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4CDE5" w14:textId="77777777" w:rsidR="006A6E1B" w:rsidRPr="002F58B4" w:rsidRDefault="002B5D59" w:rsidP="001E0E2E">
      <w:pPr>
        <w:widowControl/>
        <w:ind w:firstLine="567"/>
        <w:jc w:val="center"/>
        <w:rPr>
          <w:szCs w:val="28"/>
          <w:lang w:val="kk-KZ"/>
        </w:rPr>
      </w:pPr>
      <w:bookmarkStart w:id="0" w:name="_Hlk155260829"/>
      <w:bookmarkEnd w:id="0"/>
      <w:r w:rsidRPr="002F58B4">
        <w:rPr>
          <w:lang w:val="kk-KZ"/>
        </w:rPr>
        <w:t>Қ.И. Сәтбаев атындағы Қазақ ұлттық техникалық зерттеу университеті</w:t>
      </w:r>
    </w:p>
    <w:p w14:paraId="155B8277" w14:textId="77777777" w:rsidR="006A6E1B" w:rsidRPr="002F58B4" w:rsidRDefault="006A6E1B" w:rsidP="001E0E2E">
      <w:pPr>
        <w:widowControl/>
        <w:ind w:firstLine="567"/>
        <w:jc w:val="center"/>
        <w:rPr>
          <w:szCs w:val="28"/>
          <w:lang w:val="kk-KZ"/>
        </w:rPr>
      </w:pPr>
    </w:p>
    <w:p w14:paraId="72A8D283" w14:textId="77777777" w:rsidR="006A6E1B" w:rsidRPr="002F58B4" w:rsidRDefault="006A6E1B" w:rsidP="001E0E2E">
      <w:pPr>
        <w:widowControl/>
        <w:ind w:firstLine="567"/>
        <w:jc w:val="center"/>
        <w:rPr>
          <w:szCs w:val="28"/>
          <w:lang w:val="kk-KZ"/>
        </w:rPr>
      </w:pPr>
    </w:p>
    <w:p w14:paraId="51A0F023" w14:textId="77777777" w:rsidR="006A6E1B" w:rsidRPr="002F58B4" w:rsidRDefault="006A6E1B" w:rsidP="001E0E2E">
      <w:pPr>
        <w:widowControl/>
        <w:ind w:firstLine="567"/>
        <w:jc w:val="center"/>
        <w:rPr>
          <w:szCs w:val="28"/>
          <w:lang w:val="kk-KZ"/>
        </w:rPr>
      </w:pPr>
    </w:p>
    <w:p w14:paraId="262954FE" w14:textId="77777777" w:rsidR="006A6E1B" w:rsidRPr="002F58B4" w:rsidRDefault="002B5D59" w:rsidP="001E0E2E">
      <w:pPr>
        <w:widowControl/>
        <w:rPr>
          <w:iCs/>
          <w:szCs w:val="28"/>
          <w:lang w:val="kk-KZ"/>
        </w:rPr>
      </w:pPr>
      <w:r w:rsidRPr="002F58B4">
        <w:rPr>
          <w:lang w:val="kk-KZ"/>
        </w:rPr>
        <w:t>ӘОЖ</w:t>
      </w:r>
      <w:r w:rsidRPr="002F58B4">
        <w:rPr>
          <w:szCs w:val="28"/>
          <w:lang w:val="kk-KZ"/>
        </w:rPr>
        <w:t xml:space="preserve"> 669.1:620.18-022.532                                   </w:t>
      </w:r>
      <w:r w:rsidRPr="002F58B4">
        <w:rPr>
          <w:szCs w:val="28"/>
          <w:lang w:val="kk-KZ"/>
        </w:rPr>
        <w:tab/>
      </w:r>
      <w:r w:rsidRPr="002F58B4">
        <w:rPr>
          <w:szCs w:val="28"/>
          <w:lang w:val="kk-KZ"/>
        </w:rPr>
        <w:tab/>
      </w:r>
      <w:r w:rsidRPr="002F58B4">
        <w:rPr>
          <w:lang w:val="kk-KZ"/>
        </w:rPr>
        <w:t>Қолжазба құқығында</w:t>
      </w:r>
    </w:p>
    <w:p w14:paraId="1AAE6BCB" w14:textId="77777777" w:rsidR="006A6E1B" w:rsidRPr="002F58B4" w:rsidRDefault="006A6E1B" w:rsidP="001E0E2E">
      <w:pPr>
        <w:widowControl/>
        <w:ind w:firstLine="567"/>
        <w:jc w:val="center"/>
        <w:rPr>
          <w:szCs w:val="28"/>
          <w:lang w:val="kk-KZ"/>
        </w:rPr>
      </w:pPr>
    </w:p>
    <w:p w14:paraId="306A0438" w14:textId="77777777" w:rsidR="006A6E1B" w:rsidRPr="002F58B4" w:rsidRDefault="006A6E1B" w:rsidP="001E0E2E">
      <w:pPr>
        <w:widowControl/>
        <w:ind w:firstLine="567"/>
        <w:jc w:val="center"/>
        <w:rPr>
          <w:szCs w:val="28"/>
          <w:lang w:val="kk-KZ"/>
        </w:rPr>
      </w:pPr>
    </w:p>
    <w:p w14:paraId="6E309808" w14:textId="77777777" w:rsidR="006A6E1B" w:rsidRPr="002F58B4" w:rsidRDefault="006A6E1B" w:rsidP="001E0E2E">
      <w:pPr>
        <w:widowControl/>
        <w:ind w:firstLine="567"/>
        <w:jc w:val="center"/>
        <w:rPr>
          <w:szCs w:val="28"/>
          <w:lang w:val="kk-KZ"/>
        </w:rPr>
      </w:pPr>
    </w:p>
    <w:p w14:paraId="594553E1" w14:textId="77777777" w:rsidR="006A6E1B" w:rsidRPr="002F58B4" w:rsidRDefault="006A6E1B" w:rsidP="001E0E2E">
      <w:pPr>
        <w:widowControl/>
        <w:ind w:firstLine="567"/>
        <w:jc w:val="center"/>
        <w:rPr>
          <w:szCs w:val="28"/>
          <w:lang w:val="kk-KZ"/>
        </w:rPr>
      </w:pPr>
    </w:p>
    <w:p w14:paraId="53AFCB02" w14:textId="77777777" w:rsidR="006A6E1B" w:rsidRPr="002F58B4" w:rsidRDefault="006A6E1B" w:rsidP="001E0E2E">
      <w:pPr>
        <w:widowControl/>
        <w:ind w:firstLine="567"/>
        <w:jc w:val="center"/>
        <w:rPr>
          <w:szCs w:val="28"/>
          <w:lang w:val="kk-KZ"/>
        </w:rPr>
      </w:pPr>
    </w:p>
    <w:p w14:paraId="1A0BF7A0" w14:textId="77777777" w:rsidR="006A6E1B" w:rsidRPr="002F58B4" w:rsidRDefault="002B5D59" w:rsidP="001E0E2E">
      <w:pPr>
        <w:widowControl/>
        <w:jc w:val="center"/>
        <w:rPr>
          <w:b/>
          <w:bCs/>
          <w:caps/>
          <w:szCs w:val="28"/>
          <w:lang w:val="kk-KZ"/>
        </w:rPr>
      </w:pPr>
      <w:r w:rsidRPr="002F58B4">
        <w:rPr>
          <w:b/>
          <w:bCs/>
          <w:caps/>
          <w:szCs w:val="28"/>
          <w:lang w:val="kk-KZ"/>
        </w:rPr>
        <w:t>Абуова рысбуби жолдыбаевна</w:t>
      </w:r>
    </w:p>
    <w:p w14:paraId="58277E2E" w14:textId="77777777" w:rsidR="006A6E1B" w:rsidRPr="002F58B4" w:rsidRDefault="006A6E1B" w:rsidP="001E0E2E">
      <w:pPr>
        <w:widowControl/>
        <w:jc w:val="center"/>
        <w:rPr>
          <w:bCs/>
          <w:szCs w:val="28"/>
          <w:lang w:val="kk-KZ"/>
        </w:rPr>
      </w:pPr>
    </w:p>
    <w:p w14:paraId="7E20885E" w14:textId="77777777" w:rsidR="006A6E1B" w:rsidRPr="002F58B4" w:rsidRDefault="006A6E1B" w:rsidP="001E0E2E">
      <w:pPr>
        <w:widowControl/>
        <w:jc w:val="center"/>
        <w:rPr>
          <w:bCs/>
          <w:szCs w:val="28"/>
          <w:lang w:val="kk-KZ"/>
        </w:rPr>
      </w:pPr>
    </w:p>
    <w:p w14:paraId="411C804D" w14:textId="77777777" w:rsidR="006A6E1B" w:rsidRPr="002F58B4" w:rsidRDefault="006A6E1B" w:rsidP="001E0E2E">
      <w:pPr>
        <w:widowControl/>
        <w:jc w:val="center"/>
        <w:rPr>
          <w:bCs/>
          <w:szCs w:val="28"/>
          <w:lang w:val="kk-KZ"/>
        </w:rPr>
      </w:pPr>
    </w:p>
    <w:p w14:paraId="7D72D114" w14:textId="7F272D6F" w:rsidR="006A6E1B" w:rsidRPr="002F58B4" w:rsidRDefault="002B5D59" w:rsidP="001E0E2E">
      <w:pPr>
        <w:pStyle w:val="HTML"/>
        <w:jc w:val="center"/>
        <w:rPr>
          <w:rFonts w:ascii="Times New Roman" w:hAnsi="Times New Roman" w:cs="Times New Roman"/>
          <w:b/>
          <w:bCs/>
          <w:sz w:val="28"/>
          <w:szCs w:val="28"/>
          <w:lang w:val="kk-KZ"/>
        </w:rPr>
      </w:pPr>
      <w:r w:rsidRPr="002F58B4">
        <w:rPr>
          <w:rFonts w:ascii="Times New Roman" w:hAnsi="Times New Roman" w:cs="Times New Roman"/>
          <w:b/>
          <w:bCs/>
          <w:sz w:val="28"/>
          <w:szCs w:val="28"/>
          <w:lang w:val="kk-KZ"/>
        </w:rPr>
        <w:t>Диссипативті қасиеттерге ие болатын хром-никель-ванадий болаттарын</w:t>
      </w:r>
      <w:r w:rsidR="005310C7" w:rsidRPr="002F58B4">
        <w:rPr>
          <w:rFonts w:ascii="Times New Roman" w:hAnsi="Times New Roman" w:cs="Times New Roman"/>
          <w:b/>
          <w:bCs/>
          <w:sz w:val="28"/>
          <w:szCs w:val="28"/>
          <w:lang w:val="kk-KZ"/>
        </w:rPr>
        <w:t>а</w:t>
      </w:r>
      <w:r w:rsidRPr="002F58B4">
        <w:rPr>
          <w:rFonts w:ascii="Times New Roman" w:hAnsi="Times New Roman" w:cs="Times New Roman"/>
          <w:b/>
          <w:bCs/>
          <w:sz w:val="28"/>
          <w:szCs w:val="28"/>
          <w:lang w:val="kk-KZ"/>
        </w:rPr>
        <w:t xml:space="preserve"> тозуға төзімді наноқұрылымды TiN-Cu жабындарды модификациялау арқылы </w:t>
      </w:r>
      <w:r w:rsidR="004849A4">
        <w:rPr>
          <w:rFonts w:ascii="Times New Roman" w:hAnsi="Times New Roman" w:cs="Times New Roman"/>
          <w:b/>
          <w:bCs/>
          <w:sz w:val="28"/>
          <w:szCs w:val="28"/>
          <w:lang w:val="kk-KZ"/>
        </w:rPr>
        <w:t>тұндырып</w:t>
      </w:r>
      <w:r w:rsidRPr="002F58B4">
        <w:rPr>
          <w:rFonts w:ascii="Times New Roman" w:hAnsi="Times New Roman" w:cs="Times New Roman"/>
          <w:b/>
          <w:bCs/>
          <w:sz w:val="28"/>
          <w:szCs w:val="28"/>
          <w:lang w:val="kk-KZ"/>
        </w:rPr>
        <w:t xml:space="preserve"> алу</w:t>
      </w:r>
    </w:p>
    <w:p w14:paraId="38CBD491" w14:textId="77777777" w:rsidR="006A6E1B" w:rsidRPr="002F58B4" w:rsidRDefault="006A6E1B" w:rsidP="001E0E2E">
      <w:pPr>
        <w:widowControl/>
        <w:jc w:val="center"/>
        <w:rPr>
          <w:szCs w:val="28"/>
          <w:lang w:val="kk-KZ"/>
        </w:rPr>
      </w:pPr>
    </w:p>
    <w:p w14:paraId="7EA69284" w14:textId="77777777" w:rsidR="006A6E1B" w:rsidRPr="002F58B4" w:rsidRDefault="006A6E1B" w:rsidP="001E0E2E">
      <w:pPr>
        <w:widowControl/>
        <w:jc w:val="center"/>
        <w:rPr>
          <w:szCs w:val="28"/>
          <w:lang w:val="kk-KZ"/>
        </w:rPr>
      </w:pPr>
    </w:p>
    <w:p w14:paraId="574FDBF8" w14:textId="77777777" w:rsidR="006A6E1B" w:rsidRPr="002F58B4" w:rsidRDefault="006A6E1B" w:rsidP="001E0E2E">
      <w:pPr>
        <w:widowControl/>
        <w:jc w:val="center"/>
        <w:rPr>
          <w:szCs w:val="28"/>
          <w:lang w:val="kk-KZ"/>
        </w:rPr>
      </w:pPr>
    </w:p>
    <w:p w14:paraId="2DB6A96A" w14:textId="77777777" w:rsidR="006A6E1B" w:rsidRPr="002F58B4" w:rsidRDefault="006A6E1B" w:rsidP="001E0E2E">
      <w:pPr>
        <w:widowControl/>
        <w:jc w:val="center"/>
        <w:rPr>
          <w:szCs w:val="28"/>
          <w:lang w:val="kk-KZ"/>
        </w:rPr>
      </w:pPr>
    </w:p>
    <w:p w14:paraId="538E05B3" w14:textId="77777777" w:rsidR="006A6E1B" w:rsidRPr="002F58B4" w:rsidRDefault="002B5D59" w:rsidP="001E0E2E">
      <w:pPr>
        <w:widowControl/>
        <w:jc w:val="center"/>
        <w:rPr>
          <w:szCs w:val="28"/>
          <w:lang w:val="kk-KZ"/>
        </w:rPr>
      </w:pPr>
      <w:r w:rsidRPr="002F58B4">
        <w:rPr>
          <w:lang w:val="kk-KZ"/>
        </w:rPr>
        <w:t>6D074000 – Наноматериалдар және нанотехнологиялар</w:t>
      </w:r>
    </w:p>
    <w:p w14:paraId="0A7D74BB" w14:textId="77777777" w:rsidR="006A6E1B" w:rsidRPr="002F58B4" w:rsidRDefault="006A6E1B" w:rsidP="001E0E2E">
      <w:pPr>
        <w:widowControl/>
        <w:ind w:firstLine="567"/>
        <w:jc w:val="center"/>
        <w:rPr>
          <w:szCs w:val="28"/>
          <w:lang w:val="kk-KZ"/>
        </w:rPr>
      </w:pPr>
    </w:p>
    <w:p w14:paraId="09F3CF1A" w14:textId="77777777" w:rsidR="006A6E1B" w:rsidRPr="002F58B4" w:rsidRDefault="006A6E1B" w:rsidP="001E0E2E">
      <w:pPr>
        <w:widowControl/>
        <w:ind w:firstLine="567"/>
        <w:jc w:val="center"/>
        <w:rPr>
          <w:szCs w:val="28"/>
          <w:lang w:val="kk-KZ"/>
        </w:rPr>
      </w:pPr>
    </w:p>
    <w:p w14:paraId="695CCF84" w14:textId="77777777" w:rsidR="006A6E1B" w:rsidRPr="002F58B4" w:rsidRDefault="006A6E1B" w:rsidP="001E0E2E">
      <w:pPr>
        <w:widowControl/>
        <w:ind w:firstLine="567"/>
        <w:jc w:val="center"/>
        <w:rPr>
          <w:szCs w:val="28"/>
          <w:lang w:val="kk-KZ"/>
        </w:rPr>
      </w:pPr>
    </w:p>
    <w:p w14:paraId="2891E833" w14:textId="77777777" w:rsidR="006A6E1B" w:rsidRPr="002F58B4" w:rsidRDefault="006A6E1B" w:rsidP="001E0E2E">
      <w:pPr>
        <w:widowControl/>
        <w:ind w:firstLine="567"/>
        <w:jc w:val="center"/>
        <w:rPr>
          <w:szCs w:val="28"/>
          <w:lang w:val="kk-KZ"/>
        </w:rPr>
      </w:pPr>
    </w:p>
    <w:p w14:paraId="0085BFED" w14:textId="77777777" w:rsidR="006A6E1B" w:rsidRPr="002F58B4" w:rsidRDefault="002B5D59" w:rsidP="001E0E2E">
      <w:pPr>
        <w:widowControl/>
        <w:ind w:firstLine="567"/>
        <w:jc w:val="center"/>
        <w:rPr>
          <w:lang w:val="kk-KZ"/>
        </w:rPr>
      </w:pPr>
      <w:r w:rsidRPr="002F58B4">
        <w:rPr>
          <w:lang w:val="kk-KZ"/>
        </w:rPr>
        <w:t>Философия докторы (PhD) дәрежесін</w:t>
      </w:r>
    </w:p>
    <w:p w14:paraId="2620A0F2" w14:textId="77777777" w:rsidR="006A6E1B" w:rsidRPr="002F58B4" w:rsidRDefault="002B5D59" w:rsidP="001E0E2E">
      <w:pPr>
        <w:widowControl/>
        <w:ind w:firstLine="567"/>
        <w:jc w:val="center"/>
        <w:rPr>
          <w:szCs w:val="28"/>
          <w:lang w:val="kk-KZ"/>
        </w:rPr>
      </w:pPr>
      <w:r w:rsidRPr="002F58B4">
        <w:rPr>
          <w:lang w:val="kk-KZ"/>
        </w:rPr>
        <w:t xml:space="preserve"> алу үшін дайындалған диссертация</w:t>
      </w:r>
    </w:p>
    <w:p w14:paraId="4CCB2015" w14:textId="77777777" w:rsidR="006A6E1B" w:rsidRPr="002F58B4" w:rsidRDefault="006A6E1B" w:rsidP="001E0E2E">
      <w:pPr>
        <w:widowControl/>
        <w:ind w:firstLine="567"/>
        <w:jc w:val="center"/>
        <w:rPr>
          <w:szCs w:val="28"/>
          <w:lang w:val="kk-KZ"/>
        </w:rPr>
      </w:pPr>
    </w:p>
    <w:p w14:paraId="279AA580" w14:textId="77777777" w:rsidR="006A6E1B" w:rsidRPr="002F58B4" w:rsidRDefault="006A6E1B" w:rsidP="001E0E2E">
      <w:pPr>
        <w:widowControl/>
        <w:ind w:firstLine="567"/>
        <w:jc w:val="center"/>
        <w:rPr>
          <w:szCs w:val="28"/>
          <w:lang w:val="kk-KZ"/>
        </w:rPr>
      </w:pPr>
    </w:p>
    <w:p w14:paraId="72CBF5D1" w14:textId="0C4E7235" w:rsidR="006A6E1B" w:rsidRPr="002F58B4" w:rsidRDefault="002B5D59" w:rsidP="001E0E2E">
      <w:pPr>
        <w:widowControl/>
        <w:ind w:left="6237"/>
        <w:rPr>
          <w:lang w:val="kk-KZ"/>
        </w:rPr>
      </w:pPr>
      <w:r w:rsidRPr="002F58B4">
        <w:rPr>
          <w:lang w:val="kk-KZ"/>
        </w:rPr>
        <w:t xml:space="preserve">Ғылыми кеңесшілер: </w:t>
      </w:r>
    </w:p>
    <w:p w14:paraId="15A2365C" w14:textId="77777777" w:rsidR="006A6E1B" w:rsidRPr="002F58B4" w:rsidRDefault="002B5D59" w:rsidP="001E0E2E">
      <w:pPr>
        <w:widowControl/>
        <w:ind w:left="6237"/>
        <w:rPr>
          <w:lang w:val="kk-KZ"/>
        </w:rPr>
      </w:pPr>
      <w:r w:rsidRPr="002F58B4">
        <w:rPr>
          <w:lang w:val="kk-KZ"/>
        </w:rPr>
        <w:t>ҚР ҰҒА академигі техника ғылымдарының докторы профессоры Сулеев Д.К.</w:t>
      </w:r>
    </w:p>
    <w:p w14:paraId="22D63836" w14:textId="77777777" w:rsidR="00EC343E" w:rsidRPr="002F58B4" w:rsidRDefault="00EC343E" w:rsidP="001E0E2E">
      <w:pPr>
        <w:widowControl/>
        <w:ind w:left="6237"/>
        <w:rPr>
          <w:lang w:val="kk-KZ"/>
        </w:rPr>
      </w:pPr>
    </w:p>
    <w:p w14:paraId="1AFB8C03" w14:textId="1D4EA320" w:rsidR="00270997" w:rsidRDefault="00DF49F7" w:rsidP="00DF49F7">
      <w:pPr>
        <w:widowControl/>
        <w:ind w:left="3540" w:firstLine="708"/>
        <w:jc w:val="center"/>
        <w:rPr>
          <w:lang w:val="kk-KZ"/>
        </w:rPr>
      </w:pPr>
      <w:r>
        <w:rPr>
          <w:lang w:val="kk-KZ"/>
        </w:rPr>
        <w:t xml:space="preserve">  </w:t>
      </w:r>
      <w:r w:rsidRPr="00DF49F7">
        <w:rPr>
          <w:lang w:val="kk-KZ"/>
        </w:rPr>
        <w:t xml:space="preserve">PhD докторы, </w:t>
      </w:r>
    </w:p>
    <w:p w14:paraId="1357D1C0" w14:textId="6D69B781" w:rsidR="00DF49F7" w:rsidRDefault="00270997" w:rsidP="00DF49F7">
      <w:pPr>
        <w:widowControl/>
        <w:ind w:left="3540" w:firstLine="708"/>
        <w:jc w:val="center"/>
        <w:rPr>
          <w:lang w:val="kk-KZ"/>
        </w:rPr>
      </w:pPr>
      <w:r>
        <w:rPr>
          <w:lang w:val="kk-KZ"/>
        </w:rPr>
        <w:t xml:space="preserve">      </w:t>
      </w:r>
      <w:r w:rsidRPr="00DF49F7">
        <w:rPr>
          <w:lang w:val="kk-KZ"/>
        </w:rPr>
        <w:t>Bondarev Andrei</w:t>
      </w:r>
    </w:p>
    <w:p w14:paraId="17E91363" w14:textId="72E812BA" w:rsidR="00DF49F7" w:rsidRDefault="00DF49F7" w:rsidP="00DF49F7">
      <w:pPr>
        <w:widowControl/>
        <w:jc w:val="both"/>
        <w:rPr>
          <w:lang w:val="en-US"/>
        </w:rPr>
      </w:pPr>
      <w:r>
        <w:rPr>
          <w:lang w:val="kk-KZ"/>
        </w:rPr>
        <w:t xml:space="preserve">                </w:t>
      </w:r>
      <w:r>
        <w:rPr>
          <w:lang w:val="kk-KZ"/>
        </w:rPr>
        <w:tab/>
        <w:t xml:space="preserve">                                                                    </w:t>
      </w:r>
      <w:r w:rsidRPr="00DF49F7">
        <w:rPr>
          <w:lang w:val="kk-KZ"/>
        </w:rPr>
        <w:t xml:space="preserve">University </w:t>
      </w:r>
      <w:r w:rsidRPr="00DF49F7">
        <w:rPr>
          <w:lang w:val="en-US"/>
        </w:rPr>
        <w:t>of Limerick</w:t>
      </w:r>
      <w:r w:rsidR="004849A4">
        <w:rPr>
          <w:lang w:val="en-US"/>
        </w:rPr>
        <w:t>,</w:t>
      </w:r>
    </w:p>
    <w:p w14:paraId="202C82BE" w14:textId="6B854655" w:rsidR="00DF49F7" w:rsidRDefault="00DF49F7" w:rsidP="00DF49F7">
      <w:pPr>
        <w:widowControl/>
        <w:ind w:firstLine="567"/>
        <w:jc w:val="both"/>
        <w:rPr>
          <w:lang w:val="kk-KZ"/>
        </w:rPr>
      </w:pPr>
      <w:r>
        <w:rPr>
          <w:lang w:val="en-US"/>
        </w:rPr>
        <w:t xml:space="preserve"> </w:t>
      </w:r>
      <w:r w:rsidRPr="00DF49F7">
        <w:rPr>
          <w:lang w:val="en-US"/>
        </w:rPr>
        <w:t xml:space="preserve"> </w:t>
      </w:r>
      <w:r>
        <w:rPr>
          <w:lang w:val="en-US"/>
        </w:rPr>
        <w:t xml:space="preserve">                                                                            </w:t>
      </w:r>
      <w:r w:rsidR="004849A4">
        <w:rPr>
          <w:lang w:val="kk-KZ"/>
        </w:rPr>
        <w:t xml:space="preserve"> </w:t>
      </w:r>
      <w:r w:rsidRPr="00DF49F7">
        <w:rPr>
          <w:lang w:val="kk-KZ"/>
        </w:rPr>
        <w:t xml:space="preserve"> </w:t>
      </w:r>
      <w:r w:rsidR="004849A4" w:rsidRPr="00DF49F7">
        <w:t>Ирландия</w:t>
      </w:r>
    </w:p>
    <w:p w14:paraId="32C725CB" w14:textId="0DA7A358" w:rsidR="00DF49F7" w:rsidRPr="00DF49F7" w:rsidRDefault="00DF49F7" w:rsidP="00DF49F7">
      <w:pPr>
        <w:widowControl/>
        <w:ind w:firstLine="567"/>
        <w:jc w:val="both"/>
        <w:rPr>
          <w:lang w:val="en-US"/>
        </w:rPr>
      </w:pPr>
      <w:r>
        <w:rPr>
          <w:lang w:val="kk-KZ"/>
        </w:rPr>
        <w:t xml:space="preserve">                                                                                </w:t>
      </w:r>
    </w:p>
    <w:p w14:paraId="1F4BBF46" w14:textId="77777777" w:rsidR="006A6E1B" w:rsidRPr="00DF49F7" w:rsidRDefault="006A6E1B" w:rsidP="00DF49F7">
      <w:pPr>
        <w:widowControl/>
        <w:ind w:firstLine="567"/>
        <w:jc w:val="right"/>
        <w:rPr>
          <w:szCs w:val="28"/>
          <w:lang w:val="en-US"/>
        </w:rPr>
      </w:pPr>
    </w:p>
    <w:p w14:paraId="37F5B626" w14:textId="77777777" w:rsidR="006A6E1B" w:rsidRPr="002F58B4" w:rsidRDefault="006A6E1B" w:rsidP="001E0E2E">
      <w:pPr>
        <w:widowControl/>
        <w:ind w:firstLine="567"/>
        <w:jc w:val="center"/>
        <w:rPr>
          <w:szCs w:val="28"/>
          <w:lang w:val="kk-KZ"/>
        </w:rPr>
      </w:pPr>
    </w:p>
    <w:p w14:paraId="74F98BCB" w14:textId="77777777" w:rsidR="006A6E1B" w:rsidRPr="002F58B4" w:rsidRDefault="006A6E1B" w:rsidP="001E0E2E">
      <w:pPr>
        <w:widowControl/>
        <w:ind w:firstLine="567"/>
        <w:jc w:val="center"/>
        <w:rPr>
          <w:szCs w:val="28"/>
          <w:lang w:val="kk-KZ"/>
        </w:rPr>
      </w:pPr>
    </w:p>
    <w:p w14:paraId="2474DEBD" w14:textId="77777777" w:rsidR="006A6E1B" w:rsidRPr="002F58B4" w:rsidRDefault="002B5D59" w:rsidP="001E0E2E">
      <w:pPr>
        <w:widowControl/>
        <w:ind w:firstLine="709"/>
        <w:jc w:val="center"/>
        <w:rPr>
          <w:lang w:val="kk-KZ"/>
        </w:rPr>
      </w:pPr>
      <w:r w:rsidRPr="002F58B4">
        <w:rPr>
          <w:lang w:val="kk-KZ"/>
        </w:rPr>
        <w:t xml:space="preserve">Қазақстан Республикасы </w:t>
      </w:r>
    </w:p>
    <w:p w14:paraId="3291B308" w14:textId="6E706B42" w:rsidR="006A6E1B" w:rsidRPr="002F58B4" w:rsidRDefault="002B5D59" w:rsidP="001E0E2E">
      <w:pPr>
        <w:widowControl/>
        <w:ind w:firstLine="709"/>
        <w:jc w:val="center"/>
        <w:rPr>
          <w:lang w:val="kk-KZ"/>
        </w:rPr>
      </w:pPr>
      <w:r w:rsidRPr="002F58B4">
        <w:t>Алматы, 202</w:t>
      </w:r>
      <w:r w:rsidR="00537711" w:rsidRPr="002F58B4">
        <w:rPr>
          <w:lang w:val="kk-KZ"/>
        </w:rPr>
        <w:t>4</w:t>
      </w:r>
    </w:p>
    <w:p w14:paraId="1430A099" w14:textId="77777777" w:rsidR="008F3755" w:rsidRPr="002F58B4" w:rsidRDefault="008F3755" w:rsidP="001E0E2E">
      <w:pPr>
        <w:widowControl/>
        <w:ind w:firstLine="567"/>
        <w:jc w:val="center"/>
        <w:rPr>
          <w:b/>
        </w:rPr>
      </w:pPr>
      <w:r w:rsidRPr="002F58B4">
        <w:rPr>
          <w:b/>
        </w:rPr>
        <w:lastRenderedPageBreak/>
        <w:t>МАЗМҰНЫ</w:t>
      </w:r>
    </w:p>
    <w:p w14:paraId="288DBC0A" w14:textId="77777777" w:rsidR="008F3755" w:rsidRPr="002F58B4" w:rsidRDefault="008F3755" w:rsidP="001E0E2E">
      <w:pPr>
        <w:widowControl/>
        <w:ind w:firstLine="567"/>
        <w:jc w:val="center"/>
        <w:rPr>
          <w:b/>
          <w:szCs w:val="28"/>
        </w:rPr>
      </w:pPr>
    </w:p>
    <w:tbl>
      <w:tblPr>
        <w:tblW w:w="9318" w:type="dxa"/>
        <w:tblLayout w:type="fixed"/>
        <w:tblLook w:val="04A0" w:firstRow="1" w:lastRow="0" w:firstColumn="1" w:lastColumn="0" w:noHBand="0" w:noVBand="1"/>
      </w:tblPr>
      <w:tblGrid>
        <w:gridCol w:w="846"/>
        <w:gridCol w:w="7763"/>
        <w:gridCol w:w="709"/>
      </w:tblGrid>
      <w:tr w:rsidR="008F3755" w:rsidRPr="002F58B4" w14:paraId="1A039739" w14:textId="77777777" w:rsidTr="005734CE">
        <w:trPr>
          <w:cantSplit/>
          <w:trHeight w:val="300"/>
        </w:trPr>
        <w:tc>
          <w:tcPr>
            <w:tcW w:w="846" w:type="dxa"/>
          </w:tcPr>
          <w:p w14:paraId="607396C9" w14:textId="77777777" w:rsidR="008F3755" w:rsidRPr="002F58B4" w:rsidRDefault="008F3755" w:rsidP="001E0E2E">
            <w:pPr>
              <w:pStyle w:val="afa"/>
              <w:rPr>
                <w:b/>
              </w:rPr>
            </w:pPr>
          </w:p>
        </w:tc>
        <w:tc>
          <w:tcPr>
            <w:tcW w:w="7763" w:type="dxa"/>
          </w:tcPr>
          <w:p w14:paraId="4D6C7DFA" w14:textId="77777777" w:rsidR="008F3755" w:rsidRPr="002F58B4" w:rsidRDefault="008F3755" w:rsidP="001E0E2E">
            <w:pPr>
              <w:pStyle w:val="afa"/>
              <w:rPr>
                <w:b/>
              </w:rPr>
            </w:pPr>
            <w:r w:rsidRPr="002F58B4">
              <w:rPr>
                <w:b/>
              </w:rPr>
              <w:t>НОРМАТИВТІ</w:t>
            </w:r>
            <w:r w:rsidRPr="002F58B4">
              <w:rPr>
                <w:b/>
                <w:lang w:val="kk-KZ"/>
              </w:rPr>
              <w:t>К</w:t>
            </w:r>
            <w:r w:rsidRPr="002F58B4">
              <w:rPr>
                <w:b/>
              </w:rPr>
              <w:t xml:space="preserve"> СІЛТЕМЕЛЕР</w:t>
            </w:r>
          </w:p>
        </w:tc>
        <w:tc>
          <w:tcPr>
            <w:tcW w:w="709" w:type="dxa"/>
          </w:tcPr>
          <w:p w14:paraId="5629BB4F" w14:textId="77777777" w:rsidR="008F3755" w:rsidRPr="002F58B4" w:rsidRDefault="008F3755" w:rsidP="001E0E2E">
            <w:pPr>
              <w:widowControl/>
              <w:jc w:val="both"/>
              <w:rPr>
                <w:szCs w:val="28"/>
              </w:rPr>
            </w:pPr>
            <w:r w:rsidRPr="002F58B4">
              <w:rPr>
                <w:szCs w:val="28"/>
              </w:rPr>
              <w:t>4</w:t>
            </w:r>
          </w:p>
        </w:tc>
      </w:tr>
      <w:tr w:rsidR="008F3755" w:rsidRPr="002F58B4" w14:paraId="18FCB268" w14:textId="77777777" w:rsidTr="005734CE">
        <w:trPr>
          <w:cantSplit/>
          <w:trHeight w:val="300"/>
        </w:trPr>
        <w:tc>
          <w:tcPr>
            <w:tcW w:w="846" w:type="dxa"/>
          </w:tcPr>
          <w:p w14:paraId="16CD312A" w14:textId="77777777" w:rsidR="008F3755" w:rsidRPr="002F58B4" w:rsidRDefault="008F3755" w:rsidP="001E0E2E">
            <w:pPr>
              <w:pStyle w:val="afa"/>
              <w:rPr>
                <w:b/>
              </w:rPr>
            </w:pPr>
          </w:p>
        </w:tc>
        <w:tc>
          <w:tcPr>
            <w:tcW w:w="7763" w:type="dxa"/>
          </w:tcPr>
          <w:p w14:paraId="58E3C85C" w14:textId="77777777" w:rsidR="008F3755" w:rsidRPr="002F58B4" w:rsidRDefault="008F3755" w:rsidP="001E0E2E">
            <w:pPr>
              <w:pStyle w:val="afa"/>
              <w:rPr>
                <w:b/>
              </w:rPr>
            </w:pPr>
            <w:r w:rsidRPr="002F58B4">
              <w:rPr>
                <w:b/>
              </w:rPr>
              <w:t>АНЫҚТАМАЛАР</w:t>
            </w:r>
          </w:p>
        </w:tc>
        <w:tc>
          <w:tcPr>
            <w:tcW w:w="709" w:type="dxa"/>
          </w:tcPr>
          <w:p w14:paraId="358A62CA" w14:textId="77777777" w:rsidR="008F3755" w:rsidRPr="002F58B4" w:rsidRDefault="008F3755" w:rsidP="001E0E2E">
            <w:pPr>
              <w:jc w:val="both"/>
              <w:rPr>
                <w:szCs w:val="28"/>
              </w:rPr>
            </w:pPr>
            <w:r w:rsidRPr="002F58B4">
              <w:rPr>
                <w:szCs w:val="28"/>
              </w:rPr>
              <w:t>5</w:t>
            </w:r>
          </w:p>
        </w:tc>
      </w:tr>
      <w:tr w:rsidR="008F3755" w:rsidRPr="002F58B4" w14:paraId="75A0E6A7" w14:textId="77777777" w:rsidTr="005734CE">
        <w:trPr>
          <w:cantSplit/>
          <w:trHeight w:val="345"/>
        </w:trPr>
        <w:tc>
          <w:tcPr>
            <w:tcW w:w="846" w:type="dxa"/>
          </w:tcPr>
          <w:p w14:paraId="3154FD26" w14:textId="77777777" w:rsidR="008F3755" w:rsidRPr="002F58B4" w:rsidRDefault="008F3755" w:rsidP="001E0E2E">
            <w:pPr>
              <w:pStyle w:val="afa"/>
              <w:rPr>
                <w:b/>
              </w:rPr>
            </w:pPr>
          </w:p>
        </w:tc>
        <w:tc>
          <w:tcPr>
            <w:tcW w:w="7763" w:type="dxa"/>
          </w:tcPr>
          <w:p w14:paraId="24806B94" w14:textId="77777777" w:rsidR="008F3755" w:rsidRPr="002F58B4" w:rsidRDefault="008F3755" w:rsidP="001E0E2E">
            <w:pPr>
              <w:pStyle w:val="afa"/>
              <w:rPr>
                <w:b/>
              </w:rPr>
            </w:pPr>
            <w:r w:rsidRPr="002F58B4">
              <w:rPr>
                <w:b/>
              </w:rPr>
              <w:t xml:space="preserve">БЕЛГІЛЕУЛЕР </w:t>
            </w:r>
            <w:r w:rsidRPr="002F58B4">
              <w:rPr>
                <w:b/>
                <w:lang w:val="kk-KZ"/>
              </w:rPr>
              <w:t>МЕН</w:t>
            </w:r>
            <w:r w:rsidRPr="002F58B4">
              <w:rPr>
                <w:b/>
              </w:rPr>
              <w:t xml:space="preserve"> ҚЫСҚАРТУЛАР</w:t>
            </w:r>
          </w:p>
        </w:tc>
        <w:tc>
          <w:tcPr>
            <w:tcW w:w="709" w:type="dxa"/>
          </w:tcPr>
          <w:p w14:paraId="6DABDF42" w14:textId="77777777" w:rsidR="008F3755" w:rsidRPr="002F58B4" w:rsidRDefault="008F3755" w:rsidP="001E0E2E">
            <w:pPr>
              <w:jc w:val="both"/>
              <w:rPr>
                <w:szCs w:val="28"/>
              </w:rPr>
            </w:pPr>
            <w:r w:rsidRPr="002F58B4">
              <w:rPr>
                <w:szCs w:val="28"/>
              </w:rPr>
              <w:t>6</w:t>
            </w:r>
          </w:p>
        </w:tc>
      </w:tr>
      <w:tr w:rsidR="008F3755" w:rsidRPr="002F58B4" w14:paraId="7255138F" w14:textId="77777777" w:rsidTr="005734CE">
        <w:trPr>
          <w:cantSplit/>
        </w:trPr>
        <w:tc>
          <w:tcPr>
            <w:tcW w:w="846" w:type="dxa"/>
          </w:tcPr>
          <w:p w14:paraId="38BD824A" w14:textId="77777777" w:rsidR="008F3755" w:rsidRPr="002F58B4" w:rsidRDefault="008F3755" w:rsidP="001E0E2E">
            <w:pPr>
              <w:pStyle w:val="afa"/>
              <w:rPr>
                <w:b/>
              </w:rPr>
            </w:pPr>
          </w:p>
        </w:tc>
        <w:tc>
          <w:tcPr>
            <w:tcW w:w="7763" w:type="dxa"/>
          </w:tcPr>
          <w:p w14:paraId="593C20D5" w14:textId="77777777" w:rsidR="008F3755" w:rsidRPr="002F58B4" w:rsidRDefault="008F3755" w:rsidP="001E0E2E">
            <w:pPr>
              <w:pStyle w:val="afa"/>
              <w:rPr>
                <w:b/>
              </w:rPr>
            </w:pPr>
            <w:r w:rsidRPr="002F58B4">
              <w:rPr>
                <w:b/>
              </w:rPr>
              <w:t>КІРІСПЕ</w:t>
            </w:r>
          </w:p>
        </w:tc>
        <w:tc>
          <w:tcPr>
            <w:tcW w:w="709" w:type="dxa"/>
          </w:tcPr>
          <w:p w14:paraId="72C45DF2" w14:textId="77777777" w:rsidR="008F3755" w:rsidRPr="002F58B4" w:rsidRDefault="008F3755" w:rsidP="001E0E2E">
            <w:pPr>
              <w:widowControl/>
              <w:jc w:val="both"/>
              <w:rPr>
                <w:szCs w:val="28"/>
              </w:rPr>
            </w:pPr>
            <w:r w:rsidRPr="002F58B4">
              <w:rPr>
                <w:szCs w:val="28"/>
              </w:rPr>
              <w:t>7</w:t>
            </w:r>
          </w:p>
        </w:tc>
      </w:tr>
      <w:tr w:rsidR="008F3755" w:rsidRPr="002F58B4" w14:paraId="5E662A04" w14:textId="77777777" w:rsidTr="005734CE">
        <w:trPr>
          <w:trHeight w:val="314"/>
        </w:trPr>
        <w:tc>
          <w:tcPr>
            <w:tcW w:w="846" w:type="dxa"/>
          </w:tcPr>
          <w:p w14:paraId="44DC3E86" w14:textId="77777777" w:rsidR="008F3755" w:rsidRPr="002F58B4" w:rsidRDefault="008F3755" w:rsidP="001E0E2E">
            <w:pPr>
              <w:widowControl/>
              <w:rPr>
                <w:b/>
              </w:rPr>
            </w:pPr>
          </w:p>
        </w:tc>
        <w:tc>
          <w:tcPr>
            <w:tcW w:w="7763" w:type="dxa"/>
          </w:tcPr>
          <w:p w14:paraId="505771F8" w14:textId="77777777" w:rsidR="008F3755" w:rsidRPr="002F58B4" w:rsidRDefault="008F3755" w:rsidP="001E0E2E">
            <w:pPr>
              <w:jc w:val="both"/>
              <w:rPr>
                <w:b/>
                <w:szCs w:val="28"/>
                <w:lang w:val="kk-KZ"/>
              </w:rPr>
            </w:pPr>
            <w:r w:rsidRPr="002F58B4">
              <w:rPr>
                <w:b/>
                <w:szCs w:val="28"/>
                <w:lang w:val="kk-KZ"/>
              </w:rPr>
              <w:t>ӘДЕБИ ШОЛУ</w:t>
            </w:r>
          </w:p>
        </w:tc>
        <w:tc>
          <w:tcPr>
            <w:tcW w:w="709" w:type="dxa"/>
          </w:tcPr>
          <w:p w14:paraId="45BC2863" w14:textId="7A9A7DE9" w:rsidR="008F3755" w:rsidRPr="00B570F7" w:rsidRDefault="00B570F7" w:rsidP="001E0E2E">
            <w:pPr>
              <w:widowControl/>
              <w:rPr>
                <w:szCs w:val="28"/>
                <w:lang w:val="kk-KZ"/>
              </w:rPr>
            </w:pPr>
            <w:r>
              <w:rPr>
                <w:szCs w:val="28"/>
                <w:lang w:val="kk-KZ"/>
              </w:rPr>
              <w:t>15</w:t>
            </w:r>
          </w:p>
        </w:tc>
      </w:tr>
      <w:tr w:rsidR="00BE5C68" w:rsidRPr="002F58B4" w14:paraId="1A24D605" w14:textId="77777777" w:rsidTr="005734CE">
        <w:trPr>
          <w:trHeight w:val="314"/>
        </w:trPr>
        <w:tc>
          <w:tcPr>
            <w:tcW w:w="846" w:type="dxa"/>
          </w:tcPr>
          <w:p w14:paraId="5C50B578" w14:textId="575DCEC6" w:rsidR="00BE5C68" w:rsidRPr="00BE5C68" w:rsidRDefault="00BE5C68" w:rsidP="001E0E2E">
            <w:pPr>
              <w:widowControl/>
            </w:pPr>
            <w:r w:rsidRPr="00BE5C68">
              <w:rPr>
                <w:rFonts w:ascii="Times New Roman KK EK" w:hAnsi="Times New Roman KK EK"/>
                <w:szCs w:val="28"/>
                <w:lang w:val="kk-KZ"/>
              </w:rPr>
              <w:t>1.1</w:t>
            </w:r>
          </w:p>
        </w:tc>
        <w:tc>
          <w:tcPr>
            <w:tcW w:w="7763" w:type="dxa"/>
          </w:tcPr>
          <w:p w14:paraId="1F4E9F5A" w14:textId="57D50B25" w:rsidR="00BE5C68" w:rsidRPr="00BE5C68" w:rsidRDefault="00BE5C68" w:rsidP="00BE5C68">
            <w:pPr>
              <w:widowControl/>
              <w:jc w:val="both"/>
              <w:rPr>
                <w:rFonts w:ascii="Times New Roman KK EK" w:hAnsi="Times New Roman KK EK"/>
                <w:szCs w:val="28"/>
                <w:lang w:val="kk-KZ"/>
              </w:rPr>
            </w:pPr>
            <w:r w:rsidRPr="00BE5C68">
              <w:rPr>
                <w:rFonts w:ascii="Times New Roman KK EK" w:hAnsi="Times New Roman KK EK"/>
                <w:szCs w:val="28"/>
                <w:lang w:val="kk-KZ"/>
              </w:rPr>
              <w:t xml:space="preserve">Шу мен дірілдің адам ағзасына әсері </w:t>
            </w:r>
          </w:p>
        </w:tc>
        <w:tc>
          <w:tcPr>
            <w:tcW w:w="709" w:type="dxa"/>
          </w:tcPr>
          <w:p w14:paraId="2644029C" w14:textId="5CEB9B90" w:rsidR="00BE5C68" w:rsidRPr="005734CE" w:rsidRDefault="005734CE" w:rsidP="001E0E2E">
            <w:pPr>
              <w:widowControl/>
              <w:rPr>
                <w:szCs w:val="28"/>
                <w:lang w:val="kk-KZ"/>
              </w:rPr>
            </w:pPr>
            <w:r>
              <w:rPr>
                <w:szCs w:val="28"/>
                <w:lang w:val="kk-KZ"/>
              </w:rPr>
              <w:t>15</w:t>
            </w:r>
          </w:p>
        </w:tc>
      </w:tr>
      <w:tr w:rsidR="00BE5C68" w:rsidRPr="00922B25" w14:paraId="61F4426C" w14:textId="77777777" w:rsidTr="005734CE">
        <w:trPr>
          <w:trHeight w:val="314"/>
        </w:trPr>
        <w:tc>
          <w:tcPr>
            <w:tcW w:w="846" w:type="dxa"/>
          </w:tcPr>
          <w:p w14:paraId="6CE86254" w14:textId="23196375" w:rsidR="00BE5C68" w:rsidRPr="00BE5C68" w:rsidRDefault="00BE5C68" w:rsidP="00BE5C68">
            <w:pPr>
              <w:rPr>
                <w:lang w:val="kk-KZ"/>
              </w:rPr>
            </w:pPr>
            <w:r w:rsidRPr="00BE5C68">
              <w:rPr>
                <w:rFonts w:ascii="Times New Roman KK EK" w:hAnsi="Times New Roman KK EK"/>
                <w:szCs w:val="28"/>
                <w:lang w:val="kk-KZ"/>
              </w:rPr>
              <w:t xml:space="preserve">1.1.1 </w:t>
            </w:r>
          </w:p>
        </w:tc>
        <w:tc>
          <w:tcPr>
            <w:tcW w:w="7763" w:type="dxa"/>
          </w:tcPr>
          <w:p w14:paraId="2A113417" w14:textId="1E373D0D" w:rsidR="00BE5C68" w:rsidRPr="00BE5C68" w:rsidRDefault="00BE5C68" w:rsidP="00BE5C68">
            <w:pPr>
              <w:widowControl/>
              <w:jc w:val="both"/>
              <w:rPr>
                <w:rFonts w:ascii="Times New Roman KK EK" w:hAnsi="Times New Roman KK EK"/>
                <w:szCs w:val="28"/>
                <w:lang w:val="kk-KZ"/>
              </w:rPr>
            </w:pPr>
            <w:r w:rsidRPr="00BE5C68">
              <w:rPr>
                <w:rFonts w:ascii="Times New Roman KK EK" w:hAnsi="Times New Roman KK EK"/>
                <w:szCs w:val="28"/>
                <w:lang w:val="kk-KZ"/>
              </w:rPr>
              <w:t>Шу мен дірілді төмендету әдістері</w:t>
            </w:r>
          </w:p>
        </w:tc>
        <w:tc>
          <w:tcPr>
            <w:tcW w:w="709" w:type="dxa"/>
          </w:tcPr>
          <w:p w14:paraId="71082EB1" w14:textId="1FEC807A" w:rsidR="00BE5C68" w:rsidRPr="00BE5C68" w:rsidRDefault="005734CE" w:rsidP="001E0E2E">
            <w:pPr>
              <w:widowControl/>
              <w:rPr>
                <w:szCs w:val="28"/>
                <w:lang w:val="kk-KZ"/>
              </w:rPr>
            </w:pPr>
            <w:r>
              <w:rPr>
                <w:szCs w:val="28"/>
                <w:lang w:val="kk-KZ"/>
              </w:rPr>
              <w:t>17</w:t>
            </w:r>
          </w:p>
        </w:tc>
      </w:tr>
      <w:tr w:rsidR="00BE5C68" w:rsidRPr="00BE5C68" w14:paraId="05E8F181" w14:textId="77777777" w:rsidTr="005734CE">
        <w:trPr>
          <w:trHeight w:val="314"/>
        </w:trPr>
        <w:tc>
          <w:tcPr>
            <w:tcW w:w="846" w:type="dxa"/>
          </w:tcPr>
          <w:p w14:paraId="046EB8CF" w14:textId="6AE88716" w:rsidR="00BE5C68" w:rsidRPr="00BE5C68" w:rsidRDefault="00BE5C68" w:rsidP="00BE5C68">
            <w:pPr>
              <w:widowControl/>
              <w:jc w:val="both"/>
              <w:rPr>
                <w:rFonts w:ascii="Times New Roman KK EK" w:hAnsi="Times New Roman KK EK"/>
                <w:szCs w:val="28"/>
                <w:lang w:val="kk-KZ"/>
              </w:rPr>
            </w:pPr>
            <w:r w:rsidRPr="00BE5C68">
              <w:rPr>
                <w:rFonts w:ascii="Times New Roman KK EK" w:hAnsi="Times New Roman KK EK"/>
                <w:szCs w:val="28"/>
                <w:lang w:val="kk-KZ"/>
              </w:rPr>
              <w:t>1.1.2</w:t>
            </w:r>
          </w:p>
        </w:tc>
        <w:tc>
          <w:tcPr>
            <w:tcW w:w="7763" w:type="dxa"/>
          </w:tcPr>
          <w:p w14:paraId="26B48CB5" w14:textId="3E9774CF" w:rsidR="00BE5C68" w:rsidRPr="00BE5C68" w:rsidRDefault="00BE5C68" w:rsidP="00BE5C68">
            <w:pPr>
              <w:widowControl/>
              <w:jc w:val="both"/>
              <w:rPr>
                <w:rFonts w:ascii="Times New Roman KK EK" w:hAnsi="Times New Roman KK EK"/>
                <w:szCs w:val="28"/>
                <w:lang w:val="kk-KZ"/>
              </w:rPr>
            </w:pPr>
            <w:r w:rsidRPr="00BE5C68">
              <w:rPr>
                <w:rFonts w:ascii="Times New Roman KK EK" w:hAnsi="Times New Roman KK EK"/>
                <w:szCs w:val="28"/>
                <w:lang w:val="kk-KZ"/>
              </w:rPr>
              <w:t>Демпферлік қасиеттері жоғарлатылған қорытпалар</w:t>
            </w:r>
          </w:p>
        </w:tc>
        <w:tc>
          <w:tcPr>
            <w:tcW w:w="709" w:type="dxa"/>
          </w:tcPr>
          <w:p w14:paraId="7786B55F" w14:textId="3E17E228" w:rsidR="00BE5C68" w:rsidRPr="00BE5C68" w:rsidRDefault="005734CE" w:rsidP="001E0E2E">
            <w:pPr>
              <w:widowControl/>
              <w:rPr>
                <w:szCs w:val="28"/>
                <w:lang w:val="kk-KZ"/>
              </w:rPr>
            </w:pPr>
            <w:r>
              <w:rPr>
                <w:szCs w:val="28"/>
                <w:lang w:val="kk-KZ"/>
              </w:rPr>
              <w:t>18</w:t>
            </w:r>
          </w:p>
        </w:tc>
      </w:tr>
      <w:tr w:rsidR="008F3755" w:rsidRPr="002F58B4" w14:paraId="52F0BF33" w14:textId="77777777" w:rsidTr="005734CE">
        <w:trPr>
          <w:trHeight w:val="555"/>
        </w:trPr>
        <w:tc>
          <w:tcPr>
            <w:tcW w:w="846" w:type="dxa"/>
          </w:tcPr>
          <w:p w14:paraId="2041BEF2" w14:textId="77777777" w:rsidR="008F3755" w:rsidRPr="00BE5C68" w:rsidRDefault="008F3755" w:rsidP="001E0E2E">
            <w:pPr>
              <w:widowControl/>
              <w:jc w:val="both"/>
              <w:rPr>
                <w:szCs w:val="28"/>
              </w:rPr>
            </w:pPr>
            <w:r w:rsidRPr="00BE5C68">
              <w:rPr>
                <w:szCs w:val="28"/>
              </w:rPr>
              <w:t>1.2</w:t>
            </w:r>
          </w:p>
        </w:tc>
        <w:tc>
          <w:tcPr>
            <w:tcW w:w="7763" w:type="dxa"/>
          </w:tcPr>
          <w:p w14:paraId="15470975" w14:textId="041AAE5C" w:rsidR="008F3755" w:rsidRPr="00BE5C68" w:rsidRDefault="008F3755" w:rsidP="001E0E2E">
            <w:pPr>
              <w:jc w:val="both"/>
              <w:rPr>
                <w:szCs w:val="28"/>
                <w:lang w:val="kk-KZ"/>
              </w:rPr>
            </w:pPr>
            <w:r w:rsidRPr="00BE5C68">
              <w:rPr>
                <w:szCs w:val="28"/>
                <w:lang w:val="kk-KZ"/>
              </w:rPr>
              <w:t>Болаттардың демпферлік қасиеттері</w:t>
            </w:r>
            <w:r w:rsidR="00887B25">
              <w:rPr>
                <w:szCs w:val="28"/>
                <w:lang w:val="kk-KZ"/>
              </w:rPr>
              <w:t xml:space="preserve">не мен тұтқырлығына </w:t>
            </w:r>
            <w:r w:rsidRPr="00BE5C68">
              <w:rPr>
                <w:szCs w:val="28"/>
                <w:lang w:val="kk-KZ"/>
              </w:rPr>
              <w:t>әсер ететін легирлеуші элементтерді таңдау</w:t>
            </w:r>
            <w:r w:rsidR="00BE5C68" w:rsidRPr="00BE5C68">
              <w:rPr>
                <w:szCs w:val="28"/>
                <w:lang w:val="kk-KZ"/>
              </w:rPr>
              <w:t xml:space="preserve"> және зерттеу</w:t>
            </w:r>
          </w:p>
        </w:tc>
        <w:tc>
          <w:tcPr>
            <w:tcW w:w="709" w:type="dxa"/>
          </w:tcPr>
          <w:p w14:paraId="6142822D" w14:textId="77777777" w:rsidR="008F3755" w:rsidRPr="002F58B4" w:rsidRDefault="008F3755" w:rsidP="001E0E2E">
            <w:pPr>
              <w:widowControl/>
              <w:rPr>
                <w:szCs w:val="28"/>
              </w:rPr>
            </w:pPr>
          </w:p>
          <w:p w14:paraId="4F88ECC9" w14:textId="339DC6FD" w:rsidR="008F3755" w:rsidRPr="002F58B4" w:rsidRDefault="005734CE" w:rsidP="001E0E2E">
            <w:pPr>
              <w:rPr>
                <w:szCs w:val="28"/>
                <w:lang w:val="kk-KZ"/>
              </w:rPr>
            </w:pPr>
            <w:r>
              <w:rPr>
                <w:szCs w:val="28"/>
                <w:lang w:val="kk-KZ"/>
              </w:rPr>
              <w:t>20</w:t>
            </w:r>
          </w:p>
        </w:tc>
      </w:tr>
      <w:tr w:rsidR="008F3755" w:rsidRPr="002F58B4" w14:paraId="29F36FA8" w14:textId="77777777" w:rsidTr="005734CE">
        <w:trPr>
          <w:trHeight w:val="251"/>
        </w:trPr>
        <w:tc>
          <w:tcPr>
            <w:tcW w:w="846" w:type="dxa"/>
          </w:tcPr>
          <w:p w14:paraId="78E3DBBE" w14:textId="77777777" w:rsidR="008F3755" w:rsidRPr="00BE5C68" w:rsidRDefault="008F3755" w:rsidP="001E0E2E">
            <w:pPr>
              <w:rPr>
                <w:szCs w:val="28"/>
              </w:rPr>
            </w:pPr>
            <w:r w:rsidRPr="00BE5C68">
              <w:rPr>
                <w:szCs w:val="28"/>
              </w:rPr>
              <w:t>1.</w:t>
            </w:r>
            <w:r w:rsidRPr="00BE5C68">
              <w:rPr>
                <w:szCs w:val="28"/>
                <w:lang w:val="kk-KZ"/>
              </w:rPr>
              <w:t>3</w:t>
            </w:r>
          </w:p>
        </w:tc>
        <w:tc>
          <w:tcPr>
            <w:tcW w:w="7763" w:type="dxa"/>
          </w:tcPr>
          <w:p w14:paraId="58720E85" w14:textId="77777777" w:rsidR="008F3755" w:rsidRPr="00BE5C68" w:rsidRDefault="008F3755" w:rsidP="001E0E2E">
            <w:pPr>
              <w:rPr>
                <w:szCs w:val="28"/>
                <w:lang w:val="kk-KZ"/>
              </w:rPr>
            </w:pPr>
            <w:r w:rsidRPr="00BE5C68">
              <w:rPr>
                <w:szCs w:val="28"/>
                <w:lang w:val="kk-KZ"/>
              </w:rPr>
              <w:t>Наноқұрылымды металл материалдарының өнімділігін жақсарту тәсілі ретінде қолданылуы</w:t>
            </w:r>
          </w:p>
        </w:tc>
        <w:tc>
          <w:tcPr>
            <w:tcW w:w="709" w:type="dxa"/>
          </w:tcPr>
          <w:p w14:paraId="2AA3DFF5" w14:textId="77777777" w:rsidR="008F3755" w:rsidRPr="002F58B4" w:rsidRDefault="008F3755" w:rsidP="001E0E2E">
            <w:pPr>
              <w:rPr>
                <w:szCs w:val="28"/>
                <w:lang w:val="kk-KZ"/>
              </w:rPr>
            </w:pPr>
          </w:p>
          <w:p w14:paraId="6BD37319" w14:textId="13F1443B" w:rsidR="008F3755" w:rsidRPr="002F58B4" w:rsidRDefault="005734CE" w:rsidP="001E0E2E">
            <w:pPr>
              <w:rPr>
                <w:szCs w:val="28"/>
                <w:lang w:val="kk-KZ"/>
              </w:rPr>
            </w:pPr>
            <w:r>
              <w:rPr>
                <w:szCs w:val="28"/>
                <w:lang w:val="kk-KZ"/>
              </w:rPr>
              <w:t>26</w:t>
            </w:r>
          </w:p>
        </w:tc>
      </w:tr>
      <w:tr w:rsidR="008F3755" w:rsidRPr="002F58B4" w14:paraId="7708CC35" w14:textId="77777777" w:rsidTr="005734CE">
        <w:trPr>
          <w:trHeight w:val="480"/>
        </w:trPr>
        <w:tc>
          <w:tcPr>
            <w:tcW w:w="846" w:type="dxa"/>
          </w:tcPr>
          <w:p w14:paraId="7B0F5752" w14:textId="77777777" w:rsidR="008F3755" w:rsidRPr="00BE5C68" w:rsidRDefault="008F3755" w:rsidP="001E0E2E">
            <w:pPr>
              <w:rPr>
                <w:szCs w:val="28"/>
              </w:rPr>
            </w:pPr>
            <w:r w:rsidRPr="00BE5C68">
              <w:rPr>
                <w:szCs w:val="28"/>
              </w:rPr>
              <w:t>1.3.1</w:t>
            </w:r>
          </w:p>
        </w:tc>
        <w:tc>
          <w:tcPr>
            <w:tcW w:w="7763" w:type="dxa"/>
          </w:tcPr>
          <w:p w14:paraId="1695D615" w14:textId="77777777" w:rsidR="008F3755" w:rsidRPr="00BE5C68" w:rsidRDefault="008F3755" w:rsidP="001E0E2E">
            <w:pPr>
              <w:tabs>
                <w:tab w:val="left" w:pos="851"/>
              </w:tabs>
              <w:ind w:hanging="142"/>
              <w:rPr>
                <w:szCs w:val="28"/>
                <w:lang w:val="kk-KZ"/>
              </w:rPr>
            </w:pPr>
            <w:r w:rsidRPr="00BE5C68">
              <w:rPr>
                <w:szCs w:val="28"/>
                <w:lang w:val="kk-KZ"/>
              </w:rPr>
              <w:t xml:space="preserve">  TiN жабындары: қасиеттері, құрылымы, ерекшеліктері, қолданылуы</w:t>
            </w:r>
          </w:p>
        </w:tc>
        <w:tc>
          <w:tcPr>
            <w:tcW w:w="709" w:type="dxa"/>
          </w:tcPr>
          <w:p w14:paraId="0D42AFAF" w14:textId="77777777" w:rsidR="008F3755" w:rsidRPr="002F58B4" w:rsidRDefault="008F3755" w:rsidP="001E0E2E">
            <w:pPr>
              <w:rPr>
                <w:szCs w:val="28"/>
                <w:lang w:val="kk-KZ"/>
              </w:rPr>
            </w:pPr>
          </w:p>
          <w:p w14:paraId="525A8E10" w14:textId="30946FD2" w:rsidR="008F3755" w:rsidRPr="002F58B4" w:rsidRDefault="005734CE" w:rsidP="001E0E2E">
            <w:pPr>
              <w:rPr>
                <w:szCs w:val="28"/>
                <w:lang w:val="kk-KZ"/>
              </w:rPr>
            </w:pPr>
            <w:r>
              <w:rPr>
                <w:szCs w:val="28"/>
                <w:lang w:val="kk-KZ"/>
              </w:rPr>
              <w:t>31</w:t>
            </w:r>
          </w:p>
        </w:tc>
      </w:tr>
      <w:tr w:rsidR="008F3755" w:rsidRPr="002F58B4" w14:paraId="099D7667" w14:textId="77777777" w:rsidTr="005734CE">
        <w:trPr>
          <w:trHeight w:val="547"/>
        </w:trPr>
        <w:tc>
          <w:tcPr>
            <w:tcW w:w="846" w:type="dxa"/>
          </w:tcPr>
          <w:p w14:paraId="278F09A3" w14:textId="77777777" w:rsidR="008F3755" w:rsidRPr="002F58B4" w:rsidRDefault="008F3755" w:rsidP="001E0E2E">
            <w:pPr>
              <w:rPr>
                <w:szCs w:val="28"/>
              </w:rPr>
            </w:pPr>
            <w:r w:rsidRPr="002F58B4">
              <w:rPr>
                <w:szCs w:val="28"/>
              </w:rPr>
              <w:t>1.3.2</w:t>
            </w:r>
          </w:p>
        </w:tc>
        <w:tc>
          <w:tcPr>
            <w:tcW w:w="7763" w:type="dxa"/>
          </w:tcPr>
          <w:p w14:paraId="357179C6" w14:textId="77777777" w:rsidR="008F3755" w:rsidRPr="002F58B4" w:rsidRDefault="008F3755" w:rsidP="001E0E2E">
            <w:pPr>
              <w:rPr>
                <w:szCs w:val="28"/>
              </w:rPr>
            </w:pPr>
            <w:r w:rsidRPr="002F58B4">
              <w:rPr>
                <w:bCs/>
                <w:szCs w:val="28"/>
                <w:lang w:val="kk-KZ"/>
              </w:rPr>
              <w:t>Қосымша элементті қосқанда жабындардың құрылымдық-фазалық құрамы мен сипаттамаларына әсері</w:t>
            </w:r>
          </w:p>
        </w:tc>
        <w:tc>
          <w:tcPr>
            <w:tcW w:w="709" w:type="dxa"/>
          </w:tcPr>
          <w:p w14:paraId="5D596650" w14:textId="77777777" w:rsidR="008F3755" w:rsidRPr="002F58B4" w:rsidRDefault="008F3755" w:rsidP="001E0E2E">
            <w:pPr>
              <w:rPr>
                <w:szCs w:val="28"/>
              </w:rPr>
            </w:pPr>
          </w:p>
          <w:p w14:paraId="49B6EC8B" w14:textId="3D0F08B9" w:rsidR="008F3755" w:rsidRPr="002F58B4" w:rsidRDefault="005734CE" w:rsidP="001E0E2E">
            <w:pPr>
              <w:rPr>
                <w:szCs w:val="28"/>
                <w:lang w:val="kk-KZ"/>
              </w:rPr>
            </w:pPr>
            <w:r>
              <w:rPr>
                <w:szCs w:val="28"/>
                <w:lang w:val="kk-KZ"/>
              </w:rPr>
              <w:t>36</w:t>
            </w:r>
          </w:p>
        </w:tc>
      </w:tr>
      <w:tr w:rsidR="008F3755" w:rsidRPr="002F58B4" w14:paraId="008DEB23" w14:textId="77777777" w:rsidTr="005734CE">
        <w:trPr>
          <w:trHeight w:val="481"/>
        </w:trPr>
        <w:tc>
          <w:tcPr>
            <w:tcW w:w="846" w:type="dxa"/>
          </w:tcPr>
          <w:p w14:paraId="78D40217" w14:textId="77777777" w:rsidR="008F3755" w:rsidRPr="002F58B4" w:rsidRDefault="008F3755" w:rsidP="001E0E2E">
            <w:pPr>
              <w:rPr>
                <w:szCs w:val="28"/>
              </w:rPr>
            </w:pPr>
          </w:p>
        </w:tc>
        <w:tc>
          <w:tcPr>
            <w:tcW w:w="7763" w:type="dxa"/>
          </w:tcPr>
          <w:p w14:paraId="786120CA" w14:textId="77777777" w:rsidR="008F3755" w:rsidRPr="002F58B4" w:rsidRDefault="008F3755" w:rsidP="001E0E2E">
            <w:pPr>
              <w:rPr>
                <w:bCs/>
                <w:szCs w:val="28"/>
                <w:lang w:val="kk-KZ"/>
              </w:rPr>
            </w:pPr>
            <w:r w:rsidRPr="002F58B4">
              <w:rPr>
                <w:bCs/>
                <w:szCs w:val="28"/>
                <w:lang w:val="kk-KZ"/>
              </w:rPr>
              <w:t>Бірінші тарау бойынша қорытынды</w:t>
            </w:r>
          </w:p>
        </w:tc>
        <w:tc>
          <w:tcPr>
            <w:tcW w:w="709" w:type="dxa"/>
          </w:tcPr>
          <w:p w14:paraId="4133F013" w14:textId="26346006" w:rsidR="008F3755" w:rsidRPr="002F58B4" w:rsidRDefault="005734CE" w:rsidP="001E0E2E">
            <w:pPr>
              <w:rPr>
                <w:szCs w:val="28"/>
                <w:lang w:val="kk-KZ"/>
              </w:rPr>
            </w:pPr>
            <w:r>
              <w:rPr>
                <w:szCs w:val="28"/>
                <w:lang w:val="kk-KZ"/>
              </w:rPr>
              <w:t>37</w:t>
            </w:r>
          </w:p>
        </w:tc>
      </w:tr>
      <w:tr w:rsidR="008F3755" w:rsidRPr="002F58B4" w14:paraId="193AE35C" w14:textId="77777777" w:rsidTr="005734CE">
        <w:tc>
          <w:tcPr>
            <w:tcW w:w="846" w:type="dxa"/>
          </w:tcPr>
          <w:p w14:paraId="5F825636" w14:textId="77777777" w:rsidR="008F3755" w:rsidRPr="002F58B4" w:rsidRDefault="008F3755" w:rsidP="001E0E2E">
            <w:pPr>
              <w:widowControl/>
              <w:rPr>
                <w:b/>
                <w:szCs w:val="28"/>
                <w:lang w:val="kk-KZ"/>
              </w:rPr>
            </w:pPr>
            <w:r w:rsidRPr="002F58B4">
              <w:rPr>
                <w:b/>
                <w:szCs w:val="28"/>
                <w:lang w:val="kk-KZ"/>
              </w:rPr>
              <w:t>2</w:t>
            </w:r>
          </w:p>
        </w:tc>
        <w:tc>
          <w:tcPr>
            <w:tcW w:w="7763" w:type="dxa"/>
          </w:tcPr>
          <w:p w14:paraId="26322DD0" w14:textId="77777777" w:rsidR="008F3755" w:rsidRPr="002F58B4" w:rsidRDefault="008F3755" w:rsidP="001E0E2E">
            <w:pPr>
              <w:rPr>
                <w:b/>
                <w:szCs w:val="28"/>
                <w:lang w:val="kk-KZ"/>
              </w:rPr>
            </w:pPr>
            <w:r w:rsidRPr="002F58B4">
              <w:rPr>
                <w:b/>
                <w:szCs w:val="28"/>
                <w:lang w:val="kk-KZ"/>
              </w:rPr>
              <w:t>ЗЕРТТЕУЛЕР ЖҮРГІЗІ ӘДІСТЕРІ, ӘДІСТЕМЕЛЕРІ ЖӘНЕ ТЕХНОЛОГИЯЛЫҚ ЖАБДЫҚТАУ</w:t>
            </w:r>
          </w:p>
        </w:tc>
        <w:tc>
          <w:tcPr>
            <w:tcW w:w="709" w:type="dxa"/>
          </w:tcPr>
          <w:p w14:paraId="6E143B7C" w14:textId="539872A1" w:rsidR="008F3755" w:rsidRPr="002F58B4" w:rsidRDefault="005734CE" w:rsidP="001E0E2E">
            <w:pPr>
              <w:widowControl/>
              <w:rPr>
                <w:szCs w:val="28"/>
                <w:lang w:val="kk-KZ"/>
              </w:rPr>
            </w:pPr>
            <w:r>
              <w:rPr>
                <w:szCs w:val="28"/>
                <w:lang w:val="kk-KZ"/>
              </w:rPr>
              <w:t>39</w:t>
            </w:r>
          </w:p>
        </w:tc>
      </w:tr>
      <w:tr w:rsidR="008F3755" w:rsidRPr="002F58B4" w14:paraId="42674AF4" w14:textId="77777777" w:rsidTr="005734CE">
        <w:trPr>
          <w:trHeight w:val="289"/>
        </w:trPr>
        <w:tc>
          <w:tcPr>
            <w:tcW w:w="846" w:type="dxa"/>
          </w:tcPr>
          <w:p w14:paraId="0330F5B3" w14:textId="77777777" w:rsidR="008F3755" w:rsidRPr="002F58B4" w:rsidRDefault="008F3755" w:rsidP="001E0E2E">
            <w:pPr>
              <w:rPr>
                <w:szCs w:val="28"/>
                <w:lang w:val="kk-KZ"/>
              </w:rPr>
            </w:pPr>
            <w:r w:rsidRPr="002F58B4">
              <w:rPr>
                <w:szCs w:val="28"/>
              </w:rPr>
              <w:t>2.</w:t>
            </w:r>
            <w:r w:rsidRPr="002F58B4">
              <w:rPr>
                <w:szCs w:val="28"/>
                <w:lang w:val="kk-KZ"/>
              </w:rPr>
              <w:t>1</w:t>
            </w:r>
          </w:p>
        </w:tc>
        <w:tc>
          <w:tcPr>
            <w:tcW w:w="7763" w:type="dxa"/>
          </w:tcPr>
          <w:p w14:paraId="084E8D20" w14:textId="77777777" w:rsidR="008F3755" w:rsidRPr="002F58B4" w:rsidRDefault="008F3755" w:rsidP="001E0E2E">
            <w:pPr>
              <w:pStyle w:val="1"/>
              <w:jc w:val="both"/>
              <w:textAlignment w:val="baseline"/>
              <w:rPr>
                <w:lang w:val="kk-KZ"/>
              </w:rPr>
            </w:pPr>
            <w:r w:rsidRPr="002F58B4">
              <w:rPr>
                <w:lang w:val="kk-KZ"/>
              </w:rPr>
              <w:t xml:space="preserve">Зерттеу объектісі </w:t>
            </w:r>
          </w:p>
        </w:tc>
        <w:tc>
          <w:tcPr>
            <w:tcW w:w="709" w:type="dxa"/>
          </w:tcPr>
          <w:p w14:paraId="4888C7D6" w14:textId="631C614F" w:rsidR="008F3755" w:rsidRPr="005734CE" w:rsidRDefault="005734CE" w:rsidP="001E0E2E">
            <w:pPr>
              <w:widowControl/>
              <w:rPr>
                <w:szCs w:val="28"/>
                <w:lang w:val="kk-KZ"/>
              </w:rPr>
            </w:pPr>
            <w:r>
              <w:rPr>
                <w:szCs w:val="28"/>
                <w:lang w:val="kk-KZ"/>
              </w:rPr>
              <w:t>39</w:t>
            </w:r>
          </w:p>
        </w:tc>
      </w:tr>
      <w:tr w:rsidR="008F3755" w:rsidRPr="002F58B4" w14:paraId="2B81ECB7" w14:textId="77777777" w:rsidTr="005734CE">
        <w:trPr>
          <w:trHeight w:val="292"/>
        </w:trPr>
        <w:tc>
          <w:tcPr>
            <w:tcW w:w="846" w:type="dxa"/>
          </w:tcPr>
          <w:p w14:paraId="0FB3449E" w14:textId="77777777" w:rsidR="008F3755" w:rsidRPr="002F58B4" w:rsidRDefault="008F3755" w:rsidP="001E0E2E">
            <w:pPr>
              <w:pStyle w:val="1"/>
              <w:jc w:val="both"/>
              <w:textAlignment w:val="baseline"/>
            </w:pPr>
            <w:r w:rsidRPr="002F58B4">
              <w:t>2.2</w:t>
            </w:r>
          </w:p>
        </w:tc>
        <w:tc>
          <w:tcPr>
            <w:tcW w:w="7763" w:type="dxa"/>
          </w:tcPr>
          <w:p w14:paraId="6B5C09EF" w14:textId="77777777" w:rsidR="008F3755" w:rsidRPr="002F58B4" w:rsidRDefault="008F3755" w:rsidP="001E0E2E">
            <w:pPr>
              <w:pStyle w:val="1"/>
              <w:jc w:val="both"/>
              <w:textAlignment w:val="baseline"/>
              <w:rPr>
                <w:lang w:val="kk-KZ"/>
              </w:rPr>
            </w:pPr>
            <w:r w:rsidRPr="002F58B4">
              <w:rPr>
                <w:lang w:val="kk-KZ"/>
              </w:rPr>
              <w:t xml:space="preserve">Қорытпаларды дайындау </w:t>
            </w:r>
          </w:p>
        </w:tc>
        <w:tc>
          <w:tcPr>
            <w:tcW w:w="709" w:type="dxa"/>
          </w:tcPr>
          <w:p w14:paraId="44F5F9EE" w14:textId="47A7CF9B" w:rsidR="008F3755" w:rsidRPr="005734CE" w:rsidRDefault="005734CE" w:rsidP="001E0E2E">
            <w:pPr>
              <w:rPr>
                <w:szCs w:val="28"/>
                <w:lang w:val="kk-KZ"/>
              </w:rPr>
            </w:pPr>
            <w:r>
              <w:rPr>
                <w:szCs w:val="28"/>
                <w:lang w:val="kk-KZ"/>
              </w:rPr>
              <w:t>40</w:t>
            </w:r>
          </w:p>
        </w:tc>
      </w:tr>
      <w:tr w:rsidR="008F3755" w:rsidRPr="002F58B4" w14:paraId="1F517B92" w14:textId="77777777" w:rsidTr="005734CE">
        <w:trPr>
          <w:trHeight w:val="292"/>
        </w:trPr>
        <w:tc>
          <w:tcPr>
            <w:tcW w:w="846" w:type="dxa"/>
          </w:tcPr>
          <w:p w14:paraId="3262E65F" w14:textId="77777777" w:rsidR="008F3755" w:rsidRPr="002F58B4" w:rsidRDefault="008F3755" w:rsidP="001E0E2E">
            <w:pPr>
              <w:pStyle w:val="1"/>
              <w:jc w:val="both"/>
              <w:textAlignment w:val="baseline"/>
              <w:rPr>
                <w:lang w:val="kk-KZ"/>
              </w:rPr>
            </w:pPr>
            <w:r w:rsidRPr="002F58B4">
              <w:rPr>
                <w:lang w:val="kk-KZ"/>
              </w:rPr>
              <w:t>2.3</w:t>
            </w:r>
          </w:p>
        </w:tc>
        <w:tc>
          <w:tcPr>
            <w:tcW w:w="7763" w:type="dxa"/>
          </w:tcPr>
          <w:p w14:paraId="172CA5B4" w14:textId="77777777" w:rsidR="008F3755" w:rsidRPr="002F58B4" w:rsidRDefault="008F3755" w:rsidP="001E0E2E">
            <w:pPr>
              <w:pStyle w:val="1"/>
              <w:jc w:val="both"/>
              <w:textAlignment w:val="baseline"/>
              <w:rPr>
                <w:lang w:val="kk-KZ"/>
              </w:rPr>
            </w:pPr>
            <w:r w:rsidRPr="002F58B4">
              <w:rPr>
                <w:lang w:val="kk-KZ"/>
              </w:rPr>
              <w:t>Легирленген болаттардың құрамын зерттеу әдістері</w:t>
            </w:r>
          </w:p>
        </w:tc>
        <w:tc>
          <w:tcPr>
            <w:tcW w:w="709" w:type="dxa"/>
          </w:tcPr>
          <w:p w14:paraId="26DDA00B" w14:textId="3AF5EF8B" w:rsidR="008F3755" w:rsidRPr="002F58B4" w:rsidRDefault="005734CE" w:rsidP="001E0E2E">
            <w:pPr>
              <w:rPr>
                <w:szCs w:val="28"/>
                <w:lang w:val="kk-KZ"/>
              </w:rPr>
            </w:pPr>
            <w:r>
              <w:rPr>
                <w:szCs w:val="28"/>
                <w:lang w:val="kk-KZ"/>
              </w:rPr>
              <w:t>42</w:t>
            </w:r>
          </w:p>
        </w:tc>
      </w:tr>
      <w:tr w:rsidR="008F3755" w:rsidRPr="002F58B4" w14:paraId="76EFB7D0" w14:textId="77777777" w:rsidTr="005734CE">
        <w:trPr>
          <w:trHeight w:val="292"/>
        </w:trPr>
        <w:tc>
          <w:tcPr>
            <w:tcW w:w="846" w:type="dxa"/>
          </w:tcPr>
          <w:p w14:paraId="13FE6503" w14:textId="77777777" w:rsidR="008F3755" w:rsidRPr="002F58B4" w:rsidRDefault="008F3755" w:rsidP="001E0E2E">
            <w:pPr>
              <w:pStyle w:val="a6"/>
              <w:shd w:val="clear" w:color="auto" w:fill="auto"/>
              <w:ind w:right="0"/>
              <w:jc w:val="both"/>
              <w:rPr>
                <w:color w:val="auto"/>
                <w:spacing w:val="0"/>
                <w:sz w:val="28"/>
                <w:szCs w:val="28"/>
                <w:lang w:val="kk-KZ"/>
              </w:rPr>
            </w:pPr>
            <w:r w:rsidRPr="002F58B4">
              <w:rPr>
                <w:color w:val="auto"/>
                <w:spacing w:val="0"/>
                <w:sz w:val="28"/>
                <w:szCs w:val="28"/>
                <w:lang w:val="kk-KZ"/>
              </w:rPr>
              <w:t>2.4</w:t>
            </w:r>
          </w:p>
        </w:tc>
        <w:tc>
          <w:tcPr>
            <w:tcW w:w="7763" w:type="dxa"/>
          </w:tcPr>
          <w:p w14:paraId="2175D6D2" w14:textId="77777777" w:rsidR="008F3755" w:rsidRPr="002F58B4" w:rsidRDefault="008F3755" w:rsidP="001E0E2E">
            <w:pPr>
              <w:pStyle w:val="a6"/>
              <w:shd w:val="clear" w:color="auto" w:fill="auto"/>
              <w:ind w:right="0"/>
              <w:jc w:val="both"/>
              <w:rPr>
                <w:color w:val="auto"/>
                <w:spacing w:val="0"/>
                <w:sz w:val="28"/>
                <w:szCs w:val="28"/>
                <w:lang w:val="kk-KZ"/>
              </w:rPr>
            </w:pPr>
            <w:r w:rsidRPr="002F58B4">
              <w:rPr>
                <w:color w:val="auto"/>
                <w:spacing w:val="0"/>
                <w:sz w:val="28"/>
                <w:szCs w:val="28"/>
                <w:lang w:val="kk-KZ"/>
              </w:rPr>
              <w:t xml:space="preserve">Наноқұрылымды жабындарды жасау әдістемесі </w:t>
            </w:r>
          </w:p>
        </w:tc>
        <w:tc>
          <w:tcPr>
            <w:tcW w:w="709" w:type="dxa"/>
          </w:tcPr>
          <w:p w14:paraId="40BEE8A4" w14:textId="77777777" w:rsidR="008F3755" w:rsidRPr="002F58B4" w:rsidRDefault="008F3755" w:rsidP="001E0E2E">
            <w:pPr>
              <w:rPr>
                <w:szCs w:val="28"/>
                <w:lang w:val="kk-KZ"/>
              </w:rPr>
            </w:pPr>
            <w:r w:rsidRPr="002F58B4">
              <w:rPr>
                <w:szCs w:val="28"/>
                <w:lang w:val="kk-KZ"/>
              </w:rPr>
              <w:t>43</w:t>
            </w:r>
          </w:p>
        </w:tc>
      </w:tr>
      <w:tr w:rsidR="008F3755" w:rsidRPr="002F58B4" w14:paraId="478D37CB" w14:textId="77777777" w:rsidTr="005734CE">
        <w:trPr>
          <w:trHeight w:val="292"/>
        </w:trPr>
        <w:tc>
          <w:tcPr>
            <w:tcW w:w="846" w:type="dxa"/>
          </w:tcPr>
          <w:p w14:paraId="656B9767" w14:textId="77777777" w:rsidR="008F3755" w:rsidRPr="002F58B4" w:rsidRDefault="008F3755" w:rsidP="001E0E2E">
            <w:pPr>
              <w:pStyle w:val="a6"/>
              <w:shd w:val="clear" w:color="auto" w:fill="auto"/>
              <w:ind w:right="0"/>
              <w:jc w:val="both"/>
              <w:rPr>
                <w:color w:val="auto"/>
                <w:spacing w:val="0"/>
                <w:sz w:val="28"/>
                <w:szCs w:val="28"/>
                <w:lang w:val="kk-KZ"/>
              </w:rPr>
            </w:pPr>
            <w:r w:rsidRPr="002F58B4">
              <w:rPr>
                <w:color w:val="auto"/>
                <w:spacing w:val="0"/>
                <w:sz w:val="28"/>
                <w:szCs w:val="28"/>
                <w:lang w:val="kk-KZ"/>
              </w:rPr>
              <w:t>2.4.1</w:t>
            </w:r>
          </w:p>
        </w:tc>
        <w:tc>
          <w:tcPr>
            <w:tcW w:w="7763" w:type="dxa"/>
          </w:tcPr>
          <w:p w14:paraId="6B9C3989" w14:textId="0EDBBFAB" w:rsidR="008F3755" w:rsidRPr="002F58B4" w:rsidRDefault="008F3755" w:rsidP="001E0E2E">
            <w:pPr>
              <w:pStyle w:val="a6"/>
              <w:shd w:val="clear" w:color="auto" w:fill="auto"/>
              <w:ind w:right="0"/>
              <w:jc w:val="both"/>
              <w:rPr>
                <w:color w:val="auto"/>
                <w:spacing w:val="0"/>
                <w:sz w:val="28"/>
                <w:szCs w:val="28"/>
                <w:lang w:val="kk-KZ"/>
              </w:rPr>
            </w:pPr>
            <w:r w:rsidRPr="002F58B4">
              <w:rPr>
                <w:color w:val="auto"/>
                <w:spacing w:val="0"/>
                <w:sz w:val="28"/>
                <w:szCs w:val="28"/>
                <w:lang w:val="kk-KZ"/>
              </w:rPr>
              <w:t xml:space="preserve">Наноқұрылымдық жабындарды </w:t>
            </w:r>
            <w:r w:rsidR="004849A4">
              <w:rPr>
                <w:color w:val="auto"/>
                <w:spacing w:val="0"/>
                <w:sz w:val="28"/>
                <w:szCs w:val="28"/>
                <w:lang w:val="kk-KZ"/>
              </w:rPr>
              <w:t>тұндыру</w:t>
            </w:r>
            <w:r w:rsidRPr="002F58B4">
              <w:rPr>
                <w:color w:val="auto"/>
                <w:spacing w:val="0"/>
                <w:sz w:val="28"/>
                <w:szCs w:val="28"/>
                <w:lang w:val="kk-KZ"/>
              </w:rPr>
              <w:t xml:space="preserve"> қоңдырғысы және  </w:t>
            </w:r>
            <w:r w:rsidR="004849A4">
              <w:rPr>
                <w:color w:val="auto"/>
                <w:spacing w:val="0"/>
                <w:sz w:val="28"/>
                <w:szCs w:val="28"/>
                <w:lang w:val="kk-KZ"/>
              </w:rPr>
              <w:t>тұндыру</w:t>
            </w:r>
            <w:r w:rsidRPr="002F58B4">
              <w:rPr>
                <w:color w:val="auto"/>
                <w:spacing w:val="0"/>
                <w:sz w:val="28"/>
                <w:szCs w:val="28"/>
                <w:lang w:val="kk-KZ"/>
              </w:rPr>
              <w:t xml:space="preserve"> кезеңдері.  </w:t>
            </w:r>
          </w:p>
        </w:tc>
        <w:tc>
          <w:tcPr>
            <w:tcW w:w="709" w:type="dxa"/>
          </w:tcPr>
          <w:p w14:paraId="635824EB" w14:textId="60A8DD43" w:rsidR="008F3755" w:rsidRPr="002F58B4" w:rsidRDefault="005734CE" w:rsidP="001E0E2E">
            <w:pPr>
              <w:rPr>
                <w:szCs w:val="28"/>
                <w:lang w:val="kk-KZ"/>
              </w:rPr>
            </w:pPr>
            <w:r>
              <w:rPr>
                <w:szCs w:val="28"/>
                <w:lang w:val="kk-KZ"/>
              </w:rPr>
              <w:t>48</w:t>
            </w:r>
          </w:p>
        </w:tc>
      </w:tr>
      <w:tr w:rsidR="008F3755" w:rsidRPr="002F58B4" w14:paraId="12190D4C" w14:textId="77777777" w:rsidTr="005734CE">
        <w:trPr>
          <w:trHeight w:val="292"/>
        </w:trPr>
        <w:tc>
          <w:tcPr>
            <w:tcW w:w="846" w:type="dxa"/>
          </w:tcPr>
          <w:p w14:paraId="0FA23A38" w14:textId="4CFA1B28" w:rsidR="008F3755" w:rsidRPr="005734CE" w:rsidRDefault="005734CE" w:rsidP="005734CE">
            <w:pPr>
              <w:pStyle w:val="a6"/>
              <w:shd w:val="clear" w:color="auto" w:fill="auto"/>
              <w:ind w:right="0"/>
              <w:jc w:val="both"/>
              <w:rPr>
                <w:color w:val="auto"/>
                <w:spacing w:val="0"/>
                <w:sz w:val="28"/>
                <w:szCs w:val="28"/>
                <w:lang w:val="kk-KZ"/>
              </w:rPr>
            </w:pPr>
            <w:r>
              <w:rPr>
                <w:color w:val="auto"/>
                <w:spacing w:val="0"/>
                <w:sz w:val="28"/>
                <w:szCs w:val="28"/>
                <w:lang w:val="kk-KZ"/>
              </w:rPr>
              <w:t>2.5</w:t>
            </w:r>
          </w:p>
        </w:tc>
        <w:tc>
          <w:tcPr>
            <w:tcW w:w="7763" w:type="dxa"/>
          </w:tcPr>
          <w:p w14:paraId="5DA03728" w14:textId="77777777" w:rsidR="008F3755" w:rsidRPr="002F58B4" w:rsidRDefault="008F3755" w:rsidP="001E0E2E">
            <w:pPr>
              <w:pStyle w:val="a6"/>
              <w:shd w:val="clear" w:color="auto" w:fill="auto"/>
              <w:ind w:right="0"/>
              <w:jc w:val="both"/>
              <w:rPr>
                <w:color w:val="auto"/>
                <w:spacing w:val="0"/>
                <w:sz w:val="28"/>
                <w:szCs w:val="28"/>
                <w:lang w:val="kk-KZ"/>
              </w:rPr>
            </w:pPr>
            <w:r w:rsidRPr="002F58B4">
              <w:rPr>
                <w:color w:val="auto"/>
                <w:spacing w:val="0"/>
                <w:sz w:val="28"/>
                <w:szCs w:val="28"/>
                <w:lang w:val="kk-KZ"/>
              </w:rPr>
              <w:t>Жабындардың химиялық құрамы мен құрылымын зерттеу</w:t>
            </w:r>
          </w:p>
        </w:tc>
        <w:tc>
          <w:tcPr>
            <w:tcW w:w="709" w:type="dxa"/>
          </w:tcPr>
          <w:p w14:paraId="6670D7F0" w14:textId="56436064" w:rsidR="008F3755" w:rsidRPr="002F58B4" w:rsidRDefault="005734CE" w:rsidP="001E0E2E">
            <w:pPr>
              <w:rPr>
                <w:szCs w:val="28"/>
                <w:lang w:val="kk-KZ"/>
              </w:rPr>
            </w:pPr>
            <w:r>
              <w:rPr>
                <w:szCs w:val="28"/>
                <w:lang w:val="kk-KZ"/>
              </w:rPr>
              <w:t>54</w:t>
            </w:r>
          </w:p>
        </w:tc>
      </w:tr>
      <w:tr w:rsidR="008F3755" w:rsidRPr="002F58B4" w14:paraId="18F95940" w14:textId="77777777" w:rsidTr="005734CE">
        <w:trPr>
          <w:trHeight w:val="292"/>
        </w:trPr>
        <w:tc>
          <w:tcPr>
            <w:tcW w:w="846" w:type="dxa"/>
          </w:tcPr>
          <w:p w14:paraId="661FE0CB" w14:textId="77777777" w:rsidR="008F3755" w:rsidRPr="002F58B4" w:rsidRDefault="008F3755" w:rsidP="001E0E2E">
            <w:pPr>
              <w:pStyle w:val="a6"/>
              <w:shd w:val="clear" w:color="auto" w:fill="auto"/>
              <w:ind w:right="0"/>
              <w:jc w:val="both"/>
              <w:rPr>
                <w:color w:val="auto"/>
                <w:spacing w:val="0"/>
                <w:sz w:val="28"/>
                <w:szCs w:val="28"/>
              </w:rPr>
            </w:pPr>
            <w:r w:rsidRPr="002F58B4">
              <w:rPr>
                <w:color w:val="auto"/>
                <w:spacing w:val="0"/>
                <w:sz w:val="28"/>
                <w:szCs w:val="28"/>
                <w:lang w:val="kk-KZ"/>
              </w:rPr>
              <w:t>2.5.1</w:t>
            </w:r>
          </w:p>
        </w:tc>
        <w:tc>
          <w:tcPr>
            <w:tcW w:w="7763" w:type="dxa"/>
          </w:tcPr>
          <w:p w14:paraId="6FFFB0D2" w14:textId="77777777" w:rsidR="008F3755" w:rsidRPr="002F58B4" w:rsidRDefault="008F3755" w:rsidP="001E0E2E">
            <w:pPr>
              <w:pStyle w:val="a6"/>
              <w:shd w:val="clear" w:color="auto" w:fill="auto"/>
              <w:ind w:right="0"/>
              <w:jc w:val="both"/>
              <w:rPr>
                <w:color w:val="auto"/>
                <w:spacing w:val="0"/>
                <w:sz w:val="28"/>
                <w:szCs w:val="28"/>
                <w:lang w:val="kk-KZ"/>
              </w:rPr>
            </w:pPr>
            <w:r w:rsidRPr="002F58B4">
              <w:rPr>
                <w:color w:val="auto"/>
                <w:spacing w:val="0"/>
                <w:sz w:val="28"/>
                <w:szCs w:val="28"/>
                <w:lang w:val="kk-KZ"/>
              </w:rPr>
              <w:t>Эмиссионды спектроскопия</w:t>
            </w:r>
          </w:p>
        </w:tc>
        <w:tc>
          <w:tcPr>
            <w:tcW w:w="709" w:type="dxa"/>
          </w:tcPr>
          <w:p w14:paraId="3F2F69C4" w14:textId="61EBD15C" w:rsidR="008F3755" w:rsidRPr="002F58B4" w:rsidRDefault="005734CE" w:rsidP="001E0E2E">
            <w:pPr>
              <w:rPr>
                <w:szCs w:val="28"/>
                <w:lang w:val="kk-KZ"/>
              </w:rPr>
            </w:pPr>
            <w:r>
              <w:rPr>
                <w:szCs w:val="28"/>
                <w:lang w:val="kk-KZ"/>
              </w:rPr>
              <w:t>54</w:t>
            </w:r>
          </w:p>
        </w:tc>
      </w:tr>
      <w:tr w:rsidR="008F3755" w:rsidRPr="002F58B4" w14:paraId="7F6AAB0F" w14:textId="77777777" w:rsidTr="005734CE">
        <w:trPr>
          <w:trHeight w:val="292"/>
        </w:trPr>
        <w:tc>
          <w:tcPr>
            <w:tcW w:w="846" w:type="dxa"/>
          </w:tcPr>
          <w:p w14:paraId="30E1A5F2" w14:textId="77777777" w:rsidR="008F3755" w:rsidRPr="002F58B4" w:rsidRDefault="008F3755" w:rsidP="001E0E2E">
            <w:pPr>
              <w:pStyle w:val="a6"/>
              <w:shd w:val="clear" w:color="auto" w:fill="auto"/>
              <w:ind w:right="0"/>
              <w:jc w:val="both"/>
              <w:rPr>
                <w:color w:val="auto"/>
                <w:spacing w:val="0"/>
                <w:sz w:val="28"/>
                <w:szCs w:val="28"/>
                <w:lang w:val="kk-KZ"/>
              </w:rPr>
            </w:pPr>
            <w:r w:rsidRPr="002F58B4">
              <w:rPr>
                <w:color w:val="auto"/>
                <w:spacing w:val="0"/>
                <w:sz w:val="28"/>
                <w:szCs w:val="28"/>
                <w:lang w:val="kk-KZ"/>
              </w:rPr>
              <w:t>2.5.2</w:t>
            </w:r>
          </w:p>
        </w:tc>
        <w:tc>
          <w:tcPr>
            <w:tcW w:w="7763" w:type="dxa"/>
          </w:tcPr>
          <w:p w14:paraId="5BA80982" w14:textId="77777777" w:rsidR="008F3755" w:rsidRPr="002F58B4" w:rsidRDefault="008F3755" w:rsidP="001E0E2E">
            <w:pPr>
              <w:pStyle w:val="a6"/>
              <w:shd w:val="clear" w:color="auto" w:fill="auto"/>
              <w:ind w:right="0"/>
              <w:jc w:val="both"/>
              <w:rPr>
                <w:color w:val="auto"/>
                <w:spacing w:val="0"/>
                <w:sz w:val="28"/>
                <w:szCs w:val="28"/>
                <w:lang w:val="kk-KZ"/>
              </w:rPr>
            </w:pPr>
            <w:r w:rsidRPr="002F58B4">
              <w:rPr>
                <w:color w:val="auto"/>
                <w:spacing w:val="0"/>
                <w:sz w:val="28"/>
                <w:szCs w:val="28"/>
                <w:lang w:val="kk-KZ"/>
              </w:rPr>
              <w:t xml:space="preserve">Рентгенофазалы талдау </w:t>
            </w:r>
          </w:p>
        </w:tc>
        <w:tc>
          <w:tcPr>
            <w:tcW w:w="709" w:type="dxa"/>
          </w:tcPr>
          <w:p w14:paraId="58819CD6" w14:textId="2FCD36EB" w:rsidR="008F3755" w:rsidRPr="002F58B4" w:rsidRDefault="005734CE" w:rsidP="001E0E2E">
            <w:pPr>
              <w:rPr>
                <w:szCs w:val="28"/>
                <w:lang w:val="kk-KZ"/>
              </w:rPr>
            </w:pPr>
            <w:r>
              <w:rPr>
                <w:szCs w:val="28"/>
                <w:lang w:val="kk-KZ"/>
              </w:rPr>
              <w:t>54</w:t>
            </w:r>
          </w:p>
        </w:tc>
      </w:tr>
      <w:tr w:rsidR="008F3755" w:rsidRPr="002F58B4" w14:paraId="565E9210" w14:textId="77777777" w:rsidTr="005734CE">
        <w:trPr>
          <w:trHeight w:val="292"/>
        </w:trPr>
        <w:tc>
          <w:tcPr>
            <w:tcW w:w="846" w:type="dxa"/>
          </w:tcPr>
          <w:p w14:paraId="3A315F2D" w14:textId="77777777" w:rsidR="008F3755" w:rsidRPr="002F58B4" w:rsidRDefault="008F3755" w:rsidP="001E0E2E">
            <w:pPr>
              <w:pStyle w:val="a6"/>
              <w:shd w:val="clear" w:color="auto" w:fill="auto"/>
              <w:ind w:right="0"/>
              <w:jc w:val="both"/>
              <w:rPr>
                <w:color w:val="auto"/>
                <w:spacing w:val="0"/>
                <w:sz w:val="28"/>
                <w:szCs w:val="28"/>
                <w:lang w:val="kk-KZ"/>
              </w:rPr>
            </w:pPr>
            <w:r w:rsidRPr="002F58B4">
              <w:rPr>
                <w:color w:val="auto"/>
                <w:spacing w:val="0"/>
                <w:sz w:val="28"/>
                <w:szCs w:val="28"/>
                <w:lang w:val="kk-KZ"/>
              </w:rPr>
              <w:t>2.5.3</w:t>
            </w:r>
          </w:p>
        </w:tc>
        <w:tc>
          <w:tcPr>
            <w:tcW w:w="7763" w:type="dxa"/>
          </w:tcPr>
          <w:p w14:paraId="131D1D96" w14:textId="77777777" w:rsidR="008F3755" w:rsidRPr="002F58B4" w:rsidRDefault="008F3755" w:rsidP="001E0E2E">
            <w:pPr>
              <w:pStyle w:val="a6"/>
              <w:shd w:val="clear" w:color="auto" w:fill="auto"/>
              <w:ind w:right="0"/>
              <w:jc w:val="both"/>
              <w:rPr>
                <w:color w:val="auto"/>
                <w:spacing w:val="0"/>
                <w:sz w:val="28"/>
                <w:szCs w:val="28"/>
                <w:lang w:val="kk-KZ"/>
              </w:rPr>
            </w:pPr>
            <w:r w:rsidRPr="002F58B4">
              <w:rPr>
                <w:color w:val="auto"/>
                <w:spacing w:val="0"/>
                <w:sz w:val="28"/>
                <w:szCs w:val="28"/>
                <w:lang w:val="kk-KZ"/>
              </w:rPr>
              <w:t>Сканерлеуші электронды микроскопия</w:t>
            </w:r>
          </w:p>
        </w:tc>
        <w:tc>
          <w:tcPr>
            <w:tcW w:w="709" w:type="dxa"/>
          </w:tcPr>
          <w:p w14:paraId="5F04CDF8" w14:textId="70BDFFE8" w:rsidR="008F3755" w:rsidRPr="002F58B4" w:rsidRDefault="008F3755" w:rsidP="001E0E2E">
            <w:pPr>
              <w:rPr>
                <w:szCs w:val="28"/>
                <w:lang w:val="kk-KZ"/>
              </w:rPr>
            </w:pPr>
            <w:r w:rsidRPr="002F58B4">
              <w:rPr>
                <w:szCs w:val="28"/>
                <w:lang w:val="kk-KZ"/>
              </w:rPr>
              <w:t>5</w:t>
            </w:r>
            <w:r w:rsidR="005734CE">
              <w:rPr>
                <w:szCs w:val="28"/>
                <w:lang w:val="kk-KZ"/>
              </w:rPr>
              <w:t>5</w:t>
            </w:r>
          </w:p>
        </w:tc>
      </w:tr>
      <w:tr w:rsidR="008F3755" w:rsidRPr="002F58B4" w14:paraId="7249B4DF" w14:textId="77777777" w:rsidTr="005734CE">
        <w:trPr>
          <w:trHeight w:val="292"/>
        </w:trPr>
        <w:tc>
          <w:tcPr>
            <w:tcW w:w="846" w:type="dxa"/>
          </w:tcPr>
          <w:p w14:paraId="05164A08" w14:textId="77777777" w:rsidR="008F3755" w:rsidRPr="002F58B4" w:rsidRDefault="008F3755" w:rsidP="001E0E2E">
            <w:pPr>
              <w:pStyle w:val="a6"/>
              <w:shd w:val="clear" w:color="auto" w:fill="auto"/>
              <w:ind w:right="0"/>
              <w:jc w:val="both"/>
              <w:rPr>
                <w:color w:val="auto"/>
                <w:spacing w:val="0"/>
                <w:sz w:val="28"/>
                <w:szCs w:val="28"/>
                <w:lang w:val="kk-KZ"/>
              </w:rPr>
            </w:pPr>
            <w:r w:rsidRPr="002F58B4">
              <w:rPr>
                <w:color w:val="auto"/>
                <w:spacing w:val="0"/>
                <w:sz w:val="28"/>
                <w:szCs w:val="28"/>
                <w:lang w:val="kk-KZ"/>
              </w:rPr>
              <w:t>2.5.4</w:t>
            </w:r>
          </w:p>
        </w:tc>
        <w:tc>
          <w:tcPr>
            <w:tcW w:w="7763" w:type="dxa"/>
          </w:tcPr>
          <w:p w14:paraId="4322BCB1" w14:textId="77777777" w:rsidR="008F3755" w:rsidRPr="002F58B4" w:rsidRDefault="008F3755" w:rsidP="001E0E2E">
            <w:pPr>
              <w:pStyle w:val="a6"/>
              <w:shd w:val="clear" w:color="auto" w:fill="auto"/>
              <w:ind w:right="0"/>
              <w:jc w:val="both"/>
              <w:rPr>
                <w:color w:val="auto"/>
                <w:spacing w:val="0"/>
                <w:sz w:val="28"/>
                <w:szCs w:val="28"/>
                <w:lang w:val="kk-KZ"/>
              </w:rPr>
            </w:pPr>
            <w:r w:rsidRPr="002F58B4">
              <w:rPr>
                <w:color w:val="auto"/>
                <w:spacing w:val="0"/>
                <w:sz w:val="28"/>
                <w:szCs w:val="28"/>
                <w:lang w:val="kk-KZ"/>
              </w:rPr>
              <w:t>Транмиссионды электронды микроскопия</w:t>
            </w:r>
          </w:p>
        </w:tc>
        <w:tc>
          <w:tcPr>
            <w:tcW w:w="709" w:type="dxa"/>
          </w:tcPr>
          <w:p w14:paraId="26ADBD73" w14:textId="1E01D1CC" w:rsidR="008F3755" w:rsidRPr="002F58B4" w:rsidRDefault="008F3755" w:rsidP="001E0E2E">
            <w:pPr>
              <w:rPr>
                <w:szCs w:val="28"/>
                <w:lang w:val="kk-KZ"/>
              </w:rPr>
            </w:pPr>
            <w:r w:rsidRPr="002F58B4">
              <w:rPr>
                <w:szCs w:val="28"/>
                <w:lang w:val="kk-KZ"/>
              </w:rPr>
              <w:t>5</w:t>
            </w:r>
            <w:r w:rsidR="005734CE">
              <w:rPr>
                <w:szCs w:val="28"/>
                <w:lang w:val="kk-KZ"/>
              </w:rPr>
              <w:t>6</w:t>
            </w:r>
          </w:p>
        </w:tc>
      </w:tr>
      <w:tr w:rsidR="008F3755" w:rsidRPr="002F58B4" w14:paraId="2F4D21B9" w14:textId="77777777" w:rsidTr="005734CE">
        <w:trPr>
          <w:trHeight w:val="292"/>
        </w:trPr>
        <w:tc>
          <w:tcPr>
            <w:tcW w:w="846" w:type="dxa"/>
          </w:tcPr>
          <w:p w14:paraId="10ACD5E3" w14:textId="77777777" w:rsidR="008F3755" w:rsidRPr="002F58B4" w:rsidRDefault="008F3755" w:rsidP="001E0E2E">
            <w:pPr>
              <w:pStyle w:val="a6"/>
              <w:shd w:val="clear" w:color="auto" w:fill="auto"/>
              <w:ind w:right="0"/>
              <w:jc w:val="both"/>
              <w:rPr>
                <w:color w:val="auto"/>
                <w:spacing w:val="0"/>
                <w:sz w:val="28"/>
                <w:szCs w:val="28"/>
                <w:lang w:val="kk-KZ"/>
              </w:rPr>
            </w:pPr>
            <w:r w:rsidRPr="002F58B4">
              <w:rPr>
                <w:color w:val="auto"/>
                <w:spacing w:val="0"/>
                <w:sz w:val="28"/>
                <w:szCs w:val="28"/>
                <w:lang w:val="kk-KZ"/>
              </w:rPr>
              <w:t>2.6</w:t>
            </w:r>
          </w:p>
        </w:tc>
        <w:tc>
          <w:tcPr>
            <w:tcW w:w="7763" w:type="dxa"/>
          </w:tcPr>
          <w:p w14:paraId="51961724" w14:textId="77777777" w:rsidR="008F3755" w:rsidRPr="002F58B4" w:rsidRDefault="008F3755" w:rsidP="001E0E2E">
            <w:pPr>
              <w:pStyle w:val="a6"/>
              <w:shd w:val="clear" w:color="auto" w:fill="auto"/>
              <w:ind w:right="0"/>
              <w:jc w:val="both"/>
              <w:rPr>
                <w:color w:val="auto"/>
                <w:spacing w:val="0"/>
                <w:sz w:val="28"/>
                <w:szCs w:val="28"/>
                <w:lang w:val="kk-KZ"/>
              </w:rPr>
            </w:pPr>
            <w:r w:rsidRPr="002F58B4">
              <w:rPr>
                <w:color w:val="auto"/>
                <w:spacing w:val="0"/>
                <w:sz w:val="28"/>
                <w:szCs w:val="28"/>
                <w:lang w:val="kk-KZ"/>
              </w:rPr>
              <w:t>Жабындардың физикалық-механикалық қасиеттерін зерттеу</w:t>
            </w:r>
          </w:p>
        </w:tc>
        <w:tc>
          <w:tcPr>
            <w:tcW w:w="709" w:type="dxa"/>
          </w:tcPr>
          <w:p w14:paraId="0602AA55" w14:textId="3CCD8AEA" w:rsidR="008F3755" w:rsidRPr="002F58B4" w:rsidRDefault="008F3755" w:rsidP="001E0E2E">
            <w:pPr>
              <w:rPr>
                <w:szCs w:val="28"/>
                <w:lang w:val="kk-KZ"/>
              </w:rPr>
            </w:pPr>
            <w:r w:rsidRPr="002F58B4">
              <w:rPr>
                <w:szCs w:val="28"/>
                <w:lang w:val="kk-KZ"/>
              </w:rPr>
              <w:t>5</w:t>
            </w:r>
            <w:r w:rsidR="005734CE">
              <w:rPr>
                <w:szCs w:val="28"/>
                <w:lang w:val="kk-KZ"/>
              </w:rPr>
              <w:t>7</w:t>
            </w:r>
          </w:p>
        </w:tc>
      </w:tr>
      <w:tr w:rsidR="008F3755" w:rsidRPr="002F58B4" w14:paraId="64FA6218" w14:textId="77777777" w:rsidTr="005734CE">
        <w:trPr>
          <w:trHeight w:val="292"/>
        </w:trPr>
        <w:tc>
          <w:tcPr>
            <w:tcW w:w="846" w:type="dxa"/>
          </w:tcPr>
          <w:p w14:paraId="3D137B71" w14:textId="77777777" w:rsidR="008F3755" w:rsidRPr="002F58B4" w:rsidRDefault="008F3755" w:rsidP="001E0E2E">
            <w:pPr>
              <w:pStyle w:val="a6"/>
              <w:shd w:val="clear" w:color="auto" w:fill="auto"/>
              <w:ind w:right="0"/>
              <w:jc w:val="both"/>
              <w:rPr>
                <w:color w:val="auto"/>
                <w:spacing w:val="0"/>
                <w:sz w:val="28"/>
                <w:szCs w:val="28"/>
                <w:lang w:val="kk-KZ"/>
              </w:rPr>
            </w:pPr>
            <w:r w:rsidRPr="002F58B4">
              <w:rPr>
                <w:color w:val="auto"/>
                <w:spacing w:val="0"/>
                <w:sz w:val="28"/>
                <w:szCs w:val="28"/>
                <w:lang w:val="kk-KZ"/>
              </w:rPr>
              <w:t>2.6.1</w:t>
            </w:r>
          </w:p>
        </w:tc>
        <w:tc>
          <w:tcPr>
            <w:tcW w:w="7763" w:type="dxa"/>
          </w:tcPr>
          <w:p w14:paraId="2F737199" w14:textId="77777777" w:rsidR="008F3755" w:rsidRPr="002F58B4" w:rsidRDefault="008F3755" w:rsidP="001E0E2E">
            <w:pPr>
              <w:pStyle w:val="a6"/>
              <w:shd w:val="clear" w:color="auto" w:fill="auto"/>
              <w:ind w:right="0"/>
              <w:jc w:val="both"/>
              <w:rPr>
                <w:color w:val="auto"/>
                <w:spacing w:val="0"/>
                <w:sz w:val="28"/>
                <w:szCs w:val="28"/>
                <w:lang w:val="kk-KZ"/>
              </w:rPr>
            </w:pPr>
            <w:r w:rsidRPr="002F58B4">
              <w:rPr>
                <w:color w:val="auto"/>
                <w:spacing w:val="0"/>
                <w:sz w:val="28"/>
                <w:szCs w:val="28"/>
                <w:lang w:val="kk-KZ"/>
              </w:rPr>
              <w:t>Керамикалық-металл наноқұрылымды жабындардың қалыңдығын анықтау</w:t>
            </w:r>
          </w:p>
        </w:tc>
        <w:tc>
          <w:tcPr>
            <w:tcW w:w="709" w:type="dxa"/>
          </w:tcPr>
          <w:p w14:paraId="7AD9C25C" w14:textId="77777777" w:rsidR="008F3755" w:rsidRPr="002F58B4" w:rsidRDefault="008F3755" w:rsidP="001E0E2E">
            <w:pPr>
              <w:rPr>
                <w:szCs w:val="28"/>
                <w:lang w:val="kk-KZ"/>
              </w:rPr>
            </w:pPr>
          </w:p>
          <w:p w14:paraId="0F024414" w14:textId="52C66205" w:rsidR="008F3755" w:rsidRPr="002F58B4" w:rsidRDefault="008F3755" w:rsidP="001E0E2E">
            <w:pPr>
              <w:rPr>
                <w:szCs w:val="28"/>
                <w:lang w:val="kk-KZ"/>
              </w:rPr>
            </w:pPr>
            <w:r w:rsidRPr="002F58B4">
              <w:rPr>
                <w:szCs w:val="28"/>
                <w:lang w:val="kk-KZ"/>
              </w:rPr>
              <w:t>5</w:t>
            </w:r>
            <w:r w:rsidR="005734CE">
              <w:rPr>
                <w:szCs w:val="28"/>
                <w:lang w:val="kk-KZ"/>
              </w:rPr>
              <w:t>7</w:t>
            </w:r>
          </w:p>
        </w:tc>
      </w:tr>
      <w:tr w:rsidR="008F3755" w:rsidRPr="002F58B4" w14:paraId="3BE758CF" w14:textId="77777777" w:rsidTr="005734CE">
        <w:trPr>
          <w:trHeight w:val="292"/>
        </w:trPr>
        <w:tc>
          <w:tcPr>
            <w:tcW w:w="846" w:type="dxa"/>
          </w:tcPr>
          <w:p w14:paraId="749220B6" w14:textId="77777777" w:rsidR="008F3755" w:rsidRPr="002F58B4" w:rsidRDefault="008F3755" w:rsidP="001E0E2E">
            <w:pPr>
              <w:pStyle w:val="a6"/>
              <w:shd w:val="clear" w:color="auto" w:fill="auto"/>
              <w:ind w:right="0"/>
              <w:jc w:val="both"/>
              <w:rPr>
                <w:color w:val="auto"/>
                <w:spacing w:val="0"/>
                <w:sz w:val="28"/>
                <w:szCs w:val="28"/>
                <w:lang w:val="kk-KZ"/>
              </w:rPr>
            </w:pPr>
            <w:r w:rsidRPr="002F58B4">
              <w:rPr>
                <w:bCs/>
                <w:color w:val="auto"/>
                <w:szCs w:val="28"/>
                <w:lang w:val="kk-KZ"/>
              </w:rPr>
              <w:t>2.6.2</w:t>
            </w:r>
          </w:p>
        </w:tc>
        <w:tc>
          <w:tcPr>
            <w:tcW w:w="7763" w:type="dxa"/>
          </w:tcPr>
          <w:p w14:paraId="24FDD8D6" w14:textId="77777777" w:rsidR="008F3755" w:rsidRPr="002F58B4" w:rsidRDefault="008F3755" w:rsidP="001E0E2E">
            <w:pPr>
              <w:pStyle w:val="a6"/>
              <w:shd w:val="clear" w:color="auto" w:fill="auto"/>
              <w:ind w:right="0"/>
              <w:jc w:val="both"/>
              <w:rPr>
                <w:color w:val="auto"/>
                <w:spacing w:val="0"/>
                <w:sz w:val="28"/>
                <w:szCs w:val="28"/>
                <w:lang w:val="kk-KZ"/>
              </w:rPr>
            </w:pPr>
            <w:r w:rsidRPr="002F58B4">
              <w:rPr>
                <w:color w:val="auto"/>
                <w:spacing w:val="0"/>
                <w:sz w:val="28"/>
                <w:szCs w:val="28"/>
                <w:lang w:val="kk-KZ"/>
              </w:rPr>
              <w:t>Наноиндентирлеу</w:t>
            </w:r>
          </w:p>
        </w:tc>
        <w:tc>
          <w:tcPr>
            <w:tcW w:w="709" w:type="dxa"/>
          </w:tcPr>
          <w:p w14:paraId="397440D1" w14:textId="04372656" w:rsidR="008F3755" w:rsidRPr="002F58B4" w:rsidRDefault="008F3755" w:rsidP="001E0E2E">
            <w:pPr>
              <w:rPr>
                <w:szCs w:val="28"/>
                <w:lang w:val="kk-KZ"/>
              </w:rPr>
            </w:pPr>
            <w:r w:rsidRPr="002F58B4">
              <w:rPr>
                <w:szCs w:val="28"/>
                <w:lang w:val="kk-KZ"/>
              </w:rPr>
              <w:t>5</w:t>
            </w:r>
            <w:r w:rsidR="005734CE">
              <w:rPr>
                <w:szCs w:val="28"/>
                <w:lang w:val="kk-KZ"/>
              </w:rPr>
              <w:t>8</w:t>
            </w:r>
          </w:p>
        </w:tc>
      </w:tr>
      <w:tr w:rsidR="008F3755" w:rsidRPr="002F58B4" w14:paraId="522A4D6F" w14:textId="77777777" w:rsidTr="005734CE">
        <w:trPr>
          <w:trHeight w:val="292"/>
        </w:trPr>
        <w:tc>
          <w:tcPr>
            <w:tcW w:w="846" w:type="dxa"/>
          </w:tcPr>
          <w:p w14:paraId="3546D098" w14:textId="77777777" w:rsidR="008F3755" w:rsidRPr="002F58B4" w:rsidRDefault="008F3755" w:rsidP="001E0E2E">
            <w:pPr>
              <w:pStyle w:val="a6"/>
              <w:shd w:val="clear" w:color="auto" w:fill="auto"/>
              <w:ind w:right="0"/>
              <w:jc w:val="both"/>
              <w:rPr>
                <w:color w:val="auto"/>
                <w:spacing w:val="0"/>
                <w:sz w:val="28"/>
                <w:szCs w:val="28"/>
                <w:lang w:val="kk-KZ"/>
              </w:rPr>
            </w:pPr>
            <w:r w:rsidRPr="002F58B4">
              <w:rPr>
                <w:bCs/>
                <w:color w:val="auto"/>
                <w:szCs w:val="28"/>
                <w:lang w:val="kk-KZ"/>
              </w:rPr>
              <w:t>2.6.3</w:t>
            </w:r>
          </w:p>
        </w:tc>
        <w:tc>
          <w:tcPr>
            <w:tcW w:w="7763" w:type="dxa"/>
          </w:tcPr>
          <w:p w14:paraId="78BD376C" w14:textId="77777777" w:rsidR="008F3755" w:rsidRPr="002F58B4" w:rsidRDefault="008F3755" w:rsidP="001E0E2E">
            <w:pPr>
              <w:pStyle w:val="a6"/>
              <w:shd w:val="clear" w:color="auto" w:fill="auto"/>
              <w:ind w:right="0"/>
              <w:jc w:val="both"/>
              <w:rPr>
                <w:color w:val="auto"/>
                <w:spacing w:val="0"/>
                <w:sz w:val="28"/>
                <w:szCs w:val="28"/>
                <w:lang w:val="kk-KZ"/>
              </w:rPr>
            </w:pPr>
            <w:r w:rsidRPr="002F58B4">
              <w:rPr>
                <w:color w:val="auto"/>
                <w:spacing w:val="0"/>
                <w:sz w:val="28"/>
                <w:szCs w:val="28"/>
                <w:lang w:val="kk-KZ"/>
              </w:rPr>
              <w:t>Скретч-тестілеу</w:t>
            </w:r>
          </w:p>
        </w:tc>
        <w:tc>
          <w:tcPr>
            <w:tcW w:w="709" w:type="dxa"/>
          </w:tcPr>
          <w:p w14:paraId="0E043322" w14:textId="07569548" w:rsidR="008F3755" w:rsidRPr="002F58B4" w:rsidRDefault="008F3755" w:rsidP="001E0E2E">
            <w:pPr>
              <w:rPr>
                <w:szCs w:val="28"/>
                <w:lang w:val="kk-KZ"/>
              </w:rPr>
            </w:pPr>
            <w:r w:rsidRPr="002F58B4">
              <w:rPr>
                <w:szCs w:val="28"/>
                <w:lang w:val="kk-KZ"/>
              </w:rPr>
              <w:t>5</w:t>
            </w:r>
            <w:r w:rsidR="005734CE">
              <w:rPr>
                <w:szCs w:val="28"/>
                <w:lang w:val="kk-KZ"/>
              </w:rPr>
              <w:t>9</w:t>
            </w:r>
          </w:p>
        </w:tc>
      </w:tr>
      <w:tr w:rsidR="008F3755" w:rsidRPr="002F58B4" w14:paraId="0378A736" w14:textId="77777777" w:rsidTr="005734CE">
        <w:trPr>
          <w:trHeight w:val="292"/>
        </w:trPr>
        <w:tc>
          <w:tcPr>
            <w:tcW w:w="846" w:type="dxa"/>
          </w:tcPr>
          <w:p w14:paraId="3BE96A00" w14:textId="77777777" w:rsidR="008F3755" w:rsidRPr="002F58B4" w:rsidRDefault="008F3755" w:rsidP="001E0E2E">
            <w:pPr>
              <w:pStyle w:val="a6"/>
              <w:shd w:val="clear" w:color="auto" w:fill="auto"/>
              <w:ind w:right="0"/>
              <w:jc w:val="both"/>
              <w:rPr>
                <w:bCs/>
                <w:color w:val="auto"/>
                <w:szCs w:val="28"/>
                <w:lang w:val="kk-KZ"/>
              </w:rPr>
            </w:pPr>
            <w:r w:rsidRPr="002F58B4">
              <w:rPr>
                <w:bCs/>
                <w:color w:val="auto"/>
                <w:szCs w:val="28"/>
                <w:lang w:val="kk-KZ"/>
              </w:rPr>
              <w:t>2.6.4</w:t>
            </w:r>
          </w:p>
        </w:tc>
        <w:tc>
          <w:tcPr>
            <w:tcW w:w="7763" w:type="dxa"/>
          </w:tcPr>
          <w:p w14:paraId="04945134" w14:textId="77777777" w:rsidR="008F3755" w:rsidRPr="002F58B4" w:rsidRDefault="008F3755" w:rsidP="001E0E2E">
            <w:pPr>
              <w:pStyle w:val="a6"/>
              <w:shd w:val="clear" w:color="auto" w:fill="auto"/>
              <w:ind w:right="0"/>
              <w:jc w:val="both"/>
              <w:rPr>
                <w:color w:val="auto"/>
                <w:spacing w:val="0"/>
                <w:sz w:val="28"/>
                <w:szCs w:val="28"/>
                <w:lang w:val="kk-KZ"/>
              </w:rPr>
            </w:pPr>
            <w:r w:rsidRPr="002F58B4">
              <w:rPr>
                <w:color w:val="auto"/>
                <w:spacing w:val="0"/>
                <w:sz w:val="28"/>
                <w:szCs w:val="28"/>
                <w:lang w:val="kk-KZ"/>
              </w:rPr>
              <w:t>Трибологиялық сынақтар</w:t>
            </w:r>
          </w:p>
        </w:tc>
        <w:tc>
          <w:tcPr>
            <w:tcW w:w="709" w:type="dxa"/>
          </w:tcPr>
          <w:p w14:paraId="48FBEB24" w14:textId="17B558A8" w:rsidR="008F3755" w:rsidRPr="002F58B4" w:rsidRDefault="005734CE" w:rsidP="001E0E2E">
            <w:pPr>
              <w:rPr>
                <w:szCs w:val="28"/>
                <w:lang w:val="kk-KZ"/>
              </w:rPr>
            </w:pPr>
            <w:r>
              <w:rPr>
                <w:szCs w:val="28"/>
                <w:lang w:val="kk-KZ"/>
              </w:rPr>
              <w:t>60</w:t>
            </w:r>
          </w:p>
        </w:tc>
      </w:tr>
      <w:tr w:rsidR="008F3755" w:rsidRPr="002F58B4" w14:paraId="6E1F1A4E" w14:textId="77777777" w:rsidTr="005734CE">
        <w:trPr>
          <w:trHeight w:val="335"/>
        </w:trPr>
        <w:tc>
          <w:tcPr>
            <w:tcW w:w="846" w:type="dxa"/>
          </w:tcPr>
          <w:p w14:paraId="46B38202" w14:textId="77777777" w:rsidR="008F3755" w:rsidRPr="002F58B4" w:rsidRDefault="008F3755" w:rsidP="001E0E2E">
            <w:pPr>
              <w:rPr>
                <w:szCs w:val="28"/>
                <w:lang w:val="kk-KZ"/>
              </w:rPr>
            </w:pPr>
            <w:r w:rsidRPr="002F58B4">
              <w:rPr>
                <w:szCs w:val="28"/>
              </w:rPr>
              <w:t>2.</w:t>
            </w:r>
            <w:r w:rsidRPr="002F58B4">
              <w:rPr>
                <w:szCs w:val="28"/>
                <w:lang w:val="kk-KZ"/>
              </w:rPr>
              <w:t>7</w:t>
            </w:r>
          </w:p>
        </w:tc>
        <w:tc>
          <w:tcPr>
            <w:tcW w:w="7763" w:type="dxa"/>
          </w:tcPr>
          <w:p w14:paraId="6F8F53D3" w14:textId="77777777" w:rsidR="008F3755" w:rsidRPr="002F58B4" w:rsidRDefault="008F3755" w:rsidP="001E0E2E">
            <w:pPr>
              <w:widowControl/>
              <w:jc w:val="both"/>
              <w:rPr>
                <w:szCs w:val="28"/>
                <w:lang w:val="kk-KZ"/>
              </w:rPr>
            </w:pPr>
            <w:r w:rsidRPr="002F58B4">
              <w:rPr>
                <w:szCs w:val="28"/>
                <w:lang w:val="kk-KZ"/>
              </w:rPr>
              <w:t xml:space="preserve">Болаттардың диссипативті қасиеттерін анықтау </w:t>
            </w:r>
          </w:p>
        </w:tc>
        <w:tc>
          <w:tcPr>
            <w:tcW w:w="709" w:type="dxa"/>
          </w:tcPr>
          <w:p w14:paraId="688FC255" w14:textId="73A4BE15" w:rsidR="008F3755" w:rsidRPr="002F58B4" w:rsidRDefault="005734CE" w:rsidP="001E0E2E">
            <w:pPr>
              <w:rPr>
                <w:szCs w:val="28"/>
                <w:lang w:val="kk-KZ"/>
              </w:rPr>
            </w:pPr>
            <w:r>
              <w:rPr>
                <w:szCs w:val="28"/>
                <w:lang w:val="kk-KZ"/>
              </w:rPr>
              <w:t>62</w:t>
            </w:r>
          </w:p>
        </w:tc>
      </w:tr>
      <w:tr w:rsidR="008F3755" w:rsidRPr="002F58B4" w14:paraId="67638014" w14:textId="77777777" w:rsidTr="005734CE">
        <w:trPr>
          <w:trHeight w:val="335"/>
        </w:trPr>
        <w:tc>
          <w:tcPr>
            <w:tcW w:w="846" w:type="dxa"/>
          </w:tcPr>
          <w:p w14:paraId="3A4123F6" w14:textId="77777777" w:rsidR="008F3755" w:rsidRPr="002F58B4" w:rsidRDefault="008F3755" w:rsidP="001E0E2E">
            <w:pPr>
              <w:rPr>
                <w:szCs w:val="28"/>
              </w:rPr>
            </w:pPr>
            <w:r w:rsidRPr="002F58B4">
              <w:rPr>
                <w:bCs/>
                <w:szCs w:val="28"/>
              </w:rPr>
              <w:t>2.</w:t>
            </w:r>
            <w:r w:rsidRPr="002F58B4">
              <w:rPr>
                <w:bCs/>
                <w:szCs w:val="28"/>
                <w:lang w:val="kk-KZ"/>
              </w:rPr>
              <w:t>7.1</w:t>
            </w:r>
          </w:p>
        </w:tc>
        <w:tc>
          <w:tcPr>
            <w:tcW w:w="7763" w:type="dxa"/>
          </w:tcPr>
          <w:p w14:paraId="700D777F" w14:textId="77777777" w:rsidR="008F3755" w:rsidRPr="002F58B4" w:rsidRDefault="008F3755" w:rsidP="001E0E2E">
            <w:pPr>
              <w:widowControl/>
              <w:jc w:val="both"/>
              <w:rPr>
                <w:szCs w:val="28"/>
                <w:lang w:val="kk-KZ"/>
              </w:rPr>
            </w:pPr>
            <w:r w:rsidRPr="002F58B4">
              <w:rPr>
                <w:szCs w:val="28"/>
                <w:lang w:val="kk-KZ"/>
              </w:rPr>
              <w:t>Дыбыс шығаруды және дірілді жеделдетуді зерттеу әдістемесі</w:t>
            </w:r>
          </w:p>
        </w:tc>
        <w:tc>
          <w:tcPr>
            <w:tcW w:w="709" w:type="dxa"/>
          </w:tcPr>
          <w:p w14:paraId="4FAE28E4" w14:textId="1DB01FED" w:rsidR="008F3755" w:rsidRPr="002F58B4" w:rsidRDefault="005734CE" w:rsidP="001E0E2E">
            <w:pPr>
              <w:rPr>
                <w:szCs w:val="28"/>
                <w:lang w:val="kk-KZ"/>
              </w:rPr>
            </w:pPr>
            <w:r>
              <w:rPr>
                <w:szCs w:val="28"/>
                <w:lang w:val="kk-KZ"/>
              </w:rPr>
              <w:t>62</w:t>
            </w:r>
          </w:p>
        </w:tc>
      </w:tr>
      <w:tr w:rsidR="008F3755" w:rsidRPr="002F58B4" w14:paraId="2F887D42" w14:textId="77777777" w:rsidTr="005734CE">
        <w:trPr>
          <w:trHeight w:val="268"/>
        </w:trPr>
        <w:tc>
          <w:tcPr>
            <w:tcW w:w="846" w:type="dxa"/>
          </w:tcPr>
          <w:p w14:paraId="6F356384" w14:textId="77777777" w:rsidR="008F3755" w:rsidRPr="002F58B4" w:rsidRDefault="008F3755" w:rsidP="001E0E2E">
            <w:pPr>
              <w:jc w:val="both"/>
              <w:rPr>
                <w:bCs/>
                <w:szCs w:val="28"/>
                <w:lang w:val="kk-KZ"/>
              </w:rPr>
            </w:pPr>
            <w:r w:rsidRPr="002F58B4">
              <w:rPr>
                <w:bCs/>
                <w:szCs w:val="28"/>
              </w:rPr>
              <w:t>2.</w:t>
            </w:r>
            <w:r w:rsidRPr="002F58B4">
              <w:rPr>
                <w:bCs/>
                <w:szCs w:val="28"/>
                <w:lang w:val="kk-KZ"/>
              </w:rPr>
              <w:t>7.2</w:t>
            </w:r>
          </w:p>
        </w:tc>
        <w:tc>
          <w:tcPr>
            <w:tcW w:w="7763" w:type="dxa"/>
          </w:tcPr>
          <w:p w14:paraId="6E37C080" w14:textId="77777777" w:rsidR="008F3755" w:rsidRPr="002F58B4" w:rsidRDefault="008F3755" w:rsidP="001E0E2E">
            <w:pPr>
              <w:rPr>
                <w:szCs w:val="28"/>
                <w:lang w:val="kk-KZ"/>
              </w:rPr>
            </w:pPr>
            <w:r w:rsidRPr="002F58B4">
              <w:rPr>
                <w:szCs w:val="28"/>
                <w:lang w:val="kk-KZ"/>
              </w:rPr>
              <w:t>Болаттардың демпферлік сипаттамаларын анықтау</w:t>
            </w:r>
          </w:p>
        </w:tc>
        <w:tc>
          <w:tcPr>
            <w:tcW w:w="709" w:type="dxa"/>
          </w:tcPr>
          <w:p w14:paraId="6BE0F0F3" w14:textId="226B0713" w:rsidR="008F3755" w:rsidRPr="002F58B4" w:rsidRDefault="005734CE" w:rsidP="001E0E2E">
            <w:pPr>
              <w:rPr>
                <w:szCs w:val="28"/>
                <w:lang w:val="kk-KZ"/>
              </w:rPr>
            </w:pPr>
            <w:r>
              <w:rPr>
                <w:szCs w:val="28"/>
                <w:lang w:val="kk-KZ"/>
              </w:rPr>
              <w:t>63</w:t>
            </w:r>
          </w:p>
        </w:tc>
      </w:tr>
      <w:tr w:rsidR="008F3755" w:rsidRPr="002F58B4" w14:paraId="64262069" w14:textId="77777777" w:rsidTr="005734CE">
        <w:trPr>
          <w:trHeight w:val="268"/>
        </w:trPr>
        <w:tc>
          <w:tcPr>
            <w:tcW w:w="846" w:type="dxa"/>
          </w:tcPr>
          <w:p w14:paraId="223A24DF" w14:textId="77777777" w:rsidR="008F3755" w:rsidRPr="002F58B4" w:rsidRDefault="008F3755" w:rsidP="001E0E2E">
            <w:pPr>
              <w:jc w:val="both"/>
              <w:rPr>
                <w:bCs/>
                <w:szCs w:val="28"/>
                <w:lang w:val="kk-KZ"/>
              </w:rPr>
            </w:pPr>
            <w:r w:rsidRPr="002F58B4">
              <w:rPr>
                <w:bCs/>
                <w:szCs w:val="28"/>
                <w:lang w:val="kk-KZ"/>
              </w:rPr>
              <w:t>2.7.3</w:t>
            </w:r>
          </w:p>
        </w:tc>
        <w:tc>
          <w:tcPr>
            <w:tcW w:w="7763" w:type="dxa"/>
          </w:tcPr>
          <w:p w14:paraId="2BA534F6" w14:textId="77777777" w:rsidR="008F3755" w:rsidRPr="002F58B4" w:rsidRDefault="008F3755" w:rsidP="001E0E2E">
            <w:pPr>
              <w:widowControl/>
              <w:jc w:val="both"/>
              <w:rPr>
                <w:b/>
                <w:bCs/>
                <w:szCs w:val="28"/>
                <w:lang w:val="kk-KZ"/>
              </w:rPr>
            </w:pPr>
            <w:r w:rsidRPr="002F58B4">
              <w:rPr>
                <w:szCs w:val="28"/>
                <w:lang w:val="kk-KZ"/>
              </w:rPr>
              <w:t xml:space="preserve">Зерттелген болаттардың серпімді қасиеттерін анықтау </w:t>
            </w:r>
          </w:p>
        </w:tc>
        <w:tc>
          <w:tcPr>
            <w:tcW w:w="709" w:type="dxa"/>
          </w:tcPr>
          <w:p w14:paraId="7BED92D0" w14:textId="73E4FAAB" w:rsidR="008F3755" w:rsidRPr="002F58B4" w:rsidRDefault="005734CE" w:rsidP="001E0E2E">
            <w:pPr>
              <w:rPr>
                <w:szCs w:val="28"/>
                <w:lang w:val="kk-KZ"/>
              </w:rPr>
            </w:pPr>
            <w:r>
              <w:rPr>
                <w:szCs w:val="28"/>
                <w:lang w:val="kk-KZ"/>
              </w:rPr>
              <w:t>65</w:t>
            </w:r>
          </w:p>
        </w:tc>
      </w:tr>
      <w:tr w:rsidR="008F3755" w:rsidRPr="002F58B4" w14:paraId="66D8DDDC" w14:textId="77777777" w:rsidTr="005734CE">
        <w:trPr>
          <w:trHeight w:val="268"/>
        </w:trPr>
        <w:tc>
          <w:tcPr>
            <w:tcW w:w="846" w:type="dxa"/>
          </w:tcPr>
          <w:p w14:paraId="25B636E2" w14:textId="77777777" w:rsidR="008F3755" w:rsidRPr="002F58B4" w:rsidRDefault="008F3755" w:rsidP="001E0E2E">
            <w:pPr>
              <w:jc w:val="both"/>
              <w:rPr>
                <w:bCs/>
                <w:szCs w:val="28"/>
                <w:lang w:val="kk-KZ"/>
              </w:rPr>
            </w:pPr>
          </w:p>
        </w:tc>
        <w:tc>
          <w:tcPr>
            <w:tcW w:w="7763" w:type="dxa"/>
          </w:tcPr>
          <w:p w14:paraId="5610F26C" w14:textId="0A247875" w:rsidR="008F3755" w:rsidRPr="002F58B4" w:rsidRDefault="008F3755" w:rsidP="001E0E2E">
            <w:pPr>
              <w:jc w:val="both"/>
              <w:rPr>
                <w:szCs w:val="28"/>
                <w:lang w:val="kk-KZ"/>
              </w:rPr>
            </w:pPr>
            <w:r w:rsidRPr="002F58B4">
              <w:rPr>
                <w:szCs w:val="28"/>
                <w:lang w:val="kk-KZ"/>
              </w:rPr>
              <w:t xml:space="preserve">Екінші тарау бойынша қорытынды </w:t>
            </w:r>
          </w:p>
        </w:tc>
        <w:tc>
          <w:tcPr>
            <w:tcW w:w="709" w:type="dxa"/>
          </w:tcPr>
          <w:p w14:paraId="6330EBF4" w14:textId="75DF9098" w:rsidR="008F3755" w:rsidRPr="002F58B4" w:rsidRDefault="005734CE" w:rsidP="001E0E2E">
            <w:pPr>
              <w:rPr>
                <w:szCs w:val="28"/>
                <w:lang w:val="kk-KZ"/>
              </w:rPr>
            </w:pPr>
            <w:r>
              <w:rPr>
                <w:szCs w:val="28"/>
                <w:lang w:val="kk-KZ"/>
              </w:rPr>
              <w:t>66</w:t>
            </w:r>
          </w:p>
        </w:tc>
      </w:tr>
      <w:tr w:rsidR="008F3755" w:rsidRPr="002F58B4" w14:paraId="50261D7B" w14:textId="77777777" w:rsidTr="005734CE">
        <w:tc>
          <w:tcPr>
            <w:tcW w:w="846" w:type="dxa"/>
          </w:tcPr>
          <w:p w14:paraId="28C4222E" w14:textId="77777777" w:rsidR="008F3755" w:rsidRPr="002F58B4" w:rsidRDefault="008F3755" w:rsidP="001E0E2E">
            <w:pPr>
              <w:widowControl/>
              <w:rPr>
                <w:b/>
                <w:caps/>
                <w:szCs w:val="28"/>
              </w:rPr>
            </w:pPr>
            <w:r w:rsidRPr="002F58B4">
              <w:rPr>
                <w:b/>
                <w:caps/>
                <w:szCs w:val="28"/>
              </w:rPr>
              <w:t>3</w:t>
            </w:r>
          </w:p>
        </w:tc>
        <w:tc>
          <w:tcPr>
            <w:tcW w:w="7763" w:type="dxa"/>
          </w:tcPr>
          <w:p w14:paraId="07600FB6" w14:textId="77777777" w:rsidR="008F3755" w:rsidRPr="002F58B4" w:rsidRDefault="008F3755" w:rsidP="001E0E2E">
            <w:pPr>
              <w:widowControl/>
              <w:jc w:val="both"/>
              <w:rPr>
                <w:b/>
                <w:bCs/>
                <w:caps/>
                <w:szCs w:val="28"/>
                <w:lang w:val="kk-KZ"/>
              </w:rPr>
            </w:pPr>
            <w:r w:rsidRPr="002F58B4">
              <w:rPr>
                <w:b/>
                <w:spacing w:val="-6"/>
                <w:szCs w:val="28"/>
                <w:lang w:val="kk-KZ"/>
              </w:rPr>
              <w:t>ЗЕРТТЕУ НӘТИЖЕЛЕРІ ЖӘНЕ ОЛАРДЫ ТАЛҚЫЛАУ</w:t>
            </w:r>
          </w:p>
        </w:tc>
        <w:tc>
          <w:tcPr>
            <w:tcW w:w="709" w:type="dxa"/>
          </w:tcPr>
          <w:p w14:paraId="0B477A29" w14:textId="4D9B9D4B" w:rsidR="008F3755" w:rsidRPr="002F58B4" w:rsidRDefault="008F3755" w:rsidP="001E0E2E">
            <w:pPr>
              <w:widowControl/>
              <w:rPr>
                <w:szCs w:val="28"/>
                <w:lang w:val="kk-KZ"/>
              </w:rPr>
            </w:pPr>
            <w:r w:rsidRPr="002F58B4">
              <w:rPr>
                <w:szCs w:val="28"/>
                <w:lang w:val="kk-KZ"/>
              </w:rPr>
              <w:t>6</w:t>
            </w:r>
            <w:r w:rsidR="005734CE">
              <w:rPr>
                <w:szCs w:val="28"/>
                <w:lang w:val="kk-KZ"/>
              </w:rPr>
              <w:t>8</w:t>
            </w:r>
          </w:p>
        </w:tc>
      </w:tr>
      <w:tr w:rsidR="008F3755" w:rsidRPr="002F58B4" w14:paraId="5EABFF0B" w14:textId="77777777" w:rsidTr="005734CE">
        <w:tc>
          <w:tcPr>
            <w:tcW w:w="846" w:type="dxa"/>
          </w:tcPr>
          <w:p w14:paraId="6145E66D" w14:textId="77777777" w:rsidR="008F3755" w:rsidRPr="002F58B4" w:rsidRDefault="008F3755" w:rsidP="001E0E2E">
            <w:pPr>
              <w:widowControl/>
              <w:rPr>
                <w:szCs w:val="28"/>
              </w:rPr>
            </w:pPr>
            <w:r w:rsidRPr="002F58B4">
              <w:rPr>
                <w:szCs w:val="28"/>
              </w:rPr>
              <w:t>3.1</w:t>
            </w:r>
          </w:p>
        </w:tc>
        <w:tc>
          <w:tcPr>
            <w:tcW w:w="7763" w:type="dxa"/>
          </w:tcPr>
          <w:p w14:paraId="51A5CF45" w14:textId="77777777" w:rsidR="008F3755" w:rsidRPr="002F58B4" w:rsidRDefault="008F3755" w:rsidP="001E0E2E">
            <w:pPr>
              <w:widowControl/>
              <w:rPr>
                <w:szCs w:val="28"/>
              </w:rPr>
            </w:pPr>
            <w:proofErr w:type="spellStart"/>
            <w:r w:rsidRPr="002F58B4">
              <w:rPr>
                <w:bCs/>
                <w:szCs w:val="28"/>
              </w:rPr>
              <w:t>Болаттардың</w:t>
            </w:r>
            <w:proofErr w:type="spellEnd"/>
            <w:r w:rsidRPr="002F58B4">
              <w:rPr>
                <w:bCs/>
                <w:szCs w:val="28"/>
              </w:rPr>
              <w:t xml:space="preserve"> </w:t>
            </w:r>
            <w:proofErr w:type="spellStart"/>
            <w:r w:rsidRPr="002F58B4">
              <w:rPr>
                <w:bCs/>
                <w:szCs w:val="28"/>
              </w:rPr>
              <w:t>химиялық</w:t>
            </w:r>
            <w:proofErr w:type="spellEnd"/>
            <w:r w:rsidRPr="002F58B4">
              <w:rPr>
                <w:bCs/>
                <w:szCs w:val="28"/>
              </w:rPr>
              <w:t xml:space="preserve"> </w:t>
            </w:r>
            <w:proofErr w:type="spellStart"/>
            <w:r w:rsidRPr="002F58B4">
              <w:rPr>
                <w:bCs/>
                <w:szCs w:val="28"/>
              </w:rPr>
              <w:t>құрамы</w:t>
            </w:r>
            <w:proofErr w:type="spellEnd"/>
            <w:r w:rsidRPr="002F58B4">
              <w:rPr>
                <w:bCs/>
                <w:szCs w:val="28"/>
              </w:rPr>
              <w:t xml:space="preserve"> мен </w:t>
            </w:r>
            <w:proofErr w:type="spellStart"/>
            <w:r w:rsidRPr="002F58B4">
              <w:rPr>
                <w:bCs/>
                <w:szCs w:val="28"/>
              </w:rPr>
              <w:t>механикалық</w:t>
            </w:r>
            <w:proofErr w:type="spellEnd"/>
            <w:r w:rsidRPr="002F58B4">
              <w:rPr>
                <w:bCs/>
                <w:szCs w:val="28"/>
              </w:rPr>
              <w:t xml:space="preserve"> </w:t>
            </w:r>
            <w:proofErr w:type="spellStart"/>
            <w:r w:rsidRPr="002F58B4">
              <w:rPr>
                <w:bCs/>
                <w:szCs w:val="28"/>
              </w:rPr>
              <w:t>қасиеттерін</w:t>
            </w:r>
            <w:proofErr w:type="spellEnd"/>
            <w:r w:rsidRPr="002F58B4">
              <w:rPr>
                <w:bCs/>
                <w:szCs w:val="28"/>
              </w:rPr>
              <w:t xml:space="preserve"> </w:t>
            </w:r>
            <w:proofErr w:type="spellStart"/>
            <w:r w:rsidRPr="002F58B4">
              <w:rPr>
                <w:bCs/>
                <w:szCs w:val="28"/>
              </w:rPr>
              <w:t>зерттеу</w:t>
            </w:r>
            <w:proofErr w:type="spellEnd"/>
          </w:p>
        </w:tc>
        <w:tc>
          <w:tcPr>
            <w:tcW w:w="709" w:type="dxa"/>
          </w:tcPr>
          <w:p w14:paraId="610D6494" w14:textId="77777777" w:rsidR="008F3755" w:rsidRPr="002F58B4" w:rsidRDefault="008F3755" w:rsidP="001E0E2E">
            <w:pPr>
              <w:widowControl/>
              <w:rPr>
                <w:szCs w:val="28"/>
                <w:lang w:val="kk-KZ"/>
              </w:rPr>
            </w:pPr>
          </w:p>
          <w:p w14:paraId="59D86BCA" w14:textId="7B156060" w:rsidR="008F3755" w:rsidRPr="002F58B4" w:rsidRDefault="008F3755" w:rsidP="001E0E2E">
            <w:pPr>
              <w:widowControl/>
              <w:rPr>
                <w:szCs w:val="28"/>
                <w:lang w:val="kk-KZ"/>
              </w:rPr>
            </w:pPr>
            <w:r w:rsidRPr="002F58B4">
              <w:rPr>
                <w:szCs w:val="28"/>
                <w:lang w:val="kk-KZ"/>
              </w:rPr>
              <w:t>6</w:t>
            </w:r>
            <w:r w:rsidR="005734CE">
              <w:rPr>
                <w:szCs w:val="28"/>
                <w:lang w:val="kk-KZ"/>
              </w:rPr>
              <w:t>8</w:t>
            </w:r>
          </w:p>
        </w:tc>
      </w:tr>
      <w:tr w:rsidR="008F3755" w:rsidRPr="002F58B4" w14:paraId="316B0BBF" w14:textId="77777777" w:rsidTr="005734CE">
        <w:tc>
          <w:tcPr>
            <w:tcW w:w="846" w:type="dxa"/>
          </w:tcPr>
          <w:p w14:paraId="076440F6" w14:textId="77777777" w:rsidR="008F3755" w:rsidRPr="002F58B4" w:rsidRDefault="008F3755" w:rsidP="001E0E2E">
            <w:pPr>
              <w:widowControl/>
              <w:rPr>
                <w:szCs w:val="28"/>
              </w:rPr>
            </w:pPr>
            <w:r w:rsidRPr="002F58B4">
              <w:rPr>
                <w:szCs w:val="28"/>
              </w:rPr>
              <w:t>3.2</w:t>
            </w:r>
          </w:p>
        </w:tc>
        <w:tc>
          <w:tcPr>
            <w:tcW w:w="7763" w:type="dxa"/>
          </w:tcPr>
          <w:p w14:paraId="2C1CC96D" w14:textId="77777777" w:rsidR="008F3755" w:rsidRPr="002F58B4" w:rsidRDefault="008F3755" w:rsidP="001E0E2E">
            <w:pPr>
              <w:widowControl/>
              <w:rPr>
                <w:bCs/>
                <w:szCs w:val="28"/>
              </w:rPr>
            </w:pPr>
            <w:r w:rsidRPr="002F58B4">
              <w:rPr>
                <w:szCs w:val="28"/>
                <w:lang w:val="kk-KZ"/>
              </w:rPr>
              <w:t>Ерітілген қорытпадағы керамикалық-металл наноқұрылымды жабындардың құрылымы</w:t>
            </w:r>
          </w:p>
        </w:tc>
        <w:tc>
          <w:tcPr>
            <w:tcW w:w="709" w:type="dxa"/>
          </w:tcPr>
          <w:p w14:paraId="67682CF1" w14:textId="77777777" w:rsidR="008F3755" w:rsidRPr="002F58B4" w:rsidRDefault="008F3755" w:rsidP="001E0E2E">
            <w:pPr>
              <w:widowControl/>
              <w:rPr>
                <w:szCs w:val="28"/>
                <w:lang w:val="kk-KZ"/>
              </w:rPr>
            </w:pPr>
          </w:p>
          <w:p w14:paraId="22910B4B" w14:textId="11C477C6" w:rsidR="008F3755" w:rsidRPr="002F58B4" w:rsidRDefault="008F3755" w:rsidP="001E0E2E">
            <w:pPr>
              <w:widowControl/>
              <w:rPr>
                <w:szCs w:val="28"/>
                <w:lang w:val="kk-KZ"/>
              </w:rPr>
            </w:pPr>
            <w:r w:rsidRPr="002F58B4">
              <w:rPr>
                <w:szCs w:val="28"/>
                <w:lang w:val="kk-KZ"/>
              </w:rPr>
              <w:t>6</w:t>
            </w:r>
            <w:r w:rsidR="005734CE">
              <w:rPr>
                <w:szCs w:val="28"/>
                <w:lang w:val="kk-KZ"/>
              </w:rPr>
              <w:t>9</w:t>
            </w:r>
          </w:p>
        </w:tc>
      </w:tr>
      <w:tr w:rsidR="008F3755" w:rsidRPr="002F58B4" w14:paraId="41D1E853" w14:textId="77777777" w:rsidTr="005734CE">
        <w:tc>
          <w:tcPr>
            <w:tcW w:w="846" w:type="dxa"/>
          </w:tcPr>
          <w:p w14:paraId="72AE6D82" w14:textId="77777777" w:rsidR="008F3755" w:rsidRPr="002F58B4" w:rsidRDefault="008F3755" w:rsidP="001E0E2E">
            <w:pPr>
              <w:widowControl/>
              <w:rPr>
                <w:szCs w:val="28"/>
                <w:lang w:val="kk-KZ"/>
              </w:rPr>
            </w:pPr>
            <w:r w:rsidRPr="002F58B4">
              <w:rPr>
                <w:szCs w:val="28"/>
                <w:lang w:val="kk-KZ"/>
              </w:rPr>
              <w:t>3.3</w:t>
            </w:r>
          </w:p>
        </w:tc>
        <w:tc>
          <w:tcPr>
            <w:tcW w:w="7763" w:type="dxa"/>
          </w:tcPr>
          <w:p w14:paraId="28AC0D3D" w14:textId="77777777" w:rsidR="008F3755" w:rsidRPr="002F58B4" w:rsidRDefault="008F3755" w:rsidP="001E0E2E">
            <w:pPr>
              <w:widowControl/>
              <w:rPr>
                <w:szCs w:val="28"/>
                <w:lang w:val="kk-KZ"/>
              </w:rPr>
            </w:pPr>
            <w:r w:rsidRPr="002F58B4">
              <w:rPr>
                <w:szCs w:val="28"/>
                <w:lang w:val="kk-KZ"/>
              </w:rPr>
              <w:t>Керамикалық-металл наноқұрылымды жабындардың механикалық қасиеттерін зерттеу</w:t>
            </w:r>
          </w:p>
        </w:tc>
        <w:tc>
          <w:tcPr>
            <w:tcW w:w="709" w:type="dxa"/>
          </w:tcPr>
          <w:p w14:paraId="6B849E1F" w14:textId="77777777" w:rsidR="008F3755" w:rsidRPr="002F58B4" w:rsidRDefault="008F3755" w:rsidP="001E0E2E">
            <w:pPr>
              <w:widowControl/>
              <w:rPr>
                <w:szCs w:val="28"/>
                <w:lang w:val="kk-KZ"/>
              </w:rPr>
            </w:pPr>
          </w:p>
          <w:p w14:paraId="59B2F79B" w14:textId="0EF33436" w:rsidR="008F3755" w:rsidRPr="002F58B4" w:rsidRDefault="008F3755" w:rsidP="001E0E2E">
            <w:pPr>
              <w:widowControl/>
              <w:rPr>
                <w:szCs w:val="28"/>
                <w:lang w:val="kk-KZ"/>
              </w:rPr>
            </w:pPr>
            <w:r w:rsidRPr="002F58B4">
              <w:rPr>
                <w:szCs w:val="28"/>
                <w:lang w:val="kk-KZ"/>
              </w:rPr>
              <w:t>7</w:t>
            </w:r>
            <w:r w:rsidR="005734CE">
              <w:rPr>
                <w:szCs w:val="28"/>
                <w:lang w:val="kk-KZ"/>
              </w:rPr>
              <w:t>7</w:t>
            </w:r>
          </w:p>
        </w:tc>
      </w:tr>
      <w:tr w:rsidR="008F3755" w:rsidRPr="002F58B4" w14:paraId="039956DC" w14:textId="77777777" w:rsidTr="005734CE">
        <w:tc>
          <w:tcPr>
            <w:tcW w:w="846" w:type="dxa"/>
          </w:tcPr>
          <w:p w14:paraId="2CCA8B06" w14:textId="77777777" w:rsidR="008F3755" w:rsidRPr="002F58B4" w:rsidRDefault="008F3755" w:rsidP="001E0E2E">
            <w:pPr>
              <w:widowControl/>
              <w:rPr>
                <w:szCs w:val="28"/>
                <w:lang w:val="kk-KZ"/>
              </w:rPr>
            </w:pPr>
            <w:r w:rsidRPr="002F58B4">
              <w:rPr>
                <w:szCs w:val="28"/>
              </w:rPr>
              <w:t>3.</w:t>
            </w:r>
            <w:r w:rsidRPr="002F58B4">
              <w:rPr>
                <w:szCs w:val="28"/>
                <w:lang w:val="kk-KZ"/>
              </w:rPr>
              <w:t>3</w:t>
            </w:r>
            <w:r w:rsidRPr="002F58B4">
              <w:rPr>
                <w:szCs w:val="28"/>
              </w:rPr>
              <w:t>.1</w:t>
            </w:r>
          </w:p>
        </w:tc>
        <w:tc>
          <w:tcPr>
            <w:tcW w:w="7763" w:type="dxa"/>
          </w:tcPr>
          <w:p w14:paraId="71443AF8" w14:textId="77777777" w:rsidR="008F3755" w:rsidRPr="002F58B4" w:rsidRDefault="008F3755" w:rsidP="001E0E2E">
            <w:pPr>
              <w:pStyle w:val="HTML"/>
              <w:rPr>
                <w:rFonts w:ascii="Times New Roman" w:hAnsi="Times New Roman" w:cs="Times New Roman"/>
                <w:sz w:val="28"/>
                <w:szCs w:val="28"/>
                <w:lang w:val="kk-KZ"/>
              </w:rPr>
            </w:pPr>
            <w:r w:rsidRPr="002F58B4">
              <w:rPr>
                <w:rFonts w:ascii="Times New Roman" w:hAnsi="Times New Roman" w:cs="Times New Roman"/>
                <w:sz w:val="28"/>
                <w:szCs w:val="28"/>
                <w:lang w:val="kk-KZ"/>
              </w:rPr>
              <w:t>Керамикалық-металл</w:t>
            </w:r>
            <w:r w:rsidRPr="002F58B4">
              <w:rPr>
                <w:rFonts w:ascii="Times New Roman" w:hAnsi="Times New Roman" w:cs="Times New Roman"/>
                <w:sz w:val="28"/>
                <w:szCs w:val="28"/>
              </w:rPr>
              <w:t xml:space="preserve"> </w:t>
            </w:r>
            <w:proofErr w:type="spellStart"/>
            <w:r w:rsidRPr="002F58B4">
              <w:rPr>
                <w:rFonts w:ascii="Times New Roman" w:hAnsi="Times New Roman" w:cs="Times New Roman"/>
                <w:sz w:val="28"/>
                <w:szCs w:val="28"/>
              </w:rPr>
              <w:t>наноқұрылымды</w:t>
            </w:r>
            <w:proofErr w:type="spellEnd"/>
            <w:r w:rsidRPr="002F58B4">
              <w:rPr>
                <w:rFonts w:ascii="Times New Roman" w:hAnsi="Times New Roman" w:cs="Times New Roman"/>
                <w:sz w:val="28"/>
                <w:szCs w:val="28"/>
              </w:rPr>
              <w:t xml:space="preserve"> </w:t>
            </w:r>
            <w:proofErr w:type="spellStart"/>
            <w:r w:rsidRPr="002F58B4">
              <w:rPr>
                <w:rFonts w:ascii="Times New Roman" w:hAnsi="Times New Roman" w:cs="Times New Roman"/>
                <w:sz w:val="28"/>
                <w:szCs w:val="28"/>
              </w:rPr>
              <w:t>жабынд</w:t>
            </w:r>
            <w:proofErr w:type="spellEnd"/>
            <w:r w:rsidRPr="002F58B4">
              <w:rPr>
                <w:rFonts w:ascii="Times New Roman" w:hAnsi="Times New Roman" w:cs="Times New Roman"/>
                <w:sz w:val="28"/>
                <w:szCs w:val="28"/>
                <w:lang w:val="kk-KZ"/>
              </w:rPr>
              <w:t>арды</w:t>
            </w:r>
          </w:p>
          <w:p w14:paraId="61973B78" w14:textId="004B4F75" w:rsidR="008F3755" w:rsidRPr="002F58B4" w:rsidRDefault="005734CE" w:rsidP="001E0E2E">
            <w:pPr>
              <w:widowControl/>
              <w:rPr>
                <w:szCs w:val="28"/>
                <w:lang w:val="kk-KZ"/>
              </w:rPr>
            </w:pPr>
            <w:r>
              <w:rPr>
                <w:szCs w:val="28"/>
                <w:lang w:val="kk-KZ"/>
              </w:rPr>
              <w:t>н</w:t>
            </w:r>
            <w:r w:rsidR="008F3755" w:rsidRPr="002F58B4">
              <w:rPr>
                <w:szCs w:val="28"/>
                <w:lang w:val="kk-KZ"/>
              </w:rPr>
              <w:t>аноиндентирлеу</w:t>
            </w:r>
          </w:p>
        </w:tc>
        <w:tc>
          <w:tcPr>
            <w:tcW w:w="709" w:type="dxa"/>
          </w:tcPr>
          <w:p w14:paraId="01D162B5" w14:textId="77777777" w:rsidR="008F3755" w:rsidRPr="002F58B4" w:rsidRDefault="008F3755" w:rsidP="001E0E2E">
            <w:pPr>
              <w:widowControl/>
              <w:rPr>
                <w:szCs w:val="28"/>
                <w:lang w:val="kk-KZ"/>
              </w:rPr>
            </w:pPr>
          </w:p>
          <w:p w14:paraId="58C473BF" w14:textId="1E62BA08" w:rsidR="008F3755" w:rsidRPr="002F58B4" w:rsidRDefault="008F3755" w:rsidP="001E0E2E">
            <w:pPr>
              <w:widowControl/>
              <w:rPr>
                <w:szCs w:val="28"/>
                <w:lang w:val="kk-KZ"/>
              </w:rPr>
            </w:pPr>
            <w:r w:rsidRPr="002F58B4">
              <w:rPr>
                <w:szCs w:val="28"/>
                <w:lang w:val="kk-KZ"/>
              </w:rPr>
              <w:t>7</w:t>
            </w:r>
            <w:r w:rsidR="005734CE">
              <w:rPr>
                <w:szCs w:val="28"/>
                <w:lang w:val="kk-KZ"/>
              </w:rPr>
              <w:t>7</w:t>
            </w:r>
          </w:p>
        </w:tc>
      </w:tr>
      <w:tr w:rsidR="008F3755" w:rsidRPr="002F58B4" w14:paraId="1381A299" w14:textId="77777777" w:rsidTr="005734CE">
        <w:tc>
          <w:tcPr>
            <w:tcW w:w="846" w:type="dxa"/>
          </w:tcPr>
          <w:p w14:paraId="2CA5F2B1" w14:textId="77777777" w:rsidR="008F3755" w:rsidRPr="002F58B4" w:rsidRDefault="008F3755" w:rsidP="001E0E2E">
            <w:pPr>
              <w:widowControl/>
              <w:rPr>
                <w:szCs w:val="28"/>
                <w:lang w:val="kk-KZ"/>
              </w:rPr>
            </w:pPr>
            <w:r w:rsidRPr="002F58B4">
              <w:rPr>
                <w:szCs w:val="28"/>
              </w:rPr>
              <w:t>3.</w:t>
            </w:r>
            <w:r w:rsidRPr="002F58B4">
              <w:rPr>
                <w:szCs w:val="28"/>
                <w:lang w:val="kk-KZ"/>
              </w:rPr>
              <w:t>3</w:t>
            </w:r>
            <w:r w:rsidRPr="002F58B4">
              <w:rPr>
                <w:szCs w:val="28"/>
              </w:rPr>
              <w:t>.2</w:t>
            </w:r>
          </w:p>
        </w:tc>
        <w:tc>
          <w:tcPr>
            <w:tcW w:w="7763" w:type="dxa"/>
          </w:tcPr>
          <w:p w14:paraId="755C2FB0" w14:textId="77777777" w:rsidR="008F3755" w:rsidRPr="002F58B4" w:rsidRDefault="008F3755" w:rsidP="001E0E2E">
            <w:pPr>
              <w:pStyle w:val="HTML"/>
              <w:rPr>
                <w:rFonts w:ascii="Times New Roman" w:hAnsi="Times New Roman" w:cs="Times New Roman"/>
                <w:sz w:val="28"/>
                <w:szCs w:val="28"/>
                <w:lang w:val="kk-KZ"/>
              </w:rPr>
            </w:pPr>
            <w:r w:rsidRPr="002F58B4">
              <w:rPr>
                <w:rFonts w:ascii="Times New Roman" w:hAnsi="Times New Roman" w:cs="Times New Roman"/>
                <w:sz w:val="28"/>
                <w:szCs w:val="28"/>
                <w:lang w:val="kk-KZ"/>
              </w:rPr>
              <w:t>Керамикалық-металл наноқұрылымды жабындардың</w:t>
            </w:r>
          </w:p>
          <w:p w14:paraId="6C9E6666" w14:textId="77777777" w:rsidR="008F3755" w:rsidRPr="002F58B4" w:rsidRDefault="008F3755" w:rsidP="001E0E2E">
            <w:pPr>
              <w:widowControl/>
              <w:rPr>
                <w:szCs w:val="28"/>
                <w:lang w:val="kk-KZ"/>
              </w:rPr>
            </w:pPr>
            <w:r w:rsidRPr="002F58B4">
              <w:rPr>
                <w:szCs w:val="28"/>
                <w:lang w:val="kk-KZ"/>
              </w:rPr>
              <w:t xml:space="preserve"> адгезионды-когезионды беріктігі</w:t>
            </w:r>
          </w:p>
        </w:tc>
        <w:tc>
          <w:tcPr>
            <w:tcW w:w="709" w:type="dxa"/>
          </w:tcPr>
          <w:p w14:paraId="13CB53D0" w14:textId="77777777" w:rsidR="008F3755" w:rsidRPr="002F58B4" w:rsidRDefault="008F3755" w:rsidP="001E0E2E">
            <w:pPr>
              <w:widowControl/>
              <w:rPr>
                <w:szCs w:val="28"/>
                <w:lang w:val="kk-KZ"/>
              </w:rPr>
            </w:pPr>
          </w:p>
          <w:p w14:paraId="7A5B16AB" w14:textId="05418C58" w:rsidR="008F3755" w:rsidRPr="002F58B4" w:rsidRDefault="008F3755" w:rsidP="001E0E2E">
            <w:pPr>
              <w:widowControl/>
              <w:rPr>
                <w:szCs w:val="28"/>
                <w:lang w:val="kk-KZ"/>
              </w:rPr>
            </w:pPr>
            <w:r w:rsidRPr="002F58B4">
              <w:rPr>
                <w:szCs w:val="28"/>
                <w:lang w:val="kk-KZ"/>
              </w:rPr>
              <w:t>7</w:t>
            </w:r>
            <w:r w:rsidR="005734CE">
              <w:rPr>
                <w:szCs w:val="28"/>
                <w:lang w:val="kk-KZ"/>
              </w:rPr>
              <w:t>8</w:t>
            </w:r>
          </w:p>
        </w:tc>
      </w:tr>
      <w:tr w:rsidR="008F3755" w:rsidRPr="002F58B4" w14:paraId="37755790" w14:textId="77777777" w:rsidTr="005734CE">
        <w:tc>
          <w:tcPr>
            <w:tcW w:w="846" w:type="dxa"/>
          </w:tcPr>
          <w:p w14:paraId="6F478073" w14:textId="77777777" w:rsidR="008F3755" w:rsidRPr="002F58B4" w:rsidRDefault="008F3755" w:rsidP="001E0E2E">
            <w:pPr>
              <w:widowControl/>
              <w:rPr>
                <w:szCs w:val="28"/>
                <w:lang w:val="kk-KZ"/>
              </w:rPr>
            </w:pPr>
            <w:r w:rsidRPr="002F58B4">
              <w:rPr>
                <w:szCs w:val="28"/>
              </w:rPr>
              <w:t>3.</w:t>
            </w:r>
            <w:r w:rsidRPr="002F58B4">
              <w:rPr>
                <w:szCs w:val="28"/>
                <w:lang w:val="kk-KZ"/>
              </w:rPr>
              <w:t>3</w:t>
            </w:r>
            <w:r w:rsidRPr="002F58B4">
              <w:rPr>
                <w:szCs w:val="28"/>
              </w:rPr>
              <w:t>.3.</w:t>
            </w:r>
          </w:p>
        </w:tc>
        <w:tc>
          <w:tcPr>
            <w:tcW w:w="7763" w:type="dxa"/>
          </w:tcPr>
          <w:p w14:paraId="2517B6D0" w14:textId="77777777" w:rsidR="008F3755" w:rsidRPr="002F58B4" w:rsidRDefault="008F3755" w:rsidP="001E0E2E">
            <w:pPr>
              <w:pStyle w:val="HTML"/>
              <w:rPr>
                <w:rFonts w:ascii="Times New Roman" w:hAnsi="Times New Roman" w:cs="Times New Roman"/>
                <w:sz w:val="28"/>
                <w:szCs w:val="28"/>
                <w:lang w:val="kk-KZ"/>
              </w:rPr>
            </w:pPr>
            <w:bookmarkStart w:id="1" w:name="_Hlk147405833"/>
            <w:r w:rsidRPr="002F58B4">
              <w:rPr>
                <w:rFonts w:ascii="Times New Roman" w:hAnsi="Times New Roman" w:cs="Times New Roman"/>
                <w:sz w:val="28"/>
                <w:szCs w:val="28"/>
                <w:lang w:val="kk-KZ"/>
              </w:rPr>
              <w:t>Керамикалық-металл наноқұрылымды жабындардың</w:t>
            </w:r>
          </w:p>
          <w:p w14:paraId="19CD06EE" w14:textId="77777777" w:rsidR="008F3755" w:rsidRPr="002F58B4" w:rsidRDefault="008F3755" w:rsidP="001E0E2E">
            <w:pPr>
              <w:widowControl/>
              <w:rPr>
                <w:szCs w:val="28"/>
                <w:lang w:val="kk-KZ"/>
              </w:rPr>
            </w:pPr>
            <w:r w:rsidRPr="002F58B4">
              <w:rPr>
                <w:szCs w:val="28"/>
                <w:lang w:val="kk-KZ"/>
              </w:rPr>
              <w:t xml:space="preserve"> трибологиялық сынақтары</w:t>
            </w:r>
            <w:bookmarkEnd w:id="1"/>
          </w:p>
        </w:tc>
        <w:tc>
          <w:tcPr>
            <w:tcW w:w="709" w:type="dxa"/>
          </w:tcPr>
          <w:p w14:paraId="698FA93B" w14:textId="77777777" w:rsidR="008F3755" w:rsidRPr="002F58B4" w:rsidRDefault="008F3755" w:rsidP="001E0E2E">
            <w:pPr>
              <w:widowControl/>
              <w:rPr>
                <w:szCs w:val="28"/>
                <w:lang w:val="kk-KZ"/>
              </w:rPr>
            </w:pPr>
          </w:p>
          <w:p w14:paraId="475C354B" w14:textId="2FBC8260" w:rsidR="008F3755" w:rsidRPr="002F58B4" w:rsidRDefault="005734CE" w:rsidP="001E0E2E">
            <w:pPr>
              <w:widowControl/>
              <w:rPr>
                <w:szCs w:val="28"/>
                <w:lang w:val="kk-KZ"/>
              </w:rPr>
            </w:pPr>
            <w:r>
              <w:rPr>
                <w:szCs w:val="28"/>
                <w:lang w:val="kk-KZ"/>
              </w:rPr>
              <w:t>80</w:t>
            </w:r>
          </w:p>
        </w:tc>
      </w:tr>
      <w:tr w:rsidR="008F3755" w:rsidRPr="002F58B4" w14:paraId="5BD6D506" w14:textId="77777777" w:rsidTr="005734CE">
        <w:tc>
          <w:tcPr>
            <w:tcW w:w="846" w:type="dxa"/>
          </w:tcPr>
          <w:p w14:paraId="2BACF692" w14:textId="77777777" w:rsidR="008F3755" w:rsidRPr="002F58B4" w:rsidRDefault="008F3755" w:rsidP="001E0E2E">
            <w:pPr>
              <w:widowControl/>
              <w:rPr>
                <w:szCs w:val="28"/>
                <w:lang w:val="kk-KZ"/>
              </w:rPr>
            </w:pPr>
            <w:r w:rsidRPr="002F58B4">
              <w:rPr>
                <w:szCs w:val="28"/>
                <w:lang w:val="kk-KZ"/>
              </w:rPr>
              <w:t>3.4</w:t>
            </w:r>
          </w:p>
        </w:tc>
        <w:tc>
          <w:tcPr>
            <w:tcW w:w="7763" w:type="dxa"/>
          </w:tcPr>
          <w:p w14:paraId="257C0EEA" w14:textId="77777777" w:rsidR="008F3755" w:rsidRPr="002F58B4" w:rsidRDefault="008F3755" w:rsidP="001E0E2E">
            <w:pPr>
              <w:jc w:val="both"/>
              <w:rPr>
                <w:szCs w:val="28"/>
                <w:lang w:val="kk-KZ"/>
              </w:rPr>
            </w:pPr>
            <w:r w:rsidRPr="002F58B4">
              <w:rPr>
                <w:szCs w:val="28"/>
                <w:lang w:val="kk-KZ"/>
              </w:rPr>
              <w:t>Соқтығыстар кезіндегі сынамалардың дыбыс шығаруын және діріл қасиеттерін зерттеу</w:t>
            </w:r>
          </w:p>
        </w:tc>
        <w:tc>
          <w:tcPr>
            <w:tcW w:w="709" w:type="dxa"/>
          </w:tcPr>
          <w:p w14:paraId="2354F29D" w14:textId="77777777" w:rsidR="008F3755" w:rsidRPr="002F58B4" w:rsidRDefault="008F3755" w:rsidP="001E0E2E">
            <w:pPr>
              <w:widowControl/>
              <w:rPr>
                <w:szCs w:val="28"/>
                <w:lang w:val="kk-KZ"/>
              </w:rPr>
            </w:pPr>
          </w:p>
          <w:p w14:paraId="0CEC2F14" w14:textId="45502C12" w:rsidR="008F3755" w:rsidRPr="002F58B4" w:rsidRDefault="005734CE" w:rsidP="001E0E2E">
            <w:pPr>
              <w:widowControl/>
              <w:rPr>
                <w:szCs w:val="28"/>
                <w:lang w:val="kk-KZ"/>
              </w:rPr>
            </w:pPr>
            <w:r>
              <w:rPr>
                <w:szCs w:val="28"/>
                <w:lang w:val="kk-KZ"/>
              </w:rPr>
              <w:t>84</w:t>
            </w:r>
          </w:p>
        </w:tc>
      </w:tr>
      <w:tr w:rsidR="008F3755" w:rsidRPr="002F58B4" w14:paraId="3326D017" w14:textId="77777777" w:rsidTr="005734CE">
        <w:tc>
          <w:tcPr>
            <w:tcW w:w="846" w:type="dxa"/>
          </w:tcPr>
          <w:p w14:paraId="5BB74150" w14:textId="77777777" w:rsidR="008F3755" w:rsidRPr="002F58B4" w:rsidRDefault="008F3755" w:rsidP="001E0E2E">
            <w:pPr>
              <w:widowControl/>
              <w:rPr>
                <w:szCs w:val="28"/>
                <w:lang w:val="kk-KZ"/>
              </w:rPr>
            </w:pPr>
            <w:r w:rsidRPr="002F58B4">
              <w:rPr>
                <w:szCs w:val="28"/>
              </w:rPr>
              <w:t>3.</w:t>
            </w:r>
            <w:r w:rsidRPr="002F58B4">
              <w:rPr>
                <w:szCs w:val="28"/>
                <w:lang w:val="kk-KZ"/>
              </w:rPr>
              <w:t>4</w:t>
            </w:r>
            <w:r w:rsidRPr="002F58B4">
              <w:rPr>
                <w:szCs w:val="28"/>
              </w:rPr>
              <w:t>.1</w:t>
            </w:r>
          </w:p>
        </w:tc>
        <w:tc>
          <w:tcPr>
            <w:tcW w:w="7763" w:type="dxa"/>
          </w:tcPr>
          <w:p w14:paraId="205176C0" w14:textId="77777777" w:rsidR="008F3755" w:rsidRPr="002F58B4" w:rsidRDefault="008F3755" w:rsidP="001E0E2E">
            <w:pPr>
              <w:jc w:val="both"/>
              <w:rPr>
                <w:szCs w:val="28"/>
                <w:lang w:val="kk-KZ"/>
              </w:rPr>
            </w:pPr>
            <w:r w:rsidRPr="002F58B4">
              <w:rPr>
                <w:szCs w:val="28"/>
                <w:lang w:val="kk-KZ"/>
              </w:rPr>
              <w:t>Соққы туындаған жағдайда үлгілердің дірілін бағалау</w:t>
            </w:r>
          </w:p>
        </w:tc>
        <w:tc>
          <w:tcPr>
            <w:tcW w:w="709" w:type="dxa"/>
          </w:tcPr>
          <w:p w14:paraId="704571AC" w14:textId="62BB5ACD" w:rsidR="008F3755" w:rsidRPr="002F58B4" w:rsidRDefault="005734CE" w:rsidP="001E0E2E">
            <w:pPr>
              <w:widowControl/>
              <w:rPr>
                <w:szCs w:val="28"/>
                <w:lang w:val="kk-KZ"/>
              </w:rPr>
            </w:pPr>
            <w:r>
              <w:rPr>
                <w:szCs w:val="28"/>
                <w:lang w:val="kk-KZ"/>
              </w:rPr>
              <w:t>84</w:t>
            </w:r>
          </w:p>
        </w:tc>
      </w:tr>
      <w:tr w:rsidR="008F3755" w:rsidRPr="002F58B4" w14:paraId="155C9F9F" w14:textId="77777777" w:rsidTr="005734CE">
        <w:tc>
          <w:tcPr>
            <w:tcW w:w="846" w:type="dxa"/>
          </w:tcPr>
          <w:p w14:paraId="7309DEE4" w14:textId="77777777" w:rsidR="008F3755" w:rsidRPr="002F58B4" w:rsidRDefault="008F3755" w:rsidP="001E0E2E">
            <w:pPr>
              <w:widowControl/>
              <w:rPr>
                <w:szCs w:val="28"/>
              </w:rPr>
            </w:pPr>
            <w:r w:rsidRPr="002F58B4">
              <w:rPr>
                <w:szCs w:val="28"/>
              </w:rPr>
              <w:t>3.</w:t>
            </w:r>
            <w:r w:rsidRPr="002F58B4">
              <w:rPr>
                <w:szCs w:val="28"/>
                <w:lang w:val="kk-KZ"/>
              </w:rPr>
              <w:t>4</w:t>
            </w:r>
            <w:r w:rsidRPr="002F58B4">
              <w:rPr>
                <w:szCs w:val="28"/>
              </w:rPr>
              <w:t>.2</w:t>
            </w:r>
          </w:p>
        </w:tc>
        <w:tc>
          <w:tcPr>
            <w:tcW w:w="7763" w:type="dxa"/>
          </w:tcPr>
          <w:p w14:paraId="5CB8B72E" w14:textId="77777777" w:rsidR="008F3755" w:rsidRPr="002F58B4" w:rsidRDefault="008F3755" w:rsidP="001E0E2E">
            <w:pPr>
              <w:widowControl/>
              <w:rPr>
                <w:bCs/>
                <w:szCs w:val="28"/>
              </w:rPr>
            </w:pPr>
            <w:r w:rsidRPr="002F58B4">
              <w:rPr>
                <w:bCs/>
                <w:szCs w:val="28"/>
                <w:lang w:val="kk-KZ"/>
              </w:rPr>
              <w:t>Болаттардың акустикалық қасиеттерін зерттеу</w:t>
            </w:r>
          </w:p>
        </w:tc>
        <w:tc>
          <w:tcPr>
            <w:tcW w:w="709" w:type="dxa"/>
          </w:tcPr>
          <w:p w14:paraId="35583E59" w14:textId="53456DA9" w:rsidR="008F3755" w:rsidRPr="002F58B4" w:rsidRDefault="005734CE" w:rsidP="001E0E2E">
            <w:pPr>
              <w:widowControl/>
              <w:rPr>
                <w:szCs w:val="28"/>
                <w:lang w:val="kk-KZ"/>
              </w:rPr>
            </w:pPr>
            <w:r>
              <w:rPr>
                <w:szCs w:val="28"/>
                <w:lang w:val="kk-KZ"/>
              </w:rPr>
              <w:t>92</w:t>
            </w:r>
          </w:p>
        </w:tc>
      </w:tr>
      <w:tr w:rsidR="008F3755" w:rsidRPr="002F58B4" w14:paraId="0EB3828E" w14:textId="77777777" w:rsidTr="005734CE">
        <w:tc>
          <w:tcPr>
            <w:tcW w:w="846" w:type="dxa"/>
          </w:tcPr>
          <w:p w14:paraId="1D644E96" w14:textId="77777777" w:rsidR="008F3755" w:rsidRPr="002F58B4" w:rsidRDefault="008F3755" w:rsidP="001E0E2E">
            <w:pPr>
              <w:widowControl/>
              <w:rPr>
                <w:szCs w:val="28"/>
                <w:lang w:val="kk-KZ"/>
              </w:rPr>
            </w:pPr>
            <w:r w:rsidRPr="002F58B4">
              <w:rPr>
                <w:szCs w:val="28"/>
              </w:rPr>
              <w:t>3.</w:t>
            </w:r>
            <w:r w:rsidRPr="002F58B4">
              <w:rPr>
                <w:szCs w:val="28"/>
                <w:lang w:val="kk-KZ"/>
              </w:rPr>
              <w:t>5</w:t>
            </w:r>
          </w:p>
        </w:tc>
        <w:tc>
          <w:tcPr>
            <w:tcW w:w="7763" w:type="dxa"/>
          </w:tcPr>
          <w:p w14:paraId="2C279055" w14:textId="77777777" w:rsidR="008F3755" w:rsidRPr="002F58B4" w:rsidRDefault="008F3755" w:rsidP="001E0E2E">
            <w:pPr>
              <w:widowControl/>
              <w:rPr>
                <w:szCs w:val="28"/>
                <w:lang w:val="kk-KZ"/>
              </w:rPr>
            </w:pPr>
            <w:r w:rsidRPr="002F58B4">
              <w:rPr>
                <w:bCs/>
                <w:szCs w:val="28"/>
                <w:lang w:val="kk-KZ"/>
              </w:rPr>
              <w:t>Зерттелген болаттардың дыбыс шығаруын диссипациялау</w:t>
            </w:r>
          </w:p>
        </w:tc>
        <w:tc>
          <w:tcPr>
            <w:tcW w:w="709" w:type="dxa"/>
          </w:tcPr>
          <w:p w14:paraId="04D8DD6E" w14:textId="4B29FD65" w:rsidR="008F3755" w:rsidRPr="002F58B4" w:rsidRDefault="005734CE" w:rsidP="001E0E2E">
            <w:pPr>
              <w:widowControl/>
              <w:rPr>
                <w:szCs w:val="28"/>
                <w:lang w:val="kk-KZ"/>
              </w:rPr>
            </w:pPr>
            <w:r>
              <w:rPr>
                <w:szCs w:val="28"/>
                <w:lang w:val="kk-KZ"/>
              </w:rPr>
              <w:t>103</w:t>
            </w:r>
          </w:p>
        </w:tc>
      </w:tr>
      <w:tr w:rsidR="008F3755" w:rsidRPr="002F58B4" w14:paraId="4001FD10" w14:textId="77777777" w:rsidTr="005734CE">
        <w:tc>
          <w:tcPr>
            <w:tcW w:w="846" w:type="dxa"/>
          </w:tcPr>
          <w:p w14:paraId="17A440E7" w14:textId="77777777" w:rsidR="008F3755" w:rsidRPr="002F58B4" w:rsidRDefault="008F3755" w:rsidP="001E0E2E">
            <w:pPr>
              <w:widowControl/>
              <w:rPr>
                <w:szCs w:val="28"/>
                <w:lang w:val="kk-KZ"/>
              </w:rPr>
            </w:pPr>
            <w:r w:rsidRPr="002F58B4">
              <w:rPr>
                <w:szCs w:val="28"/>
              </w:rPr>
              <w:t>3.</w:t>
            </w:r>
            <w:r w:rsidRPr="002F58B4">
              <w:rPr>
                <w:szCs w:val="28"/>
                <w:lang w:val="kk-KZ"/>
              </w:rPr>
              <w:t>6</w:t>
            </w:r>
          </w:p>
        </w:tc>
        <w:tc>
          <w:tcPr>
            <w:tcW w:w="7763" w:type="dxa"/>
          </w:tcPr>
          <w:p w14:paraId="135AA40E" w14:textId="77777777" w:rsidR="008F3755" w:rsidRPr="002F58B4" w:rsidRDefault="008F3755" w:rsidP="001E0E2E">
            <w:pPr>
              <w:widowControl/>
              <w:rPr>
                <w:bCs/>
                <w:szCs w:val="28"/>
                <w:lang w:val="kk-KZ"/>
              </w:rPr>
            </w:pPr>
            <w:r w:rsidRPr="002F58B4">
              <w:rPr>
                <w:bCs/>
                <w:szCs w:val="28"/>
                <w:lang w:val="kk-KZ"/>
              </w:rPr>
              <w:t>Соққыға сынау кезінде стандартты және балқытылған болаттардың диссипациялық сипаттамаларын бағалау</w:t>
            </w:r>
          </w:p>
        </w:tc>
        <w:tc>
          <w:tcPr>
            <w:tcW w:w="709" w:type="dxa"/>
          </w:tcPr>
          <w:p w14:paraId="1754612A" w14:textId="77777777" w:rsidR="008F3755" w:rsidRPr="002F58B4" w:rsidRDefault="008F3755" w:rsidP="001E0E2E">
            <w:pPr>
              <w:widowControl/>
              <w:rPr>
                <w:szCs w:val="28"/>
                <w:lang w:val="kk-KZ"/>
              </w:rPr>
            </w:pPr>
          </w:p>
          <w:p w14:paraId="1B2044F4" w14:textId="64DB8867" w:rsidR="008F3755" w:rsidRPr="002F58B4" w:rsidRDefault="008F3755" w:rsidP="001E0E2E">
            <w:pPr>
              <w:widowControl/>
              <w:rPr>
                <w:szCs w:val="28"/>
                <w:lang w:val="kk-KZ"/>
              </w:rPr>
            </w:pPr>
            <w:r w:rsidRPr="002F58B4">
              <w:rPr>
                <w:szCs w:val="28"/>
                <w:lang w:val="kk-KZ"/>
              </w:rPr>
              <w:t>10</w:t>
            </w:r>
            <w:r w:rsidR="005734CE">
              <w:rPr>
                <w:szCs w:val="28"/>
                <w:lang w:val="kk-KZ"/>
              </w:rPr>
              <w:t>4</w:t>
            </w:r>
          </w:p>
        </w:tc>
      </w:tr>
      <w:tr w:rsidR="008F3755" w:rsidRPr="002F58B4" w14:paraId="44FB778B" w14:textId="77777777" w:rsidTr="005734CE">
        <w:tc>
          <w:tcPr>
            <w:tcW w:w="846" w:type="dxa"/>
          </w:tcPr>
          <w:p w14:paraId="27562009" w14:textId="77777777" w:rsidR="008F3755" w:rsidRPr="002F58B4" w:rsidRDefault="008F3755" w:rsidP="001E0E2E">
            <w:pPr>
              <w:widowControl/>
              <w:rPr>
                <w:szCs w:val="28"/>
                <w:lang w:val="kk-KZ"/>
              </w:rPr>
            </w:pPr>
            <w:r w:rsidRPr="002F58B4">
              <w:rPr>
                <w:szCs w:val="28"/>
              </w:rPr>
              <w:t>3.</w:t>
            </w:r>
            <w:r w:rsidRPr="002F58B4">
              <w:rPr>
                <w:szCs w:val="28"/>
                <w:lang w:val="kk-KZ"/>
              </w:rPr>
              <w:t>7</w:t>
            </w:r>
          </w:p>
        </w:tc>
        <w:tc>
          <w:tcPr>
            <w:tcW w:w="7763" w:type="dxa"/>
          </w:tcPr>
          <w:p w14:paraId="2E17CF37" w14:textId="77777777" w:rsidR="008F3755" w:rsidRPr="002F58B4" w:rsidRDefault="008F3755" w:rsidP="001E0E2E">
            <w:pPr>
              <w:widowControl/>
              <w:rPr>
                <w:szCs w:val="28"/>
                <w:lang w:val="kk-KZ"/>
              </w:rPr>
            </w:pPr>
            <w:r w:rsidRPr="002F58B4">
              <w:rPr>
                <w:szCs w:val="28"/>
                <w:lang w:val="kk-KZ"/>
              </w:rPr>
              <w:t>Болаттардың ішкі үйкелісі және шудың сипаттамалары</w:t>
            </w:r>
          </w:p>
        </w:tc>
        <w:tc>
          <w:tcPr>
            <w:tcW w:w="709" w:type="dxa"/>
          </w:tcPr>
          <w:p w14:paraId="62753191" w14:textId="62F902A6" w:rsidR="008F3755" w:rsidRPr="002F58B4" w:rsidRDefault="008F3755" w:rsidP="001E0E2E">
            <w:pPr>
              <w:widowControl/>
              <w:rPr>
                <w:szCs w:val="28"/>
                <w:lang w:val="kk-KZ"/>
              </w:rPr>
            </w:pPr>
            <w:r w:rsidRPr="002F58B4">
              <w:rPr>
                <w:szCs w:val="28"/>
                <w:lang w:val="kk-KZ"/>
              </w:rPr>
              <w:t>10</w:t>
            </w:r>
            <w:r w:rsidR="005734CE">
              <w:rPr>
                <w:szCs w:val="28"/>
                <w:lang w:val="kk-KZ"/>
              </w:rPr>
              <w:t>8</w:t>
            </w:r>
          </w:p>
        </w:tc>
      </w:tr>
      <w:tr w:rsidR="008F3755" w:rsidRPr="002F58B4" w14:paraId="12D52BC8" w14:textId="77777777" w:rsidTr="005734CE">
        <w:tc>
          <w:tcPr>
            <w:tcW w:w="846" w:type="dxa"/>
          </w:tcPr>
          <w:p w14:paraId="7E25F09A" w14:textId="77777777" w:rsidR="008F3755" w:rsidRPr="002F58B4" w:rsidRDefault="008F3755" w:rsidP="001E0E2E">
            <w:pPr>
              <w:widowControl/>
              <w:rPr>
                <w:szCs w:val="28"/>
                <w:lang w:val="kk-KZ"/>
              </w:rPr>
            </w:pPr>
            <w:r w:rsidRPr="002F58B4">
              <w:rPr>
                <w:szCs w:val="28"/>
              </w:rPr>
              <w:t>3.</w:t>
            </w:r>
            <w:r w:rsidRPr="002F58B4">
              <w:rPr>
                <w:szCs w:val="28"/>
                <w:lang w:val="kk-KZ"/>
              </w:rPr>
              <w:t>8</w:t>
            </w:r>
          </w:p>
        </w:tc>
        <w:tc>
          <w:tcPr>
            <w:tcW w:w="7763" w:type="dxa"/>
          </w:tcPr>
          <w:p w14:paraId="108C2D5F" w14:textId="77777777" w:rsidR="008F3755" w:rsidRPr="002F58B4" w:rsidRDefault="008F3755" w:rsidP="001E0E2E">
            <w:pPr>
              <w:widowControl/>
              <w:rPr>
                <w:bCs/>
                <w:spacing w:val="-2"/>
                <w:szCs w:val="28"/>
                <w:lang w:val="kk-KZ"/>
              </w:rPr>
            </w:pPr>
            <w:r w:rsidRPr="002F58B4">
              <w:rPr>
                <w:bCs/>
                <w:spacing w:val="-2"/>
                <w:szCs w:val="28"/>
                <w:lang w:val="kk-KZ"/>
              </w:rPr>
              <w:t>Демпферлік металл материалдарды қолданудың әлеуметтік-экономикалық әсерін есептеу</w:t>
            </w:r>
          </w:p>
          <w:p w14:paraId="6CB55EDD" w14:textId="77777777" w:rsidR="008F3755" w:rsidRPr="002F58B4" w:rsidRDefault="008F3755" w:rsidP="001E0E2E">
            <w:pPr>
              <w:widowControl/>
              <w:rPr>
                <w:szCs w:val="28"/>
                <w:lang w:val="kk-KZ"/>
              </w:rPr>
            </w:pPr>
            <w:r w:rsidRPr="002F58B4">
              <w:rPr>
                <w:bCs/>
                <w:spacing w:val="-2"/>
                <w:szCs w:val="28"/>
                <w:lang w:val="kk-KZ"/>
              </w:rPr>
              <w:t>Үшінші тарау бойынша қорытынды</w:t>
            </w:r>
          </w:p>
        </w:tc>
        <w:tc>
          <w:tcPr>
            <w:tcW w:w="709" w:type="dxa"/>
          </w:tcPr>
          <w:p w14:paraId="05053DD3" w14:textId="77777777" w:rsidR="008F3755" w:rsidRPr="002F58B4" w:rsidRDefault="008F3755" w:rsidP="001E0E2E">
            <w:pPr>
              <w:widowControl/>
              <w:rPr>
                <w:szCs w:val="28"/>
                <w:lang w:val="kk-KZ"/>
              </w:rPr>
            </w:pPr>
          </w:p>
          <w:p w14:paraId="35216CBE" w14:textId="71AE15D1" w:rsidR="008F3755" w:rsidRPr="002F58B4" w:rsidRDefault="005734CE" w:rsidP="001E0E2E">
            <w:pPr>
              <w:widowControl/>
              <w:rPr>
                <w:szCs w:val="28"/>
                <w:lang w:val="kk-KZ"/>
              </w:rPr>
            </w:pPr>
            <w:r>
              <w:rPr>
                <w:szCs w:val="28"/>
                <w:lang w:val="kk-KZ"/>
              </w:rPr>
              <w:t>117</w:t>
            </w:r>
          </w:p>
          <w:p w14:paraId="5E558B7D" w14:textId="384C84C7" w:rsidR="008F3755" w:rsidRPr="002F58B4" w:rsidRDefault="008F3755" w:rsidP="001E0E2E">
            <w:pPr>
              <w:widowControl/>
              <w:rPr>
                <w:szCs w:val="28"/>
                <w:lang w:val="kk-KZ"/>
              </w:rPr>
            </w:pPr>
            <w:r w:rsidRPr="002F58B4">
              <w:rPr>
                <w:szCs w:val="28"/>
                <w:lang w:val="kk-KZ"/>
              </w:rPr>
              <w:t>1</w:t>
            </w:r>
            <w:r w:rsidR="005734CE">
              <w:rPr>
                <w:szCs w:val="28"/>
                <w:lang w:val="kk-KZ"/>
              </w:rPr>
              <w:t>19</w:t>
            </w:r>
          </w:p>
        </w:tc>
      </w:tr>
      <w:tr w:rsidR="008F3755" w:rsidRPr="002F58B4" w14:paraId="04B7C0D1" w14:textId="77777777" w:rsidTr="005734CE">
        <w:trPr>
          <w:cantSplit/>
          <w:trHeight w:val="307"/>
        </w:trPr>
        <w:tc>
          <w:tcPr>
            <w:tcW w:w="846" w:type="dxa"/>
          </w:tcPr>
          <w:p w14:paraId="16FD4451" w14:textId="77777777" w:rsidR="008F3755" w:rsidRPr="002F58B4" w:rsidRDefault="008F3755" w:rsidP="001E0E2E">
            <w:pPr>
              <w:widowControl/>
              <w:rPr>
                <w:b/>
                <w:szCs w:val="28"/>
              </w:rPr>
            </w:pPr>
          </w:p>
        </w:tc>
        <w:tc>
          <w:tcPr>
            <w:tcW w:w="7763" w:type="dxa"/>
          </w:tcPr>
          <w:p w14:paraId="0D3294CC" w14:textId="77777777" w:rsidR="008F3755" w:rsidRPr="002F58B4" w:rsidRDefault="008F3755" w:rsidP="001E0E2E">
            <w:pPr>
              <w:widowControl/>
              <w:rPr>
                <w:caps/>
                <w:szCs w:val="28"/>
              </w:rPr>
            </w:pPr>
            <w:r w:rsidRPr="002F58B4">
              <w:rPr>
                <w:b/>
                <w:szCs w:val="28"/>
                <w:lang w:val="kk-KZ"/>
              </w:rPr>
              <w:t>ҚОРЫТЫНДЫ</w:t>
            </w:r>
            <w:r w:rsidRPr="002F58B4">
              <w:rPr>
                <w:b/>
                <w:szCs w:val="28"/>
              </w:rPr>
              <w:t xml:space="preserve"> </w:t>
            </w:r>
          </w:p>
        </w:tc>
        <w:tc>
          <w:tcPr>
            <w:tcW w:w="709" w:type="dxa"/>
          </w:tcPr>
          <w:p w14:paraId="68830084" w14:textId="23CDB79B" w:rsidR="008F3755" w:rsidRPr="002F58B4" w:rsidRDefault="005734CE" w:rsidP="001E0E2E">
            <w:pPr>
              <w:widowControl/>
              <w:rPr>
                <w:szCs w:val="28"/>
                <w:lang w:val="kk-KZ"/>
              </w:rPr>
            </w:pPr>
            <w:r>
              <w:rPr>
                <w:szCs w:val="28"/>
                <w:lang w:val="kk-KZ"/>
              </w:rPr>
              <w:t>121</w:t>
            </w:r>
          </w:p>
        </w:tc>
      </w:tr>
      <w:tr w:rsidR="008F3755" w:rsidRPr="002F58B4" w14:paraId="3B545D31" w14:textId="77777777" w:rsidTr="005734CE">
        <w:trPr>
          <w:cantSplit/>
        </w:trPr>
        <w:tc>
          <w:tcPr>
            <w:tcW w:w="846" w:type="dxa"/>
          </w:tcPr>
          <w:p w14:paraId="186CC4E1" w14:textId="77777777" w:rsidR="008F3755" w:rsidRPr="002F58B4" w:rsidRDefault="008F3755" w:rsidP="001E0E2E">
            <w:pPr>
              <w:pStyle w:val="1"/>
              <w:rPr>
                <w:b/>
              </w:rPr>
            </w:pPr>
          </w:p>
        </w:tc>
        <w:tc>
          <w:tcPr>
            <w:tcW w:w="7763" w:type="dxa"/>
          </w:tcPr>
          <w:p w14:paraId="1FC9B2FF" w14:textId="77777777" w:rsidR="008F3755" w:rsidRPr="002F58B4" w:rsidRDefault="008F3755" w:rsidP="001E0E2E">
            <w:pPr>
              <w:pStyle w:val="1"/>
            </w:pPr>
            <w:r w:rsidRPr="002F58B4">
              <w:rPr>
                <w:b/>
                <w:lang w:val="kk-KZ"/>
              </w:rPr>
              <w:t>Пайдалынған әдебиеттер тізімі</w:t>
            </w:r>
            <w:r w:rsidRPr="002F58B4">
              <w:rPr>
                <w:b/>
              </w:rPr>
              <w:t xml:space="preserve"> </w:t>
            </w:r>
          </w:p>
        </w:tc>
        <w:tc>
          <w:tcPr>
            <w:tcW w:w="709" w:type="dxa"/>
          </w:tcPr>
          <w:p w14:paraId="17E4B083" w14:textId="6410A618" w:rsidR="008F3755" w:rsidRPr="002F58B4" w:rsidRDefault="005734CE" w:rsidP="001E0E2E">
            <w:pPr>
              <w:widowControl/>
              <w:rPr>
                <w:szCs w:val="28"/>
                <w:lang w:val="kk-KZ"/>
              </w:rPr>
            </w:pPr>
            <w:r>
              <w:rPr>
                <w:szCs w:val="28"/>
                <w:lang w:val="kk-KZ"/>
              </w:rPr>
              <w:t>123</w:t>
            </w:r>
          </w:p>
        </w:tc>
      </w:tr>
      <w:tr w:rsidR="008F3755" w:rsidRPr="002F58B4" w14:paraId="10D96D66" w14:textId="77777777" w:rsidTr="005734CE">
        <w:trPr>
          <w:cantSplit/>
        </w:trPr>
        <w:tc>
          <w:tcPr>
            <w:tcW w:w="846" w:type="dxa"/>
          </w:tcPr>
          <w:p w14:paraId="2E880535" w14:textId="77777777" w:rsidR="008F3755" w:rsidRPr="002F58B4" w:rsidRDefault="008F3755" w:rsidP="001E0E2E">
            <w:pPr>
              <w:widowControl/>
              <w:jc w:val="both"/>
              <w:rPr>
                <w:b/>
                <w:szCs w:val="28"/>
              </w:rPr>
            </w:pPr>
          </w:p>
        </w:tc>
        <w:tc>
          <w:tcPr>
            <w:tcW w:w="7763" w:type="dxa"/>
          </w:tcPr>
          <w:p w14:paraId="333C8504" w14:textId="77777777" w:rsidR="008F3755" w:rsidRPr="002F58B4" w:rsidRDefault="008F3755" w:rsidP="001E0E2E">
            <w:pPr>
              <w:widowControl/>
              <w:jc w:val="both"/>
              <w:rPr>
                <w:b/>
                <w:szCs w:val="28"/>
                <w:lang w:val="kk-KZ"/>
              </w:rPr>
            </w:pPr>
            <w:r w:rsidRPr="002F58B4">
              <w:rPr>
                <w:b/>
                <w:szCs w:val="28"/>
                <w:lang w:val="kk-KZ"/>
              </w:rPr>
              <w:t>ҚОСЫМШАЛАР</w:t>
            </w:r>
          </w:p>
        </w:tc>
        <w:tc>
          <w:tcPr>
            <w:tcW w:w="709" w:type="dxa"/>
          </w:tcPr>
          <w:p w14:paraId="33C7BE39" w14:textId="1898F6C4" w:rsidR="008F3755" w:rsidRPr="002F58B4" w:rsidRDefault="005734CE" w:rsidP="001E0E2E">
            <w:pPr>
              <w:widowControl/>
              <w:rPr>
                <w:szCs w:val="28"/>
                <w:lang w:val="kk-KZ"/>
              </w:rPr>
            </w:pPr>
            <w:r>
              <w:rPr>
                <w:szCs w:val="28"/>
                <w:lang w:val="kk-KZ"/>
              </w:rPr>
              <w:t>130</w:t>
            </w:r>
          </w:p>
        </w:tc>
      </w:tr>
      <w:tr w:rsidR="008F3755" w:rsidRPr="002F58B4" w14:paraId="0F12A568" w14:textId="77777777" w:rsidTr="005734CE">
        <w:trPr>
          <w:cantSplit/>
        </w:trPr>
        <w:tc>
          <w:tcPr>
            <w:tcW w:w="846" w:type="dxa"/>
          </w:tcPr>
          <w:p w14:paraId="0046899F" w14:textId="77777777" w:rsidR="008F3755" w:rsidRPr="002F58B4" w:rsidRDefault="008F3755" w:rsidP="001E0E2E">
            <w:pPr>
              <w:widowControl/>
              <w:jc w:val="both"/>
              <w:rPr>
                <w:b/>
                <w:szCs w:val="28"/>
              </w:rPr>
            </w:pPr>
          </w:p>
        </w:tc>
        <w:tc>
          <w:tcPr>
            <w:tcW w:w="7763" w:type="dxa"/>
          </w:tcPr>
          <w:p w14:paraId="2D1A48A4" w14:textId="77777777" w:rsidR="008F3755" w:rsidRPr="002F58B4" w:rsidRDefault="008F3755" w:rsidP="001E0E2E">
            <w:pPr>
              <w:widowControl/>
              <w:jc w:val="both"/>
              <w:rPr>
                <w:szCs w:val="28"/>
              </w:rPr>
            </w:pPr>
          </w:p>
        </w:tc>
        <w:tc>
          <w:tcPr>
            <w:tcW w:w="709" w:type="dxa"/>
          </w:tcPr>
          <w:p w14:paraId="6461980A" w14:textId="77777777" w:rsidR="008F3755" w:rsidRPr="002F58B4" w:rsidRDefault="008F3755" w:rsidP="001E0E2E">
            <w:pPr>
              <w:widowControl/>
              <w:rPr>
                <w:szCs w:val="28"/>
              </w:rPr>
            </w:pPr>
          </w:p>
        </w:tc>
      </w:tr>
      <w:tr w:rsidR="008F3755" w:rsidRPr="002F58B4" w14:paraId="0DC489A4" w14:textId="77777777" w:rsidTr="005734CE">
        <w:trPr>
          <w:cantSplit/>
        </w:trPr>
        <w:tc>
          <w:tcPr>
            <w:tcW w:w="846" w:type="dxa"/>
          </w:tcPr>
          <w:p w14:paraId="59603E3A" w14:textId="77777777" w:rsidR="008F3755" w:rsidRPr="002F58B4" w:rsidRDefault="008F3755" w:rsidP="001E0E2E">
            <w:pPr>
              <w:widowControl/>
              <w:jc w:val="both"/>
              <w:rPr>
                <w:b/>
                <w:szCs w:val="28"/>
              </w:rPr>
            </w:pPr>
          </w:p>
        </w:tc>
        <w:tc>
          <w:tcPr>
            <w:tcW w:w="7763" w:type="dxa"/>
          </w:tcPr>
          <w:p w14:paraId="5C4020CB" w14:textId="77777777" w:rsidR="008F3755" w:rsidRPr="002F58B4" w:rsidRDefault="008F3755" w:rsidP="001E0E2E">
            <w:pPr>
              <w:widowControl/>
              <w:jc w:val="both"/>
              <w:rPr>
                <w:szCs w:val="28"/>
              </w:rPr>
            </w:pPr>
          </w:p>
        </w:tc>
        <w:tc>
          <w:tcPr>
            <w:tcW w:w="709" w:type="dxa"/>
          </w:tcPr>
          <w:p w14:paraId="2336F0E7" w14:textId="77777777" w:rsidR="008F3755" w:rsidRPr="002F58B4" w:rsidRDefault="008F3755" w:rsidP="001E0E2E">
            <w:pPr>
              <w:widowControl/>
              <w:rPr>
                <w:szCs w:val="28"/>
              </w:rPr>
            </w:pPr>
          </w:p>
        </w:tc>
      </w:tr>
    </w:tbl>
    <w:p w14:paraId="47E10323" w14:textId="77777777" w:rsidR="008F3755" w:rsidRPr="002F58B4" w:rsidRDefault="008F3755" w:rsidP="001E0E2E">
      <w:pPr>
        <w:widowControl/>
        <w:ind w:firstLine="567"/>
        <w:jc w:val="both"/>
        <w:rPr>
          <w:bCs/>
          <w:szCs w:val="28"/>
        </w:rPr>
      </w:pPr>
    </w:p>
    <w:p w14:paraId="1E423626" w14:textId="77777777" w:rsidR="008F3755" w:rsidRPr="002F58B4" w:rsidRDefault="008F3755" w:rsidP="001E0E2E">
      <w:pPr>
        <w:widowControl/>
        <w:ind w:firstLine="567"/>
        <w:jc w:val="both"/>
        <w:rPr>
          <w:bCs/>
          <w:szCs w:val="28"/>
        </w:rPr>
      </w:pPr>
    </w:p>
    <w:p w14:paraId="6D2420E0" w14:textId="77777777" w:rsidR="008F3755" w:rsidRPr="002F58B4" w:rsidRDefault="008F3755" w:rsidP="001E0E2E">
      <w:pPr>
        <w:widowControl/>
        <w:ind w:firstLine="567"/>
        <w:jc w:val="both"/>
        <w:rPr>
          <w:bCs/>
          <w:szCs w:val="28"/>
        </w:rPr>
      </w:pPr>
    </w:p>
    <w:p w14:paraId="1E0E1FBF" w14:textId="77777777" w:rsidR="008F3755" w:rsidRPr="002F58B4" w:rsidRDefault="008F3755" w:rsidP="001E0E2E">
      <w:pPr>
        <w:widowControl/>
        <w:ind w:firstLine="567"/>
        <w:jc w:val="both"/>
        <w:rPr>
          <w:bCs/>
          <w:szCs w:val="28"/>
        </w:rPr>
      </w:pPr>
    </w:p>
    <w:p w14:paraId="1EE4AB4B" w14:textId="77777777" w:rsidR="008F3755" w:rsidRPr="002F58B4" w:rsidRDefault="008F3755" w:rsidP="001E0E2E">
      <w:pPr>
        <w:widowControl/>
        <w:ind w:firstLine="567"/>
        <w:jc w:val="both"/>
        <w:rPr>
          <w:bCs/>
          <w:szCs w:val="28"/>
        </w:rPr>
      </w:pPr>
    </w:p>
    <w:p w14:paraId="458C2BF8" w14:textId="77777777" w:rsidR="008F3755" w:rsidRDefault="008F3755" w:rsidP="001E0E2E">
      <w:pPr>
        <w:widowControl/>
        <w:ind w:firstLine="567"/>
        <w:jc w:val="both"/>
        <w:rPr>
          <w:bCs/>
          <w:szCs w:val="28"/>
        </w:rPr>
      </w:pPr>
    </w:p>
    <w:p w14:paraId="2BBAE9B8" w14:textId="77777777" w:rsidR="005734CE" w:rsidRDefault="005734CE" w:rsidP="001E0E2E">
      <w:pPr>
        <w:widowControl/>
        <w:ind w:firstLine="567"/>
        <w:jc w:val="both"/>
        <w:rPr>
          <w:bCs/>
          <w:szCs w:val="28"/>
        </w:rPr>
      </w:pPr>
    </w:p>
    <w:p w14:paraId="208ADBF1" w14:textId="77777777" w:rsidR="005734CE" w:rsidRPr="002F58B4" w:rsidRDefault="005734CE" w:rsidP="001E0E2E">
      <w:pPr>
        <w:widowControl/>
        <w:ind w:firstLine="567"/>
        <w:jc w:val="both"/>
        <w:rPr>
          <w:bCs/>
          <w:szCs w:val="28"/>
        </w:rPr>
      </w:pPr>
    </w:p>
    <w:p w14:paraId="2D7FAD20" w14:textId="77777777" w:rsidR="008F3755" w:rsidRDefault="008F3755" w:rsidP="001E0E2E">
      <w:pPr>
        <w:widowControl/>
        <w:ind w:firstLine="567"/>
        <w:jc w:val="both"/>
        <w:rPr>
          <w:bCs/>
          <w:szCs w:val="28"/>
        </w:rPr>
      </w:pPr>
    </w:p>
    <w:p w14:paraId="5D2CF5BA" w14:textId="77777777" w:rsidR="005734CE" w:rsidRPr="002F58B4" w:rsidRDefault="005734CE" w:rsidP="001E0E2E">
      <w:pPr>
        <w:widowControl/>
        <w:ind w:firstLine="567"/>
        <w:jc w:val="both"/>
        <w:rPr>
          <w:bCs/>
          <w:szCs w:val="28"/>
        </w:rPr>
      </w:pPr>
    </w:p>
    <w:p w14:paraId="16216AE9" w14:textId="77777777" w:rsidR="008F3755" w:rsidRPr="002F58B4" w:rsidRDefault="008F3755" w:rsidP="001E0E2E">
      <w:pPr>
        <w:widowControl/>
        <w:ind w:firstLine="567"/>
        <w:jc w:val="both"/>
        <w:rPr>
          <w:bCs/>
          <w:szCs w:val="28"/>
        </w:rPr>
      </w:pPr>
    </w:p>
    <w:p w14:paraId="1B0F2EA9" w14:textId="77777777" w:rsidR="008F3755" w:rsidRPr="002F58B4" w:rsidRDefault="008F3755" w:rsidP="001E0E2E">
      <w:pPr>
        <w:widowControl/>
        <w:ind w:firstLine="567"/>
        <w:jc w:val="both"/>
        <w:rPr>
          <w:bCs/>
          <w:szCs w:val="28"/>
        </w:rPr>
      </w:pPr>
    </w:p>
    <w:p w14:paraId="307DBDD8" w14:textId="77777777" w:rsidR="008F3755" w:rsidRPr="002F58B4" w:rsidRDefault="008F3755" w:rsidP="001E0E2E">
      <w:pPr>
        <w:widowControl/>
        <w:ind w:firstLine="567"/>
        <w:jc w:val="both"/>
        <w:rPr>
          <w:bCs/>
          <w:szCs w:val="28"/>
        </w:rPr>
      </w:pPr>
    </w:p>
    <w:p w14:paraId="4903F1BD" w14:textId="77777777" w:rsidR="006A6E1B" w:rsidRPr="002F58B4" w:rsidRDefault="002B5D59" w:rsidP="001E0E2E">
      <w:pPr>
        <w:widowControl/>
        <w:ind w:firstLine="567"/>
        <w:jc w:val="center"/>
        <w:rPr>
          <w:b/>
        </w:rPr>
      </w:pPr>
      <w:r w:rsidRPr="002F58B4">
        <w:rPr>
          <w:b/>
        </w:rPr>
        <w:lastRenderedPageBreak/>
        <w:t>НОРМАТИВТІК СІЛТЕМЕЛЕР</w:t>
      </w:r>
    </w:p>
    <w:p w14:paraId="375DC843" w14:textId="77777777" w:rsidR="006A6E1B" w:rsidRPr="002F58B4" w:rsidRDefault="006A6E1B" w:rsidP="001E0E2E">
      <w:pPr>
        <w:widowControl/>
        <w:ind w:firstLine="567"/>
        <w:jc w:val="center"/>
        <w:rPr>
          <w:b/>
          <w:bCs/>
          <w:szCs w:val="28"/>
        </w:rPr>
      </w:pPr>
    </w:p>
    <w:p w14:paraId="23D87BB2" w14:textId="77777777" w:rsidR="006A6E1B" w:rsidRPr="002F58B4" w:rsidRDefault="002B5D59" w:rsidP="001E0E2E">
      <w:pPr>
        <w:pStyle w:val="HTML"/>
        <w:jc w:val="both"/>
        <w:rPr>
          <w:rFonts w:ascii="Times New Roman" w:hAnsi="Times New Roman" w:cs="Times New Roman"/>
          <w:bCs/>
          <w:sz w:val="28"/>
          <w:szCs w:val="28"/>
        </w:rPr>
      </w:pPr>
      <w:r w:rsidRPr="002F58B4">
        <w:rPr>
          <w:rFonts w:ascii="Times New Roman" w:hAnsi="Times New Roman" w:cs="Times New Roman"/>
          <w:sz w:val="28"/>
          <w:szCs w:val="28"/>
        </w:rPr>
        <w:tab/>
      </w:r>
      <w:proofErr w:type="spellStart"/>
      <w:r w:rsidRPr="002F58B4">
        <w:rPr>
          <w:rFonts w:ascii="Times New Roman" w:hAnsi="Times New Roman" w:cs="Times New Roman"/>
          <w:sz w:val="28"/>
          <w:szCs w:val="28"/>
        </w:rPr>
        <w:t>Бұл</w:t>
      </w:r>
      <w:proofErr w:type="spellEnd"/>
      <w:r w:rsidRPr="002F58B4">
        <w:rPr>
          <w:rFonts w:ascii="Times New Roman" w:hAnsi="Times New Roman" w:cs="Times New Roman"/>
          <w:sz w:val="28"/>
          <w:szCs w:val="28"/>
        </w:rPr>
        <w:t xml:space="preserve"> </w:t>
      </w:r>
      <w:proofErr w:type="spellStart"/>
      <w:r w:rsidRPr="002F58B4">
        <w:rPr>
          <w:rFonts w:ascii="Times New Roman" w:hAnsi="Times New Roman" w:cs="Times New Roman"/>
          <w:sz w:val="28"/>
          <w:szCs w:val="28"/>
        </w:rPr>
        <w:t>диссертациялық</w:t>
      </w:r>
      <w:proofErr w:type="spellEnd"/>
      <w:r w:rsidRPr="002F58B4">
        <w:rPr>
          <w:rFonts w:ascii="Times New Roman" w:hAnsi="Times New Roman" w:cs="Times New Roman"/>
          <w:sz w:val="28"/>
          <w:szCs w:val="28"/>
        </w:rPr>
        <w:t xml:space="preserve"> </w:t>
      </w:r>
      <w:proofErr w:type="spellStart"/>
      <w:r w:rsidRPr="002F58B4">
        <w:rPr>
          <w:rFonts w:ascii="Times New Roman" w:hAnsi="Times New Roman" w:cs="Times New Roman"/>
          <w:sz w:val="28"/>
          <w:szCs w:val="28"/>
        </w:rPr>
        <w:t>жұмыста</w:t>
      </w:r>
      <w:proofErr w:type="spellEnd"/>
      <w:r w:rsidRPr="002F58B4">
        <w:rPr>
          <w:rFonts w:ascii="Times New Roman" w:hAnsi="Times New Roman" w:cs="Times New Roman"/>
          <w:sz w:val="28"/>
          <w:szCs w:val="28"/>
        </w:rPr>
        <w:t xml:space="preserve"> </w:t>
      </w:r>
      <w:proofErr w:type="spellStart"/>
      <w:r w:rsidRPr="002F58B4">
        <w:rPr>
          <w:rFonts w:ascii="Times New Roman" w:hAnsi="Times New Roman" w:cs="Times New Roman"/>
          <w:sz w:val="28"/>
          <w:szCs w:val="28"/>
        </w:rPr>
        <w:t>келесі</w:t>
      </w:r>
      <w:proofErr w:type="spellEnd"/>
      <w:r w:rsidRPr="002F58B4">
        <w:rPr>
          <w:rFonts w:ascii="Times New Roman" w:hAnsi="Times New Roman" w:cs="Times New Roman"/>
          <w:sz w:val="28"/>
          <w:szCs w:val="28"/>
        </w:rPr>
        <w:t xml:space="preserve"> </w:t>
      </w:r>
      <w:proofErr w:type="spellStart"/>
      <w:r w:rsidRPr="002F58B4">
        <w:rPr>
          <w:rFonts w:ascii="Times New Roman" w:hAnsi="Times New Roman" w:cs="Times New Roman"/>
          <w:sz w:val="28"/>
          <w:szCs w:val="28"/>
        </w:rPr>
        <w:t>нормативті</w:t>
      </w:r>
      <w:proofErr w:type="spellEnd"/>
      <w:r w:rsidRPr="002F58B4">
        <w:rPr>
          <w:rFonts w:ascii="Times New Roman" w:hAnsi="Times New Roman" w:cs="Times New Roman"/>
          <w:sz w:val="28"/>
          <w:szCs w:val="28"/>
        </w:rPr>
        <w:t xml:space="preserve"> </w:t>
      </w:r>
      <w:proofErr w:type="spellStart"/>
      <w:r w:rsidRPr="002F58B4">
        <w:rPr>
          <w:rFonts w:ascii="Times New Roman" w:hAnsi="Times New Roman" w:cs="Times New Roman"/>
          <w:sz w:val="28"/>
          <w:szCs w:val="28"/>
        </w:rPr>
        <w:t>құжаттарға</w:t>
      </w:r>
      <w:proofErr w:type="spellEnd"/>
      <w:r w:rsidRPr="002F58B4">
        <w:rPr>
          <w:rFonts w:ascii="Times New Roman" w:hAnsi="Times New Roman" w:cs="Times New Roman"/>
          <w:sz w:val="28"/>
          <w:szCs w:val="28"/>
        </w:rPr>
        <w:t xml:space="preserve"> </w:t>
      </w:r>
      <w:proofErr w:type="spellStart"/>
      <w:r w:rsidRPr="002F58B4">
        <w:rPr>
          <w:rFonts w:ascii="Times New Roman" w:hAnsi="Times New Roman" w:cs="Times New Roman"/>
          <w:sz w:val="28"/>
          <w:szCs w:val="28"/>
        </w:rPr>
        <w:t>сілтемелер</w:t>
      </w:r>
      <w:proofErr w:type="spellEnd"/>
      <w:r w:rsidRPr="002F58B4">
        <w:rPr>
          <w:rFonts w:ascii="Times New Roman" w:hAnsi="Times New Roman" w:cs="Times New Roman"/>
          <w:sz w:val="28"/>
          <w:szCs w:val="28"/>
        </w:rPr>
        <w:t xml:space="preserve"> </w:t>
      </w:r>
      <w:proofErr w:type="spellStart"/>
      <w:r w:rsidRPr="002F58B4">
        <w:rPr>
          <w:rFonts w:ascii="Times New Roman" w:hAnsi="Times New Roman" w:cs="Times New Roman"/>
          <w:sz w:val="28"/>
          <w:szCs w:val="28"/>
        </w:rPr>
        <w:t>берілген</w:t>
      </w:r>
      <w:proofErr w:type="spellEnd"/>
      <w:r w:rsidRPr="002F58B4">
        <w:rPr>
          <w:rFonts w:ascii="Times New Roman" w:hAnsi="Times New Roman" w:cs="Times New Roman"/>
          <w:sz w:val="28"/>
          <w:szCs w:val="28"/>
        </w:rPr>
        <w:t>:</w:t>
      </w:r>
      <w:r w:rsidRPr="002F58B4">
        <w:rPr>
          <w:rFonts w:ascii="Times New Roman" w:hAnsi="Times New Roman" w:cs="Times New Roman"/>
          <w:bCs/>
          <w:sz w:val="28"/>
          <w:szCs w:val="28"/>
        </w:rPr>
        <w:t xml:space="preserve"> </w:t>
      </w:r>
    </w:p>
    <w:p w14:paraId="430E2ED6" w14:textId="7001337E" w:rsidR="006A6E1B" w:rsidRPr="002F58B4" w:rsidRDefault="002B5D59" w:rsidP="001E0E2E">
      <w:pPr>
        <w:pStyle w:val="HTML"/>
        <w:jc w:val="both"/>
        <w:rPr>
          <w:rStyle w:val="y2iqfc"/>
          <w:rFonts w:ascii="Times New Roman" w:hAnsi="Times New Roman" w:cs="Times New Roman"/>
          <w:sz w:val="28"/>
          <w:szCs w:val="28"/>
          <w:lang w:val="kk-KZ"/>
        </w:rPr>
      </w:pPr>
      <w:r w:rsidRPr="002F58B4">
        <w:rPr>
          <w:rStyle w:val="y2iqfc"/>
          <w:rFonts w:ascii="Times New Roman" w:hAnsi="Times New Roman" w:cs="Times New Roman"/>
          <w:sz w:val="28"/>
          <w:szCs w:val="28"/>
          <w:lang w:val="kk-KZ"/>
        </w:rPr>
        <w:tab/>
      </w:r>
      <w:r w:rsidR="00BC2939" w:rsidRPr="002F58B4">
        <w:rPr>
          <w:rStyle w:val="y2iqfc"/>
          <w:rFonts w:ascii="Times New Roman" w:hAnsi="Times New Roman" w:cs="Times New Roman"/>
          <w:sz w:val="28"/>
          <w:szCs w:val="28"/>
          <w:lang w:val="kk-KZ"/>
        </w:rPr>
        <w:t>МЕМСТ.</w:t>
      </w:r>
      <w:r w:rsidRPr="002F58B4">
        <w:rPr>
          <w:rStyle w:val="y2iqfc"/>
          <w:rFonts w:ascii="Times New Roman" w:hAnsi="Times New Roman" w:cs="Times New Roman"/>
          <w:sz w:val="28"/>
          <w:szCs w:val="28"/>
          <w:lang w:val="kk-KZ"/>
        </w:rPr>
        <w:t xml:space="preserve"> 4543-2016 Легирленген және жоғары легирленген болаттар. Құрылымдық болаттан жасалған бұйымдар</w:t>
      </w:r>
      <w:r w:rsidR="00BC2939" w:rsidRPr="002F58B4">
        <w:rPr>
          <w:rStyle w:val="y2iqfc"/>
          <w:rFonts w:ascii="Times New Roman" w:hAnsi="Times New Roman" w:cs="Times New Roman"/>
          <w:sz w:val="28"/>
          <w:szCs w:val="28"/>
          <w:lang w:val="kk-KZ"/>
        </w:rPr>
        <w:t>.</w:t>
      </w:r>
    </w:p>
    <w:p w14:paraId="1227930C" w14:textId="6FC94244" w:rsidR="006A6E1B" w:rsidRPr="002F58B4" w:rsidRDefault="002B5D59" w:rsidP="001E0E2E">
      <w:pPr>
        <w:pStyle w:val="HTML"/>
        <w:jc w:val="both"/>
        <w:rPr>
          <w:rStyle w:val="y2iqfc"/>
          <w:rFonts w:ascii="Times New Roman" w:hAnsi="Times New Roman" w:cs="Times New Roman"/>
          <w:sz w:val="28"/>
          <w:szCs w:val="28"/>
          <w:lang w:val="kk-KZ"/>
        </w:rPr>
      </w:pPr>
      <w:r w:rsidRPr="002F58B4">
        <w:rPr>
          <w:rStyle w:val="y2iqfc"/>
          <w:rFonts w:ascii="Times New Roman" w:hAnsi="Times New Roman" w:cs="Times New Roman"/>
          <w:sz w:val="28"/>
          <w:szCs w:val="28"/>
          <w:lang w:val="kk-KZ"/>
        </w:rPr>
        <w:tab/>
      </w:r>
      <w:r w:rsidR="00BC2939" w:rsidRPr="002F58B4">
        <w:rPr>
          <w:rStyle w:val="y2iqfc"/>
          <w:rFonts w:ascii="Times New Roman" w:hAnsi="Times New Roman" w:cs="Times New Roman"/>
          <w:sz w:val="28"/>
          <w:szCs w:val="28"/>
          <w:lang w:val="kk-KZ"/>
        </w:rPr>
        <w:t>МЕМСТ.</w:t>
      </w:r>
      <w:r w:rsidRPr="002F58B4">
        <w:rPr>
          <w:rStyle w:val="y2iqfc"/>
          <w:rFonts w:ascii="Times New Roman" w:hAnsi="Times New Roman" w:cs="Times New Roman"/>
          <w:sz w:val="28"/>
          <w:szCs w:val="28"/>
          <w:lang w:val="kk-KZ"/>
        </w:rPr>
        <w:t xml:space="preserve"> 12344-2003 Легирленген және жоғары легирленген болаттар. Көміртекті анықтаудың кулонометриялық әдісі</w:t>
      </w:r>
      <w:r w:rsidR="00BC2939" w:rsidRPr="002F58B4">
        <w:rPr>
          <w:rStyle w:val="y2iqfc"/>
          <w:rFonts w:ascii="Times New Roman" w:hAnsi="Times New Roman" w:cs="Times New Roman"/>
          <w:sz w:val="28"/>
          <w:szCs w:val="28"/>
          <w:lang w:val="kk-KZ"/>
        </w:rPr>
        <w:t>.</w:t>
      </w:r>
    </w:p>
    <w:p w14:paraId="1340FBE5" w14:textId="7B24C757" w:rsidR="006A6E1B" w:rsidRPr="002F58B4" w:rsidRDefault="002B5D59" w:rsidP="001E0E2E">
      <w:pPr>
        <w:pStyle w:val="HTML"/>
        <w:jc w:val="both"/>
        <w:rPr>
          <w:rStyle w:val="y2iqfc"/>
          <w:rFonts w:ascii="Times New Roman" w:hAnsi="Times New Roman" w:cs="Times New Roman"/>
          <w:sz w:val="28"/>
          <w:szCs w:val="28"/>
          <w:lang w:val="kk-KZ"/>
        </w:rPr>
      </w:pPr>
      <w:r w:rsidRPr="002F58B4">
        <w:rPr>
          <w:rStyle w:val="y2iqfc"/>
          <w:rFonts w:ascii="Times New Roman" w:hAnsi="Times New Roman" w:cs="Times New Roman"/>
          <w:sz w:val="28"/>
          <w:szCs w:val="28"/>
          <w:lang w:val="kk-KZ"/>
        </w:rPr>
        <w:tab/>
      </w:r>
      <w:r w:rsidR="00BC2939" w:rsidRPr="002F58B4">
        <w:rPr>
          <w:rStyle w:val="y2iqfc"/>
          <w:rFonts w:ascii="Times New Roman" w:hAnsi="Times New Roman" w:cs="Times New Roman"/>
          <w:sz w:val="28"/>
          <w:szCs w:val="28"/>
          <w:lang w:val="kk-KZ"/>
        </w:rPr>
        <w:t>МЕМСТ</w:t>
      </w:r>
      <w:r w:rsidRPr="002F58B4">
        <w:rPr>
          <w:rStyle w:val="y2iqfc"/>
          <w:rFonts w:ascii="Times New Roman" w:hAnsi="Times New Roman" w:cs="Times New Roman"/>
          <w:sz w:val="28"/>
          <w:szCs w:val="28"/>
          <w:lang w:val="kk-KZ"/>
        </w:rPr>
        <w:t>.12352-81 Легирленген және жоғары легирленген болаттар. Никельді анықтаудың фотометриялық әдісі</w:t>
      </w:r>
      <w:r w:rsidR="00BC2939" w:rsidRPr="002F58B4">
        <w:rPr>
          <w:rStyle w:val="y2iqfc"/>
          <w:rFonts w:ascii="Times New Roman" w:hAnsi="Times New Roman" w:cs="Times New Roman"/>
          <w:sz w:val="28"/>
          <w:szCs w:val="28"/>
          <w:lang w:val="kk-KZ"/>
        </w:rPr>
        <w:t>.</w:t>
      </w:r>
    </w:p>
    <w:p w14:paraId="3F0C2D13" w14:textId="1F720A28" w:rsidR="006A6E1B" w:rsidRPr="002F58B4" w:rsidRDefault="002B5D59" w:rsidP="001E0E2E">
      <w:pPr>
        <w:pStyle w:val="HTML"/>
        <w:jc w:val="both"/>
        <w:rPr>
          <w:rStyle w:val="y2iqfc"/>
          <w:rFonts w:ascii="Times New Roman" w:hAnsi="Times New Roman" w:cs="Times New Roman"/>
          <w:sz w:val="28"/>
          <w:szCs w:val="28"/>
          <w:lang w:val="kk-KZ"/>
        </w:rPr>
      </w:pPr>
      <w:r w:rsidRPr="002F58B4">
        <w:rPr>
          <w:rStyle w:val="y2iqfc"/>
          <w:rFonts w:ascii="Times New Roman" w:hAnsi="Times New Roman" w:cs="Times New Roman"/>
          <w:sz w:val="28"/>
          <w:szCs w:val="28"/>
          <w:lang w:val="kk-KZ"/>
        </w:rPr>
        <w:tab/>
      </w:r>
      <w:r w:rsidR="00BC2939" w:rsidRPr="002F58B4">
        <w:rPr>
          <w:rStyle w:val="y2iqfc"/>
          <w:rFonts w:ascii="Times New Roman" w:hAnsi="Times New Roman" w:cs="Times New Roman"/>
          <w:sz w:val="28"/>
          <w:szCs w:val="28"/>
          <w:lang w:val="kk-KZ"/>
        </w:rPr>
        <w:t>МЕМСТ.</w:t>
      </w:r>
      <w:r w:rsidRPr="002F58B4">
        <w:rPr>
          <w:rStyle w:val="y2iqfc"/>
          <w:rFonts w:ascii="Times New Roman" w:hAnsi="Times New Roman" w:cs="Times New Roman"/>
          <w:sz w:val="28"/>
          <w:szCs w:val="28"/>
          <w:lang w:val="kk-KZ"/>
        </w:rPr>
        <w:t xml:space="preserve"> 12348-78 бап. SEV 486-88 ISO 629-82. Легирленген және жоғары легирленген болаттар. Марганецті анықтаудың титриметриялық әдісі</w:t>
      </w:r>
      <w:r w:rsidR="00BC2939" w:rsidRPr="002F58B4">
        <w:rPr>
          <w:rStyle w:val="y2iqfc"/>
          <w:rFonts w:ascii="Times New Roman" w:hAnsi="Times New Roman" w:cs="Times New Roman"/>
          <w:sz w:val="28"/>
          <w:szCs w:val="28"/>
          <w:lang w:val="kk-KZ"/>
        </w:rPr>
        <w:t>.</w:t>
      </w:r>
    </w:p>
    <w:p w14:paraId="512A042C" w14:textId="0EB9C7B4" w:rsidR="006A6E1B" w:rsidRPr="002F58B4" w:rsidRDefault="002B5D59" w:rsidP="001E0E2E">
      <w:pPr>
        <w:pStyle w:val="HTML"/>
        <w:jc w:val="both"/>
        <w:rPr>
          <w:rFonts w:ascii="Times New Roman" w:hAnsi="Times New Roman" w:cs="Times New Roman"/>
          <w:sz w:val="28"/>
          <w:szCs w:val="28"/>
          <w:lang w:val="kk-KZ"/>
        </w:rPr>
      </w:pPr>
      <w:r w:rsidRPr="002F58B4">
        <w:rPr>
          <w:rStyle w:val="y2iqfc"/>
          <w:rFonts w:ascii="Times New Roman" w:hAnsi="Times New Roman" w:cs="Times New Roman"/>
          <w:sz w:val="28"/>
          <w:szCs w:val="28"/>
          <w:lang w:val="kk-KZ"/>
        </w:rPr>
        <w:tab/>
      </w:r>
      <w:r w:rsidR="00BC2939" w:rsidRPr="002F58B4">
        <w:rPr>
          <w:rStyle w:val="y2iqfc"/>
          <w:rFonts w:ascii="Times New Roman" w:hAnsi="Times New Roman" w:cs="Times New Roman"/>
          <w:sz w:val="28"/>
          <w:szCs w:val="28"/>
          <w:lang w:val="kk-KZ"/>
        </w:rPr>
        <w:t>МЕМСТ</w:t>
      </w:r>
      <w:r w:rsidRPr="002F58B4">
        <w:rPr>
          <w:rStyle w:val="y2iqfc"/>
          <w:rFonts w:ascii="Times New Roman" w:hAnsi="Times New Roman" w:cs="Times New Roman"/>
          <w:sz w:val="28"/>
          <w:szCs w:val="28"/>
          <w:lang w:val="kk-KZ"/>
        </w:rPr>
        <w:t>.12346-78 (ИСО-439-82) Легирленген және жоғары легирленген болаттар. Кремнийді анықтаудың фотометриялық әдісі</w:t>
      </w:r>
      <w:r w:rsidR="00BC2939" w:rsidRPr="002F58B4">
        <w:rPr>
          <w:rStyle w:val="y2iqfc"/>
          <w:rFonts w:ascii="Times New Roman" w:hAnsi="Times New Roman" w:cs="Times New Roman"/>
          <w:sz w:val="28"/>
          <w:szCs w:val="28"/>
          <w:lang w:val="kk-KZ"/>
        </w:rPr>
        <w:t>.</w:t>
      </w:r>
    </w:p>
    <w:p w14:paraId="53EEF6C2" w14:textId="44F6DF38" w:rsidR="006A6E1B" w:rsidRPr="002F58B4" w:rsidRDefault="002B5D59" w:rsidP="001E0E2E">
      <w:pPr>
        <w:pStyle w:val="HTML"/>
        <w:jc w:val="both"/>
        <w:rPr>
          <w:rStyle w:val="y2iqfc"/>
          <w:rFonts w:ascii="Times New Roman" w:hAnsi="Times New Roman" w:cs="Times New Roman"/>
          <w:sz w:val="28"/>
          <w:szCs w:val="28"/>
          <w:lang w:val="kk-KZ"/>
        </w:rPr>
      </w:pPr>
      <w:r w:rsidRPr="002F58B4">
        <w:rPr>
          <w:rStyle w:val="y2iqfc"/>
          <w:rFonts w:ascii="Times New Roman" w:hAnsi="Times New Roman" w:cs="Times New Roman"/>
          <w:sz w:val="28"/>
          <w:szCs w:val="28"/>
          <w:lang w:val="kk-KZ"/>
        </w:rPr>
        <w:tab/>
      </w:r>
      <w:r w:rsidR="006C711C" w:rsidRPr="002F58B4">
        <w:rPr>
          <w:rStyle w:val="y2iqfc"/>
          <w:rFonts w:ascii="Times New Roman" w:hAnsi="Times New Roman" w:cs="Times New Roman"/>
          <w:sz w:val="28"/>
          <w:szCs w:val="28"/>
          <w:lang w:val="kk-KZ"/>
        </w:rPr>
        <w:t xml:space="preserve">МЕМСТ. </w:t>
      </w:r>
      <w:r w:rsidRPr="002F58B4">
        <w:rPr>
          <w:rStyle w:val="y2iqfc"/>
          <w:rFonts w:ascii="Times New Roman" w:hAnsi="Times New Roman" w:cs="Times New Roman"/>
          <w:sz w:val="28"/>
          <w:szCs w:val="28"/>
          <w:lang w:val="kk-KZ"/>
        </w:rPr>
        <w:t>12354-2003 (ISO494-1988. ISO 9647.1988). Легирленген және жоғары легирленген болаттар. Ванадийді анықтау үшін амперометриялық титрлеу әдісі</w:t>
      </w:r>
      <w:r w:rsidR="00BC2939" w:rsidRPr="002F58B4">
        <w:rPr>
          <w:rStyle w:val="y2iqfc"/>
          <w:rFonts w:ascii="Times New Roman" w:hAnsi="Times New Roman" w:cs="Times New Roman"/>
          <w:sz w:val="28"/>
          <w:szCs w:val="28"/>
          <w:lang w:val="kk-KZ"/>
        </w:rPr>
        <w:t>.</w:t>
      </w:r>
    </w:p>
    <w:p w14:paraId="117D441A" w14:textId="0F2C7733" w:rsidR="006A6E1B" w:rsidRPr="002F58B4" w:rsidRDefault="002B5D59" w:rsidP="001E0E2E">
      <w:pPr>
        <w:pStyle w:val="HTML"/>
        <w:jc w:val="both"/>
        <w:rPr>
          <w:rStyle w:val="y2iqfc"/>
          <w:rFonts w:ascii="Times New Roman" w:hAnsi="Times New Roman" w:cs="Times New Roman"/>
          <w:sz w:val="28"/>
          <w:szCs w:val="28"/>
          <w:lang w:val="kk-KZ"/>
        </w:rPr>
      </w:pPr>
      <w:r w:rsidRPr="002F58B4">
        <w:rPr>
          <w:rStyle w:val="y2iqfc"/>
          <w:rFonts w:ascii="Times New Roman" w:hAnsi="Times New Roman" w:cs="Times New Roman"/>
          <w:sz w:val="28"/>
          <w:szCs w:val="28"/>
          <w:lang w:val="kk-KZ"/>
        </w:rPr>
        <w:tab/>
      </w:r>
      <w:r w:rsidR="00BC2939" w:rsidRPr="002F58B4">
        <w:rPr>
          <w:rStyle w:val="y2iqfc"/>
          <w:rFonts w:ascii="Times New Roman" w:hAnsi="Times New Roman" w:cs="Times New Roman"/>
          <w:sz w:val="28"/>
          <w:szCs w:val="28"/>
          <w:lang w:val="kk-KZ"/>
        </w:rPr>
        <w:t>МЕМСТ</w:t>
      </w:r>
      <w:r w:rsidRPr="002F58B4">
        <w:rPr>
          <w:rStyle w:val="y2iqfc"/>
          <w:rFonts w:ascii="Times New Roman" w:hAnsi="Times New Roman" w:cs="Times New Roman"/>
          <w:sz w:val="28"/>
          <w:szCs w:val="28"/>
          <w:lang w:val="kk-KZ"/>
        </w:rPr>
        <w:t>.12345-2001 (ISO 671-82) Легирленген және жоғары легирленген болаттар. Күкіртті анықтау әдісі</w:t>
      </w:r>
      <w:r w:rsidR="00BC2939" w:rsidRPr="002F58B4">
        <w:rPr>
          <w:rStyle w:val="y2iqfc"/>
          <w:rFonts w:ascii="Times New Roman" w:hAnsi="Times New Roman" w:cs="Times New Roman"/>
          <w:sz w:val="28"/>
          <w:szCs w:val="28"/>
          <w:lang w:val="kk-KZ"/>
        </w:rPr>
        <w:t>.</w:t>
      </w:r>
    </w:p>
    <w:p w14:paraId="0DAA41D6" w14:textId="7EEECBE4" w:rsidR="006A6E1B" w:rsidRPr="002F58B4" w:rsidRDefault="002B5D59" w:rsidP="001E0E2E">
      <w:pPr>
        <w:pStyle w:val="HTML"/>
        <w:jc w:val="both"/>
        <w:rPr>
          <w:rStyle w:val="y2iqfc"/>
          <w:rFonts w:ascii="Times New Roman" w:hAnsi="Times New Roman" w:cs="Times New Roman"/>
          <w:sz w:val="28"/>
          <w:szCs w:val="28"/>
          <w:lang w:val="kk-KZ"/>
        </w:rPr>
      </w:pPr>
      <w:r w:rsidRPr="002F58B4">
        <w:rPr>
          <w:rStyle w:val="y2iqfc"/>
          <w:rFonts w:ascii="Times New Roman" w:hAnsi="Times New Roman" w:cs="Times New Roman"/>
          <w:sz w:val="28"/>
          <w:szCs w:val="28"/>
          <w:lang w:val="kk-KZ"/>
        </w:rPr>
        <w:tab/>
      </w:r>
      <w:r w:rsidR="00BC2939" w:rsidRPr="002F58B4">
        <w:rPr>
          <w:rStyle w:val="y2iqfc"/>
          <w:rFonts w:ascii="Times New Roman" w:hAnsi="Times New Roman" w:cs="Times New Roman"/>
          <w:sz w:val="28"/>
          <w:szCs w:val="28"/>
          <w:lang w:val="kk-KZ"/>
        </w:rPr>
        <w:t>МЕМСТ.</w:t>
      </w:r>
      <w:r w:rsidRPr="002F58B4">
        <w:rPr>
          <w:rStyle w:val="y2iqfc"/>
          <w:rFonts w:ascii="Times New Roman" w:hAnsi="Times New Roman" w:cs="Times New Roman"/>
          <w:sz w:val="28"/>
          <w:szCs w:val="28"/>
          <w:lang w:val="kk-KZ"/>
        </w:rPr>
        <w:t xml:space="preserve"> 12347-77 Легирленген және жоғары легирленген болаттар. Фосфорды анықтау әдісі</w:t>
      </w:r>
      <w:r w:rsidR="00BC2939" w:rsidRPr="002F58B4">
        <w:rPr>
          <w:rStyle w:val="y2iqfc"/>
          <w:rFonts w:ascii="Times New Roman" w:hAnsi="Times New Roman" w:cs="Times New Roman"/>
          <w:sz w:val="28"/>
          <w:szCs w:val="28"/>
          <w:lang w:val="kk-KZ"/>
        </w:rPr>
        <w:t>.</w:t>
      </w:r>
    </w:p>
    <w:p w14:paraId="57AC5E8C" w14:textId="667340B4" w:rsidR="006A6E1B" w:rsidRPr="002F58B4" w:rsidRDefault="002B5D59" w:rsidP="001E0E2E">
      <w:pPr>
        <w:pStyle w:val="HTML"/>
        <w:jc w:val="both"/>
        <w:rPr>
          <w:rFonts w:ascii="Times New Roman" w:hAnsi="Times New Roman" w:cs="Times New Roman"/>
          <w:sz w:val="28"/>
          <w:szCs w:val="28"/>
          <w:lang w:val="kk-KZ"/>
        </w:rPr>
      </w:pPr>
      <w:r w:rsidRPr="002F58B4">
        <w:rPr>
          <w:rStyle w:val="y2iqfc"/>
          <w:rFonts w:ascii="Times New Roman" w:hAnsi="Times New Roman" w:cs="Times New Roman"/>
          <w:sz w:val="28"/>
          <w:szCs w:val="28"/>
          <w:lang w:val="kk-KZ"/>
        </w:rPr>
        <w:tab/>
      </w:r>
      <w:r w:rsidR="00BC2939" w:rsidRPr="002F58B4">
        <w:rPr>
          <w:rStyle w:val="y2iqfc"/>
          <w:rFonts w:ascii="Times New Roman" w:hAnsi="Times New Roman" w:cs="Times New Roman"/>
          <w:sz w:val="28"/>
          <w:szCs w:val="28"/>
          <w:lang w:val="kk-KZ"/>
        </w:rPr>
        <w:t>МЕМСТ.</w:t>
      </w:r>
      <w:r w:rsidRPr="002F58B4">
        <w:rPr>
          <w:rStyle w:val="y2iqfc"/>
          <w:rFonts w:ascii="Times New Roman" w:hAnsi="Times New Roman" w:cs="Times New Roman"/>
          <w:sz w:val="28"/>
          <w:szCs w:val="28"/>
          <w:lang w:val="kk-KZ"/>
        </w:rPr>
        <w:t xml:space="preserve"> 1497-84 (ISO6892-84. СТ SEV 471-88) Металдар. Созылуды сынау әдістері.</w:t>
      </w:r>
    </w:p>
    <w:p w14:paraId="0AB3F65B" w14:textId="77777777" w:rsidR="006A6E1B" w:rsidRPr="002F58B4" w:rsidRDefault="006A6E1B" w:rsidP="001E0E2E">
      <w:pPr>
        <w:widowControl/>
        <w:ind w:firstLine="567"/>
        <w:jc w:val="both"/>
        <w:rPr>
          <w:b/>
          <w:bCs/>
          <w:szCs w:val="28"/>
          <w:lang w:val="kk-KZ"/>
        </w:rPr>
      </w:pPr>
    </w:p>
    <w:p w14:paraId="34FEBE33" w14:textId="77777777" w:rsidR="006A6E1B" w:rsidRPr="002F58B4" w:rsidRDefault="006A6E1B" w:rsidP="001E0E2E">
      <w:pPr>
        <w:widowControl/>
        <w:ind w:firstLine="567"/>
        <w:jc w:val="both"/>
        <w:rPr>
          <w:b/>
          <w:bCs/>
          <w:szCs w:val="28"/>
          <w:lang w:val="kk-KZ"/>
        </w:rPr>
      </w:pPr>
    </w:p>
    <w:p w14:paraId="2BD38CC3" w14:textId="77777777" w:rsidR="006A6E1B" w:rsidRPr="002F58B4" w:rsidRDefault="006A6E1B" w:rsidP="001E0E2E">
      <w:pPr>
        <w:widowControl/>
        <w:ind w:firstLine="567"/>
        <w:jc w:val="both"/>
        <w:rPr>
          <w:b/>
          <w:bCs/>
          <w:szCs w:val="28"/>
          <w:lang w:val="kk-KZ"/>
        </w:rPr>
      </w:pPr>
    </w:p>
    <w:p w14:paraId="6DCBCD55" w14:textId="77777777" w:rsidR="006A6E1B" w:rsidRPr="002F58B4" w:rsidRDefault="006A6E1B" w:rsidP="001E0E2E">
      <w:pPr>
        <w:widowControl/>
        <w:ind w:firstLine="567"/>
        <w:jc w:val="both"/>
        <w:rPr>
          <w:b/>
          <w:bCs/>
          <w:szCs w:val="28"/>
          <w:lang w:val="kk-KZ"/>
        </w:rPr>
      </w:pPr>
    </w:p>
    <w:p w14:paraId="3E91346F" w14:textId="77777777" w:rsidR="006A6E1B" w:rsidRPr="002F58B4" w:rsidRDefault="006A6E1B" w:rsidP="001E0E2E">
      <w:pPr>
        <w:widowControl/>
        <w:ind w:firstLine="567"/>
        <w:jc w:val="center"/>
        <w:rPr>
          <w:b/>
          <w:bCs/>
          <w:szCs w:val="28"/>
          <w:lang w:val="kk-KZ"/>
        </w:rPr>
      </w:pPr>
    </w:p>
    <w:p w14:paraId="63955838" w14:textId="77777777" w:rsidR="006A6E1B" w:rsidRPr="002F58B4" w:rsidRDefault="006A6E1B" w:rsidP="001E0E2E">
      <w:pPr>
        <w:widowControl/>
        <w:ind w:firstLine="567"/>
        <w:jc w:val="center"/>
        <w:rPr>
          <w:b/>
          <w:bCs/>
          <w:szCs w:val="28"/>
          <w:lang w:val="kk-KZ"/>
        </w:rPr>
      </w:pPr>
    </w:p>
    <w:p w14:paraId="73664AA3" w14:textId="77777777" w:rsidR="006A6E1B" w:rsidRPr="002F58B4" w:rsidRDefault="006A6E1B" w:rsidP="001E0E2E">
      <w:pPr>
        <w:widowControl/>
        <w:ind w:firstLine="567"/>
        <w:jc w:val="center"/>
        <w:rPr>
          <w:b/>
          <w:bCs/>
          <w:szCs w:val="28"/>
          <w:lang w:val="kk-KZ"/>
        </w:rPr>
      </w:pPr>
    </w:p>
    <w:p w14:paraId="364A3771" w14:textId="77777777" w:rsidR="006A6E1B" w:rsidRPr="002F58B4" w:rsidRDefault="006A6E1B" w:rsidP="001E0E2E">
      <w:pPr>
        <w:widowControl/>
        <w:ind w:firstLine="567"/>
        <w:jc w:val="center"/>
        <w:rPr>
          <w:b/>
          <w:bCs/>
          <w:szCs w:val="28"/>
          <w:lang w:val="kk-KZ"/>
        </w:rPr>
      </w:pPr>
    </w:p>
    <w:p w14:paraId="583DB700" w14:textId="77777777" w:rsidR="006A6E1B" w:rsidRPr="002F58B4" w:rsidRDefault="006A6E1B" w:rsidP="001E0E2E">
      <w:pPr>
        <w:widowControl/>
        <w:ind w:firstLine="567"/>
        <w:jc w:val="center"/>
        <w:rPr>
          <w:b/>
          <w:bCs/>
          <w:szCs w:val="28"/>
          <w:lang w:val="kk-KZ"/>
        </w:rPr>
      </w:pPr>
    </w:p>
    <w:p w14:paraId="52A269BE" w14:textId="77777777" w:rsidR="006A6E1B" w:rsidRPr="002F58B4" w:rsidRDefault="006A6E1B" w:rsidP="001E0E2E">
      <w:pPr>
        <w:widowControl/>
        <w:ind w:firstLine="567"/>
        <w:jc w:val="center"/>
        <w:rPr>
          <w:b/>
          <w:bCs/>
          <w:szCs w:val="28"/>
          <w:lang w:val="kk-KZ"/>
        </w:rPr>
      </w:pPr>
    </w:p>
    <w:p w14:paraId="3BBF89B2" w14:textId="77777777" w:rsidR="006A6E1B" w:rsidRPr="002F58B4" w:rsidRDefault="006A6E1B" w:rsidP="001E0E2E">
      <w:pPr>
        <w:widowControl/>
        <w:ind w:firstLine="567"/>
        <w:jc w:val="center"/>
        <w:rPr>
          <w:b/>
          <w:bCs/>
          <w:szCs w:val="28"/>
          <w:lang w:val="kk-KZ"/>
        </w:rPr>
      </w:pPr>
    </w:p>
    <w:p w14:paraId="3E124C2E" w14:textId="77777777" w:rsidR="006A6E1B" w:rsidRPr="002F58B4" w:rsidRDefault="006A6E1B" w:rsidP="001E0E2E">
      <w:pPr>
        <w:widowControl/>
        <w:ind w:firstLine="567"/>
        <w:jc w:val="center"/>
        <w:rPr>
          <w:b/>
          <w:bCs/>
          <w:szCs w:val="28"/>
          <w:lang w:val="kk-KZ"/>
        </w:rPr>
      </w:pPr>
    </w:p>
    <w:p w14:paraId="5F01445F" w14:textId="77777777" w:rsidR="006A6E1B" w:rsidRPr="002F58B4" w:rsidRDefault="006A6E1B" w:rsidP="001E0E2E">
      <w:pPr>
        <w:widowControl/>
        <w:ind w:firstLine="567"/>
        <w:jc w:val="center"/>
        <w:rPr>
          <w:b/>
          <w:bCs/>
          <w:szCs w:val="28"/>
          <w:lang w:val="kk-KZ"/>
        </w:rPr>
      </w:pPr>
    </w:p>
    <w:p w14:paraId="4EA8CB2D" w14:textId="77777777" w:rsidR="006A6E1B" w:rsidRPr="002F58B4" w:rsidRDefault="006A6E1B" w:rsidP="001E0E2E">
      <w:pPr>
        <w:widowControl/>
        <w:ind w:firstLine="567"/>
        <w:jc w:val="center"/>
        <w:rPr>
          <w:b/>
          <w:bCs/>
          <w:szCs w:val="28"/>
          <w:lang w:val="kk-KZ"/>
        </w:rPr>
      </w:pPr>
    </w:p>
    <w:p w14:paraId="3C874EF2" w14:textId="77777777" w:rsidR="006A6E1B" w:rsidRPr="002F58B4" w:rsidRDefault="006A6E1B" w:rsidP="001E0E2E">
      <w:pPr>
        <w:widowControl/>
        <w:ind w:firstLine="567"/>
        <w:jc w:val="center"/>
        <w:rPr>
          <w:b/>
          <w:bCs/>
          <w:szCs w:val="28"/>
          <w:lang w:val="kk-KZ"/>
        </w:rPr>
      </w:pPr>
    </w:p>
    <w:p w14:paraId="2DEC6C56" w14:textId="77777777" w:rsidR="006A6E1B" w:rsidRDefault="006A6E1B" w:rsidP="001E0E2E">
      <w:pPr>
        <w:widowControl/>
        <w:ind w:firstLine="567"/>
        <w:jc w:val="center"/>
        <w:rPr>
          <w:b/>
          <w:bCs/>
          <w:szCs w:val="28"/>
          <w:lang w:val="kk-KZ"/>
        </w:rPr>
      </w:pPr>
    </w:p>
    <w:p w14:paraId="659AB9A9" w14:textId="77777777" w:rsidR="00716C76" w:rsidRPr="002F58B4" w:rsidRDefault="00716C76" w:rsidP="001E0E2E">
      <w:pPr>
        <w:widowControl/>
        <w:ind w:firstLine="567"/>
        <w:jc w:val="center"/>
        <w:rPr>
          <w:b/>
          <w:bCs/>
          <w:szCs w:val="28"/>
          <w:lang w:val="kk-KZ"/>
        </w:rPr>
      </w:pPr>
    </w:p>
    <w:p w14:paraId="6204F196" w14:textId="77777777" w:rsidR="00B26980" w:rsidRPr="002F58B4" w:rsidRDefault="00B26980" w:rsidP="001E0E2E">
      <w:pPr>
        <w:widowControl/>
        <w:ind w:firstLine="567"/>
        <w:jc w:val="center"/>
        <w:rPr>
          <w:b/>
          <w:bCs/>
          <w:szCs w:val="28"/>
          <w:lang w:val="kk-KZ"/>
        </w:rPr>
      </w:pPr>
    </w:p>
    <w:p w14:paraId="72B4F93B" w14:textId="77777777" w:rsidR="006A6E1B" w:rsidRPr="002F58B4" w:rsidRDefault="006A6E1B" w:rsidP="001E0E2E">
      <w:pPr>
        <w:widowControl/>
        <w:ind w:firstLine="567"/>
        <w:jc w:val="center"/>
        <w:rPr>
          <w:b/>
          <w:bCs/>
          <w:szCs w:val="28"/>
          <w:lang w:val="kk-KZ"/>
        </w:rPr>
      </w:pPr>
    </w:p>
    <w:p w14:paraId="23CA424C" w14:textId="77777777" w:rsidR="006A6E1B" w:rsidRPr="002F58B4" w:rsidRDefault="006A6E1B" w:rsidP="001E0E2E">
      <w:pPr>
        <w:widowControl/>
        <w:ind w:firstLine="567"/>
        <w:jc w:val="center"/>
        <w:rPr>
          <w:b/>
          <w:bCs/>
          <w:szCs w:val="28"/>
          <w:lang w:val="kk-KZ"/>
        </w:rPr>
      </w:pPr>
    </w:p>
    <w:p w14:paraId="34E9DAD1" w14:textId="77777777" w:rsidR="006A6E1B" w:rsidRPr="002F58B4" w:rsidRDefault="002B5D59" w:rsidP="001E0E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8"/>
          <w:lang w:val="kk-KZ"/>
        </w:rPr>
      </w:pPr>
      <w:r w:rsidRPr="002F58B4">
        <w:rPr>
          <w:b/>
          <w:szCs w:val="28"/>
          <w:lang w:val="kk-KZ"/>
        </w:rPr>
        <w:lastRenderedPageBreak/>
        <w:t>АНЫҚТАМАЛАР</w:t>
      </w:r>
    </w:p>
    <w:p w14:paraId="0A7C40B2" w14:textId="77777777" w:rsidR="006A6E1B" w:rsidRPr="002F58B4" w:rsidRDefault="006A6E1B" w:rsidP="001E0E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lang w:val="kk-KZ"/>
        </w:rPr>
      </w:pPr>
    </w:p>
    <w:p w14:paraId="5BCAAC0D" w14:textId="77777777" w:rsidR="006A6E1B" w:rsidRPr="002F58B4" w:rsidRDefault="002B5D59" w:rsidP="001E0E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lang w:val="kk-KZ"/>
        </w:rPr>
      </w:pPr>
      <w:r w:rsidRPr="002F58B4">
        <w:rPr>
          <w:szCs w:val="28"/>
          <w:lang w:val="kk-KZ"/>
        </w:rPr>
        <w:tab/>
        <w:t>Бұл диссертацияда сәйкес анықтамалармен келесі терминдер пайдаланылады:</w:t>
      </w:r>
    </w:p>
    <w:p w14:paraId="09376231" w14:textId="526E62AF" w:rsidR="006A6E1B" w:rsidRPr="002F58B4" w:rsidRDefault="002B5D59" w:rsidP="001E0E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lang w:val="kk-KZ"/>
        </w:rPr>
      </w:pPr>
      <w:r w:rsidRPr="002F58B4">
        <w:rPr>
          <w:szCs w:val="28"/>
          <w:lang w:val="kk-KZ"/>
        </w:rPr>
        <w:tab/>
      </w:r>
      <w:r w:rsidRPr="002F58B4">
        <w:rPr>
          <w:b/>
          <w:szCs w:val="28"/>
          <w:lang w:val="kk-KZ"/>
        </w:rPr>
        <w:t xml:space="preserve">Демпферлік </w:t>
      </w:r>
      <w:r w:rsidRPr="002F58B4">
        <w:rPr>
          <w:szCs w:val="28"/>
          <w:lang w:val="kk-KZ"/>
        </w:rPr>
        <w:t>– механикалық, электрлік және басқа жүйелердегі тербелістерді жасанды түрде бәсе</w:t>
      </w:r>
      <w:r w:rsidR="00046D9E" w:rsidRPr="002F58B4">
        <w:rPr>
          <w:szCs w:val="28"/>
          <w:lang w:val="kk-KZ"/>
        </w:rPr>
        <w:t>ң</w:t>
      </w:r>
      <w:r w:rsidRPr="002F58B4">
        <w:rPr>
          <w:szCs w:val="28"/>
          <w:lang w:val="kk-KZ"/>
        </w:rPr>
        <w:t>дету.</w:t>
      </w:r>
    </w:p>
    <w:p w14:paraId="2CBEA1C2" w14:textId="77777777" w:rsidR="006A6E1B" w:rsidRPr="002F58B4" w:rsidRDefault="002B5D59" w:rsidP="001E0E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sz w:val="42"/>
          <w:szCs w:val="42"/>
          <w:lang w:val="kk-KZ"/>
        </w:rPr>
      </w:pPr>
      <w:r w:rsidRPr="002F58B4">
        <w:rPr>
          <w:szCs w:val="28"/>
          <w:lang w:val="kk-KZ"/>
        </w:rPr>
        <w:tab/>
      </w:r>
      <w:r w:rsidRPr="002F58B4">
        <w:rPr>
          <w:b/>
          <w:szCs w:val="28"/>
          <w:lang w:val="kk-KZ"/>
        </w:rPr>
        <w:t>Шу</w:t>
      </w:r>
      <w:r w:rsidRPr="002F58B4">
        <w:rPr>
          <w:szCs w:val="28"/>
          <w:lang w:val="kk-KZ"/>
        </w:rPr>
        <w:t xml:space="preserve"> – уақытша және спектрлік құрылымның күрделілігімен сипатталатын әртүрлі физикалық табиғаттағы кездейсоқ тербеліс.</w:t>
      </w:r>
    </w:p>
    <w:p w14:paraId="28504C8B" w14:textId="77777777" w:rsidR="006A6E1B" w:rsidRPr="002F58B4" w:rsidRDefault="002B5D59" w:rsidP="001E0E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lang w:val="kk-KZ"/>
        </w:rPr>
      </w:pPr>
      <w:r w:rsidRPr="002F58B4">
        <w:rPr>
          <w:szCs w:val="28"/>
          <w:lang w:val="kk-KZ"/>
        </w:rPr>
        <w:tab/>
      </w:r>
      <w:r w:rsidRPr="002F58B4">
        <w:rPr>
          <w:b/>
          <w:szCs w:val="28"/>
          <w:lang w:val="kk-KZ"/>
        </w:rPr>
        <w:t>Наноқұрылым</w:t>
      </w:r>
      <w:r w:rsidRPr="002F58B4">
        <w:rPr>
          <w:szCs w:val="28"/>
          <w:lang w:val="kk-KZ"/>
        </w:rPr>
        <w:t xml:space="preserve"> – қасиеттері тек құрылымдық элементтердің өлшемдерімен ғана емес, сонымен қатар олардың кеңістіктегі салыстырмалы орналасуымен де анықталатын жасанды немесе табиғи шыққан наноөлшемді объектілердің жиынтығы.</w:t>
      </w:r>
    </w:p>
    <w:p w14:paraId="2B954BC3" w14:textId="77777777" w:rsidR="006A6E1B" w:rsidRPr="002F58B4" w:rsidRDefault="002B5D59" w:rsidP="001E0E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lang w:val="kk-KZ"/>
        </w:rPr>
      </w:pPr>
      <w:r w:rsidRPr="002F58B4">
        <w:rPr>
          <w:szCs w:val="28"/>
          <w:lang w:val="kk-KZ"/>
        </w:rPr>
        <w:tab/>
      </w:r>
      <w:r w:rsidRPr="002F58B4">
        <w:rPr>
          <w:b/>
          <w:szCs w:val="28"/>
          <w:lang w:val="kk-KZ"/>
        </w:rPr>
        <w:t xml:space="preserve">Адсорбция </w:t>
      </w:r>
      <w:r w:rsidRPr="002F58B4">
        <w:rPr>
          <w:szCs w:val="28"/>
          <w:lang w:val="kk-KZ"/>
        </w:rPr>
        <w:t>– ерітіндідегі газдарды, буларды, заттарды сіңіру процесі.</w:t>
      </w:r>
    </w:p>
    <w:p w14:paraId="19883476" w14:textId="77777777" w:rsidR="006A6E1B" w:rsidRPr="002F58B4" w:rsidRDefault="002B5D59" w:rsidP="001E0E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lang w:val="kk-KZ"/>
        </w:rPr>
      </w:pPr>
      <w:r w:rsidRPr="002F58B4">
        <w:rPr>
          <w:szCs w:val="28"/>
          <w:lang w:val="kk-KZ"/>
        </w:rPr>
        <w:tab/>
      </w:r>
      <w:r w:rsidRPr="002F58B4">
        <w:rPr>
          <w:b/>
          <w:szCs w:val="28"/>
          <w:lang w:val="kk-KZ"/>
        </w:rPr>
        <w:t>Десорбция</w:t>
      </w:r>
      <w:r w:rsidRPr="002F58B4">
        <w:rPr>
          <w:szCs w:val="28"/>
          <w:lang w:val="kk-KZ"/>
        </w:rPr>
        <w:t xml:space="preserve"> – адсорбцияланатын затты адсорбент бетінен шығару.</w:t>
      </w:r>
    </w:p>
    <w:p w14:paraId="19514453" w14:textId="77777777" w:rsidR="006A6E1B" w:rsidRPr="002F58B4" w:rsidRDefault="002B5D59" w:rsidP="001E0E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lang w:val="kk-KZ"/>
        </w:rPr>
      </w:pPr>
      <w:r w:rsidRPr="002F58B4">
        <w:rPr>
          <w:szCs w:val="28"/>
          <w:lang w:val="kk-KZ"/>
        </w:rPr>
        <w:tab/>
      </w:r>
      <w:r w:rsidRPr="002F58B4">
        <w:rPr>
          <w:b/>
          <w:szCs w:val="28"/>
          <w:lang w:val="kk-KZ"/>
        </w:rPr>
        <w:t>Дислокация</w:t>
      </w:r>
      <w:r w:rsidRPr="002F58B4">
        <w:rPr>
          <w:szCs w:val="28"/>
          <w:lang w:val="kk-KZ"/>
        </w:rPr>
        <w:t xml:space="preserve"> – қатты дененің кристалдық торының сызықтық ақауы немесе бұзылуы.</w:t>
      </w:r>
    </w:p>
    <w:p w14:paraId="6DF538CE" w14:textId="27F0D26E" w:rsidR="0050399A" w:rsidRPr="002F58B4" w:rsidRDefault="0050399A" w:rsidP="001E0E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lang w:val="kk-KZ"/>
        </w:rPr>
      </w:pPr>
      <w:r w:rsidRPr="002F58B4">
        <w:rPr>
          <w:szCs w:val="28"/>
          <w:lang w:val="kk-KZ"/>
        </w:rPr>
        <w:tab/>
      </w:r>
      <w:r w:rsidRPr="002F58B4">
        <w:rPr>
          <w:b/>
          <w:bCs/>
          <w:szCs w:val="28"/>
          <w:lang w:val="kk-KZ"/>
        </w:rPr>
        <w:t>Діріл</w:t>
      </w:r>
      <w:r w:rsidRPr="002F58B4">
        <w:rPr>
          <w:szCs w:val="28"/>
          <w:lang w:val="kk-KZ"/>
        </w:rPr>
        <w:t xml:space="preserve"> - машинаның немесе оның кез-келген бөлшектерінің, сондай-ақ олар орналасқан жердің серіппелі толқуы.</w:t>
      </w:r>
    </w:p>
    <w:p w14:paraId="5DB6D322" w14:textId="77777777" w:rsidR="006A6E1B" w:rsidRPr="002F58B4" w:rsidRDefault="006A6E1B" w:rsidP="001E0E2E">
      <w:pPr>
        <w:widowControl/>
        <w:ind w:firstLine="567"/>
        <w:jc w:val="center"/>
        <w:rPr>
          <w:b/>
          <w:bCs/>
          <w:szCs w:val="28"/>
          <w:lang w:val="kk-KZ"/>
        </w:rPr>
      </w:pPr>
    </w:p>
    <w:p w14:paraId="49CE94EB" w14:textId="77777777" w:rsidR="006A6E1B" w:rsidRPr="002F58B4" w:rsidRDefault="006A6E1B" w:rsidP="001E0E2E">
      <w:pPr>
        <w:widowControl/>
        <w:ind w:firstLine="567"/>
        <w:jc w:val="center"/>
        <w:rPr>
          <w:b/>
          <w:bCs/>
          <w:szCs w:val="28"/>
          <w:lang w:val="kk-KZ"/>
        </w:rPr>
      </w:pPr>
    </w:p>
    <w:p w14:paraId="1533E5D9" w14:textId="77777777" w:rsidR="006A6E1B" w:rsidRPr="002F58B4" w:rsidRDefault="006A6E1B" w:rsidP="001E0E2E">
      <w:pPr>
        <w:widowControl/>
        <w:ind w:firstLine="567"/>
        <w:jc w:val="center"/>
        <w:rPr>
          <w:b/>
          <w:bCs/>
          <w:szCs w:val="28"/>
          <w:lang w:val="kk-KZ"/>
        </w:rPr>
      </w:pPr>
    </w:p>
    <w:p w14:paraId="03056D95" w14:textId="77777777" w:rsidR="006A6E1B" w:rsidRPr="002F58B4" w:rsidRDefault="006A6E1B" w:rsidP="001E0E2E">
      <w:pPr>
        <w:widowControl/>
        <w:ind w:firstLine="567"/>
        <w:jc w:val="center"/>
        <w:rPr>
          <w:b/>
          <w:bCs/>
          <w:szCs w:val="28"/>
          <w:lang w:val="kk-KZ"/>
        </w:rPr>
      </w:pPr>
    </w:p>
    <w:p w14:paraId="0249A601" w14:textId="77777777" w:rsidR="006A6E1B" w:rsidRPr="002F58B4" w:rsidRDefault="006A6E1B" w:rsidP="001E0E2E">
      <w:pPr>
        <w:widowControl/>
        <w:ind w:firstLine="567"/>
        <w:jc w:val="center"/>
        <w:rPr>
          <w:b/>
          <w:bCs/>
          <w:szCs w:val="28"/>
          <w:lang w:val="kk-KZ"/>
        </w:rPr>
      </w:pPr>
    </w:p>
    <w:p w14:paraId="5E7222AB" w14:textId="77777777" w:rsidR="006A6E1B" w:rsidRPr="002F58B4" w:rsidRDefault="006A6E1B" w:rsidP="001E0E2E">
      <w:pPr>
        <w:widowControl/>
        <w:ind w:firstLine="567"/>
        <w:jc w:val="center"/>
        <w:rPr>
          <w:b/>
          <w:bCs/>
          <w:szCs w:val="28"/>
          <w:lang w:val="kk-KZ"/>
        </w:rPr>
      </w:pPr>
    </w:p>
    <w:p w14:paraId="5BA8F4B3" w14:textId="77777777" w:rsidR="006A6E1B" w:rsidRPr="002F58B4" w:rsidRDefault="006A6E1B" w:rsidP="001E0E2E">
      <w:pPr>
        <w:widowControl/>
        <w:ind w:firstLine="567"/>
        <w:jc w:val="center"/>
        <w:rPr>
          <w:b/>
          <w:bCs/>
          <w:szCs w:val="28"/>
          <w:lang w:val="kk-KZ"/>
        </w:rPr>
      </w:pPr>
    </w:p>
    <w:p w14:paraId="7BC04F84" w14:textId="77777777" w:rsidR="006A6E1B" w:rsidRPr="002F58B4" w:rsidRDefault="006A6E1B" w:rsidP="001E0E2E">
      <w:pPr>
        <w:widowControl/>
        <w:ind w:firstLine="567"/>
        <w:jc w:val="center"/>
        <w:rPr>
          <w:b/>
          <w:bCs/>
          <w:szCs w:val="28"/>
          <w:lang w:val="kk-KZ"/>
        </w:rPr>
      </w:pPr>
    </w:p>
    <w:p w14:paraId="1BB768A7" w14:textId="77777777" w:rsidR="006A6E1B" w:rsidRPr="002F58B4" w:rsidRDefault="006A6E1B" w:rsidP="001E0E2E">
      <w:pPr>
        <w:widowControl/>
        <w:ind w:firstLine="567"/>
        <w:jc w:val="center"/>
        <w:rPr>
          <w:b/>
          <w:bCs/>
          <w:szCs w:val="28"/>
          <w:lang w:val="kk-KZ"/>
        </w:rPr>
      </w:pPr>
    </w:p>
    <w:p w14:paraId="66367F25" w14:textId="77777777" w:rsidR="006A6E1B" w:rsidRPr="002F58B4" w:rsidRDefault="006A6E1B" w:rsidP="001E0E2E">
      <w:pPr>
        <w:widowControl/>
        <w:ind w:firstLine="567"/>
        <w:jc w:val="center"/>
        <w:rPr>
          <w:b/>
          <w:bCs/>
          <w:szCs w:val="28"/>
          <w:lang w:val="kk-KZ"/>
        </w:rPr>
      </w:pPr>
    </w:p>
    <w:p w14:paraId="53B89C49" w14:textId="77777777" w:rsidR="006A6E1B" w:rsidRPr="002F58B4" w:rsidRDefault="006A6E1B" w:rsidP="001E0E2E">
      <w:pPr>
        <w:widowControl/>
        <w:ind w:firstLine="567"/>
        <w:jc w:val="center"/>
        <w:rPr>
          <w:b/>
          <w:bCs/>
          <w:szCs w:val="28"/>
          <w:lang w:val="kk-KZ"/>
        </w:rPr>
      </w:pPr>
    </w:p>
    <w:p w14:paraId="6C50814C" w14:textId="77777777" w:rsidR="006A6E1B" w:rsidRPr="002F58B4" w:rsidRDefault="006A6E1B" w:rsidP="001E0E2E">
      <w:pPr>
        <w:widowControl/>
        <w:ind w:firstLine="567"/>
        <w:jc w:val="center"/>
        <w:rPr>
          <w:b/>
          <w:bCs/>
          <w:szCs w:val="28"/>
          <w:lang w:val="kk-KZ"/>
        </w:rPr>
      </w:pPr>
    </w:p>
    <w:p w14:paraId="677D2636" w14:textId="77777777" w:rsidR="006A6E1B" w:rsidRPr="002F58B4" w:rsidRDefault="006A6E1B" w:rsidP="001E0E2E">
      <w:pPr>
        <w:widowControl/>
        <w:ind w:firstLine="567"/>
        <w:jc w:val="center"/>
        <w:rPr>
          <w:b/>
          <w:bCs/>
          <w:szCs w:val="28"/>
          <w:lang w:val="kk-KZ"/>
        </w:rPr>
      </w:pPr>
    </w:p>
    <w:p w14:paraId="472FCB25" w14:textId="77777777" w:rsidR="006A6E1B" w:rsidRPr="002F58B4" w:rsidRDefault="006A6E1B" w:rsidP="001E0E2E">
      <w:pPr>
        <w:widowControl/>
        <w:ind w:firstLine="567"/>
        <w:jc w:val="center"/>
        <w:rPr>
          <w:b/>
          <w:bCs/>
          <w:szCs w:val="28"/>
          <w:lang w:val="kk-KZ"/>
        </w:rPr>
      </w:pPr>
    </w:p>
    <w:p w14:paraId="0F912901" w14:textId="77777777" w:rsidR="006A6E1B" w:rsidRPr="002F58B4" w:rsidRDefault="006A6E1B" w:rsidP="001E0E2E">
      <w:pPr>
        <w:widowControl/>
        <w:ind w:firstLine="567"/>
        <w:jc w:val="center"/>
        <w:rPr>
          <w:b/>
          <w:bCs/>
          <w:szCs w:val="28"/>
          <w:lang w:val="kk-KZ"/>
        </w:rPr>
      </w:pPr>
    </w:p>
    <w:p w14:paraId="4EDEC7AE" w14:textId="77777777" w:rsidR="006A6E1B" w:rsidRPr="002F58B4" w:rsidRDefault="006A6E1B" w:rsidP="001E0E2E">
      <w:pPr>
        <w:widowControl/>
        <w:ind w:firstLine="567"/>
        <w:jc w:val="center"/>
        <w:rPr>
          <w:b/>
          <w:bCs/>
          <w:szCs w:val="28"/>
          <w:lang w:val="kk-KZ"/>
        </w:rPr>
      </w:pPr>
    </w:p>
    <w:p w14:paraId="539F4084" w14:textId="77777777" w:rsidR="006A6E1B" w:rsidRPr="002F58B4" w:rsidRDefault="006A6E1B" w:rsidP="001E0E2E">
      <w:pPr>
        <w:widowControl/>
        <w:ind w:firstLine="567"/>
        <w:jc w:val="center"/>
        <w:rPr>
          <w:b/>
          <w:bCs/>
          <w:szCs w:val="28"/>
          <w:lang w:val="kk-KZ"/>
        </w:rPr>
      </w:pPr>
    </w:p>
    <w:p w14:paraId="1F7AEDC8" w14:textId="77777777" w:rsidR="006A6E1B" w:rsidRPr="002F58B4" w:rsidRDefault="006A6E1B" w:rsidP="001E0E2E">
      <w:pPr>
        <w:widowControl/>
        <w:ind w:firstLine="567"/>
        <w:jc w:val="center"/>
        <w:rPr>
          <w:b/>
          <w:bCs/>
          <w:szCs w:val="28"/>
          <w:lang w:val="kk-KZ"/>
        </w:rPr>
      </w:pPr>
    </w:p>
    <w:p w14:paraId="4A00E5BA" w14:textId="77777777" w:rsidR="006A6E1B" w:rsidRPr="002F58B4" w:rsidRDefault="006A6E1B" w:rsidP="001E0E2E">
      <w:pPr>
        <w:widowControl/>
        <w:ind w:firstLine="567"/>
        <w:jc w:val="center"/>
        <w:rPr>
          <w:b/>
          <w:bCs/>
          <w:szCs w:val="28"/>
          <w:lang w:val="kk-KZ"/>
        </w:rPr>
      </w:pPr>
    </w:p>
    <w:p w14:paraId="1F79E2C5" w14:textId="77777777" w:rsidR="006A6E1B" w:rsidRPr="002F58B4" w:rsidRDefault="006A6E1B" w:rsidP="001E0E2E">
      <w:pPr>
        <w:widowControl/>
        <w:ind w:firstLine="567"/>
        <w:jc w:val="center"/>
        <w:rPr>
          <w:b/>
          <w:bCs/>
          <w:szCs w:val="28"/>
          <w:lang w:val="kk-KZ"/>
        </w:rPr>
      </w:pPr>
    </w:p>
    <w:p w14:paraId="21FD5D03" w14:textId="77777777" w:rsidR="006A6E1B" w:rsidRPr="002F58B4" w:rsidRDefault="006A6E1B" w:rsidP="001E0E2E">
      <w:pPr>
        <w:widowControl/>
        <w:ind w:firstLine="567"/>
        <w:jc w:val="center"/>
        <w:rPr>
          <w:b/>
          <w:bCs/>
          <w:szCs w:val="28"/>
          <w:lang w:val="kk-KZ"/>
        </w:rPr>
      </w:pPr>
    </w:p>
    <w:p w14:paraId="0FE5ED79" w14:textId="77777777" w:rsidR="006A6E1B" w:rsidRDefault="006A6E1B" w:rsidP="001E0E2E">
      <w:pPr>
        <w:widowControl/>
        <w:ind w:firstLine="567"/>
        <w:jc w:val="center"/>
        <w:rPr>
          <w:b/>
          <w:bCs/>
          <w:szCs w:val="28"/>
          <w:lang w:val="kk-KZ"/>
        </w:rPr>
      </w:pPr>
    </w:p>
    <w:p w14:paraId="769F1A68" w14:textId="77777777" w:rsidR="00075123" w:rsidRDefault="00075123" w:rsidP="001E0E2E">
      <w:pPr>
        <w:widowControl/>
        <w:ind w:firstLine="567"/>
        <w:jc w:val="center"/>
        <w:rPr>
          <w:b/>
          <w:bCs/>
          <w:szCs w:val="28"/>
          <w:lang w:val="kk-KZ"/>
        </w:rPr>
      </w:pPr>
    </w:p>
    <w:p w14:paraId="31F57E8A" w14:textId="77777777" w:rsidR="00075123" w:rsidRDefault="00075123" w:rsidP="001E0E2E">
      <w:pPr>
        <w:widowControl/>
        <w:ind w:firstLine="567"/>
        <w:jc w:val="center"/>
        <w:rPr>
          <w:b/>
          <w:bCs/>
          <w:szCs w:val="28"/>
          <w:lang w:val="kk-KZ"/>
        </w:rPr>
      </w:pPr>
    </w:p>
    <w:p w14:paraId="745D5795" w14:textId="77777777" w:rsidR="00716C76" w:rsidRDefault="00716C76" w:rsidP="001E0E2E">
      <w:pPr>
        <w:widowControl/>
        <w:ind w:firstLine="567"/>
        <w:jc w:val="center"/>
        <w:rPr>
          <w:b/>
          <w:bCs/>
          <w:szCs w:val="28"/>
          <w:lang w:val="kk-KZ"/>
        </w:rPr>
      </w:pPr>
    </w:p>
    <w:p w14:paraId="566E3583" w14:textId="60C80FDA" w:rsidR="006A6E1B" w:rsidRPr="002F58B4" w:rsidRDefault="002B5D59" w:rsidP="001E0E2E">
      <w:pPr>
        <w:widowControl/>
        <w:ind w:firstLine="567"/>
        <w:jc w:val="center"/>
        <w:rPr>
          <w:b/>
          <w:lang w:val="kk-KZ"/>
        </w:rPr>
      </w:pPr>
      <w:r w:rsidRPr="002F58B4">
        <w:rPr>
          <w:b/>
          <w:lang w:val="kk-KZ"/>
        </w:rPr>
        <w:lastRenderedPageBreak/>
        <w:t xml:space="preserve">БЕЛГІЛЕУЛЕР </w:t>
      </w:r>
      <w:r w:rsidR="00ED405A" w:rsidRPr="002F58B4">
        <w:rPr>
          <w:b/>
          <w:lang w:val="kk-KZ"/>
        </w:rPr>
        <w:t>МЕН</w:t>
      </w:r>
      <w:r w:rsidRPr="002F58B4">
        <w:rPr>
          <w:b/>
          <w:lang w:val="kk-KZ"/>
        </w:rPr>
        <w:t xml:space="preserve"> ҚЫСҚАРТУЛАР</w:t>
      </w:r>
    </w:p>
    <w:p w14:paraId="5D07D7B4" w14:textId="77777777" w:rsidR="006A6E1B" w:rsidRPr="002F58B4" w:rsidRDefault="006A6E1B" w:rsidP="001E0E2E">
      <w:pPr>
        <w:widowControl/>
        <w:ind w:firstLine="567"/>
        <w:jc w:val="both"/>
        <w:rPr>
          <w:b/>
          <w:bCs/>
          <w:szCs w:val="28"/>
          <w:lang w:val="kk-KZ"/>
        </w:rPr>
      </w:pPr>
    </w:p>
    <w:tbl>
      <w:tblPr>
        <w:tblW w:w="0" w:type="auto"/>
        <w:tblLook w:val="04A0" w:firstRow="1" w:lastRow="0" w:firstColumn="1" w:lastColumn="0" w:noHBand="0" w:noVBand="1"/>
      </w:tblPr>
      <w:tblGrid>
        <w:gridCol w:w="1374"/>
        <w:gridCol w:w="7971"/>
      </w:tblGrid>
      <w:tr w:rsidR="006A6E1B" w:rsidRPr="002F58B4" w14:paraId="59B5E38E" w14:textId="77777777">
        <w:tc>
          <w:tcPr>
            <w:tcW w:w="1374" w:type="dxa"/>
          </w:tcPr>
          <w:p w14:paraId="10EAEA90" w14:textId="77777777" w:rsidR="006A6E1B" w:rsidRPr="002F58B4" w:rsidRDefault="002B5D59" w:rsidP="001E0E2E">
            <w:pPr>
              <w:widowControl/>
              <w:jc w:val="both"/>
              <w:rPr>
                <w:szCs w:val="28"/>
                <w:lang w:val="kk-KZ"/>
              </w:rPr>
            </w:pPr>
            <w:r w:rsidRPr="002F58B4">
              <w:rPr>
                <w:szCs w:val="28"/>
              </w:rPr>
              <w:t>АТ</w:t>
            </w:r>
            <w:r w:rsidRPr="002F58B4">
              <w:rPr>
                <w:szCs w:val="28"/>
                <w:lang w:val="kk-KZ"/>
              </w:rPr>
              <w:t>Д</w:t>
            </w:r>
          </w:p>
        </w:tc>
        <w:tc>
          <w:tcPr>
            <w:tcW w:w="7971" w:type="dxa"/>
          </w:tcPr>
          <w:p w14:paraId="1F354572" w14:textId="77777777" w:rsidR="006A6E1B" w:rsidRPr="002F58B4" w:rsidRDefault="002B5D59" w:rsidP="001E0E2E">
            <w:pPr>
              <w:widowControl/>
              <w:jc w:val="both"/>
              <w:rPr>
                <w:szCs w:val="28"/>
              </w:rPr>
            </w:pPr>
            <w:proofErr w:type="spellStart"/>
            <w:r w:rsidRPr="002F58B4">
              <w:rPr>
                <w:szCs w:val="28"/>
              </w:rPr>
              <w:t>амплитудаға</w:t>
            </w:r>
            <w:proofErr w:type="spellEnd"/>
            <w:r w:rsidRPr="002F58B4">
              <w:rPr>
                <w:szCs w:val="28"/>
              </w:rPr>
              <w:t xml:space="preserve"> </w:t>
            </w:r>
            <w:proofErr w:type="spellStart"/>
            <w:r w:rsidRPr="002F58B4">
              <w:rPr>
                <w:szCs w:val="28"/>
              </w:rPr>
              <w:t>тәуелді</w:t>
            </w:r>
            <w:proofErr w:type="spellEnd"/>
            <w:r w:rsidRPr="002F58B4">
              <w:rPr>
                <w:szCs w:val="28"/>
              </w:rPr>
              <w:t xml:space="preserve"> </w:t>
            </w:r>
            <w:proofErr w:type="spellStart"/>
            <w:r w:rsidRPr="002F58B4">
              <w:rPr>
                <w:szCs w:val="28"/>
              </w:rPr>
              <w:t>демпф</w:t>
            </w:r>
            <w:proofErr w:type="spellEnd"/>
            <w:r w:rsidRPr="002F58B4">
              <w:rPr>
                <w:szCs w:val="28"/>
                <w:lang w:val="kk-KZ"/>
              </w:rPr>
              <w:t>е</w:t>
            </w:r>
            <w:proofErr w:type="spellStart"/>
            <w:r w:rsidRPr="002F58B4">
              <w:rPr>
                <w:szCs w:val="28"/>
              </w:rPr>
              <w:t>рлеу</w:t>
            </w:r>
            <w:proofErr w:type="spellEnd"/>
          </w:p>
        </w:tc>
      </w:tr>
      <w:tr w:rsidR="006A6E1B" w:rsidRPr="002F58B4" w14:paraId="19550736" w14:textId="77777777">
        <w:tc>
          <w:tcPr>
            <w:tcW w:w="1374" w:type="dxa"/>
          </w:tcPr>
          <w:p w14:paraId="31E7A0D1" w14:textId="77777777" w:rsidR="006A6E1B" w:rsidRPr="002F58B4" w:rsidRDefault="002B5D59" w:rsidP="001E0E2E">
            <w:pPr>
              <w:widowControl/>
              <w:jc w:val="both"/>
              <w:rPr>
                <w:szCs w:val="28"/>
                <w:lang w:val="kk-KZ"/>
              </w:rPr>
            </w:pPr>
            <w:r w:rsidRPr="002F58B4">
              <w:rPr>
                <w:szCs w:val="28"/>
                <w:lang w:val="kk-KZ"/>
              </w:rPr>
              <w:t>АТДД</w:t>
            </w:r>
          </w:p>
        </w:tc>
        <w:tc>
          <w:tcPr>
            <w:tcW w:w="7971" w:type="dxa"/>
          </w:tcPr>
          <w:p w14:paraId="1E1150CA" w14:textId="77777777" w:rsidR="006A6E1B" w:rsidRPr="002F58B4" w:rsidRDefault="002B5D59" w:rsidP="001E0E2E">
            <w:pPr>
              <w:widowControl/>
              <w:jc w:val="both"/>
              <w:rPr>
                <w:szCs w:val="28"/>
                <w:lang w:val="kk-KZ"/>
              </w:rPr>
            </w:pPr>
            <w:bookmarkStart w:id="2" w:name="_Hlk147323647"/>
            <w:proofErr w:type="spellStart"/>
            <w:r w:rsidRPr="002F58B4">
              <w:rPr>
                <w:szCs w:val="28"/>
              </w:rPr>
              <w:t>амплитудаға</w:t>
            </w:r>
            <w:proofErr w:type="spellEnd"/>
            <w:r w:rsidRPr="002F58B4">
              <w:rPr>
                <w:szCs w:val="28"/>
              </w:rPr>
              <w:t xml:space="preserve"> </w:t>
            </w:r>
            <w:proofErr w:type="spellStart"/>
            <w:r w:rsidRPr="002F58B4">
              <w:rPr>
                <w:szCs w:val="28"/>
              </w:rPr>
              <w:t>тәуелді</w:t>
            </w:r>
            <w:proofErr w:type="spellEnd"/>
            <w:r w:rsidRPr="002F58B4">
              <w:rPr>
                <w:szCs w:val="28"/>
              </w:rPr>
              <w:t xml:space="preserve"> </w:t>
            </w:r>
            <w:proofErr w:type="spellStart"/>
            <w:r w:rsidRPr="002F58B4">
              <w:rPr>
                <w:szCs w:val="28"/>
              </w:rPr>
              <w:t>дыбысты</w:t>
            </w:r>
            <w:proofErr w:type="spellEnd"/>
            <w:r w:rsidRPr="002F58B4">
              <w:rPr>
                <w:szCs w:val="28"/>
              </w:rPr>
              <w:t xml:space="preserve"> </w:t>
            </w:r>
            <w:proofErr w:type="spellStart"/>
            <w:r w:rsidRPr="002F58B4">
              <w:rPr>
                <w:szCs w:val="28"/>
              </w:rPr>
              <w:t>демпф</w:t>
            </w:r>
            <w:proofErr w:type="spellEnd"/>
            <w:r w:rsidRPr="002F58B4">
              <w:rPr>
                <w:szCs w:val="28"/>
                <w:lang w:val="kk-KZ"/>
              </w:rPr>
              <w:t>е</w:t>
            </w:r>
            <w:proofErr w:type="spellStart"/>
            <w:r w:rsidRPr="002F58B4">
              <w:rPr>
                <w:szCs w:val="28"/>
              </w:rPr>
              <w:t>рлеу</w:t>
            </w:r>
            <w:bookmarkEnd w:id="2"/>
            <w:proofErr w:type="spellEnd"/>
          </w:p>
        </w:tc>
      </w:tr>
      <w:tr w:rsidR="006A6E1B" w:rsidRPr="002F58B4" w14:paraId="18876384" w14:textId="77777777">
        <w:tc>
          <w:tcPr>
            <w:tcW w:w="1374" w:type="dxa"/>
          </w:tcPr>
          <w:p w14:paraId="6E027470" w14:textId="77777777" w:rsidR="006A6E1B" w:rsidRPr="002F58B4" w:rsidRDefault="002B5D59" w:rsidP="001E0E2E">
            <w:pPr>
              <w:widowControl/>
              <w:jc w:val="both"/>
              <w:rPr>
                <w:szCs w:val="28"/>
                <w:lang w:val="kk-KZ"/>
              </w:rPr>
            </w:pPr>
            <w:r w:rsidRPr="002F58B4">
              <w:rPr>
                <w:szCs w:val="28"/>
                <w:lang w:val="kk-KZ"/>
              </w:rPr>
              <w:t>ДҚД</w:t>
            </w:r>
          </w:p>
        </w:tc>
        <w:tc>
          <w:tcPr>
            <w:tcW w:w="7971" w:type="dxa"/>
          </w:tcPr>
          <w:p w14:paraId="6F39D403" w14:textId="77777777" w:rsidR="006A6E1B" w:rsidRPr="002F58B4" w:rsidRDefault="002B5D59" w:rsidP="001E0E2E">
            <w:pPr>
              <w:widowControl/>
              <w:jc w:val="both"/>
              <w:rPr>
                <w:szCs w:val="28"/>
                <w:lang w:val="kk-KZ"/>
              </w:rPr>
            </w:pPr>
            <w:r w:rsidRPr="002F58B4">
              <w:rPr>
                <w:szCs w:val="28"/>
                <w:lang w:val="kk-KZ"/>
              </w:rPr>
              <w:t>дыбыс қысымының деңгейі</w:t>
            </w:r>
          </w:p>
        </w:tc>
      </w:tr>
      <w:tr w:rsidR="006A6E1B" w:rsidRPr="002F58B4" w14:paraId="0469DC6E" w14:textId="77777777">
        <w:tc>
          <w:tcPr>
            <w:tcW w:w="1374" w:type="dxa"/>
          </w:tcPr>
          <w:p w14:paraId="1D016C23" w14:textId="77777777" w:rsidR="006A6E1B" w:rsidRPr="002F58B4" w:rsidRDefault="002B5D59" w:rsidP="001E0E2E">
            <w:pPr>
              <w:widowControl/>
              <w:jc w:val="both"/>
              <w:rPr>
                <w:szCs w:val="28"/>
                <w:lang w:val="kk-KZ"/>
              </w:rPr>
            </w:pPr>
            <w:r w:rsidRPr="002F58B4">
              <w:rPr>
                <w:szCs w:val="28"/>
                <w:lang w:val="kk-KZ"/>
              </w:rPr>
              <w:t>ДД</w:t>
            </w:r>
          </w:p>
        </w:tc>
        <w:tc>
          <w:tcPr>
            <w:tcW w:w="7971" w:type="dxa"/>
          </w:tcPr>
          <w:p w14:paraId="5A9E427F" w14:textId="77777777" w:rsidR="006A6E1B" w:rsidRPr="002F58B4" w:rsidRDefault="002B5D59" w:rsidP="001E0E2E">
            <w:pPr>
              <w:widowControl/>
              <w:jc w:val="both"/>
              <w:rPr>
                <w:szCs w:val="28"/>
                <w:lang w:val="kk-KZ"/>
              </w:rPr>
            </w:pPr>
            <w:r w:rsidRPr="002F58B4">
              <w:rPr>
                <w:szCs w:val="28"/>
                <w:lang w:val="kk-KZ"/>
              </w:rPr>
              <w:t>дыбыс деңгейі</w:t>
            </w:r>
          </w:p>
        </w:tc>
      </w:tr>
      <w:tr w:rsidR="006A6E1B" w:rsidRPr="002F58B4" w14:paraId="3AF1B8C6" w14:textId="77777777">
        <w:tc>
          <w:tcPr>
            <w:tcW w:w="1374" w:type="dxa"/>
          </w:tcPr>
          <w:p w14:paraId="6C3A16B7" w14:textId="77777777" w:rsidR="006A6E1B" w:rsidRPr="002F58B4" w:rsidRDefault="002B5D59" w:rsidP="001E0E2E">
            <w:pPr>
              <w:widowControl/>
              <w:jc w:val="both"/>
              <w:rPr>
                <w:szCs w:val="28"/>
                <w:lang w:val="kk-KZ"/>
              </w:rPr>
            </w:pPr>
            <w:r w:rsidRPr="002F58B4">
              <w:rPr>
                <w:szCs w:val="28"/>
                <w:lang w:val="kk-KZ"/>
              </w:rPr>
              <w:t>ДҮД</w:t>
            </w:r>
          </w:p>
        </w:tc>
        <w:tc>
          <w:tcPr>
            <w:tcW w:w="7971" w:type="dxa"/>
          </w:tcPr>
          <w:p w14:paraId="0B865183" w14:textId="77777777" w:rsidR="006A6E1B" w:rsidRPr="002F58B4" w:rsidRDefault="002B5D59" w:rsidP="001E0E2E">
            <w:pPr>
              <w:widowControl/>
              <w:jc w:val="both"/>
              <w:rPr>
                <w:szCs w:val="28"/>
              </w:rPr>
            </w:pPr>
            <w:proofErr w:type="spellStart"/>
            <w:r w:rsidRPr="002F58B4">
              <w:rPr>
                <w:szCs w:val="28"/>
              </w:rPr>
              <w:t>діріл</w:t>
            </w:r>
            <w:proofErr w:type="spellEnd"/>
            <w:r w:rsidRPr="002F58B4">
              <w:rPr>
                <w:szCs w:val="28"/>
              </w:rPr>
              <w:t xml:space="preserve"> </w:t>
            </w:r>
            <w:r w:rsidRPr="002F58B4">
              <w:rPr>
                <w:szCs w:val="28"/>
                <w:lang w:val="kk-KZ"/>
              </w:rPr>
              <w:t>үдеуінің</w:t>
            </w:r>
            <w:r w:rsidRPr="002F58B4">
              <w:rPr>
                <w:szCs w:val="28"/>
              </w:rPr>
              <w:t xml:space="preserve"> </w:t>
            </w:r>
            <w:proofErr w:type="spellStart"/>
            <w:r w:rsidRPr="002F58B4">
              <w:rPr>
                <w:szCs w:val="28"/>
              </w:rPr>
              <w:t>деңгейі</w:t>
            </w:r>
            <w:proofErr w:type="spellEnd"/>
          </w:p>
        </w:tc>
      </w:tr>
      <w:tr w:rsidR="006A6E1B" w:rsidRPr="002F58B4" w14:paraId="038F74CB" w14:textId="77777777">
        <w:tc>
          <w:tcPr>
            <w:tcW w:w="1374" w:type="dxa"/>
          </w:tcPr>
          <w:p w14:paraId="664A67E2" w14:textId="77777777" w:rsidR="006A6E1B" w:rsidRPr="002F58B4" w:rsidRDefault="002B5D59" w:rsidP="001E0E2E">
            <w:pPr>
              <w:widowControl/>
              <w:jc w:val="both"/>
              <w:rPr>
                <w:szCs w:val="28"/>
                <w:lang w:val="kk-KZ"/>
              </w:rPr>
            </w:pPr>
            <w:r w:rsidRPr="002F58B4">
              <w:rPr>
                <w:szCs w:val="28"/>
                <w:lang w:val="kk-KZ"/>
              </w:rPr>
              <w:t>ДҮЖД</w:t>
            </w:r>
          </w:p>
        </w:tc>
        <w:tc>
          <w:tcPr>
            <w:tcW w:w="7971" w:type="dxa"/>
          </w:tcPr>
          <w:p w14:paraId="4F802EC7" w14:textId="77777777" w:rsidR="006A6E1B" w:rsidRPr="002F58B4" w:rsidRDefault="002B5D59" w:rsidP="001E0E2E">
            <w:pPr>
              <w:widowControl/>
              <w:jc w:val="both"/>
              <w:rPr>
                <w:szCs w:val="28"/>
              </w:rPr>
            </w:pPr>
            <w:proofErr w:type="spellStart"/>
            <w:r w:rsidRPr="002F58B4">
              <w:rPr>
                <w:szCs w:val="28"/>
              </w:rPr>
              <w:t>діріл</w:t>
            </w:r>
            <w:proofErr w:type="spellEnd"/>
            <w:r w:rsidRPr="002F58B4">
              <w:rPr>
                <w:szCs w:val="28"/>
              </w:rPr>
              <w:t xml:space="preserve"> </w:t>
            </w:r>
            <w:r w:rsidRPr="002F58B4">
              <w:rPr>
                <w:szCs w:val="28"/>
                <w:lang w:val="kk-KZ"/>
              </w:rPr>
              <w:t>үдеуінің</w:t>
            </w:r>
            <w:r w:rsidRPr="002F58B4">
              <w:rPr>
                <w:szCs w:val="28"/>
              </w:rPr>
              <w:t xml:space="preserve"> </w:t>
            </w:r>
            <w:proofErr w:type="spellStart"/>
            <w:r w:rsidRPr="002F58B4">
              <w:rPr>
                <w:szCs w:val="28"/>
              </w:rPr>
              <w:t>жалпы</w:t>
            </w:r>
            <w:proofErr w:type="spellEnd"/>
            <w:r w:rsidRPr="002F58B4">
              <w:rPr>
                <w:szCs w:val="28"/>
              </w:rPr>
              <w:t xml:space="preserve"> </w:t>
            </w:r>
            <w:proofErr w:type="spellStart"/>
            <w:r w:rsidRPr="002F58B4">
              <w:rPr>
                <w:szCs w:val="28"/>
              </w:rPr>
              <w:t>деңгейі</w:t>
            </w:r>
            <w:proofErr w:type="spellEnd"/>
          </w:p>
        </w:tc>
      </w:tr>
      <w:tr w:rsidR="006A6E1B" w:rsidRPr="002F58B4" w14:paraId="1BE4B8C1" w14:textId="77777777">
        <w:tc>
          <w:tcPr>
            <w:tcW w:w="1374" w:type="dxa"/>
          </w:tcPr>
          <w:p w14:paraId="318043D3" w14:textId="77777777" w:rsidR="006A6E1B" w:rsidRPr="002F58B4" w:rsidRDefault="002B5D59" w:rsidP="001E0E2E">
            <w:pPr>
              <w:widowControl/>
              <w:jc w:val="both"/>
              <w:rPr>
                <w:szCs w:val="28"/>
                <w:lang w:val="kk-KZ"/>
              </w:rPr>
            </w:pPr>
            <w:r w:rsidRPr="002F58B4">
              <w:rPr>
                <w:bCs/>
                <w:szCs w:val="28"/>
              </w:rPr>
              <w:t>КМН</w:t>
            </w:r>
            <w:r w:rsidRPr="002F58B4">
              <w:rPr>
                <w:bCs/>
                <w:szCs w:val="28"/>
                <w:lang w:val="kk-KZ"/>
              </w:rPr>
              <w:t>Ж</w:t>
            </w:r>
          </w:p>
        </w:tc>
        <w:tc>
          <w:tcPr>
            <w:tcW w:w="7971" w:type="dxa"/>
          </w:tcPr>
          <w:p w14:paraId="20B6B259" w14:textId="77777777" w:rsidR="006A6E1B" w:rsidRPr="002F58B4" w:rsidRDefault="002B5D59" w:rsidP="001E0E2E">
            <w:pPr>
              <w:widowControl/>
              <w:jc w:val="both"/>
              <w:rPr>
                <w:szCs w:val="28"/>
              </w:rPr>
            </w:pPr>
            <w:proofErr w:type="spellStart"/>
            <w:r w:rsidRPr="002F58B4">
              <w:rPr>
                <w:bCs/>
                <w:szCs w:val="28"/>
              </w:rPr>
              <w:t>керамикалық</w:t>
            </w:r>
            <w:proofErr w:type="spellEnd"/>
            <w:r w:rsidRPr="002F58B4">
              <w:rPr>
                <w:bCs/>
                <w:szCs w:val="28"/>
              </w:rPr>
              <w:t>-металл</w:t>
            </w:r>
            <w:r w:rsidRPr="002F58B4">
              <w:rPr>
                <w:bCs/>
                <w:szCs w:val="28"/>
                <w:lang w:val="kk-KZ"/>
              </w:rPr>
              <w:t>дық</w:t>
            </w:r>
            <w:r w:rsidRPr="002F58B4">
              <w:rPr>
                <w:bCs/>
                <w:szCs w:val="28"/>
              </w:rPr>
              <w:t xml:space="preserve"> </w:t>
            </w:r>
            <w:proofErr w:type="spellStart"/>
            <w:r w:rsidRPr="002F58B4">
              <w:rPr>
                <w:bCs/>
                <w:szCs w:val="28"/>
              </w:rPr>
              <w:t>наноқұрылымды</w:t>
            </w:r>
            <w:proofErr w:type="spellEnd"/>
            <w:r w:rsidRPr="002F58B4">
              <w:rPr>
                <w:bCs/>
                <w:szCs w:val="28"/>
              </w:rPr>
              <w:t xml:space="preserve"> </w:t>
            </w:r>
            <w:proofErr w:type="spellStart"/>
            <w:r w:rsidRPr="002F58B4">
              <w:rPr>
                <w:bCs/>
                <w:szCs w:val="28"/>
              </w:rPr>
              <w:t>жабынд</w:t>
            </w:r>
            <w:proofErr w:type="spellEnd"/>
            <w:r w:rsidRPr="002F58B4">
              <w:rPr>
                <w:bCs/>
                <w:szCs w:val="28"/>
                <w:lang w:val="kk-KZ"/>
              </w:rPr>
              <w:t>ар</w:t>
            </w:r>
          </w:p>
        </w:tc>
      </w:tr>
      <w:tr w:rsidR="006A6E1B" w:rsidRPr="002F58B4" w14:paraId="4F682406" w14:textId="77777777">
        <w:tc>
          <w:tcPr>
            <w:tcW w:w="1374" w:type="dxa"/>
          </w:tcPr>
          <w:p w14:paraId="30909556" w14:textId="77777777" w:rsidR="006A6E1B" w:rsidRPr="002F58B4" w:rsidRDefault="002B5D59" w:rsidP="001E0E2E">
            <w:pPr>
              <w:widowControl/>
              <w:jc w:val="both"/>
              <w:rPr>
                <w:szCs w:val="28"/>
                <w:lang w:val="kk-KZ"/>
              </w:rPr>
            </w:pPr>
            <w:r w:rsidRPr="002F58B4">
              <w:rPr>
                <w:bCs/>
                <w:szCs w:val="28"/>
                <w:lang w:val="kk-KZ"/>
              </w:rPr>
              <w:t>НҚ</w:t>
            </w:r>
          </w:p>
        </w:tc>
        <w:tc>
          <w:tcPr>
            <w:tcW w:w="7971" w:type="dxa"/>
          </w:tcPr>
          <w:p w14:paraId="35BDDA30" w14:textId="4B60A4D1" w:rsidR="006A6E1B" w:rsidRPr="002F58B4" w:rsidRDefault="005310C7" w:rsidP="001E0E2E">
            <w:pPr>
              <w:widowControl/>
              <w:jc w:val="both"/>
              <w:rPr>
                <w:szCs w:val="28"/>
              </w:rPr>
            </w:pPr>
            <w:r w:rsidRPr="002F58B4">
              <w:rPr>
                <w:bCs/>
                <w:szCs w:val="28"/>
                <w:lang w:val="kk-KZ"/>
              </w:rPr>
              <w:t>н</w:t>
            </w:r>
            <w:proofErr w:type="spellStart"/>
            <w:r w:rsidR="002B5D59" w:rsidRPr="002F58B4">
              <w:rPr>
                <w:bCs/>
                <w:szCs w:val="28"/>
              </w:rPr>
              <w:t>аноқұрылым</w:t>
            </w:r>
            <w:proofErr w:type="spellEnd"/>
          </w:p>
        </w:tc>
      </w:tr>
      <w:tr w:rsidR="006A6E1B" w:rsidRPr="002F58B4" w14:paraId="512551A7" w14:textId="77777777">
        <w:tc>
          <w:tcPr>
            <w:tcW w:w="1374" w:type="dxa"/>
          </w:tcPr>
          <w:p w14:paraId="693AEA0C" w14:textId="77777777" w:rsidR="006A6E1B" w:rsidRPr="002F58B4" w:rsidRDefault="002B5D59" w:rsidP="001E0E2E">
            <w:pPr>
              <w:widowControl/>
              <w:jc w:val="both"/>
              <w:rPr>
                <w:szCs w:val="28"/>
              </w:rPr>
            </w:pPr>
            <w:r w:rsidRPr="002F58B4">
              <w:rPr>
                <w:bCs/>
                <w:szCs w:val="28"/>
                <w:lang w:val="en-US"/>
              </w:rPr>
              <w:t>PVD</w:t>
            </w:r>
          </w:p>
        </w:tc>
        <w:tc>
          <w:tcPr>
            <w:tcW w:w="7971" w:type="dxa"/>
          </w:tcPr>
          <w:p w14:paraId="1431AF78" w14:textId="1007BC18" w:rsidR="006A6E1B" w:rsidRPr="002F58B4" w:rsidRDefault="002B5D59" w:rsidP="001E0E2E">
            <w:pPr>
              <w:widowControl/>
              <w:jc w:val="both"/>
              <w:rPr>
                <w:szCs w:val="28"/>
              </w:rPr>
            </w:pPr>
            <w:proofErr w:type="spellStart"/>
            <w:r w:rsidRPr="002F58B4">
              <w:rPr>
                <w:bCs/>
                <w:szCs w:val="28"/>
              </w:rPr>
              <w:t>жабындарды</w:t>
            </w:r>
            <w:proofErr w:type="spellEnd"/>
            <w:r w:rsidRPr="002F58B4">
              <w:rPr>
                <w:bCs/>
                <w:szCs w:val="28"/>
              </w:rPr>
              <w:t xml:space="preserve"> </w:t>
            </w:r>
            <w:proofErr w:type="spellStart"/>
            <w:r w:rsidRPr="002F58B4">
              <w:rPr>
                <w:bCs/>
                <w:szCs w:val="28"/>
              </w:rPr>
              <w:t>физикалық</w:t>
            </w:r>
            <w:proofErr w:type="spellEnd"/>
            <w:r w:rsidRPr="002F58B4">
              <w:rPr>
                <w:bCs/>
                <w:szCs w:val="28"/>
              </w:rPr>
              <w:t xml:space="preserve"> </w:t>
            </w:r>
            <w:r w:rsidRPr="002F58B4">
              <w:rPr>
                <w:bCs/>
                <w:szCs w:val="28"/>
                <w:lang w:val="kk-KZ"/>
              </w:rPr>
              <w:t xml:space="preserve">бумен </w:t>
            </w:r>
            <w:proofErr w:type="spellStart"/>
            <w:r w:rsidR="004849A4">
              <w:rPr>
                <w:bCs/>
                <w:szCs w:val="28"/>
              </w:rPr>
              <w:t>тұндыру</w:t>
            </w:r>
            <w:proofErr w:type="spellEnd"/>
            <w:r w:rsidRPr="002F58B4">
              <w:rPr>
                <w:bCs/>
                <w:szCs w:val="28"/>
              </w:rPr>
              <w:t xml:space="preserve"> </w:t>
            </w:r>
          </w:p>
        </w:tc>
      </w:tr>
      <w:tr w:rsidR="006A6E1B" w:rsidRPr="002F58B4" w14:paraId="025CC022" w14:textId="77777777">
        <w:tc>
          <w:tcPr>
            <w:tcW w:w="1374" w:type="dxa"/>
          </w:tcPr>
          <w:p w14:paraId="1FBA6350" w14:textId="77777777" w:rsidR="006A6E1B" w:rsidRPr="002F58B4" w:rsidRDefault="002B5D59" w:rsidP="001E0E2E">
            <w:pPr>
              <w:widowControl/>
              <w:jc w:val="both"/>
              <w:rPr>
                <w:szCs w:val="28"/>
              </w:rPr>
            </w:pPr>
            <w:r w:rsidRPr="002F58B4">
              <w:rPr>
                <w:bCs/>
                <w:szCs w:val="28"/>
              </w:rPr>
              <w:t>КИБ</w:t>
            </w:r>
          </w:p>
        </w:tc>
        <w:tc>
          <w:tcPr>
            <w:tcW w:w="7971" w:type="dxa"/>
          </w:tcPr>
          <w:p w14:paraId="4C80C044" w14:textId="6B462669" w:rsidR="006A6E1B" w:rsidRPr="002F58B4" w:rsidRDefault="002B5D59" w:rsidP="001E0E2E">
            <w:pPr>
              <w:widowControl/>
              <w:jc w:val="both"/>
              <w:rPr>
                <w:szCs w:val="28"/>
              </w:rPr>
            </w:pPr>
            <w:proofErr w:type="spellStart"/>
            <w:r w:rsidRPr="002F58B4">
              <w:rPr>
                <w:bCs/>
                <w:szCs w:val="28"/>
              </w:rPr>
              <w:t>жабындарды</w:t>
            </w:r>
            <w:proofErr w:type="spellEnd"/>
            <w:r w:rsidRPr="002F58B4">
              <w:rPr>
                <w:bCs/>
                <w:szCs w:val="28"/>
              </w:rPr>
              <w:t xml:space="preserve"> </w:t>
            </w:r>
            <w:proofErr w:type="spellStart"/>
            <w:r w:rsidRPr="002F58B4">
              <w:rPr>
                <w:bCs/>
                <w:szCs w:val="28"/>
              </w:rPr>
              <w:t>физикалық</w:t>
            </w:r>
            <w:proofErr w:type="spellEnd"/>
            <w:r w:rsidRPr="002F58B4">
              <w:rPr>
                <w:bCs/>
                <w:szCs w:val="28"/>
                <w:lang w:val="kk-KZ"/>
              </w:rPr>
              <w:t xml:space="preserve"> бумен</w:t>
            </w:r>
            <w:r w:rsidRPr="002F58B4">
              <w:rPr>
                <w:bCs/>
                <w:szCs w:val="28"/>
              </w:rPr>
              <w:t xml:space="preserve"> </w:t>
            </w:r>
            <w:proofErr w:type="spellStart"/>
            <w:r w:rsidR="004849A4">
              <w:rPr>
                <w:bCs/>
                <w:szCs w:val="28"/>
              </w:rPr>
              <w:t>тұндыру</w:t>
            </w:r>
            <w:proofErr w:type="spellEnd"/>
            <w:r w:rsidRPr="002F58B4">
              <w:rPr>
                <w:bCs/>
                <w:szCs w:val="28"/>
              </w:rPr>
              <w:t xml:space="preserve"> (ТМД </w:t>
            </w:r>
            <w:proofErr w:type="spellStart"/>
            <w:r w:rsidRPr="002F58B4">
              <w:rPr>
                <w:bCs/>
                <w:szCs w:val="28"/>
              </w:rPr>
              <w:t>елдерінде</w:t>
            </w:r>
            <w:proofErr w:type="spellEnd"/>
            <w:r w:rsidRPr="002F58B4">
              <w:rPr>
                <w:bCs/>
                <w:szCs w:val="28"/>
              </w:rPr>
              <w:t>)</w:t>
            </w:r>
          </w:p>
        </w:tc>
      </w:tr>
      <w:tr w:rsidR="006A6E1B" w:rsidRPr="002F58B4" w14:paraId="0A5B5323" w14:textId="77777777">
        <w:tc>
          <w:tcPr>
            <w:tcW w:w="1374" w:type="dxa"/>
          </w:tcPr>
          <w:p w14:paraId="3B437A25" w14:textId="77777777" w:rsidR="006A6E1B" w:rsidRPr="002F58B4" w:rsidRDefault="002B5D59" w:rsidP="001E0E2E">
            <w:pPr>
              <w:widowControl/>
              <w:jc w:val="both"/>
              <w:rPr>
                <w:szCs w:val="28"/>
                <w:lang w:val="kk-KZ"/>
              </w:rPr>
            </w:pPr>
            <w:r w:rsidRPr="002F58B4">
              <w:rPr>
                <w:szCs w:val="28"/>
                <w:lang w:val="kk-KZ"/>
              </w:rPr>
              <w:t>ДСМ</w:t>
            </w:r>
          </w:p>
        </w:tc>
        <w:tc>
          <w:tcPr>
            <w:tcW w:w="7971" w:type="dxa"/>
          </w:tcPr>
          <w:p w14:paraId="26B1B436" w14:textId="77777777" w:rsidR="006A6E1B" w:rsidRPr="002F58B4" w:rsidRDefault="002B5D59" w:rsidP="001E0E2E">
            <w:pPr>
              <w:widowControl/>
              <w:jc w:val="both"/>
              <w:rPr>
                <w:szCs w:val="28"/>
              </w:rPr>
            </w:pPr>
            <w:proofErr w:type="spellStart"/>
            <w:r w:rsidRPr="002F58B4">
              <w:rPr>
                <w:szCs w:val="28"/>
              </w:rPr>
              <w:t>дыбыс</w:t>
            </w:r>
            <w:proofErr w:type="spellEnd"/>
            <w:r w:rsidRPr="002F58B4">
              <w:rPr>
                <w:szCs w:val="28"/>
              </w:rPr>
              <w:t xml:space="preserve"> </w:t>
            </w:r>
            <w:proofErr w:type="spellStart"/>
            <w:r w:rsidRPr="002F58B4">
              <w:rPr>
                <w:szCs w:val="28"/>
              </w:rPr>
              <w:t>сіңіретін</w:t>
            </w:r>
            <w:proofErr w:type="spellEnd"/>
            <w:r w:rsidRPr="002F58B4">
              <w:rPr>
                <w:szCs w:val="28"/>
              </w:rPr>
              <w:t xml:space="preserve"> материал</w:t>
            </w:r>
          </w:p>
        </w:tc>
      </w:tr>
      <w:tr w:rsidR="006A6E1B" w:rsidRPr="002F58B4" w14:paraId="69EA98BF" w14:textId="77777777">
        <w:tc>
          <w:tcPr>
            <w:tcW w:w="1374" w:type="dxa"/>
          </w:tcPr>
          <w:p w14:paraId="6C911F2F" w14:textId="77777777" w:rsidR="006A6E1B" w:rsidRPr="002F58B4" w:rsidRDefault="002B5D59" w:rsidP="001E0E2E">
            <w:pPr>
              <w:widowControl/>
              <w:jc w:val="both"/>
              <w:rPr>
                <w:bCs/>
                <w:szCs w:val="28"/>
              </w:rPr>
            </w:pPr>
            <w:r w:rsidRPr="002F58B4">
              <w:rPr>
                <w:bCs/>
                <w:szCs w:val="28"/>
              </w:rPr>
              <w:t>РЭМ</w:t>
            </w:r>
          </w:p>
        </w:tc>
        <w:tc>
          <w:tcPr>
            <w:tcW w:w="7971" w:type="dxa"/>
          </w:tcPr>
          <w:p w14:paraId="16663421" w14:textId="77777777" w:rsidR="006A6E1B" w:rsidRPr="002F58B4" w:rsidRDefault="002B5D59" w:rsidP="001E0E2E">
            <w:pPr>
              <w:widowControl/>
              <w:jc w:val="both"/>
              <w:rPr>
                <w:bCs/>
                <w:szCs w:val="28"/>
              </w:rPr>
            </w:pPr>
            <w:proofErr w:type="spellStart"/>
            <w:r w:rsidRPr="002F58B4">
              <w:rPr>
                <w:bCs/>
                <w:szCs w:val="28"/>
              </w:rPr>
              <w:t>растрлық</w:t>
            </w:r>
            <w:proofErr w:type="spellEnd"/>
            <w:r w:rsidRPr="002F58B4">
              <w:rPr>
                <w:bCs/>
                <w:szCs w:val="28"/>
              </w:rPr>
              <w:t xml:space="preserve"> </w:t>
            </w:r>
            <w:proofErr w:type="spellStart"/>
            <w:r w:rsidRPr="002F58B4">
              <w:rPr>
                <w:bCs/>
                <w:szCs w:val="28"/>
              </w:rPr>
              <w:t>электронды</w:t>
            </w:r>
            <w:proofErr w:type="spellEnd"/>
            <w:r w:rsidRPr="002F58B4">
              <w:rPr>
                <w:bCs/>
                <w:szCs w:val="28"/>
              </w:rPr>
              <w:t xml:space="preserve"> микроскоп</w:t>
            </w:r>
          </w:p>
        </w:tc>
      </w:tr>
      <w:tr w:rsidR="006A6E1B" w:rsidRPr="002F58B4" w14:paraId="250BCC4A" w14:textId="77777777">
        <w:tc>
          <w:tcPr>
            <w:tcW w:w="1374" w:type="dxa"/>
          </w:tcPr>
          <w:p w14:paraId="67F2D185" w14:textId="77777777" w:rsidR="006A6E1B" w:rsidRPr="002F58B4" w:rsidRDefault="002B5D59" w:rsidP="001E0E2E">
            <w:pPr>
              <w:widowControl/>
              <w:jc w:val="both"/>
              <w:rPr>
                <w:bCs/>
                <w:szCs w:val="28"/>
                <w:lang w:val="kk-KZ"/>
              </w:rPr>
            </w:pPr>
            <w:r w:rsidRPr="002F58B4">
              <w:rPr>
                <w:bCs/>
                <w:szCs w:val="28"/>
                <w:lang w:val="kk-KZ"/>
              </w:rPr>
              <w:t>ЯРЗ</w:t>
            </w:r>
          </w:p>
        </w:tc>
        <w:tc>
          <w:tcPr>
            <w:tcW w:w="7971" w:type="dxa"/>
          </w:tcPr>
          <w:p w14:paraId="695CB800" w14:textId="77777777" w:rsidR="006A6E1B" w:rsidRPr="002F58B4" w:rsidRDefault="002B5D59" w:rsidP="001E0E2E">
            <w:pPr>
              <w:widowControl/>
              <w:jc w:val="both"/>
              <w:rPr>
                <w:bCs/>
                <w:szCs w:val="28"/>
              </w:rPr>
            </w:pPr>
            <w:proofErr w:type="spellStart"/>
            <w:r w:rsidRPr="002F58B4">
              <w:rPr>
                <w:bCs/>
                <w:szCs w:val="28"/>
              </w:rPr>
              <w:t>ядролық</w:t>
            </w:r>
            <w:proofErr w:type="spellEnd"/>
            <w:r w:rsidRPr="002F58B4">
              <w:rPr>
                <w:bCs/>
                <w:szCs w:val="28"/>
              </w:rPr>
              <w:t xml:space="preserve"> </w:t>
            </w:r>
            <w:proofErr w:type="spellStart"/>
            <w:r w:rsidRPr="002F58B4">
              <w:rPr>
                <w:bCs/>
                <w:szCs w:val="28"/>
              </w:rPr>
              <w:t>реакциялар</w:t>
            </w:r>
            <w:proofErr w:type="spellEnd"/>
            <w:r w:rsidRPr="002F58B4">
              <w:rPr>
                <w:bCs/>
                <w:szCs w:val="28"/>
              </w:rPr>
              <w:t xml:space="preserve"> </w:t>
            </w:r>
            <w:proofErr w:type="spellStart"/>
            <w:r w:rsidRPr="002F58B4">
              <w:rPr>
                <w:bCs/>
                <w:szCs w:val="28"/>
              </w:rPr>
              <w:t>зертханасы</w:t>
            </w:r>
            <w:proofErr w:type="spellEnd"/>
          </w:p>
        </w:tc>
      </w:tr>
      <w:tr w:rsidR="006A6E1B" w:rsidRPr="002F58B4" w14:paraId="66C74460" w14:textId="77777777">
        <w:tc>
          <w:tcPr>
            <w:tcW w:w="1374" w:type="dxa"/>
          </w:tcPr>
          <w:p w14:paraId="50A90920" w14:textId="77777777" w:rsidR="006A6E1B" w:rsidRPr="002F58B4" w:rsidRDefault="002B5D59" w:rsidP="001E0E2E">
            <w:pPr>
              <w:widowControl/>
              <w:jc w:val="both"/>
              <w:rPr>
                <w:bCs/>
                <w:szCs w:val="28"/>
                <w:lang w:val="kk-KZ"/>
              </w:rPr>
            </w:pPr>
            <w:r w:rsidRPr="002F58B4">
              <w:rPr>
                <w:bCs/>
                <w:szCs w:val="28"/>
                <w:lang w:val="kk-KZ"/>
              </w:rPr>
              <w:t>ТЭМ</w:t>
            </w:r>
          </w:p>
        </w:tc>
        <w:tc>
          <w:tcPr>
            <w:tcW w:w="7971" w:type="dxa"/>
          </w:tcPr>
          <w:p w14:paraId="7FCFED15" w14:textId="77777777" w:rsidR="006A6E1B" w:rsidRPr="002F58B4" w:rsidRDefault="002B5D59" w:rsidP="001E0E2E">
            <w:pPr>
              <w:widowControl/>
              <w:jc w:val="both"/>
              <w:rPr>
                <w:bCs/>
                <w:szCs w:val="28"/>
                <w:lang w:val="kk-KZ"/>
              </w:rPr>
            </w:pPr>
            <w:r w:rsidRPr="002F58B4">
              <w:rPr>
                <w:bCs/>
                <w:szCs w:val="28"/>
                <w:lang w:val="kk-KZ"/>
              </w:rPr>
              <w:t>т</w:t>
            </w:r>
            <w:proofErr w:type="spellStart"/>
            <w:r w:rsidRPr="002F58B4">
              <w:rPr>
                <w:bCs/>
                <w:szCs w:val="28"/>
              </w:rPr>
              <w:t>рансмиссиялы</w:t>
            </w:r>
            <w:proofErr w:type="spellEnd"/>
            <w:r w:rsidRPr="002F58B4">
              <w:rPr>
                <w:bCs/>
                <w:szCs w:val="28"/>
                <w:lang w:val="kk-KZ"/>
              </w:rPr>
              <w:t>қ</w:t>
            </w:r>
            <w:r w:rsidRPr="002F58B4">
              <w:rPr>
                <w:bCs/>
                <w:szCs w:val="28"/>
              </w:rPr>
              <w:t xml:space="preserve"> </w:t>
            </w:r>
            <w:proofErr w:type="spellStart"/>
            <w:r w:rsidRPr="002F58B4">
              <w:rPr>
                <w:bCs/>
                <w:szCs w:val="28"/>
              </w:rPr>
              <w:t>электронды</w:t>
            </w:r>
            <w:proofErr w:type="spellEnd"/>
            <w:r w:rsidRPr="002F58B4">
              <w:rPr>
                <w:bCs/>
                <w:szCs w:val="28"/>
              </w:rPr>
              <w:t xml:space="preserve"> микроскоп</w:t>
            </w:r>
            <w:r w:rsidRPr="002F58B4">
              <w:rPr>
                <w:bCs/>
                <w:szCs w:val="28"/>
                <w:lang w:val="kk-KZ"/>
              </w:rPr>
              <w:t>ия</w:t>
            </w:r>
          </w:p>
        </w:tc>
      </w:tr>
      <w:tr w:rsidR="006A6E1B" w:rsidRPr="002F58B4" w14:paraId="290C76A8" w14:textId="77777777">
        <w:tc>
          <w:tcPr>
            <w:tcW w:w="1374" w:type="dxa"/>
          </w:tcPr>
          <w:p w14:paraId="0596F98F" w14:textId="77777777" w:rsidR="006A6E1B" w:rsidRPr="002F58B4" w:rsidRDefault="002B5D59" w:rsidP="001E0E2E">
            <w:pPr>
              <w:widowControl/>
              <w:jc w:val="both"/>
              <w:rPr>
                <w:bCs/>
                <w:szCs w:val="28"/>
              </w:rPr>
            </w:pPr>
            <w:r w:rsidRPr="002F58B4">
              <w:rPr>
                <w:bCs/>
                <w:szCs w:val="28"/>
              </w:rPr>
              <w:t>НМ</w:t>
            </w:r>
          </w:p>
        </w:tc>
        <w:tc>
          <w:tcPr>
            <w:tcW w:w="7971" w:type="dxa"/>
          </w:tcPr>
          <w:p w14:paraId="0BF09EE5" w14:textId="6C7874C7" w:rsidR="006A6E1B" w:rsidRPr="002F58B4" w:rsidRDefault="005310C7" w:rsidP="001E0E2E">
            <w:pPr>
              <w:widowControl/>
              <w:jc w:val="both"/>
              <w:rPr>
                <w:bCs/>
                <w:szCs w:val="28"/>
              </w:rPr>
            </w:pPr>
            <w:r w:rsidRPr="002F58B4">
              <w:rPr>
                <w:bCs/>
                <w:szCs w:val="28"/>
                <w:lang w:val="kk-KZ"/>
              </w:rPr>
              <w:t>н</w:t>
            </w:r>
            <w:proofErr w:type="spellStart"/>
            <w:r w:rsidR="002B5D59" w:rsidRPr="002F58B4">
              <w:rPr>
                <w:bCs/>
                <w:szCs w:val="28"/>
              </w:rPr>
              <w:t>аноматери</w:t>
            </w:r>
            <w:proofErr w:type="spellEnd"/>
            <w:r w:rsidR="002B5D59" w:rsidRPr="002F58B4">
              <w:rPr>
                <w:bCs/>
                <w:szCs w:val="28"/>
                <w:lang w:val="kk-KZ"/>
              </w:rPr>
              <w:t>алдар</w:t>
            </w:r>
          </w:p>
        </w:tc>
      </w:tr>
      <w:tr w:rsidR="006A6E1B" w:rsidRPr="002F58B4" w14:paraId="55640962" w14:textId="77777777">
        <w:tc>
          <w:tcPr>
            <w:tcW w:w="1374" w:type="dxa"/>
          </w:tcPr>
          <w:p w14:paraId="5E30DF19" w14:textId="77777777" w:rsidR="006A6E1B" w:rsidRPr="002F58B4" w:rsidRDefault="002B5D59" w:rsidP="001E0E2E">
            <w:pPr>
              <w:widowControl/>
              <w:jc w:val="both"/>
              <w:rPr>
                <w:bCs/>
                <w:szCs w:val="28"/>
              </w:rPr>
            </w:pPr>
            <w:r w:rsidRPr="002F58B4">
              <w:rPr>
                <w:bCs/>
                <w:szCs w:val="28"/>
              </w:rPr>
              <w:t>С</w:t>
            </w:r>
            <w:r w:rsidRPr="002F58B4">
              <w:rPr>
                <w:bCs/>
                <w:szCs w:val="28"/>
                <w:lang w:val="kk-KZ"/>
              </w:rPr>
              <w:t>К</w:t>
            </w:r>
            <w:r w:rsidRPr="002F58B4">
              <w:rPr>
                <w:bCs/>
                <w:szCs w:val="28"/>
              </w:rPr>
              <w:t>М</w:t>
            </w:r>
          </w:p>
        </w:tc>
        <w:tc>
          <w:tcPr>
            <w:tcW w:w="7971" w:type="dxa"/>
          </w:tcPr>
          <w:p w14:paraId="13EBBAA5" w14:textId="77777777" w:rsidR="006A6E1B" w:rsidRPr="002F58B4" w:rsidRDefault="002B5D59" w:rsidP="001E0E2E">
            <w:pPr>
              <w:widowControl/>
              <w:jc w:val="both"/>
              <w:rPr>
                <w:bCs/>
                <w:szCs w:val="28"/>
              </w:rPr>
            </w:pPr>
            <w:proofErr w:type="spellStart"/>
            <w:r w:rsidRPr="002F58B4">
              <w:rPr>
                <w:bCs/>
                <w:szCs w:val="28"/>
              </w:rPr>
              <w:t>сканерлеуші</w:t>
            </w:r>
            <w:proofErr w:type="spellEnd"/>
            <w:r w:rsidRPr="002F58B4">
              <w:rPr>
                <w:bCs/>
                <w:szCs w:val="28"/>
              </w:rPr>
              <w:t xml:space="preserve"> ​​</w:t>
            </w:r>
            <w:proofErr w:type="spellStart"/>
            <w:r w:rsidRPr="002F58B4">
              <w:rPr>
                <w:bCs/>
                <w:szCs w:val="28"/>
              </w:rPr>
              <w:t>күш</w:t>
            </w:r>
            <w:proofErr w:type="spellEnd"/>
            <w:r w:rsidRPr="002F58B4">
              <w:rPr>
                <w:bCs/>
                <w:szCs w:val="28"/>
                <w:lang w:val="kk-KZ"/>
              </w:rPr>
              <w:t>тік</w:t>
            </w:r>
            <w:r w:rsidRPr="002F58B4">
              <w:rPr>
                <w:bCs/>
                <w:szCs w:val="28"/>
              </w:rPr>
              <w:t xml:space="preserve"> микроскопия</w:t>
            </w:r>
          </w:p>
        </w:tc>
      </w:tr>
      <w:tr w:rsidR="006A6E1B" w:rsidRPr="002F58B4" w14:paraId="60837BCE" w14:textId="77777777">
        <w:tc>
          <w:tcPr>
            <w:tcW w:w="1374" w:type="dxa"/>
          </w:tcPr>
          <w:p w14:paraId="79C8CC57" w14:textId="77777777" w:rsidR="006A6E1B" w:rsidRPr="002F58B4" w:rsidRDefault="002B5D59" w:rsidP="001E0E2E">
            <w:pPr>
              <w:widowControl/>
              <w:jc w:val="both"/>
              <w:rPr>
                <w:bCs/>
                <w:szCs w:val="28"/>
              </w:rPr>
            </w:pPr>
            <w:r w:rsidRPr="002F58B4">
              <w:rPr>
                <w:bCs/>
                <w:szCs w:val="28"/>
              </w:rPr>
              <w:t>А</w:t>
            </w:r>
            <w:r w:rsidRPr="002F58B4">
              <w:rPr>
                <w:bCs/>
                <w:szCs w:val="28"/>
                <w:lang w:val="kk-KZ"/>
              </w:rPr>
              <w:t>К</w:t>
            </w:r>
            <w:r w:rsidRPr="002F58B4">
              <w:rPr>
                <w:bCs/>
                <w:szCs w:val="28"/>
              </w:rPr>
              <w:t>М</w:t>
            </w:r>
          </w:p>
        </w:tc>
        <w:tc>
          <w:tcPr>
            <w:tcW w:w="7971" w:type="dxa"/>
          </w:tcPr>
          <w:p w14:paraId="27541A58" w14:textId="77777777" w:rsidR="006A6E1B" w:rsidRPr="002F58B4" w:rsidRDefault="002B5D59" w:rsidP="001E0E2E">
            <w:pPr>
              <w:widowControl/>
              <w:jc w:val="both"/>
              <w:rPr>
                <w:bCs/>
                <w:szCs w:val="28"/>
              </w:rPr>
            </w:pPr>
            <w:proofErr w:type="spellStart"/>
            <w:r w:rsidRPr="002F58B4">
              <w:rPr>
                <w:bCs/>
                <w:szCs w:val="28"/>
              </w:rPr>
              <w:t>атомдық</w:t>
            </w:r>
            <w:proofErr w:type="spellEnd"/>
            <w:r w:rsidRPr="002F58B4">
              <w:rPr>
                <w:bCs/>
                <w:szCs w:val="28"/>
                <w:lang w:val="kk-KZ"/>
              </w:rPr>
              <w:t xml:space="preserve"> </w:t>
            </w:r>
            <w:proofErr w:type="spellStart"/>
            <w:r w:rsidRPr="002F58B4">
              <w:rPr>
                <w:bCs/>
                <w:szCs w:val="28"/>
              </w:rPr>
              <w:t>күштік</w:t>
            </w:r>
            <w:proofErr w:type="spellEnd"/>
            <w:r w:rsidRPr="002F58B4">
              <w:rPr>
                <w:bCs/>
                <w:szCs w:val="28"/>
              </w:rPr>
              <w:t xml:space="preserve"> микроскопия</w:t>
            </w:r>
          </w:p>
        </w:tc>
      </w:tr>
      <w:tr w:rsidR="006A6E1B" w:rsidRPr="003D35D6" w14:paraId="31155EA5" w14:textId="77777777">
        <w:tc>
          <w:tcPr>
            <w:tcW w:w="1374" w:type="dxa"/>
          </w:tcPr>
          <w:p w14:paraId="2F3185DF" w14:textId="77777777" w:rsidR="006A6E1B" w:rsidRPr="002F58B4" w:rsidRDefault="002B5D59" w:rsidP="001E0E2E">
            <w:pPr>
              <w:widowControl/>
              <w:jc w:val="both"/>
              <w:rPr>
                <w:bCs/>
                <w:szCs w:val="28"/>
                <w:lang w:val="kk-KZ"/>
              </w:rPr>
            </w:pPr>
            <w:r w:rsidRPr="002F58B4">
              <w:rPr>
                <w:bCs/>
                <w:szCs w:val="28"/>
                <w:lang w:val="kk-KZ"/>
              </w:rPr>
              <w:t>НЖЖАҚ</w:t>
            </w:r>
          </w:p>
        </w:tc>
        <w:tc>
          <w:tcPr>
            <w:tcW w:w="7971" w:type="dxa"/>
          </w:tcPr>
          <w:p w14:paraId="19E99567" w14:textId="77777777" w:rsidR="006A6E1B" w:rsidRPr="002F58B4" w:rsidRDefault="002B5D59" w:rsidP="001E0E2E">
            <w:pPr>
              <w:widowControl/>
              <w:jc w:val="both"/>
              <w:rPr>
                <w:bCs/>
                <w:szCs w:val="28"/>
                <w:lang w:val="kk-KZ"/>
              </w:rPr>
            </w:pPr>
            <w:r w:rsidRPr="002F58B4">
              <w:rPr>
                <w:bCs/>
                <w:szCs w:val="28"/>
                <w:lang w:val="kk-KZ"/>
              </w:rPr>
              <w:t>наноқұрылымды жабындарды жағуға арналған қондырғы</w:t>
            </w:r>
          </w:p>
        </w:tc>
      </w:tr>
      <w:tr w:rsidR="006A6E1B" w:rsidRPr="002F58B4" w14:paraId="33CD4F76" w14:textId="77777777">
        <w:tc>
          <w:tcPr>
            <w:tcW w:w="1374" w:type="dxa"/>
          </w:tcPr>
          <w:p w14:paraId="1BDCABB2" w14:textId="77777777" w:rsidR="006A6E1B" w:rsidRPr="002F58B4" w:rsidRDefault="002B5D59" w:rsidP="001E0E2E">
            <w:pPr>
              <w:widowControl/>
              <w:jc w:val="both"/>
              <w:rPr>
                <w:bCs/>
                <w:szCs w:val="28"/>
              </w:rPr>
            </w:pPr>
            <w:r w:rsidRPr="002F58B4">
              <w:rPr>
                <w:szCs w:val="28"/>
                <w:lang w:val="kk-KZ"/>
              </w:rPr>
              <w:t>ЖБҚҚ</w:t>
            </w:r>
          </w:p>
        </w:tc>
        <w:tc>
          <w:tcPr>
            <w:tcW w:w="7971" w:type="dxa"/>
          </w:tcPr>
          <w:p w14:paraId="7BB397A3" w14:textId="77777777" w:rsidR="006A6E1B" w:rsidRPr="002F58B4" w:rsidRDefault="002B5D59" w:rsidP="001E0E2E">
            <w:pPr>
              <w:widowControl/>
              <w:jc w:val="both"/>
              <w:rPr>
                <w:bCs/>
                <w:szCs w:val="28"/>
              </w:rPr>
            </w:pPr>
            <w:proofErr w:type="spellStart"/>
            <w:r w:rsidRPr="002F58B4">
              <w:rPr>
                <w:szCs w:val="28"/>
              </w:rPr>
              <w:t>жоғары</w:t>
            </w:r>
            <w:proofErr w:type="spellEnd"/>
            <w:r w:rsidRPr="002F58B4">
              <w:rPr>
                <w:szCs w:val="28"/>
              </w:rPr>
              <w:t xml:space="preserve"> </w:t>
            </w:r>
            <w:r w:rsidRPr="002F58B4">
              <w:rPr>
                <w:szCs w:val="28"/>
                <w:lang w:val="kk-KZ"/>
              </w:rPr>
              <w:t>демпферлік</w:t>
            </w:r>
            <w:r w:rsidRPr="002F58B4">
              <w:rPr>
                <w:szCs w:val="28"/>
              </w:rPr>
              <w:t xml:space="preserve"> </w:t>
            </w:r>
            <w:proofErr w:type="spellStart"/>
            <w:r w:rsidRPr="002F58B4">
              <w:rPr>
                <w:szCs w:val="28"/>
              </w:rPr>
              <w:t>қасиеттері</w:t>
            </w:r>
            <w:proofErr w:type="spellEnd"/>
            <w:r w:rsidRPr="002F58B4">
              <w:rPr>
                <w:szCs w:val="28"/>
              </w:rPr>
              <w:t xml:space="preserve"> бар </w:t>
            </w:r>
            <w:proofErr w:type="spellStart"/>
            <w:r w:rsidRPr="002F58B4">
              <w:rPr>
                <w:szCs w:val="28"/>
              </w:rPr>
              <w:t>қорытпа</w:t>
            </w:r>
            <w:proofErr w:type="spellEnd"/>
          </w:p>
        </w:tc>
      </w:tr>
      <w:tr w:rsidR="006A6E1B" w:rsidRPr="002F58B4" w14:paraId="12401AA5" w14:textId="77777777">
        <w:tc>
          <w:tcPr>
            <w:tcW w:w="1374" w:type="dxa"/>
          </w:tcPr>
          <w:p w14:paraId="666E3676" w14:textId="77777777" w:rsidR="006A6E1B" w:rsidRPr="002F58B4" w:rsidRDefault="002B5D59" w:rsidP="001E0E2E">
            <w:pPr>
              <w:widowControl/>
              <w:jc w:val="both"/>
              <w:rPr>
                <w:bCs/>
                <w:szCs w:val="28"/>
                <w:lang w:val="kk-KZ"/>
              </w:rPr>
            </w:pPr>
            <w:r w:rsidRPr="002F58B4">
              <w:rPr>
                <w:szCs w:val="28"/>
                <w:lang w:val="kk-KZ"/>
              </w:rPr>
              <w:t>МСТО</w:t>
            </w:r>
          </w:p>
        </w:tc>
        <w:tc>
          <w:tcPr>
            <w:tcW w:w="7971" w:type="dxa"/>
          </w:tcPr>
          <w:p w14:paraId="2D2C297B" w14:textId="77777777" w:rsidR="006A6E1B" w:rsidRPr="002F58B4" w:rsidRDefault="002B5D59" w:rsidP="001E0E2E">
            <w:pPr>
              <w:widowControl/>
              <w:jc w:val="both"/>
              <w:rPr>
                <w:bCs/>
                <w:szCs w:val="28"/>
              </w:rPr>
            </w:pPr>
            <w:proofErr w:type="spellStart"/>
            <w:r w:rsidRPr="002F58B4">
              <w:rPr>
                <w:szCs w:val="28"/>
              </w:rPr>
              <w:t>майлау-салқындату</w:t>
            </w:r>
            <w:proofErr w:type="spellEnd"/>
            <w:r w:rsidRPr="002F58B4">
              <w:rPr>
                <w:szCs w:val="28"/>
              </w:rPr>
              <w:t xml:space="preserve"> </w:t>
            </w:r>
            <w:proofErr w:type="spellStart"/>
            <w:r w:rsidRPr="002F58B4">
              <w:rPr>
                <w:szCs w:val="28"/>
              </w:rPr>
              <w:t>технологиялық</w:t>
            </w:r>
            <w:proofErr w:type="spellEnd"/>
            <w:r w:rsidRPr="002F58B4">
              <w:rPr>
                <w:szCs w:val="28"/>
              </w:rPr>
              <w:t xml:space="preserve"> </w:t>
            </w:r>
            <w:proofErr w:type="spellStart"/>
            <w:r w:rsidRPr="002F58B4">
              <w:rPr>
                <w:szCs w:val="28"/>
              </w:rPr>
              <w:t>ортасы</w:t>
            </w:r>
            <w:proofErr w:type="spellEnd"/>
          </w:p>
        </w:tc>
      </w:tr>
      <w:tr w:rsidR="006A6E1B" w:rsidRPr="002F58B4" w14:paraId="6351DC1E" w14:textId="77777777">
        <w:tc>
          <w:tcPr>
            <w:tcW w:w="1374" w:type="dxa"/>
          </w:tcPr>
          <w:p w14:paraId="404ADFF1" w14:textId="77777777" w:rsidR="006A6E1B" w:rsidRPr="002F58B4" w:rsidRDefault="002B5D59" w:rsidP="001E0E2E">
            <w:pPr>
              <w:widowControl/>
              <w:jc w:val="both"/>
              <w:rPr>
                <w:bCs/>
                <w:szCs w:val="28"/>
                <w:lang w:val="kk-KZ"/>
              </w:rPr>
            </w:pPr>
            <w:r w:rsidRPr="002F58B4">
              <w:rPr>
                <w:szCs w:val="28"/>
                <w:lang w:val="kk-KZ"/>
              </w:rPr>
              <w:t>ЖРОЭС</w:t>
            </w:r>
          </w:p>
        </w:tc>
        <w:tc>
          <w:tcPr>
            <w:tcW w:w="7971" w:type="dxa"/>
          </w:tcPr>
          <w:p w14:paraId="137DFCA4" w14:textId="77777777" w:rsidR="006A6E1B" w:rsidRPr="002F58B4" w:rsidRDefault="002B5D59" w:rsidP="001E0E2E">
            <w:pPr>
              <w:widowControl/>
              <w:jc w:val="both"/>
              <w:rPr>
                <w:bCs/>
                <w:szCs w:val="28"/>
              </w:rPr>
            </w:pPr>
            <w:proofErr w:type="spellStart"/>
            <w:r w:rsidRPr="002F58B4">
              <w:rPr>
                <w:szCs w:val="28"/>
              </w:rPr>
              <w:t>жарқырау</w:t>
            </w:r>
            <w:proofErr w:type="spellEnd"/>
            <w:r w:rsidRPr="002F58B4">
              <w:rPr>
                <w:szCs w:val="28"/>
              </w:rPr>
              <w:t xml:space="preserve"> </w:t>
            </w:r>
            <w:proofErr w:type="spellStart"/>
            <w:r w:rsidRPr="002F58B4">
              <w:rPr>
                <w:szCs w:val="28"/>
              </w:rPr>
              <w:t>разрядының</w:t>
            </w:r>
            <w:proofErr w:type="spellEnd"/>
            <w:r w:rsidRPr="002F58B4">
              <w:rPr>
                <w:szCs w:val="28"/>
              </w:rPr>
              <w:t xml:space="preserve"> </w:t>
            </w:r>
            <w:proofErr w:type="spellStart"/>
            <w:r w:rsidRPr="002F58B4">
              <w:rPr>
                <w:szCs w:val="28"/>
              </w:rPr>
              <w:t>оптикалық</w:t>
            </w:r>
            <w:proofErr w:type="spellEnd"/>
            <w:r w:rsidRPr="002F58B4">
              <w:rPr>
                <w:szCs w:val="28"/>
              </w:rPr>
              <w:t xml:space="preserve"> </w:t>
            </w:r>
            <w:proofErr w:type="spellStart"/>
            <w:r w:rsidRPr="002F58B4">
              <w:rPr>
                <w:szCs w:val="28"/>
              </w:rPr>
              <w:t>эмиссиялық</w:t>
            </w:r>
            <w:proofErr w:type="spellEnd"/>
            <w:r w:rsidRPr="002F58B4">
              <w:rPr>
                <w:szCs w:val="28"/>
              </w:rPr>
              <w:t xml:space="preserve"> </w:t>
            </w:r>
            <w:proofErr w:type="spellStart"/>
            <w:r w:rsidRPr="002F58B4">
              <w:rPr>
                <w:szCs w:val="28"/>
              </w:rPr>
              <w:t>спектроскопиясы</w:t>
            </w:r>
            <w:proofErr w:type="spellEnd"/>
          </w:p>
        </w:tc>
      </w:tr>
      <w:tr w:rsidR="006A6E1B" w:rsidRPr="002F58B4" w14:paraId="5F453368" w14:textId="77777777">
        <w:tc>
          <w:tcPr>
            <w:tcW w:w="1374" w:type="dxa"/>
          </w:tcPr>
          <w:p w14:paraId="5676621C" w14:textId="77777777" w:rsidR="006A6E1B" w:rsidRPr="002F58B4" w:rsidRDefault="002B5D59" w:rsidP="001E0E2E">
            <w:pPr>
              <w:widowControl/>
              <w:jc w:val="both"/>
              <w:rPr>
                <w:bCs/>
                <w:szCs w:val="28"/>
              </w:rPr>
            </w:pPr>
            <w:r w:rsidRPr="002F58B4">
              <w:rPr>
                <w:bCs/>
                <w:szCs w:val="28"/>
                <w:lang w:val="kk-KZ"/>
              </w:rPr>
              <w:t>ЭАКББ</w:t>
            </w:r>
          </w:p>
        </w:tc>
        <w:tc>
          <w:tcPr>
            <w:tcW w:w="7971" w:type="dxa"/>
          </w:tcPr>
          <w:p w14:paraId="169EA5A4" w14:textId="77777777" w:rsidR="006A6E1B" w:rsidRPr="002F58B4" w:rsidRDefault="002B5D59" w:rsidP="001E0E2E">
            <w:pPr>
              <w:widowControl/>
              <w:jc w:val="both"/>
              <w:rPr>
                <w:bCs/>
                <w:szCs w:val="28"/>
              </w:rPr>
            </w:pPr>
            <w:r w:rsidRPr="002F58B4">
              <w:rPr>
                <w:bCs/>
                <w:szCs w:val="28"/>
                <w:lang w:val="kk-KZ"/>
              </w:rPr>
              <w:t>электромагниттік ағып кетуді басқару блогы</w:t>
            </w:r>
          </w:p>
        </w:tc>
      </w:tr>
      <w:tr w:rsidR="006A6E1B" w:rsidRPr="002F58B4" w14:paraId="5560D760" w14:textId="77777777">
        <w:tc>
          <w:tcPr>
            <w:tcW w:w="1374" w:type="dxa"/>
          </w:tcPr>
          <w:p w14:paraId="7CD20AC6" w14:textId="77777777" w:rsidR="006A6E1B" w:rsidRPr="002F58B4" w:rsidRDefault="002B5D59" w:rsidP="001E0E2E">
            <w:pPr>
              <w:widowControl/>
              <w:jc w:val="both"/>
              <w:rPr>
                <w:bCs/>
                <w:szCs w:val="28"/>
                <w:lang w:val="kk-KZ"/>
              </w:rPr>
            </w:pPr>
            <w:r w:rsidRPr="002F58B4">
              <w:rPr>
                <w:bCs/>
                <w:szCs w:val="28"/>
                <w:lang w:val="kk-KZ"/>
              </w:rPr>
              <w:t>ЖЖ</w:t>
            </w:r>
          </w:p>
        </w:tc>
        <w:tc>
          <w:tcPr>
            <w:tcW w:w="7971" w:type="dxa"/>
          </w:tcPr>
          <w:p w14:paraId="20F440A6" w14:textId="77777777" w:rsidR="006A6E1B" w:rsidRPr="002F58B4" w:rsidRDefault="002B5D59" w:rsidP="001E0E2E">
            <w:pPr>
              <w:widowControl/>
              <w:jc w:val="both"/>
              <w:rPr>
                <w:bCs/>
                <w:szCs w:val="28"/>
                <w:lang w:val="kk-KZ"/>
              </w:rPr>
            </w:pPr>
            <w:proofErr w:type="spellStart"/>
            <w:r w:rsidRPr="002F58B4">
              <w:rPr>
                <w:bCs/>
                <w:szCs w:val="28"/>
              </w:rPr>
              <w:t>жоғары</w:t>
            </w:r>
            <w:proofErr w:type="spellEnd"/>
            <w:r w:rsidRPr="002F58B4">
              <w:rPr>
                <w:bCs/>
                <w:szCs w:val="28"/>
              </w:rPr>
              <w:t xml:space="preserve"> </w:t>
            </w:r>
            <w:proofErr w:type="spellStart"/>
            <w:r w:rsidRPr="002F58B4">
              <w:rPr>
                <w:bCs/>
                <w:szCs w:val="28"/>
              </w:rPr>
              <w:t>жиілікті</w:t>
            </w:r>
            <w:proofErr w:type="spellEnd"/>
          </w:p>
        </w:tc>
      </w:tr>
      <w:tr w:rsidR="006A6E1B" w:rsidRPr="003D35D6" w14:paraId="3EECBA6F" w14:textId="77777777">
        <w:trPr>
          <w:trHeight w:val="415"/>
        </w:trPr>
        <w:tc>
          <w:tcPr>
            <w:tcW w:w="1374" w:type="dxa"/>
          </w:tcPr>
          <w:p w14:paraId="7F336B1E" w14:textId="77777777" w:rsidR="006A6E1B" w:rsidRPr="002F58B4" w:rsidRDefault="002B5D59" w:rsidP="001E0E2E">
            <w:pPr>
              <w:widowControl/>
              <w:jc w:val="both"/>
              <w:rPr>
                <w:bCs/>
                <w:szCs w:val="28"/>
                <w:lang w:val="en-US"/>
              </w:rPr>
            </w:pPr>
            <w:r w:rsidRPr="002F58B4">
              <w:rPr>
                <w:bCs/>
                <w:szCs w:val="28"/>
                <w:lang w:val="en-US"/>
              </w:rPr>
              <w:t>CVD</w:t>
            </w:r>
          </w:p>
          <w:p w14:paraId="72A157A7" w14:textId="77777777" w:rsidR="006A6E1B" w:rsidRPr="002F58B4" w:rsidRDefault="002B5D59" w:rsidP="001E0E2E">
            <w:pPr>
              <w:widowControl/>
              <w:jc w:val="both"/>
              <w:rPr>
                <w:bCs/>
                <w:szCs w:val="28"/>
                <w:lang w:val="kk-KZ"/>
              </w:rPr>
            </w:pPr>
            <w:r w:rsidRPr="002F58B4">
              <w:rPr>
                <w:bCs/>
                <w:szCs w:val="28"/>
                <w:lang w:val="kk-KZ"/>
              </w:rPr>
              <w:t>ӨМ</w:t>
            </w:r>
          </w:p>
        </w:tc>
        <w:tc>
          <w:tcPr>
            <w:tcW w:w="7971" w:type="dxa"/>
          </w:tcPr>
          <w:p w14:paraId="32ACA851" w14:textId="1577B6CF" w:rsidR="006A6E1B" w:rsidRPr="002F58B4" w:rsidRDefault="002B5D59" w:rsidP="001E0E2E">
            <w:pPr>
              <w:widowControl/>
              <w:jc w:val="both"/>
              <w:rPr>
                <w:bCs/>
                <w:szCs w:val="28"/>
                <w:lang w:val="kk-KZ"/>
              </w:rPr>
            </w:pPr>
            <w:r w:rsidRPr="002F58B4">
              <w:rPr>
                <w:bCs/>
                <w:szCs w:val="28"/>
                <w:lang w:val="kk-KZ"/>
              </w:rPr>
              <w:t xml:space="preserve">химиялық будан </w:t>
            </w:r>
            <w:r w:rsidR="004849A4">
              <w:rPr>
                <w:bCs/>
                <w:szCs w:val="28"/>
                <w:lang w:val="kk-KZ"/>
              </w:rPr>
              <w:t>тұндыру</w:t>
            </w:r>
          </w:p>
          <w:p w14:paraId="24C1EEA3" w14:textId="77777777" w:rsidR="006A6E1B" w:rsidRPr="002F58B4" w:rsidRDefault="002B5D59" w:rsidP="001E0E2E">
            <w:pPr>
              <w:widowControl/>
              <w:jc w:val="both"/>
              <w:rPr>
                <w:bCs/>
                <w:szCs w:val="28"/>
                <w:lang w:val="kk-KZ"/>
              </w:rPr>
            </w:pPr>
            <w:r w:rsidRPr="002F58B4">
              <w:rPr>
                <w:rFonts w:eastAsia="Arial"/>
                <w:szCs w:val="28"/>
                <w:lang w:val="kk-KZ"/>
              </w:rPr>
              <w:t>өтпелі металлдар</w:t>
            </w:r>
          </w:p>
        </w:tc>
      </w:tr>
      <w:tr w:rsidR="006A6E1B" w:rsidRPr="002F58B4" w14:paraId="0B9AE5C8" w14:textId="77777777">
        <w:tc>
          <w:tcPr>
            <w:tcW w:w="1374" w:type="dxa"/>
          </w:tcPr>
          <w:p w14:paraId="1AB8F849" w14:textId="77777777" w:rsidR="006A6E1B" w:rsidRPr="002F58B4" w:rsidRDefault="002B5D59" w:rsidP="001E0E2E">
            <w:pPr>
              <w:widowControl/>
              <w:jc w:val="both"/>
              <w:rPr>
                <w:bCs/>
                <w:szCs w:val="28"/>
                <w:lang w:val="kk-KZ"/>
              </w:rPr>
            </w:pPr>
            <w:r w:rsidRPr="002F58B4">
              <w:rPr>
                <w:bCs/>
                <w:szCs w:val="28"/>
                <w:lang w:val="kk-KZ"/>
              </w:rPr>
              <w:t>КТТ</w:t>
            </w:r>
          </w:p>
        </w:tc>
        <w:tc>
          <w:tcPr>
            <w:tcW w:w="7971" w:type="dxa"/>
          </w:tcPr>
          <w:p w14:paraId="4519D8B1" w14:textId="77777777" w:rsidR="006A6E1B" w:rsidRPr="002F58B4" w:rsidRDefault="002B5D59" w:rsidP="001E0E2E">
            <w:pPr>
              <w:widowControl/>
              <w:jc w:val="both"/>
              <w:rPr>
                <w:bCs/>
                <w:szCs w:val="28"/>
                <w:lang w:val="kk-KZ"/>
              </w:rPr>
            </w:pPr>
            <w:r w:rsidRPr="002F58B4">
              <w:rPr>
                <w:bCs/>
                <w:szCs w:val="28"/>
                <w:lang w:val="kk-KZ"/>
              </w:rPr>
              <w:t>кристалды текше тор</w:t>
            </w:r>
          </w:p>
        </w:tc>
      </w:tr>
    </w:tbl>
    <w:p w14:paraId="506DD736" w14:textId="77777777" w:rsidR="006A6E1B" w:rsidRPr="002F58B4" w:rsidRDefault="006A6E1B" w:rsidP="001E0E2E"/>
    <w:p w14:paraId="20E61D3E" w14:textId="77777777" w:rsidR="006A6E1B" w:rsidRPr="002F58B4" w:rsidRDefault="006A6E1B" w:rsidP="001E0E2E"/>
    <w:p w14:paraId="36FC9935" w14:textId="77777777" w:rsidR="006A6E1B" w:rsidRPr="002F58B4" w:rsidRDefault="006A6E1B" w:rsidP="001E0E2E"/>
    <w:p w14:paraId="138E5D40" w14:textId="77777777" w:rsidR="006A6E1B" w:rsidRPr="002F58B4" w:rsidRDefault="006A6E1B" w:rsidP="001E0E2E"/>
    <w:p w14:paraId="579C0F4E" w14:textId="77777777" w:rsidR="006A6E1B" w:rsidRPr="002F58B4" w:rsidRDefault="006A6E1B" w:rsidP="001E0E2E"/>
    <w:p w14:paraId="1903FFE0" w14:textId="77777777" w:rsidR="006A6E1B" w:rsidRPr="002F58B4" w:rsidRDefault="006A6E1B" w:rsidP="001E0E2E"/>
    <w:p w14:paraId="497BF45D" w14:textId="77777777" w:rsidR="006A6E1B" w:rsidRPr="002F58B4" w:rsidRDefault="006A6E1B" w:rsidP="001E0E2E"/>
    <w:p w14:paraId="335A7245" w14:textId="77777777" w:rsidR="006A6E1B" w:rsidRPr="002F58B4" w:rsidRDefault="006A6E1B" w:rsidP="001E0E2E"/>
    <w:p w14:paraId="2FDE9CC8" w14:textId="77777777" w:rsidR="006A6E1B" w:rsidRPr="002F58B4" w:rsidRDefault="006A6E1B" w:rsidP="001E0E2E"/>
    <w:p w14:paraId="0A3164B9" w14:textId="77777777" w:rsidR="006A6E1B" w:rsidRPr="002F58B4" w:rsidRDefault="006A6E1B" w:rsidP="001E0E2E"/>
    <w:p w14:paraId="23F1CC4C" w14:textId="77777777" w:rsidR="006A6E1B" w:rsidRPr="002F58B4" w:rsidRDefault="006A6E1B" w:rsidP="001E0E2E"/>
    <w:p w14:paraId="0E375734" w14:textId="77777777" w:rsidR="006A6E1B" w:rsidRPr="002F58B4" w:rsidRDefault="006A6E1B" w:rsidP="001E0E2E"/>
    <w:p w14:paraId="7C192653" w14:textId="77777777" w:rsidR="006A6E1B" w:rsidRDefault="006A6E1B" w:rsidP="001E0E2E"/>
    <w:p w14:paraId="39C97F78" w14:textId="77777777" w:rsidR="00075123" w:rsidRDefault="00075123" w:rsidP="001E0E2E"/>
    <w:p w14:paraId="68125818" w14:textId="77777777" w:rsidR="00075123" w:rsidRPr="002F58B4" w:rsidRDefault="00075123" w:rsidP="001E0E2E"/>
    <w:p w14:paraId="1101D075" w14:textId="77777777" w:rsidR="00E9428D" w:rsidRPr="002F58B4" w:rsidRDefault="00E9428D" w:rsidP="00E9428D">
      <w:pPr>
        <w:pStyle w:val="8"/>
        <w:ind w:left="3540" w:firstLine="708"/>
        <w:jc w:val="left"/>
        <w:rPr>
          <w:lang w:val="kk-KZ"/>
        </w:rPr>
      </w:pPr>
      <w:bookmarkStart w:id="3" w:name="_Hlk143440209"/>
      <w:r w:rsidRPr="002F58B4">
        <w:lastRenderedPageBreak/>
        <w:t>К</w:t>
      </w:r>
      <w:r w:rsidRPr="002F58B4">
        <w:rPr>
          <w:lang w:val="kk-KZ"/>
        </w:rPr>
        <w:t>ІРІСПЕ</w:t>
      </w:r>
    </w:p>
    <w:p w14:paraId="0DA6D892" w14:textId="77777777" w:rsidR="00E9428D" w:rsidRDefault="00E9428D" w:rsidP="00E9428D">
      <w:pPr>
        <w:pStyle w:val="af7"/>
        <w:spacing w:before="0" w:beforeAutospacing="0" w:after="0" w:afterAutospacing="0"/>
        <w:ind w:firstLine="709"/>
        <w:jc w:val="both"/>
        <w:rPr>
          <w:b/>
          <w:bCs/>
          <w:color w:val="2C2D2E"/>
          <w:sz w:val="28"/>
          <w:szCs w:val="28"/>
          <w:lang w:val="kk-KZ"/>
        </w:rPr>
      </w:pPr>
      <w:r w:rsidRPr="002F58B4">
        <w:rPr>
          <w:b/>
          <w:bCs/>
          <w:color w:val="2C2D2E"/>
          <w:sz w:val="28"/>
          <w:szCs w:val="28"/>
          <w:lang w:val="kk-KZ"/>
        </w:rPr>
        <w:t>Шешілуге бағытталған ғылыми-технологиялық мәселенің қазіргі таңдағы жай-күйін бағалау</w:t>
      </w:r>
    </w:p>
    <w:p w14:paraId="7F723B00" w14:textId="77777777" w:rsidR="00E9428D" w:rsidRPr="002F58B4" w:rsidRDefault="00E9428D" w:rsidP="00E9428D">
      <w:pPr>
        <w:pStyle w:val="af7"/>
        <w:spacing w:before="0" w:beforeAutospacing="0" w:after="0" w:afterAutospacing="0"/>
        <w:ind w:firstLine="709"/>
        <w:jc w:val="both"/>
        <w:rPr>
          <w:rFonts w:ascii="Arial" w:hAnsi="Arial" w:cs="Arial"/>
          <w:b/>
          <w:bCs/>
          <w:color w:val="2C2D2E"/>
          <w:sz w:val="23"/>
          <w:szCs w:val="23"/>
          <w:lang w:val="kk-KZ"/>
        </w:rPr>
      </w:pPr>
    </w:p>
    <w:p w14:paraId="6C6F29C8" w14:textId="77777777" w:rsidR="00E9428D" w:rsidRPr="002F58B4" w:rsidRDefault="00E9428D" w:rsidP="00E9428D">
      <w:pPr>
        <w:pStyle w:val="af7"/>
        <w:spacing w:before="0" w:beforeAutospacing="0" w:after="0" w:afterAutospacing="0"/>
        <w:ind w:firstLine="709"/>
        <w:jc w:val="both"/>
        <w:rPr>
          <w:color w:val="2C2D2E"/>
          <w:sz w:val="28"/>
          <w:szCs w:val="28"/>
          <w:lang w:val="kk-KZ"/>
        </w:rPr>
      </w:pPr>
      <w:r w:rsidRPr="002F58B4">
        <w:rPr>
          <w:color w:val="2C2D2E"/>
          <w:sz w:val="28"/>
          <w:szCs w:val="28"/>
          <w:lang w:val="kk-KZ"/>
        </w:rPr>
        <w:t>Қазақстанда машина жасау саласының стратегиялық дамуы техникалық жағынан қайта жа</w:t>
      </w:r>
      <w:r>
        <w:rPr>
          <w:color w:val="2C2D2E"/>
          <w:sz w:val="28"/>
          <w:szCs w:val="28"/>
          <w:lang w:val="kk-KZ"/>
        </w:rPr>
        <w:t>бдықтауға</w:t>
      </w:r>
      <w:r w:rsidRPr="002F58B4">
        <w:rPr>
          <w:color w:val="2C2D2E"/>
          <w:sz w:val="28"/>
          <w:szCs w:val="28"/>
          <w:lang w:val="kk-KZ"/>
        </w:rPr>
        <w:t>, еңбек өнімділігін арттыруға және машина бөлшектерін өңдеу сапасына байланысты көбінесе автоматты желілер мен ыңғайлы өндірістік жүйелерге негізделген технологияларды енгізу арқылы жүзеге асады. Машина  жасау саласы  керекті  құрал</w:t>
      </w:r>
      <w:r>
        <w:rPr>
          <w:color w:val="2C2D2E"/>
          <w:sz w:val="28"/>
          <w:szCs w:val="28"/>
          <w:lang w:val="kk-KZ"/>
        </w:rPr>
        <w:t>-</w:t>
      </w:r>
      <w:r w:rsidRPr="002F58B4">
        <w:rPr>
          <w:color w:val="2C2D2E"/>
          <w:sz w:val="28"/>
          <w:szCs w:val="28"/>
          <w:lang w:val="kk-KZ"/>
        </w:rPr>
        <w:t xml:space="preserve">жабдықтар,  машиналар,  </w:t>
      </w:r>
      <w:r>
        <w:rPr>
          <w:color w:val="2C2D2E"/>
          <w:sz w:val="28"/>
          <w:szCs w:val="28"/>
          <w:lang w:val="kk-KZ"/>
        </w:rPr>
        <w:t>құралдар</w:t>
      </w:r>
      <w:r w:rsidRPr="002F58B4">
        <w:rPr>
          <w:color w:val="2C2D2E"/>
          <w:sz w:val="28"/>
          <w:szCs w:val="28"/>
          <w:lang w:val="kk-KZ"/>
        </w:rPr>
        <w:t>,  сонымен қатар, металлургия сияқты негізгі салаларына тұрақты қызмет етуіне ықпал етеді. [1]. Аталған технологиялардың жұмыс сенімділігі өңдеу құралына беріктігі, төзімділігі, экономикалық көрсеткіштері бойынша қойылатын талаптардың күшеюіне тәуелді болып табылады, сондай-ақ, соққыдан шыққан механикалық шу маңызды рөл атқарады</w:t>
      </w:r>
      <w:r>
        <w:rPr>
          <w:color w:val="2C2D2E"/>
          <w:sz w:val="28"/>
          <w:szCs w:val="28"/>
          <w:lang w:val="kk-KZ"/>
        </w:rPr>
        <w:t xml:space="preserve"> </w:t>
      </w:r>
      <w:r w:rsidRPr="002F58B4">
        <w:rPr>
          <w:color w:val="2C2D2E"/>
          <w:sz w:val="28"/>
          <w:szCs w:val="28"/>
          <w:lang w:val="kk-KZ"/>
        </w:rPr>
        <w:t xml:space="preserve">[2]. Өндірістегі шу және діріл зиянды және қауіпті фактор, сонымен қатар  </w:t>
      </w:r>
      <w:bookmarkStart w:id="4" w:name="_Hlk156828769"/>
      <w:r w:rsidRPr="002F58B4">
        <w:rPr>
          <w:color w:val="2C2D2E"/>
          <w:sz w:val="28"/>
          <w:szCs w:val="28"/>
          <w:lang w:val="kk-KZ"/>
        </w:rPr>
        <w:t xml:space="preserve">жұмысшыларда кәсіптік аурулардың пайда болуының ең көп тараған себептерінің бірі болып табылады. </w:t>
      </w:r>
      <w:bookmarkStart w:id="5" w:name="_Hlk157518546"/>
      <w:r w:rsidRPr="002F58B4">
        <w:rPr>
          <w:color w:val="2C2D2E"/>
          <w:sz w:val="28"/>
          <w:szCs w:val="28"/>
          <w:lang w:val="kk-KZ"/>
        </w:rPr>
        <w:t>Айта кететін болсақ, бұл факторларды туыстар деп атауға болады, өйткені олардың барлығы шығу тегінің механикалық тербеліс сипатына ие [</w:t>
      </w:r>
      <w:r>
        <w:rPr>
          <w:color w:val="2C2D2E"/>
          <w:sz w:val="28"/>
          <w:szCs w:val="28"/>
          <w:lang w:val="kk-KZ"/>
        </w:rPr>
        <w:t>3,4</w:t>
      </w:r>
      <w:r w:rsidRPr="002F58B4">
        <w:rPr>
          <w:color w:val="2C2D2E"/>
          <w:sz w:val="28"/>
          <w:szCs w:val="28"/>
          <w:lang w:val="kk-KZ"/>
        </w:rPr>
        <w:t>]. Есту органдарының аурулары (сенсорлық есту қабілетінің</w:t>
      </w:r>
      <w:r>
        <w:rPr>
          <w:color w:val="2C2D2E"/>
          <w:sz w:val="28"/>
          <w:szCs w:val="28"/>
          <w:lang w:val="kk-KZ"/>
        </w:rPr>
        <w:t xml:space="preserve"> нашарлауы</w:t>
      </w:r>
      <w:r w:rsidRPr="002F58B4">
        <w:rPr>
          <w:color w:val="2C2D2E"/>
          <w:sz w:val="28"/>
          <w:szCs w:val="28"/>
          <w:lang w:val="kk-KZ"/>
        </w:rPr>
        <w:t>), тірек-қимыл аппараты (вестибулярлық синдром, жоғарғы және төменгі аяқтардың полиневропатиясы), жүрек-қантамыр жүйесі (ангиодистониялық синдром) жұмыс орындарының гигиеналық нормативтерінен асатын деңгейлері бар діріл-акустикалық факторлардың әсерінен ұзақ уақыт жұмыс істеуден туындауы мүмкін. Виброакустика</w:t>
      </w:r>
      <w:r>
        <w:rPr>
          <w:color w:val="2C2D2E"/>
          <w:sz w:val="28"/>
          <w:szCs w:val="28"/>
          <w:lang w:val="kk-KZ"/>
        </w:rPr>
        <w:t>ға</w:t>
      </w:r>
      <w:r w:rsidRPr="002F58B4">
        <w:rPr>
          <w:color w:val="2C2D2E"/>
          <w:sz w:val="28"/>
          <w:szCs w:val="28"/>
          <w:lang w:val="kk-KZ"/>
        </w:rPr>
        <w:t xml:space="preserve"> байланысты кәсіптік аурулар әлемдегі еңбек қабілеттілігінің 53% - дан астамын алады </w:t>
      </w:r>
      <w:bookmarkEnd w:id="5"/>
      <w:r w:rsidRPr="002F58B4">
        <w:rPr>
          <w:color w:val="2C2D2E"/>
          <w:sz w:val="28"/>
          <w:szCs w:val="28"/>
          <w:lang w:val="kk-KZ"/>
        </w:rPr>
        <w:t>[</w:t>
      </w:r>
      <w:r>
        <w:rPr>
          <w:color w:val="2C2D2E"/>
          <w:sz w:val="28"/>
          <w:szCs w:val="28"/>
          <w:lang w:val="kk-KZ"/>
        </w:rPr>
        <w:t>5,6</w:t>
      </w:r>
      <w:r w:rsidRPr="002F58B4">
        <w:rPr>
          <w:color w:val="2C2D2E"/>
          <w:sz w:val="28"/>
          <w:szCs w:val="28"/>
          <w:lang w:val="kk-KZ"/>
        </w:rPr>
        <w:t xml:space="preserve">]. </w:t>
      </w:r>
      <w:bookmarkEnd w:id="4"/>
      <w:r w:rsidRPr="002F58B4">
        <w:rPr>
          <w:color w:val="2C2D2E"/>
          <w:sz w:val="28"/>
          <w:szCs w:val="28"/>
          <w:lang w:val="kk-KZ"/>
        </w:rPr>
        <w:t>Шу пайда болу көзіндегі шу деңгейін төмендету мақсатында соққы процестерін соққысыз процестерге ауыстыру, металл материалдарын металл емес материалдарға ауыстыру және шу деңгейімен тиімді күресуге мүмкіндік беретін бірқатар басқа әдістер қажет [</w:t>
      </w:r>
      <w:r>
        <w:rPr>
          <w:color w:val="2C2D2E"/>
          <w:sz w:val="28"/>
          <w:szCs w:val="28"/>
          <w:lang w:val="kk-KZ"/>
        </w:rPr>
        <w:t>7,8</w:t>
      </w:r>
      <w:r w:rsidRPr="002F58B4">
        <w:rPr>
          <w:color w:val="2C2D2E"/>
          <w:sz w:val="28"/>
          <w:szCs w:val="28"/>
          <w:lang w:val="kk-KZ"/>
        </w:rPr>
        <w:t xml:space="preserve">]. Технологиялық процестердің басым көпшілігін пайдалану барысында,  беріктік сипаттамаларының жеткіліксіздігінен демпферлік металл емес материалдарды қолдану аясы шектеулі болып келеді. </w:t>
      </w:r>
      <w:bookmarkStart w:id="6" w:name="_Hlk157510675"/>
      <w:r w:rsidRPr="002F58B4">
        <w:rPr>
          <w:color w:val="2C2D2E"/>
          <w:sz w:val="28"/>
          <w:szCs w:val="28"/>
          <w:lang w:val="kk-KZ"/>
        </w:rPr>
        <w:t>Сондықтан химиялық құрамын, арнайы термиялық өңдеуді өзгерту арқылы жоғары демпферлік қабілеті бар темір негізіндегі қорытпаларды құру мәселесі өте өзекті болып табылады, бірақ сонымен</w:t>
      </w:r>
      <w:r>
        <w:rPr>
          <w:color w:val="2C2D2E"/>
          <w:sz w:val="28"/>
          <w:szCs w:val="28"/>
          <w:lang w:val="kk-KZ"/>
        </w:rPr>
        <w:t xml:space="preserve"> қатар </w:t>
      </w:r>
      <w:r w:rsidRPr="002F58B4">
        <w:rPr>
          <w:color w:val="2C2D2E"/>
          <w:sz w:val="28"/>
          <w:szCs w:val="28"/>
          <w:lang w:val="kk-KZ"/>
        </w:rPr>
        <w:t>жабынды қолдан</w:t>
      </w:r>
      <w:r>
        <w:rPr>
          <w:color w:val="2C2D2E"/>
          <w:sz w:val="28"/>
          <w:szCs w:val="28"/>
          <w:lang w:val="kk-KZ"/>
        </w:rPr>
        <w:t xml:space="preserve">удағы </w:t>
      </w:r>
      <w:r w:rsidRPr="002F58B4">
        <w:rPr>
          <w:color w:val="2C2D2E"/>
          <w:sz w:val="28"/>
          <w:szCs w:val="28"/>
          <w:lang w:val="kk-KZ"/>
        </w:rPr>
        <w:t>құрылымдық материалдардың модификациясы өте сирек қолданылады.</w:t>
      </w:r>
      <w:r w:rsidRPr="002F58B4">
        <w:rPr>
          <w:lang w:val="kk-KZ"/>
        </w:rPr>
        <w:t xml:space="preserve">  </w:t>
      </w:r>
      <w:r w:rsidRPr="002F58B4">
        <w:rPr>
          <w:color w:val="2C2D2E"/>
          <w:sz w:val="28"/>
          <w:szCs w:val="28"/>
          <w:lang w:val="kk-KZ"/>
        </w:rPr>
        <w:t>Қазіргі уақытта отандық және шетелдік тәжірибелерде ыстыққа төзімді жабындар өндірісін қолдану мен дамытудың тұрақты тенденциясы байқал</w:t>
      </w:r>
      <w:r>
        <w:rPr>
          <w:color w:val="2C2D2E"/>
          <w:sz w:val="28"/>
          <w:szCs w:val="28"/>
          <w:lang w:val="kk-KZ"/>
        </w:rPr>
        <w:t>а</w:t>
      </w:r>
      <w:r w:rsidRPr="002F58B4">
        <w:rPr>
          <w:color w:val="2C2D2E"/>
          <w:sz w:val="28"/>
          <w:szCs w:val="28"/>
          <w:lang w:val="kk-KZ"/>
        </w:rPr>
        <w:t>ды, оның ішінде наноқұрылымды. Бұл олардың бірегей қасиеттеріне, термомеханикалық беріктігіне және химиялық төзімділігіне, сондай</w:t>
      </w:r>
      <w:r>
        <w:rPr>
          <w:color w:val="2C2D2E"/>
          <w:sz w:val="28"/>
          <w:szCs w:val="28"/>
          <w:lang w:val="kk-KZ"/>
        </w:rPr>
        <w:t>-</w:t>
      </w:r>
      <w:r w:rsidRPr="002F58B4">
        <w:rPr>
          <w:color w:val="2C2D2E"/>
          <w:sz w:val="28"/>
          <w:szCs w:val="28"/>
          <w:lang w:val="kk-KZ"/>
        </w:rPr>
        <w:t xml:space="preserve">ақ металл бұйымдарына қойылатын талаптардың үздіксіз өсуіне байланысты </w:t>
      </w:r>
      <w:bookmarkEnd w:id="6"/>
      <w:r w:rsidRPr="002F58B4">
        <w:rPr>
          <w:color w:val="2C2D2E"/>
          <w:sz w:val="28"/>
          <w:szCs w:val="28"/>
          <w:lang w:val="kk-KZ"/>
        </w:rPr>
        <w:t>[</w:t>
      </w:r>
      <w:r>
        <w:rPr>
          <w:color w:val="2C2D2E"/>
          <w:sz w:val="28"/>
          <w:szCs w:val="28"/>
          <w:lang w:val="kk-KZ"/>
        </w:rPr>
        <w:t>9,10</w:t>
      </w:r>
      <w:r w:rsidRPr="002F58B4">
        <w:rPr>
          <w:color w:val="2C2D2E"/>
          <w:sz w:val="28"/>
          <w:szCs w:val="28"/>
          <w:lang w:val="kk-KZ"/>
        </w:rPr>
        <w:t xml:space="preserve">]. </w:t>
      </w:r>
    </w:p>
    <w:p w14:paraId="7FA2CB33" w14:textId="77777777" w:rsidR="00E9428D" w:rsidRPr="002F58B4" w:rsidRDefault="00E9428D" w:rsidP="00E9428D">
      <w:pPr>
        <w:ind w:firstLine="708"/>
        <w:jc w:val="both"/>
        <w:rPr>
          <w:color w:val="2C2D2E"/>
          <w:szCs w:val="28"/>
          <w:lang w:val="kk-KZ"/>
        </w:rPr>
      </w:pPr>
      <w:bookmarkStart w:id="7" w:name="_Hlk157511115"/>
      <w:r w:rsidRPr="002F58B4">
        <w:rPr>
          <w:lang w:val="kk-KZ"/>
        </w:rPr>
        <w:t xml:space="preserve">Диссертациялық жұмыста </w:t>
      </w:r>
      <w:r w:rsidRPr="002F58B4">
        <w:rPr>
          <w:szCs w:val="28"/>
          <w:lang w:val="kk-KZ"/>
        </w:rPr>
        <w:t xml:space="preserve">наноқұрылымды төзімді TiN-Cu жабындарды модификациялау және диссипативті қасиеттері бар хром-никель-ванадий болаттарын жасау </w:t>
      </w:r>
      <w:r w:rsidRPr="002F58B4">
        <w:rPr>
          <w:lang w:val="kk-KZ"/>
        </w:rPr>
        <w:t>мәселесі қойылған</w:t>
      </w:r>
      <w:r>
        <w:rPr>
          <w:lang w:val="kk-KZ"/>
        </w:rPr>
        <w:t>.</w:t>
      </w:r>
    </w:p>
    <w:bookmarkEnd w:id="7"/>
    <w:p w14:paraId="5B2CEBA6" w14:textId="77777777" w:rsidR="00E9428D" w:rsidRDefault="00E9428D" w:rsidP="00E9428D">
      <w:pPr>
        <w:pStyle w:val="af7"/>
        <w:spacing w:before="0" w:beforeAutospacing="0" w:after="0" w:afterAutospacing="0"/>
        <w:ind w:firstLine="708"/>
        <w:jc w:val="both"/>
        <w:rPr>
          <w:color w:val="2C2D2E"/>
          <w:sz w:val="28"/>
          <w:szCs w:val="28"/>
          <w:lang w:val="kk-KZ"/>
        </w:rPr>
      </w:pPr>
      <w:r w:rsidRPr="002F58B4">
        <w:rPr>
          <w:b/>
          <w:color w:val="2C2D2E"/>
          <w:sz w:val="28"/>
          <w:szCs w:val="28"/>
          <w:lang w:val="kk-KZ"/>
        </w:rPr>
        <w:lastRenderedPageBreak/>
        <w:t>Тақырыпты жетілдіру бойынша  негіздеме  және бастапқы деректер</w:t>
      </w:r>
      <w:r w:rsidRPr="002F58B4">
        <w:rPr>
          <w:color w:val="2C2D2E"/>
          <w:sz w:val="28"/>
          <w:szCs w:val="28"/>
          <w:lang w:val="kk-KZ"/>
        </w:rPr>
        <w:t>.</w:t>
      </w:r>
    </w:p>
    <w:p w14:paraId="217EFFB9" w14:textId="77777777" w:rsidR="003D35D6" w:rsidRPr="002F58B4" w:rsidRDefault="003D35D6" w:rsidP="00E9428D">
      <w:pPr>
        <w:pStyle w:val="af7"/>
        <w:spacing w:before="0" w:beforeAutospacing="0" w:after="0" w:afterAutospacing="0"/>
        <w:ind w:firstLine="708"/>
        <w:jc w:val="both"/>
        <w:rPr>
          <w:rFonts w:ascii="Arial" w:hAnsi="Arial" w:cs="Arial"/>
          <w:color w:val="2C2D2E"/>
          <w:sz w:val="23"/>
          <w:szCs w:val="23"/>
          <w:lang w:val="kk-KZ"/>
        </w:rPr>
      </w:pPr>
    </w:p>
    <w:p w14:paraId="6559220F" w14:textId="77777777" w:rsidR="00E9428D" w:rsidRPr="002F58B4" w:rsidRDefault="00E9428D" w:rsidP="00E9428D">
      <w:pPr>
        <w:ind w:firstLine="720"/>
        <w:jc w:val="both"/>
        <w:rPr>
          <w:szCs w:val="28"/>
          <w:lang w:val="kk-KZ"/>
        </w:rPr>
      </w:pPr>
      <w:r w:rsidRPr="002F58B4">
        <w:rPr>
          <w:szCs w:val="28"/>
          <w:lang w:val="kk-KZ"/>
        </w:rPr>
        <w:t>Машиналар мен механизмдердің бөлшектерін жасауға (тісті доңғалақтар, төлкелер, саусақтар, бекіткіш бөлшектер, қабылдау клапандары, болттар, бұрамасұқпалар) 20ХН, 20Х4ФА және 25Х2НМФА болаттары қолданылады, мұндағы қоспалауыш элементтер (ванадий, хром, никель) беріктік қасиеттеріне айтарлықтай әсер етеді. Бұл болаттардың физика-механикалық қасиеттері жалпыға  белгілі. Алайда, жұмыс барысында болаттан жасалған бұл бөлшектер соққы жүктемелері және діріл әсеріне ұшырайды. Мұндай бөлшектердің шуы мен дірілінің деңгейі жоғары болады. Бұл жағдайда демпферлік қасиеттердің маңызы төмен емес, алайда олар туралы ақпарат жоқ.</w:t>
      </w:r>
    </w:p>
    <w:p w14:paraId="277C82BA" w14:textId="77777777" w:rsidR="00E9428D" w:rsidRPr="002F58B4" w:rsidRDefault="00E9428D" w:rsidP="00E9428D">
      <w:pPr>
        <w:ind w:firstLine="720"/>
        <w:jc w:val="both"/>
        <w:rPr>
          <w:szCs w:val="28"/>
          <w:lang w:val="kk-KZ"/>
        </w:rPr>
      </w:pPr>
      <w:r w:rsidRPr="002F58B4">
        <w:rPr>
          <w:szCs w:val="28"/>
          <w:lang w:val="kk-KZ"/>
        </w:rPr>
        <w:t>Болат маркаларында болаттың беріктігі, қаттылығы, серпімділігі және басқа сипаттамалары туралы ақпарат бар, ал диссипативті қасиеттері (соққы, діріл әсерін сіңіру қабілеті) туралы ақпарат берілмеген. Қорытпалардың демпферлік қасиеттері зиянды шайқалулар мен тербелістердің әлсіреуіне ықпал етеді, осы арқылы бөлшектердің, түйіннің жұмыс сенімділігін арттырады. Сол себепті 20ХН, 20Х4ФА, 25Х2НМФА болаттарының демпферлік қасиеттеріне баға беру өте маңызды болып табылады.</w:t>
      </w:r>
    </w:p>
    <w:p w14:paraId="6EAFD4E9" w14:textId="77777777" w:rsidR="00E9428D" w:rsidRPr="002F58B4" w:rsidRDefault="00E9428D" w:rsidP="00E9428D">
      <w:pPr>
        <w:ind w:firstLine="720"/>
        <w:jc w:val="both"/>
        <w:rPr>
          <w:szCs w:val="28"/>
          <w:lang w:val="kk-KZ"/>
        </w:rPr>
      </w:pPr>
      <w:r w:rsidRPr="002F58B4">
        <w:rPr>
          <w:szCs w:val="28"/>
          <w:lang w:val="kk-KZ"/>
        </w:rPr>
        <w:t>Жоғары демпферлік қорытпаларды пайдалану кезінде шу деңгейін азайту мәселесін шешуді тек нақты зерттеу нәтижелеріне сүйене отырып қол жеткізуге болады, себебі  материалдың әртүрлі кластарына қатысты құрылымның өзі дыбыс тербелістерінің энергиясын сіңіру қабілетінің қалыптасуы көптеген факторларға байланысты, мысалы, құрылым компоненттерінің қатынасы, өңдеу түрі және т. б. Қорытпалардың химиялық құрамының олардың демпферлік қасиеттеріне әсері туралы деректер жоғары демпферлік қасиеттері бар төмен қоспалауыш болаттардың құрамдарын жасау мүмкіндігі туралы болжам жасауға мүмкіндік береді. Шу мен дірілге қарсы күрес саласындағы мамандар химиялық құрамын өзгерту, термиялық өңдеу, соққы бөлшектерінің массасын арттыру, әсер ету ұзақтығын арттыру арқылы соққы шуының деңгейін төмендетуге қол жеткізеді, бұл жағдайда металл материалдың беткі жағының қасиеттерін өзгерту өте сирек қолданылады.</w:t>
      </w:r>
    </w:p>
    <w:p w14:paraId="6A87E973" w14:textId="77777777" w:rsidR="00E9428D" w:rsidRDefault="00E9428D" w:rsidP="00E9428D">
      <w:pPr>
        <w:ind w:firstLine="720"/>
        <w:jc w:val="both"/>
        <w:rPr>
          <w:szCs w:val="28"/>
          <w:lang w:val="kk-KZ"/>
        </w:rPr>
      </w:pPr>
      <w:r w:rsidRPr="002F58B4">
        <w:rPr>
          <w:szCs w:val="28"/>
          <w:lang w:val="kk-KZ"/>
        </w:rPr>
        <w:t>Бұл еңбек наноқұрылымды жабыны бар демпферлік қоспалауыш болаттарды жасауға арналған.</w:t>
      </w:r>
    </w:p>
    <w:p w14:paraId="7B7EB847" w14:textId="77777777" w:rsidR="004849A4" w:rsidRPr="002F58B4" w:rsidRDefault="004849A4" w:rsidP="00E9428D">
      <w:pPr>
        <w:ind w:firstLine="720"/>
        <w:jc w:val="both"/>
        <w:rPr>
          <w:szCs w:val="28"/>
          <w:lang w:val="kk-KZ"/>
        </w:rPr>
      </w:pPr>
    </w:p>
    <w:p w14:paraId="7B13D5E3" w14:textId="77777777" w:rsidR="00E9428D" w:rsidRDefault="00E9428D" w:rsidP="00E9428D">
      <w:pPr>
        <w:ind w:firstLine="720"/>
        <w:jc w:val="both"/>
        <w:rPr>
          <w:b/>
          <w:szCs w:val="28"/>
          <w:lang w:val="kk-KZ"/>
        </w:rPr>
      </w:pPr>
      <w:r w:rsidRPr="002F58B4">
        <w:rPr>
          <w:b/>
          <w:szCs w:val="28"/>
          <w:lang w:val="kk-KZ"/>
        </w:rPr>
        <w:t>Ғылыми-зерттеу жұмыстарын жүргізу қажеттілігінің негіздемесі.</w:t>
      </w:r>
    </w:p>
    <w:p w14:paraId="4AB4A8C7" w14:textId="77777777" w:rsidR="003D35D6" w:rsidRPr="002F58B4" w:rsidRDefault="003D35D6" w:rsidP="00E9428D">
      <w:pPr>
        <w:ind w:firstLine="720"/>
        <w:jc w:val="both"/>
        <w:rPr>
          <w:b/>
          <w:szCs w:val="28"/>
          <w:lang w:val="kk-KZ"/>
        </w:rPr>
      </w:pPr>
    </w:p>
    <w:p w14:paraId="430161FF" w14:textId="6B2330B8" w:rsidR="00E9428D" w:rsidRPr="002F58B4" w:rsidRDefault="00E9428D" w:rsidP="00E9428D">
      <w:pPr>
        <w:ind w:firstLine="720"/>
        <w:jc w:val="both"/>
        <w:rPr>
          <w:b/>
          <w:szCs w:val="28"/>
          <w:lang w:val="kk-KZ"/>
        </w:rPr>
      </w:pPr>
      <w:r w:rsidRPr="002F58B4">
        <w:rPr>
          <w:szCs w:val="28"/>
          <w:lang w:val="kk-KZ"/>
        </w:rPr>
        <w:t xml:space="preserve"> </w:t>
      </w:r>
      <w:bookmarkStart w:id="8" w:name="_Hlk157511584"/>
      <w:r w:rsidRPr="002F58B4">
        <w:rPr>
          <w:szCs w:val="28"/>
          <w:lang w:val="kk-KZ"/>
        </w:rPr>
        <w:t>Тозуға, коррозияға, ыстыққа, жылуға төзімді жабындарды пайдалану металдардың шығынын және оларды өтеуге арналған ресурстардың шығынын азайтуға мүмкіндік береді, сонымен қатар аталған жабындар машиналардың, жабдықтардың, механизмдердің сапасын, сенімділігі мен беріктігін арттыру мүмкіндігін қамтамасыз етеді. Бұл өз кезегінде еңбек өнімділігінің өсуіне, ресурстарды үнемдеуге мүмкіндік береді және ғылыми-техникалық прогрестің негізі болып табылады.</w:t>
      </w:r>
    </w:p>
    <w:bookmarkEnd w:id="8"/>
    <w:p w14:paraId="27194948" w14:textId="77777777" w:rsidR="00E9428D" w:rsidRPr="002F58B4" w:rsidRDefault="00E9428D" w:rsidP="00E9428D">
      <w:pPr>
        <w:ind w:firstLine="720"/>
        <w:jc w:val="both"/>
        <w:rPr>
          <w:szCs w:val="28"/>
          <w:lang w:val="kk-KZ"/>
        </w:rPr>
      </w:pPr>
      <w:r w:rsidRPr="002F58B4">
        <w:rPr>
          <w:szCs w:val="28"/>
          <w:lang w:val="kk-KZ"/>
        </w:rPr>
        <w:lastRenderedPageBreak/>
        <w:t>Жабындардың стандартты түрлерін қолдану арқылы өнімнің өнімділігін жақсарту бүгінгі күні іс жүзінде таусылды, бұл циклдік термомеханикалық кернеулер мен агрессивті орталардың әсерінен бұзылуға төзімділігі жоғары әр түрлі функционалды мақсаттағы жабындардың жаңа буынын жетілдіруге және дамытуға инновациялық тәсілдерді қажет етеді. Соңғы уақытта материалтану ғылымында наноқұрылымдық жабынға байланысты физика-механикалық қасиеттерді зерттеу өзекті болып табылады. Зерттеушілер металл материалдарының әртүрлі қасиеттерін (қаттылық, тозуға төзімділік, беріктік және т.б.) жақсарту мақсатында наноқұрылымдық жабындарды пайдаланады, алайда демпферлік қасиеттердің өзгеруін іс жүзінде зерттемейді. Демпферлік қасиеттерді зерттейтін басқа зерттеушілер диссипация процесін жақсарту мақсатында наноқұрылымдық жабындыны пайдаланбайды. Сондықтан металл материалдардың демпферлік қасиеттерін жақсарту үшін наноқұрылымдық жабынды қолдану өте маңызды болып табылады.</w:t>
      </w:r>
    </w:p>
    <w:p w14:paraId="101D1A3D" w14:textId="77777777" w:rsidR="00E9428D" w:rsidRPr="002F58B4" w:rsidRDefault="00E9428D" w:rsidP="00E9428D">
      <w:pPr>
        <w:ind w:firstLine="720"/>
        <w:jc w:val="both"/>
        <w:rPr>
          <w:szCs w:val="28"/>
          <w:lang w:val="kk-KZ"/>
        </w:rPr>
      </w:pPr>
      <w:r w:rsidRPr="002F58B4">
        <w:rPr>
          <w:szCs w:val="28"/>
          <w:lang w:val="kk-KZ"/>
        </w:rPr>
        <w:t>Жоғарыда айтылғандай, қазіргі таңда өнімнің өнімділігін арттыру үшін стандартты жабындарды қолдану әдісі іс жүзінде таусылды деуге болады. Сондықтан циклдік, термомеханикалық кернеу мен агрессивті орталардың әсерінен бұзылуға жоғары қарсылыққа ие болуы керек әртүрлі функционалды мақсаттағы жабындардың жаңа буынын жетілдіруге және дамытуға инновациялық тәсілдер қажет.</w:t>
      </w:r>
    </w:p>
    <w:p w14:paraId="478449C9" w14:textId="77777777" w:rsidR="00E9428D" w:rsidRPr="002F58B4" w:rsidRDefault="00E9428D" w:rsidP="00E9428D">
      <w:pPr>
        <w:ind w:firstLine="720"/>
        <w:jc w:val="both"/>
        <w:rPr>
          <w:szCs w:val="28"/>
          <w:lang w:val="kk-KZ"/>
        </w:rPr>
      </w:pPr>
      <w:r w:rsidRPr="002F58B4">
        <w:rPr>
          <w:szCs w:val="28"/>
          <w:lang w:val="kk-KZ"/>
        </w:rPr>
        <w:t>Түйіршікаралық шекаралардың ауданы ұлғайған наноқұрылымдар тұтқырлықтың жоғары мәніне және «сынғыш» сызаттардың пайда болуына және дамуына төзімділікке ие, олар күрделі кернеу жағдайында ұзақ уақыт бойы бұзылуға қарсы тұра алады. Сол себепті наноқұрылымы мен көп қабатты архитектурасы бар жабындардың жаңа буындарын түйіршікаралық және қабат аралық шекараларын ұлғайту арқылы құру жабындардың беріктігін арттыруға мүмкіндік береді (үйкеліс жұптарындағы аралық ортаның басынан бастап бұзылуына дейінгі уақыт), сондай-ақ жабыны бар өнімнің істен шығу уақытының едәуір ұлғаюына болжам жасауға мүмкіндік береді. Қаттылықтан басқа, жеткілікті тұтқырлықпен бірге жабын материалы субстрат материалына қатысты жоғары адгезия беріктігіне ие болуы керек екенін ескеру қажет.</w:t>
      </w:r>
    </w:p>
    <w:p w14:paraId="390F83A1" w14:textId="77777777" w:rsidR="00E9428D" w:rsidRDefault="00E9428D" w:rsidP="00E9428D">
      <w:pPr>
        <w:ind w:firstLine="720"/>
        <w:jc w:val="both"/>
        <w:rPr>
          <w:szCs w:val="28"/>
          <w:lang w:val="kk-KZ"/>
        </w:rPr>
      </w:pPr>
      <w:r w:rsidRPr="002F58B4">
        <w:rPr>
          <w:szCs w:val="28"/>
          <w:lang w:val="kk-KZ"/>
        </w:rPr>
        <w:t>Түйіршікаралық және қабат аралық шекаралар энергияның қарқынды таралуы және жарықтардың қозғалыс бағытынан ауытқуы, материал құрылымының сақталуына әкелетін жартылай немесе толық тежелу аймақтары болып табылады. Сонымен қатар, циклдік, термиялық және температуралық кернеулердің әсерінен көп қабатты жабын архитектурасы өнімге жоғары тозуға төзімділік береді. Түйіршікаралық шекаралар түйіршік мөлшері мен материалдың құрылымын құрайды, бұл өз кезегінде жабындарды нығайтады.</w:t>
      </w:r>
    </w:p>
    <w:p w14:paraId="2FE043AE" w14:textId="77777777" w:rsidR="003D35D6" w:rsidRPr="002F58B4" w:rsidRDefault="003D35D6" w:rsidP="00E9428D">
      <w:pPr>
        <w:ind w:firstLine="720"/>
        <w:jc w:val="both"/>
        <w:rPr>
          <w:szCs w:val="28"/>
          <w:lang w:val="kk-KZ"/>
        </w:rPr>
      </w:pPr>
    </w:p>
    <w:p w14:paraId="233988A3" w14:textId="77777777" w:rsidR="00E9428D" w:rsidRDefault="00E9428D" w:rsidP="00E9428D">
      <w:pPr>
        <w:ind w:firstLine="720"/>
        <w:jc w:val="both"/>
        <w:rPr>
          <w:b/>
          <w:szCs w:val="28"/>
          <w:lang w:val="kk-KZ"/>
        </w:rPr>
      </w:pPr>
      <w:r w:rsidRPr="002F58B4">
        <w:rPr>
          <w:b/>
          <w:szCs w:val="28"/>
          <w:lang w:val="kk-KZ"/>
        </w:rPr>
        <w:t xml:space="preserve">Жоспарланған зерттеудің ғылыми-техникалық деңгейі, патенттік зерттеулер туралы мәліметтер және оларға қатысты жасалатын қорытындылар. </w:t>
      </w:r>
    </w:p>
    <w:p w14:paraId="49028D37" w14:textId="77777777" w:rsidR="004849A4" w:rsidRPr="002F58B4" w:rsidRDefault="004849A4" w:rsidP="00E9428D">
      <w:pPr>
        <w:ind w:firstLine="720"/>
        <w:jc w:val="both"/>
        <w:rPr>
          <w:b/>
          <w:szCs w:val="28"/>
          <w:lang w:val="kk-KZ"/>
        </w:rPr>
      </w:pPr>
    </w:p>
    <w:p w14:paraId="713BA430" w14:textId="77777777" w:rsidR="00E9428D" w:rsidRDefault="00E9428D" w:rsidP="00E9428D">
      <w:pPr>
        <w:ind w:firstLine="720"/>
        <w:jc w:val="both"/>
        <w:rPr>
          <w:lang w:val="kk-KZ"/>
        </w:rPr>
      </w:pPr>
      <w:r w:rsidRPr="002F58B4">
        <w:rPr>
          <w:lang w:val="kk-KZ"/>
        </w:rPr>
        <w:lastRenderedPageBreak/>
        <w:t>Әдеби шолу кезінде патенттік талдауында  тікелей дереккөздер анықталды, олардың диссертация жұмыстың тақырыбына жақындығын көрсетеді, қарастырылған патент нәтижелері осы диссертациялық жұмыстың әдебиеттерінде келтірілген. Бұл жұмыста алынған нәтижелер жаңалыққа ие және пайдаланылған әдістер Қазақстандағы соққыға берік көмірпластик бойынша бірінші тәжірибелік жұмыс болып табылады</w:t>
      </w:r>
    </w:p>
    <w:p w14:paraId="043932B8" w14:textId="77777777" w:rsidR="004849A4" w:rsidRPr="002F58B4" w:rsidRDefault="004849A4" w:rsidP="00E9428D">
      <w:pPr>
        <w:ind w:firstLine="720"/>
        <w:jc w:val="both"/>
        <w:rPr>
          <w:b/>
          <w:szCs w:val="28"/>
          <w:lang w:val="kk-KZ"/>
        </w:rPr>
      </w:pPr>
    </w:p>
    <w:p w14:paraId="1816B083" w14:textId="77777777" w:rsidR="00E9428D" w:rsidRPr="002F58B4" w:rsidRDefault="00E9428D" w:rsidP="00E9428D">
      <w:pPr>
        <w:ind w:firstLine="720"/>
        <w:jc w:val="both"/>
        <w:rPr>
          <w:b/>
          <w:szCs w:val="28"/>
          <w:lang w:val="kk-KZ"/>
        </w:rPr>
      </w:pPr>
      <w:r w:rsidRPr="002F58B4">
        <w:rPr>
          <w:b/>
          <w:szCs w:val="28"/>
          <w:lang w:val="kk-KZ"/>
        </w:rPr>
        <w:t xml:space="preserve">Диссертацияны метрологиялық қамтамасыз ету туралы мәліметтер. </w:t>
      </w:r>
    </w:p>
    <w:p w14:paraId="397E5ACC" w14:textId="77777777" w:rsidR="00E9428D" w:rsidRPr="002F58B4" w:rsidRDefault="00E9428D" w:rsidP="00E9428D">
      <w:pPr>
        <w:ind w:firstLine="708"/>
        <w:jc w:val="both"/>
        <w:rPr>
          <w:szCs w:val="28"/>
          <w:lang w:val="kk-KZ"/>
        </w:rPr>
      </w:pPr>
      <w:r w:rsidRPr="002F58B4">
        <w:rPr>
          <w:szCs w:val="28"/>
          <w:lang w:val="kk-KZ"/>
        </w:rPr>
        <w:t xml:space="preserve">Осы жұмыста әлемдік стандарттарға сай келетін және тиісті метрологиялық қамтамасыз ету және стандарттары бар эксперименттік әдістемелер қолданылды: </w:t>
      </w:r>
    </w:p>
    <w:p w14:paraId="3F6E0958" w14:textId="77777777" w:rsidR="00E9428D" w:rsidRPr="002F58B4" w:rsidRDefault="00E9428D" w:rsidP="00E9428D">
      <w:pPr>
        <w:ind w:firstLine="708"/>
        <w:jc w:val="both"/>
        <w:rPr>
          <w:b/>
          <w:lang w:val="kk-KZ"/>
        </w:rPr>
      </w:pPr>
      <w:r w:rsidRPr="002F58B4">
        <w:rPr>
          <w:lang w:val="kk-KZ"/>
        </w:rPr>
        <w:t>- болаттардың акустикалық және діріл қасиеттерін зерттеуге арналған арналған құрылғы таңдалды</w:t>
      </w:r>
      <w:r w:rsidRPr="002F58B4">
        <w:rPr>
          <w:b/>
          <w:lang w:val="kk-KZ"/>
        </w:rPr>
        <w:t>.</w:t>
      </w:r>
    </w:p>
    <w:p w14:paraId="7B694883" w14:textId="77777777" w:rsidR="00E9428D" w:rsidRPr="002F58B4" w:rsidRDefault="00E9428D" w:rsidP="00E9428D">
      <w:pPr>
        <w:ind w:firstLine="708"/>
        <w:jc w:val="both"/>
        <w:rPr>
          <w:lang w:val="kk-KZ"/>
        </w:rPr>
      </w:pPr>
      <w:r w:rsidRPr="002F58B4">
        <w:rPr>
          <w:lang w:val="kk-KZ"/>
        </w:rPr>
        <w:t>- зерттелетін үлгінің соққымен соғылуынан пайда болатын дыбыстық импульсін есте сақтаушы осциллографының көмегімен жазып, суретке түсірілді</w:t>
      </w:r>
    </w:p>
    <w:p w14:paraId="110FB7BD" w14:textId="77777777" w:rsidR="00E9428D" w:rsidRPr="002F58B4" w:rsidRDefault="00E9428D" w:rsidP="00E9428D">
      <w:pPr>
        <w:ind w:firstLine="708"/>
        <w:jc w:val="both"/>
        <w:rPr>
          <w:lang w:val="kk-KZ"/>
        </w:rPr>
      </w:pPr>
      <w:r w:rsidRPr="002F58B4">
        <w:rPr>
          <w:lang w:val="kk-KZ"/>
        </w:rPr>
        <w:t xml:space="preserve">- болаттың жұмыс беттеріндегі көпфункционалды жабындарды </w:t>
      </w:r>
      <w:r w:rsidRPr="002F58B4">
        <w:rPr>
          <w:szCs w:val="28"/>
          <w:lang w:val="kk-KZ"/>
        </w:rPr>
        <w:t>«Булат» ННВ-6.6-И3</w:t>
      </w:r>
      <w:r w:rsidRPr="002F58B4">
        <w:rPr>
          <w:lang w:val="kk-KZ"/>
        </w:rPr>
        <w:t xml:space="preserve"> вакуумында ионды-плазмалық тозаңдатудың арнайы қондырғысы пайдаланылды.</w:t>
      </w:r>
    </w:p>
    <w:p w14:paraId="230881BD" w14:textId="77777777" w:rsidR="00E9428D" w:rsidRPr="002F58B4" w:rsidRDefault="00E9428D" w:rsidP="00E9428D">
      <w:pPr>
        <w:ind w:firstLine="708"/>
        <w:jc w:val="both"/>
        <w:rPr>
          <w:lang w:val="kk-KZ"/>
        </w:rPr>
      </w:pPr>
      <w:r w:rsidRPr="002F58B4">
        <w:rPr>
          <w:lang w:val="kk-KZ"/>
        </w:rPr>
        <w:t xml:space="preserve">- элементтердің химиялық құрамы мен таралу профилін </w:t>
      </w:r>
      <w:r w:rsidRPr="002F58B4">
        <w:rPr>
          <w:szCs w:val="28"/>
          <w:lang w:val="kk-KZ"/>
        </w:rPr>
        <w:t>PROFILER-2 (Horiba Jobin Yvon, Франция)</w:t>
      </w:r>
      <w:r w:rsidRPr="002F58B4">
        <w:rPr>
          <w:lang w:val="kk-KZ"/>
        </w:rPr>
        <w:t xml:space="preserve"> қондырғысында </w:t>
      </w:r>
      <w:r w:rsidRPr="002F58B4">
        <w:rPr>
          <w:szCs w:val="28"/>
          <w:lang w:val="kk-KZ"/>
        </w:rPr>
        <w:t>оптикалық</w:t>
      </w:r>
      <w:r w:rsidRPr="002F58B4">
        <w:rPr>
          <w:szCs w:val="28"/>
          <w:shd w:val="clear" w:color="auto" w:fill="FFFFFF"/>
          <w:lang w:val="kk-KZ"/>
        </w:rPr>
        <w:t xml:space="preserve"> разрядты солғын қуатсыздау </w:t>
      </w:r>
      <w:r w:rsidRPr="002F58B4">
        <w:rPr>
          <w:szCs w:val="28"/>
          <w:lang w:val="kk-KZ"/>
        </w:rPr>
        <w:t xml:space="preserve">(ОРСҚ) </w:t>
      </w:r>
      <w:r w:rsidRPr="002F58B4">
        <w:rPr>
          <w:lang w:val="kk-KZ"/>
        </w:rPr>
        <w:t>әдісімен анықталды.</w:t>
      </w:r>
    </w:p>
    <w:p w14:paraId="1865EC5B" w14:textId="77777777" w:rsidR="00E9428D" w:rsidRPr="002F58B4" w:rsidRDefault="00E9428D" w:rsidP="00E9428D">
      <w:pPr>
        <w:ind w:firstLine="708"/>
        <w:jc w:val="both"/>
        <w:rPr>
          <w:lang w:val="kk-KZ"/>
        </w:rPr>
      </w:pPr>
      <w:r w:rsidRPr="002F58B4">
        <w:rPr>
          <w:lang w:val="kk-KZ"/>
        </w:rPr>
        <w:t>- жабындарды рентген-фазалық талдау ДРОН-4 қондырғысында жүргізілді.</w:t>
      </w:r>
    </w:p>
    <w:p w14:paraId="1929177B" w14:textId="77777777" w:rsidR="00E9428D" w:rsidRPr="002F58B4" w:rsidRDefault="00E9428D" w:rsidP="00E9428D">
      <w:pPr>
        <w:ind w:firstLine="708"/>
        <w:jc w:val="both"/>
        <w:rPr>
          <w:lang w:val="kk-KZ"/>
        </w:rPr>
      </w:pPr>
      <w:r w:rsidRPr="002F58B4">
        <w:rPr>
          <w:lang w:val="kk-KZ"/>
        </w:rPr>
        <w:t>- микроқұрылымы мен элементтік құрамын JEOL (Жапония) фирмасының JED-2300F энерго-дисперсиялық спектрометриялық приставкасы бар JSM-6700F өрістік эмиссиялық растрлық электронды микроскоптың көмегімен талданды.</w:t>
      </w:r>
    </w:p>
    <w:p w14:paraId="58769AE8" w14:textId="77777777" w:rsidR="00E9428D" w:rsidRPr="002F58B4" w:rsidRDefault="00E9428D" w:rsidP="00E9428D">
      <w:pPr>
        <w:ind w:firstLine="708"/>
        <w:jc w:val="both"/>
        <w:rPr>
          <w:lang w:val="kk-KZ"/>
        </w:rPr>
      </w:pPr>
      <w:r w:rsidRPr="002F58B4">
        <w:rPr>
          <w:lang w:val="kk-KZ"/>
        </w:rPr>
        <w:t xml:space="preserve">- бірқатар үлгілер үшін жоғары рұқсаттағы трансмиссиялық электронды JEM-2100 (JEOL, Жапония)микроскоптың көмегімен зерттеулер жүргізілді. </w:t>
      </w:r>
    </w:p>
    <w:p w14:paraId="59218C39" w14:textId="77777777" w:rsidR="00E9428D" w:rsidRPr="002F58B4" w:rsidRDefault="00E9428D" w:rsidP="00E9428D">
      <w:pPr>
        <w:ind w:firstLine="708"/>
        <w:jc w:val="both"/>
        <w:rPr>
          <w:lang w:val="kk-KZ"/>
        </w:rPr>
      </w:pPr>
      <w:r w:rsidRPr="002F58B4">
        <w:rPr>
          <w:lang w:val="kk-KZ"/>
        </w:rPr>
        <w:t>- жабындардың қалыңдығын анықтау үшін шар шлиф әдісі қолданылды.</w:t>
      </w:r>
    </w:p>
    <w:p w14:paraId="770D4DA8" w14:textId="77777777" w:rsidR="00E9428D" w:rsidRPr="002F58B4" w:rsidRDefault="00E9428D" w:rsidP="00E9428D">
      <w:pPr>
        <w:ind w:firstLine="708"/>
        <w:jc w:val="both"/>
        <w:rPr>
          <w:szCs w:val="28"/>
          <w:lang w:val="kk-KZ"/>
        </w:rPr>
      </w:pPr>
      <w:r w:rsidRPr="002F58B4">
        <w:rPr>
          <w:szCs w:val="28"/>
          <w:lang w:val="kk-KZ"/>
        </w:rPr>
        <w:t>- жабындардың икемділік индексін (H/E) өлшеу үшін наноқаттылық өлшеуішті қолданды (ЦИСМ ТПУ: NANO Hardness Tester NHT-S-AX-000X, CSEM, Швейцария).</w:t>
      </w:r>
    </w:p>
    <w:p w14:paraId="546915E6" w14:textId="77777777" w:rsidR="00E9428D" w:rsidRPr="002F58B4" w:rsidRDefault="00E9428D" w:rsidP="00E9428D">
      <w:pPr>
        <w:ind w:firstLine="708"/>
        <w:jc w:val="both"/>
        <w:rPr>
          <w:szCs w:val="28"/>
          <w:lang w:val="kk-KZ"/>
        </w:rPr>
      </w:pPr>
      <w:r w:rsidRPr="002F58B4">
        <w:rPr>
          <w:szCs w:val="28"/>
          <w:lang w:val="kk-KZ"/>
        </w:rPr>
        <w:t>- жабындардың адгезиялық / когезиондық беріктігін анықтау мақсатында сынау үшін "скрэтч-тестер" (REVETEST. CSM Instruments. Швейцария) қолданды.</w:t>
      </w:r>
    </w:p>
    <w:p w14:paraId="5E79F9BC" w14:textId="77777777" w:rsidR="00E9428D" w:rsidRPr="002F58B4" w:rsidRDefault="00E9428D" w:rsidP="00E9428D">
      <w:pPr>
        <w:ind w:firstLine="708"/>
        <w:jc w:val="both"/>
        <w:rPr>
          <w:szCs w:val="28"/>
          <w:lang w:val="kk-KZ"/>
        </w:rPr>
      </w:pPr>
      <w:r w:rsidRPr="002F58B4">
        <w:rPr>
          <w:szCs w:val="28"/>
          <w:lang w:val="kk-KZ"/>
        </w:rPr>
        <w:t>- жабындардың трибологиялық сипаттамаларын жоғары температуралы трибометрде (ЦИМС ТПУ: PC-Operated High Temperature Tribometer ТНТ-S-АХ0000, CSEM, Швейцария) зерттеді.</w:t>
      </w:r>
    </w:p>
    <w:p w14:paraId="086E91B1" w14:textId="77777777" w:rsidR="00E9428D" w:rsidRPr="002F58B4" w:rsidRDefault="00E9428D" w:rsidP="00E9428D">
      <w:pPr>
        <w:ind w:firstLine="720"/>
        <w:jc w:val="both"/>
        <w:rPr>
          <w:szCs w:val="28"/>
          <w:lang w:val="kk-KZ"/>
        </w:rPr>
      </w:pPr>
      <w:r w:rsidRPr="002F58B4">
        <w:rPr>
          <w:szCs w:val="28"/>
          <w:lang w:val="kk-KZ"/>
        </w:rPr>
        <w:t xml:space="preserve">Диссертация тақырыбы бойынша зерттеу нәтижелеріне "МИСиС" ҒТҒИ (РФ Мәскеу қ.) және Қ. и. Сәтбаев атындағы Қазақ ұлттық техникалық зерттеу университетінің (ҚазҰТЗУ) (материалтану, нанотехнология және инженерлік физика кафедрасы) стандартты аспаптары мен жабдықтарында орындалған заманауи физика-химиялық талдау әдістерін қолдану арқылы қол жеткізілді. </w:t>
      </w:r>
    </w:p>
    <w:p w14:paraId="14D7F876" w14:textId="77777777" w:rsidR="00E9428D" w:rsidRDefault="00E9428D" w:rsidP="00E9428D">
      <w:pPr>
        <w:widowControl/>
        <w:ind w:firstLine="709"/>
        <w:jc w:val="both"/>
        <w:rPr>
          <w:b/>
          <w:szCs w:val="28"/>
          <w:lang w:val="kk-KZ"/>
        </w:rPr>
      </w:pPr>
      <w:r w:rsidRPr="002F58B4">
        <w:rPr>
          <w:b/>
          <w:szCs w:val="28"/>
          <w:lang w:val="kk-KZ"/>
        </w:rPr>
        <w:lastRenderedPageBreak/>
        <w:t>Тақырыптың өзектілігі.</w:t>
      </w:r>
    </w:p>
    <w:p w14:paraId="6171607C" w14:textId="77777777" w:rsidR="003D35D6" w:rsidRPr="002F58B4" w:rsidRDefault="003D35D6" w:rsidP="00E9428D">
      <w:pPr>
        <w:widowControl/>
        <w:ind w:firstLine="709"/>
        <w:jc w:val="both"/>
        <w:rPr>
          <w:b/>
          <w:szCs w:val="28"/>
          <w:lang w:val="kk-KZ"/>
        </w:rPr>
      </w:pPr>
    </w:p>
    <w:p w14:paraId="3C639372" w14:textId="77777777" w:rsidR="00E9428D" w:rsidRPr="002F58B4" w:rsidRDefault="00E9428D" w:rsidP="00E9428D">
      <w:pPr>
        <w:ind w:firstLine="708"/>
        <w:jc w:val="both"/>
        <w:rPr>
          <w:szCs w:val="28"/>
          <w:lang w:val="kk-KZ"/>
        </w:rPr>
      </w:pPr>
      <w:r w:rsidRPr="002F58B4">
        <w:rPr>
          <w:szCs w:val="28"/>
          <w:lang w:val="kk-KZ"/>
        </w:rPr>
        <w:t xml:space="preserve">Машина жасауда  соққыдан пайда болатын механикалық шудың да маңызы зор. Өндірістегі шу зиянды әрі қауіпті фактор болып табылады. Оның пайда болу көзіндегі шу деңгейін азайту үшін соққы процестерін – соққысыз процестерге ауыстыру, металл материалдарын – металл емес материалдарға ауыстыру және шу деңгейімен тиімді күресуге мүмкіндік беретін бірқатар басқа да әдістер қажет. Алайда, технологиялық процестердің басым көпшілігінің демпферлік металл емес материалдарды қолдануы олардың беріктік сипаттамаларының жеткіліксіздігіне байланысты шектеулі. </w:t>
      </w:r>
      <w:bookmarkStart w:id="9" w:name="_Hlk135669457"/>
      <w:r w:rsidRPr="002F58B4">
        <w:rPr>
          <w:szCs w:val="28"/>
          <w:lang w:val="kk-KZ"/>
        </w:rPr>
        <w:t xml:space="preserve">Сондықтан химиялық құрамды, арнайы термиялық өңдеуді өзгерту арқылы жоғары демпферлік қабілеті бар темір негізіндегі қорытпаларды құру мәселесі өзектілігін көрсетеді, ал жабындарды қолдану арқылы құрылымдық материалдарды өзгерту – өте сирек қолданылады. </w:t>
      </w:r>
      <w:bookmarkEnd w:id="9"/>
    </w:p>
    <w:p w14:paraId="531C4851" w14:textId="014C5324" w:rsidR="00E9428D" w:rsidRDefault="00E9428D" w:rsidP="00E9428D">
      <w:pPr>
        <w:ind w:firstLine="708"/>
        <w:jc w:val="both"/>
        <w:rPr>
          <w:szCs w:val="28"/>
          <w:lang w:val="kk-KZ"/>
        </w:rPr>
      </w:pPr>
      <w:r w:rsidRPr="002F58B4">
        <w:rPr>
          <w:szCs w:val="28"/>
          <w:lang w:val="kk-KZ"/>
        </w:rPr>
        <w:t xml:space="preserve">Осы жұмыстың аясында мәселелерді шешудің кешенді тәсілі ұсынылды: жаңа болаттарды жасау және наноқұрылымдық жабындарды </w:t>
      </w:r>
      <w:r w:rsidR="004849A4">
        <w:rPr>
          <w:szCs w:val="28"/>
          <w:lang w:val="kk-KZ"/>
        </w:rPr>
        <w:t>тұндыру</w:t>
      </w:r>
      <w:r w:rsidRPr="002F58B4">
        <w:rPr>
          <w:szCs w:val="28"/>
          <w:lang w:val="kk-KZ"/>
        </w:rPr>
        <w:t xml:space="preserve"> арқылы олардың беттерін одан әрі модификациялау. Тозуға төзімді, коррозияға төзімді, ыстыққа төзімді жабындарды пайдалану құрлымдық материалдардың тозуын және оларды өтеуге арналған ресурстардың шығынын азайтуға мүмкіндік береді, сонымен қатар аталмыш жабындар машиналардың, жабдықтардың, механизмдердің сапасын, сенімділігі мен беріктігін арттыру мүмкіндігін қамтамасыз етеді. Жабындарды әзірлеуде тұрақты нитридтерді қалыптастырмайтын және құрамында ерігіштігі жоқ пластикалық металдарды қосу арқылы қатты нитридті фазалар негізінде наноқұрылымды қабыршақтарды қалыптастыру – болашағы зор тәсіл саналады. Нитридтік фазаның ядролары шекарасында түзілген металл фазасы олардың өсуін шектейді. Жоғарыда айтылғандарды ескере отырып, қаттылығы, адгезиясы, сынуға төзімділігі жоғары және макрокернеуі төмен деңгейлі жабындарды жасауға, конструкциялық болаттардың өнімділігін арттыруға бағытталған наноқұрылымды керамикалық-металл жабындардың қасиеттерін  зерттеу қажет. Бұл жұмыстың өзектілігін анықтайды.</w:t>
      </w:r>
    </w:p>
    <w:p w14:paraId="08D27C1F" w14:textId="77777777" w:rsidR="003D35D6" w:rsidRPr="002F58B4" w:rsidRDefault="003D35D6" w:rsidP="00E9428D">
      <w:pPr>
        <w:ind w:firstLine="708"/>
        <w:jc w:val="both"/>
        <w:rPr>
          <w:szCs w:val="28"/>
          <w:lang w:val="kk-KZ"/>
        </w:rPr>
      </w:pPr>
    </w:p>
    <w:p w14:paraId="7F0F2556" w14:textId="77777777" w:rsidR="00E9428D" w:rsidRDefault="00E9428D" w:rsidP="00E9428D">
      <w:pPr>
        <w:ind w:firstLine="720"/>
        <w:jc w:val="both"/>
        <w:rPr>
          <w:b/>
          <w:szCs w:val="28"/>
          <w:lang w:val="kk-KZ"/>
        </w:rPr>
      </w:pPr>
      <w:r w:rsidRPr="002F58B4">
        <w:rPr>
          <w:b/>
          <w:szCs w:val="28"/>
          <w:lang w:val="kk-KZ"/>
        </w:rPr>
        <w:t>Тақырыптың жаңалығы.</w:t>
      </w:r>
    </w:p>
    <w:p w14:paraId="777B98FE" w14:textId="77777777" w:rsidR="003D35D6" w:rsidRPr="002F58B4" w:rsidRDefault="003D35D6" w:rsidP="00E9428D">
      <w:pPr>
        <w:ind w:firstLine="720"/>
        <w:jc w:val="both"/>
        <w:rPr>
          <w:b/>
          <w:szCs w:val="28"/>
          <w:lang w:val="kk-KZ"/>
        </w:rPr>
      </w:pPr>
    </w:p>
    <w:p w14:paraId="03185340" w14:textId="77777777" w:rsidR="00E9428D" w:rsidRDefault="00E9428D" w:rsidP="00E9428D">
      <w:pPr>
        <w:ind w:firstLine="720"/>
        <w:jc w:val="both"/>
        <w:rPr>
          <w:szCs w:val="28"/>
          <w:lang w:val="kk-KZ"/>
        </w:rPr>
      </w:pPr>
      <w:r w:rsidRPr="002F58B4">
        <w:rPr>
          <w:szCs w:val="28"/>
          <w:lang w:val="kk-KZ"/>
        </w:rPr>
        <w:t xml:space="preserve">Хромдау және азоттау сияқты жабындардың стандартты түрлерін қолдану арқылы өнімділік сипаттамаларын жақсарту бүгінгі күні іс жүзінде  мүмкіндіктердің шегіне жетті десе де болады, бұл жағдай циклдік термомеханикалық жүктемелер мен агрессивті орталардың әсерінен бұзылуға төзімділігі жоғары функционалды жабындардың жаңа буынын жетілдіруге және дамытуға инновациялық, тәсілдерді қажет етеді. Бұл жұмыстың бір бағыты-наноқұрылымдық жабындарды жасау. Тұрақты нитридтер түзбейтін және компонентте ерігіштігі жоқ пластикалық металдарды қосып, қатты нитридті фазалар негізінде наноқұрылымдық жабындарды қалыптастыру тәсілі өте перспективалы болып табылады. Нитридті фазаның туынтектерінің </w:t>
      </w:r>
      <w:r w:rsidRPr="002F58B4">
        <w:rPr>
          <w:szCs w:val="28"/>
          <w:lang w:val="kk-KZ"/>
        </w:rPr>
        <w:lastRenderedPageBreak/>
        <w:t>шекараларында орналасқан металл фазасы олардың өсуін шектейді. Түйіршікаралық шекаралардың ауданы ұлғайған наноқұрылымдар тұтқырлықтың жоғары мәніне және «сынғыш» сызаттардың пайда болуына және дамуына төзімділікке ие, олар күрделі кернеу жағдайында ұзақ уақыт бойы бұзылуға қарсы тұра алады.  Түйіршікаралық шекаралардың ауданы ұлғайған наноқұрылымды құрлымдық жабындардың жаңа буынының дизайны жоғары физикалық және механикалық қасиеттер жиынтығын орнату мүмкіндігін қамтамасыз етеді. Жоғарыда келтірілген мәліметтерді ескере отырып, құрылымдық болаттардың пайдалану сипаттамаларын арттыру мақсатында қаттылығы, адгезиясы, жоғары сыну тұтқырлығы және төмен макрон кернеуі бар жабындарды жасауға бағытталған наноқұрылымды керамикалық-металл жабындарының қасиеттерін жетілдіруге және зерттеуге арналған осы  жұмыс өзекті болып табылады.</w:t>
      </w:r>
    </w:p>
    <w:p w14:paraId="3ED5CB87" w14:textId="77777777" w:rsidR="004849A4" w:rsidRPr="002F58B4" w:rsidRDefault="004849A4" w:rsidP="00E9428D">
      <w:pPr>
        <w:ind w:firstLine="720"/>
        <w:jc w:val="both"/>
        <w:rPr>
          <w:szCs w:val="28"/>
          <w:lang w:val="kk-KZ"/>
        </w:rPr>
      </w:pPr>
    </w:p>
    <w:p w14:paraId="573E6D3B" w14:textId="77777777" w:rsidR="00E9428D" w:rsidRDefault="00E9428D" w:rsidP="00E9428D">
      <w:pPr>
        <w:ind w:firstLine="709"/>
        <w:jc w:val="both"/>
        <w:rPr>
          <w:b/>
          <w:bCs/>
          <w:lang w:val="kk-KZ"/>
        </w:rPr>
      </w:pPr>
      <w:r w:rsidRPr="002F58B4">
        <w:rPr>
          <w:b/>
          <w:bCs/>
          <w:lang w:val="kk-KZ"/>
        </w:rPr>
        <w:t xml:space="preserve">Жұмыстың мемлекеттік бағдарламалармен және ғылыми-зерттеу жұмыстарымен байланысы  </w:t>
      </w:r>
    </w:p>
    <w:p w14:paraId="5BA5C933" w14:textId="77777777" w:rsidR="003D35D6" w:rsidRPr="002F58B4" w:rsidRDefault="003D35D6" w:rsidP="00E9428D">
      <w:pPr>
        <w:ind w:firstLine="709"/>
        <w:jc w:val="both"/>
        <w:rPr>
          <w:b/>
          <w:bCs/>
          <w:lang w:val="kk-KZ"/>
        </w:rPr>
      </w:pPr>
    </w:p>
    <w:p w14:paraId="10F14602" w14:textId="77777777" w:rsidR="00E9428D" w:rsidRDefault="00E9428D" w:rsidP="00E9428D">
      <w:pPr>
        <w:ind w:firstLine="709"/>
        <w:jc w:val="both"/>
        <w:rPr>
          <w:bCs/>
          <w:szCs w:val="28"/>
          <w:lang w:val="kk-KZ"/>
        </w:rPr>
      </w:pPr>
      <w:r w:rsidRPr="002F58B4">
        <w:rPr>
          <w:szCs w:val="28"/>
          <w:lang w:val="kk-KZ"/>
        </w:rPr>
        <w:t xml:space="preserve">Жұмыс Қ. И. Сәтпаев атындағы Қазақ ұлттық техникалық зерттеу университетінің ғылыми-зерттеу жұмыстарының жоспарына сәйкес жүргізілді. Тіркеу нөмірі </w:t>
      </w:r>
      <w:r w:rsidRPr="002F58B4">
        <w:rPr>
          <w:szCs w:val="28"/>
          <w:shd w:val="clear" w:color="auto" w:fill="FFFFFF"/>
          <w:lang w:val="kk-KZ"/>
        </w:rPr>
        <w:t>AP08956794</w:t>
      </w:r>
      <w:r w:rsidRPr="002F58B4">
        <w:rPr>
          <w:szCs w:val="28"/>
          <w:lang w:val="kk-KZ"/>
        </w:rPr>
        <w:t>. Тақырыбы: «Автомобиль көлігінің маңызды бөліктері үшін наноқұрылымдық жабындары бар демпферлік қорытпалардың физикалық-механикалық қасиеттерін зерттеу</w:t>
      </w:r>
      <w:r w:rsidRPr="002F58B4">
        <w:rPr>
          <w:bCs/>
          <w:szCs w:val="28"/>
          <w:lang w:val="kk-KZ"/>
        </w:rPr>
        <w:t>».</w:t>
      </w:r>
    </w:p>
    <w:p w14:paraId="3EF9096A" w14:textId="77777777" w:rsidR="004849A4" w:rsidRPr="002F58B4" w:rsidRDefault="004849A4" w:rsidP="00E9428D">
      <w:pPr>
        <w:ind w:firstLine="709"/>
        <w:jc w:val="both"/>
        <w:rPr>
          <w:bCs/>
          <w:szCs w:val="28"/>
          <w:lang w:val="kk-KZ"/>
        </w:rPr>
      </w:pPr>
    </w:p>
    <w:p w14:paraId="13176F7B" w14:textId="77777777" w:rsidR="00E9428D" w:rsidRPr="002F58B4" w:rsidRDefault="00E9428D" w:rsidP="00E9428D">
      <w:pPr>
        <w:ind w:firstLine="708"/>
        <w:jc w:val="both"/>
        <w:rPr>
          <w:szCs w:val="28"/>
          <w:lang w:val="kk-KZ"/>
        </w:rPr>
      </w:pPr>
      <w:r w:rsidRPr="002F58B4">
        <w:rPr>
          <w:b/>
          <w:bCs/>
          <w:lang w:val="kk-KZ"/>
        </w:rPr>
        <w:t>Диссертациялық жұмыстың мақсаты</w:t>
      </w:r>
      <w:r w:rsidRPr="002F58B4">
        <w:rPr>
          <w:szCs w:val="28"/>
          <w:lang w:val="kk-KZ"/>
        </w:rPr>
        <w:t xml:space="preserve"> </w:t>
      </w:r>
    </w:p>
    <w:p w14:paraId="051C705E" w14:textId="77777777" w:rsidR="00E9428D" w:rsidRDefault="00E9428D" w:rsidP="00E9428D">
      <w:pPr>
        <w:ind w:firstLine="708"/>
        <w:jc w:val="both"/>
        <w:rPr>
          <w:szCs w:val="28"/>
          <w:lang w:val="kk-KZ"/>
        </w:rPr>
      </w:pPr>
      <w:r w:rsidRPr="002F58B4">
        <w:rPr>
          <w:szCs w:val="28"/>
          <w:lang w:val="kk-KZ"/>
        </w:rPr>
        <w:t xml:space="preserve">Наноқұрылымды тозуға төзімді TiN-Cu жабындарды модификациялау және диссипативті қасиеттері бар хром-никель-ванадий болаттарын жасау </w:t>
      </w:r>
    </w:p>
    <w:p w14:paraId="503A8304" w14:textId="77777777" w:rsidR="003D35D6" w:rsidRPr="002F58B4" w:rsidRDefault="003D35D6" w:rsidP="00E9428D">
      <w:pPr>
        <w:ind w:firstLine="708"/>
        <w:jc w:val="both"/>
        <w:rPr>
          <w:szCs w:val="28"/>
          <w:lang w:val="kk-KZ"/>
        </w:rPr>
      </w:pPr>
    </w:p>
    <w:p w14:paraId="2F0F7FD8" w14:textId="77777777" w:rsidR="00E9428D" w:rsidRDefault="00E9428D" w:rsidP="00E9428D">
      <w:pPr>
        <w:ind w:firstLine="708"/>
        <w:jc w:val="both"/>
        <w:rPr>
          <w:szCs w:val="28"/>
          <w:lang w:val="kk-KZ"/>
        </w:rPr>
      </w:pPr>
      <w:r w:rsidRPr="002F58B4">
        <w:rPr>
          <w:b/>
          <w:szCs w:val="28"/>
          <w:lang w:val="kk-KZ"/>
        </w:rPr>
        <w:t xml:space="preserve">Зерттеу нысаны </w:t>
      </w:r>
      <w:r w:rsidRPr="002F58B4">
        <w:rPr>
          <w:szCs w:val="28"/>
          <w:lang w:val="kk-KZ"/>
        </w:rPr>
        <w:t>– наноқұрылымды жабындары бар керамикалық-металл (TiN-Cu) балқытылған болаттардың жаңа құрамдары болып табылады.</w:t>
      </w:r>
    </w:p>
    <w:p w14:paraId="5B16AF08" w14:textId="77777777" w:rsidR="003D35D6" w:rsidRPr="002F58B4" w:rsidRDefault="003D35D6" w:rsidP="00E9428D">
      <w:pPr>
        <w:ind w:firstLine="708"/>
        <w:jc w:val="both"/>
        <w:rPr>
          <w:szCs w:val="28"/>
          <w:lang w:val="kk-KZ"/>
        </w:rPr>
      </w:pPr>
    </w:p>
    <w:p w14:paraId="00A85611" w14:textId="77777777" w:rsidR="00E9428D" w:rsidRDefault="00E9428D" w:rsidP="00E9428D">
      <w:pPr>
        <w:ind w:firstLine="708"/>
        <w:jc w:val="both"/>
        <w:rPr>
          <w:szCs w:val="28"/>
          <w:lang w:val="kk-KZ"/>
        </w:rPr>
      </w:pPr>
      <w:r w:rsidRPr="002F58B4">
        <w:rPr>
          <w:b/>
          <w:szCs w:val="28"/>
          <w:lang w:val="kk-KZ"/>
        </w:rPr>
        <w:t xml:space="preserve">Зерттеу негізі </w:t>
      </w:r>
      <w:r w:rsidRPr="002F58B4">
        <w:rPr>
          <w:szCs w:val="28"/>
          <w:lang w:val="kk-KZ"/>
        </w:rPr>
        <w:t>– хром, никель, ванадиймен легирленген керамикалық-металл (TiN-Cu) наноқұрылымды жабындары бар жаңа болаттар.</w:t>
      </w:r>
    </w:p>
    <w:p w14:paraId="5DDF8816" w14:textId="77777777" w:rsidR="003D35D6" w:rsidRPr="002F58B4" w:rsidRDefault="003D35D6" w:rsidP="00E9428D">
      <w:pPr>
        <w:ind w:firstLine="708"/>
        <w:jc w:val="both"/>
        <w:rPr>
          <w:szCs w:val="28"/>
          <w:lang w:val="kk-KZ"/>
        </w:rPr>
      </w:pPr>
    </w:p>
    <w:p w14:paraId="54FA806C" w14:textId="77777777" w:rsidR="00E9428D" w:rsidRDefault="00E9428D" w:rsidP="00E9428D">
      <w:pPr>
        <w:ind w:firstLine="708"/>
        <w:jc w:val="both"/>
        <w:rPr>
          <w:b/>
          <w:szCs w:val="28"/>
          <w:lang w:val="kk-KZ"/>
        </w:rPr>
      </w:pPr>
      <w:r w:rsidRPr="002F58B4">
        <w:rPr>
          <w:b/>
          <w:szCs w:val="28"/>
          <w:lang w:val="kk-KZ"/>
        </w:rPr>
        <w:t>Зерттеу міндеттері:</w:t>
      </w:r>
    </w:p>
    <w:p w14:paraId="291D9C8F" w14:textId="77777777" w:rsidR="00E9428D" w:rsidRPr="002F58B4" w:rsidRDefault="00E9428D" w:rsidP="00E9428D">
      <w:pPr>
        <w:ind w:firstLine="708"/>
        <w:jc w:val="both"/>
        <w:rPr>
          <w:szCs w:val="28"/>
          <w:lang w:val="kk-KZ"/>
        </w:rPr>
      </w:pPr>
      <w:r w:rsidRPr="002F58B4">
        <w:rPr>
          <w:szCs w:val="28"/>
          <w:lang w:val="kk-KZ"/>
        </w:rPr>
        <w:t>– жоғары демпферлік, діріл және акустикалық қасиеттері бар никель, хром және ванадиймен легирленген болаттардың жаңа құрамдарын өндіру;</w:t>
      </w:r>
    </w:p>
    <w:p w14:paraId="700BD969" w14:textId="693FD5DD" w:rsidR="00E9428D" w:rsidRPr="002F58B4" w:rsidRDefault="00E9428D" w:rsidP="00E9428D">
      <w:pPr>
        <w:ind w:firstLine="708"/>
        <w:jc w:val="both"/>
        <w:rPr>
          <w:szCs w:val="28"/>
          <w:lang w:val="kk-KZ"/>
        </w:rPr>
      </w:pPr>
      <w:r w:rsidRPr="002F58B4">
        <w:rPr>
          <w:szCs w:val="28"/>
          <w:lang w:val="kk-KZ"/>
        </w:rPr>
        <w:t xml:space="preserve">– алынған болаттардан жасалған субстраттарға наноқұрылымдық керамикалық-металл жабындарды </w:t>
      </w:r>
      <w:r w:rsidR="004849A4">
        <w:rPr>
          <w:szCs w:val="28"/>
          <w:lang w:val="kk-KZ"/>
        </w:rPr>
        <w:t>тұндыру</w:t>
      </w:r>
      <w:r w:rsidRPr="002F58B4">
        <w:rPr>
          <w:szCs w:val="28"/>
          <w:lang w:val="kk-KZ"/>
        </w:rPr>
        <w:t xml:space="preserve"> режимдері мен құрылымдық зерттеулер кешенін орындау арқылы олардың құрамы мен құрылымы арасындағы өзара байланысты анықтау;</w:t>
      </w:r>
    </w:p>
    <w:p w14:paraId="11A08B95" w14:textId="77777777" w:rsidR="00E9428D" w:rsidRPr="002F58B4" w:rsidRDefault="00E9428D" w:rsidP="00E9428D">
      <w:pPr>
        <w:ind w:firstLine="708"/>
        <w:jc w:val="both"/>
        <w:rPr>
          <w:szCs w:val="28"/>
          <w:lang w:val="kk-KZ"/>
        </w:rPr>
      </w:pPr>
      <w:r w:rsidRPr="002F58B4">
        <w:rPr>
          <w:szCs w:val="28"/>
          <w:lang w:val="kk-KZ"/>
        </w:rPr>
        <w:t>– жабындардың химиялық және фазалық құрамын зерттеу, олардың физика-механикалық қасиеттерін талдау;</w:t>
      </w:r>
    </w:p>
    <w:p w14:paraId="57177F1C" w14:textId="77777777" w:rsidR="00E9428D" w:rsidRPr="002F58B4" w:rsidRDefault="00E9428D" w:rsidP="00E9428D">
      <w:pPr>
        <w:ind w:firstLine="708"/>
        <w:jc w:val="both"/>
        <w:rPr>
          <w:szCs w:val="28"/>
          <w:lang w:val="kk-KZ"/>
        </w:rPr>
      </w:pPr>
      <w:r w:rsidRPr="002F58B4">
        <w:rPr>
          <w:szCs w:val="28"/>
          <w:lang w:val="kk-KZ"/>
        </w:rPr>
        <w:t xml:space="preserve">– жабындардың трибологиялық қасиеттерін температураның кең </w:t>
      </w:r>
      <w:r w:rsidRPr="002F58B4">
        <w:rPr>
          <w:szCs w:val="28"/>
          <w:lang w:val="kk-KZ"/>
        </w:rPr>
        <w:lastRenderedPageBreak/>
        <w:t>интервалында, оның ішінде динамикалық қыздыру жағдайында зерттеу;</w:t>
      </w:r>
    </w:p>
    <w:p w14:paraId="3B7446EA" w14:textId="77777777" w:rsidR="00E9428D" w:rsidRDefault="00E9428D" w:rsidP="00E9428D">
      <w:pPr>
        <w:ind w:firstLine="708"/>
        <w:jc w:val="both"/>
        <w:rPr>
          <w:szCs w:val="28"/>
          <w:lang w:val="kk-KZ"/>
        </w:rPr>
      </w:pPr>
      <w:r w:rsidRPr="002F58B4">
        <w:rPr>
          <w:szCs w:val="28"/>
          <w:lang w:val="kk-KZ"/>
        </w:rPr>
        <w:t xml:space="preserve">– керамикалық-металл наноқұрылымдық жабындары олардың бетіне тұндырылған жаңа әзірленген болаттардың диссипативті, дірілі және акустикалық қасиеттерін зерттеу. </w:t>
      </w:r>
    </w:p>
    <w:p w14:paraId="13655D40" w14:textId="77777777" w:rsidR="004849A4" w:rsidRPr="002F58B4" w:rsidRDefault="004849A4" w:rsidP="00E9428D">
      <w:pPr>
        <w:ind w:firstLine="708"/>
        <w:jc w:val="both"/>
        <w:rPr>
          <w:szCs w:val="28"/>
          <w:lang w:val="kk-KZ"/>
        </w:rPr>
      </w:pPr>
    </w:p>
    <w:p w14:paraId="76D14E81" w14:textId="77777777" w:rsidR="00E9428D" w:rsidRDefault="00E9428D" w:rsidP="00E9428D">
      <w:pPr>
        <w:ind w:firstLine="708"/>
        <w:jc w:val="both"/>
        <w:rPr>
          <w:lang w:val="kk-KZ"/>
        </w:rPr>
      </w:pPr>
      <w:r w:rsidRPr="002F58B4">
        <w:rPr>
          <w:b/>
          <w:bCs/>
          <w:lang w:val="kk-KZ"/>
        </w:rPr>
        <w:t>Ғылыми-зерттеу жұмысы барысында олардың орындалу реті:</w:t>
      </w:r>
      <w:r w:rsidRPr="002F58B4">
        <w:rPr>
          <w:lang w:val="kk-KZ"/>
        </w:rPr>
        <w:t xml:space="preserve"> </w:t>
      </w:r>
    </w:p>
    <w:p w14:paraId="0C1E1746" w14:textId="77777777" w:rsidR="003D35D6" w:rsidRPr="002F58B4" w:rsidRDefault="003D35D6" w:rsidP="00E9428D">
      <w:pPr>
        <w:ind w:firstLine="708"/>
        <w:jc w:val="both"/>
        <w:rPr>
          <w:lang w:val="kk-KZ"/>
        </w:rPr>
      </w:pPr>
    </w:p>
    <w:p w14:paraId="56BDA05A" w14:textId="24E81C65" w:rsidR="00E9428D" w:rsidRPr="002F58B4" w:rsidRDefault="00E9428D" w:rsidP="00E9428D">
      <w:pPr>
        <w:ind w:firstLine="708"/>
        <w:jc w:val="both"/>
        <w:rPr>
          <w:lang w:val="kk-KZ"/>
        </w:rPr>
      </w:pPr>
      <w:r w:rsidRPr="002F58B4">
        <w:rPr>
          <w:lang w:val="kk-KZ"/>
        </w:rPr>
        <w:t>Бірінші тарауда, әдеби шолуда</w:t>
      </w:r>
      <w:r w:rsidR="00D23309">
        <w:rPr>
          <w:lang w:val="kk-KZ"/>
        </w:rPr>
        <w:t xml:space="preserve"> шу және дірілдің пайда болу көздері</w:t>
      </w:r>
      <w:r w:rsidR="005526FE">
        <w:rPr>
          <w:lang w:val="kk-KZ"/>
        </w:rPr>
        <w:t xml:space="preserve">, </w:t>
      </w:r>
      <w:r w:rsidR="00D23309">
        <w:rPr>
          <w:lang w:val="kk-KZ"/>
        </w:rPr>
        <w:t>адамның ағзасына тигізетін әсері,</w:t>
      </w:r>
      <w:r w:rsidR="005526FE">
        <w:rPr>
          <w:lang w:val="kk-KZ"/>
        </w:rPr>
        <w:t xml:space="preserve"> сонымен қатар</w:t>
      </w:r>
      <w:r w:rsidR="00D23309">
        <w:rPr>
          <w:lang w:val="kk-KZ"/>
        </w:rPr>
        <w:t xml:space="preserve"> </w:t>
      </w:r>
      <w:r w:rsidRPr="002F58B4">
        <w:rPr>
          <w:lang w:val="kk-KZ"/>
        </w:rPr>
        <w:t>хром, никель, ванадий негізіндегі болаттарды</w:t>
      </w:r>
      <w:r w:rsidR="005526FE">
        <w:rPr>
          <w:lang w:val="kk-KZ"/>
        </w:rPr>
        <w:t xml:space="preserve"> </w:t>
      </w:r>
      <w:r w:rsidRPr="002F58B4">
        <w:rPr>
          <w:lang w:val="kk-KZ"/>
        </w:rPr>
        <w:t xml:space="preserve"> және TiN жабындарды зерттеу бағытына талдау жүргізілді. Жабындардың, қолдану аясы, алу технологиялары келтірілген. Жабындардың беріктігін арттыруға бағытталған модификаторлардың әсері туралы зерттеулер келтірілді. </w:t>
      </w:r>
    </w:p>
    <w:p w14:paraId="43BD6F57" w14:textId="77777777" w:rsidR="00E9428D" w:rsidRPr="002F58B4" w:rsidRDefault="00E9428D" w:rsidP="00E9428D">
      <w:pPr>
        <w:ind w:firstLine="708"/>
        <w:jc w:val="both"/>
        <w:rPr>
          <w:lang w:val="kk-KZ"/>
        </w:rPr>
      </w:pPr>
      <w:r w:rsidRPr="002F58B4">
        <w:rPr>
          <w:lang w:val="kk-KZ"/>
        </w:rPr>
        <w:t xml:space="preserve">Екінші тарауда </w:t>
      </w:r>
      <w:r w:rsidRPr="002F58B4">
        <w:rPr>
          <w:szCs w:val="28"/>
          <w:lang w:val="kk-KZ"/>
        </w:rPr>
        <w:t xml:space="preserve">әлемдік стандарттарға сай келетін және тиісті метрологиялық қамтамасыз ету және стандарттары бар эксперименттік әдістемелер пайдаланылды. </w:t>
      </w:r>
      <w:r w:rsidRPr="002F58B4">
        <w:rPr>
          <w:lang w:val="kk-KZ"/>
        </w:rPr>
        <w:t>Болаттардың акустикалық және діріл  қасиеттерін зерттеуге арналған қондырғыларды талдау</w:t>
      </w:r>
      <w:r w:rsidRPr="002F58B4">
        <w:rPr>
          <w:b/>
          <w:lang w:val="kk-KZ"/>
        </w:rPr>
        <w:t>.</w:t>
      </w:r>
      <w:r w:rsidRPr="002F58B4">
        <w:rPr>
          <w:lang w:val="kk-KZ"/>
        </w:rPr>
        <w:t>Болаттың жұмыс беттеріндегі көпфункционалды жабындарды қалыптастыру бойынша негізгі ережелерді іске асыру. Жабындардың тереңдігін, микроқұрылымын мен элементтік құрамы талдау, адгезиясын, наноиндентациясын, трибологиясын зерттеу.</w:t>
      </w:r>
    </w:p>
    <w:p w14:paraId="556543DB" w14:textId="77777777" w:rsidR="00E9428D" w:rsidRDefault="00E9428D" w:rsidP="00E9428D">
      <w:pPr>
        <w:ind w:firstLine="708"/>
        <w:jc w:val="both"/>
        <w:rPr>
          <w:szCs w:val="28"/>
          <w:lang w:val="kk-KZ"/>
        </w:rPr>
      </w:pPr>
      <w:r w:rsidRPr="002F58B4">
        <w:rPr>
          <w:lang w:val="kk-KZ"/>
        </w:rPr>
        <w:t xml:space="preserve">Үшінші тарауда </w:t>
      </w:r>
      <w:r w:rsidRPr="002F58B4">
        <w:rPr>
          <w:szCs w:val="28"/>
          <w:lang w:val="kk-KZ"/>
        </w:rPr>
        <w:t>Жаңа балқытылған қорытпалар және стандартты болаттардың дыбыс өшу жылдамдығының жоғарылауын және диссипативті сипаттамаларын салыстырылды. Рентгендік дифрактограммалар және электронограммаларда рентген-аморфты екенін көрсетеді. Жабындар түйіршік ішілік және түйіршік аралық шекаралардың көп бөлігін қамтиды. Бұл жағдайда интерфейске жақын аймақтағы деформацияның өрісі, сондай-ақ дірілдің әсерінен релаксация әсерлері құрылымның дірілжәне акустикалық қасиеттерін жақсартады.</w:t>
      </w:r>
    </w:p>
    <w:p w14:paraId="5349A2AB" w14:textId="77777777" w:rsidR="003D35D6" w:rsidRPr="002F58B4" w:rsidRDefault="003D35D6" w:rsidP="00E9428D">
      <w:pPr>
        <w:ind w:firstLine="708"/>
        <w:jc w:val="both"/>
        <w:rPr>
          <w:b/>
          <w:szCs w:val="28"/>
          <w:lang w:val="kk-KZ"/>
        </w:rPr>
      </w:pPr>
    </w:p>
    <w:p w14:paraId="28E90DF0" w14:textId="77777777" w:rsidR="00E9428D" w:rsidRDefault="00E9428D" w:rsidP="00E9428D">
      <w:pPr>
        <w:ind w:firstLine="708"/>
        <w:jc w:val="both"/>
        <w:rPr>
          <w:b/>
          <w:bCs/>
          <w:lang w:val="kk-KZ"/>
        </w:rPr>
      </w:pPr>
      <w:r w:rsidRPr="002F58B4">
        <w:rPr>
          <w:b/>
          <w:bCs/>
          <w:lang w:val="kk-KZ"/>
        </w:rPr>
        <w:t>Зерттеудің әдістемелік базасы</w:t>
      </w:r>
    </w:p>
    <w:p w14:paraId="49C3F905" w14:textId="77777777" w:rsidR="003D35D6" w:rsidRPr="002F58B4" w:rsidRDefault="003D35D6" w:rsidP="00E9428D">
      <w:pPr>
        <w:ind w:firstLine="708"/>
        <w:jc w:val="both"/>
        <w:rPr>
          <w:b/>
          <w:bCs/>
          <w:lang w:val="kk-KZ"/>
        </w:rPr>
      </w:pPr>
    </w:p>
    <w:p w14:paraId="0FC880D0" w14:textId="77777777" w:rsidR="00E9428D" w:rsidRPr="002F58B4" w:rsidRDefault="00E9428D" w:rsidP="00E9428D">
      <w:pPr>
        <w:ind w:firstLine="708"/>
        <w:jc w:val="both"/>
        <w:rPr>
          <w:szCs w:val="28"/>
          <w:lang w:val="kk-KZ"/>
        </w:rPr>
      </w:pPr>
      <w:r w:rsidRPr="002F58B4">
        <w:rPr>
          <w:szCs w:val="28"/>
          <w:lang w:val="kk-KZ"/>
        </w:rPr>
        <w:t>Жұмыста заманауи талдамалы зерттеу әдістерінің кешені қолданылды: оптикалық микроскопия, сканерлеу және трансмиссиялық электронды микроскопия, рентгендік фазалық талдау, рентгендік фотоэлектрондық спектроскопия, микрорентгендік спектрлік талдау.</w:t>
      </w:r>
    </w:p>
    <w:p w14:paraId="1A027020" w14:textId="77777777" w:rsidR="00E9428D" w:rsidRDefault="00E9428D" w:rsidP="00E9428D">
      <w:pPr>
        <w:ind w:firstLine="708"/>
        <w:jc w:val="both"/>
        <w:rPr>
          <w:szCs w:val="28"/>
          <w:lang w:val="kk-KZ"/>
        </w:rPr>
      </w:pPr>
      <w:r w:rsidRPr="002F58B4">
        <w:rPr>
          <w:szCs w:val="28"/>
          <w:lang w:val="kk-KZ"/>
        </w:rPr>
        <w:t>Жабындардың физика-механикалық және трибологиялық қасиеттері стандартты сертификатталған әдістер мен қазіргі дәлме-дәл жабдықтағы әдістерге сәйкес анықталды. Есте сақтау осциллографының көмегімен зерттелетін үлгінің соқтығысуынан болатын дыбыстық импульс суретке түсіріліп, демпферлік сипаттамалар анықталды.</w:t>
      </w:r>
    </w:p>
    <w:p w14:paraId="33DE7F5B" w14:textId="77777777" w:rsidR="004849A4" w:rsidRPr="002F58B4" w:rsidRDefault="004849A4" w:rsidP="00E9428D">
      <w:pPr>
        <w:ind w:firstLine="708"/>
        <w:jc w:val="both"/>
        <w:rPr>
          <w:szCs w:val="28"/>
          <w:lang w:val="kk-KZ"/>
        </w:rPr>
      </w:pPr>
    </w:p>
    <w:p w14:paraId="44E24D0C" w14:textId="77777777" w:rsidR="003D35D6" w:rsidRDefault="003D35D6" w:rsidP="00E9428D">
      <w:pPr>
        <w:ind w:firstLine="709"/>
        <w:jc w:val="both"/>
        <w:rPr>
          <w:b/>
          <w:bCs/>
          <w:lang w:val="kk-KZ"/>
        </w:rPr>
      </w:pPr>
    </w:p>
    <w:p w14:paraId="35FFCB4E" w14:textId="77777777" w:rsidR="003D35D6" w:rsidRDefault="003D35D6" w:rsidP="00E9428D">
      <w:pPr>
        <w:ind w:firstLine="709"/>
        <w:jc w:val="both"/>
        <w:rPr>
          <w:b/>
          <w:bCs/>
          <w:lang w:val="kk-KZ"/>
        </w:rPr>
      </w:pPr>
    </w:p>
    <w:p w14:paraId="3866A7FD" w14:textId="38B294B6" w:rsidR="00802CC6" w:rsidRDefault="00802CC6" w:rsidP="00E9428D">
      <w:pPr>
        <w:ind w:firstLine="709"/>
        <w:jc w:val="both"/>
        <w:rPr>
          <w:b/>
          <w:bCs/>
          <w:lang w:val="kk-KZ"/>
        </w:rPr>
      </w:pPr>
      <w:r w:rsidRPr="00802CC6">
        <w:rPr>
          <w:b/>
          <w:bCs/>
          <w:lang w:val="kk-KZ"/>
        </w:rPr>
        <w:lastRenderedPageBreak/>
        <w:t>Қорғауға шығарылатын негізгі қағидалар:</w:t>
      </w:r>
    </w:p>
    <w:p w14:paraId="50F5AEB9" w14:textId="77777777" w:rsidR="003D35D6" w:rsidRPr="00802CC6" w:rsidRDefault="003D35D6" w:rsidP="00E9428D">
      <w:pPr>
        <w:ind w:firstLine="709"/>
        <w:jc w:val="both"/>
        <w:rPr>
          <w:b/>
          <w:bCs/>
          <w:lang w:val="kk-KZ"/>
        </w:rPr>
      </w:pPr>
    </w:p>
    <w:p w14:paraId="1E2E6887" w14:textId="4329A3F3" w:rsidR="00E9428D" w:rsidRPr="004B248E" w:rsidRDefault="00E9428D" w:rsidP="00E9428D">
      <w:pPr>
        <w:ind w:firstLine="709"/>
        <w:jc w:val="both"/>
        <w:rPr>
          <w:lang w:val="kk-KZ"/>
        </w:rPr>
      </w:pPr>
      <w:bookmarkStart w:id="10" w:name="_Hlk157593871"/>
      <w:bookmarkStart w:id="11" w:name="_Hlk158095696"/>
      <w:r>
        <w:rPr>
          <w:szCs w:val="28"/>
          <w:lang w:val="kk-KZ"/>
        </w:rPr>
        <w:t xml:space="preserve">1.Құрамында көміртек бар жаңа балқытылған ЭО5 болатты </w:t>
      </w:r>
      <w:r w:rsidRPr="00E9428D">
        <w:rPr>
          <w:szCs w:val="28"/>
          <w:lang w:val="kk-KZ"/>
        </w:rPr>
        <w:t>никел</w:t>
      </w:r>
      <w:r>
        <w:rPr>
          <w:szCs w:val="28"/>
          <w:lang w:val="kk-KZ"/>
        </w:rPr>
        <w:t>мен</w:t>
      </w:r>
      <w:r w:rsidRPr="00E9428D">
        <w:rPr>
          <w:szCs w:val="28"/>
          <w:lang w:val="kk-KZ"/>
        </w:rPr>
        <w:t>, ванади</w:t>
      </w:r>
      <w:r>
        <w:rPr>
          <w:szCs w:val="28"/>
          <w:lang w:val="kk-KZ"/>
        </w:rPr>
        <w:t>ймен</w:t>
      </w:r>
      <w:r w:rsidRPr="00941683">
        <w:rPr>
          <w:szCs w:val="28"/>
          <w:lang w:val="kk-KZ"/>
        </w:rPr>
        <w:t>,</w:t>
      </w:r>
      <w:r w:rsidRPr="00E9428D">
        <w:rPr>
          <w:szCs w:val="28"/>
          <w:lang w:val="kk-KZ"/>
        </w:rPr>
        <w:t xml:space="preserve"> </w:t>
      </w:r>
      <w:r w:rsidRPr="00941683">
        <w:rPr>
          <w:szCs w:val="28"/>
          <w:lang w:val="kk-KZ"/>
        </w:rPr>
        <w:t>хром</w:t>
      </w:r>
      <w:r>
        <w:rPr>
          <w:szCs w:val="28"/>
          <w:lang w:val="kk-KZ"/>
        </w:rPr>
        <w:t>мен</w:t>
      </w:r>
      <w:r w:rsidRPr="00E9428D">
        <w:rPr>
          <w:szCs w:val="28"/>
          <w:lang w:val="kk-KZ"/>
        </w:rPr>
        <w:t xml:space="preserve"> </w:t>
      </w:r>
      <w:r w:rsidRPr="00941683">
        <w:rPr>
          <w:szCs w:val="28"/>
          <w:lang w:val="kk-KZ"/>
        </w:rPr>
        <w:t xml:space="preserve"> </w:t>
      </w:r>
      <w:r w:rsidRPr="00E9428D">
        <w:rPr>
          <w:szCs w:val="28"/>
          <w:lang w:val="kk-KZ"/>
        </w:rPr>
        <w:t xml:space="preserve"> </w:t>
      </w:r>
      <w:r>
        <w:rPr>
          <w:szCs w:val="28"/>
          <w:lang w:val="kk-KZ"/>
        </w:rPr>
        <w:t xml:space="preserve">легирленген; жоғары демпферлік қасиеттерге ие болатын </w:t>
      </w:r>
      <w:r w:rsidRPr="00E9428D">
        <w:rPr>
          <w:szCs w:val="28"/>
          <w:lang w:val="kk-KZ"/>
        </w:rPr>
        <w:t>(</w:t>
      </w:r>
      <m:oMath>
        <m:sSup>
          <m:sSupPr>
            <m:ctrlPr>
              <w:rPr>
                <w:rFonts w:ascii="Cambria Math" w:hAnsi="Cambria Math"/>
                <w:szCs w:val="28"/>
              </w:rPr>
            </m:ctrlPr>
          </m:sSupPr>
          <m:e>
            <m:r>
              <m:rPr>
                <m:nor/>
              </m:rPr>
              <w:rPr>
                <w:szCs w:val="28"/>
                <w:lang w:val="kk-KZ"/>
              </w:rPr>
              <m:t>Q</m:t>
            </m:r>
          </m:e>
          <m:sup>
            <m:r>
              <m:rPr>
                <m:nor/>
              </m:rPr>
              <w:rPr>
                <w:szCs w:val="28"/>
                <w:lang w:val="kk-KZ"/>
              </w:rPr>
              <m:t>-1</m:t>
            </m:r>
          </m:sup>
        </m:sSup>
        <m:r>
          <m:rPr>
            <m:nor/>
          </m:rPr>
          <w:rPr>
            <w:szCs w:val="28"/>
            <w:lang w:val="kk-KZ"/>
          </w:rPr>
          <m:t>=1,54*</m:t>
        </m:r>
        <m:sSup>
          <m:sSupPr>
            <m:ctrlPr>
              <w:rPr>
                <w:rFonts w:ascii="Cambria Math" w:hAnsi="Cambria Math"/>
                <w:szCs w:val="28"/>
              </w:rPr>
            </m:ctrlPr>
          </m:sSupPr>
          <m:e>
            <m:r>
              <m:rPr>
                <m:nor/>
              </m:rPr>
              <w:rPr>
                <w:szCs w:val="28"/>
                <w:lang w:val="kk-KZ"/>
              </w:rPr>
              <m:t>10</m:t>
            </m:r>
          </m:e>
          <m:sup>
            <m:r>
              <m:rPr>
                <m:nor/>
              </m:rPr>
              <w:rPr>
                <w:szCs w:val="28"/>
                <w:lang w:val="kk-KZ"/>
              </w:rPr>
              <m:t>-2</m:t>
            </m:r>
          </m:sup>
        </m:sSup>
        <m:r>
          <m:rPr>
            <m:nor/>
          </m:rPr>
          <w:rPr>
            <w:szCs w:val="28"/>
            <w:lang w:val="kk-KZ"/>
          </w:rPr>
          <m:t xml:space="preserve">; </m:t>
        </m:r>
        <m:sSub>
          <m:sSubPr>
            <m:ctrlPr>
              <w:rPr>
                <w:rFonts w:ascii="Cambria Math" w:hAnsi="Cambria Math"/>
                <w:szCs w:val="28"/>
              </w:rPr>
            </m:ctrlPr>
          </m:sSubPr>
          <m:e>
            <m:r>
              <m:rPr>
                <m:nor/>
              </m:rPr>
              <w:rPr>
                <w:szCs w:val="28"/>
              </w:rPr>
              <m:t>ψ</m:t>
            </m:r>
          </m:e>
          <m:sub/>
        </m:sSub>
        <m:r>
          <m:rPr>
            <m:nor/>
          </m:rPr>
          <w:rPr>
            <w:szCs w:val="28"/>
            <w:lang w:val="kk-KZ"/>
          </w:rPr>
          <m:t>9,66</m:t>
        </m:r>
        <m:sSup>
          <m:sSupPr>
            <m:ctrlPr>
              <w:rPr>
                <w:rFonts w:ascii="Cambria Math" w:hAnsi="Cambria Math"/>
                <w:szCs w:val="28"/>
              </w:rPr>
            </m:ctrlPr>
          </m:sSupPr>
          <m:e>
            <m:r>
              <m:rPr>
                <m:nor/>
              </m:rPr>
              <w:rPr>
                <w:i/>
                <w:szCs w:val="28"/>
                <w:lang w:val="kk-KZ"/>
              </w:rPr>
              <m:t>*</m:t>
            </m:r>
            <m:r>
              <m:rPr>
                <m:nor/>
              </m:rPr>
              <w:rPr>
                <w:szCs w:val="28"/>
                <w:lang w:val="kk-KZ"/>
              </w:rPr>
              <m:t>10</m:t>
            </m:r>
          </m:e>
          <m:sup>
            <m:r>
              <m:rPr>
                <m:nor/>
              </m:rPr>
              <w:rPr>
                <w:szCs w:val="28"/>
                <w:lang w:val="kk-KZ"/>
              </w:rPr>
              <m:t>-2</m:t>
            </m:r>
          </m:sup>
        </m:sSup>
        <m:r>
          <m:rPr>
            <m:nor/>
          </m:rPr>
          <w:rPr>
            <w:szCs w:val="28"/>
            <w:lang w:val="kk-KZ"/>
          </w:rPr>
          <m:t>;</m:t>
        </m:r>
        <m:sSub>
          <m:sSubPr>
            <m:ctrlPr>
              <w:rPr>
                <w:rFonts w:ascii="Cambria Math" w:hAnsi="Cambria Math"/>
                <w:szCs w:val="28"/>
              </w:rPr>
            </m:ctrlPr>
          </m:sSubPr>
          <m:e>
            <m:r>
              <m:rPr>
                <m:nor/>
              </m:rPr>
              <w:rPr>
                <w:szCs w:val="28"/>
                <w:lang w:val="kk-KZ"/>
              </w:rPr>
              <m:t xml:space="preserve"> </m:t>
            </m:r>
            <m:r>
              <m:rPr>
                <m:nor/>
              </m:rPr>
              <w:rPr>
                <w:szCs w:val="28"/>
              </w:rPr>
              <m:t>δ</m:t>
            </m:r>
          </m:e>
          <m:sub/>
        </m:sSub>
        <m:r>
          <m:rPr>
            <m:nor/>
          </m:rPr>
          <w:rPr>
            <w:szCs w:val="28"/>
            <w:lang w:val="kk-KZ"/>
          </w:rPr>
          <m:t>=</m:t>
        </m:r>
        <m:sSup>
          <m:sSupPr>
            <m:ctrlPr>
              <w:rPr>
                <w:rFonts w:ascii="Cambria Math" w:hAnsi="Cambria Math"/>
                <w:szCs w:val="28"/>
              </w:rPr>
            </m:ctrlPr>
          </m:sSupPr>
          <m:e>
            <m:r>
              <m:rPr>
                <m:nor/>
              </m:rPr>
              <w:rPr>
                <w:szCs w:val="28"/>
                <w:lang w:val="kk-KZ"/>
              </w:rPr>
              <m:t>4,83*10</m:t>
            </m:r>
          </m:e>
          <m:sup>
            <m:r>
              <m:rPr>
                <m:nor/>
              </m:rPr>
              <w:rPr>
                <w:szCs w:val="28"/>
                <w:lang w:val="kk-KZ"/>
              </w:rPr>
              <m:t>-2</m:t>
            </m:r>
          </m:sup>
        </m:sSup>
      </m:oMath>
      <w:r w:rsidRPr="00941683">
        <w:rPr>
          <w:rFonts w:eastAsiaTheme="minorEastAsia"/>
          <w:szCs w:val="28"/>
          <w:lang w:val="kk-KZ"/>
        </w:rPr>
        <w:t xml:space="preserve"> </w:t>
      </w:r>
      <w:r w:rsidRPr="00E9428D">
        <w:rPr>
          <w:szCs w:val="28"/>
          <w:lang w:val="kk-KZ"/>
        </w:rPr>
        <w:t xml:space="preserve">), </w:t>
      </w:r>
      <w:r>
        <w:rPr>
          <w:szCs w:val="28"/>
          <w:lang w:val="kk-KZ"/>
        </w:rPr>
        <w:t xml:space="preserve">соққы кезінде төмендетілген дыбыстық шығарумен </w:t>
      </w:r>
      <w:r w:rsidRPr="00E9428D">
        <w:rPr>
          <w:szCs w:val="28"/>
          <w:lang w:val="kk-KZ"/>
        </w:rPr>
        <w:t xml:space="preserve">(LA=54 дБА) </w:t>
      </w:r>
      <w:r>
        <w:rPr>
          <w:szCs w:val="28"/>
          <w:lang w:val="kk-KZ"/>
        </w:rPr>
        <w:t xml:space="preserve">және жеткілікті физикалық-механикалық қасиеттермен </w:t>
      </w:r>
      <w:r w:rsidRPr="00E9428D">
        <w:rPr>
          <w:szCs w:val="28"/>
          <w:lang w:val="kk-KZ"/>
        </w:rPr>
        <w:t>(</w:t>
      </w:r>
      <w:r w:rsidRPr="00A855DE">
        <w:rPr>
          <w:szCs w:val="28"/>
        </w:rPr>
        <w:t>σ</w:t>
      </w:r>
      <w:r w:rsidRPr="00E9428D">
        <w:rPr>
          <w:szCs w:val="28"/>
          <w:vertAlign w:val="subscript"/>
          <w:lang w:val="kk-KZ"/>
        </w:rPr>
        <w:t>в</w:t>
      </w:r>
      <w:r w:rsidRPr="00E9428D">
        <w:rPr>
          <w:szCs w:val="28"/>
          <w:lang w:val="kk-KZ"/>
        </w:rPr>
        <w:t>=</w:t>
      </w:r>
      <w:r w:rsidRPr="00A855DE">
        <w:rPr>
          <w:szCs w:val="28"/>
          <w:lang w:val="kk-KZ"/>
        </w:rPr>
        <w:t xml:space="preserve">1100 </w:t>
      </w:r>
      <w:r w:rsidRPr="00E9428D">
        <w:rPr>
          <w:szCs w:val="28"/>
          <w:lang w:val="kk-KZ"/>
        </w:rPr>
        <w:t xml:space="preserve">МПа; </w:t>
      </w:r>
      <w:r w:rsidRPr="00A855DE">
        <w:rPr>
          <w:szCs w:val="28"/>
        </w:rPr>
        <w:t>σ</w:t>
      </w:r>
      <w:r w:rsidRPr="00E9428D">
        <w:rPr>
          <w:szCs w:val="28"/>
          <w:vertAlign w:val="subscript"/>
          <w:lang w:val="kk-KZ"/>
        </w:rPr>
        <w:t>т</w:t>
      </w:r>
      <w:r w:rsidRPr="00E9428D">
        <w:rPr>
          <w:szCs w:val="28"/>
          <w:lang w:val="kk-KZ"/>
        </w:rPr>
        <w:t xml:space="preserve"> </w:t>
      </w:r>
      <w:r w:rsidRPr="00A855DE">
        <w:rPr>
          <w:szCs w:val="28"/>
          <w:lang w:val="kk-KZ"/>
        </w:rPr>
        <w:t>1000</w:t>
      </w:r>
      <w:r w:rsidRPr="00E9428D">
        <w:rPr>
          <w:szCs w:val="28"/>
          <w:lang w:val="kk-KZ"/>
        </w:rPr>
        <w:t xml:space="preserve">МПа; </w:t>
      </w:r>
      <w:r w:rsidRPr="00A855DE">
        <w:rPr>
          <w:szCs w:val="28"/>
        </w:rPr>
        <w:sym w:font="Symbol" w:char="F064"/>
      </w:r>
      <w:r w:rsidRPr="00E9428D">
        <w:rPr>
          <w:szCs w:val="28"/>
          <w:vertAlign w:val="subscript"/>
          <w:lang w:val="kk-KZ"/>
        </w:rPr>
        <w:t>5</w:t>
      </w:r>
      <w:r w:rsidRPr="00E9428D">
        <w:rPr>
          <w:szCs w:val="28"/>
          <w:lang w:val="kk-KZ"/>
        </w:rPr>
        <w:t xml:space="preserve">  </w:t>
      </w:r>
      <w:r w:rsidRPr="00A855DE">
        <w:rPr>
          <w:szCs w:val="28"/>
        </w:rPr>
        <w:sym w:font="Symbol" w:char="F0B3"/>
      </w:r>
      <w:r w:rsidRPr="00E9428D">
        <w:rPr>
          <w:szCs w:val="28"/>
          <w:lang w:val="kk-KZ"/>
        </w:rPr>
        <w:t xml:space="preserve"> 8%;  5 </w:t>
      </w:r>
      <w:r w:rsidRPr="00A855DE">
        <w:rPr>
          <w:szCs w:val="28"/>
        </w:rPr>
        <w:sym w:font="Symbol" w:char="F0B3"/>
      </w:r>
      <w:r w:rsidRPr="00E9428D">
        <w:rPr>
          <w:szCs w:val="28"/>
          <w:lang w:val="kk-KZ"/>
        </w:rPr>
        <w:t xml:space="preserve"> </w:t>
      </w:r>
      <w:r w:rsidRPr="00A855DE">
        <w:rPr>
          <w:szCs w:val="28"/>
        </w:rPr>
        <w:sym w:font="Symbol" w:char="F079"/>
      </w:r>
      <w:r w:rsidRPr="00E9428D">
        <w:rPr>
          <w:szCs w:val="28"/>
          <w:lang w:val="kk-KZ"/>
        </w:rPr>
        <w:t xml:space="preserve"> </w:t>
      </w:r>
      <w:r w:rsidRPr="00A855DE">
        <w:rPr>
          <w:szCs w:val="28"/>
        </w:rPr>
        <w:sym w:font="Symbol" w:char="F0B3"/>
      </w:r>
      <w:r w:rsidRPr="00E9428D">
        <w:rPr>
          <w:szCs w:val="28"/>
          <w:lang w:val="kk-KZ"/>
        </w:rPr>
        <w:t xml:space="preserve"> 4</w:t>
      </w:r>
      <w:r w:rsidRPr="00A855DE">
        <w:rPr>
          <w:szCs w:val="28"/>
          <w:lang w:val="kk-KZ"/>
        </w:rPr>
        <w:t>0</w:t>
      </w:r>
      <w:r w:rsidRPr="00E9428D">
        <w:rPr>
          <w:szCs w:val="28"/>
          <w:lang w:val="kk-KZ"/>
        </w:rPr>
        <w:t xml:space="preserve">%; КСU </w:t>
      </w:r>
      <w:r w:rsidRPr="00A855DE">
        <w:rPr>
          <w:szCs w:val="28"/>
        </w:rPr>
        <w:sym w:font="Symbol" w:char="F0B3"/>
      </w:r>
      <w:r w:rsidRPr="00E9428D">
        <w:rPr>
          <w:szCs w:val="28"/>
          <w:lang w:val="kk-KZ"/>
        </w:rPr>
        <w:t xml:space="preserve"> </w:t>
      </w:r>
      <w:r w:rsidRPr="00A855DE">
        <w:rPr>
          <w:szCs w:val="28"/>
          <w:lang w:val="kk-KZ"/>
        </w:rPr>
        <w:t>110</w:t>
      </w:r>
      <w:r w:rsidRPr="00E9428D">
        <w:rPr>
          <w:szCs w:val="28"/>
          <w:lang w:val="kk-KZ"/>
        </w:rPr>
        <w:t>Дж/см2;)</w:t>
      </w:r>
      <w:r w:rsidR="00BD633A">
        <w:rPr>
          <w:szCs w:val="28"/>
          <w:lang w:val="kk-KZ"/>
        </w:rPr>
        <w:t xml:space="preserve">. </w:t>
      </w:r>
      <w:r>
        <w:rPr>
          <w:szCs w:val="28"/>
          <w:lang w:val="kk-KZ"/>
        </w:rPr>
        <w:t xml:space="preserve">ЭО5 болатты термиялық өңдеу </w:t>
      </w:r>
      <w:r w:rsidRPr="00E9428D">
        <w:rPr>
          <w:szCs w:val="28"/>
          <w:lang w:val="kk-KZ"/>
        </w:rPr>
        <w:t xml:space="preserve">(830°С </w:t>
      </w:r>
      <w:r>
        <w:rPr>
          <w:szCs w:val="28"/>
          <w:lang w:val="kk-KZ"/>
        </w:rPr>
        <w:t xml:space="preserve">температурада шынықтыру арқылы ауада суыту </w:t>
      </w:r>
      <w:r w:rsidRPr="00E9428D">
        <w:rPr>
          <w:szCs w:val="28"/>
          <w:lang w:val="kk-KZ"/>
        </w:rPr>
        <w:t xml:space="preserve"> </w:t>
      </w:r>
      <w:r>
        <w:rPr>
          <w:szCs w:val="28"/>
          <w:lang w:val="kk-KZ"/>
        </w:rPr>
        <w:t xml:space="preserve">және </w:t>
      </w:r>
      <w:r w:rsidRPr="00E9428D">
        <w:rPr>
          <w:szCs w:val="28"/>
          <w:lang w:val="kk-KZ"/>
        </w:rPr>
        <w:t xml:space="preserve">500°С </w:t>
      </w:r>
      <w:r>
        <w:rPr>
          <w:szCs w:val="28"/>
          <w:lang w:val="kk-KZ"/>
        </w:rPr>
        <w:t>температурада жоғарғы босату</w:t>
      </w:r>
      <w:r w:rsidRPr="00E9428D">
        <w:rPr>
          <w:szCs w:val="28"/>
          <w:lang w:val="kk-KZ"/>
        </w:rPr>
        <w:t xml:space="preserve">) тростобейнит құрылымы </w:t>
      </w:r>
      <w:r>
        <w:rPr>
          <w:szCs w:val="28"/>
          <w:lang w:val="kk-KZ"/>
        </w:rPr>
        <w:t>сапалы</w:t>
      </w:r>
      <w:r w:rsidRPr="00E9428D">
        <w:rPr>
          <w:szCs w:val="28"/>
          <w:lang w:val="kk-KZ"/>
        </w:rPr>
        <w:t xml:space="preserve"> беріктік және диссипация </w:t>
      </w:r>
      <w:r>
        <w:rPr>
          <w:szCs w:val="28"/>
          <w:lang w:val="kk-KZ"/>
        </w:rPr>
        <w:t>қасиеттерін</w:t>
      </w:r>
      <w:r w:rsidRPr="00E9428D">
        <w:rPr>
          <w:szCs w:val="28"/>
          <w:lang w:val="kk-KZ"/>
        </w:rPr>
        <w:t xml:space="preserve"> жоғар</w:t>
      </w:r>
      <w:r>
        <w:rPr>
          <w:szCs w:val="28"/>
          <w:lang w:val="kk-KZ"/>
        </w:rPr>
        <w:t>латады</w:t>
      </w:r>
      <w:r w:rsidRPr="00E9428D">
        <w:rPr>
          <w:szCs w:val="28"/>
          <w:lang w:val="kk-KZ"/>
        </w:rPr>
        <w:t xml:space="preserve"> (</w:t>
      </w:r>
      <w:r>
        <w:rPr>
          <w:szCs w:val="28"/>
          <w:lang w:val="kk-KZ"/>
        </w:rPr>
        <w:t xml:space="preserve">ішкі үйкелістің өсуі </w:t>
      </w:r>
      <w:r w:rsidRPr="00E9428D">
        <w:rPr>
          <w:szCs w:val="28"/>
          <w:lang w:val="kk-KZ"/>
        </w:rPr>
        <w:t xml:space="preserve"> 4,39×10</w:t>
      </w:r>
      <w:r w:rsidRPr="00E9428D">
        <w:rPr>
          <w:szCs w:val="28"/>
          <w:vertAlign w:val="superscript"/>
          <w:lang w:val="kk-KZ"/>
        </w:rPr>
        <w:t>-2</w:t>
      </w:r>
      <w:r w:rsidRPr="00E9428D">
        <w:rPr>
          <w:szCs w:val="28"/>
          <w:lang w:val="kk-KZ"/>
        </w:rPr>
        <w:t xml:space="preserve"> </w:t>
      </w:r>
      <w:r>
        <w:rPr>
          <w:szCs w:val="28"/>
          <w:lang w:val="kk-KZ"/>
        </w:rPr>
        <w:t>тен</w:t>
      </w:r>
      <w:r w:rsidRPr="00E9428D">
        <w:rPr>
          <w:szCs w:val="28"/>
          <w:lang w:val="kk-KZ"/>
        </w:rPr>
        <w:t xml:space="preserve"> 7,69 ×10</w:t>
      </w:r>
      <w:r w:rsidRPr="00E9428D">
        <w:rPr>
          <w:szCs w:val="28"/>
          <w:vertAlign w:val="superscript"/>
          <w:lang w:val="kk-KZ"/>
        </w:rPr>
        <w:t>-2</w:t>
      </w:r>
      <w:r>
        <w:rPr>
          <w:szCs w:val="28"/>
          <w:lang w:val="kk-KZ"/>
        </w:rPr>
        <w:t>дейін)</w:t>
      </w:r>
      <w:r w:rsidRPr="00E9428D">
        <w:rPr>
          <w:szCs w:val="28"/>
          <w:lang w:val="kk-KZ"/>
        </w:rPr>
        <w:t>;</w:t>
      </w:r>
    </w:p>
    <w:p w14:paraId="756CD3BD" w14:textId="57782AE1" w:rsidR="00E9428D" w:rsidRDefault="00E9428D" w:rsidP="00E9428D">
      <w:pPr>
        <w:ind w:firstLine="709"/>
        <w:jc w:val="both"/>
        <w:rPr>
          <w:szCs w:val="28"/>
          <w:lang w:val="kk-KZ"/>
        </w:rPr>
      </w:pPr>
      <w:r w:rsidRPr="00A855DE">
        <w:rPr>
          <w:szCs w:val="28"/>
          <w:lang w:val="kk-KZ"/>
        </w:rPr>
        <w:t xml:space="preserve">2. </w:t>
      </w:r>
      <w:r w:rsidR="00BD633A" w:rsidRPr="00613009">
        <w:rPr>
          <w:szCs w:val="28"/>
          <w:lang w:val="kk-KZ"/>
        </w:rPr>
        <w:t xml:space="preserve">Жоғары </w:t>
      </w:r>
      <w:r w:rsidR="00BD633A">
        <w:rPr>
          <w:szCs w:val="28"/>
          <w:lang w:val="kk-KZ"/>
        </w:rPr>
        <w:t>икемділікті</w:t>
      </w:r>
      <w:r w:rsidR="00BD633A" w:rsidRPr="00613009">
        <w:rPr>
          <w:szCs w:val="28"/>
          <w:lang w:val="kk-KZ"/>
        </w:rPr>
        <w:t xml:space="preserve"> қалпына келтіру дәрежесі (&gt; 50%), төмен үйкеліс коэффициенті (0.4), субстратқа </w:t>
      </w:r>
      <w:r w:rsidR="00BD633A">
        <w:rPr>
          <w:szCs w:val="28"/>
          <w:lang w:val="kk-KZ"/>
        </w:rPr>
        <w:t>беріктігі жоғары</w:t>
      </w:r>
      <w:r w:rsidR="00BD633A" w:rsidRPr="00613009">
        <w:rPr>
          <w:szCs w:val="28"/>
          <w:lang w:val="kk-KZ"/>
        </w:rPr>
        <w:t>(46-50 ГПа)</w:t>
      </w:r>
      <w:r w:rsidR="00BD633A">
        <w:rPr>
          <w:szCs w:val="28"/>
          <w:lang w:val="kk-KZ"/>
        </w:rPr>
        <w:t>,</w:t>
      </w:r>
      <w:r w:rsidR="00BD633A" w:rsidRPr="00613009">
        <w:rPr>
          <w:szCs w:val="28"/>
          <w:lang w:val="kk-KZ"/>
        </w:rPr>
        <w:t xml:space="preserve"> </w:t>
      </w:r>
      <w:r w:rsidR="00BD633A">
        <w:rPr>
          <w:szCs w:val="28"/>
          <w:lang w:val="kk-KZ"/>
        </w:rPr>
        <w:t xml:space="preserve">  адгезиялы </w:t>
      </w:r>
      <w:r w:rsidR="00BD633A" w:rsidRPr="00E9428D">
        <w:rPr>
          <w:szCs w:val="28"/>
          <w:lang w:val="kk-KZ"/>
        </w:rPr>
        <w:t xml:space="preserve">(&gt; </w:t>
      </w:r>
      <w:r w:rsidR="00BD633A" w:rsidRPr="00346F2C">
        <w:rPr>
          <w:szCs w:val="28"/>
          <w:lang w:val="kk-KZ"/>
        </w:rPr>
        <w:t>35 Н)</w:t>
      </w:r>
      <w:r w:rsidR="00BD633A">
        <w:rPr>
          <w:szCs w:val="28"/>
          <w:lang w:val="kk-KZ"/>
        </w:rPr>
        <w:t xml:space="preserve"> </w:t>
      </w:r>
      <w:r w:rsidR="00BD633A" w:rsidRPr="00613009">
        <w:rPr>
          <w:szCs w:val="28"/>
          <w:lang w:val="kk-KZ"/>
        </w:rPr>
        <w:t>аса қатты керамикалық-металл наноқұрылымды TiN-Cu жабындары алынды; Жабындардың құрылымы, фазалық құрамы мен олардың трибологиялық сипаттамалары арасындағы тәуелділік түрлі температура диапазонында белгіленеді;</w:t>
      </w:r>
    </w:p>
    <w:p w14:paraId="6B03EB8D" w14:textId="19C56982" w:rsidR="00E9428D" w:rsidRPr="00613009" w:rsidRDefault="00E9428D" w:rsidP="00E9428D">
      <w:pPr>
        <w:ind w:firstLine="709"/>
        <w:jc w:val="both"/>
        <w:rPr>
          <w:szCs w:val="28"/>
          <w:lang w:val="kk-KZ"/>
        </w:rPr>
      </w:pPr>
      <w:r w:rsidRPr="00A855DE">
        <w:rPr>
          <w:szCs w:val="28"/>
          <w:lang w:val="kk-KZ"/>
        </w:rPr>
        <w:t xml:space="preserve">3. </w:t>
      </w:r>
      <w:r w:rsidR="00BD633A" w:rsidRPr="001B538D">
        <w:rPr>
          <w:szCs w:val="28"/>
          <w:lang w:val="kk-KZ"/>
        </w:rPr>
        <w:t xml:space="preserve">Вакуумды-доғалық әдіспен қалыңдығы (2,5) мкм тұндырылған TiN-Cu жабындардың орташа мөлшері </w:t>
      </w:r>
      <w:r w:rsidR="00BD633A">
        <w:rPr>
          <w:szCs w:val="28"/>
          <w:lang w:val="kk-KZ"/>
        </w:rPr>
        <w:t>14-18</w:t>
      </w:r>
      <w:r w:rsidR="00BD633A" w:rsidRPr="001B538D">
        <w:rPr>
          <w:szCs w:val="28"/>
          <w:lang w:val="kk-KZ"/>
        </w:rPr>
        <w:t xml:space="preserve"> нм титан нитридінің кристаллды текше тор фазасының түйіршіктерінен тұратыны, ал металдық күйдегі мыс – TiN түйіршіктер шекарасында </w:t>
      </w:r>
      <w:r w:rsidR="00BD633A">
        <w:rPr>
          <w:szCs w:val="28"/>
          <w:lang w:val="kk-KZ"/>
        </w:rPr>
        <w:t xml:space="preserve">орналасуы </w:t>
      </w:r>
      <w:r w:rsidR="00BD633A" w:rsidRPr="001B538D">
        <w:rPr>
          <w:szCs w:val="28"/>
          <w:lang w:val="kk-KZ"/>
        </w:rPr>
        <w:t xml:space="preserve">механикалық </w:t>
      </w:r>
      <w:r w:rsidR="00BD633A">
        <w:rPr>
          <w:szCs w:val="28"/>
          <w:lang w:val="kk-KZ"/>
        </w:rPr>
        <w:t xml:space="preserve">шу </w:t>
      </w:r>
      <w:r w:rsidR="00BD633A" w:rsidRPr="001B538D">
        <w:rPr>
          <w:szCs w:val="28"/>
          <w:lang w:val="kk-KZ"/>
        </w:rPr>
        <w:t>шығу</w:t>
      </w:r>
      <w:r w:rsidR="00BD633A">
        <w:rPr>
          <w:szCs w:val="28"/>
          <w:lang w:val="kk-KZ"/>
        </w:rPr>
        <w:t>ын</w:t>
      </w:r>
      <w:r w:rsidR="00BD633A" w:rsidRPr="001B538D">
        <w:rPr>
          <w:szCs w:val="28"/>
          <w:lang w:val="kk-KZ"/>
        </w:rPr>
        <w:t xml:space="preserve"> </w:t>
      </w:r>
      <w:r w:rsidR="00716C76">
        <w:rPr>
          <w:szCs w:val="28"/>
          <w:lang w:val="kk-KZ"/>
        </w:rPr>
        <w:t>7-</w:t>
      </w:r>
      <w:r w:rsidR="00302DAC">
        <w:rPr>
          <w:szCs w:val="28"/>
          <w:lang w:val="kk-KZ"/>
        </w:rPr>
        <w:t>9</w:t>
      </w:r>
      <w:r w:rsidR="00BD633A" w:rsidRPr="001B538D">
        <w:rPr>
          <w:szCs w:val="28"/>
          <w:lang w:val="kk-KZ"/>
        </w:rPr>
        <w:t>дБ-ге қосымша төмендеуін қамтамасыз етеді</w:t>
      </w:r>
      <w:r w:rsidR="00BD633A">
        <w:rPr>
          <w:szCs w:val="28"/>
          <w:lang w:val="kk-KZ"/>
        </w:rPr>
        <w:t>.</w:t>
      </w:r>
    </w:p>
    <w:p w14:paraId="10705DA9" w14:textId="2EADAADC" w:rsidR="00E9428D" w:rsidRPr="00613009" w:rsidRDefault="00467DE1" w:rsidP="00E9428D">
      <w:pPr>
        <w:tabs>
          <w:tab w:val="left" w:pos="720"/>
        </w:tabs>
        <w:jc w:val="both"/>
        <w:rPr>
          <w:iCs/>
          <w:color w:val="222222"/>
          <w:szCs w:val="28"/>
          <w:lang w:val="kk-KZ"/>
        </w:rPr>
      </w:pPr>
      <w:r>
        <w:rPr>
          <w:iCs/>
          <w:color w:val="222222"/>
          <w:szCs w:val="28"/>
          <w:lang w:val="kk-KZ"/>
        </w:rPr>
        <w:tab/>
      </w:r>
      <w:r w:rsidR="00D14172">
        <w:rPr>
          <w:iCs/>
          <w:color w:val="222222"/>
          <w:szCs w:val="28"/>
          <w:lang w:val="kk-KZ"/>
        </w:rPr>
        <w:t xml:space="preserve">4. </w:t>
      </w:r>
      <w:r w:rsidR="00E9428D" w:rsidRPr="00613009">
        <w:rPr>
          <w:iCs/>
          <w:color w:val="222222"/>
          <w:szCs w:val="28"/>
          <w:lang w:val="kk-KZ"/>
        </w:rPr>
        <w:t xml:space="preserve">«АЗТМ» АҚ және «Электрощит» ЖШС Алматы зауыты өндірістерде </w:t>
      </w:r>
      <w:r w:rsidR="00E9428D" w:rsidRPr="00613009">
        <w:rPr>
          <w:szCs w:val="28"/>
          <w:lang w:val="kk-KZ"/>
        </w:rPr>
        <w:t xml:space="preserve"> </w:t>
      </w:r>
      <w:bookmarkStart w:id="12" w:name="_Hlk157511637"/>
      <w:r w:rsidRPr="00467DE1">
        <w:rPr>
          <w:iCs/>
          <w:color w:val="222222"/>
          <w:szCs w:val="28"/>
          <w:lang w:val="kk-KZ"/>
        </w:rPr>
        <w:t xml:space="preserve">ЭО5 (КМНЖ) (0,45-0,48% С; 1,0-1,2% Ni; 0,7-0,88% Mn; 0,5-1,2% Si; 0,35-0,45% V; 0,9 % Cr; қалғаны - Fe) </w:t>
      </w:r>
      <w:r>
        <w:rPr>
          <w:iCs/>
          <w:color w:val="222222"/>
          <w:szCs w:val="28"/>
          <w:lang w:val="kk-KZ"/>
        </w:rPr>
        <w:t xml:space="preserve"> </w:t>
      </w:r>
      <w:r w:rsidR="00E9428D" w:rsidRPr="00613009">
        <w:rPr>
          <w:iCs/>
          <w:color w:val="222222"/>
          <w:szCs w:val="28"/>
          <w:lang w:val="kk-KZ"/>
        </w:rPr>
        <w:t xml:space="preserve">тәжірибелік-өнеркәсіптік тексерістер жүргізіліп, токарлық автоматтың бағыттаушы құбырында қолданылатын төлке дайындалды.  Шудың азаюы стандартты 25Х2НМФА болатпен салыстырғанда </w:t>
      </w:r>
      <w:r w:rsidR="00716C76">
        <w:rPr>
          <w:iCs/>
          <w:color w:val="222222"/>
          <w:szCs w:val="28"/>
          <w:lang w:val="kk-KZ"/>
        </w:rPr>
        <w:t>9-</w:t>
      </w:r>
      <w:r w:rsidR="00E9428D" w:rsidRPr="00613009">
        <w:rPr>
          <w:iCs/>
          <w:color w:val="222222"/>
          <w:szCs w:val="28"/>
          <w:lang w:val="kk-KZ"/>
        </w:rPr>
        <w:t>1</w:t>
      </w:r>
      <w:r w:rsidR="00302DAC">
        <w:rPr>
          <w:iCs/>
          <w:color w:val="222222"/>
          <w:szCs w:val="28"/>
          <w:lang w:val="kk-KZ"/>
        </w:rPr>
        <w:t>6</w:t>
      </w:r>
      <w:r w:rsidR="00E9428D" w:rsidRPr="00613009">
        <w:rPr>
          <w:iCs/>
          <w:color w:val="222222"/>
          <w:szCs w:val="28"/>
          <w:lang w:val="kk-KZ"/>
        </w:rPr>
        <w:t xml:space="preserve">дБА азайды. Күтілетін жылдық </w:t>
      </w:r>
      <w:r w:rsidR="00E9428D" w:rsidRPr="00613009">
        <w:rPr>
          <w:szCs w:val="28"/>
          <w:lang w:val="kk-KZ"/>
        </w:rPr>
        <w:t xml:space="preserve">экономикалық тиімділігі </w:t>
      </w:r>
      <m:oMath>
        <m:r>
          <m:rPr>
            <m:nor/>
          </m:rPr>
          <w:rPr>
            <w:szCs w:val="28"/>
            <w:lang w:val="kk-KZ"/>
          </w:rPr>
          <m:t>1000000</m:t>
        </m:r>
      </m:oMath>
      <w:r w:rsidR="00E9428D" w:rsidRPr="00613009">
        <w:rPr>
          <w:szCs w:val="28"/>
          <w:lang w:val="kk-KZ"/>
        </w:rPr>
        <w:t>тг.</w:t>
      </w:r>
      <w:bookmarkEnd w:id="12"/>
    </w:p>
    <w:bookmarkEnd w:id="10"/>
    <w:p w14:paraId="1EB27B96" w14:textId="77777777" w:rsidR="00E9428D" w:rsidRDefault="00E9428D" w:rsidP="00E9428D">
      <w:pPr>
        <w:widowControl/>
        <w:ind w:firstLine="709"/>
        <w:jc w:val="both"/>
        <w:rPr>
          <w:bCs/>
          <w:szCs w:val="28"/>
          <w:u w:val="single"/>
          <w:lang w:val="kk-KZ"/>
        </w:rPr>
      </w:pPr>
    </w:p>
    <w:bookmarkEnd w:id="11"/>
    <w:p w14:paraId="2C60403C" w14:textId="77777777" w:rsidR="00D14172" w:rsidRDefault="00D14172" w:rsidP="00E9428D">
      <w:pPr>
        <w:widowControl/>
        <w:ind w:firstLine="709"/>
        <w:jc w:val="both"/>
        <w:rPr>
          <w:bCs/>
          <w:szCs w:val="28"/>
          <w:u w:val="single"/>
          <w:lang w:val="kk-KZ"/>
        </w:rPr>
      </w:pPr>
    </w:p>
    <w:p w14:paraId="51F9B1A0" w14:textId="77777777" w:rsidR="00D14172" w:rsidRDefault="00D14172" w:rsidP="00E9428D">
      <w:pPr>
        <w:widowControl/>
        <w:ind w:firstLine="709"/>
        <w:jc w:val="both"/>
        <w:rPr>
          <w:bCs/>
          <w:szCs w:val="28"/>
          <w:u w:val="single"/>
          <w:lang w:val="kk-KZ"/>
        </w:rPr>
      </w:pPr>
    </w:p>
    <w:p w14:paraId="34440264" w14:textId="77777777" w:rsidR="00D14172" w:rsidRDefault="00D14172" w:rsidP="00E9428D">
      <w:pPr>
        <w:widowControl/>
        <w:ind w:firstLine="709"/>
        <w:jc w:val="both"/>
        <w:rPr>
          <w:bCs/>
          <w:szCs w:val="28"/>
          <w:u w:val="single"/>
          <w:lang w:val="kk-KZ"/>
        </w:rPr>
      </w:pPr>
    </w:p>
    <w:p w14:paraId="53F8C61A" w14:textId="77777777" w:rsidR="00D14172" w:rsidRDefault="00D14172" w:rsidP="00E9428D">
      <w:pPr>
        <w:widowControl/>
        <w:ind w:firstLine="709"/>
        <w:jc w:val="both"/>
        <w:rPr>
          <w:bCs/>
          <w:szCs w:val="28"/>
          <w:u w:val="single"/>
          <w:lang w:val="kk-KZ"/>
        </w:rPr>
      </w:pPr>
    </w:p>
    <w:p w14:paraId="3F36991F" w14:textId="77777777" w:rsidR="00D14172" w:rsidRDefault="00D14172" w:rsidP="00E9428D">
      <w:pPr>
        <w:widowControl/>
        <w:ind w:firstLine="709"/>
        <w:jc w:val="both"/>
        <w:rPr>
          <w:bCs/>
          <w:szCs w:val="28"/>
          <w:u w:val="single"/>
          <w:lang w:val="kk-KZ"/>
        </w:rPr>
      </w:pPr>
    </w:p>
    <w:p w14:paraId="22A5A946" w14:textId="77777777" w:rsidR="00D14172" w:rsidRDefault="00D14172" w:rsidP="00E9428D">
      <w:pPr>
        <w:widowControl/>
        <w:ind w:firstLine="709"/>
        <w:jc w:val="both"/>
        <w:rPr>
          <w:bCs/>
          <w:szCs w:val="28"/>
          <w:u w:val="single"/>
          <w:lang w:val="kk-KZ"/>
        </w:rPr>
      </w:pPr>
    </w:p>
    <w:p w14:paraId="7D842C16" w14:textId="77777777" w:rsidR="00D14172" w:rsidRDefault="00D14172" w:rsidP="00E9428D">
      <w:pPr>
        <w:widowControl/>
        <w:ind w:firstLine="709"/>
        <w:jc w:val="both"/>
        <w:rPr>
          <w:bCs/>
          <w:szCs w:val="28"/>
          <w:u w:val="single"/>
          <w:lang w:val="kk-KZ"/>
        </w:rPr>
      </w:pPr>
    </w:p>
    <w:p w14:paraId="5056BA3D" w14:textId="77777777" w:rsidR="00D14172" w:rsidRDefault="00D14172" w:rsidP="00E9428D">
      <w:pPr>
        <w:widowControl/>
        <w:ind w:firstLine="709"/>
        <w:jc w:val="both"/>
        <w:rPr>
          <w:bCs/>
          <w:szCs w:val="28"/>
          <w:u w:val="single"/>
          <w:lang w:val="kk-KZ"/>
        </w:rPr>
      </w:pPr>
    </w:p>
    <w:p w14:paraId="17C07AD2" w14:textId="77777777" w:rsidR="00D14172" w:rsidRDefault="00D14172" w:rsidP="00E9428D">
      <w:pPr>
        <w:widowControl/>
        <w:ind w:firstLine="709"/>
        <w:jc w:val="both"/>
        <w:rPr>
          <w:bCs/>
          <w:szCs w:val="28"/>
          <w:u w:val="single"/>
          <w:lang w:val="kk-KZ"/>
        </w:rPr>
      </w:pPr>
    </w:p>
    <w:p w14:paraId="507BA659" w14:textId="77777777" w:rsidR="00D14172" w:rsidRDefault="00D14172" w:rsidP="00E9428D">
      <w:pPr>
        <w:widowControl/>
        <w:ind w:firstLine="709"/>
        <w:jc w:val="both"/>
        <w:rPr>
          <w:bCs/>
          <w:szCs w:val="28"/>
          <w:u w:val="single"/>
          <w:lang w:val="kk-KZ"/>
        </w:rPr>
      </w:pPr>
    </w:p>
    <w:p w14:paraId="2A041F0C" w14:textId="77777777" w:rsidR="00D14172" w:rsidRDefault="00D14172" w:rsidP="00E9428D">
      <w:pPr>
        <w:widowControl/>
        <w:ind w:firstLine="709"/>
        <w:jc w:val="both"/>
        <w:rPr>
          <w:bCs/>
          <w:szCs w:val="28"/>
          <w:u w:val="single"/>
          <w:lang w:val="kk-KZ"/>
        </w:rPr>
      </w:pPr>
    </w:p>
    <w:p w14:paraId="43D9CA55" w14:textId="77777777" w:rsidR="00D14172" w:rsidRDefault="00D14172" w:rsidP="00E9428D">
      <w:pPr>
        <w:widowControl/>
        <w:ind w:firstLine="709"/>
        <w:jc w:val="both"/>
        <w:rPr>
          <w:bCs/>
          <w:szCs w:val="28"/>
          <w:u w:val="single"/>
          <w:lang w:val="kk-KZ"/>
        </w:rPr>
      </w:pPr>
    </w:p>
    <w:p w14:paraId="034FD9BF" w14:textId="77777777" w:rsidR="00D14172" w:rsidRDefault="00D14172" w:rsidP="00E9428D">
      <w:pPr>
        <w:widowControl/>
        <w:ind w:firstLine="709"/>
        <w:jc w:val="both"/>
        <w:rPr>
          <w:bCs/>
          <w:szCs w:val="28"/>
          <w:u w:val="single"/>
          <w:lang w:val="kk-KZ"/>
        </w:rPr>
      </w:pPr>
    </w:p>
    <w:p w14:paraId="10CA0960" w14:textId="77777777" w:rsidR="00D14172" w:rsidRDefault="00D14172" w:rsidP="00E9428D">
      <w:pPr>
        <w:widowControl/>
        <w:ind w:firstLine="709"/>
        <w:jc w:val="both"/>
        <w:rPr>
          <w:bCs/>
          <w:szCs w:val="28"/>
          <w:u w:val="single"/>
          <w:lang w:val="kk-KZ"/>
        </w:rPr>
      </w:pPr>
    </w:p>
    <w:p w14:paraId="000DC42D" w14:textId="17BD04B9" w:rsidR="006A6E1B" w:rsidRDefault="00F82EA2" w:rsidP="001E0E2E">
      <w:pPr>
        <w:ind w:firstLine="708"/>
        <w:jc w:val="both"/>
        <w:rPr>
          <w:b/>
          <w:szCs w:val="28"/>
          <w:lang w:val="kk-KZ"/>
        </w:rPr>
      </w:pPr>
      <w:r w:rsidRPr="002F58B4">
        <w:rPr>
          <w:b/>
          <w:szCs w:val="28"/>
          <w:lang w:val="kk-KZ"/>
        </w:rPr>
        <w:lastRenderedPageBreak/>
        <w:t>1 ӘДЕБИ ШОЛУ</w:t>
      </w:r>
    </w:p>
    <w:p w14:paraId="72FE262B" w14:textId="350B993C" w:rsidR="007556EA" w:rsidRPr="002A3958" w:rsidRDefault="007F702C" w:rsidP="007556EA">
      <w:pPr>
        <w:widowControl/>
        <w:ind w:firstLine="720"/>
        <w:jc w:val="both"/>
        <w:rPr>
          <w:rFonts w:ascii="Times New Roman KK EK" w:hAnsi="Times New Roman KK EK"/>
          <w:szCs w:val="28"/>
          <w:lang w:val="kk-KZ"/>
        </w:rPr>
      </w:pPr>
      <w:r w:rsidRPr="00416894">
        <w:rPr>
          <w:rFonts w:ascii="Times New Roman KK EK" w:hAnsi="Times New Roman KK EK"/>
          <w:b/>
          <w:bCs/>
          <w:szCs w:val="28"/>
          <w:lang w:val="kk-KZ"/>
        </w:rPr>
        <w:t>1.1 Шу мен дірілдің адам ағзасына әсері</w:t>
      </w:r>
      <w:r w:rsidR="007556EA" w:rsidRPr="007556EA">
        <w:rPr>
          <w:rFonts w:ascii="Times New Roman KK EK" w:hAnsi="Times New Roman KK EK"/>
          <w:b/>
          <w:bCs/>
          <w:szCs w:val="28"/>
          <w:lang w:val="kk-KZ"/>
        </w:rPr>
        <w:t xml:space="preserve"> </w:t>
      </w:r>
    </w:p>
    <w:p w14:paraId="17324B1B" w14:textId="77777777" w:rsidR="007F702C" w:rsidRPr="00A32741" w:rsidRDefault="007F702C" w:rsidP="007F702C">
      <w:pPr>
        <w:widowControl/>
        <w:jc w:val="both"/>
        <w:rPr>
          <w:rFonts w:ascii="Times New Roman KK EK" w:hAnsi="Times New Roman KK EK"/>
          <w:sz w:val="24"/>
          <w:szCs w:val="24"/>
          <w:lang w:val="kk-KZ"/>
        </w:rPr>
      </w:pPr>
    </w:p>
    <w:p w14:paraId="3D53FACC" w14:textId="0A4995E3" w:rsidR="007F702C" w:rsidRPr="007F702C" w:rsidRDefault="007F702C" w:rsidP="00844FBD">
      <w:pPr>
        <w:widowControl/>
        <w:ind w:firstLine="709"/>
        <w:jc w:val="both"/>
        <w:rPr>
          <w:rFonts w:ascii="Times New Roman KK EK" w:hAnsi="Times New Roman KK EK"/>
          <w:szCs w:val="28"/>
          <w:lang w:val="kk-KZ"/>
        </w:rPr>
      </w:pPr>
      <w:r w:rsidRPr="00416894">
        <w:rPr>
          <w:rFonts w:ascii="Times New Roman KK EK" w:hAnsi="Times New Roman KK EK"/>
          <w:szCs w:val="28"/>
          <w:lang w:val="kk-KZ"/>
        </w:rPr>
        <w:t xml:space="preserve">Ғылым мен техниканың жылдам дамуы, машиналар мен механизмдердің қуаттары мен жылдамдықтарының өсуі </w:t>
      </w:r>
      <w:r>
        <w:rPr>
          <w:rFonts w:ascii="Times New Roman KK EK" w:hAnsi="Times New Roman KK EK"/>
          <w:szCs w:val="28"/>
          <w:lang w:val="kk-KZ"/>
        </w:rPr>
        <w:t>өндірістерде</w:t>
      </w:r>
      <w:r w:rsidRPr="00416894">
        <w:rPr>
          <w:rFonts w:ascii="Times New Roman KK EK" w:hAnsi="Times New Roman KK EK"/>
          <w:szCs w:val="28"/>
          <w:lang w:val="kk-KZ"/>
        </w:rPr>
        <w:t xml:space="preserve"> шу мен дірілдің күшеюіне әкеле</w:t>
      </w:r>
      <w:r>
        <w:rPr>
          <w:rFonts w:ascii="Times New Roman KK EK" w:hAnsi="Times New Roman KK EK"/>
          <w:szCs w:val="28"/>
          <w:lang w:val="kk-KZ"/>
        </w:rPr>
        <w:t>тін негізгі</w:t>
      </w:r>
      <w:r w:rsidRPr="00416894">
        <w:rPr>
          <w:rFonts w:ascii="Times New Roman KK EK" w:hAnsi="Times New Roman KK EK"/>
          <w:szCs w:val="28"/>
          <w:lang w:val="kk-KZ"/>
        </w:rPr>
        <w:t xml:space="preserve"> фактор болып табыла</w:t>
      </w:r>
      <w:r>
        <w:rPr>
          <w:rFonts w:ascii="Times New Roman KK EK" w:hAnsi="Times New Roman KK EK"/>
          <w:szCs w:val="28"/>
          <w:lang w:val="kk-KZ"/>
        </w:rPr>
        <w:t>ды</w:t>
      </w:r>
      <w:r w:rsidR="00844FBD" w:rsidRPr="00416894">
        <w:rPr>
          <w:rFonts w:ascii="Times New Roman KK EK" w:hAnsi="Times New Roman KK EK"/>
          <w:szCs w:val="28"/>
          <w:lang w:val="kk-KZ"/>
        </w:rPr>
        <w:t>[</w:t>
      </w:r>
      <w:r w:rsidR="008D42A2" w:rsidRPr="008D42A2">
        <w:rPr>
          <w:rFonts w:ascii="Times New Roman KK EK" w:hAnsi="Times New Roman KK EK"/>
          <w:szCs w:val="28"/>
          <w:lang w:val="kk-KZ"/>
        </w:rPr>
        <w:t>11</w:t>
      </w:r>
      <w:r w:rsidR="00844FBD" w:rsidRPr="00416894">
        <w:rPr>
          <w:rFonts w:ascii="Times New Roman KK EK" w:hAnsi="Times New Roman KK EK"/>
          <w:szCs w:val="28"/>
          <w:lang w:val="kk-KZ"/>
        </w:rPr>
        <w:t>].</w:t>
      </w:r>
      <w:r w:rsidRPr="00416894">
        <w:rPr>
          <w:rFonts w:ascii="Times New Roman KK EK" w:hAnsi="Times New Roman KK EK"/>
          <w:szCs w:val="28"/>
          <w:lang w:val="kk-KZ"/>
        </w:rPr>
        <w:t xml:space="preserve">  </w:t>
      </w:r>
      <w:r>
        <w:rPr>
          <w:rFonts w:ascii="Times New Roman KK EK" w:hAnsi="Times New Roman KK EK"/>
          <w:szCs w:val="28"/>
          <w:lang w:val="kk-KZ"/>
        </w:rPr>
        <w:tab/>
      </w:r>
      <w:r w:rsidRPr="007F702C">
        <w:rPr>
          <w:rFonts w:ascii="Times New Roman KK EK" w:hAnsi="Times New Roman KK EK"/>
          <w:szCs w:val="28"/>
          <w:lang w:val="kk-KZ"/>
        </w:rPr>
        <w:t>Шудың қандай да бір акустикалық әсерін біздің әлеміміздің кез келген тұрғыны сезеді [</w:t>
      </w:r>
      <w:r w:rsidR="008D42A2" w:rsidRPr="008D42A2">
        <w:rPr>
          <w:rFonts w:ascii="Times New Roman KK EK" w:hAnsi="Times New Roman KK EK"/>
          <w:szCs w:val="28"/>
          <w:lang w:val="kk-KZ"/>
        </w:rPr>
        <w:t>1</w:t>
      </w:r>
      <w:r w:rsidRPr="007F702C">
        <w:rPr>
          <w:rFonts w:ascii="Times New Roman KK EK" w:hAnsi="Times New Roman KK EK"/>
          <w:szCs w:val="28"/>
          <w:lang w:val="kk-KZ"/>
        </w:rPr>
        <w:t xml:space="preserve">2]. Сондықтан қазіргі уақытта қоршаған ортаның акустикалық ластануының адам ағзасына әсері озон қабатының немесе қышқыл жаңбырларының әсерінен кем түспейді.  </w:t>
      </w:r>
    </w:p>
    <w:p w14:paraId="59C948E3" w14:textId="77777777" w:rsidR="007F702C" w:rsidRPr="00416894" w:rsidRDefault="007F702C" w:rsidP="007F702C">
      <w:pPr>
        <w:widowControl/>
        <w:ind w:firstLine="709"/>
        <w:jc w:val="both"/>
        <w:rPr>
          <w:rFonts w:ascii="Times New Roman KK EK" w:hAnsi="Times New Roman KK EK"/>
          <w:szCs w:val="28"/>
          <w:lang w:val="kk-KZ"/>
        </w:rPr>
      </w:pPr>
      <w:r w:rsidRPr="00416894">
        <w:rPr>
          <w:rFonts w:ascii="Times New Roman KK EK" w:hAnsi="Times New Roman KK EK"/>
          <w:szCs w:val="28"/>
          <w:lang w:val="kk-KZ"/>
        </w:rPr>
        <w:t xml:space="preserve">Шу – адамға зиянды әсер ететін, күші мен жиіліктері бойынша әр түрлі дыбыстардың ретсіз жиынтығы болып табылады. Шу көзі ретінде қысымның жергілікті өзгерісін немесе қатты, сұйық және газ тәрізді орталарда механикалық тербелістер тудыратын кез келген үрдісті алуға болады.   Оның адам ағзасына әсері жаңа, өнімділігі жоғары жабдықты қолданумен, еңбек үрдістерін механикаландыру мен автоматтандыру: әр түрлі станоктар мен агрегаттарды пайдаланғанда үлкен жылдамдықтарға көшумен байланысты болады.  Қозғалтқыштар, сораптар, компрессорлар, турбиналар, қысым және  электрлік саймандар, балғалар, ұсақтағыштар, станоктар, </w:t>
      </w:r>
      <w:r w:rsidRPr="00416894">
        <w:rPr>
          <w:rFonts w:ascii="Times New Roman KK EK" w:hAnsi="Times New Roman KK EK"/>
          <w:color w:val="000000"/>
          <w:szCs w:val="28"/>
          <w:lang w:val="kk-KZ"/>
        </w:rPr>
        <w:t>центрифугалар,</w:t>
      </w:r>
      <w:r w:rsidRPr="00416894">
        <w:rPr>
          <w:rFonts w:ascii="Times New Roman KK EK" w:hAnsi="Times New Roman KK EK"/>
          <w:szCs w:val="28"/>
          <w:lang w:val="kk-KZ"/>
        </w:rPr>
        <w:t xml:space="preserve"> бункерлер және қозғалатын бөлшектері бар басқа да қондырғылар шу көздері болып табылады. Сонымен қатар, соңғы уақытта қалада көліктің көбеюіне байланысты шу тұрмыста да қарқынды дами бастады, сондықтан зиянды зақымдаушы фактор ретінде әлеуметтік мәселе болып отыр.</w:t>
      </w:r>
    </w:p>
    <w:p w14:paraId="245006F4" w14:textId="110127EC" w:rsidR="007F702C" w:rsidRPr="00416894" w:rsidRDefault="007F702C" w:rsidP="00844FBD">
      <w:pPr>
        <w:widowControl/>
        <w:ind w:firstLine="709"/>
        <w:jc w:val="both"/>
        <w:rPr>
          <w:rFonts w:ascii="Times New Roman KK EK" w:hAnsi="Times New Roman KK EK"/>
          <w:szCs w:val="28"/>
          <w:lang w:val="kk-KZ"/>
        </w:rPr>
      </w:pPr>
      <w:r w:rsidRPr="00416894">
        <w:rPr>
          <w:rFonts w:ascii="Times New Roman KK EK" w:hAnsi="Times New Roman KK EK"/>
          <w:szCs w:val="28"/>
          <w:lang w:val="kk-KZ"/>
        </w:rPr>
        <w:t xml:space="preserve">Адам өмірі әр түрлі шу мен дірілдің әсер етуімен бірге өтуде. Шу адамның барлық мүшелеріне зиянды әсер етеді. Шудың әсері туралы сөз қозғағанда, біріншіден, есту мүшелеріне назар аударылады, себебі есту анализаторы бірінші болып дыбыс тербелістерін қабылдайды да, оның зақымдалуы шудың ағзаға әсер етуімен бірдей болып табылады. Есту мүшелерімен бірге дыбыс тербелістерін тері қабатының дірілге сезімтал рецепторлары арқылы да қабылдауға болады. Бақылаулар бойынша, құлағы естімейтін адамдар дыбыс шығаратын көздермен жанасқан кезде, оларды сезіп қана қоймай, белгілі сипаттағы дыбыстық сигналдарды бағалауы мүмкін. </w:t>
      </w:r>
    </w:p>
    <w:p w14:paraId="5EA4EB4F" w14:textId="77777777" w:rsidR="007F702C" w:rsidRPr="00416894" w:rsidRDefault="007F702C" w:rsidP="007F702C">
      <w:pPr>
        <w:widowControl/>
        <w:ind w:firstLine="709"/>
        <w:jc w:val="both"/>
        <w:rPr>
          <w:rFonts w:ascii="Times New Roman KK EK" w:hAnsi="Times New Roman KK EK"/>
          <w:szCs w:val="28"/>
          <w:lang w:val="kk-KZ"/>
        </w:rPr>
      </w:pPr>
      <w:r w:rsidRPr="00416894">
        <w:rPr>
          <w:rFonts w:ascii="Times New Roman KK EK" w:hAnsi="Times New Roman KK EK"/>
          <w:szCs w:val="28"/>
          <w:lang w:val="kk-KZ"/>
        </w:rPr>
        <w:t>Дәрігерлер есту сезгіштігінің төмендеуі, ас қорыту жүйесінің өзгеруі, жүрек-тамыр жүйесінің жеткіліксіздігі, ішкі секреция жүйкесінің бұзылуы сияқты алғы шарттар кешенімен сипатталатын «шу сырқатын» анықтады.</w:t>
      </w:r>
    </w:p>
    <w:p w14:paraId="0500DE1E" w14:textId="77777777" w:rsidR="007F702C" w:rsidRPr="00416894" w:rsidRDefault="007F702C" w:rsidP="007F702C">
      <w:pPr>
        <w:widowControl/>
        <w:ind w:firstLine="709"/>
        <w:jc w:val="both"/>
        <w:rPr>
          <w:rFonts w:ascii="Times New Roman KK EK" w:hAnsi="Times New Roman KK EK"/>
          <w:szCs w:val="28"/>
          <w:lang w:val="kk-KZ"/>
        </w:rPr>
      </w:pPr>
      <w:r w:rsidRPr="00416894">
        <w:rPr>
          <w:rFonts w:ascii="Times New Roman KK EK" w:hAnsi="Times New Roman KK EK"/>
          <w:color w:val="000000"/>
          <w:szCs w:val="28"/>
          <w:lang w:val="kk-KZ"/>
        </w:rPr>
        <w:t>Жоғары жиі</w:t>
      </w:r>
      <w:r w:rsidRPr="00416894">
        <w:rPr>
          <w:rFonts w:ascii="Times New Roman KK EK" w:hAnsi="Times New Roman KK EK"/>
          <w:szCs w:val="28"/>
          <w:lang w:val="kk-KZ"/>
        </w:rPr>
        <w:t xml:space="preserve">ліктерде есту сезгіштігінің күрт төмендеуі - мүкістіктің негізгі көрсеткіші болып табылады. Аудиометрмен анықталған есту мүшесінің орташа сезімталдығы 500, 1000 және 2000 Гц жиіліктерде кем дегенде 25 дБ-ке азайса, зақымдалған болып саналады.  </w:t>
      </w:r>
    </w:p>
    <w:p w14:paraId="303B397B" w14:textId="186D950E" w:rsidR="007F702C" w:rsidRPr="00416894" w:rsidRDefault="007F702C" w:rsidP="007F702C">
      <w:pPr>
        <w:widowControl/>
        <w:ind w:firstLine="709"/>
        <w:jc w:val="both"/>
        <w:rPr>
          <w:rFonts w:ascii="Times New Roman KK EK" w:hAnsi="Times New Roman KK EK"/>
          <w:szCs w:val="28"/>
          <w:lang w:val="kk-KZ"/>
        </w:rPr>
      </w:pPr>
      <w:r w:rsidRPr="00416894">
        <w:rPr>
          <w:rFonts w:ascii="Times New Roman KK EK" w:hAnsi="Times New Roman KK EK"/>
          <w:szCs w:val="28"/>
          <w:lang w:val="kk-KZ"/>
        </w:rPr>
        <w:t>Тексерістер бойынша, 10 пайыз шу әсер еткенде, тұрғындардың шамамен 70 пайызында қан қысымы жоғарылап, жүрек қағысы жиілейді. Мамандардың пайымдауынша, жоғартылған шудың әсерінен бала туу кезінде сырқаттар 30 пайызға жоғарлайды, өмірдің ұзақтығы 8-10 жылға азаяды, еңбек қабілеттігі кем дегенде 10 пайызға төмендейді [</w:t>
      </w:r>
      <w:r w:rsidR="008D42A2" w:rsidRPr="008D42A2">
        <w:rPr>
          <w:rFonts w:ascii="Times New Roman KK EK" w:hAnsi="Times New Roman KK EK"/>
          <w:szCs w:val="28"/>
          <w:lang w:val="kk-KZ"/>
        </w:rPr>
        <w:t>13</w:t>
      </w:r>
      <w:r w:rsidRPr="00416894">
        <w:rPr>
          <w:rFonts w:ascii="Times New Roman KK EK" w:hAnsi="Times New Roman KK EK"/>
          <w:szCs w:val="28"/>
          <w:lang w:val="kk-KZ"/>
        </w:rPr>
        <w:t>].</w:t>
      </w:r>
    </w:p>
    <w:p w14:paraId="6B18F32E" w14:textId="11D5CEDE" w:rsidR="007F702C" w:rsidRPr="00416894" w:rsidRDefault="007F702C" w:rsidP="007F702C">
      <w:pPr>
        <w:widowControl/>
        <w:ind w:firstLine="709"/>
        <w:jc w:val="both"/>
        <w:rPr>
          <w:rFonts w:ascii="Times New Roman KK EK" w:hAnsi="Times New Roman KK EK"/>
          <w:szCs w:val="28"/>
          <w:lang w:val="kk-KZ"/>
        </w:rPr>
      </w:pPr>
      <w:r w:rsidRPr="00416894">
        <w:rPr>
          <w:rFonts w:ascii="Times New Roman KK EK" w:hAnsi="Times New Roman KK EK"/>
          <w:szCs w:val="28"/>
          <w:lang w:val="kk-KZ"/>
        </w:rPr>
        <w:lastRenderedPageBreak/>
        <w:t>Шудың адамға әсері тек естудің зақымдалуымен шектелмейді. Қарқынды шу алдымен реттегіш функциясын зақымдай отырып, орталық жүйке жүйесіне әсер етеді, ал бұл ішкі мүшелердің қызметіне және қан айналымына кері әсерін тигізіп, нәтижесінде шаршау көбейіп, адамның еңбек қабілеттілігі мен өнімділігі, еңбектің сапасы мен қауіпсіздігі төмендейді  [</w:t>
      </w:r>
      <w:r w:rsidR="008D42A2" w:rsidRPr="008D42A2">
        <w:rPr>
          <w:rFonts w:ascii="Times New Roman KK EK" w:hAnsi="Times New Roman KK EK"/>
          <w:szCs w:val="28"/>
          <w:lang w:val="kk-KZ"/>
        </w:rPr>
        <w:t>14</w:t>
      </w:r>
      <w:r w:rsidRPr="00416894">
        <w:rPr>
          <w:rFonts w:ascii="Times New Roman KK EK" w:hAnsi="Times New Roman KK EK"/>
          <w:szCs w:val="28"/>
          <w:lang w:val="kk-KZ"/>
        </w:rPr>
        <w:t>].</w:t>
      </w:r>
    </w:p>
    <w:p w14:paraId="32249A7C" w14:textId="0452B34D" w:rsidR="007F702C" w:rsidRPr="00416894" w:rsidRDefault="007F702C" w:rsidP="00844FBD">
      <w:pPr>
        <w:widowControl/>
        <w:ind w:firstLine="709"/>
        <w:jc w:val="both"/>
        <w:rPr>
          <w:rFonts w:ascii="Times New Roman KK EK" w:hAnsi="Times New Roman KK EK"/>
          <w:szCs w:val="28"/>
          <w:lang w:val="kk-KZ"/>
        </w:rPr>
      </w:pPr>
      <w:r w:rsidRPr="00416894">
        <w:rPr>
          <w:rFonts w:ascii="Times New Roman KK EK" w:hAnsi="Times New Roman KK EK"/>
          <w:szCs w:val="28"/>
          <w:lang w:val="kk-KZ"/>
        </w:rPr>
        <w:t>Ауыр өнеркәсіп кәсіпорындарында (металлургия, энергетика, машина жасау, полиграфия және басқа) көптеген әр түрлі шу көздері кездеседі. Олардың ішінде дыбыс қысымы деңгейінің (ДҚД) үлкен мәндері соққылы шуға сәйкес келеді</w:t>
      </w:r>
    </w:p>
    <w:p w14:paraId="41476515" w14:textId="5AEA5A34" w:rsidR="007F702C" w:rsidRPr="00416894" w:rsidRDefault="007F702C" w:rsidP="007F702C">
      <w:pPr>
        <w:widowControl/>
        <w:ind w:firstLine="709"/>
        <w:jc w:val="both"/>
        <w:rPr>
          <w:rFonts w:ascii="Times New Roman KK EK" w:hAnsi="Times New Roman KK EK"/>
          <w:szCs w:val="28"/>
          <w:lang w:val="kk-KZ"/>
        </w:rPr>
      </w:pPr>
      <w:r w:rsidRPr="00416894">
        <w:rPr>
          <w:rFonts w:ascii="Times New Roman KK EK" w:hAnsi="Times New Roman KK EK"/>
          <w:szCs w:val="28"/>
          <w:lang w:val="kk-KZ"/>
        </w:rPr>
        <w:t>Авторлар [</w:t>
      </w:r>
      <w:r w:rsidR="008D42A2" w:rsidRPr="008D42A2">
        <w:rPr>
          <w:rFonts w:ascii="Times New Roman KK EK" w:hAnsi="Times New Roman KK EK"/>
          <w:szCs w:val="28"/>
          <w:lang w:val="kk-KZ"/>
        </w:rPr>
        <w:t>15</w:t>
      </w:r>
      <w:r w:rsidRPr="00416894">
        <w:rPr>
          <w:rFonts w:ascii="Times New Roman KK EK" w:hAnsi="Times New Roman KK EK"/>
          <w:szCs w:val="28"/>
          <w:lang w:val="kk-KZ"/>
        </w:rPr>
        <w:t>] жұмысында соққылы шуға қолданылатын дыбыс қарқындылығы әдісін зерттеді. Зерттеулер тау-кен өнеркәсібіндегі шуды төмендетуге бағытталған.</w:t>
      </w:r>
    </w:p>
    <w:p w14:paraId="6AFDAEE4" w14:textId="77777777" w:rsidR="007F702C" w:rsidRPr="00416894" w:rsidRDefault="007F702C" w:rsidP="007F702C">
      <w:pPr>
        <w:widowControl/>
        <w:ind w:firstLine="709"/>
        <w:jc w:val="both"/>
        <w:rPr>
          <w:rFonts w:ascii="Times New Roman KK EK" w:hAnsi="Times New Roman KK EK"/>
          <w:szCs w:val="28"/>
          <w:lang w:val="kk-KZ"/>
        </w:rPr>
      </w:pPr>
      <w:r w:rsidRPr="00416894">
        <w:rPr>
          <w:rFonts w:ascii="Times New Roman KK EK" w:hAnsi="Times New Roman KK EK"/>
          <w:szCs w:val="28"/>
          <w:lang w:val="kk-KZ"/>
        </w:rPr>
        <w:t>Қазіргі уақытта өндірістік шу туралы мамандарда бірқатар тәжірибелер жинақталды.</w:t>
      </w:r>
    </w:p>
    <w:p w14:paraId="7A42B808" w14:textId="77777777" w:rsidR="007F702C" w:rsidRPr="00416894" w:rsidRDefault="007F702C" w:rsidP="007F702C">
      <w:pPr>
        <w:widowControl/>
        <w:ind w:firstLine="709"/>
        <w:jc w:val="both"/>
        <w:rPr>
          <w:rFonts w:ascii="Times New Roman KK EK" w:hAnsi="Times New Roman KK EK"/>
          <w:color w:val="000000"/>
          <w:szCs w:val="28"/>
          <w:lang w:val="kk-KZ"/>
        </w:rPr>
      </w:pPr>
      <w:r w:rsidRPr="00416894">
        <w:rPr>
          <w:rFonts w:ascii="Times New Roman KK EK" w:hAnsi="Times New Roman KK EK"/>
          <w:color w:val="000000"/>
          <w:szCs w:val="28"/>
          <w:lang w:val="kk-KZ"/>
        </w:rPr>
        <w:t>Шуды тудыратын себептер:</w:t>
      </w:r>
    </w:p>
    <w:p w14:paraId="6C9B0C88" w14:textId="77777777" w:rsidR="007F702C" w:rsidRPr="00416894" w:rsidRDefault="007F702C" w:rsidP="007F702C">
      <w:pPr>
        <w:widowControl/>
        <w:ind w:firstLine="709"/>
        <w:jc w:val="both"/>
        <w:rPr>
          <w:rFonts w:ascii="Times New Roman KK EK" w:hAnsi="Times New Roman KK EK"/>
          <w:color w:val="000000"/>
          <w:szCs w:val="28"/>
          <w:lang w:val="kk-KZ"/>
        </w:rPr>
      </w:pPr>
      <w:r w:rsidRPr="00416894">
        <w:rPr>
          <w:rFonts w:ascii="Times New Roman KK EK" w:hAnsi="Times New Roman KK EK"/>
          <w:color w:val="000000"/>
          <w:szCs w:val="28"/>
          <w:lang w:val="kk-KZ"/>
        </w:rPr>
        <w:t>- соққы;</w:t>
      </w:r>
    </w:p>
    <w:p w14:paraId="133CA08A" w14:textId="77777777" w:rsidR="007F702C" w:rsidRPr="00416894" w:rsidRDefault="007F702C" w:rsidP="007F702C">
      <w:pPr>
        <w:widowControl/>
        <w:ind w:firstLine="709"/>
        <w:jc w:val="both"/>
        <w:rPr>
          <w:rFonts w:ascii="Times New Roman KK EK" w:hAnsi="Times New Roman KK EK"/>
          <w:color w:val="000000"/>
          <w:szCs w:val="28"/>
          <w:lang w:val="kk-KZ"/>
        </w:rPr>
      </w:pPr>
      <w:r w:rsidRPr="00416894">
        <w:rPr>
          <w:rFonts w:ascii="Times New Roman KK EK" w:hAnsi="Times New Roman KK EK"/>
          <w:color w:val="000000"/>
          <w:szCs w:val="28"/>
          <w:lang w:val="kk-KZ"/>
        </w:rPr>
        <w:t>- турбуленттілік пен иірілуді ескергендегі газдар ағыны;</w:t>
      </w:r>
    </w:p>
    <w:p w14:paraId="17E78D9A" w14:textId="77777777" w:rsidR="007F702C" w:rsidRPr="00416894" w:rsidRDefault="007F702C" w:rsidP="007F702C">
      <w:pPr>
        <w:widowControl/>
        <w:ind w:firstLine="709"/>
        <w:jc w:val="both"/>
        <w:rPr>
          <w:rFonts w:ascii="Times New Roman KK EK" w:hAnsi="Times New Roman KK EK"/>
          <w:color w:val="000000"/>
          <w:szCs w:val="28"/>
          <w:lang w:val="kk-KZ"/>
        </w:rPr>
      </w:pPr>
      <w:r w:rsidRPr="00416894">
        <w:rPr>
          <w:rFonts w:ascii="Times New Roman KK EK" w:hAnsi="Times New Roman KK EK"/>
          <w:color w:val="000000"/>
          <w:szCs w:val="28"/>
          <w:lang w:val="kk-KZ"/>
        </w:rPr>
        <w:t>- ағымдағы орта ағынындағы ауытқулар;</w:t>
      </w:r>
    </w:p>
    <w:p w14:paraId="292FFAA7" w14:textId="77777777" w:rsidR="007F702C" w:rsidRPr="00416894" w:rsidRDefault="007F702C" w:rsidP="007F702C">
      <w:pPr>
        <w:widowControl/>
        <w:ind w:firstLine="709"/>
        <w:jc w:val="both"/>
        <w:rPr>
          <w:rFonts w:ascii="Times New Roman KK EK" w:hAnsi="Times New Roman KK EK"/>
          <w:color w:val="000000"/>
          <w:szCs w:val="28"/>
          <w:lang w:val="kk-KZ"/>
        </w:rPr>
      </w:pPr>
      <w:r w:rsidRPr="00416894">
        <w:rPr>
          <w:rFonts w:ascii="Times New Roman KK EK" w:hAnsi="Times New Roman KK EK"/>
          <w:color w:val="000000"/>
          <w:szCs w:val="28"/>
          <w:lang w:val="kk-KZ"/>
        </w:rPr>
        <w:t>- үздіксіз және секіріс түріндегі үйкелісті ескергендегі үйкеліс;</w:t>
      </w:r>
    </w:p>
    <w:p w14:paraId="30AFAADE" w14:textId="77777777" w:rsidR="007F702C" w:rsidRPr="00416894" w:rsidRDefault="007F702C" w:rsidP="007F702C">
      <w:pPr>
        <w:widowControl/>
        <w:ind w:firstLine="709"/>
        <w:jc w:val="both"/>
        <w:rPr>
          <w:rFonts w:ascii="Times New Roman KK EK" w:hAnsi="Times New Roman KK EK"/>
          <w:color w:val="000000"/>
          <w:szCs w:val="28"/>
          <w:lang w:val="kk-KZ"/>
        </w:rPr>
      </w:pPr>
      <w:r w:rsidRPr="00416894">
        <w:rPr>
          <w:rFonts w:ascii="Times New Roman KK EK" w:hAnsi="Times New Roman KK EK"/>
          <w:color w:val="000000"/>
          <w:szCs w:val="28"/>
          <w:lang w:val="kk-KZ"/>
        </w:rPr>
        <w:t>- динамикалық тепе-теңділік;</w:t>
      </w:r>
    </w:p>
    <w:p w14:paraId="5E3AC417" w14:textId="77777777" w:rsidR="007F702C" w:rsidRPr="00416894" w:rsidRDefault="007F702C" w:rsidP="007F702C">
      <w:pPr>
        <w:widowControl/>
        <w:ind w:firstLine="709"/>
        <w:jc w:val="both"/>
        <w:rPr>
          <w:rFonts w:ascii="Times New Roman KK EK" w:hAnsi="Times New Roman KK EK"/>
          <w:color w:val="000000"/>
          <w:szCs w:val="28"/>
          <w:lang w:val="kk-KZ"/>
        </w:rPr>
      </w:pPr>
      <w:r w:rsidRPr="00416894">
        <w:rPr>
          <w:rFonts w:ascii="Times New Roman KK EK" w:hAnsi="Times New Roman KK EK"/>
          <w:color w:val="000000"/>
          <w:szCs w:val="28"/>
          <w:lang w:val="kk-KZ"/>
        </w:rPr>
        <w:t>- электрлік-магниттік қозу.</w:t>
      </w:r>
    </w:p>
    <w:p w14:paraId="794D670E" w14:textId="49313955" w:rsidR="007F702C" w:rsidRPr="00416894" w:rsidRDefault="007F702C" w:rsidP="007F702C">
      <w:pPr>
        <w:widowControl/>
        <w:ind w:firstLine="709"/>
        <w:jc w:val="both"/>
        <w:rPr>
          <w:rFonts w:ascii="Times New Roman KK EK" w:hAnsi="Times New Roman KK EK"/>
          <w:szCs w:val="28"/>
          <w:lang w:val="kk-KZ"/>
        </w:rPr>
      </w:pPr>
      <w:r w:rsidRPr="00416894">
        <w:rPr>
          <w:rFonts w:ascii="Times New Roman KK EK" w:hAnsi="Times New Roman KK EK"/>
          <w:szCs w:val="28"/>
          <w:lang w:val="kk-KZ"/>
        </w:rPr>
        <w:t>Энергетикалық талдау әдісі арқылы шудың пайда болу механизмдері зерттелді [</w:t>
      </w:r>
      <w:r w:rsidR="008D42A2" w:rsidRPr="008D42A2">
        <w:rPr>
          <w:rFonts w:ascii="Times New Roman KK EK" w:hAnsi="Times New Roman KK EK"/>
          <w:szCs w:val="28"/>
          <w:lang w:val="kk-KZ"/>
        </w:rPr>
        <w:t>16</w:t>
      </w:r>
      <w:r w:rsidRPr="00416894">
        <w:rPr>
          <w:rFonts w:ascii="Times New Roman KK EK" w:hAnsi="Times New Roman KK EK"/>
          <w:szCs w:val="28"/>
          <w:lang w:val="kk-KZ"/>
        </w:rPr>
        <w:t>]. Шудың белгілі түрлерінің ішінде (аэродинамикалық, магнитті, гидродинамикалық, термиялық, жарылысты, механикалық) механикалық түрі кең таралған болып табылады. Ал механикалық шудың ішінде (қозғалыстың, үйкелістің, соғылудың шуы) ең зияндысы және қауіптісі соққылы шу болып табылады. Кәсіпорынның көптеген салаларында тональды және соққылы шу (Лагунов Л.Ф., Осипов Г.Л., Заборов В.И., Клячко Л.Н., Росин Г.С., Hasimoto T., Namba S., Crice G., Toschiba M., Yoshihisa K., Ishisak S., Takahagi T., Nakai M., Esson N., Igarashi T., Arimoto T., Stiles G.T., Hanson W.I., Hampel G.A., Nashif A.D., Утепов Е.Б., Фавстов Ю.К., Парфенов А.А. және т.б. мәліметтері бойынша) көп кездеседі [</w:t>
      </w:r>
      <w:r w:rsidR="008D42A2" w:rsidRPr="008D42A2">
        <w:rPr>
          <w:rFonts w:ascii="Times New Roman KK EK" w:hAnsi="Times New Roman KK EK"/>
          <w:szCs w:val="28"/>
          <w:lang w:val="kk-KZ"/>
        </w:rPr>
        <w:t>1</w:t>
      </w:r>
      <w:r>
        <w:rPr>
          <w:rFonts w:ascii="Times New Roman KK EK" w:hAnsi="Times New Roman KK EK"/>
          <w:szCs w:val="28"/>
          <w:lang w:val="kk-KZ"/>
        </w:rPr>
        <w:t>7</w:t>
      </w:r>
      <w:r w:rsidRPr="00416894">
        <w:rPr>
          <w:rFonts w:ascii="Times New Roman KK EK" w:hAnsi="Times New Roman KK EK"/>
          <w:szCs w:val="28"/>
          <w:lang w:val="kk-KZ"/>
        </w:rPr>
        <w:t>].</w:t>
      </w:r>
    </w:p>
    <w:p w14:paraId="297773CE" w14:textId="07ACBF71" w:rsidR="007F702C" w:rsidRPr="00416894" w:rsidRDefault="007F702C" w:rsidP="007F702C">
      <w:pPr>
        <w:widowControl/>
        <w:ind w:firstLine="709"/>
        <w:jc w:val="both"/>
        <w:rPr>
          <w:rFonts w:ascii="Times New Roman KK EK" w:hAnsi="Times New Roman KK EK"/>
          <w:szCs w:val="28"/>
          <w:lang w:val="kk-KZ"/>
        </w:rPr>
      </w:pPr>
      <w:r w:rsidRPr="00416894">
        <w:rPr>
          <w:rFonts w:ascii="Times New Roman KK EK" w:hAnsi="Times New Roman KK EK"/>
          <w:szCs w:val="28"/>
          <w:lang w:val="kk-KZ"/>
        </w:rPr>
        <w:t xml:space="preserve">Соққылы шуды төмендетудің анағұрлым болашағы бар әдіс - </w:t>
      </w:r>
      <w:r w:rsidR="003E544F">
        <w:rPr>
          <w:rFonts w:ascii="Times New Roman KK EK" w:hAnsi="Times New Roman KK EK"/>
          <w:szCs w:val="28"/>
          <w:lang w:val="kk-KZ"/>
        </w:rPr>
        <w:t>демпферлік</w:t>
      </w:r>
      <w:r w:rsidRPr="00416894">
        <w:rPr>
          <w:rFonts w:ascii="Times New Roman KK EK" w:hAnsi="Times New Roman KK EK"/>
          <w:szCs w:val="28"/>
          <w:lang w:val="kk-KZ"/>
        </w:rPr>
        <w:t xml:space="preserve"> қасиеттері жоғарлатылған темір негізді металл материалдарды (болат пен қорытпаларды) қолдану болып табылады. Бәсеңдетіш қасиеттері жоғарлатылған құрылымдық болаттарды қолдану шуды төмендетудің басқа әдістерінен қатты ерекшеленеді:</w:t>
      </w:r>
    </w:p>
    <w:p w14:paraId="66A27914" w14:textId="77777777" w:rsidR="007F702C" w:rsidRPr="00416894" w:rsidRDefault="007F702C" w:rsidP="007F702C">
      <w:pPr>
        <w:widowControl/>
        <w:ind w:firstLine="709"/>
        <w:jc w:val="both"/>
        <w:rPr>
          <w:rFonts w:ascii="Times New Roman KK EK" w:hAnsi="Times New Roman KK EK"/>
          <w:szCs w:val="28"/>
          <w:lang w:val="kk-KZ"/>
        </w:rPr>
      </w:pPr>
      <w:r w:rsidRPr="00416894">
        <w:rPr>
          <w:rFonts w:ascii="Times New Roman KK EK" w:hAnsi="Times New Roman KK EK"/>
          <w:szCs w:val="28"/>
          <w:lang w:val="kk-KZ"/>
        </w:rPr>
        <w:t>- оқшаулағыш объектінің буындарына тақауды қиындататын машина өлшемдерін үлкейту қажет емес (дыбыстан оқшаулағыш, дыбыс жұтқыш);</w:t>
      </w:r>
    </w:p>
    <w:p w14:paraId="020BECE7" w14:textId="77777777" w:rsidR="007F702C" w:rsidRPr="00416894" w:rsidRDefault="007F702C" w:rsidP="007F702C">
      <w:pPr>
        <w:widowControl/>
        <w:ind w:firstLine="709"/>
        <w:jc w:val="both"/>
        <w:rPr>
          <w:rFonts w:ascii="Times New Roman KK EK" w:hAnsi="Times New Roman KK EK"/>
          <w:szCs w:val="28"/>
          <w:lang w:val="kk-KZ"/>
        </w:rPr>
      </w:pPr>
      <w:r w:rsidRPr="00416894">
        <w:rPr>
          <w:rFonts w:ascii="Times New Roman KK EK" w:hAnsi="Times New Roman KK EK"/>
          <w:szCs w:val="28"/>
          <w:lang w:val="kk-KZ"/>
        </w:rPr>
        <w:t xml:space="preserve">- жоғарлатылған температураларда және агрессивті орталардың әсер етуі кезінде қолдану мүмкіндігі, яғни металл емес бәсеңдеткіш материалдар қолданбайтын жерлерде қолданылуы; </w:t>
      </w:r>
    </w:p>
    <w:p w14:paraId="1E8C1E54" w14:textId="77777777" w:rsidR="007F702C" w:rsidRPr="00416894" w:rsidRDefault="007F702C" w:rsidP="007F702C">
      <w:pPr>
        <w:widowControl/>
        <w:ind w:firstLine="709"/>
        <w:jc w:val="both"/>
        <w:rPr>
          <w:rFonts w:ascii="Times New Roman KK EK" w:hAnsi="Times New Roman KK EK"/>
          <w:szCs w:val="28"/>
          <w:lang w:val="kk-KZ"/>
        </w:rPr>
      </w:pPr>
      <w:r w:rsidRPr="00416894">
        <w:rPr>
          <w:rFonts w:ascii="Times New Roman KK EK" w:hAnsi="Times New Roman KK EK"/>
          <w:szCs w:val="28"/>
          <w:lang w:val="kk-KZ"/>
        </w:rPr>
        <w:lastRenderedPageBreak/>
        <w:t xml:space="preserve">- бәсеңдеткіш түсті қорытпаларға қарағанда, бұл материалдардың құнының жоғары болуы; </w:t>
      </w:r>
    </w:p>
    <w:p w14:paraId="00745024" w14:textId="77777777" w:rsidR="007F702C" w:rsidRDefault="007F702C" w:rsidP="007F702C">
      <w:pPr>
        <w:widowControl/>
        <w:ind w:firstLine="709"/>
        <w:jc w:val="both"/>
        <w:rPr>
          <w:rFonts w:ascii="Times New Roman KK EK" w:hAnsi="Times New Roman KK EK"/>
          <w:szCs w:val="28"/>
          <w:lang w:val="kk-KZ"/>
        </w:rPr>
      </w:pPr>
      <w:r w:rsidRPr="00416894">
        <w:rPr>
          <w:rFonts w:ascii="Times New Roman KK EK" w:hAnsi="Times New Roman KK EK"/>
          <w:szCs w:val="28"/>
          <w:lang w:val="kk-KZ"/>
        </w:rPr>
        <w:t>- пайдалану кезінде механикалық қасиеттерінің жоғары болуы.</w:t>
      </w:r>
    </w:p>
    <w:p w14:paraId="478326B8" w14:textId="77777777" w:rsidR="00BE5C68" w:rsidRPr="00416894" w:rsidRDefault="00BE5C68" w:rsidP="007F702C">
      <w:pPr>
        <w:widowControl/>
        <w:ind w:firstLine="709"/>
        <w:jc w:val="both"/>
        <w:rPr>
          <w:rFonts w:ascii="Times New Roman KK EK" w:hAnsi="Times New Roman KK EK"/>
          <w:szCs w:val="28"/>
          <w:lang w:val="kk-KZ"/>
        </w:rPr>
      </w:pPr>
    </w:p>
    <w:p w14:paraId="599E0A7B" w14:textId="4150F323" w:rsidR="007F702C" w:rsidRPr="002A3958" w:rsidRDefault="007F702C" w:rsidP="007F702C">
      <w:pPr>
        <w:widowControl/>
        <w:ind w:firstLine="720"/>
        <w:jc w:val="both"/>
        <w:rPr>
          <w:rFonts w:ascii="Times New Roman KK EK" w:hAnsi="Times New Roman KK EK"/>
          <w:szCs w:val="28"/>
          <w:lang w:val="kk-KZ"/>
        </w:rPr>
      </w:pPr>
      <w:r w:rsidRPr="002A3958">
        <w:rPr>
          <w:rFonts w:ascii="Times New Roman KK EK" w:hAnsi="Times New Roman KK EK"/>
          <w:szCs w:val="28"/>
          <w:lang w:val="kk-KZ"/>
        </w:rPr>
        <w:t>1.</w:t>
      </w:r>
      <w:r w:rsidR="002A3958" w:rsidRPr="002A3958">
        <w:rPr>
          <w:rFonts w:ascii="Times New Roman KK EK" w:hAnsi="Times New Roman KK EK"/>
          <w:szCs w:val="28"/>
          <w:lang w:val="kk-KZ"/>
        </w:rPr>
        <w:t>1</w:t>
      </w:r>
      <w:r w:rsidRPr="002A3958">
        <w:rPr>
          <w:rFonts w:ascii="Times New Roman KK EK" w:hAnsi="Times New Roman KK EK"/>
          <w:szCs w:val="28"/>
          <w:lang w:val="kk-KZ"/>
        </w:rPr>
        <w:t>.</w:t>
      </w:r>
      <w:r w:rsidR="002A3958" w:rsidRPr="002A3958">
        <w:rPr>
          <w:rFonts w:ascii="Times New Roman KK EK" w:hAnsi="Times New Roman KK EK"/>
          <w:szCs w:val="28"/>
          <w:lang w:val="kk-KZ"/>
        </w:rPr>
        <w:t>1</w:t>
      </w:r>
      <w:r w:rsidRPr="002A3958">
        <w:rPr>
          <w:rFonts w:ascii="Times New Roman KK EK" w:hAnsi="Times New Roman KK EK"/>
          <w:szCs w:val="28"/>
          <w:lang w:val="kk-KZ"/>
        </w:rPr>
        <w:t xml:space="preserve"> Шу мен дірілді төмендету әдістері </w:t>
      </w:r>
    </w:p>
    <w:p w14:paraId="1F0502C4" w14:textId="77777777" w:rsidR="007F702C" w:rsidRPr="004A1D9D" w:rsidRDefault="007F702C" w:rsidP="007F702C">
      <w:pPr>
        <w:widowControl/>
        <w:ind w:firstLine="709"/>
        <w:jc w:val="both"/>
        <w:rPr>
          <w:rFonts w:ascii="Times New Roman KK EK" w:hAnsi="Times New Roman KK EK"/>
          <w:sz w:val="24"/>
          <w:szCs w:val="24"/>
          <w:lang w:val="kk-KZ"/>
        </w:rPr>
      </w:pPr>
    </w:p>
    <w:p w14:paraId="1E47CE8E" w14:textId="77777777" w:rsidR="007F702C" w:rsidRPr="00416894" w:rsidRDefault="007F702C" w:rsidP="007F702C">
      <w:pPr>
        <w:widowControl/>
        <w:ind w:firstLine="709"/>
        <w:jc w:val="both"/>
        <w:rPr>
          <w:rFonts w:ascii="Times New Roman KK EK" w:hAnsi="Times New Roman KK EK"/>
          <w:szCs w:val="28"/>
          <w:lang w:val="kk-KZ"/>
        </w:rPr>
      </w:pPr>
      <w:r w:rsidRPr="00416894">
        <w:rPr>
          <w:rFonts w:ascii="Times New Roman KK EK" w:hAnsi="Times New Roman KK EK"/>
          <w:szCs w:val="28"/>
          <w:lang w:val="kk-KZ"/>
        </w:rPr>
        <w:t xml:space="preserve">Соққылы шуды төмендету мәселесі бойынша әдеби шолу мен патенттік ізденіс шуды төмендетудің  белгілі әдістерінің кемшіліктерін айқындады. </w:t>
      </w:r>
    </w:p>
    <w:p w14:paraId="43CBDDA6" w14:textId="77777777" w:rsidR="007F702C" w:rsidRPr="00416894" w:rsidRDefault="007F702C" w:rsidP="007F702C">
      <w:pPr>
        <w:widowControl/>
        <w:ind w:firstLine="709"/>
        <w:jc w:val="both"/>
        <w:rPr>
          <w:rFonts w:ascii="Times New Roman KK EK" w:hAnsi="Times New Roman KK EK"/>
          <w:szCs w:val="28"/>
          <w:lang w:val="kk-KZ"/>
        </w:rPr>
      </w:pPr>
      <w:r w:rsidRPr="00416894">
        <w:rPr>
          <w:rFonts w:ascii="Times New Roman KK EK" w:hAnsi="Times New Roman KK EK"/>
          <w:szCs w:val="28"/>
          <w:lang w:val="kk-KZ"/>
        </w:rPr>
        <w:t xml:space="preserve">Соққылы шудан қорғанудың негізгі әдістері: </w:t>
      </w:r>
    </w:p>
    <w:p w14:paraId="7F030EC1" w14:textId="77777777" w:rsidR="007F702C" w:rsidRPr="00416894" w:rsidRDefault="007F702C" w:rsidP="007F702C">
      <w:pPr>
        <w:widowControl/>
        <w:ind w:firstLine="709"/>
        <w:jc w:val="both"/>
        <w:rPr>
          <w:rFonts w:ascii="Times New Roman KK EK" w:hAnsi="Times New Roman KK EK"/>
          <w:szCs w:val="28"/>
          <w:lang w:val="kk-KZ"/>
        </w:rPr>
      </w:pPr>
      <w:r w:rsidRPr="00416894">
        <w:rPr>
          <w:rFonts w:ascii="Times New Roman KK EK" w:hAnsi="Times New Roman KK EK"/>
          <w:szCs w:val="28"/>
          <w:lang w:val="kk-KZ"/>
        </w:rPr>
        <w:t>- құрылымның қатаңдығын және металлдың сыйымдылығын жоғарлату;</w:t>
      </w:r>
    </w:p>
    <w:p w14:paraId="335A0012" w14:textId="77777777" w:rsidR="007F702C" w:rsidRPr="00416894" w:rsidRDefault="007F702C" w:rsidP="007F702C">
      <w:pPr>
        <w:widowControl/>
        <w:ind w:firstLine="709"/>
        <w:jc w:val="both"/>
        <w:rPr>
          <w:rFonts w:ascii="Times New Roman KK EK" w:hAnsi="Times New Roman KK EK"/>
          <w:szCs w:val="28"/>
          <w:lang w:val="kk-KZ"/>
        </w:rPr>
      </w:pPr>
      <w:r w:rsidRPr="00416894">
        <w:rPr>
          <w:rFonts w:ascii="Times New Roman KK EK" w:hAnsi="Times New Roman KK EK"/>
          <w:szCs w:val="28"/>
          <w:lang w:val="kk-KZ"/>
        </w:rPr>
        <w:t>- тербелістерді басқыштардың әсерінен бәсеңдеуді жоғарлату;</w:t>
      </w:r>
    </w:p>
    <w:p w14:paraId="1EC1730E" w14:textId="77777777" w:rsidR="007F702C" w:rsidRPr="00416894" w:rsidRDefault="007F702C" w:rsidP="007F702C">
      <w:pPr>
        <w:widowControl/>
        <w:ind w:firstLine="709"/>
        <w:jc w:val="both"/>
        <w:rPr>
          <w:rFonts w:ascii="Times New Roman KK EK" w:hAnsi="Times New Roman KK EK"/>
          <w:szCs w:val="28"/>
          <w:lang w:val="kk-KZ"/>
        </w:rPr>
      </w:pPr>
      <w:r w:rsidRPr="00416894">
        <w:rPr>
          <w:rFonts w:ascii="Times New Roman KK EK" w:hAnsi="Times New Roman KK EK"/>
          <w:szCs w:val="28"/>
          <w:lang w:val="kk-KZ"/>
        </w:rPr>
        <w:t>- дыбыс оқшаулағыш;</w:t>
      </w:r>
    </w:p>
    <w:p w14:paraId="7E67A29E" w14:textId="77777777" w:rsidR="007F702C" w:rsidRPr="00416894" w:rsidRDefault="007F702C" w:rsidP="007F702C">
      <w:pPr>
        <w:widowControl/>
        <w:ind w:firstLine="709"/>
        <w:jc w:val="both"/>
        <w:rPr>
          <w:rFonts w:ascii="Times New Roman KK EK" w:hAnsi="Times New Roman KK EK"/>
          <w:szCs w:val="28"/>
          <w:lang w:val="kk-KZ"/>
        </w:rPr>
      </w:pPr>
      <w:r w:rsidRPr="00416894">
        <w:rPr>
          <w:rFonts w:ascii="Times New Roman KK EK" w:hAnsi="Times New Roman KK EK"/>
          <w:szCs w:val="28"/>
          <w:lang w:val="kk-KZ"/>
        </w:rPr>
        <w:t>- дыбыс жұтқыш;</w:t>
      </w:r>
    </w:p>
    <w:p w14:paraId="68D692FD" w14:textId="77777777" w:rsidR="007F702C" w:rsidRPr="00416894" w:rsidRDefault="007F702C" w:rsidP="007F702C">
      <w:pPr>
        <w:widowControl/>
        <w:ind w:firstLine="709"/>
        <w:jc w:val="both"/>
        <w:rPr>
          <w:rFonts w:ascii="Times New Roman KK EK" w:hAnsi="Times New Roman KK EK"/>
          <w:szCs w:val="28"/>
          <w:lang w:val="kk-KZ"/>
        </w:rPr>
      </w:pPr>
      <w:r w:rsidRPr="00416894">
        <w:rPr>
          <w:rFonts w:ascii="Times New Roman KK EK" w:hAnsi="Times New Roman KK EK"/>
          <w:szCs w:val="28"/>
          <w:lang w:val="kk-KZ"/>
        </w:rPr>
        <w:t>- жекелеген элементтердің дірілін болдырмау;</w:t>
      </w:r>
    </w:p>
    <w:p w14:paraId="0AD1DD0A" w14:textId="77777777" w:rsidR="007F702C" w:rsidRPr="00416894" w:rsidRDefault="007F702C" w:rsidP="007F702C">
      <w:pPr>
        <w:widowControl/>
        <w:ind w:firstLine="709"/>
        <w:jc w:val="both"/>
        <w:rPr>
          <w:rFonts w:ascii="Times New Roman KK EK" w:hAnsi="Times New Roman KK EK"/>
          <w:szCs w:val="28"/>
          <w:lang w:val="kk-KZ"/>
        </w:rPr>
      </w:pPr>
      <w:r w:rsidRPr="00416894">
        <w:rPr>
          <w:rFonts w:ascii="Times New Roman KK EK" w:hAnsi="Times New Roman KK EK"/>
          <w:szCs w:val="28"/>
          <w:lang w:val="kk-KZ"/>
        </w:rPr>
        <w:t>- тозған бөлшектерді ауыстыру (мойын тіректер, тісті доңғалақтар және басқа да айналатын, соғылатын механизмдер);</w:t>
      </w:r>
    </w:p>
    <w:p w14:paraId="3019760A" w14:textId="77777777" w:rsidR="007F702C" w:rsidRPr="00416894" w:rsidRDefault="007F702C" w:rsidP="007F702C">
      <w:pPr>
        <w:widowControl/>
        <w:ind w:firstLine="709"/>
        <w:jc w:val="both"/>
        <w:rPr>
          <w:rFonts w:ascii="Times New Roman KK EK" w:hAnsi="Times New Roman KK EK"/>
          <w:szCs w:val="28"/>
          <w:lang w:val="kk-KZ"/>
        </w:rPr>
      </w:pPr>
      <w:r w:rsidRPr="00416894">
        <w:rPr>
          <w:rFonts w:ascii="Times New Roman KK EK" w:hAnsi="Times New Roman KK EK"/>
          <w:szCs w:val="28"/>
          <w:lang w:val="kk-KZ"/>
        </w:rPr>
        <w:t>- үйкелісті азайту үшін жүйелі түрде майлау;</w:t>
      </w:r>
    </w:p>
    <w:p w14:paraId="5BD23A51" w14:textId="77777777" w:rsidR="007F702C" w:rsidRPr="00416894" w:rsidRDefault="007F702C" w:rsidP="007F702C">
      <w:pPr>
        <w:widowControl/>
        <w:ind w:firstLine="709"/>
        <w:jc w:val="both"/>
        <w:rPr>
          <w:rFonts w:ascii="Times New Roman KK EK" w:hAnsi="Times New Roman KK EK"/>
          <w:szCs w:val="28"/>
          <w:lang w:val="kk-KZ"/>
        </w:rPr>
      </w:pPr>
      <w:r w:rsidRPr="00416894">
        <w:rPr>
          <w:rFonts w:ascii="Times New Roman KK EK" w:hAnsi="Times New Roman KK EK"/>
          <w:szCs w:val="28"/>
          <w:lang w:val="kk-KZ"/>
        </w:rPr>
        <w:t>- түйіндерді дұрыс жинау және оларды уақытында ауыстырып отыру;</w:t>
      </w:r>
    </w:p>
    <w:p w14:paraId="2B1429B7" w14:textId="77777777" w:rsidR="007F702C" w:rsidRPr="00416894" w:rsidRDefault="007F702C" w:rsidP="007F702C">
      <w:pPr>
        <w:widowControl/>
        <w:ind w:firstLine="709"/>
        <w:jc w:val="both"/>
        <w:rPr>
          <w:rFonts w:ascii="Times New Roman KK EK" w:hAnsi="Times New Roman KK EK"/>
          <w:szCs w:val="28"/>
          <w:lang w:val="kk-KZ"/>
        </w:rPr>
      </w:pPr>
      <w:r w:rsidRPr="00416894">
        <w:rPr>
          <w:rFonts w:ascii="Times New Roman KK EK" w:hAnsi="Times New Roman KK EK"/>
          <w:szCs w:val="28"/>
          <w:lang w:val="kk-KZ"/>
        </w:rPr>
        <w:t>- соққы күшін азайту;</w:t>
      </w:r>
    </w:p>
    <w:p w14:paraId="3F9127B9" w14:textId="77777777" w:rsidR="007F702C" w:rsidRPr="00416894" w:rsidRDefault="007F702C" w:rsidP="007F702C">
      <w:pPr>
        <w:widowControl/>
        <w:ind w:firstLine="709"/>
        <w:jc w:val="both"/>
        <w:rPr>
          <w:rFonts w:ascii="Times New Roman KK EK" w:hAnsi="Times New Roman KK EK"/>
          <w:szCs w:val="28"/>
          <w:lang w:val="kk-KZ"/>
        </w:rPr>
      </w:pPr>
      <w:r w:rsidRPr="00416894">
        <w:rPr>
          <w:rFonts w:ascii="Times New Roman KK EK" w:hAnsi="Times New Roman KK EK"/>
          <w:szCs w:val="28"/>
          <w:lang w:val="kk-KZ"/>
        </w:rPr>
        <w:t>- естуді жекелеген түрде қорғау;</w:t>
      </w:r>
    </w:p>
    <w:p w14:paraId="3EADC0AB" w14:textId="77777777" w:rsidR="007F702C" w:rsidRPr="00416894" w:rsidRDefault="007F702C" w:rsidP="007F702C">
      <w:pPr>
        <w:widowControl/>
        <w:ind w:firstLine="709"/>
        <w:jc w:val="both"/>
        <w:rPr>
          <w:rFonts w:ascii="Times New Roman KK EK" w:hAnsi="Times New Roman KK EK"/>
          <w:szCs w:val="28"/>
          <w:lang w:val="ru-MD"/>
        </w:rPr>
      </w:pPr>
      <w:r w:rsidRPr="00416894">
        <w:rPr>
          <w:rFonts w:ascii="Times New Roman KK EK" w:hAnsi="Times New Roman KK EK"/>
          <w:szCs w:val="28"/>
          <w:lang w:val="ru-MD"/>
        </w:rPr>
        <w:t xml:space="preserve">- </w:t>
      </w:r>
      <w:proofErr w:type="spellStart"/>
      <w:r w:rsidRPr="00416894">
        <w:rPr>
          <w:rFonts w:ascii="Times New Roman KK EK" w:hAnsi="Times New Roman KK EK"/>
          <w:szCs w:val="28"/>
          <w:lang w:val="ru-MD"/>
        </w:rPr>
        <w:t>ұйымдастырулық</w:t>
      </w:r>
      <w:proofErr w:type="spellEnd"/>
      <w:r w:rsidRPr="00416894">
        <w:rPr>
          <w:rFonts w:ascii="Times New Roman KK EK" w:hAnsi="Times New Roman KK EK"/>
          <w:szCs w:val="28"/>
          <w:lang w:val="ru-MD"/>
        </w:rPr>
        <w:t xml:space="preserve"> </w:t>
      </w:r>
      <w:proofErr w:type="spellStart"/>
      <w:r w:rsidRPr="00416894">
        <w:rPr>
          <w:rFonts w:ascii="Times New Roman KK EK" w:hAnsi="Times New Roman KK EK"/>
          <w:szCs w:val="28"/>
          <w:lang w:val="ru-MD"/>
        </w:rPr>
        <w:t>шаралар</w:t>
      </w:r>
      <w:proofErr w:type="spellEnd"/>
      <w:r w:rsidRPr="00416894">
        <w:rPr>
          <w:rFonts w:ascii="Times New Roman KK EK" w:hAnsi="Times New Roman KK EK"/>
          <w:szCs w:val="28"/>
          <w:lang w:val="ru-MD"/>
        </w:rPr>
        <w:t>;</w:t>
      </w:r>
    </w:p>
    <w:p w14:paraId="2AC53F82" w14:textId="77777777" w:rsidR="007F702C" w:rsidRPr="00416894" w:rsidRDefault="007F702C" w:rsidP="007F702C">
      <w:pPr>
        <w:widowControl/>
        <w:ind w:firstLine="709"/>
        <w:jc w:val="both"/>
        <w:rPr>
          <w:rFonts w:ascii="Times New Roman KK EK" w:hAnsi="Times New Roman KK EK"/>
          <w:szCs w:val="28"/>
          <w:lang w:val="ru-MD"/>
        </w:rPr>
      </w:pPr>
      <w:r w:rsidRPr="00416894">
        <w:rPr>
          <w:rFonts w:ascii="Times New Roman KK EK" w:hAnsi="Times New Roman KK EK"/>
          <w:szCs w:val="28"/>
          <w:lang w:val="ru-MD"/>
        </w:rPr>
        <w:t xml:space="preserve">- </w:t>
      </w:r>
      <w:proofErr w:type="spellStart"/>
      <w:r w:rsidRPr="00416894">
        <w:rPr>
          <w:rFonts w:ascii="Times New Roman KK EK" w:hAnsi="Times New Roman KK EK"/>
          <w:szCs w:val="28"/>
          <w:lang w:val="ru-MD"/>
        </w:rPr>
        <w:t>шуы</w:t>
      </w:r>
      <w:proofErr w:type="spellEnd"/>
      <w:r w:rsidRPr="00416894">
        <w:rPr>
          <w:rFonts w:ascii="Times New Roman KK EK" w:hAnsi="Times New Roman KK EK"/>
          <w:szCs w:val="28"/>
          <w:lang w:val="ru-MD"/>
        </w:rPr>
        <w:t xml:space="preserve"> аз металл </w:t>
      </w:r>
      <w:proofErr w:type="spellStart"/>
      <w:r w:rsidRPr="00416894">
        <w:rPr>
          <w:rFonts w:ascii="Times New Roman KK EK" w:hAnsi="Times New Roman KK EK"/>
          <w:szCs w:val="28"/>
          <w:lang w:val="ru-MD"/>
        </w:rPr>
        <w:t>емес</w:t>
      </w:r>
      <w:proofErr w:type="spellEnd"/>
      <w:r w:rsidRPr="00416894">
        <w:rPr>
          <w:rFonts w:ascii="Times New Roman KK EK" w:hAnsi="Times New Roman KK EK"/>
          <w:szCs w:val="28"/>
          <w:lang w:val="ru-MD"/>
        </w:rPr>
        <w:t xml:space="preserve"> </w:t>
      </w:r>
      <w:proofErr w:type="spellStart"/>
      <w:r w:rsidRPr="00416894">
        <w:rPr>
          <w:rFonts w:ascii="Times New Roman KK EK" w:hAnsi="Times New Roman KK EK"/>
          <w:szCs w:val="28"/>
          <w:lang w:val="ru-MD"/>
        </w:rPr>
        <w:t>материалдарды</w:t>
      </w:r>
      <w:proofErr w:type="spellEnd"/>
      <w:r w:rsidRPr="00416894">
        <w:rPr>
          <w:rFonts w:ascii="Times New Roman KK EK" w:hAnsi="Times New Roman KK EK"/>
          <w:szCs w:val="28"/>
          <w:lang w:val="ru-MD"/>
        </w:rPr>
        <w:t xml:space="preserve"> </w:t>
      </w:r>
      <w:proofErr w:type="spellStart"/>
      <w:r w:rsidRPr="00416894">
        <w:rPr>
          <w:rFonts w:ascii="Times New Roman KK EK" w:hAnsi="Times New Roman KK EK"/>
          <w:szCs w:val="28"/>
          <w:lang w:val="ru-MD"/>
        </w:rPr>
        <w:t>қолдану</w:t>
      </w:r>
      <w:proofErr w:type="spellEnd"/>
      <w:r w:rsidRPr="00416894">
        <w:rPr>
          <w:rFonts w:ascii="Times New Roman KK EK" w:hAnsi="Times New Roman KK EK"/>
          <w:szCs w:val="28"/>
          <w:lang w:val="ru-MD"/>
        </w:rPr>
        <w:t>;</w:t>
      </w:r>
    </w:p>
    <w:p w14:paraId="6C221A77" w14:textId="0CBE83A0" w:rsidR="007F702C" w:rsidRPr="00416894" w:rsidRDefault="007F702C" w:rsidP="007F702C">
      <w:pPr>
        <w:widowControl/>
        <w:ind w:firstLine="709"/>
        <w:jc w:val="both"/>
        <w:rPr>
          <w:rFonts w:ascii="Times New Roman KK EK" w:hAnsi="Times New Roman KK EK"/>
          <w:szCs w:val="28"/>
          <w:lang w:val="ru-MD"/>
        </w:rPr>
      </w:pPr>
      <w:r w:rsidRPr="00416894">
        <w:rPr>
          <w:rFonts w:ascii="Times New Roman KK EK" w:hAnsi="Times New Roman KK EK"/>
          <w:szCs w:val="28"/>
          <w:lang w:val="ru-MD"/>
        </w:rPr>
        <w:t xml:space="preserve">- </w:t>
      </w:r>
      <w:proofErr w:type="spellStart"/>
      <w:r w:rsidRPr="00416894">
        <w:rPr>
          <w:rFonts w:ascii="Times New Roman KK EK" w:hAnsi="Times New Roman KK EK"/>
          <w:szCs w:val="28"/>
          <w:lang w:val="ru-MD"/>
        </w:rPr>
        <w:t>құрылымды</w:t>
      </w:r>
      <w:proofErr w:type="spellEnd"/>
      <w:r w:rsidRPr="00416894">
        <w:rPr>
          <w:rFonts w:ascii="Times New Roman KK EK" w:hAnsi="Times New Roman KK EK"/>
          <w:szCs w:val="28"/>
          <w:lang w:val="ru-MD"/>
        </w:rPr>
        <w:t xml:space="preserve"> </w:t>
      </w:r>
      <w:proofErr w:type="spellStart"/>
      <w:r w:rsidRPr="00416894">
        <w:rPr>
          <w:rFonts w:ascii="Times New Roman KK EK" w:hAnsi="Times New Roman KK EK"/>
          <w:szCs w:val="28"/>
          <w:lang w:val="ru-MD"/>
        </w:rPr>
        <w:t>өзгерту</w:t>
      </w:r>
      <w:proofErr w:type="spellEnd"/>
      <w:r w:rsidRPr="00416894">
        <w:rPr>
          <w:rFonts w:ascii="Times New Roman KK EK" w:hAnsi="Times New Roman KK EK"/>
          <w:szCs w:val="28"/>
          <w:lang w:val="ru-MD"/>
        </w:rPr>
        <w:t xml:space="preserve"> [</w:t>
      </w:r>
      <w:r w:rsidR="008D42A2" w:rsidRPr="008D42A2">
        <w:rPr>
          <w:rFonts w:ascii="Times New Roman KK EK" w:hAnsi="Times New Roman KK EK"/>
          <w:szCs w:val="28"/>
          <w:lang w:val="ru-MD"/>
        </w:rPr>
        <w:t>1</w:t>
      </w:r>
      <w:r>
        <w:rPr>
          <w:rFonts w:ascii="Times New Roman KK EK" w:hAnsi="Times New Roman KK EK"/>
          <w:szCs w:val="28"/>
          <w:lang w:val="ru-MD"/>
        </w:rPr>
        <w:t>8</w:t>
      </w:r>
      <w:r w:rsidRPr="00416894">
        <w:rPr>
          <w:rFonts w:ascii="Times New Roman KK EK" w:hAnsi="Times New Roman KK EK"/>
          <w:szCs w:val="28"/>
          <w:lang w:val="ru-MD"/>
        </w:rPr>
        <w:t>].</w:t>
      </w:r>
    </w:p>
    <w:p w14:paraId="735E48EE" w14:textId="1CE85A1F" w:rsidR="007F702C" w:rsidRPr="00416894" w:rsidRDefault="007F702C" w:rsidP="007F702C">
      <w:pPr>
        <w:widowControl/>
        <w:ind w:firstLine="709"/>
        <w:jc w:val="both"/>
        <w:rPr>
          <w:rFonts w:ascii="Times New Roman KK EK" w:hAnsi="Times New Roman KK EK"/>
          <w:szCs w:val="28"/>
          <w:lang w:val="kk-KZ"/>
        </w:rPr>
      </w:pPr>
      <w:r w:rsidRPr="00416894">
        <w:rPr>
          <w:rFonts w:ascii="Times New Roman KK EK" w:hAnsi="Times New Roman KK EK"/>
          <w:szCs w:val="28"/>
          <w:lang w:val="kk-KZ"/>
        </w:rPr>
        <w:t xml:space="preserve">Сонымен қатар, дыбысты оқшаулау мен дыбыс жұтқыш әдістері және ұйымдастырулық шаралар арқылы өндірістік шуларды шектеуге, оған қоса кейбір шаралардың тиімділігін талдауға болады, бөлменің қаптамасының дыбыс жұтқышы 5 дБ-ге дейін, акустикалық экрандардыкі 10 дБ-ге дейін, дыбысты оқшаулағыш қаптамалар және бақылау кабиналардыкі 8 дБ-ге дейін азайтылды </w:t>
      </w:r>
      <w:r w:rsidRPr="00416894">
        <w:rPr>
          <w:rFonts w:ascii="Times New Roman KK EK" w:hAnsi="Times New Roman KK EK"/>
          <w:szCs w:val="28"/>
          <w:lang w:val="ru-MD"/>
        </w:rPr>
        <w:t>[</w:t>
      </w:r>
      <w:r w:rsidR="008D42A2" w:rsidRPr="008D42A2">
        <w:rPr>
          <w:rFonts w:ascii="Times New Roman KK EK" w:hAnsi="Times New Roman KK EK"/>
          <w:szCs w:val="28"/>
          <w:lang w:val="ru-MD"/>
        </w:rPr>
        <w:t>1</w:t>
      </w:r>
      <w:r>
        <w:rPr>
          <w:rFonts w:ascii="Times New Roman KK EK" w:hAnsi="Times New Roman KK EK"/>
          <w:szCs w:val="28"/>
          <w:lang w:val="ru-MD"/>
        </w:rPr>
        <w:t>9</w:t>
      </w:r>
      <w:r w:rsidRPr="00416894">
        <w:rPr>
          <w:rFonts w:ascii="Times New Roman KK EK" w:hAnsi="Times New Roman KK EK"/>
          <w:szCs w:val="28"/>
          <w:lang w:val="ru-MD"/>
        </w:rPr>
        <w:t>].</w:t>
      </w:r>
      <w:r w:rsidRPr="00416894">
        <w:rPr>
          <w:rFonts w:ascii="Times New Roman KK EK" w:hAnsi="Times New Roman KK EK"/>
          <w:szCs w:val="28"/>
          <w:lang w:val="kk-KZ"/>
        </w:rPr>
        <w:t xml:space="preserve"> </w:t>
      </w:r>
    </w:p>
    <w:p w14:paraId="19EBBBCA" w14:textId="371CE4D8" w:rsidR="007F702C" w:rsidRPr="00416894" w:rsidRDefault="007F702C" w:rsidP="007F702C">
      <w:pPr>
        <w:widowControl/>
        <w:ind w:firstLine="709"/>
        <w:jc w:val="both"/>
        <w:rPr>
          <w:rFonts w:ascii="Times New Roman KK EK" w:hAnsi="Times New Roman KK EK"/>
          <w:szCs w:val="28"/>
          <w:lang w:val="kk-KZ"/>
        </w:rPr>
      </w:pPr>
      <w:r w:rsidRPr="00416894">
        <w:rPr>
          <w:rFonts w:ascii="Times New Roman KK EK" w:hAnsi="Times New Roman KK EK"/>
          <w:szCs w:val="28"/>
          <w:lang w:val="kk-KZ"/>
        </w:rPr>
        <w:t>Шуды төмендету әдістері кең түрде дамып келеді.</w:t>
      </w:r>
      <w:r w:rsidR="008D42A2" w:rsidRPr="008D42A2">
        <w:rPr>
          <w:rFonts w:ascii="Times New Roman KK EK" w:hAnsi="Times New Roman KK EK"/>
          <w:szCs w:val="28"/>
          <w:lang w:val="kk-KZ"/>
        </w:rPr>
        <w:t xml:space="preserve"> </w:t>
      </w:r>
      <w:r w:rsidRPr="00416894">
        <w:rPr>
          <w:rFonts w:ascii="Times New Roman KK EK" w:hAnsi="Times New Roman KK EK"/>
          <w:szCs w:val="28"/>
          <w:lang w:val="kk-KZ"/>
        </w:rPr>
        <w:t>Дыбысты оқшаулау, дірілді жұту, қорғанудың жеке құралдары және т.б. шумен күресудің белгілі әдістері құнынының қымбаттылығынан, жұмыс кеңістігін толық алып тұратындықтан, еңбек өнімділігін төмендететіндіктен, өрт пен жарылысқа қауіптілігі және басқа да себептерге байланысты толығымен өз мақсатына жетпейді [</w:t>
      </w:r>
      <w:r w:rsidR="008D42A2" w:rsidRPr="008D42A2">
        <w:rPr>
          <w:rFonts w:ascii="Times New Roman KK EK" w:hAnsi="Times New Roman KK EK"/>
          <w:szCs w:val="28"/>
          <w:lang w:val="kk-KZ"/>
        </w:rPr>
        <w:t>20</w:t>
      </w:r>
      <w:r w:rsidRPr="00416894">
        <w:rPr>
          <w:rFonts w:ascii="Times New Roman KK EK" w:hAnsi="Times New Roman KK EK"/>
          <w:szCs w:val="28"/>
          <w:lang w:val="kk-KZ"/>
        </w:rPr>
        <w:t xml:space="preserve">]. </w:t>
      </w:r>
    </w:p>
    <w:p w14:paraId="59E874C3" w14:textId="2D68F8D4" w:rsidR="007F702C" w:rsidRPr="00416894" w:rsidRDefault="007F702C" w:rsidP="007F702C">
      <w:pPr>
        <w:widowControl/>
        <w:ind w:firstLine="709"/>
        <w:jc w:val="both"/>
        <w:rPr>
          <w:rFonts w:ascii="Times New Roman KK EK" w:hAnsi="Times New Roman KK EK"/>
          <w:szCs w:val="28"/>
          <w:lang w:val="kk-KZ"/>
        </w:rPr>
      </w:pPr>
      <w:r w:rsidRPr="00416894">
        <w:rPr>
          <w:rFonts w:ascii="Times New Roman KK EK" w:hAnsi="Times New Roman KK EK"/>
          <w:szCs w:val="28"/>
          <w:lang w:val="kk-KZ"/>
        </w:rPr>
        <w:t>Жоғары жиіліктерде акустикалық кабиналарды қолдану машиналар мен механизмдердің шуын тиімді төмендетеді. Төменгі жиіліктерде бұл мәселе кабинаның ауалық көлемінің акустикалық резонанстарымен және қоршау арқылы берілетін дірілмен күрделенеді [</w:t>
      </w:r>
      <w:r w:rsidR="00F95566" w:rsidRPr="00F95566">
        <w:rPr>
          <w:rFonts w:ascii="Times New Roman KK EK" w:hAnsi="Times New Roman KK EK"/>
          <w:szCs w:val="28"/>
          <w:lang w:val="kk-KZ"/>
        </w:rPr>
        <w:t>21</w:t>
      </w:r>
      <w:r w:rsidRPr="00416894">
        <w:rPr>
          <w:rFonts w:ascii="Times New Roman KK EK" w:hAnsi="Times New Roman KK EK"/>
          <w:szCs w:val="28"/>
          <w:lang w:val="kk-KZ"/>
        </w:rPr>
        <w:t>].</w:t>
      </w:r>
    </w:p>
    <w:p w14:paraId="06DBB1DC" w14:textId="1758A8DF" w:rsidR="007F702C" w:rsidRPr="00416894" w:rsidRDefault="007F702C" w:rsidP="007F702C">
      <w:pPr>
        <w:widowControl/>
        <w:ind w:firstLine="709"/>
        <w:jc w:val="both"/>
        <w:rPr>
          <w:rFonts w:ascii="Times New Roman KK EK" w:hAnsi="Times New Roman KK EK"/>
          <w:szCs w:val="28"/>
          <w:lang w:val="kk-KZ"/>
        </w:rPr>
      </w:pPr>
      <w:r w:rsidRPr="00416894">
        <w:rPr>
          <w:rFonts w:ascii="Times New Roman KK EK" w:hAnsi="Times New Roman KK EK"/>
          <w:szCs w:val="28"/>
          <w:lang w:val="kk-KZ"/>
        </w:rPr>
        <w:t xml:space="preserve">Тісті берілістердің шуын төмендету - машина және  механизмдердің шуы мен дірілін төмендетуде пайда болатын басты мәселелердің бірі болып табылады. Дыбысты жақсы жұтатын материалдан жасалған және тісті доңғалақтың бүйірлік бетінің ойығында орналасқан  арнайы дөңгелекті </w:t>
      </w:r>
      <w:r w:rsidRPr="00416894">
        <w:rPr>
          <w:rFonts w:ascii="Times New Roman KK EK" w:hAnsi="Times New Roman KK EK"/>
          <w:szCs w:val="28"/>
          <w:lang w:val="kk-KZ"/>
        </w:rPr>
        <w:lastRenderedPageBreak/>
        <w:t xml:space="preserve">(сақинаны) қолданудан тұратын тісті берілістердің шуын төмендету әдісі қарастырылған. Резонансты тәртіпте мұндай сақинаның тиімділігі анағұрлым жоғары болады және шудың деңгейін 10 дБ-ге дейін төмендетеді.   Берілген жұмыста сақина мен тісті дөңгелектің қуысының әр түрлі шама-шарттары (негізінен сақина мен қуыстың сыртқы диаметрлерінің арасындағы саңылау мен диаметрлері) әсерінен шуды төмендету тиімділігі талданған.  Осы шама-шарттар дыбыс жұтуды анықтайды. Сонымен, қоспа элементтерінің құрамы аз </w:t>
      </w:r>
      <w:r w:rsidR="00BB58FA">
        <w:rPr>
          <w:rFonts w:ascii="Times New Roman KK EK" w:hAnsi="Times New Roman KK EK"/>
          <w:szCs w:val="28"/>
          <w:lang w:val="kk-KZ"/>
        </w:rPr>
        <w:t>демпферлік</w:t>
      </w:r>
      <w:r w:rsidRPr="00416894">
        <w:rPr>
          <w:rFonts w:ascii="Times New Roman KK EK" w:hAnsi="Times New Roman KK EK"/>
          <w:szCs w:val="28"/>
          <w:lang w:val="kk-KZ"/>
        </w:rPr>
        <w:t xml:space="preserve"> қасиеттері жоғарлатылған қорытпаларды жасау ауқымды мәселе болып табылады. Бұдан олардың құны да төмен екені байқалады. Мұндай материалдарға темірдің көміртегі қорытпалары жатады. Болат – соқтығыстар режимінде жұмыс істейтін машина мен механизмдердің көптеген құрылымдық элементтерін жасауға қолданылатын анағұрлым кең тараған құрылмалық материалдар болып табылады [2</w:t>
      </w:r>
      <w:r w:rsidR="00F95566" w:rsidRPr="00F95566">
        <w:rPr>
          <w:rFonts w:ascii="Times New Roman KK EK" w:hAnsi="Times New Roman KK EK"/>
          <w:szCs w:val="28"/>
          <w:lang w:val="kk-KZ"/>
        </w:rPr>
        <w:t>2</w:t>
      </w:r>
      <w:r w:rsidRPr="00416894">
        <w:rPr>
          <w:rFonts w:ascii="Times New Roman KK EK" w:hAnsi="Times New Roman KK EK"/>
          <w:szCs w:val="28"/>
          <w:lang w:val="kk-KZ"/>
        </w:rPr>
        <w:t xml:space="preserve">].  </w:t>
      </w:r>
    </w:p>
    <w:p w14:paraId="6354A8D7" w14:textId="77777777" w:rsidR="007F702C" w:rsidRPr="00416894" w:rsidRDefault="007F702C" w:rsidP="007F702C">
      <w:pPr>
        <w:widowControl/>
        <w:ind w:firstLine="709"/>
        <w:jc w:val="both"/>
        <w:rPr>
          <w:rFonts w:ascii="Times New Roman KK EK" w:hAnsi="Times New Roman KK EK"/>
          <w:szCs w:val="28"/>
          <w:lang w:val="kk-KZ"/>
        </w:rPr>
      </w:pPr>
    </w:p>
    <w:p w14:paraId="41DE27A8" w14:textId="6F95374E" w:rsidR="007F702C" w:rsidRPr="00887B25" w:rsidRDefault="002A3958" w:rsidP="007F702C">
      <w:pPr>
        <w:widowControl/>
        <w:ind w:firstLine="720"/>
        <w:jc w:val="both"/>
        <w:rPr>
          <w:rFonts w:ascii="Times New Roman KK EK" w:hAnsi="Times New Roman KK EK"/>
          <w:szCs w:val="28"/>
          <w:lang w:val="kk-KZ"/>
        </w:rPr>
      </w:pPr>
      <w:r w:rsidRPr="00887B25">
        <w:rPr>
          <w:rFonts w:ascii="Times New Roman KK EK" w:hAnsi="Times New Roman KK EK"/>
          <w:szCs w:val="28"/>
          <w:lang w:val="kk-KZ"/>
        </w:rPr>
        <w:t>1.1.2</w:t>
      </w:r>
      <w:r w:rsidR="007F702C" w:rsidRPr="00887B25">
        <w:rPr>
          <w:rFonts w:ascii="Times New Roman KK EK" w:hAnsi="Times New Roman KK EK"/>
          <w:szCs w:val="28"/>
          <w:lang w:val="kk-KZ"/>
        </w:rPr>
        <w:t xml:space="preserve"> </w:t>
      </w:r>
      <w:r w:rsidR="00BB58FA" w:rsidRPr="00887B25">
        <w:rPr>
          <w:rFonts w:ascii="Times New Roman KK EK" w:hAnsi="Times New Roman KK EK"/>
          <w:szCs w:val="28"/>
          <w:lang w:val="kk-KZ"/>
        </w:rPr>
        <w:t>Демпферлік</w:t>
      </w:r>
      <w:r w:rsidR="007F702C" w:rsidRPr="00887B25">
        <w:rPr>
          <w:rFonts w:ascii="Times New Roman KK EK" w:hAnsi="Times New Roman KK EK"/>
          <w:szCs w:val="28"/>
          <w:lang w:val="kk-KZ"/>
        </w:rPr>
        <w:t xml:space="preserve"> қасиеттері жоғарлатылған қорытпалар </w:t>
      </w:r>
    </w:p>
    <w:p w14:paraId="02A432EC" w14:textId="77777777" w:rsidR="007F702C" w:rsidRPr="004F6F7A" w:rsidRDefault="007F702C" w:rsidP="007F702C">
      <w:pPr>
        <w:widowControl/>
        <w:jc w:val="both"/>
        <w:rPr>
          <w:rFonts w:ascii="Times New Roman KK EK" w:hAnsi="Times New Roman KK EK"/>
          <w:lang w:val="kk-KZ"/>
        </w:rPr>
      </w:pPr>
    </w:p>
    <w:p w14:paraId="704247DF" w14:textId="774E14AB" w:rsidR="007F702C" w:rsidRPr="00887B25" w:rsidRDefault="007F702C" w:rsidP="007F702C">
      <w:pPr>
        <w:widowControl/>
        <w:jc w:val="both"/>
        <w:rPr>
          <w:rFonts w:ascii="Times New Roman KK EK" w:hAnsi="Times New Roman KK EK"/>
          <w:szCs w:val="28"/>
          <w:lang w:val="kk-KZ"/>
        </w:rPr>
      </w:pPr>
      <w:r w:rsidRPr="00416894">
        <w:rPr>
          <w:rFonts w:ascii="Times New Roman KK EK" w:hAnsi="Times New Roman KK EK"/>
          <w:szCs w:val="28"/>
          <w:lang w:val="kk-KZ"/>
        </w:rPr>
        <w:tab/>
        <w:t xml:space="preserve">Соңғы уақытта шулайтын жабдықтың бөлшектерін жасау үшін, шу мен дірілдің өшуін қамтамасыз ететін бәсеңдеткіш қасиеттері жоғарлатылған материалдар жиі қолданылады. </w:t>
      </w:r>
      <w:r w:rsidR="00BB58FA">
        <w:rPr>
          <w:rFonts w:ascii="Times New Roman KK EK" w:hAnsi="Times New Roman KK EK"/>
          <w:szCs w:val="28"/>
          <w:lang w:val="kk-KZ"/>
        </w:rPr>
        <w:t>Демпферлік</w:t>
      </w:r>
      <w:r w:rsidRPr="00416894">
        <w:rPr>
          <w:rFonts w:ascii="Times New Roman KK EK" w:hAnsi="Times New Roman KK EK"/>
          <w:szCs w:val="28"/>
          <w:lang w:val="kk-KZ"/>
        </w:rPr>
        <w:t xml:space="preserve"> қасиеттері жоғар</w:t>
      </w:r>
      <w:r>
        <w:rPr>
          <w:rFonts w:ascii="Times New Roman KK EK" w:hAnsi="Times New Roman KK EK"/>
          <w:szCs w:val="28"/>
          <w:lang w:val="kk-KZ"/>
        </w:rPr>
        <w:t>ла</w:t>
      </w:r>
      <w:r w:rsidRPr="00416894">
        <w:rPr>
          <w:rFonts w:ascii="Times New Roman KK EK" w:hAnsi="Times New Roman KK EK"/>
          <w:szCs w:val="28"/>
          <w:lang w:val="kk-KZ"/>
        </w:rPr>
        <w:t xml:space="preserve">тылған </w:t>
      </w:r>
      <w:r w:rsidRPr="00887B25">
        <w:rPr>
          <w:rFonts w:ascii="Times New Roman KK EK" w:hAnsi="Times New Roman KK EK"/>
          <w:szCs w:val="28"/>
          <w:lang w:val="kk-KZ"/>
        </w:rPr>
        <w:t>қорытпалар ретінде түсті металл қорытпаларын шектеулі қолдану – қымбаттылығына, физикалық-механикалық сипаттамалар кешенінің, әсіресе, жоғары температуралар аралығында қанағатта-нарлықсыздығына байланысты болады. Түсті металл қорытпаларына қарағанда, физикалық-механикалық сипаттамалары асып түсетін, бағасы анағұрлым арзан, циклдік жүктеулер режимінде жұмыс істейтін жабдықтардың бөлшектерін жасауға болашақта кең пайдаланылатын  темір көміртекті қорытпалар (болаттар) жатады [</w:t>
      </w:r>
      <w:r w:rsidR="00F95566" w:rsidRPr="00887B25">
        <w:rPr>
          <w:rFonts w:ascii="Times New Roman KK EK" w:hAnsi="Times New Roman KK EK"/>
          <w:szCs w:val="28"/>
          <w:lang w:val="kk-KZ"/>
        </w:rPr>
        <w:t>1</w:t>
      </w:r>
      <w:r w:rsidRPr="00887B25">
        <w:rPr>
          <w:rFonts w:ascii="Times New Roman KK EK" w:hAnsi="Times New Roman KK EK"/>
          <w:szCs w:val="28"/>
          <w:lang w:val="kk-KZ"/>
        </w:rPr>
        <w:t xml:space="preserve">7].  </w:t>
      </w:r>
    </w:p>
    <w:p w14:paraId="64ED4115" w14:textId="0C8E24A1" w:rsidR="00BA656C" w:rsidRPr="00887B25" w:rsidRDefault="007F702C" w:rsidP="00BB58FA">
      <w:pPr>
        <w:widowControl/>
        <w:jc w:val="both"/>
        <w:rPr>
          <w:szCs w:val="28"/>
          <w:lang w:val="kk-KZ"/>
        </w:rPr>
      </w:pPr>
      <w:r w:rsidRPr="00887B25">
        <w:rPr>
          <w:rFonts w:ascii="Times New Roman KK EK" w:hAnsi="Times New Roman KK EK"/>
          <w:szCs w:val="28"/>
          <w:lang w:val="kk-KZ"/>
        </w:rPr>
        <w:tab/>
      </w:r>
      <w:r w:rsidR="00BA656C" w:rsidRPr="00887B25">
        <w:rPr>
          <w:szCs w:val="28"/>
          <w:lang w:val="kk-KZ"/>
        </w:rPr>
        <w:t>Металды алу кезіндегі шуды азайтудың тиімді әдістерінің бірі – жабдық бөлшектері үшін демпферлік материалдарды пайдалану.</w:t>
      </w:r>
    </w:p>
    <w:p w14:paraId="7CE6A6E1" w14:textId="47380075" w:rsidR="00BA656C" w:rsidRPr="00887B25" w:rsidRDefault="00BA656C" w:rsidP="00BA656C">
      <w:pPr>
        <w:ind w:firstLine="708"/>
        <w:jc w:val="both"/>
        <w:rPr>
          <w:szCs w:val="28"/>
          <w:lang w:val="kk-KZ"/>
        </w:rPr>
      </w:pPr>
      <w:r w:rsidRPr="00887B25">
        <w:rPr>
          <w:szCs w:val="28"/>
          <w:lang w:val="kk-KZ"/>
        </w:rPr>
        <w:t>Жоғары демпферлік қорытпаларды жасау кезінде [</w:t>
      </w:r>
      <w:r w:rsidR="00F95566" w:rsidRPr="00887B25">
        <w:rPr>
          <w:szCs w:val="28"/>
          <w:lang w:val="kk-KZ"/>
        </w:rPr>
        <w:t>23,24</w:t>
      </w:r>
      <w:r w:rsidRPr="00887B25">
        <w:rPr>
          <w:szCs w:val="28"/>
          <w:lang w:val="kk-KZ"/>
        </w:rPr>
        <w:t>] үлкен ішкі кернеулермен сипатталатын жұмыс жағдайында тұрақты метастабильді құрылымды алуға қол жеткізу керек екендігі анықталды.</w:t>
      </w:r>
      <w:r w:rsidRPr="00887B25">
        <w:rPr>
          <w:lang w:val="kk-KZ"/>
        </w:rPr>
        <w:t xml:space="preserve"> </w:t>
      </w:r>
      <w:r w:rsidRPr="00887B25">
        <w:rPr>
          <w:szCs w:val="28"/>
          <w:lang w:val="kk-KZ"/>
        </w:rPr>
        <w:t>Бұған қорытпадағы элементтердің белгілі бір комбинациясын және әр қорытпа үшін термиялық өңдеу режимін таңдау арқылы қол жеткізуге болады, бұл демпферлік қасиеттердің жоғарылауын қамтамасыз етеді. Осыған сүйене отырып, бірқатар авторлар [2</w:t>
      </w:r>
      <w:r w:rsidR="00F95566" w:rsidRPr="00887B25">
        <w:rPr>
          <w:szCs w:val="28"/>
          <w:lang w:val="kk-KZ"/>
        </w:rPr>
        <w:t>5</w:t>
      </w:r>
      <w:r w:rsidRPr="00887B25">
        <w:rPr>
          <w:szCs w:val="28"/>
          <w:lang w:val="kk-KZ"/>
        </w:rPr>
        <w:t>] қорытпаларды дыбыстық энергияның негізгі шашырау механизміне және олардың химиялық құрамына қарай жіктеуге тырысты. Шартты түрде қорытпаларды төрт топқа бөлуге болады:</w:t>
      </w:r>
    </w:p>
    <w:p w14:paraId="379D074A" w14:textId="77777777" w:rsidR="00BA656C" w:rsidRPr="00887B25" w:rsidRDefault="00BA656C" w:rsidP="00BA656C">
      <w:pPr>
        <w:ind w:firstLine="708"/>
        <w:jc w:val="both"/>
        <w:rPr>
          <w:szCs w:val="28"/>
          <w:lang w:val="kk-KZ"/>
        </w:rPr>
      </w:pPr>
      <w:r w:rsidRPr="00887B25">
        <w:rPr>
          <w:szCs w:val="28"/>
          <w:lang w:val="kk-KZ"/>
        </w:rPr>
        <w:t>Бірінші топ – марганец-мыс және магний қорытпаларына негізделген серпімді түрде қосарланған;</w:t>
      </w:r>
    </w:p>
    <w:p w14:paraId="1E2D7DF9" w14:textId="77777777" w:rsidR="00BA656C" w:rsidRPr="00887B25" w:rsidRDefault="00BA656C" w:rsidP="00BA656C">
      <w:pPr>
        <w:ind w:firstLine="708"/>
        <w:jc w:val="both"/>
        <w:rPr>
          <w:szCs w:val="28"/>
          <w:lang w:val="kk-KZ"/>
        </w:rPr>
      </w:pPr>
      <w:r w:rsidRPr="00887B25">
        <w:rPr>
          <w:szCs w:val="28"/>
          <w:lang w:val="kk-KZ"/>
        </w:rPr>
        <w:t>Екінші топ – қайтымды мартенсит түрлендіруі бар қорытпалар, яғни никель, титан қорытпалары, темір негізіндегі қорытпалар сияқты мыс-алюминий, мыс-тұз негізіндегі қорытпалар;</w:t>
      </w:r>
    </w:p>
    <w:p w14:paraId="52467600" w14:textId="77777777" w:rsidR="00BA656C" w:rsidRPr="00887B25" w:rsidRDefault="00BA656C" w:rsidP="00BA656C">
      <w:pPr>
        <w:ind w:firstLine="708"/>
        <w:jc w:val="both"/>
        <w:rPr>
          <w:szCs w:val="28"/>
          <w:lang w:val="kk-KZ"/>
        </w:rPr>
      </w:pPr>
      <w:r w:rsidRPr="00887B25">
        <w:rPr>
          <w:szCs w:val="28"/>
          <w:lang w:val="kk-KZ"/>
        </w:rPr>
        <w:t xml:space="preserve">Үшінші топ – магнитомеханикалық демпферлік қорытпалар, бұл </w:t>
      </w:r>
      <w:r w:rsidRPr="00887B25">
        <w:rPr>
          <w:szCs w:val="28"/>
          <w:lang w:val="kk-KZ"/>
        </w:rPr>
        <w:lastRenderedPageBreak/>
        <w:t>қорытпаның негізі-кобальтты никель, темір негізі;</w:t>
      </w:r>
    </w:p>
    <w:p w14:paraId="7429AED8" w14:textId="77777777" w:rsidR="00BA656C" w:rsidRPr="00887B25" w:rsidRDefault="00BA656C" w:rsidP="00BA656C">
      <w:pPr>
        <w:ind w:firstLine="708"/>
        <w:jc w:val="both"/>
        <w:rPr>
          <w:szCs w:val="28"/>
          <w:lang w:val="kk-KZ"/>
        </w:rPr>
      </w:pPr>
      <w:r w:rsidRPr="00887B25">
        <w:rPr>
          <w:szCs w:val="28"/>
          <w:lang w:val="kk-KZ"/>
        </w:rPr>
        <w:t>Төртінші қорытынды топ – бұл айқын гетерогенді құрылымы бар қорытпалар, оларға шойын, қорғасын қола, қалайы мен мырыш қосылған алюминий қорытпалары жатады.</w:t>
      </w:r>
    </w:p>
    <w:p w14:paraId="7E25944B" w14:textId="30B8EFA0" w:rsidR="00BA656C" w:rsidRPr="00887B25" w:rsidRDefault="00BA656C" w:rsidP="00BA656C">
      <w:pPr>
        <w:ind w:firstLine="708"/>
        <w:jc w:val="both"/>
        <w:rPr>
          <w:szCs w:val="28"/>
          <w:lang w:val="kk-KZ"/>
        </w:rPr>
      </w:pPr>
      <w:r w:rsidRPr="00887B25">
        <w:rPr>
          <w:szCs w:val="28"/>
          <w:lang w:val="kk-KZ"/>
        </w:rPr>
        <w:t>Жұмыста [2</w:t>
      </w:r>
      <w:r w:rsidR="00F95566" w:rsidRPr="00887B25">
        <w:rPr>
          <w:szCs w:val="28"/>
          <w:lang w:val="kk-KZ"/>
        </w:rPr>
        <w:t>6</w:t>
      </w:r>
      <w:r w:rsidRPr="00887B25">
        <w:rPr>
          <w:szCs w:val="28"/>
          <w:lang w:val="kk-KZ"/>
        </w:rPr>
        <w:t xml:space="preserve">] матрицаның фазалық құрамы мен графиттелген болат ферритінің химиялық құрамы олардың диссипативті қасиеттеріне және демпферлік қатынастарға әсері зерттелді. </w:t>
      </w:r>
    </w:p>
    <w:p w14:paraId="02B6FCF5" w14:textId="77777777" w:rsidR="00BA656C" w:rsidRPr="00887B25" w:rsidRDefault="00BA656C" w:rsidP="00BA656C">
      <w:pPr>
        <w:ind w:firstLine="708"/>
        <w:jc w:val="both"/>
        <w:rPr>
          <w:szCs w:val="28"/>
          <w:lang w:val="kk-KZ"/>
        </w:rPr>
      </w:pPr>
      <w:r w:rsidRPr="00887B25">
        <w:rPr>
          <w:szCs w:val="28"/>
          <w:lang w:val="kk-KZ"/>
        </w:rPr>
        <w:t>Түсті металдарға негізделген демпферлік материалдарды әзірлеу бойынша жұмыстар, сондай-ақ, темір негізіндегі демпферлік қорытпаларды әзірлеу бойынша жұмыстардың бары екені белгілі [25,26,27].</w:t>
      </w:r>
    </w:p>
    <w:p w14:paraId="4112F249" w14:textId="77777777" w:rsidR="00BA656C" w:rsidRPr="00887B25" w:rsidRDefault="00BA656C" w:rsidP="00BA656C">
      <w:pPr>
        <w:ind w:firstLine="708"/>
        <w:jc w:val="both"/>
        <w:rPr>
          <w:szCs w:val="28"/>
          <w:lang w:val="kk-KZ"/>
        </w:rPr>
      </w:pPr>
      <w:r w:rsidRPr="00887B25">
        <w:rPr>
          <w:szCs w:val="28"/>
          <w:lang w:val="kk-KZ"/>
        </w:rPr>
        <w:t>Легирлеу үшін элементтердің кең ауқымы (Sr, Co, Mo, W, Mb, Si, Ni, Cu, Al, Ti, V, Ta, Zr, Mn, P, Pb, B және басқа металдар) олардың әр түрлі комбинациясы мен пайыздық мөлшерінде қолданылды. Кейбір жағдайларда жоғары легирленген қорытпаларды (40%-ға дейін) ішкі үйкеліспен 5·10</w:t>
      </w:r>
      <w:r w:rsidRPr="00887B25">
        <w:rPr>
          <w:szCs w:val="28"/>
          <w:vertAlign w:val="superscript"/>
          <w:lang w:val="kk-KZ"/>
        </w:rPr>
        <w:t>3</w:t>
      </w:r>
      <w:r w:rsidRPr="00887B25">
        <w:rPr>
          <w:szCs w:val="28"/>
          <w:lang w:val="kk-KZ"/>
        </w:rPr>
        <w:t xml:space="preserve">-тен астам алуға болады [28]. </w:t>
      </w:r>
    </w:p>
    <w:p w14:paraId="0EE5A59A" w14:textId="77777777" w:rsidR="00BA656C" w:rsidRPr="00887B25" w:rsidRDefault="00BA656C" w:rsidP="00BA656C">
      <w:pPr>
        <w:ind w:firstLine="708"/>
        <w:jc w:val="both"/>
        <w:rPr>
          <w:szCs w:val="28"/>
          <w:lang w:val="kk-KZ"/>
        </w:rPr>
      </w:pPr>
      <w:r w:rsidRPr="00887B25">
        <w:rPr>
          <w:szCs w:val="28"/>
          <w:lang w:val="kk-KZ"/>
        </w:rPr>
        <w:t>Термиялық өңдеу қорытпаның физикалық-механикалық қасиеттеріне ғана емес, акустикалық және диссипативті қасиеттеріне де әсер етеді.</w:t>
      </w:r>
    </w:p>
    <w:p w14:paraId="1B0ECF94" w14:textId="77777777" w:rsidR="00BA656C" w:rsidRPr="00887B25" w:rsidRDefault="00BA656C" w:rsidP="00BA656C">
      <w:pPr>
        <w:ind w:firstLine="708"/>
        <w:jc w:val="both"/>
        <w:rPr>
          <w:szCs w:val="28"/>
          <w:lang w:val="kk-KZ"/>
        </w:rPr>
      </w:pPr>
      <w:r w:rsidRPr="00887B25">
        <w:rPr>
          <w:szCs w:val="28"/>
          <w:lang w:val="kk-KZ"/>
        </w:rPr>
        <w:t>Сонымен, ВТ8 титан қорытпасының акустикалық қасиеттеріне термиялық өңдеу режимдерінің әсерін зерттеу дыбыстың жылдамдығы күйдіру температурасына байланысты 5090-5260 м/с аралығында өзгеретінін анықтауға мүмкіндік берді. Сонымен қатар, авторлар қорытпадағы фазалық өзгерістердің нәтижесі ретінде түсіндіретін күйдіруден кейінгі салқындату жылдамдығы маңызды рөл атқаратыны белгілі болды [29].</w:t>
      </w:r>
    </w:p>
    <w:p w14:paraId="223E10F2" w14:textId="77777777" w:rsidR="00BA656C" w:rsidRPr="00887B25" w:rsidRDefault="00BA656C" w:rsidP="00BA656C">
      <w:pPr>
        <w:ind w:firstLine="708"/>
        <w:jc w:val="both"/>
        <w:rPr>
          <w:szCs w:val="28"/>
          <w:lang w:val="kk-KZ"/>
        </w:rPr>
      </w:pPr>
      <w:r w:rsidRPr="00887B25">
        <w:rPr>
          <w:szCs w:val="28"/>
          <w:lang w:val="kk-KZ"/>
        </w:rPr>
        <w:t xml:space="preserve">Жұмыс барысында [30] жоғары демпферлік сыйымдылықты қамтамасыз ететін </w:t>
      </w:r>
      <w:r w:rsidRPr="00887B25">
        <w:rPr>
          <w:szCs w:val="36"/>
          <w:lang w:val="kk-KZ"/>
        </w:rPr>
        <w:t>Мn-</w:t>
      </w:r>
      <w:r w:rsidRPr="00887B25">
        <w:rPr>
          <w:spacing w:val="-6"/>
          <w:szCs w:val="36"/>
          <w:lang w:val="kk-KZ"/>
        </w:rPr>
        <w:t>Сu</w:t>
      </w:r>
      <w:r w:rsidRPr="00887B25">
        <w:rPr>
          <w:szCs w:val="36"/>
          <w:lang w:val="kk-KZ"/>
        </w:rPr>
        <w:t xml:space="preserve"> (15–55%) </w:t>
      </w:r>
      <w:r w:rsidRPr="00887B25">
        <w:rPr>
          <w:szCs w:val="28"/>
          <w:lang w:val="kk-KZ"/>
        </w:rPr>
        <w:t>қорытпаларының құрылымы зерттелді. Қорытпаны термиялық өңдеу γ– Мn қатты ерітінді аймағынан (800 °C-тан) және 400, 500 және 600 °C температурада қатаюдан тұрады. Мn–Сu қорытпаларының құрылымындағы түрлендірулердің әртүрлілігін авторлар Мn-нің металл күйіндегі айнымалы валенттілікке қабілеттілігімен түсіндіреді.</w:t>
      </w:r>
    </w:p>
    <w:p w14:paraId="421CE5E3" w14:textId="77777777" w:rsidR="00BA656C" w:rsidRPr="00887B25" w:rsidRDefault="00BA656C" w:rsidP="00BA656C">
      <w:pPr>
        <w:ind w:firstLine="708"/>
        <w:jc w:val="both"/>
        <w:rPr>
          <w:szCs w:val="28"/>
          <w:lang w:val="kk-KZ"/>
        </w:rPr>
      </w:pPr>
      <w:r w:rsidRPr="00887B25">
        <w:rPr>
          <w:szCs w:val="28"/>
          <w:lang w:val="kk-KZ"/>
        </w:rPr>
        <w:t xml:space="preserve">Авторлар [31] жоғары беріктік пен демпферлік қасиеттерді қамтамасыз ететін титан қорытпасын термиялық өңдеу режимін ұсынды. Ферромагнетизмі бар қорытпалар жоғары демпферлік мәндерге ие. Бұл қорытпалар тобына </w:t>
      </w:r>
      <w:r w:rsidRPr="00887B25">
        <w:rPr>
          <w:lang w:val="kk-KZ"/>
        </w:rPr>
        <w:t>НИВКО10 (0,02 % С; 73,56 % Co; 22,5 % Ni; 1,1 % Zr; 1,8 % Ti; 0,22 % Al; 0,35 % Mn; 0,3 % Fe; 0,15 % Si)</w:t>
      </w:r>
      <w:r w:rsidRPr="00887B25">
        <w:rPr>
          <w:szCs w:val="28"/>
          <w:lang w:val="kk-KZ"/>
        </w:rPr>
        <w:t xml:space="preserve"> шартты атауы бар дисперсияны қатайтатын қорытпа жатады</w:t>
      </w:r>
      <w:r w:rsidRPr="00887B25">
        <w:rPr>
          <w:lang w:val="kk-KZ"/>
        </w:rPr>
        <w:t xml:space="preserve"> </w:t>
      </w:r>
      <w:r w:rsidRPr="00887B25">
        <w:rPr>
          <w:szCs w:val="28"/>
          <w:lang w:val="kk-KZ"/>
        </w:rPr>
        <w:t xml:space="preserve">[32,33]. Осылайша, демпферлік деңгей қорытпаның құрамына да, материалдың құрылымы мен қасиеттерін анықтайтын термиялық өңдеу режиміне де байланысты. </w:t>
      </w:r>
    </w:p>
    <w:p w14:paraId="7B4F77C1" w14:textId="77777777" w:rsidR="007F702C" w:rsidRPr="00887B25" w:rsidRDefault="007F702C" w:rsidP="007F702C">
      <w:pPr>
        <w:widowControl/>
        <w:ind w:right="158" w:firstLine="709"/>
        <w:jc w:val="both"/>
        <w:rPr>
          <w:rFonts w:ascii="Times New Roman KK EK" w:hAnsi="Times New Roman KK EK"/>
          <w:szCs w:val="28"/>
          <w:lang w:val="kk-KZ"/>
        </w:rPr>
      </w:pPr>
      <w:r w:rsidRPr="00887B25">
        <w:rPr>
          <w:rFonts w:ascii="Times New Roman KK EK" w:hAnsi="Times New Roman KK EK"/>
          <w:szCs w:val="28"/>
          <w:lang w:val="kk-KZ"/>
        </w:rPr>
        <w:t>Әдебиеттерден алынған мәліметтер бойынша, қорытпалардың шашырау қасиеттеріне химиялық құрам мен термиялық өңдеу ықпал етеді. Жұмыстардың негізгі бөлігі темір негізді қорытпаларға арналған. Бірақ олар жоғары температураларға тұрақтылығының төмендігімен, бағасының қымбаттылығымен, негізгі компоненттердің тапшы болуымен сипатталады.</w:t>
      </w:r>
    </w:p>
    <w:p w14:paraId="32B23182" w14:textId="77777777" w:rsidR="007F702C" w:rsidRPr="00887B25" w:rsidRDefault="007F702C" w:rsidP="007F702C">
      <w:pPr>
        <w:widowControl/>
        <w:ind w:right="158" w:firstLine="709"/>
        <w:jc w:val="both"/>
        <w:rPr>
          <w:rFonts w:ascii="Times New Roman KK EK" w:hAnsi="Times New Roman KK EK"/>
          <w:szCs w:val="28"/>
          <w:lang w:val="kk-KZ"/>
        </w:rPr>
      </w:pPr>
      <w:r w:rsidRPr="00887B25">
        <w:rPr>
          <w:rFonts w:ascii="Times New Roman KK EK" w:hAnsi="Times New Roman KK EK"/>
          <w:szCs w:val="28"/>
          <w:lang w:val="kk-KZ"/>
        </w:rPr>
        <w:lastRenderedPageBreak/>
        <w:t>Мәліметтер бойынша, темір негізді қорытпаларды бағалау критерийі ретінде логарифмдік декремент, ішкі үйкеліс, салыстырмалы шашырау қолданылады. Соқтығыс кезіндегі дыбыс деңгейі сирек қолданылады.</w:t>
      </w:r>
    </w:p>
    <w:p w14:paraId="79220E95" w14:textId="220CBFC3" w:rsidR="007F702C" w:rsidRPr="00887B25" w:rsidRDefault="007F702C" w:rsidP="007F702C">
      <w:pPr>
        <w:widowControl/>
        <w:ind w:right="158" w:firstLine="709"/>
        <w:jc w:val="both"/>
        <w:rPr>
          <w:rFonts w:ascii="Times New Roman KK EK" w:hAnsi="Times New Roman KK EK"/>
          <w:szCs w:val="28"/>
          <w:lang w:val="kk-KZ"/>
        </w:rPr>
      </w:pPr>
      <w:r w:rsidRPr="00887B25">
        <w:rPr>
          <w:rFonts w:ascii="Times New Roman KK EK" w:hAnsi="Times New Roman KK EK"/>
          <w:szCs w:val="28"/>
          <w:lang w:val="kk-KZ"/>
        </w:rPr>
        <w:t>Химиялық құрам мен термиялық өңдеудің соқтығыс кезіндегі қорытпалардың бәсеңдету қасиеттеріне әсері туралы мәліметтер болаттардың күрделі қоспаларын немесе стандартты маркаларын қамтиды.</w:t>
      </w:r>
    </w:p>
    <w:p w14:paraId="2A965979" w14:textId="4AECBCC9" w:rsidR="007F702C" w:rsidRPr="00416894" w:rsidRDefault="00BB58FA" w:rsidP="007F702C">
      <w:pPr>
        <w:widowControl/>
        <w:ind w:right="158" w:firstLine="709"/>
        <w:jc w:val="both"/>
        <w:rPr>
          <w:rFonts w:ascii="Times New Roman KK EK" w:hAnsi="Times New Roman KK EK"/>
          <w:color w:val="000000"/>
          <w:szCs w:val="28"/>
          <w:lang w:val="kk-KZ"/>
        </w:rPr>
      </w:pPr>
      <w:r w:rsidRPr="00887B25">
        <w:rPr>
          <w:rFonts w:ascii="Times New Roman KK EK" w:hAnsi="Times New Roman KK EK"/>
          <w:szCs w:val="28"/>
          <w:lang w:val="kk-KZ"/>
        </w:rPr>
        <w:t>Демпф</w:t>
      </w:r>
      <w:r w:rsidR="00BB7B92" w:rsidRPr="00887B25">
        <w:rPr>
          <w:rFonts w:ascii="Times New Roman KK EK" w:hAnsi="Times New Roman KK EK"/>
          <w:szCs w:val="28"/>
          <w:lang w:val="kk-KZ"/>
        </w:rPr>
        <w:t>е</w:t>
      </w:r>
      <w:r w:rsidRPr="00887B25">
        <w:rPr>
          <w:rFonts w:ascii="Times New Roman KK EK" w:hAnsi="Times New Roman KK EK"/>
          <w:szCs w:val="28"/>
          <w:lang w:val="kk-KZ"/>
        </w:rPr>
        <w:t>рлік</w:t>
      </w:r>
      <w:r w:rsidR="00BB7B92" w:rsidRPr="00887B25">
        <w:rPr>
          <w:rFonts w:ascii="Times New Roman KK EK" w:hAnsi="Times New Roman KK EK"/>
          <w:szCs w:val="28"/>
          <w:lang w:val="kk-KZ"/>
        </w:rPr>
        <w:t xml:space="preserve"> қасиеттері </w:t>
      </w:r>
      <w:r w:rsidR="007F702C" w:rsidRPr="00887B25">
        <w:rPr>
          <w:rFonts w:ascii="Times New Roman KK EK" w:hAnsi="Times New Roman KK EK"/>
          <w:szCs w:val="28"/>
          <w:lang w:val="kk-KZ"/>
        </w:rPr>
        <w:t>жоғары қорытпаларды қолдану арқылы шуды төмендету мәселесін нақты зерттеулер негізінде шешуге болады. Себебі, материалдың әр түрлі класы үшін дыбыстық тербелістердің энергиясын құрылыстың өзінің сіңіру қабілеті құрылыс компоненттерінің қатысына, технологиялық өңдеудің түріне және т.б. көптеген факторларға байланысты болады. Қорытпалардың бәсеңдету</w:t>
      </w:r>
      <w:r w:rsidR="007F702C" w:rsidRPr="00416894">
        <w:rPr>
          <w:rFonts w:ascii="Times New Roman KK EK" w:hAnsi="Times New Roman KK EK"/>
          <w:szCs w:val="28"/>
          <w:lang w:val="kk-KZ"/>
        </w:rPr>
        <w:t xml:space="preserve"> қасиеттеріне химиялық құрамның әсері туралы мәліметтер бәсеңдеткіш қасиеттері жоғарлатылған аз қоспалы болаттарды жасау мүмкіндігіне жол </w:t>
      </w:r>
      <w:r w:rsidR="007F702C" w:rsidRPr="00416894">
        <w:rPr>
          <w:rFonts w:ascii="Times New Roman KK EK" w:hAnsi="Times New Roman KK EK"/>
          <w:color w:val="000000"/>
          <w:szCs w:val="28"/>
          <w:lang w:val="kk-KZ"/>
        </w:rPr>
        <w:t>береді [</w:t>
      </w:r>
      <w:r w:rsidR="002A22A6">
        <w:rPr>
          <w:rFonts w:ascii="Times New Roman KK EK" w:hAnsi="Times New Roman KK EK"/>
          <w:color w:val="000000"/>
          <w:szCs w:val="28"/>
          <w:lang w:val="kk-KZ"/>
        </w:rPr>
        <w:t>34</w:t>
      </w:r>
      <w:r w:rsidR="007F702C" w:rsidRPr="00416894">
        <w:rPr>
          <w:rFonts w:ascii="Times New Roman KK EK" w:hAnsi="Times New Roman KK EK"/>
          <w:color w:val="000000"/>
          <w:szCs w:val="28"/>
          <w:lang w:val="kk-KZ"/>
        </w:rPr>
        <w:t>].</w:t>
      </w:r>
    </w:p>
    <w:p w14:paraId="6D55FD1D" w14:textId="77777777" w:rsidR="007F702C" w:rsidRPr="002F58B4" w:rsidRDefault="007F702C" w:rsidP="001E0E2E">
      <w:pPr>
        <w:ind w:firstLine="708"/>
        <w:jc w:val="both"/>
        <w:rPr>
          <w:b/>
          <w:szCs w:val="28"/>
          <w:lang w:val="kk-KZ"/>
        </w:rPr>
      </w:pPr>
    </w:p>
    <w:p w14:paraId="2B2BB257" w14:textId="2745EAE3" w:rsidR="006A6E1B" w:rsidRPr="003D35D6" w:rsidRDefault="002B5D59" w:rsidP="001E0E2E">
      <w:pPr>
        <w:ind w:firstLine="708"/>
        <w:jc w:val="both"/>
        <w:rPr>
          <w:b/>
          <w:szCs w:val="28"/>
          <w:lang w:val="kk-KZ"/>
        </w:rPr>
      </w:pPr>
      <w:r w:rsidRPr="003D35D6">
        <w:rPr>
          <w:b/>
          <w:szCs w:val="28"/>
          <w:lang w:val="kk-KZ"/>
        </w:rPr>
        <w:t>1.</w:t>
      </w:r>
      <w:r w:rsidR="002A3958" w:rsidRPr="003D35D6">
        <w:rPr>
          <w:b/>
          <w:szCs w:val="28"/>
          <w:lang w:val="kk-KZ"/>
        </w:rPr>
        <w:t>2</w:t>
      </w:r>
      <w:r w:rsidRPr="003D35D6">
        <w:rPr>
          <w:b/>
          <w:szCs w:val="28"/>
          <w:lang w:val="kk-KZ"/>
        </w:rPr>
        <w:t xml:space="preserve">. </w:t>
      </w:r>
      <w:r w:rsidR="00887B25" w:rsidRPr="003D35D6">
        <w:rPr>
          <w:b/>
          <w:szCs w:val="28"/>
          <w:lang w:val="kk-KZ"/>
        </w:rPr>
        <w:t>Болаттардың демпферлік қасиеттеріне мен тұтқырлығына әсер ететін легирлеуші элементтерді таңдау және зерттеу</w:t>
      </w:r>
    </w:p>
    <w:p w14:paraId="76F3E1F3" w14:textId="77777777" w:rsidR="00887B25" w:rsidRDefault="00887B25" w:rsidP="001E0E2E">
      <w:pPr>
        <w:ind w:firstLine="708"/>
        <w:jc w:val="both"/>
        <w:rPr>
          <w:b/>
          <w:bCs/>
          <w:szCs w:val="28"/>
          <w:lang w:val="kk-KZ"/>
        </w:rPr>
      </w:pPr>
    </w:p>
    <w:p w14:paraId="3BE2A7EC" w14:textId="77777777" w:rsidR="006A6E1B" w:rsidRPr="002F58B4" w:rsidRDefault="002B5D59" w:rsidP="001E0E2E">
      <w:pPr>
        <w:ind w:firstLine="708"/>
        <w:jc w:val="both"/>
        <w:rPr>
          <w:szCs w:val="28"/>
          <w:lang w:val="kk-KZ"/>
        </w:rPr>
      </w:pPr>
      <w:r w:rsidRPr="002F58B4">
        <w:rPr>
          <w:szCs w:val="28"/>
          <w:lang w:val="kk-KZ"/>
        </w:rPr>
        <w:t>Өнеркәсіпте хром, никель және ванадий болаттары жиі қолданылады. Никель негізіндегі қорытпалар магниттік және термиялық әсердегі төзімділікке ие. Осы себепті никельді қорытпалар өндірісінде қолданған жөн, өйткені олардан жасалған бұйымдар мықтырақ келеді. Никель қорытпаларының артықшылығы – жоғары беріктік, ол өнеркәсіпте қолданылатын болаттардың беріктігінен кем емес. Бұл Юнг модулінің темір серпімділік модулінен 20-25 градустан аспайтын температурада балқытылуына байланысты мүмкін болатын жағдай. Алайда, тұрақты жоғары температура бұл көрсеткішті хроммен легирленуіне сәйкес арттырады, оның Юнг модулі темір мен никельдің осындай көрсеткішімен салыстырғанда 50%-ға артады. Алюминиймен легирленгеннен кейін никель қорытпалары термиялық өңдеу кезінде тығыздалады. Никель қорытпаларындағы хромды 40%-ға жеткізген кезде парамагнетизм пайда болады, бұл өндіріс циклі кезінде шекті немесе төмен, бірақ тұрақты жүктемелерді көтеретін бөлшектердің көрсетілген материалы негізінде балқу мүмкіндігін береді. Бұл никельді өнеркәсіпте, сондай-ақ темірден айырмашылығы тотығуға бейім емес медициналық мақсаттағы бұйымдарда кеңінен қолдануға мүмкіндік береді.</w:t>
      </w:r>
    </w:p>
    <w:p w14:paraId="0150CB0D" w14:textId="7B4A1717" w:rsidR="006A6E1B" w:rsidRPr="002F58B4" w:rsidRDefault="002B5D59" w:rsidP="001E0E2E">
      <w:pPr>
        <w:ind w:firstLine="708"/>
        <w:jc w:val="both"/>
        <w:rPr>
          <w:szCs w:val="28"/>
          <w:lang w:val="kk-KZ"/>
        </w:rPr>
      </w:pPr>
      <w:r w:rsidRPr="002F58B4">
        <w:rPr>
          <w:szCs w:val="28"/>
          <w:lang w:val="kk-KZ"/>
        </w:rPr>
        <w:t xml:space="preserve">Әдетте, кеңірек қолданылатын хром қосылыстары нихромдар деп аталады, олар термиялық әсерге және ыстыққа төзімді келеді. Нихромдар арасында ең танымалы X20Н80, онда хромның пайыздық көлемі 20% массаны құрайды. Көрсетілген нихром жоғары температурада диффузияның алдын алады. Диффузияның тежелуінен хром мен никельдің адгезиясы көтеріліп, химиялық түрлендіру процесінде пайда болатын ыстыққа төзімді оксидтерге әсерін тигізеді. Аталған қорытпалардың беріктігі жоғары температураның әсеріне ұшырамайтын </w:t>
      </w:r>
      <w:r w:rsidRPr="002F58B4">
        <w:rPr>
          <w:szCs w:val="28"/>
        </w:rPr>
        <w:sym w:font="Symbol" w:char="F067"/>
      </w:r>
      <w:r w:rsidRPr="002F58B4">
        <w:rPr>
          <w:szCs w:val="28"/>
          <w:lang w:val="kk-KZ"/>
        </w:rPr>
        <w:t xml:space="preserve">-Ni хромының қатаюына тікелей байланысты. Осыған байланысты ыстыққа төзімді никель қорытпаларын қолданған тиімді болып </w:t>
      </w:r>
      <w:r w:rsidRPr="002F58B4">
        <w:rPr>
          <w:szCs w:val="28"/>
          <w:lang w:val="kk-KZ"/>
        </w:rPr>
        <w:lastRenderedPageBreak/>
        <w:t>келеді [</w:t>
      </w:r>
      <w:r w:rsidR="002A22A6">
        <w:rPr>
          <w:szCs w:val="28"/>
          <w:lang w:val="kk-KZ"/>
        </w:rPr>
        <w:t>35</w:t>
      </w:r>
      <w:r w:rsidRPr="002F58B4">
        <w:rPr>
          <w:szCs w:val="28"/>
          <w:lang w:val="kk-KZ"/>
        </w:rPr>
        <w:t>].</w:t>
      </w:r>
    </w:p>
    <w:p w14:paraId="138A5BAF" w14:textId="77777777" w:rsidR="006A6E1B" w:rsidRPr="002F58B4" w:rsidRDefault="002B5D59" w:rsidP="001E0E2E">
      <w:pPr>
        <w:ind w:firstLine="708"/>
        <w:jc w:val="both"/>
        <w:rPr>
          <w:szCs w:val="28"/>
          <w:lang w:val="kk-KZ"/>
        </w:rPr>
      </w:pPr>
      <w:r w:rsidRPr="002F58B4">
        <w:rPr>
          <w:szCs w:val="28"/>
          <w:lang w:val="kk-KZ"/>
        </w:rPr>
        <w:t xml:space="preserve">Сонымен, басқа бәсекелес металдармен (темір және кобальт) салыстырғанда никель температураның полиморфизмімен ерекшеленбейді. </w:t>
      </w:r>
    </w:p>
    <w:p w14:paraId="3DEC17A0" w14:textId="6F922EF0" w:rsidR="006A6E1B" w:rsidRDefault="002B5D59" w:rsidP="001E0E2E">
      <w:pPr>
        <w:ind w:firstLine="708"/>
        <w:jc w:val="both"/>
        <w:rPr>
          <w:szCs w:val="28"/>
          <w:lang w:val="kk-KZ"/>
        </w:rPr>
      </w:pPr>
      <w:r w:rsidRPr="002F58B4">
        <w:rPr>
          <w:szCs w:val="28"/>
          <w:lang w:val="kk-KZ"/>
        </w:rPr>
        <w:t>Сондай-ақ, жоғарыда келтірілген үлгілермен салыстырғанда, никель негізіндегі қорытпалар алюминиймен легирленгеннен кейін, тотығудан кейін мықтырақ бола түседі, бұл процесте Ni</w:t>
      </w:r>
      <w:r w:rsidRPr="002F58B4">
        <w:rPr>
          <w:szCs w:val="28"/>
          <w:vertAlign w:val="subscript"/>
          <w:lang w:val="kk-KZ"/>
        </w:rPr>
        <w:t>3</w:t>
      </w:r>
      <w:r w:rsidRPr="002F58B4">
        <w:rPr>
          <w:szCs w:val="28"/>
          <w:lang w:val="kk-KZ"/>
        </w:rPr>
        <w:t>Al интерметаллиді пайда болады. Жоғарыда айтылғандай, никельдің басты артықшылығы – оның серпімділігінің тұрақты болуы. Оның серпімділік модулі және Пуассон коэффициенті сияқты көрсеткіштері темір және хроммен салыстырғанда температура әсерінің жоғарылауымен төмендемейді [</w:t>
      </w:r>
      <w:r w:rsidR="002A22A6">
        <w:rPr>
          <w:szCs w:val="28"/>
          <w:lang w:val="kk-KZ"/>
        </w:rPr>
        <w:t>36</w:t>
      </w:r>
      <w:r w:rsidRPr="002F58B4">
        <w:rPr>
          <w:szCs w:val="28"/>
          <w:lang w:val="kk-KZ"/>
        </w:rPr>
        <w:t>-</w:t>
      </w:r>
      <w:r w:rsidR="002A22A6">
        <w:rPr>
          <w:szCs w:val="28"/>
          <w:lang w:val="kk-KZ"/>
        </w:rPr>
        <w:t>38</w:t>
      </w:r>
      <w:r w:rsidRPr="002F58B4">
        <w:rPr>
          <w:szCs w:val="28"/>
          <w:lang w:val="kk-KZ"/>
        </w:rPr>
        <w:t xml:space="preserve">]. Хромның меншікті концентрациясын 40%-ға дейін жеткізе отырып, никельге қарағанда икемділігі жоғары  </w:t>
      </w:r>
      <w:r w:rsidRPr="002F58B4">
        <w:rPr>
          <w:szCs w:val="28"/>
        </w:rPr>
        <w:sym w:font="Symbol" w:char="F061"/>
      </w:r>
      <w:r w:rsidRPr="002F58B4">
        <w:rPr>
          <w:szCs w:val="28"/>
          <w:lang w:val="kk-KZ"/>
        </w:rPr>
        <w:t>- хромның қатты ерітіндісінің екінші фазасын алуға болады. Хром және алюминиймен, сондай-ақ вольфраммен легирленгеннен кейінгі қорытпалар нақты. Никельдің өзін-өзі диффузиялау коэффициенті темір мен хромға қарағанда аз, бұл оның ыстыққа төзімділігін шектейді [</w:t>
      </w:r>
      <w:r w:rsidR="002A22A6">
        <w:rPr>
          <w:szCs w:val="28"/>
          <w:lang w:val="kk-KZ"/>
        </w:rPr>
        <w:t>39</w:t>
      </w:r>
      <w:r w:rsidRPr="002F58B4">
        <w:rPr>
          <w:szCs w:val="28"/>
          <w:lang w:val="kk-KZ"/>
        </w:rPr>
        <w:t>].</w:t>
      </w:r>
    </w:p>
    <w:p w14:paraId="33C79869" w14:textId="0E8AC2ED" w:rsidR="00887B25" w:rsidRPr="002F58B4" w:rsidRDefault="00887B25" w:rsidP="00887B25">
      <w:pPr>
        <w:ind w:firstLine="708"/>
        <w:jc w:val="both"/>
        <w:rPr>
          <w:szCs w:val="28"/>
          <w:lang w:val="kk-KZ"/>
        </w:rPr>
      </w:pPr>
      <w:r w:rsidRPr="002F58B4">
        <w:rPr>
          <w:szCs w:val="28"/>
          <w:lang w:val="kk-KZ"/>
        </w:rPr>
        <w:t>Хроммен легирленген никель қорытпаларында никельдің өздігінен диффузиялануына жол берілмейді [</w:t>
      </w:r>
      <w:r>
        <w:rPr>
          <w:szCs w:val="28"/>
          <w:lang w:val="kk-KZ"/>
        </w:rPr>
        <w:t>40</w:t>
      </w:r>
      <w:r w:rsidRPr="002F58B4">
        <w:rPr>
          <w:szCs w:val="28"/>
          <w:lang w:val="kk-KZ"/>
        </w:rPr>
        <w:t>]. Никель суперқорытпалары авиация, атом және мұнай-химия өнеркәсібінде қолданылады [</w:t>
      </w:r>
      <w:r>
        <w:rPr>
          <w:szCs w:val="28"/>
          <w:lang w:val="kk-KZ"/>
        </w:rPr>
        <w:t>41,42</w:t>
      </w:r>
      <w:r w:rsidRPr="002F58B4">
        <w:rPr>
          <w:szCs w:val="28"/>
          <w:lang w:val="kk-KZ"/>
        </w:rPr>
        <w:t>]</w:t>
      </w:r>
      <w:r w:rsidR="00AC195E" w:rsidRPr="002F58B4">
        <w:rPr>
          <w:szCs w:val="28"/>
          <w:lang w:val="kk-KZ"/>
        </w:rPr>
        <w:t>.</w:t>
      </w:r>
    </w:p>
    <w:p w14:paraId="0B2EC811" w14:textId="77777777" w:rsidR="00887B25" w:rsidRPr="002F58B4" w:rsidRDefault="00887B25" w:rsidP="00887B25">
      <w:pPr>
        <w:ind w:firstLine="708"/>
        <w:jc w:val="both"/>
        <w:rPr>
          <w:szCs w:val="28"/>
          <w:lang w:val="kk-KZ"/>
        </w:rPr>
      </w:pPr>
      <w:r w:rsidRPr="002F58B4">
        <w:rPr>
          <w:szCs w:val="28"/>
          <w:lang w:val="kk-KZ"/>
        </w:rPr>
        <w:t>Хром және никель негізіндегі болат маркалары (12ХН2, 12ХНЗА, 12Х2Н4А, 20ХН3А, 20Х2Н4А, 20ХН, 20ХН4ФА, 25Х2НМФА) ірі бұйымдарды жасау мақсатында цементтеуден, қатайтудан және төмен жасытудан өткеннен кейін қолданылады. Жұмыс шағын бөлшектердің беріктігін арттыруға бағытталғандықтан, тұрақты түрде соққыға ұшырайтын  болаттың 20ХН, 20ХН4ФА, 25Х2НМФА үлгілері таңдалып алынды.</w:t>
      </w:r>
    </w:p>
    <w:p w14:paraId="5478A7BB" w14:textId="77777777" w:rsidR="00887B25" w:rsidRPr="002F58B4" w:rsidRDefault="00887B25" w:rsidP="001E0E2E">
      <w:pPr>
        <w:ind w:firstLine="708"/>
        <w:jc w:val="both"/>
        <w:rPr>
          <w:szCs w:val="28"/>
          <w:lang w:val="kk-KZ"/>
        </w:rPr>
      </w:pPr>
    </w:p>
    <w:p w14:paraId="2A4B83DE" w14:textId="77777777" w:rsidR="00B26980" w:rsidRPr="002F58B4" w:rsidRDefault="00B26980" w:rsidP="001E0E2E">
      <w:pPr>
        <w:ind w:firstLine="708"/>
        <w:jc w:val="both"/>
        <w:rPr>
          <w:szCs w:val="28"/>
          <w:lang w:val="kk-KZ"/>
        </w:rPr>
      </w:pPr>
    </w:p>
    <w:p w14:paraId="2E0E9412" w14:textId="77777777" w:rsidR="006A6E1B" w:rsidRPr="002F58B4" w:rsidRDefault="002B5D59" w:rsidP="001E0E2E">
      <w:pPr>
        <w:jc w:val="center"/>
        <w:rPr>
          <w:szCs w:val="28"/>
        </w:rPr>
      </w:pPr>
      <w:r w:rsidRPr="002F58B4">
        <w:rPr>
          <w:noProof/>
          <w:szCs w:val="28"/>
          <w:lang w:val="kk-KZ"/>
        </w:rPr>
        <w:drawing>
          <wp:inline distT="0" distB="0" distL="0" distR="0" wp14:anchorId="5730AF93" wp14:editId="01CC6BC7">
            <wp:extent cx="3535680" cy="290322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535680" cy="2903220"/>
                    </a:xfrm>
                    <a:prstGeom prst="rect">
                      <a:avLst/>
                    </a:prstGeom>
                    <a:noFill/>
                    <a:ln>
                      <a:noFill/>
                    </a:ln>
                  </pic:spPr>
                </pic:pic>
              </a:graphicData>
            </a:graphic>
          </wp:inline>
        </w:drawing>
      </w:r>
    </w:p>
    <w:p w14:paraId="005347C4" w14:textId="77777777" w:rsidR="00B26980" w:rsidRPr="002F58B4" w:rsidRDefault="00B26980" w:rsidP="001E0E2E">
      <w:pPr>
        <w:jc w:val="center"/>
        <w:rPr>
          <w:szCs w:val="28"/>
          <w:lang w:val="kk-KZ"/>
        </w:rPr>
      </w:pPr>
    </w:p>
    <w:p w14:paraId="15F4D9C9" w14:textId="77CCD044" w:rsidR="006A6E1B" w:rsidRPr="002F58B4" w:rsidRDefault="002B5D59" w:rsidP="001E0E2E">
      <w:pPr>
        <w:jc w:val="center"/>
        <w:rPr>
          <w:szCs w:val="28"/>
          <w:lang w:val="kk-KZ"/>
        </w:rPr>
      </w:pPr>
      <w:r w:rsidRPr="002F58B4">
        <w:rPr>
          <w:szCs w:val="28"/>
          <w:lang w:val="kk-KZ"/>
        </w:rPr>
        <w:t xml:space="preserve">Сурет 1 – Легирленген элементтердің темір полиморфизміне әсер ету схемалары </w:t>
      </w:r>
    </w:p>
    <w:p w14:paraId="1A72733B" w14:textId="77777777" w:rsidR="00887B25" w:rsidRPr="002F58B4" w:rsidRDefault="00887B25" w:rsidP="00887B25">
      <w:pPr>
        <w:ind w:firstLine="708"/>
        <w:jc w:val="both"/>
        <w:rPr>
          <w:szCs w:val="28"/>
          <w:lang w:val="kk-KZ"/>
        </w:rPr>
      </w:pPr>
      <w:r w:rsidRPr="002F58B4">
        <w:rPr>
          <w:szCs w:val="28"/>
          <w:lang w:val="kk-KZ"/>
        </w:rPr>
        <w:lastRenderedPageBreak/>
        <w:t>Легирлеуші элементтің құрамы (1-3-суреттерде) көрсетілгеннен де ірілеу болған кезде, барлық температурадағы қорытпалар α-темірдегі легирлеуші элементтің қатты ерітіндісінен тұрады. Мұндай қорытпалар ферриттік қорытпалар деп аталады, ал ішінара түрленуі бар қорытпалар жартылай ферриттік қорытпалар деп аталады [</w:t>
      </w:r>
      <w:r>
        <w:rPr>
          <w:szCs w:val="28"/>
          <w:lang w:val="kk-KZ"/>
        </w:rPr>
        <w:t>43</w:t>
      </w:r>
      <w:r w:rsidRPr="002F58B4">
        <w:rPr>
          <w:szCs w:val="28"/>
          <w:lang w:val="kk-KZ"/>
        </w:rPr>
        <w:t>].</w:t>
      </w:r>
    </w:p>
    <w:p w14:paraId="3F449C8B" w14:textId="12F04E89" w:rsidR="006A6E1B" w:rsidRPr="002F58B4" w:rsidRDefault="002B5D59" w:rsidP="001E0E2E">
      <w:pPr>
        <w:ind w:firstLine="708"/>
        <w:jc w:val="both"/>
        <w:rPr>
          <w:szCs w:val="28"/>
          <w:lang w:val="kk-KZ"/>
        </w:rPr>
      </w:pPr>
      <w:r w:rsidRPr="002F58B4">
        <w:rPr>
          <w:szCs w:val="28"/>
          <w:lang w:val="kk-KZ"/>
        </w:rPr>
        <w:t>Никельді қоспағанда, барлық легирлеуші элементтер, оларды белгілі бір шектен жоғары ерітіндіде ұстаған кезде, КСU-ның соққы тұтқырлығын К1с жарықшаққа төзімділігін төмендетеді және суықсынғыштық шегін t 50 арттырады. КСU соққысының тұтқырлығы жоғары легирлеуші элементтердің мөлшері төмендейді, ал суықсынғыштық шегі жоғарылайды, ванадий мен хром үшін ~1%, кремний үшін ~0,8%, марганец үшін ~1,5%. Никель қатты ерітіндідегі концентрациясының жоғарылауымен суықсынғыштық шегін t 50 төмендетеді [</w:t>
      </w:r>
      <w:r w:rsidR="002A22A6">
        <w:rPr>
          <w:szCs w:val="28"/>
          <w:lang w:val="kk-KZ"/>
        </w:rPr>
        <w:t>44</w:t>
      </w:r>
      <w:r w:rsidRPr="002F58B4">
        <w:rPr>
          <w:szCs w:val="28"/>
          <w:lang w:val="kk-KZ"/>
        </w:rPr>
        <w:t>].</w:t>
      </w:r>
    </w:p>
    <w:p w14:paraId="2FC11512" w14:textId="57774DE5" w:rsidR="006A6E1B" w:rsidRPr="002F58B4" w:rsidRDefault="002B5D59" w:rsidP="001E0E2E">
      <w:pPr>
        <w:jc w:val="center"/>
        <w:rPr>
          <w:szCs w:val="28"/>
          <w:lang w:val="kk-KZ"/>
        </w:rPr>
      </w:pPr>
      <w:r w:rsidRPr="002F58B4">
        <w:rPr>
          <w:noProof/>
          <w:szCs w:val="28"/>
        </w:rPr>
        <w:drawing>
          <wp:inline distT="0" distB="0" distL="0" distR="0" wp14:anchorId="1A4F6ED0" wp14:editId="686B6AB3">
            <wp:extent cx="5935980" cy="2704455"/>
            <wp:effectExtent l="0" t="0" r="762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941651" cy="2707039"/>
                    </a:xfrm>
                    <a:prstGeom prst="rect">
                      <a:avLst/>
                    </a:prstGeom>
                    <a:noFill/>
                    <a:ln>
                      <a:noFill/>
                    </a:ln>
                  </pic:spPr>
                </pic:pic>
              </a:graphicData>
            </a:graphic>
          </wp:inline>
        </w:drawing>
      </w:r>
      <w:r w:rsidRPr="002F58B4">
        <w:rPr>
          <w:szCs w:val="28"/>
          <w:lang w:val="kk-KZ"/>
        </w:rPr>
        <w:t xml:space="preserve">  Сурет  2 – Fe-Ni (</w:t>
      </w:r>
      <w:r w:rsidRPr="002F58B4">
        <w:rPr>
          <w:i/>
          <w:szCs w:val="28"/>
          <w:lang w:val="kk-KZ"/>
        </w:rPr>
        <w:t>a</w:t>
      </w:r>
      <w:r w:rsidRPr="002F58B4">
        <w:rPr>
          <w:szCs w:val="28"/>
          <w:lang w:val="kk-KZ"/>
        </w:rPr>
        <w:t>) Fe-Сr (</w:t>
      </w:r>
      <w:r w:rsidRPr="002F58B4">
        <w:rPr>
          <w:i/>
          <w:szCs w:val="28"/>
          <w:lang w:val="kk-KZ"/>
        </w:rPr>
        <w:t>б</w:t>
      </w:r>
      <w:r w:rsidRPr="002F58B4">
        <w:rPr>
          <w:szCs w:val="28"/>
          <w:lang w:val="kk-KZ"/>
        </w:rPr>
        <w:t xml:space="preserve">) күйінің диаграммалары </w:t>
      </w:r>
    </w:p>
    <w:p w14:paraId="1D520D50" w14:textId="77777777" w:rsidR="006A6E1B" w:rsidRPr="002F58B4" w:rsidRDefault="006A6E1B" w:rsidP="001E0E2E">
      <w:pPr>
        <w:ind w:firstLine="709"/>
        <w:jc w:val="both"/>
        <w:rPr>
          <w:szCs w:val="28"/>
          <w:lang w:val="kk-KZ"/>
        </w:rPr>
      </w:pPr>
    </w:p>
    <w:p w14:paraId="6FD56B42" w14:textId="77777777" w:rsidR="006A6E1B" w:rsidRPr="002F58B4" w:rsidRDefault="002B5D59" w:rsidP="001E0E2E">
      <w:pPr>
        <w:ind w:firstLine="708"/>
        <w:jc w:val="both"/>
        <w:rPr>
          <w:szCs w:val="28"/>
          <w:lang w:val="kk-KZ"/>
        </w:rPr>
      </w:pPr>
      <w:r w:rsidRPr="002F58B4">
        <w:rPr>
          <w:szCs w:val="28"/>
          <w:lang w:val="kk-KZ"/>
        </w:rPr>
        <w:t>Болатта Ni немесе Mn жоғары болған кезде аустенит төмен температурада болуы мүмкін. Ол көптеген тотығуға, ыстыққа төзімді және магнитті емес болаттардың негізгі құрамдас бөлігі (матрицасы) болып келеді. Аустенит азот және көміртекті едәуір күшейтеді, оның ерігіштігі қалыпты температурада 1%-ға жетеді.</w:t>
      </w:r>
      <w:r w:rsidRPr="002F58B4">
        <w:rPr>
          <w:sz w:val="36"/>
          <w:szCs w:val="28"/>
          <w:lang w:val="kk-KZ"/>
        </w:rPr>
        <w:t xml:space="preserve"> </w:t>
      </w:r>
      <w:r w:rsidRPr="002F58B4">
        <w:rPr>
          <w:szCs w:val="28"/>
        </w:rPr>
        <w:t>γ</w:t>
      </w:r>
      <w:r w:rsidRPr="002F58B4">
        <w:rPr>
          <w:szCs w:val="28"/>
          <w:lang w:val="kk-KZ"/>
        </w:rPr>
        <w:t>-темірде еритін легирлеуші элементтер қалыпты және жоғары температурада аустениттің беріктігін арттырады. Легирленген аустенит салыстырмалы түрде жоғары беріктік шегінде төмен шығымдылықпен сипатталады. Аустенит оңай жабысады, яғни, суық деформация әсерінен тез және қатты күшейеді. Аустенит парамагнитті, термиялық кеңеюдің жоғары коэффициентіне ие.</w:t>
      </w:r>
    </w:p>
    <w:p w14:paraId="6980C1D4" w14:textId="77777777" w:rsidR="00B26980" w:rsidRPr="002F58B4" w:rsidRDefault="00B26980" w:rsidP="001E0E2E">
      <w:pPr>
        <w:ind w:firstLine="708"/>
        <w:jc w:val="both"/>
        <w:rPr>
          <w:szCs w:val="28"/>
          <w:lang w:val="kk-KZ"/>
        </w:rPr>
      </w:pPr>
    </w:p>
    <w:p w14:paraId="0B98CFCA" w14:textId="77777777" w:rsidR="006A6E1B" w:rsidRPr="002F58B4" w:rsidRDefault="002B5D59" w:rsidP="001E0E2E">
      <w:pPr>
        <w:jc w:val="center"/>
        <w:rPr>
          <w:i/>
          <w:szCs w:val="28"/>
        </w:rPr>
      </w:pPr>
      <w:r w:rsidRPr="002F58B4">
        <w:rPr>
          <w:noProof/>
          <w:szCs w:val="28"/>
        </w:rPr>
        <w:lastRenderedPageBreak/>
        <w:drawing>
          <wp:inline distT="0" distB="0" distL="0" distR="0" wp14:anchorId="5C66A0E6" wp14:editId="68378F10">
            <wp:extent cx="4220893" cy="2316480"/>
            <wp:effectExtent l="0" t="0" r="8255"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231636" cy="2322376"/>
                    </a:xfrm>
                    <a:prstGeom prst="rect">
                      <a:avLst/>
                    </a:prstGeom>
                    <a:noFill/>
                    <a:ln>
                      <a:noFill/>
                    </a:ln>
                  </pic:spPr>
                </pic:pic>
              </a:graphicData>
            </a:graphic>
          </wp:inline>
        </w:drawing>
      </w:r>
    </w:p>
    <w:p w14:paraId="00682FD5" w14:textId="2FDD6EDC" w:rsidR="006A6E1B" w:rsidRDefault="002B5D59" w:rsidP="001E0E2E">
      <w:pPr>
        <w:jc w:val="center"/>
        <w:rPr>
          <w:szCs w:val="28"/>
        </w:rPr>
      </w:pPr>
      <w:r w:rsidRPr="002F58B4">
        <w:rPr>
          <w:szCs w:val="28"/>
          <w:lang w:val="kk-KZ"/>
        </w:rPr>
        <w:t>Сурет</w:t>
      </w:r>
      <w:r w:rsidRPr="002F58B4">
        <w:rPr>
          <w:szCs w:val="28"/>
        </w:rPr>
        <w:t xml:space="preserve"> </w:t>
      </w:r>
      <w:r w:rsidRPr="002F58B4">
        <w:rPr>
          <w:szCs w:val="28"/>
          <w:lang w:val="kk-KZ"/>
        </w:rPr>
        <w:t xml:space="preserve">3 </w:t>
      </w:r>
      <w:r w:rsidRPr="002F58B4">
        <w:rPr>
          <w:szCs w:val="28"/>
        </w:rPr>
        <w:t>– Лег</w:t>
      </w:r>
      <w:r w:rsidRPr="002F58B4">
        <w:rPr>
          <w:szCs w:val="28"/>
          <w:lang w:val="kk-KZ"/>
        </w:rPr>
        <w:t>и</w:t>
      </w:r>
      <w:proofErr w:type="spellStart"/>
      <w:r w:rsidRPr="002F58B4">
        <w:rPr>
          <w:szCs w:val="28"/>
        </w:rPr>
        <w:t>рленген</w:t>
      </w:r>
      <w:proofErr w:type="spellEnd"/>
      <w:r w:rsidRPr="002F58B4">
        <w:rPr>
          <w:szCs w:val="28"/>
        </w:rPr>
        <w:t xml:space="preserve"> ​​</w:t>
      </w:r>
      <w:proofErr w:type="spellStart"/>
      <w:r w:rsidRPr="002F58B4">
        <w:rPr>
          <w:szCs w:val="28"/>
        </w:rPr>
        <w:t>элементтердің</w:t>
      </w:r>
      <w:proofErr w:type="spellEnd"/>
      <w:r w:rsidRPr="002F58B4">
        <w:rPr>
          <w:szCs w:val="28"/>
        </w:rPr>
        <w:t xml:space="preserve"> А1 </w:t>
      </w:r>
      <w:proofErr w:type="spellStart"/>
      <w:r w:rsidRPr="002F58B4">
        <w:rPr>
          <w:szCs w:val="28"/>
        </w:rPr>
        <w:t>нүктесіне</w:t>
      </w:r>
      <w:proofErr w:type="spellEnd"/>
      <w:r w:rsidRPr="002F58B4">
        <w:rPr>
          <w:szCs w:val="28"/>
        </w:rPr>
        <w:t xml:space="preserve"> </w:t>
      </w:r>
      <w:proofErr w:type="spellStart"/>
      <w:r w:rsidRPr="002F58B4">
        <w:rPr>
          <w:szCs w:val="28"/>
        </w:rPr>
        <w:t>әсер</w:t>
      </w:r>
      <w:proofErr w:type="spellEnd"/>
      <w:r w:rsidRPr="002F58B4">
        <w:rPr>
          <w:szCs w:val="28"/>
        </w:rPr>
        <w:t xml:space="preserve"> </w:t>
      </w:r>
      <w:proofErr w:type="spellStart"/>
      <w:r w:rsidRPr="002F58B4">
        <w:rPr>
          <w:szCs w:val="28"/>
        </w:rPr>
        <w:t>ету</w:t>
      </w:r>
      <w:proofErr w:type="spellEnd"/>
      <w:r w:rsidRPr="002F58B4">
        <w:rPr>
          <w:szCs w:val="28"/>
        </w:rPr>
        <w:t xml:space="preserve"> </w:t>
      </w:r>
      <w:proofErr w:type="spellStart"/>
      <w:r w:rsidRPr="002F58B4">
        <w:rPr>
          <w:szCs w:val="28"/>
        </w:rPr>
        <w:t>схемасы</w:t>
      </w:r>
      <w:proofErr w:type="spellEnd"/>
      <w:r w:rsidRPr="002F58B4">
        <w:rPr>
          <w:szCs w:val="28"/>
        </w:rPr>
        <w:t xml:space="preserve"> (а) </w:t>
      </w:r>
      <w:r w:rsidRPr="002F58B4">
        <w:rPr>
          <w:szCs w:val="28"/>
          <w:lang w:val="kk-KZ"/>
        </w:rPr>
        <w:t>және</w:t>
      </w:r>
      <w:r w:rsidRPr="002F58B4">
        <w:rPr>
          <w:szCs w:val="28"/>
        </w:rPr>
        <w:t xml:space="preserve"> </w:t>
      </w:r>
      <w:proofErr w:type="spellStart"/>
      <w:r w:rsidRPr="002F58B4">
        <w:rPr>
          <w:szCs w:val="28"/>
        </w:rPr>
        <w:t>эвтектоидты</w:t>
      </w:r>
      <w:proofErr w:type="spellEnd"/>
      <w:r w:rsidRPr="002F58B4">
        <w:rPr>
          <w:szCs w:val="28"/>
        </w:rPr>
        <w:t xml:space="preserve"> </w:t>
      </w:r>
      <w:proofErr w:type="spellStart"/>
      <w:r w:rsidRPr="002F58B4">
        <w:rPr>
          <w:szCs w:val="28"/>
        </w:rPr>
        <w:t>перлиттегі</w:t>
      </w:r>
      <w:proofErr w:type="spellEnd"/>
      <w:r w:rsidRPr="002F58B4">
        <w:rPr>
          <w:szCs w:val="28"/>
        </w:rPr>
        <w:t xml:space="preserve"> </w:t>
      </w:r>
      <w:proofErr w:type="spellStart"/>
      <w:r w:rsidRPr="002F58B4">
        <w:rPr>
          <w:szCs w:val="28"/>
        </w:rPr>
        <w:t>көміртек</w:t>
      </w:r>
      <w:proofErr w:type="spellEnd"/>
      <w:r w:rsidRPr="002F58B4">
        <w:rPr>
          <w:szCs w:val="28"/>
        </w:rPr>
        <w:t xml:space="preserve"> </w:t>
      </w:r>
      <w:proofErr w:type="spellStart"/>
      <w:r w:rsidRPr="002F58B4">
        <w:rPr>
          <w:szCs w:val="28"/>
        </w:rPr>
        <w:t>мөлшері</w:t>
      </w:r>
      <w:proofErr w:type="spellEnd"/>
      <w:r w:rsidRPr="002F58B4">
        <w:rPr>
          <w:szCs w:val="28"/>
        </w:rPr>
        <w:t xml:space="preserve"> - S </w:t>
      </w:r>
      <w:proofErr w:type="spellStart"/>
      <w:r w:rsidRPr="002F58B4">
        <w:rPr>
          <w:szCs w:val="28"/>
        </w:rPr>
        <w:t>нүктесі</w:t>
      </w:r>
      <w:proofErr w:type="spellEnd"/>
      <w:r w:rsidRPr="002F58B4">
        <w:rPr>
          <w:szCs w:val="28"/>
        </w:rPr>
        <w:t xml:space="preserve"> (б) </w:t>
      </w:r>
    </w:p>
    <w:p w14:paraId="40E4F0B4" w14:textId="77777777" w:rsidR="00887B25" w:rsidRPr="002F58B4" w:rsidRDefault="00887B25" w:rsidP="001E0E2E">
      <w:pPr>
        <w:jc w:val="center"/>
        <w:rPr>
          <w:szCs w:val="28"/>
        </w:rPr>
      </w:pPr>
    </w:p>
    <w:p w14:paraId="69B854D0" w14:textId="204A1BA8" w:rsidR="006A6E1B" w:rsidRPr="002F58B4" w:rsidRDefault="002B5D59" w:rsidP="001E0E2E">
      <w:pPr>
        <w:ind w:firstLine="708"/>
        <w:jc w:val="both"/>
        <w:rPr>
          <w:szCs w:val="28"/>
          <w:lang w:val="kk-KZ"/>
        </w:rPr>
      </w:pPr>
      <w:r w:rsidRPr="002F58B4">
        <w:rPr>
          <w:szCs w:val="28"/>
          <w:lang w:val="kk-KZ"/>
        </w:rPr>
        <w:t>Аустениттің (Cr, Mo, W, V, Si, Al және басқалар) тіршілік ету аймағын шектейтін көміртегі аз және легирлеуші элементтің көп мөлшерімен феррит класына жататын болат түзіледі. Мұндай болаттың құрылымы көп жағдайда біршама карбидті бөлшектерінен тұратын легирленген ферриттен құрылады. Болат құрамында γ-фаза аймағын (Mn, Ni) кеңейтетін легирлеуші элемент жоғары болған кезде қалыпты температурада таза аустениттік құрылымды алуға болады. α↔γ – түрленуі жоқ болаттардың бұл класы аустенит деп аталады [</w:t>
      </w:r>
      <w:r w:rsidR="002A22A6">
        <w:rPr>
          <w:szCs w:val="28"/>
          <w:lang w:val="kk-KZ"/>
        </w:rPr>
        <w:t>45</w:t>
      </w:r>
      <w:r w:rsidRPr="002F58B4">
        <w:rPr>
          <w:szCs w:val="28"/>
          <w:lang w:val="kk-KZ"/>
        </w:rPr>
        <w:t>]. 4-суретте пайдаланылған легирленген элементтердің феррит құрамына қалай әсер ететіні көрсетілген.</w:t>
      </w:r>
    </w:p>
    <w:p w14:paraId="5F9AA007" w14:textId="77777777" w:rsidR="006A6E1B" w:rsidRPr="002F58B4" w:rsidRDefault="006A6E1B" w:rsidP="001E0E2E">
      <w:pPr>
        <w:ind w:firstLine="709"/>
        <w:jc w:val="both"/>
        <w:rPr>
          <w:szCs w:val="28"/>
          <w:lang w:val="kk-KZ"/>
        </w:rPr>
      </w:pPr>
    </w:p>
    <w:p w14:paraId="49FA1F08" w14:textId="77777777" w:rsidR="006A6E1B" w:rsidRPr="002F58B4" w:rsidRDefault="002B5D59" w:rsidP="001E0E2E">
      <w:pPr>
        <w:jc w:val="center"/>
        <w:rPr>
          <w:szCs w:val="28"/>
        </w:rPr>
      </w:pPr>
      <w:r w:rsidRPr="002F58B4">
        <w:rPr>
          <w:noProof/>
          <w:szCs w:val="28"/>
        </w:rPr>
        <w:drawing>
          <wp:inline distT="0" distB="0" distL="0" distR="0" wp14:anchorId="36784E27" wp14:editId="405AF2E1">
            <wp:extent cx="4926878" cy="209550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937513" cy="2100023"/>
                    </a:xfrm>
                    <a:prstGeom prst="rect">
                      <a:avLst/>
                    </a:prstGeom>
                    <a:noFill/>
                    <a:ln>
                      <a:noFill/>
                    </a:ln>
                  </pic:spPr>
                </pic:pic>
              </a:graphicData>
            </a:graphic>
          </wp:inline>
        </w:drawing>
      </w:r>
    </w:p>
    <w:p w14:paraId="1B8564BA" w14:textId="77777777" w:rsidR="006A6E1B" w:rsidRPr="002F58B4" w:rsidRDefault="002B5D59" w:rsidP="001E0E2E">
      <w:pPr>
        <w:jc w:val="center"/>
        <w:rPr>
          <w:szCs w:val="28"/>
          <w:lang w:val="kk-KZ"/>
        </w:rPr>
      </w:pPr>
      <w:r w:rsidRPr="002F58B4">
        <w:rPr>
          <w:szCs w:val="28"/>
          <w:lang w:val="kk-KZ"/>
        </w:rPr>
        <w:t>Сурет</w:t>
      </w:r>
      <w:r w:rsidRPr="002F58B4">
        <w:rPr>
          <w:szCs w:val="28"/>
        </w:rPr>
        <w:t xml:space="preserve">  </w:t>
      </w:r>
      <w:r w:rsidRPr="002F58B4">
        <w:rPr>
          <w:szCs w:val="28"/>
          <w:lang w:val="kk-KZ"/>
        </w:rPr>
        <w:t xml:space="preserve">4 </w:t>
      </w:r>
      <w:r w:rsidRPr="002F58B4">
        <w:rPr>
          <w:szCs w:val="28"/>
        </w:rPr>
        <w:t>– Лег</w:t>
      </w:r>
      <w:r w:rsidRPr="002F58B4">
        <w:rPr>
          <w:szCs w:val="28"/>
          <w:lang w:val="kk-KZ"/>
        </w:rPr>
        <w:t>и</w:t>
      </w:r>
      <w:proofErr w:type="spellStart"/>
      <w:r w:rsidRPr="002F58B4">
        <w:rPr>
          <w:szCs w:val="28"/>
        </w:rPr>
        <w:t>рлеуші</w:t>
      </w:r>
      <w:proofErr w:type="spellEnd"/>
      <w:r w:rsidRPr="002F58B4">
        <w:rPr>
          <w:szCs w:val="28"/>
        </w:rPr>
        <w:t xml:space="preserve"> ​​</w:t>
      </w:r>
      <w:proofErr w:type="spellStart"/>
      <w:r w:rsidRPr="002F58B4">
        <w:rPr>
          <w:szCs w:val="28"/>
        </w:rPr>
        <w:t>элементтердің</w:t>
      </w:r>
      <w:proofErr w:type="spellEnd"/>
      <w:r w:rsidRPr="002F58B4">
        <w:rPr>
          <w:szCs w:val="28"/>
        </w:rPr>
        <w:t xml:space="preserve"> </w:t>
      </w:r>
      <w:proofErr w:type="spellStart"/>
      <w:r w:rsidRPr="002F58B4">
        <w:rPr>
          <w:szCs w:val="28"/>
        </w:rPr>
        <w:t>ферриттің</w:t>
      </w:r>
      <w:proofErr w:type="spellEnd"/>
      <w:r w:rsidRPr="002F58B4">
        <w:rPr>
          <w:szCs w:val="28"/>
        </w:rPr>
        <w:t xml:space="preserve"> </w:t>
      </w:r>
      <w:proofErr w:type="spellStart"/>
      <w:r w:rsidRPr="002F58B4">
        <w:rPr>
          <w:szCs w:val="28"/>
        </w:rPr>
        <w:t>қасиеттеріне</w:t>
      </w:r>
      <w:proofErr w:type="spellEnd"/>
      <w:r w:rsidRPr="002F58B4">
        <w:rPr>
          <w:szCs w:val="28"/>
        </w:rPr>
        <w:t xml:space="preserve"> </w:t>
      </w:r>
      <w:r w:rsidRPr="002F58B4">
        <w:rPr>
          <w:szCs w:val="28"/>
          <w:lang w:val="kk-KZ"/>
        </w:rPr>
        <w:t xml:space="preserve">әсері </w:t>
      </w:r>
    </w:p>
    <w:p w14:paraId="6775FFD8" w14:textId="77777777" w:rsidR="006A6E1B" w:rsidRPr="002F58B4" w:rsidRDefault="006A6E1B" w:rsidP="001E0E2E">
      <w:pPr>
        <w:ind w:firstLine="709"/>
        <w:jc w:val="both"/>
        <w:rPr>
          <w:szCs w:val="28"/>
          <w:lang w:val="kk-KZ"/>
        </w:rPr>
      </w:pPr>
    </w:p>
    <w:p w14:paraId="34E4FE3A" w14:textId="42B9070A" w:rsidR="006A6E1B" w:rsidRPr="002F58B4" w:rsidRDefault="002B5D59" w:rsidP="001E0E2E">
      <w:pPr>
        <w:ind w:firstLine="708"/>
        <w:jc w:val="both"/>
        <w:rPr>
          <w:szCs w:val="28"/>
          <w:lang w:val="kk-KZ"/>
        </w:rPr>
      </w:pPr>
      <w:r w:rsidRPr="002F58B4">
        <w:rPr>
          <w:szCs w:val="28"/>
          <w:lang w:val="kk-KZ"/>
        </w:rPr>
        <w:t xml:space="preserve">Ванадий металдардың кіші тобына кіреді, оның балқу температурасы 1919°C, ауада ол 200-300°C дейін төзімді, температура жоғарылаған кезде ол оттегімен, азотпен, көміртегімен, сутегімен әрекеттеседі. Таза ванадий иілгіш, тұщы және теңіз суында төзімді келеді. Оны болаттарды легирлеу үшін кеңінен қолданады. Болатта ванадийдің құрамы (0,1-0,3) %  болғанда жоғары беріктігімен, серпімділігімен және соққыға сезімталдығымен сипатталады, бұл </w:t>
      </w:r>
      <w:r w:rsidRPr="002F58B4">
        <w:rPr>
          <w:szCs w:val="28"/>
          <w:lang w:val="kk-KZ"/>
        </w:rPr>
        <w:lastRenderedPageBreak/>
        <w:t>соққы режимінде жұмыс істейтін бөлшектер үшін қажет. Инструменталды болаттарды балқытуда ванадий кеңінен қолданылады [</w:t>
      </w:r>
      <w:r w:rsidR="002A22A6">
        <w:rPr>
          <w:szCs w:val="28"/>
          <w:lang w:val="kk-KZ"/>
        </w:rPr>
        <w:t>46</w:t>
      </w:r>
      <w:r w:rsidRPr="002F58B4">
        <w:rPr>
          <w:szCs w:val="28"/>
          <w:lang w:val="kk-KZ"/>
        </w:rPr>
        <w:t>]. Ол А4 критикалық нүктесінің температурасын төмендетеді және А3 нүктесінің температурасын көтереді. Бұл легирлеуші элементтердің белгілі бір концентрациясында А1 және А3 критикалық нүктелерінің, дәлірек айтқанда, олардың аралықтарының бірігуіне және γ-фазалық аймақтың толығымен жабылуына әкеледі. Балқытылған болат оттегі мен азотты сіңіретіні бұрыннан белгілі. Металл салқындаған кезде газдар құймаларда ұсақ көпіршік түрінде қалады. Соғу кезінде көпіршіктер жіптерге тартылады және құйманың беріктігі түрлі бағытта бірдей бола бермейді. Болатқа енгізілген ванадий оттегімен және азотпен белсенді әрекеттеседі, бұл реакциялардың өнімдері металл бетіне қалқып шығады да, балқыту процесінде жойылып кететін сұйық шлакпен тікелей байланысады. Қалған ванадий басқа элементтерден бұрын болатта еріген көміртегімен әрекеттесіп, қатты және ыстыққа төзімді қосылыстар – карбидтер түзеді. Ванадий карбидтері темірде жақсы ерімейді және оған біркелкі бөлініп, үлкен кристалдардың пайда болуына жол бермейді. Болат соққы әсерінен ұсақ түйіршікті, қатты болып келеді. Ванадий болатының құрылымы жоғары температурада да сақталады. Сондықтан, одан жасалған кескіштер бөлшекті жоғары жылдамдықпен өңдеу кезінде деформацияға аз ұшырайды, ал штамптар ыстық штамптау кезінде таптырмас құрал.Ұсақ кристалды құрылым сонымен қатар ванадий болатының жоғары беріктігі мен шаршау беріктігін анықтайды [</w:t>
      </w:r>
      <w:r w:rsidR="002A22A6">
        <w:rPr>
          <w:szCs w:val="28"/>
          <w:lang w:val="kk-KZ"/>
        </w:rPr>
        <w:t>47</w:t>
      </w:r>
      <w:r w:rsidRPr="002F58B4">
        <w:rPr>
          <w:szCs w:val="28"/>
          <w:lang w:val="kk-KZ"/>
        </w:rPr>
        <w:t>]. Оның тағы бір аса маңызды қасиеті – тозуға төзімділігі. Оның бұл қасиетін мынадай мысалмен анық көрсетуге болады: мың сағаттық жұмыс кезінде көміртекті болаттан жасалған дизельдік қозғалтқыштардың цилиндр қабырғалары 0,35-0,40 мм-ге тозады, ал ванадий болаттан жасалған цилиндр қабырғалары тек 0,1 мм-ге [</w:t>
      </w:r>
      <w:r w:rsidR="002A22A6">
        <w:rPr>
          <w:szCs w:val="28"/>
          <w:lang w:val="kk-KZ"/>
        </w:rPr>
        <w:t>48</w:t>
      </w:r>
      <w:r w:rsidRPr="002F58B4">
        <w:rPr>
          <w:szCs w:val="28"/>
          <w:lang w:val="kk-KZ"/>
        </w:rPr>
        <w:t>].</w:t>
      </w:r>
    </w:p>
    <w:p w14:paraId="4FF9BB1B" w14:textId="5EDBB247" w:rsidR="006A6E1B" w:rsidRPr="002F58B4" w:rsidRDefault="002B5D59" w:rsidP="001E0E2E">
      <w:pPr>
        <w:ind w:firstLine="708"/>
        <w:jc w:val="both"/>
        <w:rPr>
          <w:szCs w:val="28"/>
          <w:lang w:val="kk-KZ"/>
        </w:rPr>
      </w:pPr>
      <w:r w:rsidRPr="002F58B4">
        <w:rPr>
          <w:szCs w:val="28"/>
          <w:lang w:val="kk-KZ"/>
        </w:rPr>
        <w:t>Никельдің оттегіге химиялық жақындығы темірге қарағанда айтарлықтай аз, сондықтан никель болаты қарапайым көміртекті болатқа қарағанда тотығуға ұшырамайды. Алайда, никель болаты бұл жағынан арзан хромды тот баспайтын болаттан едәуір төмен. Сондықтан арнайы химиялық қасиеттері бар (тот баспайтын, қышқылға төзімді және т.б.) таза болатты никельді бөлек болат ретінде (басқа легирлеуші элементтерсіз) қолданбайды. Никель темірдің физикалық қасиеттеріне өте күшті әсер етеді. Металлургияда ерекше физикалық және механикалық қасиеттері бар көптеген әртүрлі темір-никель қорытпалары қолданылады [</w:t>
      </w:r>
      <w:r w:rsidR="002A22A6">
        <w:rPr>
          <w:szCs w:val="28"/>
          <w:lang w:val="kk-KZ"/>
        </w:rPr>
        <w:t>49</w:t>
      </w:r>
      <w:r w:rsidRPr="002F58B4">
        <w:rPr>
          <w:szCs w:val="28"/>
          <w:lang w:val="kk-KZ"/>
        </w:rPr>
        <w:t>]. Никель беріктігі жоғары легирленген болаттарды алу үшін кеңінен қолданылады. Мұны тот баспайтын болатты жасау кезінде байқауға болады. Төмен магниттік өткізгіштік қасиетіне ие болатын құрамында никель бар тот баспайтын болаттар электроника мен медицинада қолданылады.</w:t>
      </w:r>
    </w:p>
    <w:p w14:paraId="72F03874" w14:textId="747A35ED" w:rsidR="006A6E1B" w:rsidRPr="002F58B4" w:rsidRDefault="002B5D59" w:rsidP="001E0E2E">
      <w:pPr>
        <w:ind w:firstLine="708"/>
        <w:jc w:val="both"/>
        <w:rPr>
          <w:szCs w:val="28"/>
          <w:lang w:val="kk-KZ"/>
        </w:rPr>
      </w:pPr>
      <w:r w:rsidRPr="002F58B4">
        <w:rPr>
          <w:szCs w:val="28"/>
          <w:lang w:val="kk-KZ"/>
        </w:rPr>
        <w:t xml:space="preserve">Металл материалдарының демпферлік қабілеті дыбыстық қысым деңгейі, дыбыстың ыдырау жылдамдығы, ішкі үйкеліс, меншікті электр кедергісі, тығыздық, ауысу модулі және Юнг модулі сияқты акустикалық және физико-механикалық сипаттамалардың жиынтығымен, сондай-ақ бірқатар металлографиялық белгілермен сипатталады. Осы зерттеуде жүргізілген </w:t>
      </w:r>
      <w:r w:rsidRPr="002F58B4">
        <w:rPr>
          <w:szCs w:val="28"/>
          <w:lang w:val="kk-KZ"/>
        </w:rPr>
        <w:lastRenderedPageBreak/>
        <w:t>эксперименттер сериясы құрылымдық-сезімтал факторлар мен микроқұрылымның оңтайландыру параметрімен - құрамы экспериментті жоспарлау матрицасымен берілген құрылымдық төмен легирленген болаттардың дыбыс деңгейімен байланысын анықтайтын заңдылықтарды анықтауға бағытталған. Темір-көміртекті қорытпалардағы легирлеуші элементтер ретінде никель, хром және ванадийді таңдау мынадай бағытта түсіндіріледі. Жұмыстарды талдау [</w:t>
      </w:r>
      <w:r w:rsidR="002A22A6">
        <w:rPr>
          <w:szCs w:val="28"/>
          <w:lang w:val="kk-KZ"/>
        </w:rPr>
        <w:t>50-53</w:t>
      </w:r>
      <w:r w:rsidRPr="002F58B4">
        <w:rPr>
          <w:szCs w:val="28"/>
          <w:lang w:val="kk-KZ"/>
        </w:rPr>
        <w:t xml:space="preserve">] көрсеткендей, демпферлік қасиеттері жоғары қорытпаларда легирлеуші элементтер ретінде хром, никель және ванадий болған. Айта кету керек, никель жер бетіндегі ең көп таралған элементтердің біріне жатады (0,09%) және жоғары демпферлік қасиеттері бар темір негізіндегі қорытпаларда кеңінен қолданылады. 2% - дан 4% - ға дейінгі никель қоспалары қорытпалардың демпферлік қасиеттеріне де әсер етеді. </w:t>
      </w:r>
    </w:p>
    <w:p w14:paraId="04B2A511" w14:textId="6A9B695C" w:rsidR="006A6E1B" w:rsidRPr="002F58B4" w:rsidRDefault="002B5D59" w:rsidP="001E0E2E">
      <w:pPr>
        <w:ind w:firstLine="708"/>
        <w:jc w:val="both"/>
        <w:rPr>
          <w:szCs w:val="28"/>
          <w:lang w:val="kk-KZ"/>
        </w:rPr>
      </w:pPr>
      <w:r w:rsidRPr="002F58B4">
        <w:rPr>
          <w:szCs w:val="28"/>
          <w:lang w:val="kk-KZ"/>
        </w:rPr>
        <w:t>Хромды легирлеуші элемент ретінде таңдау бұл элемент жоғары демпферлік қорытпаларда да кеңінен қолданылатындығына байланысты. Басқа металдарға хром қоспалары олардың қасиеттерін айтарлықтай өзгертеді және түрлі өте құнды материалдардың кең ассортиментін алуға мүмкіндік береді. Ферритті аздап қатайта отырып, хром оның тұтқырлығын төмендетпейді және құрамында хром бар 3 мыңнан астам болат пен қорытпалардың бары белгілі [</w:t>
      </w:r>
      <w:r w:rsidR="002A22A6">
        <w:rPr>
          <w:szCs w:val="28"/>
          <w:lang w:val="kk-KZ"/>
        </w:rPr>
        <w:t>54</w:t>
      </w:r>
      <w:r w:rsidRPr="002F58B4">
        <w:rPr>
          <w:szCs w:val="28"/>
          <w:lang w:val="kk-KZ"/>
        </w:rPr>
        <w:t>].</w:t>
      </w:r>
    </w:p>
    <w:p w14:paraId="54733871" w14:textId="77777777" w:rsidR="006A6E1B" w:rsidRPr="002F58B4" w:rsidRDefault="002B5D59" w:rsidP="001E0E2E">
      <w:pPr>
        <w:ind w:firstLine="708"/>
        <w:jc w:val="both"/>
        <w:rPr>
          <w:szCs w:val="28"/>
          <w:lang w:val="kk-KZ"/>
        </w:rPr>
      </w:pPr>
      <w:r w:rsidRPr="002F58B4">
        <w:rPr>
          <w:szCs w:val="28"/>
          <w:lang w:val="kk-KZ"/>
        </w:rPr>
        <w:t>Ванадий болаттарда үнемі болатын элементтерге жатады, ал ол металл емес қоспалардың құрамы мен сипатына айтарлықтай әсер етеді.</w:t>
      </w:r>
    </w:p>
    <w:p w14:paraId="63493AE3" w14:textId="5258863D" w:rsidR="006A6E1B" w:rsidRPr="002F58B4" w:rsidRDefault="002B5D59" w:rsidP="001E0E2E">
      <w:pPr>
        <w:ind w:firstLine="708"/>
        <w:jc w:val="both"/>
        <w:rPr>
          <w:szCs w:val="28"/>
          <w:lang w:val="kk-KZ"/>
        </w:rPr>
      </w:pPr>
      <w:r w:rsidRPr="002F58B4">
        <w:rPr>
          <w:szCs w:val="28"/>
          <w:lang w:val="kk-KZ"/>
        </w:rPr>
        <w:t>Жоғары демпферлік қорытпаларды әзірлеу кезінде негізгі критерийлердің бірі беріктік қасиеттерін айтарлықтай төмендетуге жол бермеу. Сондықтан хром, марганец және ванадийдің темір-көміртекті қорытпаларын легирлеуші элементтер ретінде таңдау себептерінің бірі – негізгі легирлеуші элементтер арасында (ең жиі қолданылатын) бұл элементтер басқаларға қарағанда ферритті күшейтеді [</w:t>
      </w:r>
      <w:r w:rsidR="002A22A6">
        <w:rPr>
          <w:szCs w:val="28"/>
          <w:lang w:val="kk-KZ"/>
        </w:rPr>
        <w:t>55</w:t>
      </w:r>
      <w:r w:rsidRPr="002F58B4">
        <w:rPr>
          <w:szCs w:val="28"/>
          <w:lang w:val="kk-KZ"/>
        </w:rPr>
        <w:t>].</w:t>
      </w:r>
    </w:p>
    <w:p w14:paraId="0B650FA1" w14:textId="1AD04895" w:rsidR="006A6E1B" w:rsidRPr="002F58B4" w:rsidRDefault="002B5D59" w:rsidP="001E0E2E">
      <w:pPr>
        <w:ind w:firstLine="708"/>
        <w:jc w:val="both"/>
        <w:rPr>
          <w:szCs w:val="28"/>
          <w:lang w:val="kk-KZ"/>
        </w:rPr>
      </w:pPr>
      <w:r w:rsidRPr="002F58B4">
        <w:rPr>
          <w:szCs w:val="28"/>
          <w:lang w:val="kk-KZ"/>
        </w:rPr>
        <w:t>Жоғары демпферлік қорытпаларда легирлеуші элементтерді қолданған кезде, зерттеудің нақты нәтижесін алған жағдайда шу деңгейінің төмендеуін орындауға болады, өйткені материалдардың түрлі кластары тербелістердің дыбыстық энергиясын әр түрлі сіңіреді, бұл сыртқы факторларға байланысты – бұл құрылым компоненттерінің қатынасы, технологиялық өңдеу түрі және т.б. Қорытпалардың химиялық құрамы демпферлік факторларға әсер ететіндігі туралы ақпарат, жоғары демпферлік қасиеттері бар төмен легирленген болаттардан композициялар жасауға мүмкіндік береді. Шу мен дірілге қарсы зерттеулер жүргізу кезінде шу деңгейін төмендету механизмінің бөліктері соқтығысқан кезде химиялық құрамға, термиялық өңдеу түріне, соқтығысатын денелердің массасын және соқтығысу ұзақтығын арттыру арқылы қол жеткізіледі, бірақ металл материалдар беті өте сирек өзгереді [</w:t>
      </w:r>
      <w:r w:rsidR="002A22A6">
        <w:rPr>
          <w:szCs w:val="28"/>
          <w:lang w:val="kk-KZ"/>
        </w:rPr>
        <w:t>56</w:t>
      </w:r>
      <w:r w:rsidRPr="002F58B4">
        <w:rPr>
          <w:szCs w:val="28"/>
          <w:lang w:val="kk-KZ"/>
        </w:rPr>
        <w:t>].</w:t>
      </w:r>
    </w:p>
    <w:p w14:paraId="3F153BF3" w14:textId="77777777" w:rsidR="006A6E1B" w:rsidRPr="002F58B4" w:rsidRDefault="002B5D59" w:rsidP="001E0E2E">
      <w:pPr>
        <w:ind w:firstLine="708"/>
        <w:jc w:val="both"/>
        <w:rPr>
          <w:szCs w:val="28"/>
          <w:lang w:val="kk-KZ"/>
        </w:rPr>
      </w:pPr>
      <w:r w:rsidRPr="002F58B4">
        <w:rPr>
          <w:szCs w:val="28"/>
          <w:lang w:val="kk-KZ"/>
        </w:rPr>
        <w:t xml:space="preserve">Металл матрицасын демпферлеу қабілеті оның құрылымымен және механикалық параметрлерімен байланысты микропластикалық сипаттағы деформация матрицасындағы ауырлыққа байланысты. Егер құрылым феррит болса, демпферлену максималды түрде болады. Минималды демпферлену перлит құрылымымен қамтамасыз етіледі. Аралас құрылым орташа </w:t>
      </w:r>
      <w:r w:rsidRPr="002F58B4">
        <w:rPr>
          <w:szCs w:val="28"/>
          <w:lang w:val="kk-KZ"/>
        </w:rPr>
        <w:lastRenderedPageBreak/>
        <w:t xml:space="preserve">көрсеткіштерді көрсетеді. Ферриттің трооститпен қоспасы перлитпен салыстырғанда нашарлау, бұл құрамында ферриттің қаншалықты болуына байланысты. Мартенситтік құрылымы бар шыңдалған болат трооститке қарағанда қатты демпферлейді, бұл дислокация тығыздығының жоғарылауымен және мартенсит кристалдарының ұштарында шектен тыс кернеулердің пайда болуымен байланысты. </w:t>
      </w:r>
    </w:p>
    <w:p w14:paraId="2CA9B66A" w14:textId="77777777" w:rsidR="006A6E1B" w:rsidRPr="002F58B4" w:rsidRDefault="002B5D59" w:rsidP="001E0E2E">
      <w:pPr>
        <w:jc w:val="both"/>
        <w:rPr>
          <w:szCs w:val="28"/>
          <w:lang w:val="kk-KZ"/>
        </w:rPr>
      </w:pPr>
      <w:r w:rsidRPr="002F58B4">
        <w:rPr>
          <w:szCs w:val="28"/>
          <w:lang w:val="kk-KZ"/>
        </w:rPr>
        <w:t>Металл матрицасына кіретін компоненттердің механикалық параметрлері 1-кестеде көрсетілген.</w:t>
      </w:r>
    </w:p>
    <w:p w14:paraId="05C7D1E2" w14:textId="77777777" w:rsidR="006A6E1B" w:rsidRPr="002F58B4" w:rsidRDefault="006A6E1B" w:rsidP="001E0E2E">
      <w:pPr>
        <w:jc w:val="both"/>
        <w:rPr>
          <w:szCs w:val="28"/>
          <w:lang w:val="kk-KZ"/>
        </w:rPr>
      </w:pPr>
    </w:p>
    <w:p w14:paraId="5DCB889E" w14:textId="4128AE0A" w:rsidR="006A6E1B" w:rsidRPr="002F58B4" w:rsidRDefault="004F117B" w:rsidP="001E0E2E">
      <w:pPr>
        <w:ind w:firstLine="708"/>
        <w:jc w:val="both"/>
        <w:rPr>
          <w:szCs w:val="28"/>
          <w:lang w:val="kk-KZ"/>
        </w:rPr>
      </w:pPr>
      <w:r>
        <w:rPr>
          <w:szCs w:val="28"/>
          <w:lang w:val="kk-KZ"/>
        </w:rPr>
        <w:t>Кесте 1</w:t>
      </w:r>
      <w:r w:rsidR="002B5D59" w:rsidRPr="002F58B4">
        <w:rPr>
          <w:szCs w:val="28"/>
          <w:lang w:val="kk-KZ"/>
        </w:rPr>
        <w:t xml:space="preserve"> – Металл матрицасына кіретін болат компоненттерінің механикалық параметрлері [</w:t>
      </w:r>
      <w:r w:rsidR="002A22A6">
        <w:rPr>
          <w:szCs w:val="28"/>
          <w:lang w:val="kk-KZ"/>
        </w:rPr>
        <w:t>56</w:t>
      </w:r>
      <w:r w:rsidR="002B5D59" w:rsidRPr="002F58B4">
        <w:rPr>
          <w:szCs w:val="28"/>
          <w:lang w:val="kk-KZ"/>
        </w:rPr>
        <w:t>]</w:t>
      </w:r>
    </w:p>
    <w:p w14:paraId="6444F41B" w14:textId="77777777" w:rsidR="006A6E1B" w:rsidRPr="002F58B4" w:rsidRDefault="006A6E1B" w:rsidP="001E0E2E">
      <w:pPr>
        <w:ind w:firstLine="708"/>
        <w:jc w:val="both"/>
        <w:rPr>
          <w:szCs w:val="28"/>
          <w:lang w:val="kk-KZ"/>
        </w:rPr>
      </w:pPr>
    </w:p>
    <w:tbl>
      <w:tblPr>
        <w:tblW w:w="9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3192"/>
        <w:gridCol w:w="1262"/>
        <w:gridCol w:w="1082"/>
        <w:gridCol w:w="1443"/>
        <w:gridCol w:w="2278"/>
      </w:tblGrid>
      <w:tr w:rsidR="006A6E1B" w:rsidRPr="002F58B4" w14:paraId="660C0AA5" w14:textId="77777777">
        <w:trPr>
          <w:trHeight w:val="656"/>
          <w:jc w:val="center"/>
        </w:trPr>
        <w:tc>
          <w:tcPr>
            <w:tcW w:w="3192" w:type="dxa"/>
            <w:tcBorders>
              <w:top w:val="single" w:sz="4" w:space="0" w:color="auto"/>
              <w:left w:val="single" w:sz="4" w:space="0" w:color="auto"/>
              <w:bottom w:val="single" w:sz="4" w:space="0" w:color="auto"/>
              <w:right w:val="single" w:sz="4" w:space="0" w:color="auto"/>
            </w:tcBorders>
            <w:shd w:val="clear" w:color="auto" w:fill="FFFFFF"/>
          </w:tcPr>
          <w:p w14:paraId="4455A06D" w14:textId="77777777" w:rsidR="006A6E1B" w:rsidRPr="002F58B4" w:rsidRDefault="002B5D59" w:rsidP="001E0E2E">
            <w:pPr>
              <w:autoSpaceDE w:val="0"/>
              <w:autoSpaceDN w:val="0"/>
              <w:adjustRightInd w:val="0"/>
              <w:ind w:left="320" w:hanging="320"/>
              <w:jc w:val="center"/>
              <w:rPr>
                <w:szCs w:val="36"/>
              </w:rPr>
            </w:pPr>
            <w:r w:rsidRPr="002F58B4">
              <w:rPr>
                <w:szCs w:val="36"/>
              </w:rPr>
              <w:t xml:space="preserve">Металл </w:t>
            </w:r>
            <w:proofErr w:type="spellStart"/>
            <w:r w:rsidRPr="002F58B4">
              <w:rPr>
                <w:szCs w:val="36"/>
              </w:rPr>
              <w:t>матрицасының</w:t>
            </w:r>
            <w:proofErr w:type="spellEnd"/>
            <w:r w:rsidRPr="002F58B4">
              <w:rPr>
                <w:szCs w:val="36"/>
              </w:rPr>
              <w:t xml:space="preserve"> </w:t>
            </w:r>
            <w:proofErr w:type="spellStart"/>
            <w:r w:rsidRPr="002F58B4">
              <w:rPr>
                <w:szCs w:val="36"/>
              </w:rPr>
              <w:t>компоненттері</w:t>
            </w:r>
            <w:proofErr w:type="spellEnd"/>
          </w:p>
        </w:tc>
        <w:tc>
          <w:tcPr>
            <w:tcW w:w="1262" w:type="dxa"/>
            <w:tcBorders>
              <w:top w:val="single" w:sz="4" w:space="0" w:color="auto"/>
              <w:left w:val="single" w:sz="4" w:space="0" w:color="auto"/>
              <w:bottom w:val="single" w:sz="4" w:space="0" w:color="auto"/>
              <w:right w:val="single" w:sz="4" w:space="0" w:color="auto"/>
            </w:tcBorders>
            <w:shd w:val="clear" w:color="auto" w:fill="FFFFFF"/>
            <w:vAlign w:val="center"/>
          </w:tcPr>
          <w:p w14:paraId="23F84FAA" w14:textId="77777777" w:rsidR="006A6E1B" w:rsidRPr="002F58B4" w:rsidRDefault="002B5D59" w:rsidP="001E0E2E">
            <w:pPr>
              <w:autoSpaceDE w:val="0"/>
              <w:autoSpaceDN w:val="0"/>
              <w:adjustRightInd w:val="0"/>
              <w:jc w:val="center"/>
              <w:rPr>
                <w:szCs w:val="36"/>
              </w:rPr>
            </w:pPr>
            <w:r w:rsidRPr="002F58B4">
              <w:rPr>
                <w:szCs w:val="36"/>
              </w:rPr>
              <w:sym w:font="Symbol" w:char="F073"/>
            </w:r>
            <w:r w:rsidRPr="002F58B4">
              <w:rPr>
                <w:szCs w:val="36"/>
                <w:vertAlign w:val="subscript"/>
              </w:rPr>
              <w:t>в</w:t>
            </w:r>
            <w:r w:rsidRPr="002F58B4">
              <w:rPr>
                <w:szCs w:val="36"/>
              </w:rPr>
              <w:t xml:space="preserve">, </w:t>
            </w:r>
          </w:p>
          <w:p w14:paraId="0814ECFA" w14:textId="77777777" w:rsidR="006A6E1B" w:rsidRPr="002F58B4" w:rsidRDefault="002B5D59" w:rsidP="001E0E2E">
            <w:pPr>
              <w:autoSpaceDE w:val="0"/>
              <w:autoSpaceDN w:val="0"/>
              <w:adjustRightInd w:val="0"/>
              <w:jc w:val="center"/>
              <w:rPr>
                <w:szCs w:val="36"/>
              </w:rPr>
            </w:pPr>
            <w:r w:rsidRPr="002F58B4">
              <w:rPr>
                <w:szCs w:val="36"/>
              </w:rPr>
              <w:t>МПа</w:t>
            </w:r>
          </w:p>
        </w:tc>
        <w:tc>
          <w:tcPr>
            <w:tcW w:w="1082" w:type="dxa"/>
            <w:tcBorders>
              <w:top w:val="single" w:sz="4" w:space="0" w:color="auto"/>
              <w:left w:val="single" w:sz="4" w:space="0" w:color="auto"/>
              <w:bottom w:val="single" w:sz="4" w:space="0" w:color="auto"/>
              <w:right w:val="single" w:sz="4" w:space="0" w:color="auto"/>
            </w:tcBorders>
            <w:shd w:val="clear" w:color="auto" w:fill="FFFFFF"/>
            <w:vAlign w:val="center"/>
          </w:tcPr>
          <w:p w14:paraId="25D3D97C" w14:textId="77777777" w:rsidR="006A6E1B" w:rsidRPr="002F58B4" w:rsidRDefault="002B5D59" w:rsidP="001E0E2E">
            <w:pPr>
              <w:autoSpaceDE w:val="0"/>
              <w:autoSpaceDN w:val="0"/>
              <w:adjustRightInd w:val="0"/>
              <w:jc w:val="center"/>
              <w:rPr>
                <w:szCs w:val="36"/>
              </w:rPr>
            </w:pPr>
            <w:r w:rsidRPr="002F58B4">
              <w:rPr>
                <w:szCs w:val="36"/>
                <w:lang w:val="en-US"/>
              </w:rPr>
              <w:sym w:font="Symbol" w:char="F064"/>
            </w:r>
            <w:r w:rsidRPr="002F58B4">
              <w:rPr>
                <w:szCs w:val="36"/>
              </w:rPr>
              <w:t xml:space="preserve">, </w:t>
            </w:r>
          </w:p>
          <w:p w14:paraId="4B4B3965" w14:textId="77777777" w:rsidR="006A6E1B" w:rsidRPr="002F58B4" w:rsidRDefault="002B5D59" w:rsidP="001E0E2E">
            <w:pPr>
              <w:autoSpaceDE w:val="0"/>
              <w:autoSpaceDN w:val="0"/>
              <w:adjustRightInd w:val="0"/>
              <w:jc w:val="center"/>
              <w:rPr>
                <w:szCs w:val="36"/>
              </w:rPr>
            </w:pPr>
            <w:r w:rsidRPr="002F58B4">
              <w:rPr>
                <w:szCs w:val="36"/>
              </w:rPr>
              <w:t>%</w:t>
            </w:r>
          </w:p>
        </w:tc>
        <w:tc>
          <w:tcPr>
            <w:tcW w:w="1443" w:type="dxa"/>
            <w:tcBorders>
              <w:top w:val="single" w:sz="4" w:space="0" w:color="auto"/>
              <w:left w:val="single" w:sz="4" w:space="0" w:color="auto"/>
              <w:bottom w:val="single" w:sz="4" w:space="0" w:color="auto"/>
              <w:right w:val="single" w:sz="4" w:space="0" w:color="auto"/>
            </w:tcBorders>
            <w:shd w:val="clear" w:color="auto" w:fill="FFFFFF"/>
            <w:vAlign w:val="center"/>
          </w:tcPr>
          <w:p w14:paraId="1FE5BF3F" w14:textId="77777777" w:rsidR="006A6E1B" w:rsidRPr="002F58B4" w:rsidRDefault="002B5D59" w:rsidP="001E0E2E">
            <w:pPr>
              <w:autoSpaceDE w:val="0"/>
              <w:autoSpaceDN w:val="0"/>
              <w:adjustRightInd w:val="0"/>
              <w:jc w:val="center"/>
              <w:rPr>
                <w:szCs w:val="36"/>
              </w:rPr>
            </w:pPr>
            <w:proofErr w:type="spellStart"/>
            <w:r w:rsidRPr="002F58B4">
              <w:rPr>
                <w:szCs w:val="36"/>
              </w:rPr>
              <w:t>а</w:t>
            </w:r>
            <w:r w:rsidRPr="002F58B4">
              <w:rPr>
                <w:szCs w:val="36"/>
                <w:vertAlign w:val="subscript"/>
              </w:rPr>
              <w:t>Н</w:t>
            </w:r>
            <w:proofErr w:type="spellEnd"/>
            <w:r w:rsidRPr="002F58B4">
              <w:rPr>
                <w:szCs w:val="36"/>
              </w:rPr>
              <w:t>, МДж/м</w:t>
            </w:r>
            <w:r w:rsidRPr="002F58B4">
              <w:rPr>
                <w:szCs w:val="36"/>
                <w:vertAlign w:val="superscript"/>
              </w:rPr>
              <w:t>2</w:t>
            </w:r>
          </w:p>
        </w:tc>
        <w:tc>
          <w:tcPr>
            <w:tcW w:w="2278" w:type="dxa"/>
            <w:tcBorders>
              <w:top w:val="single" w:sz="4" w:space="0" w:color="auto"/>
              <w:left w:val="single" w:sz="4" w:space="0" w:color="auto"/>
              <w:bottom w:val="single" w:sz="4" w:space="0" w:color="auto"/>
              <w:right w:val="single" w:sz="4" w:space="0" w:color="auto"/>
            </w:tcBorders>
            <w:shd w:val="clear" w:color="auto" w:fill="FFFFFF"/>
            <w:vAlign w:val="center"/>
          </w:tcPr>
          <w:p w14:paraId="4BE68869" w14:textId="77777777" w:rsidR="006A6E1B" w:rsidRPr="002F58B4" w:rsidRDefault="002B5D59" w:rsidP="001E0E2E">
            <w:pPr>
              <w:autoSpaceDE w:val="0"/>
              <w:autoSpaceDN w:val="0"/>
              <w:adjustRightInd w:val="0"/>
              <w:jc w:val="center"/>
              <w:rPr>
                <w:szCs w:val="36"/>
                <w:vertAlign w:val="subscript"/>
              </w:rPr>
            </w:pPr>
            <w:proofErr w:type="spellStart"/>
            <w:r w:rsidRPr="002F58B4">
              <w:rPr>
                <w:szCs w:val="36"/>
              </w:rPr>
              <w:t>Бринель</w:t>
            </w:r>
            <w:proofErr w:type="spellEnd"/>
            <w:r w:rsidRPr="002F58B4">
              <w:rPr>
                <w:szCs w:val="36"/>
              </w:rPr>
              <w:t xml:space="preserve"> </w:t>
            </w:r>
            <w:proofErr w:type="spellStart"/>
            <w:r w:rsidRPr="002F58B4">
              <w:rPr>
                <w:szCs w:val="36"/>
              </w:rPr>
              <w:t>қаттылығы</w:t>
            </w:r>
            <w:proofErr w:type="spellEnd"/>
            <w:r w:rsidRPr="002F58B4">
              <w:rPr>
                <w:szCs w:val="36"/>
              </w:rPr>
              <w:t xml:space="preserve"> НВ</w:t>
            </w:r>
          </w:p>
        </w:tc>
      </w:tr>
      <w:tr w:rsidR="006A6E1B" w:rsidRPr="002F58B4" w14:paraId="07388E87" w14:textId="77777777">
        <w:trPr>
          <w:cantSplit/>
          <w:trHeight w:val="2008"/>
          <w:jc w:val="center"/>
        </w:trPr>
        <w:tc>
          <w:tcPr>
            <w:tcW w:w="3192" w:type="dxa"/>
            <w:tcBorders>
              <w:top w:val="single" w:sz="4" w:space="0" w:color="auto"/>
              <w:left w:val="single" w:sz="4" w:space="0" w:color="auto"/>
              <w:right w:val="single" w:sz="4" w:space="0" w:color="auto"/>
            </w:tcBorders>
            <w:shd w:val="clear" w:color="auto" w:fill="FFFFFF"/>
          </w:tcPr>
          <w:p w14:paraId="7701485C" w14:textId="77777777" w:rsidR="006A6E1B" w:rsidRPr="002F58B4" w:rsidRDefault="002B5D59" w:rsidP="001E0E2E">
            <w:pPr>
              <w:autoSpaceDE w:val="0"/>
              <w:autoSpaceDN w:val="0"/>
              <w:adjustRightInd w:val="0"/>
              <w:ind w:firstLine="195"/>
              <w:jc w:val="both"/>
              <w:rPr>
                <w:szCs w:val="36"/>
              </w:rPr>
            </w:pPr>
            <w:r w:rsidRPr="002F58B4">
              <w:rPr>
                <w:szCs w:val="36"/>
              </w:rPr>
              <w:t>Фе</w:t>
            </w:r>
            <w:r w:rsidRPr="002F58B4">
              <w:rPr>
                <w:szCs w:val="36"/>
                <w:lang w:val="kk-KZ"/>
              </w:rPr>
              <w:t>р</w:t>
            </w:r>
            <w:proofErr w:type="spellStart"/>
            <w:r w:rsidRPr="002F58B4">
              <w:rPr>
                <w:szCs w:val="36"/>
              </w:rPr>
              <w:t>рит</w:t>
            </w:r>
            <w:proofErr w:type="spellEnd"/>
          </w:p>
          <w:p w14:paraId="0741EB42" w14:textId="77777777" w:rsidR="006A6E1B" w:rsidRPr="002F58B4" w:rsidRDefault="002B5D59" w:rsidP="001E0E2E">
            <w:pPr>
              <w:autoSpaceDE w:val="0"/>
              <w:autoSpaceDN w:val="0"/>
              <w:adjustRightInd w:val="0"/>
              <w:ind w:firstLine="195"/>
              <w:jc w:val="both"/>
              <w:rPr>
                <w:szCs w:val="36"/>
              </w:rPr>
            </w:pPr>
            <w:r w:rsidRPr="002F58B4">
              <w:rPr>
                <w:szCs w:val="36"/>
              </w:rPr>
              <w:t xml:space="preserve">Феррит </w:t>
            </w:r>
            <w:r w:rsidRPr="002F58B4">
              <w:rPr>
                <w:szCs w:val="36"/>
                <w:lang w:val="kk-KZ"/>
              </w:rPr>
              <w:t>және</w:t>
            </w:r>
            <w:r w:rsidRPr="002F58B4">
              <w:rPr>
                <w:szCs w:val="36"/>
              </w:rPr>
              <w:t xml:space="preserve"> перлит </w:t>
            </w:r>
          </w:p>
          <w:p w14:paraId="06EB03F1" w14:textId="77777777" w:rsidR="006A6E1B" w:rsidRPr="002F58B4" w:rsidRDefault="002B5D59" w:rsidP="001E0E2E">
            <w:pPr>
              <w:autoSpaceDE w:val="0"/>
              <w:autoSpaceDN w:val="0"/>
              <w:adjustRightInd w:val="0"/>
              <w:ind w:firstLine="195"/>
              <w:jc w:val="both"/>
              <w:rPr>
                <w:szCs w:val="36"/>
              </w:rPr>
            </w:pPr>
            <w:r w:rsidRPr="002F58B4">
              <w:rPr>
                <w:szCs w:val="36"/>
              </w:rPr>
              <w:t>Перлит</w:t>
            </w:r>
          </w:p>
          <w:p w14:paraId="0102FA8A" w14:textId="77777777" w:rsidR="006A6E1B" w:rsidRPr="002F58B4" w:rsidRDefault="002B5D59" w:rsidP="001E0E2E">
            <w:pPr>
              <w:autoSpaceDE w:val="0"/>
              <w:autoSpaceDN w:val="0"/>
              <w:adjustRightInd w:val="0"/>
              <w:ind w:firstLine="195"/>
              <w:jc w:val="both"/>
              <w:rPr>
                <w:szCs w:val="36"/>
              </w:rPr>
            </w:pPr>
            <w:r w:rsidRPr="002F58B4">
              <w:rPr>
                <w:szCs w:val="36"/>
              </w:rPr>
              <w:t xml:space="preserve">Троостит </w:t>
            </w:r>
            <w:r w:rsidRPr="002F58B4">
              <w:rPr>
                <w:szCs w:val="36"/>
                <w:lang w:val="kk-KZ"/>
              </w:rPr>
              <w:t>және</w:t>
            </w:r>
            <w:r w:rsidRPr="002F58B4">
              <w:rPr>
                <w:szCs w:val="36"/>
              </w:rPr>
              <w:t xml:space="preserve"> феррит </w:t>
            </w:r>
          </w:p>
          <w:p w14:paraId="6A522645" w14:textId="77777777" w:rsidR="006A6E1B" w:rsidRPr="002F58B4" w:rsidRDefault="002B5D59" w:rsidP="001E0E2E">
            <w:pPr>
              <w:autoSpaceDE w:val="0"/>
              <w:autoSpaceDN w:val="0"/>
              <w:adjustRightInd w:val="0"/>
              <w:ind w:firstLine="195"/>
              <w:jc w:val="both"/>
              <w:rPr>
                <w:szCs w:val="36"/>
                <w:lang w:val="en-US"/>
              </w:rPr>
            </w:pPr>
            <w:r w:rsidRPr="002F58B4">
              <w:rPr>
                <w:szCs w:val="36"/>
              </w:rPr>
              <w:t>Троостит</w:t>
            </w:r>
          </w:p>
          <w:p w14:paraId="6C93105D" w14:textId="77777777" w:rsidR="006A6E1B" w:rsidRPr="002F58B4" w:rsidRDefault="002B5D59" w:rsidP="001E0E2E">
            <w:pPr>
              <w:autoSpaceDE w:val="0"/>
              <w:autoSpaceDN w:val="0"/>
              <w:adjustRightInd w:val="0"/>
              <w:ind w:firstLine="195"/>
              <w:rPr>
                <w:szCs w:val="36"/>
              </w:rPr>
            </w:pPr>
            <w:r w:rsidRPr="002F58B4">
              <w:rPr>
                <w:szCs w:val="36"/>
              </w:rPr>
              <w:t>Мартенсит</w:t>
            </w:r>
          </w:p>
        </w:tc>
        <w:tc>
          <w:tcPr>
            <w:tcW w:w="1262" w:type="dxa"/>
            <w:tcBorders>
              <w:top w:val="single" w:sz="4" w:space="0" w:color="auto"/>
              <w:left w:val="single" w:sz="4" w:space="0" w:color="auto"/>
              <w:right w:val="single" w:sz="4" w:space="0" w:color="auto"/>
            </w:tcBorders>
            <w:shd w:val="clear" w:color="auto" w:fill="FFFFFF"/>
          </w:tcPr>
          <w:p w14:paraId="60E7A948" w14:textId="77777777" w:rsidR="006A6E1B" w:rsidRPr="002F58B4" w:rsidRDefault="002B5D59" w:rsidP="001E0E2E">
            <w:pPr>
              <w:autoSpaceDE w:val="0"/>
              <w:autoSpaceDN w:val="0"/>
              <w:adjustRightInd w:val="0"/>
              <w:jc w:val="center"/>
              <w:rPr>
                <w:szCs w:val="36"/>
              </w:rPr>
            </w:pPr>
            <w:r w:rsidRPr="002F58B4">
              <w:rPr>
                <w:szCs w:val="36"/>
              </w:rPr>
              <w:t>492</w:t>
            </w:r>
          </w:p>
          <w:p w14:paraId="325625C5" w14:textId="77777777" w:rsidR="006A6E1B" w:rsidRPr="002F58B4" w:rsidRDefault="002B5D59" w:rsidP="001E0E2E">
            <w:pPr>
              <w:autoSpaceDE w:val="0"/>
              <w:autoSpaceDN w:val="0"/>
              <w:adjustRightInd w:val="0"/>
              <w:jc w:val="center"/>
              <w:rPr>
                <w:szCs w:val="36"/>
              </w:rPr>
            </w:pPr>
            <w:r w:rsidRPr="002F58B4">
              <w:rPr>
                <w:szCs w:val="36"/>
              </w:rPr>
              <w:t>580</w:t>
            </w:r>
          </w:p>
          <w:p w14:paraId="2DF3BEA6" w14:textId="77777777" w:rsidR="006A6E1B" w:rsidRPr="002F58B4" w:rsidRDefault="002B5D59" w:rsidP="001E0E2E">
            <w:pPr>
              <w:autoSpaceDE w:val="0"/>
              <w:autoSpaceDN w:val="0"/>
              <w:adjustRightInd w:val="0"/>
              <w:jc w:val="center"/>
              <w:rPr>
                <w:szCs w:val="36"/>
              </w:rPr>
            </w:pPr>
            <w:r w:rsidRPr="002F58B4">
              <w:rPr>
                <w:szCs w:val="36"/>
              </w:rPr>
              <w:t>645</w:t>
            </w:r>
          </w:p>
          <w:p w14:paraId="7AE5B61A" w14:textId="77777777" w:rsidR="006A6E1B" w:rsidRPr="002F58B4" w:rsidRDefault="002B5D59" w:rsidP="001E0E2E">
            <w:pPr>
              <w:autoSpaceDE w:val="0"/>
              <w:autoSpaceDN w:val="0"/>
              <w:adjustRightInd w:val="0"/>
              <w:jc w:val="center"/>
              <w:rPr>
                <w:szCs w:val="36"/>
              </w:rPr>
            </w:pPr>
            <w:r w:rsidRPr="002F58B4">
              <w:rPr>
                <w:szCs w:val="36"/>
              </w:rPr>
              <w:t xml:space="preserve">782 </w:t>
            </w:r>
          </w:p>
          <w:p w14:paraId="5987EE71" w14:textId="77777777" w:rsidR="006A6E1B" w:rsidRPr="002F58B4" w:rsidRDefault="002B5D59" w:rsidP="001E0E2E">
            <w:pPr>
              <w:autoSpaceDE w:val="0"/>
              <w:autoSpaceDN w:val="0"/>
              <w:adjustRightInd w:val="0"/>
              <w:jc w:val="center"/>
              <w:rPr>
                <w:szCs w:val="36"/>
                <w:lang w:val="en-US"/>
              </w:rPr>
            </w:pPr>
            <w:r w:rsidRPr="002F58B4">
              <w:rPr>
                <w:szCs w:val="36"/>
              </w:rPr>
              <w:t xml:space="preserve">1178 </w:t>
            </w:r>
          </w:p>
          <w:p w14:paraId="4ED34D93" w14:textId="77777777" w:rsidR="006A6E1B" w:rsidRPr="002F58B4" w:rsidRDefault="002B5D59" w:rsidP="001E0E2E">
            <w:pPr>
              <w:autoSpaceDE w:val="0"/>
              <w:autoSpaceDN w:val="0"/>
              <w:adjustRightInd w:val="0"/>
              <w:jc w:val="center"/>
              <w:rPr>
                <w:szCs w:val="36"/>
              </w:rPr>
            </w:pPr>
            <w:r w:rsidRPr="002F58B4">
              <w:rPr>
                <w:szCs w:val="36"/>
              </w:rPr>
              <w:t>980</w:t>
            </w:r>
          </w:p>
        </w:tc>
        <w:tc>
          <w:tcPr>
            <w:tcW w:w="1082" w:type="dxa"/>
            <w:tcBorders>
              <w:top w:val="single" w:sz="4" w:space="0" w:color="auto"/>
              <w:left w:val="single" w:sz="4" w:space="0" w:color="auto"/>
              <w:bottom w:val="single" w:sz="4" w:space="0" w:color="auto"/>
              <w:right w:val="single" w:sz="4" w:space="0" w:color="auto"/>
            </w:tcBorders>
            <w:shd w:val="clear" w:color="auto" w:fill="FFFFFF"/>
          </w:tcPr>
          <w:p w14:paraId="1B53E928" w14:textId="77777777" w:rsidR="006A6E1B" w:rsidRPr="002F58B4" w:rsidRDefault="002B5D59" w:rsidP="001E0E2E">
            <w:pPr>
              <w:autoSpaceDE w:val="0"/>
              <w:autoSpaceDN w:val="0"/>
              <w:adjustRightInd w:val="0"/>
              <w:jc w:val="center"/>
              <w:rPr>
                <w:szCs w:val="36"/>
              </w:rPr>
            </w:pPr>
            <w:r w:rsidRPr="002F58B4">
              <w:rPr>
                <w:szCs w:val="36"/>
              </w:rPr>
              <w:t>12,4</w:t>
            </w:r>
          </w:p>
          <w:p w14:paraId="7D245475" w14:textId="77777777" w:rsidR="006A6E1B" w:rsidRPr="002F58B4" w:rsidRDefault="002B5D59" w:rsidP="001E0E2E">
            <w:pPr>
              <w:autoSpaceDE w:val="0"/>
              <w:autoSpaceDN w:val="0"/>
              <w:adjustRightInd w:val="0"/>
              <w:jc w:val="center"/>
              <w:rPr>
                <w:szCs w:val="36"/>
              </w:rPr>
            </w:pPr>
            <w:r w:rsidRPr="002F58B4">
              <w:rPr>
                <w:szCs w:val="36"/>
              </w:rPr>
              <w:t>7,5</w:t>
            </w:r>
          </w:p>
          <w:p w14:paraId="75C8FDCB" w14:textId="77777777" w:rsidR="006A6E1B" w:rsidRPr="002F58B4" w:rsidRDefault="002B5D59" w:rsidP="001E0E2E">
            <w:pPr>
              <w:autoSpaceDE w:val="0"/>
              <w:autoSpaceDN w:val="0"/>
              <w:adjustRightInd w:val="0"/>
              <w:jc w:val="center"/>
              <w:rPr>
                <w:szCs w:val="36"/>
              </w:rPr>
            </w:pPr>
            <w:r w:rsidRPr="002F58B4">
              <w:rPr>
                <w:szCs w:val="36"/>
              </w:rPr>
              <w:t>3,8</w:t>
            </w:r>
          </w:p>
          <w:p w14:paraId="3ABD472A" w14:textId="77777777" w:rsidR="006A6E1B" w:rsidRPr="002F58B4" w:rsidRDefault="002B5D59" w:rsidP="001E0E2E">
            <w:pPr>
              <w:autoSpaceDE w:val="0"/>
              <w:autoSpaceDN w:val="0"/>
              <w:adjustRightInd w:val="0"/>
              <w:jc w:val="center"/>
              <w:rPr>
                <w:szCs w:val="36"/>
              </w:rPr>
            </w:pPr>
            <w:r w:rsidRPr="002F58B4">
              <w:rPr>
                <w:szCs w:val="36"/>
              </w:rPr>
              <w:t xml:space="preserve">7,5 </w:t>
            </w:r>
          </w:p>
          <w:p w14:paraId="0A5FD7D3" w14:textId="77777777" w:rsidR="006A6E1B" w:rsidRPr="002F58B4" w:rsidRDefault="002B5D59" w:rsidP="001E0E2E">
            <w:pPr>
              <w:autoSpaceDE w:val="0"/>
              <w:autoSpaceDN w:val="0"/>
              <w:adjustRightInd w:val="0"/>
              <w:jc w:val="center"/>
              <w:rPr>
                <w:szCs w:val="36"/>
                <w:lang w:val="en-US"/>
              </w:rPr>
            </w:pPr>
            <w:r w:rsidRPr="002F58B4">
              <w:rPr>
                <w:szCs w:val="36"/>
              </w:rPr>
              <w:t>3,2</w:t>
            </w:r>
          </w:p>
          <w:p w14:paraId="19E76AA8" w14:textId="77777777" w:rsidR="006A6E1B" w:rsidRPr="002F58B4" w:rsidRDefault="002B5D59" w:rsidP="001E0E2E">
            <w:pPr>
              <w:autoSpaceDE w:val="0"/>
              <w:autoSpaceDN w:val="0"/>
              <w:adjustRightInd w:val="0"/>
              <w:jc w:val="center"/>
              <w:rPr>
                <w:szCs w:val="36"/>
              </w:rPr>
            </w:pPr>
            <w:r w:rsidRPr="002F58B4">
              <w:rPr>
                <w:szCs w:val="36"/>
              </w:rPr>
              <w:t>0,3</w:t>
            </w:r>
          </w:p>
        </w:tc>
        <w:tc>
          <w:tcPr>
            <w:tcW w:w="1443" w:type="dxa"/>
            <w:tcBorders>
              <w:top w:val="single" w:sz="4" w:space="0" w:color="auto"/>
              <w:left w:val="single" w:sz="4" w:space="0" w:color="auto"/>
              <w:bottom w:val="single" w:sz="4" w:space="0" w:color="auto"/>
              <w:right w:val="single" w:sz="4" w:space="0" w:color="auto"/>
            </w:tcBorders>
            <w:shd w:val="clear" w:color="auto" w:fill="FFFFFF"/>
          </w:tcPr>
          <w:p w14:paraId="5DF380ED" w14:textId="77777777" w:rsidR="006A6E1B" w:rsidRPr="002F58B4" w:rsidRDefault="002B5D59" w:rsidP="001E0E2E">
            <w:pPr>
              <w:autoSpaceDE w:val="0"/>
              <w:autoSpaceDN w:val="0"/>
              <w:adjustRightInd w:val="0"/>
              <w:jc w:val="center"/>
              <w:rPr>
                <w:szCs w:val="36"/>
              </w:rPr>
            </w:pPr>
            <w:r w:rsidRPr="002F58B4">
              <w:rPr>
                <w:szCs w:val="36"/>
              </w:rPr>
              <w:t>0,77</w:t>
            </w:r>
          </w:p>
          <w:p w14:paraId="61A5F264" w14:textId="77777777" w:rsidR="006A6E1B" w:rsidRPr="002F58B4" w:rsidRDefault="002B5D59" w:rsidP="001E0E2E">
            <w:pPr>
              <w:autoSpaceDE w:val="0"/>
              <w:autoSpaceDN w:val="0"/>
              <w:adjustRightInd w:val="0"/>
              <w:jc w:val="center"/>
              <w:rPr>
                <w:szCs w:val="36"/>
              </w:rPr>
            </w:pPr>
            <w:r w:rsidRPr="002F58B4">
              <w:rPr>
                <w:szCs w:val="36"/>
              </w:rPr>
              <w:t>0,42</w:t>
            </w:r>
          </w:p>
          <w:p w14:paraId="3650CE8E" w14:textId="77777777" w:rsidR="006A6E1B" w:rsidRPr="002F58B4" w:rsidRDefault="002B5D59" w:rsidP="001E0E2E">
            <w:pPr>
              <w:autoSpaceDE w:val="0"/>
              <w:autoSpaceDN w:val="0"/>
              <w:adjustRightInd w:val="0"/>
              <w:jc w:val="center"/>
              <w:rPr>
                <w:szCs w:val="36"/>
              </w:rPr>
            </w:pPr>
            <w:r w:rsidRPr="002F58B4">
              <w:rPr>
                <w:szCs w:val="36"/>
              </w:rPr>
              <w:t>0,19</w:t>
            </w:r>
          </w:p>
          <w:p w14:paraId="5510EA76" w14:textId="77777777" w:rsidR="006A6E1B" w:rsidRPr="002F58B4" w:rsidRDefault="002B5D59" w:rsidP="001E0E2E">
            <w:pPr>
              <w:autoSpaceDE w:val="0"/>
              <w:autoSpaceDN w:val="0"/>
              <w:adjustRightInd w:val="0"/>
              <w:jc w:val="center"/>
              <w:rPr>
                <w:szCs w:val="36"/>
              </w:rPr>
            </w:pPr>
            <w:r w:rsidRPr="002F58B4">
              <w:rPr>
                <w:szCs w:val="36"/>
              </w:rPr>
              <w:t xml:space="preserve">0,42 </w:t>
            </w:r>
          </w:p>
          <w:p w14:paraId="04FF98A6" w14:textId="77777777" w:rsidR="006A6E1B" w:rsidRPr="002F58B4" w:rsidRDefault="002B5D59" w:rsidP="001E0E2E">
            <w:pPr>
              <w:autoSpaceDE w:val="0"/>
              <w:autoSpaceDN w:val="0"/>
              <w:adjustRightInd w:val="0"/>
              <w:jc w:val="center"/>
              <w:rPr>
                <w:szCs w:val="36"/>
                <w:lang w:val="en-US"/>
              </w:rPr>
            </w:pPr>
            <w:r w:rsidRPr="002F58B4">
              <w:rPr>
                <w:szCs w:val="36"/>
              </w:rPr>
              <w:t>0,21</w:t>
            </w:r>
          </w:p>
          <w:p w14:paraId="5C8FBB5F" w14:textId="77777777" w:rsidR="006A6E1B" w:rsidRPr="002F58B4" w:rsidRDefault="002B5D59" w:rsidP="001E0E2E">
            <w:pPr>
              <w:autoSpaceDE w:val="0"/>
              <w:autoSpaceDN w:val="0"/>
              <w:adjustRightInd w:val="0"/>
              <w:jc w:val="center"/>
              <w:rPr>
                <w:szCs w:val="36"/>
              </w:rPr>
            </w:pPr>
            <w:r w:rsidRPr="002F58B4">
              <w:rPr>
                <w:szCs w:val="36"/>
              </w:rPr>
              <w:t>-</w:t>
            </w:r>
          </w:p>
        </w:tc>
        <w:tc>
          <w:tcPr>
            <w:tcW w:w="2278" w:type="dxa"/>
            <w:tcBorders>
              <w:top w:val="single" w:sz="4" w:space="0" w:color="auto"/>
              <w:left w:val="single" w:sz="4" w:space="0" w:color="auto"/>
              <w:bottom w:val="single" w:sz="4" w:space="0" w:color="auto"/>
              <w:right w:val="single" w:sz="4" w:space="0" w:color="auto"/>
            </w:tcBorders>
            <w:shd w:val="clear" w:color="auto" w:fill="FFFFFF"/>
          </w:tcPr>
          <w:p w14:paraId="111405A7" w14:textId="77777777" w:rsidR="006A6E1B" w:rsidRPr="002F58B4" w:rsidRDefault="002B5D59" w:rsidP="001E0E2E">
            <w:pPr>
              <w:autoSpaceDE w:val="0"/>
              <w:autoSpaceDN w:val="0"/>
              <w:adjustRightInd w:val="0"/>
              <w:jc w:val="center"/>
              <w:rPr>
                <w:szCs w:val="36"/>
              </w:rPr>
            </w:pPr>
            <w:r w:rsidRPr="002F58B4">
              <w:rPr>
                <w:szCs w:val="36"/>
              </w:rPr>
              <w:t>187</w:t>
            </w:r>
          </w:p>
          <w:p w14:paraId="48299EDA" w14:textId="77777777" w:rsidR="006A6E1B" w:rsidRPr="002F58B4" w:rsidRDefault="002B5D59" w:rsidP="001E0E2E">
            <w:pPr>
              <w:autoSpaceDE w:val="0"/>
              <w:autoSpaceDN w:val="0"/>
              <w:adjustRightInd w:val="0"/>
              <w:jc w:val="center"/>
              <w:rPr>
                <w:szCs w:val="36"/>
              </w:rPr>
            </w:pPr>
            <w:r w:rsidRPr="002F58B4">
              <w:rPr>
                <w:szCs w:val="36"/>
              </w:rPr>
              <w:t>223</w:t>
            </w:r>
          </w:p>
          <w:p w14:paraId="7FBFDA19" w14:textId="77777777" w:rsidR="006A6E1B" w:rsidRPr="002F58B4" w:rsidRDefault="002B5D59" w:rsidP="001E0E2E">
            <w:pPr>
              <w:autoSpaceDE w:val="0"/>
              <w:autoSpaceDN w:val="0"/>
              <w:adjustRightInd w:val="0"/>
              <w:jc w:val="center"/>
              <w:rPr>
                <w:szCs w:val="36"/>
              </w:rPr>
            </w:pPr>
            <w:r w:rsidRPr="002F58B4">
              <w:rPr>
                <w:szCs w:val="36"/>
              </w:rPr>
              <w:t>241</w:t>
            </w:r>
          </w:p>
          <w:p w14:paraId="7E1EE72A" w14:textId="77777777" w:rsidR="006A6E1B" w:rsidRPr="002F58B4" w:rsidRDefault="002B5D59" w:rsidP="001E0E2E">
            <w:pPr>
              <w:autoSpaceDE w:val="0"/>
              <w:autoSpaceDN w:val="0"/>
              <w:adjustRightInd w:val="0"/>
              <w:jc w:val="center"/>
              <w:rPr>
                <w:szCs w:val="36"/>
              </w:rPr>
            </w:pPr>
            <w:r w:rsidRPr="002F58B4">
              <w:rPr>
                <w:szCs w:val="36"/>
              </w:rPr>
              <w:t>269</w:t>
            </w:r>
          </w:p>
          <w:p w14:paraId="029740A8" w14:textId="77777777" w:rsidR="006A6E1B" w:rsidRPr="002F58B4" w:rsidRDefault="002B5D59" w:rsidP="001E0E2E">
            <w:pPr>
              <w:autoSpaceDE w:val="0"/>
              <w:autoSpaceDN w:val="0"/>
              <w:adjustRightInd w:val="0"/>
              <w:jc w:val="center"/>
              <w:rPr>
                <w:szCs w:val="36"/>
                <w:lang w:val="en-US"/>
              </w:rPr>
            </w:pPr>
            <w:r w:rsidRPr="002F58B4">
              <w:rPr>
                <w:szCs w:val="36"/>
              </w:rPr>
              <w:t>302</w:t>
            </w:r>
          </w:p>
          <w:p w14:paraId="7F980D06" w14:textId="77777777" w:rsidR="006A6E1B" w:rsidRPr="002F58B4" w:rsidRDefault="002B5D59" w:rsidP="001E0E2E">
            <w:pPr>
              <w:autoSpaceDE w:val="0"/>
              <w:autoSpaceDN w:val="0"/>
              <w:adjustRightInd w:val="0"/>
              <w:jc w:val="center"/>
              <w:rPr>
                <w:szCs w:val="36"/>
              </w:rPr>
            </w:pPr>
            <w:r w:rsidRPr="002F58B4">
              <w:rPr>
                <w:szCs w:val="36"/>
              </w:rPr>
              <w:t>433</w:t>
            </w:r>
          </w:p>
        </w:tc>
      </w:tr>
    </w:tbl>
    <w:p w14:paraId="1FC09874" w14:textId="77777777" w:rsidR="006A6E1B" w:rsidRPr="002F58B4" w:rsidRDefault="006A6E1B" w:rsidP="001E0E2E">
      <w:pPr>
        <w:jc w:val="both"/>
        <w:rPr>
          <w:szCs w:val="28"/>
          <w:lang w:val="kk-KZ"/>
        </w:rPr>
      </w:pPr>
    </w:p>
    <w:p w14:paraId="3AA55197" w14:textId="5997CA2D" w:rsidR="006A6E1B" w:rsidRPr="002F58B4" w:rsidRDefault="002B5D59" w:rsidP="001E0E2E">
      <w:pPr>
        <w:ind w:firstLine="708"/>
        <w:jc w:val="both"/>
        <w:rPr>
          <w:szCs w:val="28"/>
          <w:lang w:val="kk-KZ"/>
        </w:rPr>
      </w:pPr>
      <w:r w:rsidRPr="002F58B4">
        <w:rPr>
          <w:szCs w:val="28"/>
          <w:lang w:val="kk-KZ"/>
        </w:rPr>
        <w:t>Зерттелетін тербелмелі энергия шығынының үлгілерін металдан және металл компоненттері жоқ бөлшектерден жасалған матрицаның түйіскен жерінде демпферлеуді күшейтеді [</w:t>
      </w:r>
      <w:r w:rsidR="002A22A6">
        <w:rPr>
          <w:szCs w:val="28"/>
          <w:lang w:val="kk-KZ"/>
        </w:rPr>
        <w:t>56</w:t>
      </w:r>
      <w:r w:rsidRPr="002F58B4">
        <w:rPr>
          <w:szCs w:val="28"/>
          <w:lang w:val="kk-KZ"/>
        </w:rPr>
        <w:t>].</w:t>
      </w:r>
    </w:p>
    <w:p w14:paraId="7337D137" w14:textId="77777777" w:rsidR="00B26980" w:rsidRPr="002F58B4" w:rsidRDefault="00B26980" w:rsidP="001E0E2E">
      <w:pPr>
        <w:ind w:firstLine="708"/>
        <w:jc w:val="both"/>
        <w:rPr>
          <w:b/>
          <w:bCs/>
          <w:szCs w:val="28"/>
          <w:lang w:val="kk-KZ"/>
        </w:rPr>
      </w:pPr>
    </w:p>
    <w:p w14:paraId="3F621022" w14:textId="77777777" w:rsidR="006A6E1B" w:rsidRPr="002F58B4" w:rsidRDefault="002B5D59" w:rsidP="001E0E2E">
      <w:pPr>
        <w:ind w:firstLine="708"/>
        <w:jc w:val="both"/>
        <w:rPr>
          <w:b/>
          <w:bCs/>
          <w:szCs w:val="28"/>
          <w:lang w:val="kk-KZ"/>
        </w:rPr>
      </w:pPr>
      <w:r w:rsidRPr="002F58B4">
        <w:rPr>
          <w:b/>
          <w:bCs/>
          <w:szCs w:val="28"/>
          <w:lang w:val="kk-KZ"/>
        </w:rPr>
        <w:t>1.3 Наноқұрылымды металл материалдарының өнімділігін жақсарту тәсілі ретінде қолданылуы</w:t>
      </w:r>
    </w:p>
    <w:p w14:paraId="3011CA95" w14:textId="77777777" w:rsidR="006A6E1B" w:rsidRPr="002F58B4" w:rsidRDefault="006A6E1B" w:rsidP="001E0E2E">
      <w:pPr>
        <w:ind w:firstLine="708"/>
        <w:jc w:val="both"/>
        <w:rPr>
          <w:b/>
          <w:bCs/>
          <w:szCs w:val="28"/>
          <w:lang w:val="kk-KZ"/>
        </w:rPr>
      </w:pPr>
    </w:p>
    <w:p w14:paraId="359594FD" w14:textId="0FAE9B04" w:rsidR="006A6E1B" w:rsidRPr="002F58B4" w:rsidRDefault="002B5D59" w:rsidP="001E0E2E">
      <w:pPr>
        <w:ind w:firstLine="708"/>
        <w:jc w:val="both"/>
        <w:rPr>
          <w:szCs w:val="28"/>
          <w:lang w:val="kk-KZ"/>
        </w:rPr>
      </w:pPr>
      <w:r w:rsidRPr="002F58B4">
        <w:rPr>
          <w:szCs w:val="28"/>
          <w:lang w:val="kk-KZ"/>
        </w:rPr>
        <w:t>Нанотехнологияға нанокристалдар мен нанобөлшектер, кванттық нүктелер, нанотүтікшелер, наноталшықтар молекулалардың мөлшеріне тән қалыңдығы бар екі өлшемді нанобөлшектер жатады. Жоғарыда аталған элементтер наноқұрылымға жатады, зерттелетін физикалық қасиеттер элементтердің өлшемге тәуелді қасиеттерімен анықталады, оларға мыналар жатады: көпқабатты және көпжолақты құрылымдар мен торлар; қатты күйдегі будандар мен гетероқұрылымдар, олардың негізі металдар мен магнетиктердің жартылай өткізгіштері; модификацияланған функционалды молекулалармен, мицеллалармен немесе субмикрондық өлшемдегі биологиялық объектілермен басқарылатын элементтер немесе элементтер жиынтығы</w:t>
      </w:r>
      <w:r w:rsidR="001E04DB" w:rsidRPr="001E04DB">
        <w:rPr>
          <w:szCs w:val="28"/>
          <w:lang w:val="kk-KZ"/>
        </w:rPr>
        <w:t xml:space="preserve"> </w:t>
      </w:r>
      <w:r w:rsidRPr="002F58B4">
        <w:rPr>
          <w:szCs w:val="28"/>
          <w:lang w:val="kk-KZ"/>
        </w:rPr>
        <w:t>[</w:t>
      </w:r>
      <w:r w:rsidR="002A22A6">
        <w:rPr>
          <w:szCs w:val="28"/>
          <w:lang w:val="kk-KZ"/>
        </w:rPr>
        <w:t>57</w:t>
      </w:r>
      <w:r w:rsidRPr="002F58B4">
        <w:rPr>
          <w:szCs w:val="28"/>
          <w:lang w:val="kk-KZ"/>
        </w:rPr>
        <w:t>].</w:t>
      </w:r>
    </w:p>
    <w:p w14:paraId="4681861A" w14:textId="69220E81" w:rsidR="006A6E1B" w:rsidRPr="002F58B4" w:rsidRDefault="002B5D59" w:rsidP="001E0E2E">
      <w:pPr>
        <w:ind w:firstLine="708"/>
        <w:jc w:val="both"/>
        <w:rPr>
          <w:szCs w:val="28"/>
          <w:lang w:val="kk-KZ"/>
        </w:rPr>
      </w:pPr>
      <w:r w:rsidRPr="002F58B4">
        <w:rPr>
          <w:szCs w:val="28"/>
          <w:lang w:val="kk-KZ"/>
        </w:rPr>
        <w:t xml:space="preserve">Шоғырландырылған наноматериалдарды алудың негізгі технологиялық әдістері </w:t>
      </w:r>
      <w:r w:rsidR="004F117B">
        <w:rPr>
          <w:szCs w:val="28"/>
          <w:lang w:val="kk-KZ"/>
        </w:rPr>
        <w:t>2</w:t>
      </w:r>
      <w:r w:rsidRPr="002F58B4">
        <w:rPr>
          <w:szCs w:val="28"/>
          <w:lang w:val="kk-KZ"/>
        </w:rPr>
        <w:t xml:space="preserve">-кестеде келтірілген. Кестеде осы әдістердің ең көп қолданылатын нұсқалары көрсетілген. Әрине, бұлай жіктеу шартты түрде берілген, өйткені жеке әдістер арасы бұлыңғыр. Сонымен, қарқынды пластикалық деформация кезінде немесе жабындарды көбінесе бастапқы шикізат түрінде қолданған кезде </w:t>
      </w:r>
      <w:r w:rsidRPr="002F58B4">
        <w:rPr>
          <w:szCs w:val="28"/>
          <w:lang w:val="kk-KZ"/>
        </w:rPr>
        <w:lastRenderedPageBreak/>
        <w:t>ұнтақтар қолданылады, яғни, бұл әдістерді ұнтақ технологиясына жатқызуға болады. Наноқұрылымдарды алудың нейтрондар мен иондардың үлкен дозаларымен сәулелену, үйкеліс кезіндегі қарқынды деформация және т.б. сияқты әдістерін атап өткен жөн.</w:t>
      </w:r>
    </w:p>
    <w:p w14:paraId="40579709" w14:textId="77777777" w:rsidR="002F58B4" w:rsidRDefault="002F58B4" w:rsidP="001E0E2E">
      <w:pPr>
        <w:ind w:firstLine="708"/>
        <w:jc w:val="both"/>
        <w:rPr>
          <w:szCs w:val="28"/>
          <w:lang w:val="kk-KZ"/>
        </w:rPr>
      </w:pPr>
    </w:p>
    <w:p w14:paraId="60F3C907" w14:textId="5EE78DC7" w:rsidR="006A6E1B" w:rsidRPr="002F58B4" w:rsidRDefault="002B5D59" w:rsidP="001E0E2E">
      <w:pPr>
        <w:ind w:firstLine="708"/>
        <w:jc w:val="both"/>
        <w:rPr>
          <w:szCs w:val="28"/>
          <w:lang w:val="kk-KZ"/>
        </w:rPr>
      </w:pPr>
      <w:r w:rsidRPr="002F58B4">
        <w:rPr>
          <w:szCs w:val="28"/>
          <w:lang w:val="kk-KZ"/>
        </w:rPr>
        <w:t xml:space="preserve">Кесте </w:t>
      </w:r>
      <w:r w:rsidR="004F117B">
        <w:rPr>
          <w:szCs w:val="28"/>
          <w:lang w:val="kk-KZ"/>
        </w:rPr>
        <w:t>2</w:t>
      </w:r>
      <w:r w:rsidRPr="002F58B4">
        <w:rPr>
          <w:szCs w:val="28"/>
          <w:lang w:val="kk-KZ"/>
        </w:rPr>
        <w:t xml:space="preserve"> – Шоғырландырылған наноматериалдарды алудың негізгі әдістері [</w:t>
      </w:r>
      <w:r w:rsidR="002A22A6">
        <w:rPr>
          <w:szCs w:val="28"/>
          <w:lang w:val="kk-KZ"/>
        </w:rPr>
        <w:t>57</w:t>
      </w:r>
      <w:r w:rsidRPr="002F58B4">
        <w:rPr>
          <w:szCs w:val="28"/>
          <w:lang w:val="kk-KZ"/>
        </w:rPr>
        <w:t>]</w:t>
      </w:r>
    </w:p>
    <w:tbl>
      <w:tblPr>
        <w:tblW w:w="9639" w:type="dxa"/>
        <w:tblInd w:w="40" w:type="dxa"/>
        <w:tblLayout w:type="fixed"/>
        <w:tblCellMar>
          <w:left w:w="40" w:type="dxa"/>
          <w:right w:w="40" w:type="dxa"/>
        </w:tblCellMar>
        <w:tblLook w:val="04A0" w:firstRow="1" w:lastRow="0" w:firstColumn="1" w:lastColumn="0" w:noHBand="0" w:noVBand="1"/>
      </w:tblPr>
      <w:tblGrid>
        <w:gridCol w:w="1798"/>
        <w:gridCol w:w="5670"/>
        <w:gridCol w:w="2171"/>
      </w:tblGrid>
      <w:tr w:rsidR="006A6E1B" w:rsidRPr="002F58B4" w14:paraId="430916CD" w14:textId="77777777" w:rsidTr="00B26980">
        <w:trPr>
          <w:trHeight w:hRule="exact" w:val="317"/>
        </w:trPr>
        <w:tc>
          <w:tcPr>
            <w:tcW w:w="1798" w:type="dxa"/>
            <w:tcBorders>
              <w:top w:val="single" w:sz="4" w:space="0" w:color="auto"/>
              <w:left w:val="single" w:sz="4" w:space="0" w:color="auto"/>
              <w:bottom w:val="single" w:sz="4" w:space="0" w:color="auto"/>
              <w:right w:val="single" w:sz="6" w:space="0" w:color="auto"/>
            </w:tcBorders>
            <w:shd w:val="clear" w:color="auto" w:fill="FFFFFF"/>
          </w:tcPr>
          <w:p w14:paraId="0373FDF8" w14:textId="77777777" w:rsidR="006A6E1B" w:rsidRPr="002F58B4" w:rsidRDefault="002B5D59" w:rsidP="001E0E2E">
            <w:pPr>
              <w:ind w:left="557"/>
              <w:rPr>
                <w:bCs/>
                <w:szCs w:val="36"/>
                <w:lang w:val="kk-KZ"/>
              </w:rPr>
            </w:pPr>
            <w:r w:rsidRPr="002F58B4">
              <w:rPr>
                <w:bCs/>
                <w:spacing w:val="-14"/>
                <w:szCs w:val="36"/>
                <w:lang w:val="kk-KZ"/>
              </w:rPr>
              <w:t>Әдіс</w:t>
            </w:r>
          </w:p>
        </w:tc>
        <w:tc>
          <w:tcPr>
            <w:tcW w:w="5670" w:type="dxa"/>
            <w:tcBorders>
              <w:top w:val="single" w:sz="4" w:space="0" w:color="auto"/>
              <w:left w:val="single" w:sz="6" w:space="0" w:color="auto"/>
              <w:bottom w:val="single" w:sz="4" w:space="0" w:color="auto"/>
              <w:right w:val="single" w:sz="6" w:space="0" w:color="auto"/>
            </w:tcBorders>
            <w:shd w:val="clear" w:color="auto" w:fill="FFFFFF"/>
          </w:tcPr>
          <w:p w14:paraId="13E2C034" w14:textId="77777777" w:rsidR="006A6E1B" w:rsidRPr="002F58B4" w:rsidRDefault="002B5D59" w:rsidP="001E0E2E">
            <w:pPr>
              <w:ind w:left="787"/>
              <w:rPr>
                <w:bCs/>
                <w:szCs w:val="36"/>
                <w:lang w:val="kk-KZ"/>
              </w:rPr>
            </w:pPr>
            <w:r w:rsidRPr="002F58B4">
              <w:rPr>
                <w:bCs/>
                <w:spacing w:val="-13"/>
                <w:szCs w:val="36"/>
                <w:lang w:val="kk-KZ"/>
              </w:rPr>
              <w:t>Әдіс нұсқасы</w:t>
            </w:r>
          </w:p>
        </w:tc>
        <w:tc>
          <w:tcPr>
            <w:tcW w:w="2171" w:type="dxa"/>
            <w:tcBorders>
              <w:top w:val="single" w:sz="4" w:space="0" w:color="auto"/>
              <w:left w:val="single" w:sz="6" w:space="0" w:color="auto"/>
              <w:bottom w:val="single" w:sz="4" w:space="0" w:color="auto"/>
              <w:right w:val="single" w:sz="4" w:space="0" w:color="auto"/>
            </w:tcBorders>
            <w:shd w:val="clear" w:color="auto" w:fill="FFFFFF"/>
          </w:tcPr>
          <w:p w14:paraId="7CF44BB3" w14:textId="77777777" w:rsidR="006A6E1B" w:rsidRPr="002F58B4" w:rsidRDefault="002B5D59" w:rsidP="001E0E2E">
            <w:pPr>
              <w:ind w:left="422"/>
              <w:rPr>
                <w:bCs/>
                <w:szCs w:val="36"/>
                <w:lang w:val="kk-KZ"/>
              </w:rPr>
            </w:pPr>
            <w:r w:rsidRPr="002F58B4">
              <w:rPr>
                <w:bCs/>
                <w:spacing w:val="-16"/>
                <w:szCs w:val="36"/>
                <w:lang w:val="kk-KZ"/>
              </w:rPr>
              <w:t>Нысандар</w:t>
            </w:r>
          </w:p>
        </w:tc>
      </w:tr>
      <w:tr w:rsidR="006A6E1B" w:rsidRPr="002F58B4" w14:paraId="671E896E" w14:textId="77777777" w:rsidTr="00B26980">
        <w:trPr>
          <w:trHeight w:val="1330"/>
        </w:trPr>
        <w:tc>
          <w:tcPr>
            <w:tcW w:w="1798" w:type="dxa"/>
            <w:tcBorders>
              <w:top w:val="single" w:sz="4" w:space="0" w:color="auto"/>
              <w:left w:val="single" w:sz="4" w:space="0" w:color="auto"/>
              <w:bottom w:val="single" w:sz="4" w:space="0" w:color="auto"/>
              <w:right w:val="single" w:sz="4" w:space="0" w:color="auto"/>
            </w:tcBorders>
            <w:shd w:val="clear" w:color="auto" w:fill="FFFFFF"/>
          </w:tcPr>
          <w:p w14:paraId="4EBC8B37" w14:textId="77777777" w:rsidR="006A6E1B" w:rsidRPr="002F58B4" w:rsidRDefault="002B5D59" w:rsidP="001E0E2E">
            <w:pPr>
              <w:rPr>
                <w:szCs w:val="36"/>
                <w:lang w:val="kk-KZ"/>
              </w:rPr>
            </w:pPr>
            <w:r w:rsidRPr="002F58B4">
              <w:rPr>
                <w:spacing w:val="-2"/>
                <w:szCs w:val="36"/>
                <w:lang w:val="kk-KZ"/>
              </w:rPr>
              <w:t>Ұнтақты</w:t>
            </w:r>
          </w:p>
          <w:p w14:paraId="3235A788" w14:textId="77777777" w:rsidR="006A6E1B" w:rsidRPr="002F58B4" w:rsidRDefault="002B5D59" w:rsidP="001E0E2E">
            <w:pPr>
              <w:rPr>
                <w:szCs w:val="36"/>
              </w:rPr>
            </w:pPr>
            <w:r w:rsidRPr="002F58B4">
              <w:rPr>
                <w:spacing w:val="-1"/>
                <w:szCs w:val="36"/>
              </w:rPr>
              <w:t>технология</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4F68CB1F" w14:textId="2D542355" w:rsidR="006A6E1B" w:rsidRPr="002F58B4" w:rsidRDefault="002B5D59" w:rsidP="001E0E2E">
            <w:pPr>
              <w:rPr>
                <w:szCs w:val="36"/>
              </w:rPr>
            </w:pPr>
            <w:r w:rsidRPr="002F58B4">
              <w:rPr>
                <w:szCs w:val="36"/>
              </w:rPr>
              <w:t>Газ-</w:t>
            </w:r>
            <w:proofErr w:type="spellStart"/>
            <w:r w:rsidRPr="002F58B4">
              <w:rPr>
                <w:szCs w:val="36"/>
              </w:rPr>
              <w:t>фазалық</w:t>
            </w:r>
            <w:proofErr w:type="spellEnd"/>
            <w:r w:rsidRPr="002F58B4">
              <w:rPr>
                <w:szCs w:val="36"/>
              </w:rPr>
              <w:t xml:space="preserve"> </w:t>
            </w:r>
            <w:proofErr w:type="spellStart"/>
            <w:r w:rsidR="004849A4">
              <w:rPr>
                <w:szCs w:val="36"/>
              </w:rPr>
              <w:t>тұндыру</w:t>
            </w:r>
            <w:proofErr w:type="spellEnd"/>
            <w:r w:rsidRPr="002F58B4">
              <w:rPr>
                <w:szCs w:val="36"/>
              </w:rPr>
              <w:t xml:space="preserve"> </w:t>
            </w:r>
            <w:proofErr w:type="spellStart"/>
            <w:r w:rsidRPr="002F58B4">
              <w:rPr>
                <w:szCs w:val="36"/>
              </w:rPr>
              <w:t>және</w:t>
            </w:r>
            <w:proofErr w:type="spellEnd"/>
            <w:r w:rsidRPr="002F58B4">
              <w:rPr>
                <w:szCs w:val="36"/>
              </w:rPr>
              <w:t xml:space="preserve"> </w:t>
            </w:r>
            <w:proofErr w:type="spellStart"/>
            <w:r w:rsidRPr="002F58B4">
              <w:rPr>
                <w:szCs w:val="36"/>
              </w:rPr>
              <w:t>компактілеу</w:t>
            </w:r>
            <w:proofErr w:type="spellEnd"/>
            <w:r w:rsidRPr="002F58B4">
              <w:rPr>
                <w:szCs w:val="36"/>
              </w:rPr>
              <w:t xml:space="preserve"> (</w:t>
            </w:r>
            <w:proofErr w:type="spellStart"/>
            <w:r w:rsidRPr="002F58B4">
              <w:rPr>
                <w:szCs w:val="36"/>
              </w:rPr>
              <w:t>Глейтер</w:t>
            </w:r>
            <w:proofErr w:type="spellEnd"/>
            <w:r w:rsidRPr="002F58B4">
              <w:rPr>
                <w:szCs w:val="36"/>
              </w:rPr>
              <w:t xml:space="preserve"> </w:t>
            </w:r>
            <w:proofErr w:type="spellStart"/>
            <w:r w:rsidRPr="002F58B4">
              <w:rPr>
                <w:szCs w:val="36"/>
              </w:rPr>
              <w:t>әдісі</w:t>
            </w:r>
            <w:proofErr w:type="spellEnd"/>
            <w:r w:rsidRPr="002F58B4">
              <w:rPr>
                <w:szCs w:val="36"/>
              </w:rPr>
              <w:t>)</w:t>
            </w:r>
            <w:r w:rsidR="00B26980" w:rsidRPr="002F58B4">
              <w:rPr>
                <w:szCs w:val="36"/>
                <w:lang w:val="kk-KZ"/>
              </w:rPr>
              <w:t xml:space="preserve"> </w:t>
            </w:r>
            <w:proofErr w:type="spellStart"/>
            <w:r w:rsidRPr="002F58B4">
              <w:rPr>
                <w:szCs w:val="36"/>
              </w:rPr>
              <w:t>Кәдімгі</w:t>
            </w:r>
            <w:proofErr w:type="spellEnd"/>
            <w:r w:rsidRPr="002F58B4">
              <w:rPr>
                <w:szCs w:val="36"/>
              </w:rPr>
              <w:t xml:space="preserve"> </w:t>
            </w:r>
            <w:proofErr w:type="spellStart"/>
            <w:r w:rsidRPr="002F58B4">
              <w:rPr>
                <w:szCs w:val="36"/>
              </w:rPr>
              <w:t>престеу</w:t>
            </w:r>
            <w:proofErr w:type="spellEnd"/>
            <w:r w:rsidRPr="002F58B4">
              <w:rPr>
                <w:szCs w:val="36"/>
              </w:rPr>
              <w:t xml:space="preserve"> </w:t>
            </w:r>
            <w:proofErr w:type="spellStart"/>
            <w:r w:rsidRPr="002F58B4">
              <w:rPr>
                <w:szCs w:val="36"/>
              </w:rPr>
              <w:t>және</w:t>
            </w:r>
            <w:proofErr w:type="spellEnd"/>
            <w:r w:rsidRPr="002F58B4">
              <w:rPr>
                <w:szCs w:val="36"/>
              </w:rPr>
              <w:t xml:space="preserve"> </w:t>
            </w:r>
            <w:proofErr w:type="spellStart"/>
            <w:r w:rsidRPr="002F58B4">
              <w:rPr>
                <w:szCs w:val="36"/>
              </w:rPr>
              <w:t>біріктіру</w:t>
            </w:r>
            <w:proofErr w:type="spellEnd"/>
          </w:p>
          <w:p w14:paraId="02453F61" w14:textId="77777777" w:rsidR="006A6E1B" w:rsidRPr="002F58B4" w:rsidRDefault="002B5D59" w:rsidP="001E0E2E">
            <w:pPr>
              <w:rPr>
                <w:szCs w:val="36"/>
              </w:rPr>
            </w:pPr>
            <w:r w:rsidRPr="002F58B4">
              <w:rPr>
                <w:szCs w:val="36"/>
              </w:rPr>
              <w:t xml:space="preserve">Электр </w:t>
            </w:r>
            <w:proofErr w:type="spellStart"/>
            <w:r w:rsidRPr="002F58B4">
              <w:rPr>
                <w:szCs w:val="36"/>
              </w:rPr>
              <w:t>разрядты</w:t>
            </w:r>
            <w:proofErr w:type="spellEnd"/>
            <w:r w:rsidRPr="002F58B4">
              <w:rPr>
                <w:szCs w:val="36"/>
              </w:rPr>
              <w:t xml:space="preserve"> </w:t>
            </w:r>
            <w:proofErr w:type="spellStart"/>
            <w:r w:rsidRPr="002F58B4">
              <w:rPr>
                <w:szCs w:val="36"/>
              </w:rPr>
              <w:t>біріктіру</w:t>
            </w:r>
            <w:proofErr w:type="spellEnd"/>
            <w:r w:rsidR="00B26980" w:rsidRPr="002F58B4">
              <w:rPr>
                <w:szCs w:val="36"/>
                <w:lang w:val="kk-KZ"/>
              </w:rPr>
              <w:t xml:space="preserve"> </w:t>
            </w:r>
            <w:proofErr w:type="spellStart"/>
            <w:r w:rsidRPr="002F58B4">
              <w:rPr>
                <w:szCs w:val="36"/>
              </w:rPr>
              <w:t>Ыстық</w:t>
            </w:r>
            <w:proofErr w:type="spellEnd"/>
            <w:r w:rsidRPr="002F58B4">
              <w:rPr>
                <w:szCs w:val="36"/>
              </w:rPr>
              <w:t xml:space="preserve"> </w:t>
            </w:r>
            <w:proofErr w:type="spellStart"/>
            <w:r w:rsidRPr="002F58B4">
              <w:rPr>
                <w:szCs w:val="36"/>
              </w:rPr>
              <w:t>қысыммен</w:t>
            </w:r>
            <w:proofErr w:type="spellEnd"/>
            <w:r w:rsidRPr="002F58B4">
              <w:rPr>
                <w:szCs w:val="36"/>
              </w:rPr>
              <w:t xml:space="preserve"> </w:t>
            </w:r>
            <w:proofErr w:type="spellStart"/>
            <w:r w:rsidRPr="002F58B4">
              <w:rPr>
                <w:szCs w:val="36"/>
              </w:rPr>
              <w:t>өңдеу</w:t>
            </w:r>
            <w:proofErr w:type="spellEnd"/>
            <w:r w:rsidR="00B26980" w:rsidRPr="002F58B4">
              <w:rPr>
                <w:szCs w:val="36"/>
                <w:lang w:val="kk-KZ"/>
              </w:rPr>
              <w:t xml:space="preserve"> </w:t>
            </w:r>
            <w:r w:rsidRPr="002F58B4">
              <w:rPr>
                <w:szCs w:val="36"/>
              </w:rPr>
              <w:t>(</w:t>
            </w:r>
            <w:proofErr w:type="spellStart"/>
            <w:r w:rsidRPr="002F58B4">
              <w:rPr>
                <w:szCs w:val="36"/>
              </w:rPr>
              <w:t>престеу</w:t>
            </w:r>
            <w:proofErr w:type="spellEnd"/>
            <w:r w:rsidRPr="002F58B4">
              <w:rPr>
                <w:szCs w:val="36"/>
              </w:rPr>
              <w:t xml:space="preserve">, </w:t>
            </w:r>
            <w:proofErr w:type="spellStart"/>
            <w:r w:rsidRPr="002F58B4">
              <w:rPr>
                <w:szCs w:val="36"/>
              </w:rPr>
              <w:t>соғу</w:t>
            </w:r>
            <w:proofErr w:type="spellEnd"/>
            <w:r w:rsidRPr="002F58B4">
              <w:rPr>
                <w:szCs w:val="36"/>
              </w:rPr>
              <w:t>, экструзия)</w:t>
            </w:r>
          </w:p>
        </w:tc>
        <w:tc>
          <w:tcPr>
            <w:tcW w:w="2171" w:type="dxa"/>
            <w:tcBorders>
              <w:top w:val="single" w:sz="4" w:space="0" w:color="auto"/>
              <w:left w:val="single" w:sz="4" w:space="0" w:color="auto"/>
              <w:bottom w:val="single" w:sz="4" w:space="0" w:color="auto"/>
              <w:right w:val="single" w:sz="4" w:space="0" w:color="auto"/>
            </w:tcBorders>
            <w:shd w:val="clear" w:color="auto" w:fill="FFFFFF"/>
          </w:tcPr>
          <w:p w14:paraId="359D1AEB" w14:textId="77777777" w:rsidR="006A6E1B" w:rsidRPr="002F58B4" w:rsidRDefault="002B5D59" w:rsidP="001E0E2E">
            <w:pPr>
              <w:rPr>
                <w:szCs w:val="36"/>
                <w:lang w:val="kk-KZ"/>
              </w:rPr>
            </w:pPr>
            <w:r w:rsidRPr="002F58B4">
              <w:rPr>
                <w:spacing w:val="2"/>
                <w:szCs w:val="36"/>
              </w:rPr>
              <w:t>Метал</w:t>
            </w:r>
            <w:r w:rsidRPr="002F58B4">
              <w:rPr>
                <w:spacing w:val="2"/>
                <w:szCs w:val="36"/>
                <w:lang w:val="kk-KZ"/>
              </w:rPr>
              <w:t>дар</w:t>
            </w:r>
            <w:r w:rsidRPr="002F58B4">
              <w:rPr>
                <w:spacing w:val="2"/>
                <w:szCs w:val="36"/>
              </w:rPr>
              <w:t xml:space="preserve">, </w:t>
            </w:r>
            <w:r w:rsidRPr="002F58B4">
              <w:rPr>
                <w:spacing w:val="2"/>
                <w:szCs w:val="36"/>
                <w:lang w:val="kk-KZ"/>
              </w:rPr>
              <w:t>қорытпалар</w:t>
            </w:r>
            <w:r w:rsidRPr="002F58B4">
              <w:rPr>
                <w:spacing w:val="2"/>
                <w:szCs w:val="36"/>
              </w:rPr>
              <w:t xml:space="preserve">, </w:t>
            </w:r>
            <w:r w:rsidRPr="002F58B4">
              <w:rPr>
                <w:spacing w:val="2"/>
                <w:szCs w:val="36"/>
                <w:lang w:val="kk-KZ"/>
              </w:rPr>
              <w:t>қосылыстар</w:t>
            </w:r>
          </w:p>
        </w:tc>
      </w:tr>
      <w:tr w:rsidR="006A6E1B" w:rsidRPr="002F58B4" w14:paraId="0F6F1541" w14:textId="77777777" w:rsidTr="00B26980">
        <w:trPr>
          <w:trHeight w:val="1230"/>
        </w:trPr>
        <w:tc>
          <w:tcPr>
            <w:tcW w:w="1798" w:type="dxa"/>
            <w:tcBorders>
              <w:top w:val="single" w:sz="4" w:space="0" w:color="auto"/>
              <w:left w:val="single" w:sz="4" w:space="0" w:color="auto"/>
              <w:bottom w:val="single" w:sz="4" w:space="0" w:color="auto"/>
              <w:right w:val="single" w:sz="4" w:space="0" w:color="auto"/>
            </w:tcBorders>
            <w:shd w:val="clear" w:color="auto" w:fill="FFFFFF"/>
          </w:tcPr>
          <w:p w14:paraId="198B2C90" w14:textId="77777777" w:rsidR="006A6E1B" w:rsidRPr="002F58B4" w:rsidRDefault="002B5D59" w:rsidP="001E0E2E">
            <w:pPr>
              <w:rPr>
                <w:szCs w:val="36"/>
                <w:lang w:val="kk-KZ"/>
              </w:rPr>
            </w:pPr>
            <w:r w:rsidRPr="002F58B4">
              <w:rPr>
                <w:spacing w:val="-1"/>
                <w:szCs w:val="36"/>
              </w:rPr>
              <w:t>Интенсив</w:t>
            </w:r>
            <w:r w:rsidRPr="002F58B4">
              <w:rPr>
                <w:spacing w:val="-1"/>
                <w:szCs w:val="36"/>
                <w:lang w:val="kk-KZ"/>
              </w:rPr>
              <w:t>ті</w:t>
            </w:r>
          </w:p>
          <w:p w14:paraId="0B393D7F" w14:textId="77777777" w:rsidR="006A6E1B" w:rsidRPr="002F58B4" w:rsidRDefault="002B5D59" w:rsidP="001E0E2E">
            <w:pPr>
              <w:rPr>
                <w:szCs w:val="36"/>
                <w:lang w:val="kk-KZ"/>
              </w:rPr>
            </w:pPr>
            <w:proofErr w:type="spellStart"/>
            <w:r w:rsidRPr="002F58B4">
              <w:rPr>
                <w:spacing w:val="-1"/>
                <w:szCs w:val="36"/>
              </w:rPr>
              <w:t>пласти</w:t>
            </w:r>
            <w:proofErr w:type="spellEnd"/>
            <w:r w:rsidRPr="002F58B4">
              <w:rPr>
                <w:spacing w:val="-1"/>
                <w:szCs w:val="36"/>
                <w:lang w:val="kk-KZ"/>
              </w:rPr>
              <w:t>калық</w:t>
            </w:r>
          </w:p>
          <w:p w14:paraId="2DF8F8EB" w14:textId="77777777" w:rsidR="006A6E1B" w:rsidRPr="002F58B4" w:rsidRDefault="002B5D59" w:rsidP="001E0E2E">
            <w:pPr>
              <w:rPr>
                <w:szCs w:val="36"/>
              </w:rPr>
            </w:pPr>
            <w:r w:rsidRPr="002F58B4">
              <w:rPr>
                <w:szCs w:val="36"/>
              </w:rPr>
              <w:t>деформация</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2323F239" w14:textId="77777777" w:rsidR="003A590F" w:rsidRPr="002F58B4" w:rsidRDefault="002B5D59" w:rsidP="001E0E2E">
            <w:pPr>
              <w:rPr>
                <w:szCs w:val="36"/>
              </w:rPr>
            </w:pPr>
            <w:proofErr w:type="spellStart"/>
            <w:r w:rsidRPr="002F58B4">
              <w:rPr>
                <w:szCs w:val="36"/>
              </w:rPr>
              <w:t>Жоғары</w:t>
            </w:r>
            <w:proofErr w:type="spellEnd"/>
            <w:r w:rsidRPr="002F58B4">
              <w:rPr>
                <w:szCs w:val="36"/>
              </w:rPr>
              <w:t xml:space="preserve"> </w:t>
            </w:r>
            <w:proofErr w:type="spellStart"/>
            <w:r w:rsidRPr="002F58B4">
              <w:rPr>
                <w:szCs w:val="36"/>
              </w:rPr>
              <w:t>қысымда</w:t>
            </w:r>
            <w:proofErr w:type="spellEnd"/>
            <w:r w:rsidRPr="002F58B4">
              <w:rPr>
                <w:szCs w:val="36"/>
              </w:rPr>
              <w:t xml:space="preserve"> </w:t>
            </w:r>
            <w:proofErr w:type="spellStart"/>
            <w:r w:rsidRPr="002F58B4">
              <w:rPr>
                <w:szCs w:val="36"/>
              </w:rPr>
              <w:t>бұралу</w:t>
            </w:r>
            <w:proofErr w:type="spellEnd"/>
            <w:r w:rsidRPr="002F58B4">
              <w:rPr>
                <w:szCs w:val="36"/>
              </w:rPr>
              <w:t xml:space="preserve"> </w:t>
            </w:r>
            <w:proofErr w:type="spellStart"/>
            <w:r w:rsidRPr="002F58B4">
              <w:rPr>
                <w:szCs w:val="36"/>
              </w:rPr>
              <w:t>деформациясы</w:t>
            </w:r>
            <w:proofErr w:type="spellEnd"/>
          </w:p>
          <w:p w14:paraId="0DB50D84" w14:textId="7758C253" w:rsidR="006A6E1B" w:rsidRPr="002F58B4" w:rsidRDefault="002B5D59" w:rsidP="001E0E2E">
            <w:pPr>
              <w:rPr>
                <w:szCs w:val="36"/>
              </w:rPr>
            </w:pPr>
            <w:proofErr w:type="spellStart"/>
            <w:r w:rsidRPr="002F58B4">
              <w:rPr>
                <w:szCs w:val="36"/>
              </w:rPr>
              <w:t>Тең</w:t>
            </w:r>
            <w:proofErr w:type="spellEnd"/>
            <w:r w:rsidRPr="002F58B4">
              <w:rPr>
                <w:szCs w:val="36"/>
              </w:rPr>
              <w:t xml:space="preserve"> </w:t>
            </w:r>
            <w:proofErr w:type="spellStart"/>
            <w:r w:rsidRPr="002F58B4">
              <w:rPr>
                <w:szCs w:val="36"/>
              </w:rPr>
              <w:t>арналы</w:t>
            </w:r>
            <w:proofErr w:type="spellEnd"/>
            <w:r w:rsidRPr="002F58B4">
              <w:rPr>
                <w:szCs w:val="36"/>
              </w:rPr>
              <w:t xml:space="preserve"> </w:t>
            </w:r>
            <w:proofErr w:type="spellStart"/>
            <w:r w:rsidRPr="002F58B4">
              <w:rPr>
                <w:szCs w:val="36"/>
              </w:rPr>
              <w:t>бұрыштық</w:t>
            </w:r>
            <w:proofErr w:type="spellEnd"/>
            <w:r w:rsidRPr="002F58B4">
              <w:rPr>
                <w:szCs w:val="36"/>
              </w:rPr>
              <w:t xml:space="preserve"> </w:t>
            </w:r>
            <w:proofErr w:type="spellStart"/>
            <w:r w:rsidRPr="002F58B4">
              <w:rPr>
                <w:szCs w:val="36"/>
              </w:rPr>
              <w:t>престеу</w:t>
            </w:r>
            <w:proofErr w:type="spellEnd"/>
          </w:p>
          <w:p w14:paraId="75D4419D" w14:textId="77777777" w:rsidR="006A6E1B" w:rsidRPr="002F58B4" w:rsidRDefault="002B5D59" w:rsidP="001E0E2E">
            <w:pPr>
              <w:rPr>
                <w:szCs w:val="36"/>
              </w:rPr>
            </w:pPr>
            <w:proofErr w:type="spellStart"/>
            <w:r w:rsidRPr="002F58B4">
              <w:rPr>
                <w:szCs w:val="36"/>
              </w:rPr>
              <w:t>Көп</w:t>
            </w:r>
            <w:proofErr w:type="spellEnd"/>
            <w:r w:rsidRPr="002F58B4">
              <w:rPr>
                <w:szCs w:val="36"/>
              </w:rPr>
              <w:t xml:space="preserve"> </w:t>
            </w:r>
            <w:proofErr w:type="spellStart"/>
            <w:r w:rsidRPr="002F58B4">
              <w:rPr>
                <w:szCs w:val="36"/>
              </w:rPr>
              <w:t>қабатты</w:t>
            </w:r>
            <w:proofErr w:type="spellEnd"/>
            <w:r w:rsidRPr="002F58B4">
              <w:rPr>
                <w:szCs w:val="36"/>
              </w:rPr>
              <w:t xml:space="preserve"> </w:t>
            </w:r>
            <w:proofErr w:type="spellStart"/>
            <w:r w:rsidRPr="002F58B4">
              <w:rPr>
                <w:szCs w:val="36"/>
              </w:rPr>
              <w:t>композиттерді</w:t>
            </w:r>
            <w:proofErr w:type="spellEnd"/>
            <w:r w:rsidRPr="002F58B4">
              <w:rPr>
                <w:szCs w:val="36"/>
              </w:rPr>
              <w:t xml:space="preserve"> </w:t>
            </w:r>
            <w:proofErr w:type="spellStart"/>
            <w:r w:rsidRPr="002F58B4">
              <w:rPr>
                <w:szCs w:val="36"/>
              </w:rPr>
              <w:t>қысыммен</w:t>
            </w:r>
            <w:proofErr w:type="spellEnd"/>
            <w:r w:rsidRPr="002F58B4">
              <w:rPr>
                <w:szCs w:val="36"/>
              </w:rPr>
              <w:t xml:space="preserve"> </w:t>
            </w:r>
            <w:proofErr w:type="spellStart"/>
            <w:r w:rsidRPr="002F58B4">
              <w:rPr>
                <w:szCs w:val="36"/>
              </w:rPr>
              <w:t>өңдеу</w:t>
            </w:r>
            <w:proofErr w:type="spellEnd"/>
          </w:p>
          <w:p w14:paraId="6AE61ADF" w14:textId="77777777" w:rsidR="006A6E1B" w:rsidRPr="002F58B4" w:rsidRDefault="002B5D59" w:rsidP="001E0E2E">
            <w:pPr>
              <w:jc w:val="both"/>
              <w:rPr>
                <w:szCs w:val="36"/>
              </w:rPr>
            </w:pPr>
            <w:proofErr w:type="spellStart"/>
            <w:r w:rsidRPr="002F58B4">
              <w:rPr>
                <w:szCs w:val="36"/>
              </w:rPr>
              <w:t>Фазалық</w:t>
            </w:r>
            <w:proofErr w:type="spellEnd"/>
            <w:r w:rsidRPr="002F58B4">
              <w:rPr>
                <w:szCs w:val="36"/>
              </w:rPr>
              <w:t xml:space="preserve"> </w:t>
            </w:r>
            <w:proofErr w:type="spellStart"/>
            <w:r w:rsidRPr="002F58B4">
              <w:rPr>
                <w:szCs w:val="36"/>
              </w:rPr>
              <w:t>қатайту</w:t>
            </w:r>
            <w:proofErr w:type="spellEnd"/>
          </w:p>
        </w:tc>
        <w:tc>
          <w:tcPr>
            <w:tcW w:w="2171" w:type="dxa"/>
            <w:tcBorders>
              <w:top w:val="single" w:sz="4" w:space="0" w:color="auto"/>
              <w:left w:val="single" w:sz="4" w:space="0" w:color="auto"/>
              <w:bottom w:val="single" w:sz="4" w:space="0" w:color="auto"/>
              <w:right w:val="single" w:sz="4" w:space="0" w:color="auto"/>
            </w:tcBorders>
            <w:shd w:val="clear" w:color="auto" w:fill="FFFFFF"/>
          </w:tcPr>
          <w:p w14:paraId="18A1BA26" w14:textId="77777777" w:rsidR="006A6E1B" w:rsidRPr="002F58B4" w:rsidRDefault="002B5D59" w:rsidP="001E0E2E">
            <w:pPr>
              <w:rPr>
                <w:szCs w:val="36"/>
              </w:rPr>
            </w:pPr>
            <w:r w:rsidRPr="002F58B4">
              <w:rPr>
                <w:spacing w:val="2"/>
                <w:szCs w:val="36"/>
              </w:rPr>
              <w:t>Метал</w:t>
            </w:r>
            <w:r w:rsidRPr="002F58B4">
              <w:rPr>
                <w:spacing w:val="2"/>
                <w:szCs w:val="36"/>
                <w:lang w:val="kk-KZ"/>
              </w:rPr>
              <w:t>дар және</w:t>
            </w:r>
            <w:r w:rsidRPr="002F58B4">
              <w:rPr>
                <w:spacing w:val="2"/>
                <w:szCs w:val="36"/>
              </w:rPr>
              <w:t xml:space="preserve"> </w:t>
            </w:r>
            <w:r w:rsidRPr="002F58B4">
              <w:rPr>
                <w:spacing w:val="2"/>
                <w:szCs w:val="36"/>
                <w:lang w:val="kk-KZ"/>
              </w:rPr>
              <w:t>қорытпалар</w:t>
            </w:r>
          </w:p>
        </w:tc>
      </w:tr>
      <w:tr w:rsidR="006A6E1B" w:rsidRPr="002F58B4" w14:paraId="50D7DF8D" w14:textId="77777777" w:rsidTr="00B26980">
        <w:trPr>
          <w:trHeight w:val="960"/>
        </w:trPr>
        <w:tc>
          <w:tcPr>
            <w:tcW w:w="1798" w:type="dxa"/>
            <w:tcBorders>
              <w:top w:val="single" w:sz="4" w:space="0" w:color="auto"/>
              <w:left w:val="single" w:sz="4" w:space="0" w:color="auto"/>
              <w:bottom w:val="single" w:sz="4" w:space="0" w:color="auto"/>
              <w:right w:val="single" w:sz="4" w:space="0" w:color="auto"/>
            </w:tcBorders>
            <w:shd w:val="clear" w:color="auto" w:fill="FFFFFF"/>
          </w:tcPr>
          <w:p w14:paraId="338F2319" w14:textId="77777777" w:rsidR="006A6E1B" w:rsidRPr="002F58B4" w:rsidRDefault="002B5D59" w:rsidP="001E0E2E">
            <w:pPr>
              <w:rPr>
                <w:spacing w:val="-3"/>
                <w:szCs w:val="36"/>
              </w:rPr>
            </w:pPr>
            <w:proofErr w:type="spellStart"/>
            <w:r w:rsidRPr="002F58B4">
              <w:rPr>
                <w:spacing w:val="-3"/>
                <w:szCs w:val="36"/>
              </w:rPr>
              <w:t>Аморфты</w:t>
            </w:r>
            <w:proofErr w:type="spellEnd"/>
            <w:r w:rsidRPr="002F58B4">
              <w:rPr>
                <w:spacing w:val="-3"/>
                <w:szCs w:val="36"/>
              </w:rPr>
              <w:t xml:space="preserve"> </w:t>
            </w:r>
            <w:proofErr w:type="spellStart"/>
            <w:r w:rsidRPr="002F58B4">
              <w:rPr>
                <w:spacing w:val="-3"/>
                <w:szCs w:val="36"/>
              </w:rPr>
              <w:t>күйден</w:t>
            </w:r>
            <w:proofErr w:type="spellEnd"/>
            <w:r w:rsidRPr="002F58B4">
              <w:rPr>
                <w:spacing w:val="-3"/>
                <w:szCs w:val="36"/>
              </w:rPr>
              <w:t xml:space="preserve"> </w:t>
            </w:r>
          </w:p>
          <w:p w14:paraId="154250AC" w14:textId="77777777" w:rsidR="006A6E1B" w:rsidRPr="002F58B4" w:rsidRDefault="002B5D59" w:rsidP="001E0E2E">
            <w:pPr>
              <w:rPr>
                <w:spacing w:val="-3"/>
                <w:szCs w:val="36"/>
              </w:rPr>
            </w:pPr>
            <w:proofErr w:type="spellStart"/>
            <w:r w:rsidRPr="002F58B4">
              <w:rPr>
                <w:spacing w:val="-3"/>
                <w:szCs w:val="36"/>
              </w:rPr>
              <w:t>бақыланатын</w:t>
            </w:r>
            <w:proofErr w:type="spellEnd"/>
            <w:r w:rsidRPr="002F58B4">
              <w:rPr>
                <w:spacing w:val="-3"/>
                <w:szCs w:val="36"/>
              </w:rPr>
              <w:t xml:space="preserve"> </w:t>
            </w:r>
          </w:p>
          <w:p w14:paraId="2C1DA11D" w14:textId="77777777" w:rsidR="006A6E1B" w:rsidRPr="002F58B4" w:rsidRDefault="002B5D59" w:rsidP="001E0E2E">
            <w:pPr>
              <w:rPr>
                <w:szCs w:val="36"/>
              </w:rPr>
            </w:pPr>
            <w:proofErr w:type="spellStart"/>
            <w:r w:rsidRPr="002F58B4">
              <w:rPr>
                <w:spacing w:val="-3"/>
                <w:szCs w:val="36"/>
              </w:rPr>
              <w:t>кристалдану</w:t>
            </w:r>
            <w:proofErr w:type="spellEnd"/>
            <w:r w:rsidRPr="002F58B4">
              <w:rPr>
                <w:spacing w:val="-3"/>
                <w:szCs w:val="36"/>
              </w:rPr>
              <w:t xml:space="preserve"> </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07BAAC15" w14:textId="77777777" w:rsidR="006A6E1B" w:rsidRPr="002F58B4" w:rsidRDefault="002B5D59" w:rsidP="001E0E2E">
            <w:pPr>
              <w:rPr>
                <w:szCs w:val="36"/>
              </w:rPr>
            </w:pPr>
            <w:proofErr w:type="spellStart"/>
            <w:r w:rsidRPr="002F58B4">
              <w:rPr>
                <w:szCs w:val="36"/>
              </w:rPr>
              <w:t>Кәдімгі</w:t>
            </w:r>
            <w:proofErr w:type="spellEnd"/>
            <w:r w:rsidRPr="002F58B4">
              <w:rPr>
                <w:szCs w:val="36"/>
              </w:rPr>
              <w:t xml:space="preserve"> </w:t>
            </w:r>
            <w:proofErr w:type="spellStart"/>
            <w:r w:rsidRPr="002F58B4">
              <w:rPr>
                <w:szCs w:val="36"/>
              </w:rPr>
              <w:t>қысымда</w:t>
            </w:r>
            <w:proofErr w:type="spellEnd"/>
            <w:r w:rsidRPr="002F58B4">
              <w:rPr>
                <w:szCs w:val="36"/>
              </w:rPr>
              <w:t xml:space="preserve"> </w:t>
            </w:r>
            <w:proofErr w:type="spellStart"/>
            <w:r w:rsidRPr="002F58B4">
              <w:rPr>
                <w:szCs w:val="36"/>
              </w:rPr>
              <w:t>кристалдану</w:t>
            </w:r>
            <w:proofErr w:type="spellEnd"/>
          </w:p>
          <w:p w14:paraId="1F684D3D" w14:textId="77777777" w:rsidR="006A6E1B" w:rsidRPr="002F58B4" w:rsidRDefault="002B5D59" w:rsidP="001E0E2E">
            <w:pPr>
              <w:rPr>
                <w:szCs w:val="36"/>
              </w:rPr>
            </w:pPr>
            <w:proofErr w:type="spellStart"/>
            <w:r w:rsidRPr="002F58B4">
              <w:rPr>
                <w:szCs w:val="36"/>
              </w:rPr>
              <w:t>Жоғары</w:t>
            </w:r>
            <w:proofErr w:type="spellEnd"/>
            <w:r w:rsidRPr="002F58B4">
              <w:rPr>
                <w:szCs w:val="36"/>
              </w:rPr>
              <w:t xml:space="preserve"> </w:t>
            </w:r>
            <w:proofErr w:type="spellStart"/>
            <w:r w:rsidRPr="002F58B4">
              <w:rPr>
                <w:szCs w:val="36"/>
              </w:rPr>
              <w:t>қысымда</w:t>
            </w:r>
            <w:proofErr w:type="spellEnd"/>
            <w:r w:rsidRPr="002F58B4">
              <w:rPr>
                <w:szCs w:val="36"/>
              </w:rPr>
              <w:t xml:space="preserve"> </w:t>
            </w:r>
            <w:proofErr w:type="spellStart"/>
            <w:r w:rsidRPr="002F58B4">
              <w:rPr>
                <w:szCs w:val="36"/>
              </w:rPr>
              <w:t>кристалдану</w:t>
            </w:r>
            <w:proofErr w:type="spellEnd"/>
          </w:p>
        </w:tc>
        <w:tc>
          <w:tcPr>
            <w:tcW w:w="2171" w:type="dxa"/>
            <w:tcBorders>
              <w:top w:val="single" w:sz="4" w:space="0" w:color="auto"/>
              <w:left w:val="single" w:sz="4" w:space="0" w:color="auto"/>
              <w:bottom w:val="single" w:sz="4" w:space="0" w:color="auto"/>
              <w:right w:val="single" w:sz="4" w:space="0" w:color="auto"/>
            </w:tcBorders>
            <w:shd w:val="clear" w:color="auto" w:fill="FFFFFF"/>
          </w:tcPr>
          <w:p w14:paraId="7F67EC0E" w14:textId="77777777" w:rsidR="006A6E1B" w:rsidRPr="002F58B4" w:rsidRDefault="002B5D59" w:rsidP="001E0E2E">
            <w:pPr>
              <w:rPr>
                <w:szCs w:val="36"/>
              </w:rPr>
            </w:pPr>
            <w:proofErr w:type="spellStart"/>
            <w:r w:rsidRPr="002F58B4">
              <w:rPr>
                <w:spacing w:val="-1"/>
                <w:szCs w:val="36"/>
              </w:rPr>
              <w:t>Аморф</w:t>
            </w:r>
            <w:proofErr w:type="spellEnd"/>
            <w:r w:rsidRPr="002F58B4">
              <w:rPr>
                <w:spacing w:val="-1"/>
                <w:szCs w:val="36"/>
                <w:lang w:val="kk-KZ"/>
              </w:rPr>
              <w:t xml:space="preserve">ты заттар </w:t>
            </w:r>
          </w:p>
        </w:tc>
      </w:tr>
      <w:tr w:rsidR="006A6E1B" w:rsidRPr="002F58B4" w14:paraId="40DA0CF1" w14:textId="77777777" w:rsidTr="00B26980">
        <w:trPr>
          <w:trHeight w:val="1264"/>
        </w:trPr>
        <w:tc>
          <w:tcPr>
            <w:tcW w:w="1798" w:type="dxa"/>
            <w:tcBorders>
              <w:top w:val="single" w:sz="4" w:space="0" w:color="auto"/>
              <w:left w:val="single" w:sz="4" w:space="0" w:color="auto"/>
              <w:bottom w:val="single" w:sz="4" w:space="0" w:color="auto"/>
              <w:right w:val="single" w:sz="4" w:space="0" w:color="auto"/>
            </w:tcBorders>
            <w:shd w:val="clear" w:color="auto" w:fill="FFFFFF"/>
          </w:tcPr>
          <w:p w14:paraId="04A817D7" w14:textId="77777777" w:rsidR="006A6E1B" w:rsidRPr="002F58B4" w:rsidRDefault="002B5D59" w:rsidP="001E0E2E">
            <w:pPr>
              <w:rPr>
                <w:szCs w:val="36"/>
              </w:rPr>
            </w:pPr>
            <w:proofErr w:type="spellStart"/>
            <w:r w:rsidRPr="002F58B4">
              <w:rPr>
                <w:szCs w:val="36"/>
              </w:rPr>
              <w:t>Қабықшалар</w:t>
            </w:r>
            <w:proofErr w:type="spellEnd"/>
            <w:r w:rsidRPr="002F58B4">
              <w:rPr>
                <w:szCs w:val="36"/>
              </w:rPr>
              <w:t xml:space="preserve"> мен </w:t>
            </w:r>
            <w:proofErr w:type="spellStart"/>
            <w:r w:rsidRPr="002F58B4">
              <w:rPr>
                <w:szCs w:val="36"/>
              </w:rPr>
              <w:t>жабындар</w:t>
            </w:r>
            <w:proofErr w:type="spellEnd"/>
            <w:r w:rsidRPr="002F58B4">
              <w:rPr>
                <w:szCs w:val="36"/>
              </w:rPr>
              <w:t xml:space="preserve"> </w:t>
            </w:r>
            <w:proofErr w:type="spellStart"/>
            <w:r w:rsidRPr="002F58B4">
              <w:rPr>
                <w:szCs w:val="36"/>
              </w:rPr>
              <w:t>технологиясы</w:t>
            </w:r>
            <w:proofErr w:type="spellEnd"/>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3FA750FF" w14:textId="12423626" w:rsidR="006A6E1B" w:rsidRPr="002F58B4" w:rsidRDefault="002B5D59" w:rsidP="001E0E2E">
            <w:pPr>
              <w:rPr>
                <w:szCs w:val="36"/>
              </w:rPr>
            </w:pPr>
            <w:r w:rsidRPr="002F58B4">
              <w:rPr>
                <w:szCs w:val="36"/>
              </w:rPr>
              <w:t xml:space="preserve">Газ </w:t>
            </w:r>
            <w:proofErr w:type="spellStart"/>
            <w:r w:rsidRPr="002F58B4">
              <w:rPr>
                <w:szCs w:val="36"/>
              </w:rPr>
              <w:t>фазасынан</w:t>
            </w:r>
            <w:proofErr w:type="spellEnd"/>
            <w:r w:rsidRPr="002F58B4">
              <w:rPr>
                <w:szCs w:val="36"/>
              </w:rPr>
              <w:t xml:space="preserve"> </w:t>
            </w:r>
            <w:proofErr w:type="spellStart"/>
            <w:r w:rsidRPr="002F58B4">
              <w:rPr>
                <w:szCs w:val="36"/>
              </w:rPr>
              <w:t>химиялық</w:t>
            </w:r>
            <w:proofErr w:type="spellEnd"/>
            <w:r w:rsidRPr="002F58B4">
              <w:rPr>
                <w:szCs w:val="36"/>
                <w:lang w:val="kk-KZ"/>
              </w:rPr>
              <w:t xml:space="preserve"> бумен</w:t>
            </w:r>
            <w:r w:rsidRPr="002F58B4">
              <w:rPr>
                <w:szCs w:val="36"/>
              </w:rPr>
              <w:t xml:space="preserve"> </w:t>
            </w:r>
            <w:proofErr w:type="spellStart"/>
            <w:r w:rsidR="004849A4">
              <w:rPr>
                <w:szCs w:val="36"/>
              </w:rPr>
              <w:t>тұндыру</w:t>
            </w:r>
            <w:proofErr w:type="spellEnd"/>
          </w:p>
          <w:p w14:paraId="10DB21D4" w14:textId="2CD85BC1" w:rsidR="006A6E1B" w:rsidRPr="002F58B4" w:rsidRDefault="002B5D59" w:rsidP="001E0E2E">
            <w:pPr>
              <w:rPr>
                <w:szCs w:val="36"/>
              </w:rPr>
            </w:pPr>
            <w:r w:rsidRPr="002F58B4">
              <w:rPr>
                <w:szCs w:val="36"/>
              </w:rPr>
              <w:t xml:space="preserve">Газ </w:t>
            </w:r>
            <w:proofErr w:type="spellStart"/>
            <w:r w:rsidRPr="002F58B4">
              <w:rPr>
                <w:szCs w:val="36"/>
              </w:rPr>
              <w:t>фазасынан</w:t>
            </w:r>
            <w:proofErr w:type="spellEnd"/>
            <w:r w:rsidRPr="002F58B4">
              <w:rPr>
                <w:szCs w:val="36"/>
              </w:rPr>
              <w:t xml:space="preserve"> </w:t>
            </w:r>
            <w:proofErr w:type="spellStart"/>
            <w:r w:rsidRPr="002F58B4">
              <w:rPr>
                <w:szCs w:val="36"/>
              </w:rPr>
              <w:t>физикалық</w:t>
            </w:r>
            <w:proofErr w:type="spellEnd"/>
            <w:r w:rsidRPr="002F58B4">
              <w:rPr>
                <w:szCs w:val="36"/>
              </w:rPr>
              <w:t xml:space="preserve"> </w:t>
            </w:r>
            <w:r w:rsidRPr="002F58B4">
              <w:rPr>
                <w:szCs w:val="36"/>
                <w:lang w:val="kk-KZ"/>
              </w:rPr>
              <w:t xml:space="preserve">бумен </w:t>
            </w:r>
            <w:proofErr w:type="spellStart"/>
            <w:r w:rsidR="004849A4">
              <w:rPr>
                <w:szCs w:val="36"/>
              </w:rPr>
              <w:t>тұндыру</w:t>
            </w:r>
            <w:proofErr w:type="spellEnd"/>
          </w:p>
          <w:p w14:paraId="41AD77AA" w14:textId="7F37EE03" w:rsidR="006A6E1B" w:rsidRPr="002F58B4" w:rsidRDefault="002B5D59" w:rsidP="001E0E2E">
            <w:pPr>
              <w:rPr>
                <w:szCs w:val="36"/>
              </w:rPr>
            </w:pPr>
            <w:r w:rsidRPr="002F58B4">
              <w:rPr>
                <w:szCs w:val="36"/>
              </w:rPr>
              <w:t xml:space="preserve">Электр </w:t>
            </w:r>
            <w:proofErr w:type="spellStart"/>
            <w:r w:rsidR="004849A4">
              <w:rPr>
                <w:szCs w:val="36"/>
              </w:rPr>
              <w:t>тұндыру</w:t>
            </w:r>
            <w:proofErr w:type="spellEnd"/>
          </w:p>
          <w:p w14:paraId="36D490B2" w14:textId="77777777" w:rsidR="006A6E1B" w:rsidRPr="002F58B4" w:rsidRDefault="002B5D59" w:rsidP="001E0E2E">
            <w:pPr>
              <w:rPr>
                <w:szCs w:val="36"/>
              </w:rPr>
            </w:pPr>
            <w:r w:rsidRPr="002F58B4">
              <w:rPr>
                <w:szCs w:val="36"/>
              </w:rPr>
              <w:t xml:space="preserve">Золь-гель </w:t>
            </w:r>
            <w:proofErr w:type="spellStart"/>
            <w:r w:rsidRPr="002F58B4">
              <w:rPr>
                <w:szCs w:val="36"/>
              </w:rPr>
              <w:t>технологиясы</w:t>
            </w:r>
            <w:proofErr w:type="spellEnd"/>
          </w:p>
        </w:tc>
        <w:tc>
          <w:tcPr>
            <w:tcW w:w="2171" w:type="dxa"/>
            <w:tcBorders>
              <w:top w:val="single" w:sz="4" w:space="0" w:color="auto"/>
              <w:left w:val="single" w:sz="4" w:space="0" w:color="auto"/>
              <w:bottom w:val="single" w:sz="4" w:space="0" w:color="auto"/>
              <w:right w:val="single" w:sz="4" w:space="0" w:color="auto"/>
            </w:tcBorders>
            <w:shd w:val="clear" w:color="auto" w:fill="FFFFFF"/>
          </w:tcPr>
          <w:p w14:paraId="13BFD1A3" w14:textId="77777777" w:rsidR="006A6E1B" w:rsidRPr="002F58B4" w:rsidRDefault="002B5D59" w:rsidP="001E0E2E">
            <w:pPr>
              <w:rPr>
                <w:szCs w:val="36"/>
              </w:rPr>
            </w:pPr>
            <w:r w:rsidRPr="002F58B4">
              <w:rPr>
                <w:spacing w:val="2"/>
                <w:szCs w:val="36"/>
              </w:rPr>
              <w:t>Метал</w:t>
            </w:r>
            <w:r w:rsidRPr="002F58B4">
              <w:rPr>
                <w:spacing w:val="2"/>
                <w:szCs w:val="36"/>
                <w:lang w:val="kk-KZ"/>
              </w:rPr>
              <w:t>дар</w:t>
            </w:r>
            <w:r w:rsidRPr="002F58B4">
              <w:rPr>
                <w:spacing w:val="2"/>
                <w:szCs w:val="36"/>
              </w:rPr>
              <w:t xml:space="preserve">, </w:t>
            </w:r>
            <w:r w:rsidRPr="002F58B4">
              <w:rPr>
                <w:spacing w:val="2"/>
                <w:szCs w:val="36"/>
                <w:lang w:val="kk-KZ"/>
              </w:rPr>
              <w:t>қорытпалар</w:t>
            </w:r>
            <w:r w:rsidRPr="002F58B4">
              <w:rPr>
                <w:spacing w:val="2"/>
                <w:szCs w:val="36"/>
              </w:rPr>
              <w:t xml:space="preserve">, </w:t>
            </w:r>
            <w:r w:rsidRPr="002F58B4">
              <w:rPr>
                <w:spacing w:val="2"/>
                <w:szCs w:val="36"/>
                <w:lang w:val="kk-KZ"/>
              </w:rPr>
              <w:t>қосылыстар</w:t>
            </w:r>
          </w:p>
        </w:tc>
      </w:tr>
    </w:tbl>
    <w:p w14:paraId="082F5245" w14:textId="77777777" w:rsidR="006A6E1B" w:rsidRPr="002F58B4" w:rsidRDefault="006A6E1B" w:rsidP="001E0E2E">
      <w:pPr>
        <w:ind w:firstLine="708"/>
        <w:jc w:val="both"/>
        <w:rPr>
          <w:spacing w:val="2"/>
          <w:szCs w:val="28"/>
        </w:rPr>
      </w:pPr>
    </w:p>
    <w:p w14:paraId="1A73D6F1" w14:textId="77777777" w:rsidR="006A6E1B" w:rsidRPr="002F58B4" w:rsidRDefault="002B5D59" w:rsidP="001E0E2E">
      <w:pPr>
        <w:ind w:firstLine="708"/>
        <w:jc w:val="both"/>
        <w:rPr>
          <w:szCs w:val="28"/>
          <w:lang w:val="kk-KZ"/>
        </w:rPr>
      </w:pPr>
      <w:r w:rsidRPr="002F58B4">
        <w:rPr>
          <w:szCs w:val="28"/>
          <w:lang w:val="kk-KZ"/>
        </w:rPr>
        <w:t>Жоғарыда көрсетілген әдістер оң және теріс қасиеттерге ие. Мысалы, ұнтақ технологиясының әдістері кеуекті емес наноматериалдарды алу үшін әрдайым оң нәтиже бермейді, сонымен бірге олар өте ерекше және жан-жақты және әртүрлі мөлшердегі және құрамдағы материалдар мен өнімдерді өндіруде қолданылады.</w:t>
      </w:r>
    </w:p>
    <w:p w14:paraId="6909A607" w14:textId="607722DE" w:rsidR="006A6E1B" w:rsidRPr="002F58B4" w:rsidRDefault="002B5D59" w:rsidP="001E0E2E">
      <w:pPr>
        <w:ind w:firstLine="708"/>
        <w:jc w:val="both"/>
        <w:rPr>
          <w:szCs w:val="28"/>
          <w:lang w:val="kk-KZ"/>
        </w:rPr>
      </w:pPr>
      <w:r w:rsidRPr="002F58B4">
        <w:rPr>
          <w:szCs w:val="28"/>
          <w:lang w:val="kk-KZ"/>
        </w:rPr>
        <w:t>Бақыланатын кристалдануды қолдану кеуекті емес үлгілерді қамтамасыз ететін аморфты күйден амортизация үшін қолжетімді қосылыстармен шектеледі. кесте 1 келтірілген әдістер бәсекелеспейді, керісінше, құрылымдардың спектрін, олардың қасиеттері мен практикалық қосымшаларын едәуір кеңейте отырып, бірін-бірі толықтырады. Наноматериалдарды алу әдістерінің әртүрлілігі осы объектілердің артықшылықтарының бірі саналады [</w:t>
      </w:r>
      <w:r w:rsidR="002A22A6">
        <w:rPr>
          <w:szCs w:val="28"/>
          <w:lang w:val="kk-KZ"/>
        </w:rPr>
        <w:t>58</w:t>
      </w:r>
      <w:r w:rsidRPr="002F58B4">
        <w:rPr>
          <w:szCs w:val="28"/>
          <w:lang w:val="kk-KZ"/>
        </w:rPr>
        <w:t>].</w:t>
      </w:r>
    </w:p>
    <w:p w14:paraId="32334983" w14:textId="77777777" w:rsidR="006A6E1B" w:rsidRPr="002F58B4" w:rsidRDefault="002B5D59" w:rsidP="001E0E2E">
      <w:pPr>
        <w:ind w:firstLine="708"/>
        <w:jc w:val="both"/>
        <w:rPr>
          <w:szCs w:val="28"/>
          <w:lang w:val="kk-KZ"/>
        </w:rPr>
      </w:pPr>
      <w:r w:rsidRPr="002F58B4">
        <w:rPr>
          <w:szCs w:val="28"/>
          <w:lang w:val="kk-KZ"/>
        </w:rPr>
        <w:t xml:space="preserve">Плазмалық жағу және жабындарды қатайту тұтастай алғанда машина бөлшектерінің сенімділігін және нақты атап айтқанда, олардың беріктігін жоғары тиімділікпен бірнеше рет арттыруға мүмкіндік беретін прогрессивті технологияларды білдіреді. Бұл технологиялардың негізгі мақсаты бөлшектердің беттерін жасау кезінде олардың тозуға төзімділігі мен тотығуға төзімділігін қамтамасыз ету, сондай-ақ оларға жабындарды қолдану арқылы бөлшектердің тозған беттерінің мөлшерін қалпына келтіру. Бұл ретте жабындарға, ең алдымен, </w:t>
      </w:r>
      <w:r w:rsidRPr="002F58B4">
        <w:rPr>
          <w:szCs w:val="28"/>
          <w:lang w:val="kk-KZ"/>
        </w:rPr>
        <w:lastRenderedPageBreak/>
        <w:t>олардың жоғары беріктігі, сондай-ақ олардың бөлшектермен қосылу беріктігі талаптары қойылады. Екіншіден, жабындар пайдалану жүктемелері (динамикалық, ауыспалы, абразивті, тотығу, жоғары температуралық немесе басқа әсерге ұшырау кезінде) жағдайында бөлшектердің жоғары сенімділігін қамтамасыз етуі керек.</w:t>
      </w:r>
    </w:p>
    <w:p w14:paraId="749800CD" w14:textId="77777777" w:rsidR="006A6E1B" w:rsidRPr="002F58B4" w:rsidRDefault="002B5D59" w:rsidP="001E0E2E">
      <w:pPr>
        <w:ind w:firstLine="708"/>
        <w:jc w:val="both"/>
        <w:rPr>
          <w:szCs w:val="28"/>
          <w:lang w:val="kk-KZ"/>
        </w:rPr>
      </w:pPr>
      <w:r w:rsidRPr="002F58B4">
        <w:rPr>
          <w:szCs w:val="28"/>
          <w:lang w:val="kk-KZ"/>
        </w:rPr>
        <w:t>Механизмдер мен тораптардың бетіндегі наноқұрылымдық қорғаныс жабындары жабдықтың қызмет ету мерзімін ұзартады. Осы себепті өнімдерге нано жабындарды қолдану өзекті міндет саналады, оны шешу мақсатына қолдарыңыздағы осы жұмыс арналған.</w:t>
      </w:r>
    </w:p>
    <w:p w14:paraId="0663ACFD" w14:textId="6FFDAB4B" w:rsidR="006A6E1B" w:rsidRPr="002F58B4" w:rsidRDefault="002B5D59" w:rsidP="001E0E2E">
      <w:pPr>
        <w:ind w:firstLine="708"/>
        <w:jc w:val="both"/>
        <w:rPr>
          <w:szCs w:val="28"/>
          <w:lang w:val="kk-KZ"/>
        </w:rPr>
      </w:pPr>
      <w:r w:rsidRPr="002F58B4">
        <w:rPr>
          <w:szCs w:val="28"/>
          <w:lang w:val="kk-KZ"/>
        </w:rPr>
        <w:t>Өнеркәсіпте қорғаныс жабындары бөлшектердің жұмыс сипаттамаларын жақсарту үшін қажет, атап айтқанда, жұмыс ресурстарын ұлғайту, өндіріс шығындарын азайту. Бөлшектердің беттік қасиеттерін жақсарту кезінде олардың ішкі құрылымы шешуші фактор болып есептелмейді. Зертханалық зерттеулер наноқұрылымдық жабынның феноменальды беттік қорғаныс қасиеттерін көрсететінін анықтады [</w:t>
      </w:r>
      <w:r w:rsidR="002A22A6">
        <w:rPr>
          <w:szCs w:val="28"/>
          <w:lang w:val="kk-KZ"/>
        </w:rPr>
        <w:t>59</w:t>
      </w:r>
      <w:r w:rsidRPr="002F58B4">
        <w:rPr>
          <w:szCs w:val="28"/>
          <w:lang w:val="kk-KZ"/>
        </w:rPr>
        <w:t>].</w:t>
      </w:r>
    </w:p>
    <w:p w14:paraId="38F02AC5" w14:textId="77777777" w:rsidR="006A6E1B" w:rsidRPr="002F58B4" w:rsidRDefault="006A6E1B" w:rsidP="001E0E2E">
      <w:pPr>
        <w:ind w:firstLine="709"/>
        <w:jc w:val="both"/>
        <w:rPr>
          <w:szCs w:val="28"/>
          <w:lang w:val="kk-KZ"/>
        </w:rPr>
      </w:pPr>
    </w:p>
    <w:p w14:paraId="70A59EA1" w14:textId="77777777" w:rsidR="006A6E1B" w:rsidRPr="002F58B4" w:rsidRDefault="002B5D59" w:rsidP="001E0E2E">
      <w:pPr>
        <w:jc w:val="center"/>
        <w:rPr>
          <w:szCs w:val="28"/>
        </w:rPr>
      </w:pPr>
      <w:r w:rsidRPr="002F58B4">
        <w:rPr>
          <w:noProof/>
          <w:szCs w:val="28"/>
        </w:rPr>
        <w:drawing>
          <wp:inline distT="0" distB="0" distL="0" distR="0" wp14:anchorId="7C246ADD" wp14:editId="1C24AB48">
            <wp:extent cx="4059776" cy="195072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Рисунок 89"/>
                    <pic:cNvPicPr>
                      <a:picLocks noChangeAspect="1" noChangeArrowheads="1"/>
                    </pic:cNvPicPr>
                  </pic:nvPicPr>
                  <pic:blipFill>
                    <a:blip r:embed="rId12">
                      <a:lum bright="-40000" contrast="80000"/>
                      <a:extLst>
                        <a:ext uri="{28A0092B-C50C-407E-A947-70E740481C1C}">
                          <a14:useLocalDpi xmlns:a14="http://schemas.microsoft.com/office/drawing/2010/main" val="0"/>
                        </a:ext>
                      </a:extLst>
                    </a:blip>
                    <a:srcRect/>
                    <a:stretch>
                      <a:fillRect/>
                    </a:stretch>
                  </pic:blipFill>
                  <pic:spPr>
                    <a:xfrm>
                      <a:off x="0" y="0"/>
                      <a:ext cx="4118179" cy="1978783"/>
                    </a:xfrm>
                    <a:prstGeom prst="rect">
                      <a:avLst/>
                    </a:prstGeom>
                    <a:noFill/>
                    <a:ln>
                      <a:noFill/>
                    </a:ln>
                  </pic:spPr>
                </pic:pic>
              </a:graphicData>
            </a:graphic>
          </wp:inline>
        </w:drawing>
      </w:r>
    </w:p>
    <w:p w14:paraId="1CC3893E" w14:textId="77777777" w:rsidR="006A6E1B" w:rsidRPr="002F58B4" w:rsidRDefault="006A6E1B" w:rsidP="001E0E2E">
      <w:pPr>
        <w:ind w:firstLine="709"/>
        <w:jc w:val="both"/>
        <w:rPr>
          <w:szCs w:val="28"/>
        </w:rPr>
      </w:pPr>
    </w:p>
    <w:p w14:paraId="1474C1A7" w14:textId="7BC09BAA" w:rsidR="006A6E1B" w:rsidRPr="002F58B4" w:rsidRDefault="002B5D59" w:rsidP="001E0E2E">
      <w:pPr>
        <w:jc w:val="center"/>
        <w:rPr>
          <w:szCs w:val="28"/>
        </w:rPr>
      </w:pPr>
      <w:r w:rsidRPr="002F58B4">
        <w:rPr>
          <w:szCs w:val="28"/>
          <w:lang w:val="kk-KZ"/>
        </w:rPr>
        <w:t xml:space="preserve">Сурет 5 </w:t>
      </w:r>
      <w:r w:rsidRPr="002F58B4">
        <w:rPr>
          <w:szCs w:val="28"/>
        </w:rPr>
        <w:t>–</w:t>
      </w:r>
      <w:r w:rsidRPr="002F58B4">
        <w:rPr>
          <w:szCs w:val="28"/>
          <w:lang w:val="kk-KZ"/>
        </w:rPr>
        <w:t xml:space="preserve"> </w:t>
      </w:r>
      <w:proofErr w:type="spellStart"/>
      <w:r w:rsidRPr="002F58B4">
        <w:rPr>
          <w:szCs w:val="28"/>
        </w:rPr>
        <w:t>Нанокристалды</w:t>
      </w:r>
      <w:proofErr w:type="spellEnd"/>
      <w:r w:rsidRPr="002F58B4">
        <w:rPr>
          <w:szCs w:val="28"/>
          <w:lang w:val="kk-KZ"/>
        </w:rPr>
        <w:t xml:space="preserve"> </w:t>
      </w:r>
      <w:r w:rsidRPr="002F58B4">
        <w:rPr>
          <w:szCs w:val="28"/>
        </w:rPr>
        <w:t xml:space="preserve"> </w:t>
      </w:r>
      <w:proofErr w:type="spellStart"/>
      <w:r w:rsidRPr="002F58B4">
        <w:rPr>
          <w:szCs w:val="28"/>
        </w:rPr>
        <w:t>жабын</w:t>
      </w:r>
      <w:proofErr w:type="spellEnd"/>
      <w:r w:rsidRPr="002F58B4">
        <w:rPr>
          <w:szCs w:val="28"/>
          <w:lang w:val="kk-KZ"/>
        </w:rPr>
        <w:t>дар</w:t>
      </w:r>
      <w:r w:rsidRPr="002F58B4">
        <w:rPr>
          <w:szCs w:val="28"/>
        </w:rPr>
        <w:t xml:space="preserve"> </w:t>
      </w:r>
      <w:r w:rsidR="00F248FE" w:rsidRPr="002F58B4">
        <w:rPr>
          <w:szCs w:val="28"/>
          <w:lang w:val="kk-KZ"/>
        </w:rPr>
        <w:t>а) құрылым, б) нанокристалдардың атомдық құрылымы мен олардың арасындағы бөліктер құрылымы: 1-нанокристалл; 2-аралық қабат</w:t>
      </w:r>
      <w:r w:rsidR="00F248FE" w:rsidRPr="002F58B4">
        <w:rPr>
          <w:szCs w:val="28"/>
        </w:rPr>
        <w:t xml:space="preserve"> </w:t>
      </w:r>
      <w:r w:rsidRPr="002F58B4">
        <w:rPr>
          <w:szCs w:val="28"/>
        </w:rPr>
        <w:t>[</w:t>
      </w:r>
      <w:r w:rsidR="002A22A6">
        <w:rPr>
          <w:szCs w:val="28"/>
          <w:lang w:val="kk-KZ"/>
        </w:rPr>
        <w:t>60</w:t>
      </w:r>
      <w:r w:rsidRPr="002F58B4">
        <w:rPr>
          <w:szCs w:val="28"/>
        </w:rPr>
        <w:t>]</w:t>
      </w:r>
    </w:p>
    <w:p w14:paraId="5E35EB00" w14:textId="77777777" w:rsidR="00F248FE" w:rsidRPr="002F58B4" w:rsidRDefault="00F248FE" w:rsidP="001E0E2E">
      <w:pPr>
        <w:jc w:val="center"/>
        <w:rPr>
          <w:szCs w:val="28"/>
        </w:rPr>
      </w:pPr>
    </w:p>
    <w:p w14:paraId="558535D7" w14:textId="77777777" w:rsidR="006A6E1B" w:rsidRPr="002F58B4" w:rsidRDefault="002B5D59" w:rsidP="001E0E2E">
      <w:pPr>
        <w:ind w:firstLine="708"/>
        <w:jc w:val="both"/>
        <w:rPr>
          <w:szCs w:val="28"/>
          <w:lang w:val="kk-KZ"/>
        </w:rPr>
      </w:pPr>
      <w:r w:rsidRPr="002F58B4">
        <w:rPr>
          <w:szCs w:val="28"/>
          <w:lang w:val="kk-KZ"/>
        </w:rPr>
        <w:t xml:space="preserve">Микро-наноқұрылымдық жабындардың трансформациясы олардың қасиеттерін жақсартуға мүмкіндік береді, өйткені кристалды түзілудің қасиеттері өзгеріп, нанокристалдарды бөліктердің тармақталған құрылымы қабықша ішінде пайда болады (5-сурет, а), сондай-ақ нанокристалдарда (5-сурет, б) атомдар саны ішінде де, бетінде де бірдей, яғни, дислокация және ішкі кернеу анықталмаған. Нанокристалдар арасындағы қашықтық бірнеше моноқабаттардың мөлшеріне тең, нәтижесінде кванттық өзара әрекеттесу әсері пайда болады. </w:t>
      </w:r>
    </w:p>
    <w:p w14:paraId="726F66F3" w14:textId="77777777" w:rsidR="006A6E1B" w:rsidRPr="002F58B4" w:rsidRDefault="002B5D59" w:rsidP="001E0E2E">
      <w:pPr>
        <w:ind w:firstLine="708"/>
        <w:jc w:val="both"/>
        <w:rPr>
          <w:szCs w:val="28"/>
          <w:lang w:val="kk-KZ"/>
        </w:rPr>
      </w:pPr>
      <w:r w:rsidRPr="002F58B4">
        <w:rPr>
          <w:szCs w:val="28"/>
          <w:lang w:val="kk-KZ"/>
        </w:rPr>
        <w:t>Кристалдарының мөлшері 100 нм-ден аз наноқұрылымдық қабықшаларға қызығушылық олардың тотығуға және тозуға, ыстыққа төзімділігіне, сондай-ақ үйкеліске қарсы жоғары өнімділігіне байланысты. Бұл қорғаныс жабындарын өңдеу құралдары мен бөлшектеріне қолдану олардың жұмыс ресурсын арттырады.</w:t>
      </w:r>
    </w:p>
    <w:p w14:paraId="7F77C7C3" w14:textId="77777777" w:rsidR="006A6E1B" w:rsidRPr="002F58B4" w:rsidRDefault="002B5D59" w:rsidP="001E0E2E">
      <w:pPr>
        <w:jc w:val="center"/>
        <w:rPr>
          <w:szCs w:val="28"/>
        </w:rPr>
      </w:pPr>
      <w:r w:rsidRPr="002F58B4">
        <w:rPr>
          <w:noProof/>
          <w:szCs w:val="28"/>
        </w:rPr>
        <w:lastRenderedPageBreak/>
        <w:drawing>
          <wp:inline distT="0" distB="0" distL="0" distR="0" wp14:anchorId="45CB9A89" wp14:editId="2EF44825">
            <wp:extent cx="4591685" cy="15468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591685" cy="1546860"/>
                    </a:xfrm>
                    <a:prstGeom prst="rect">
                      <a:avLst/>
                    </a:prstGeom>
                    <a:noFill/>
                    <a:ln>
                      <a:noFill/>
                    </a:ln>
                  </pic:spPr>
                </pic:pic>
              </a:graphicData>
            </a:graphic>
          </wp:inline>
        </w:drawing>
      </w:r>
    </w:p>
    <w:p w14:paraId="31377056" w14:textId="77777777" w:rsidR="006A6E1B" w:rsidRPr="002F58B4" w:rsidRDefault="002B5D59" w:rsidP="001E0E2E">
      <w:pPr>
        <w:rPr>
          <w:szCs w:val="28"/>
        </w:rPr>
      </w:pPr>
      <w:r w:rsidRPr="002F58B4">
        <w:rPr>
          <w:szCs w:val="28"/>
        </w:rPr>
        <w:t xml:space="preserve">                           </w:t>
      </w:r>
      <w:proofErr w:type="gramStart"/>
      <w:r w:rsidRPr="002F58B4">
        <w:rPr>
          <w:szCs w:val="28"/>
        </w:rPr>
        <w:t xml:space="preserve">а)   </w:t>
      </w:r>
      <w:proofErr w:type="gramEnd"/>
      <w:r w:rsidRPr="002F58B4">
        <w:rPr>
          <w:szCs w:val="28"/>
        </w:rPr>
        <w:t xml:space="preserve">         </w:t>
      </w:r>
      <w:r w:rsidRPr="002F58B4">
        <w:rPr>
          <w:szCs w:val="28"/>
        </w:rPr>
        <w:tab/>
        <w:t>б)</w:t>
      </w:r>
      <w:r w:rsidRPr="002F58B4">
        <w:rPr>
          <w:szCs w:val="28"/>
        </w:rPr>
        <w:tab/>
        <w:t xml:space="preserve">                 в)</w:t>
      </w:r>
      <w:r w:rsidRPr="002F58B4">
        <w:rPr>
          <w:szCs w:val="28"/>
        </w:rPr>
        <w:tab/>
        <w:t xml:space="preserve">                      г)</w:t>
      </w:r>
    </w:p>
    <w:p w14:paraId="36DD6DAE" w14:textId="77777777" w:rsidR="006A6E1B" w:rsidRPr="002F58B4" w:rsidRDefault="006A6E1B" w:rsidP="001E0E2E">
      <w:pPr>
        <w:rPr>
          <w:szCs w:val="28"/>
        </w:rPr>
      </w:pPr>
    </w:p>
    <w:p w14:paraId="67C58F44" w14:textId="77777777" w:rsidR="0019400C" w:rsidRPr="002F58B4" w:rsidRDefault="002B5D59" w:rsidP="001E0E2E">
      <w:pPr>
        <w:ind w:firstLine="708"/>
        <w:jc w:val="center"/>
        <w:rPr>
          <w:szCs w:val="28"/>
          <w:lang w:val="kk-KZ"/>
        </w:rPr>
      </w:pPr>
      <w:r w:rsidRPr="002F58B4">
        <w:rPr>
          <w:szCs w:val="28"/>
          <w:lang w:val="kk-KZ"/>
        </w:rPr>
        <w:t>Сурет 6 – Жабындардың негізгі түрлері: а) бірқабатты</w:t>
      </w:r>
      <w:r w:rsidR="0019400C" w:rsidRPr="002F58B4">
        <w:rPr>
          <w:szCs w:val="28"/>
          <w:lang w:val="kk-KZ"/>
        </w:rPr>
        <w:t>;</w:t>
      </w:r>
      <w:r w:rsidRPr="002F58B4">
        <w:rPr>
          <w:szCs w:val="28"/>
          <w:lang w:val="kk-KZ"/>
        </w:rPr>
        <w:t xml:space="preserve"> б) екіқабатты</w:t>
      </w:r>
      <w:r w:rsidR="0019400C" w:rsidRPr="002F58B4">
        <w:rPr>
          <w:szCs w:val="28"/>
          <w:lang w:val="kk-KZ"/>
        </w:rPr>
        <w:t>;</w:t>
      </w:r>
      <w:r w:rsidRPr="002F58B4">
        <w:rPr>
          <w:szCs w:val="28"/>
          <w:lang w:val="kk-KZ"/>
        </w:rPr>
        <w:t xml:space="preserve"> </w:t>
      </w:r>
    </w:p>
    <w:p w14:paraId="2116027D" w14:textId="77777777" w:rsidR="006A6E1B" w:rsidRPr="002F58B4" w:rsidRDefault="002B5D59" w:rsidP="001E0E2E">
      <w:pPr>
        <w:ind w:firstLine="708"/>
        <w:jc w:val="center"/>
        <w:rPr>
          <w:szCs w:val="28"/>
          <w:lang w:val="kk-KZ"/>
        </w:rPr>
      </w:pPr>
      <w:r w:rsidRPr="002F58B4">
        <w:rPr>
          <w:szCs w:val="28"/>
          <w:lang w:val="kk-KZ"/>
        </w:rPr>
        <w:t>в) көпқабатты</w:t>
      </w:r>
      <w:r w:rsidR="0019400C" w:rsidRPr="002F58B4">
        <w:rPr>
          <w:szCs w:val="28"/>
          <w:lang w:val="kk-KZ"/>
        </w:rPr>
        <w:t>;</w:t>
      </w:r>
      <w:r w:rsidRPr="002F58B4">
        <w:rPr>
          <w:szCs w:val="28"/>
          <w:lang w:val="kk-KZ"/>
        </w:rPr>
        <w:t xml:space="preserve"> г) градиент</w:t>
      </w:r>
    </w:p>
    <w:p w14:paraId="646A46A1" w14:textId="77777777" w:rsidR="006A6E1B" w:rsidRPr="002F58B4" w:rsidRDefault="006A6E1B" w:rsidP="001E0E2E">
      <w:pPr>
        <w:jc w:val="center"/>
        <w:rPr>
          <w:szCs w:val="28"/>
          <w:lang w:val="kk-KZ"/>
        </w:rPr>
      </w:pPr>
    </w:p>
    <w:p w14:paraId="5C248ACB" w14:textId="51621514" w:rsidR="006A6E1B" w:rsidRPr="002F58B4" w:rsidRDefault="002B5D59" w:rsidP="001E0E2E">
      <w:pPr>
        <w:ind w:firstLine="708"/>
        <w:jc w:val="both"/>
        <w:rPr>
          <w:szCs w:val="28"/>
          <w:lang w:val="kk-KZ"/>
        </w:rPr>
      </w:pPr>
      <w:r w:rsidRPr="002F58B4">
        <w:rPr>
          <w:szCs w:val="28"/>
          <w:lang w:val="kk-KZ"/>
        </w:rPr>
        <w:t>Мұндай материалдар импланттардағы биоүйлесімді жабындарды әзірлеу, әртүрлі мақсаттағы функционалдық жабындарды, соның ішінде оптикалық жабындарды қалыптастыру үшін де перспективалы [</w:t>
      </w:r>
      <w:r w:rsidR="002A22A6">
        <w:rPr>
          <w:szCs w:val="28"/>
          <w:lang w:val="kk-KZ"/>
        </w:rPr>
        <w:t>61</w:t>
      </w:r>
      <w:r w:rsidRPr="002F58B4">
        <w:rPr>
          <w:szCs w:val="28"/>
          <w:lang w:val="kk-KZ"/>
        </w:rPr>
        <w:t>]. 6-суретте жабындардың түрлері көрсетілген.</w:t>
      </w:r>
    </w:p>
    <w:p w14:paraId="00ED74B4" w14:textId="7C6574F0" w:rsidR="006A6E1B" w:rsidRPr="002F58B4" w:rsidRDefault="002B5D59" w:rsidP="001E0E2E">
      <w:pPr>
        <w:ind w:firstLine="708"/>
        <w:jc w:val="both"/>
        <w:rPr>
          <w:szCs w:val="28"/>
          <w:lang w:val="kk-KZ"/>
        </w:rPr>
      </w:pPr>
      <w:r w:rsidRPr="002F58B4">
        <w:rPr>
          <w:szCs w:val="28"/>
          <w:lang w:val="kk-KZ"/>
        </w:rPr>
        <w:t xml:space="preserve">Наноқұрылымдық жабындарды алу үшін, сондай-ақ оларға қосымша легирлеуші элементтерді енгізу үшін бірнеше </w:t>
      </w:r>
      <w:r w:rsidR="004849A4">
        <w:rPr>
          <w:szCs w:val="28"/>
          <w:lang w:val="kk-KZ"/>
        </w:rPr>
        <w:t>тұндыру</w:t>
      </w:r>
      <w:r w:rsidRPr="002F58B4">
        <w:rPr>
          <w:szCs w:val="28"/>
          <w:lang w:val="kk-KZ"/>
        </w:rPr>
        <w:t xml:space="preserve"> әдісін қолдануға болады. Жұқа қабықшаларды </w:t>
      </w:r>
      <w:r w:rsidR="004849A4">
        <w:rPr>
          <w:szCs w:val="28"/>
          <w:lang w:val="kk-KZ"/>
        </w:rPr>
        <w:t>тұндыру</w:t>
      </w:r>
      <w:r w:rsidRPr="002F58B4">
        <w:rPr>
          <w:szCs w:val="28"/>
          <w:lang w:val="kk-KZ"/>
        </w:rPr>
        <w:t xml:space="preserve"> үшін қолданылатын әртүрлі әдістердің салыстырмалы сипаттамалары </w:t>
      </w:r>
      <w:r w:rsidR="004F117B">
        <w:rPr>
          <w:szCs w:val="28"/>
          <w:lang w:val="kk-KZ"/>
        </w:rPr>
        <w:t>3</w:t>
      </w:r>
      <w:r w:rsidRPr="002F58B4">
        <w:rPr>
          <w:szCs w:val="28"/>
          <w:lang w:val="kk-KZ"/>
        </w:rPr>
        <w:t>-кестеде келтірілген.</w:t>
      </w:r>
    </w:p>
    <w:p w14:paraId="30A2C089" w14:textId="77777777" w:rsidR="006A6E1B" w:rsidRPr="002F58B4" w:rsidRDefault="006A6E1B" w:rsidP="001E0E2E">
      <w:pPr>
        <w:ind w:firstLine="708"/>
        <w:jc w:val="both"/>
        <w:rPr>
          <w:szCs w:val="28"/>
          <w:lang w:val="kk-KZ"/>
        </w:rPr>
      </w:pPr>
    </w:p>
    <w:p w14:paraId="6EC10283" w14:textId="6003AFD4" w:rsidR="006A6E1B" w:rsidRPr="002F58B4" w:rsidRDefault="002B5D59" w:rsidP="001E0E2E">
      <w:pPr>
        <w:ind w:firstLine="708"/>
        <w:jc w:val="both"/>
        <w:rPr>
          <w:szCs w:val="28"/>
          <w:lang w:val="kk-KZ"/>
        </w:rPr>
      </w:pPr>
      <w:r w:rsidRPr="002F58B4">
        <w:rPr>
          <w:szCs w:val="28"/>
          <w:lang w:val="kk-KZ"/>
        </w:rPr>
        <w:t xml:space="preserve">Кесте </w:t>
      </w:r>
      <w:r w:rsidR="004F117B">
        <w:rPr>
          <w:szCs w:val="28"/>
          <w:lang w:val="kk-KZ"/>
        </w:rPr>
        <w:t>3</w:t>
      </w:r>
      <w:r w:rsidRPr="002F58B4">
        <w:rPr>
          <w:szCs w:val="28"/>
          <w:lang w:val="kk-KZ"/>
        </w:rPr>
        <w:t xml:space="preserve"> – Жұқа  жабындарды </w:t>
      </w:r>
      <w:r w:rsidR="004849A4">
        <w:rPr>
          <w:szCs w:val="28"/>
          <w:lang w:val="kk-KZ"/>
        </w:rPr>
        <w:t>тұндыру</w:t>
      </w:r>
      <w:r w:rsidRPr="002F58B4">
        <w:rPr>
          <w:szCs w:val="28"/>
          <w:lang w:val="kk-KZ"/>
        </w:rPr>
        <w:t xml:space="preserve">дың әртүрлі әдістерінің салыстырмалы сипаттамалары </w:t>
      </w:r>
      <w:r w:rsidRPr="002F58B4">
        <w:rPr>
          <w:spacing w:val="-1"/>
          <w:szCs w:val="28"/>
          <w:lang w:val="kk-KZ"/>
        </w:rPr>
        <w:t>[</w:t>
      </w:r>
      <w:r w:rsidR="002A22A6">
        <w:rPr>
          <w:spacing w:val="-1"/>
          <w:szCs w:val="28"/>
          <w:lang w:val="kk-KZ"/>
        </w:rPr>
        <w:t>62</w:t>
      </w:r>
      <w:r w:rsidRPr="002F58B4">
        <w:rPr>
          <w:spacing w:val="-1"/>
          <w:szCs w:val="28"/>
          <w:lang w:val="kk-KZ"/>
        </w:rPr>
        <w:t>]</w:t>
      </w:r>
    </w:p>
    <w:p w14:paraId="7D8A5083" w14:textId="77777777" w:rsidR="006A6E1B" w:rsidRPr="002F58B4" w:rsidRDefault="006A6E1B" w:rsidP="001E0E2E">
      <w:pPr>
        <w:ind w:firstLine="708"/>
        <w:jc w:val="both"/>
        <w:rPr>
          <w:szCs w:val="28"/>
          <w:lang w:val="kk-KZ"/>
        </w:rPr>
      </w:pPr>
    </w:p>
    <w:tbl>
      <w:tblPr>
        <w:tblW w:w="9274" w:type="dxa"/>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6"/>
        <w:gridCol w:w="3686"/>
        <w:gridCol w:w="3402"/>
      </w:tblGrid>
      <w:tr w:rsidR="006A6E1B" w:rsidRPr="00B15242" w14:paraId="7DC23196" w14:textId="77777777" w:rsidTr="002F58B4">
        <w:tc>
          <w:tcPr>
            <w:tcW w:w="2186" w:type="dxa"/>
          </w:tcPr>
          <w:p w14:paraId="3E3FAFFF" w14:textId="57A03C6D" w:rsidR="006A6E1B" w:rsidRPr="00B15242" w:rsidRDefault="002B5D59" w:rsidP="001E0E2E">
            <w:pPr>
              <w:pStyle w:val="TableParagraph"/>
              <w:spacing w:line="240" w:lineRule="auto"/>
              <w:rPr>
                <w:sz w:val="28"/>
                <w:szCs w:val="28"/>
                <w:lang w:val="kk-KZ"/>
              </w:rPr>
            </w:pPr>
            <w:bookmarkStart w:id="13" w:name="page45"/>
            <w:bookmarkEnd w:id="13"/>
            <w:r w:rsidRPr="00B15242">
              <w:rPr>
                <w:sz w:val="28"/>
                <w:szCs w:val="28"/>
                <w:lang w:val="kk-KZ"/>
              </w:rPr>
              <w:t>Әдіс</w:t>
            </w:r>
            <w:r w:rsidR="00B15242">
              <w:rPr>
                <w:sz w:val="28"/>
                <w:szCs w:val="28"/>
                <w:lang w:val="kk-KZ"/>
              </w:rPr>
              <w:t>тің аты</w:t>
            </w:r>
          </w:p>
        </w:tc>
        <w:tc>
          <w:tcPr>
            <w:tcW w:w="3686" w:type="dxa"/>
          </w:tcPr>
          <w:p w14:paraId="2C4F8D99" w14:textId="77777777" w:rsidR="006A6E1B" w:rsidRPr="00B15242" w:rsidRDefault="002B5D59" w:rsidP="001E0E2E">
            <w:pPr>
              <w:pStyle w:val="TableParagraph"/>
              <w:spacing w:line="240" w:lineRule="auto"/>
              <w:ind w:right="-103"/>
              <w:rPr>
                <w:sz w:val="28"/>
                <w:szCs w:val="28"/>
                <w:lang w:val="ru-RU"/>
              </w:rPr>
            </w:pPr>
            <w:proofErr w:type="spellStart"/>
            <w:r w:rsidRPr="00B15242">
              <w:rPr>
                <w:sz w:val="28"/>
                <w:szCs w:val="28"/>
                <w:lang w:val="ru-RU"/>
              </w:rPr>
              <w:t>Артықшылығы</w:t>
            </w:r>
            <w:proofErr w:type="spellEnd"/>
          </w:p>
        </w:tc>
        <w:tc>
          <w:tcPr>
            <w:tcW w:w="3402" w:type="dxa"/>
          </w:tcPr>
          <w:p w14:paraId="02F7F6C2" w14:textId="77777777" w:rsidR="006A6E1B" w:rsidRPr="00B15242" w:rsidRDefault="002B5D59" w:rsidP="001E0E2E">
            <w:pPr>
              <w:pStyle w:val="TableParagraph"/>
              <w:spacing w:line="240" w:lineRule="auto"/>
              <w:rPr>
                <w:sz w:val="28"/>
                <w:szCs w:val="28"/>
                <w:lang w:val="kk-KZ"/>
              </w:rPr>
            </w:pPr>
            <w:r w:rsidRPr="00B15242">
              <w:rPr>
                <w:sz w:val="28"/>
                <w:szCs w:val="28"/>
                <w:lang w:val="kk-KZ"/>
              </w:rPr>
              <w:t>Кемшілігі</w:t>
            </w:r>
          </w:p>
        </w:tc>
      </w:tr>
      <w:tr w:rsidR="006A6E1B" w:rsidRPr="00B15242" w14:paraId="23DB5862" w14:textId="77777777" w:rsidTr="002F58B4">
        <w:tc>
          <w:tcPr>
            <w:tcW w:w="2186" w:type="dxa"/>
          </w:tcPr>
          <w:p w14:paraId="1DF541C8" w14:textId="77777777" w:rsidR="006A6E1B" w:rsidRPr="00B15242" w:rsidRDefault="002B5D59" w:rsidP="001E0E2E">
            <w:pPr>
              <w:pStyle w:val="TableParagraph"/>
              <w:spacing w:line="240" w:lineRule="auto"/>
              <w:ind w:right="-248"/>
              <w:rPr>
                <w:sz w:val="28"/>
                <w:szCs w:val="28"/>
                <w:lang w:val="ru-RU"/>
              </w:rPr>
            </w:pPr>
            <w:proofErr w:type="spellStart"/>
            <w:r w:rsidRPr="00B15242">
              <w:rPr>
                <w:sz w:val="28"/>
                <w:szCs w:val="28"/>
                <w:lang w:val="ru-RU" w:eastAsia="ru-RU"/>
              </w:rPr>
              <w:t>Термиялық</w:t>
            </w:r>
            <w:proofErr w:type="spellEnd"/>
            <w:r w:rsidRPr="00B15242">
              <w:rPr>
                <w:sz w:val="28"/>
                <w:szCs w:val="28"/>
                <w:lang w:val="ru-RU" w:eastAsia="ru-RU"/>
              </w:rPr>
              <w:t xml:space="preserve"> </w:t>
            </w:r>
            <w:proofErr w:type="spellStart"/>
            <w:r w:rsidRPr="00B15242">
              <w:rPr>
                <w:sz w:val="28"/>
                <w:szCs w:val="28"/>
                <w:lang w:val="ru-RU" w:eastAsia="ru-RU"/>
              </w:rPr>
              <w:t>булану</w:t>
            </w:r>
            <w:proofErr w:type="spellEnd"/>
            <w:r w:rsidRPr="00B15242">
              <w:rPr>
                <w:sz w:val="28"/>
                <w:szCs w:val="28"/>
                <w:lang w:val="ru-RU" w:eastAsia="ru-RU"/>
              </w:rPr>
              <w:t xml:space="preserve"> </w:t>
            </w:r>
            <w:proofErr w:type="spellStart"/>
            <w:r w:rsidRPr="00B15242">
              <w:rPr>
                <w:sz w:val="28"/>
                <w:szCs w:val="28"/>
                <w:lang w:val="ru-RU" w:eastAsia="ru-RU"/>
              </w:rPr>
              <w:t>Электронды</w:t>
            </w:r>
            <w:proofErr w:type="spellEnd"/>
            <w:r w:rsidRPr="00B15242">
              <w:rPr>
                <w:sz w:val="28"/>
                <w:szCs w:val="28"/>
                <w:lang w:val="ru-RU" w:eastAsia="ru-RU"/>
              </w:rPr>
              <w:t xml:space="preserve"> </w:t>
            </w:r>
            <w:proofErr w:type="spellStart"/>
            <w:r w:rsidRPr="00B15242">
              <w:rPr>
                <w:sz w:val="28"/>
                <w:szCs w:val="28"/>
                <w:lang w:val="ru-RU" w:eastAsia="ru-RU"/>
              </w:rPr>
              <w:t>сәуленің</w:t>
            </w:r>
            <w:proofErr w:type="spellEnd"/>
            <w:r w:rsidRPr="00B15242">
              <w:rPr>
                <w:sz w:val="28"/>
                <w:szCs w:val="28"/>
                <w:lang w:val="ru-RU" w:eastAsia="ru-RU"/>
              </w:rPr>
              <w:t xml:space="preserve"> </w:t>
            </w:r>
            <w:proofErr w:type="spellStart"/>
            <w:r w:rsidRPr="00B15242">
              <w:rPr>
                <w:sz w:val="28"/>
                <w:szCs w:val="28"/>
                <w:lang w:val="ru-RU" w:eastAsia="ru-RU"/>
              </w:rPr>
              <w:t>булануы</w:t>
            </w:r>
            <w:proofErr w:type="spellEnd"/>
          </w:p>
        </w:tc>
        <w:tc>
          <w:tcPr>
            <w:tcW w:w="3686" w:type="dxa"/>
          </w:tcPr>
          <w:p w14:paraId="64E94AA1" w14:textId="4794FD38" w:rsidR="006A6E1B" w:rsidRPr="00B15242" w:rsidRDefault="004849A4" w:rsidP="001E0E2E">
            <w:pPr>
              <w:pStyle w:val="TableParagraph"/>
              <w:spacing w:line="240" w:lineRule="auto"/>
              <w:ind w:right="-103"/>
              <w:rPr>
                <w:sz w:val="28"/>
                <w:szCs w:val="28"/>
              </w:rPr>
            </w:pPr>
            <w:r>
              <w:rPr>
                <w:color w:val="000000" w:themeColor="text1"/>
                <w:sz w:val="28"/>
                <w:szCs w:val="28"/>
                <w:lang w:val="kk-KZ"/>
              </w:rPr>
              <w:t>Тұндыру</w:t>
            </w:r>
            <w:r w:rsidR="002B5D59" w:rsidRPr="00B15242">
              <w:rPr>
                <w:sz w:val="28"/>
                <w:szCs w:val="28"/>
              </w:rPr>
              <w:t xml:space="preserve"> </w:t>
            </w:r>
            <w:proofErr w:type="spellStart"/>
            <w:r w:rsidR="002B5D59" w:rsidRPr="00B15242">
              <w:rPr>
                <w:sz w:val="28"/>
                <w:szCs w:val="28"/>
              </w:rPr>
              <w:t>жылдамдығы</w:t>
            </w:r>
            <w:proofErr w:type="spellEnd"/>
            <w:r w:rsidR="002B5D59" w:rsidRPr="00B15242">
              <w:rPr>
                <w:sz w:val="28"/>
                <w:szCs w:val="28"/>
              </w:rPr>
              <w:t xml:space="preserve"> </w:t>
            </w:r>
            <w:proofErr w:type="spellStart"/>
            <w:r w:rsidR="002B5D59" w:rsidRPr="00B15242">
              <w:rPr>
                <w:sz w:val="28"/>
                <w:szCs w:val="28"/>
              </w:rPr>
              <w:t>жоғары</w:t>
            </w:r>
            <w:proofErr w:type="spellEnd"/>
            <w:r w:rsidR="002B5D59" w:rsidRPr="00B15242">
              <w:rPr>
                <w:sz w:val="28"/>
                <w:szCs w:val="28"/>
              </w:rPr>
              <w:t xml:space="preserve"> </w:t>
            </w:r>
          </w:p>
        </w:tc>
        <w:tc>
          <w:tcPr>
            <w:tcW w:w="3402" w:type="dxa"/>
          </w:tcPr>
          <w:p w14:paraId="64E0EC6F" w14:textId="77777777" w:rsidR="006A6E1B" w:rsidRPr="00B15242" w:rsidRDefault="002B5D59" w:rsidP="001E0E2E">
            <w:pPr>
              <w:pStyle w:val="TableParagraph"/>
              <w:spacing w:line="240" w:lineRule="auto"/>
              <w:rPr>
                <w:sz w:val="28"/>
                <w:szCs w:val="28"/>
              </w:rPr>
            </w:pPr>
            <w:r w:rsidRPr="00B15242">
              <w:rPr>
                <w:sz w:val="28"/>
                <w:szCs w:val="28"/>
                <w:lang w:val="ru-RU"/>
              </w:rPr>
              <w:t xml:space="preserve">Тек металл </w:t>
            </w:r>
            <w:proofErr w:type="spellStart"/>
            <w:r w:rsidRPr="00B15242">
              <w:rPr>
                <w:sz w:val="28"/>
                <w:szCs w:val="28"/>
                <w:lang w:val="ru-RU"/>
              </w:rPr>
              <w:t>нысандарды</w:t>
            </w:r>
            <w:proofErr w:type="spellEnd"/>
            <w:r w:rsidRPr="00B15242">
              <w:rPr>
                <w:sz w:val="28"/>
                <w:szCs w:val="28"/>
                <w:lang w:val="ru-RU"/>
              </w:rPr>
              <w:t xml:space="preserve"> </w:t>
            </w:r>
            <w:proofErr w:type="spellStart"/>
            <w:r w:rsidRPr="00B15242">
              <w:rPr>
                <w:sz w:val="28"/>
                <w:szCs w:val="28"/>
                <w:lang w:val="ru-RU"/>
              </w:rPr>
              <w:t>бүрку</w:t>
            </w:r>
            <w:proofErr w:type="spellEnd"/>
            <w:r w:rsidRPr="00B15242">
              <w:rPr>
                <w:sz w:val="28"/>
                <w:szCs w:val="28"/>
                <w:lang w:val="ru-RU"/>
              </w:rPr>
              <w:t xml:space="preserve"> </w:t>
            </w:r>
            <w:proofErr w:type="spellStart"/>
            <w:r w:rsidRPr="00B15242">
              <w:rPr>
                <w:sz w:val="28"/>
                <w:szCs w:val="28"/>
                <w:lang w:val="ru-RU"/>
              </w:rPr>
              <w:t>мүмкіндігі</w:t>
            </w:r>
            <w:proofErr w:type="spellEnd"/>
            <w:r w:rsidRPr="00B15242">
              <w:rPr>
                <w:sz w:val="28"/>
                <w:szCs w:val="28"/>
                <w:lang w:val="ru-RU"/>
              </w:rPr>
              <w:t>. Рентген</w:t>
            </w:r>
            <w:r w:rsidRPr="00B15242">
              <w:rPr>
                <w:sz w:val="28"/>
                <w:szCs w:val="28"/>
              </w:rPr>
              <w:t xml:space="preserve"> </w:t>
            </w:r>
            <w:proofErr w:type="spellStart"/>
            <w:r w:rsidRPr="00B15242">
              <w:rPr>
                <w:sz w:val="28"/>
                <w:szCs w:val="28"/>
                <w:lang w:val="ru-RU"/>
              </w:rPr>
              <w:t>сәулесінің</w:t>
            </w:r>
            <w:proofErr w:type="spellEnd"/>
            <w:r w:rsidRPr="00B15242">
              <w:rPr>
                <w:sz w:val="28"/>
                <w:szCs w:val="28"/>
              </w:rPr>
              <w:t xml:space="preserve"> </w:t>
            </w:r>
            <w:proofErr w:type="spellStart"/>
            <w:r w:rsidRPr="00B15242">
              <w:rPr>
                <w:sz w:val="28"/>
                <w:szCs w:val="28"/>
                <w:lang w:val="ru-RU"/>
              </w:rPr>
              <w:t>болуы</w:t>
            </w:r>
            <w:proofErr w:type="spellEnd"/>
            <w:r w:rsidRPr="00B15242">
              <w:rPr>
                <w:sz w:val="28"/>
                <w:szCs w:val="28"/>
              </w:rPr>
              <w:t>.</w:t>
            </w:r>
          </w:p>
        </w:tc>
      </w:tr>
      <w:tr w:rsidR="006A6E1B" w:rsidRPr="003D35D6" w14:paraId="464FCFA8" w14:textId="77777777" w:rsidTr="002F58B4">
        <w:tc>
          <w:tcPr>
            <w:tcW w:w="2186" w:type="dxa"/>
          </w:tcPr>
          <w:p w14:paraId="30DA7D52" w14:textId="77777777" w:rsidR="006A6E1B" w:rsidRPr="00B15242" w:rsidRDefault="002B5D59" w:rsidP="001E0E2E">
            <w:pPr>
              <w:pStyle w:val="TableParagraph"/>
              <w:spacing w:line="240" w:lineRule="auto"/>
              <w:rPr>
                <w:sz w:val="28"/>
                <w:szCs w:val="28"/>
              </w:rPr>
            </w:pPr>
            <w:proofErr w:type="spellStart"/>
            <w:r w:rsidRPr="00B15242">
              <w:rPr>
                <w:sz w:val="28"/>
                <w:szCs w:val="28"/>
              </w:rPr>
              <w:t>Вакуумды</w:t>
            </w:r>
            <w:proofErr w:type="spellEnd"/>
            <w:r w:rsidRPr="00B15242">
              <w:rPr>
                <w:sz w:val="28"/>
                <w:szCs w:val="28"/>
              </w:rPr>
              <w:t xml:space="preserve"> </w:t>
            </w:r>
            <w:proofErr w:type="spellStart"/>
            <w:r w:rsidRPr="00B15242">
              <w:rPr>
                <w:sz w:val="28"/>
                <w:szCs w:val="28"/>
              </w:rPr>
              <w:t>доғалық</w:t>
            </w:r>
            <w:proofErr w:type="spellEnd"/>
            <w:r w:rsidRPr="00B15242">
              <w:rPr>
                <w:sz w:val="28"/>
                <w:szCs w:val="28"/>
              </w:rPr>
              <w:t xml:space="preserve"> </w:t>
            </w:r>
            <w:proofErr w:type="spellStart"/>
            <w:r w:rsidRPr="00B15242">
              <w:rPr>
                <w:sz w:val="28"/>
                <w:szCs w:val="28"/>
              </w:rPr>
              <w:t>булану</w:t>
            </w:r>
            <w:proofErr w:type="spellEnd"/>
          </w:p>
        </w:tc>
        <w:tc>
          <w:tcPr>
            <w:tcW w:w="3686" w:type="dxa"/>
          </w:tcPr>
          <w:p w14:paraId="490684D6" w14:textId="0FE55AB0" w:rsidR="006A6E1B" w:rsidRPr="00B15242" w:rsidRDefault="004849A4" w:rsidP="001E0E2E">
            <w:pPr>
              <w:pStyle w:val="TableParagraph"/>
              <w:spacing w:line="240" w:lineRule="auto"/>
              <w:ind w:right="-103"/>
              <w:rPr>
                <w:sz w:val="28"/>
                <w:szCs w:val="28"/>
              </w:rPr>
            </w:pPr>
            <w:r>
              <w:rPr>
                <w:color w:val="000000" w:themeColor="text1"/>
                <w:sz w:val="28"/>
                <w:szCs w:val="28"/>
                <w:lang w:val="kk-KZ"/>
              </w:rPr>
              <w:t>Тұндыру</w:t>
            </w:r>
            <w:r w:rsidR="002B5D59" w:rsidRPr="00B15242">
              <w:rPr>
                <w:sz w:val="28"/>
                <w:szCs w:val="28"/>
              </w:rPr>
              <w:t xml:space="preserve"> </w:t>
            </w:r>
            <w:proofErr w:type="spellStart"/>
            <w:r w:rsidR="002B5D59" w:rsidRPr="00B15242">
              <w:rPr>
                <w:sz w:val="28"/>
                <w:szCs w:val="28"/>
              </w:rPr>
              <w:t>жылдамдығы</w:t>
            </w:r>
            <w:proofErr w:type="spellEnd"/>
            <w:r w:rsidR="002B5D59" w:rsidRPr="00B15242">
              <w:rPr>
                <w:sz w:val="28"/>
                <w:szCs w:val="28"/>
              </w:rPr>
              <w:t xml:space="preserve"> </w:t>
            </w:r>
            <w:proofErr w:type="spellStart"/>
            <w:r w:rsidR="002B5D59" w:rsidRPr="00B15242">
              <w:rPr>
                <w:sz w:val="28"/>
                <w:szCs w:val="28"/>
              </w:rPr>
              <w:t>жоғары</w:t>
            </w:r>
            <w:proofErr w:type="spellEnd"/>
          </w:p>
        </w:tc>
        <w:tc>
          <w:tcPr>
            <w:tcW w:w="3402" w:type="dxa"/>
          </w:tcPr>
          <w:p w14:paraId="1A22DB9D" w14:textId="77777777" w:rsidR="006A6E1B" w:rsidRPr="00B15242" w:rsidRDefault="002B5D59" w:rsidP="001E0E2E">
            <w:pPr>
              <w:pStyle w:val="TableParagraph"/>
              <w:spacing w:line="240" w:lineRule="auto"/>
              <w:rPr>
                <w:sz w:val="28"/>
                <w:szCs w:val="28"/>
              </w:rPr>
            </w:pPr>
            <w:proofErr w:type="spellStart"/>
            <w:r w:rsidRPr="00B15242">
              <w:rPr>
                <w:sz w:val="28"/>
                <w:szCs w:val="28"/>
                <w:lang w:val="ru-RU"/>
              </w:rPr>
              <w:t>Жабындарда</w:t>
            </w:r>
            <w:proofErr w:type="spellEnd"/>
            <w:r w:rsidRPr="00B15242">
              <w:rPr>
                <w:sz w:val="28"/>
                <w:szCs w:val="28"/>
              </w:rPr>
              <w:t xml:space="preserve"> </w:t>
            </w:r>
            <w:proofErr w:type="spellStart"/>
            <w:r w:rsidRPr="00B15242">
              <w:rPr>
                <w:sz w:val="28"/>
                <w:szCs w:val="28"/>
                <w:lang w:val="ru-RU"/>
              </w:rPr>
              <w:t>тамшы</w:t>
            </w:r>
            <w:proofErr w:type="spellEnd"/>
            <w:r w:rsidRPr="00B15242">
              <w:rPr>
                <w:sz w:val="28"/>
                <w:szCs w:val="28"/>
              </w:rPr>
              <w:t xml:space="preserve"> </w:t>
            </w:r>
            <w:proofErr w:type="spellStart"/>
            <w:r w:rsidRPr="00B15242">
              <w:rPr>
                <w:sz w:val="28"/>
                <w:szCs w:val="28"/>
                <w:lang w:val="ru-RU"/>
              </w:rPr>
              <w:t>фазасының</w:t>
            </w:r>
            <w:proofErr w:type="spellEnd"/>
            <w:r w:rsidRPr="00B15242">
              <w:rPr>
                <w:sz w:val="28"/>
                <w:szCs w:val="28"/>
              </w:rPr>
              <w:t xml:space="preserve"> </w:t>
            </w:r>
            <w:proofErr w:type="spellStart"/>
            <w:r w:rsidRPr="00B15242">
              <w:rPr>
                <w:sz w:val="28"/>
                <w:szCs w:val="28"/>
                <w:lang w:val="ru-RU"/>
              </w:rPr>
              <w:t>болуы</w:t>
            </w:r>
            <w:proofErr w:type="spellEnd"/>
            <w:r w:rsidRPr="00B15242">
              <w:rPr>
                <w:sz w:val="28"/>
                <w:szCs w:val="28"/>
              </w:rPr>
              <w:t xml:space="preserve">. </w:t>
            </w:r>
            <w:r w:rsidRPr="00B15242">
              <w:rPr>
                <w:sz w:val="28"/>
                <w:szCs w:val="28"/>
                <w:lang w:val="ru-RU"/>
              </w:rPr>
              <w:t>Тек</w:t>
            </w:r>
            <w:r w:rsidRPr="00B15242">
              <w:rPr>
                <w:sz w:val="28"/>
                <w:szCs w:val="28"/>
              </w:rPr>
              <w:t xml:space="preserve"> </w:t>
            </w:r>
            <w:r w:rsidRPr="00B15242">
              <w:rPr>
                <w:sz w:val="28"/>
                <w:szCs w:val="28"/>
                <w:lang w:val="ru-RU"/>
              </w:rPr>
              <w:t>металл</w:t>
            </w:r>
            <w:r w:rsidRPr="00B15242">
              <w:rPr>
                <w:sz w:val="28"/>
                <w:szCs w:val="28"/>
              </w:rPr>
              <w:t xml:space="preserve"> </w:t>
            </w:r>
            <w:proofErr w:type="spellStart"/>
            <w:r w:rsidRPr="00B15242">
              <w:rPr>
                <w:sz w:val="28"/>
                <w:szCs w:val="28"/>
                <w:lang w:val="ru-RU"/>
              </w:rPr>
              <w:t>нысандарды</w:t>
            </w:r>
            <w:proofErr w:type="spellEnd"/>
            <w:r w:rsidRPr="00B15242">
              <w:rPr>
                <w:sz w:val="28"/>
                <w:szCs w:val="28"/>
              </w:rPr>
              <w:t xml:space="preserve"> </w:t>
            </w:r>
            <w:proofErr w:type="spellStart"/>
            <w:r w:rsidRPr="00B15242">
              <w:rPr>
                <w:sz w:val="28"/>
                <w:szCs w:val="28"/>
                <w:lang w:val="ru-RU"/>
              </w:rPr>
              <w:t>бүрку</w:t>
            </w:r>
            <w:proofErr w:type="spellEnd"/>
            <w:r w:rsidRPr="00B15242">
              <w:rPr>
                <w:sz w:val="28"/>
                <w:szCs w:val="28"/>
              </w:rPr>
              <w:t xml:space="preserve"> </w:t>
            </w:r>
            <w:proofErr w:type="spellStart"/>
            <w:r w:rsidRPr="00B15242">
              <w:rPr>
                <w:sz w:val="28"/>
                <w:szCs w:val="28"/>
                <w:lang w:val="ru-RU"/>
              </w:rPr>
              <w:t>мүмкіндігі</w:t>
            </w:r>
            <w:proofErr w:type="spellEnd"/>
            <w:r w:rsidRPr="00B15242">
              <w:rPr>
                <w:sz w:val="28"/>
                <w:szCs w:val="28"/>
              </w:rPr>
              <w:t>.</w:t>
            </w:r>
          </w:p>
        </w:tc>
      </w:tr>
      <w:tr w:rsidR="00B15242" w:rsidRPr="00B15242" w14:paraId="0B3CEA03" w14:textId="77777777" w:rsidTr="002F58B4">
        <w:tc>
          <w:tcPr>
            <w:tcW w:w="2186" w:type="dxa"/>
          </w:tcPr>
          <w:p w14:paraId="37652FDE" w14:textId="3A725C00" w:rsidR="00B15242" w:rsidRPr="00B15242" w:rsidRDefault="00B15242" w:rsidP="001E0E2E">
            <w:pPr>
              <w:pStyle w:val="TableParagraph"/>
              <w:spacing w:line="240" w:lineRule="auto"/>
              <w:rPr>
                <w:sz w:val="28"/>
                <w:szCs w:val="28"/>
              </w:rPr>
            </w:pPr>
            <w:r w:rsidRPr="00B15242">
              <w:rPr>
                <w:sz w:val="28"/>
                <w:szCs w:val="28"/>
              </w:rPr>
              <w:t xml:space="preserve">Химиялық </w:t>
            </w:r>
            <w:r w:rsidRPr="00B15242">
              <w:rPr>
                <w:sz w:val="28"/>
                <w:szCs w:val="28"/>
                <w:lang w:val="kk-KZ"/>
              </w:rPr>
              <w:t xml:space="preserve">бумен </w:t>
            </w:r>
            <w:proofErr w:type="spellStart"/>
            <w:r w:rsidR="004849A4">
              <w:rPr>
                <w:sz w:val="28"/>
                <w:szCs w:val="28"/>
              </w:rPr>
              <w:t>тұндыру</w:t>
            </w:r>
            <w:proofErr w:type="spellEnd"/>
            <w:r w:rsidRPr="00B15242">
              <w:rPr>
                <w:sz w:val="28"/>
                <w:szCs w:val="28"/>
              </w:rPr>
              <w:t xml:space="preserve"> (CVD)</w:t>
            </w:r>
          </w:p>
        </w:tc>
        <w:tc>
          <w:tcPr>
            <w:tcW w:w="3686" w:type="dxa"/>
          </w:tcPr>
          <w:p w14:paraId="3FEA3A67" w14:textId="491B04F0" w:rsidR="00B15242" w:rsidRPr="00B15242" w:rsidRDefault="00B15242" w:rsidP="001E0E2E">
            <w:pPr>
              <w:pStyle w:val="TableParagraph"/>
              <w:spacing w:line="240" w:lineRule="auto"/>
              <w:ind w:right="-103"/>
              <w:rPr>
                <w:color w:val="000000" w:themeColor="text1"/>
                <w:sz w:val="28"/>
                <w:szCs w:val="28"/>
                <w:lang w:val="kk-KZ"/>
              </w:rPr>
            </w:pPr>
            <w:proofErr w:type="spellStart"/>
            <w:r w:rsidRPr="00B15242">
              <w:rPr>
                <w:sz w:val="28"/>
                <w:szCs w:val="28"/>
                <w:lang w:val="ru-RU"/>
              </w:rPr>
              <w:t>Жабындардың</w:t>
            </w:r>
            <w:proofErr w:type="spellEnd"/>
            <w:r w:rsidRPr="00B15242">
              <w:rPr>
                <w:sz w:val="28"/>
                <w:szCs w:val="28"/>
              </w:rPr>
              <w:t xml:space="preserve">, </w:t>
            </w:r>
            <w:proofErr w:type="spellStart"/>
            <w:r w:rsidRPr="00B15242">
              <w:rPr>
                <w:sz w:val="28"/>
                <w:szCs w:val="28"/>
                <w:lang w:val="ru-RU"/>
              </w:rPr>
              <w:t>соның</w:t>
            </w:r>
            <w:proofErr w:type="spellEnd"/>
            <w:r w:rsidRPr="00B15242">
              <w:rPr>
                <w:sz w:val="28"/>
                <w:szCs w:val="28"/>
              </w:rPr>
              <w:t xml:space="preserve"> </w:t>
            </w:r>
            <w:proofErr w:type="spellStart"/>
            <w:r w:rsidRPr="00B15242">
              <w:rPr>
                <w:sz w:val="28"/>
                <w:szCs w:val="28"/>
                <w:lang w:val="ru-RU"/>
              </w:rPr>
              <w:t>ішінде</w:t>
            </w:r>
            <w:proofErr w:type="spellEnd"/>
            <w:r w:rsidRPr="00B15242">
              <w:rPr>
                <w:sz w:val="28"/>
                <w:szCs w:val="28"/>
              </w:rPr>
              <w:t xml:space="preserve"> </w:t>
            </w:r>
            <w:proofErr w:type="spellStart"/>
            <w:r w:rsidRPr="00B15242">
              <w:rPr>
                <w:sz w:val="28"/>
                <w:szCs w:val="28"/>
                <w:lang w:val="ru-RU"/>
              </w:rPr>
              <w:t>диэлектрлік</w:t>
            </w:r>
            <w:proofErr w:type="spellEnd"/>
            <w:r w:rsidRPr="00B15242">
              <w:rPr>
                <w:sz w:val="28"/>
                <w:szCs w:val="28"/>
              </w:rPr>
              <w:t xml:space="preserve"> </w:t>
            </w:r>
            <w:proofErr w:type="spellStart"/>
            <w:r w:rsidRPr="00B15242">
              <w:rPr>
                <w:sz w:val="28"/>
                <w:szCs w:val="28"/>
                <w:lang w:val="ru-RU"/>
              </w:rPr>
              <w:t>пленкалардың</w:t>
            </w:r>
            <w:proofErr w:type="spellEnd"/>
            <w:r w:rsidRPr="00B15242">
              <w:rPr>
                <w:sz w:val="28"/>
                <w:szCs w:val="28"/>
              </w:rPr>
              <w:t xml:space="preserve"> </w:t>
            </w:r>
            <w:proofErr w:type="spellStart"/>
            <w:r w:rsidRPr="00B15242">
              <w:rPr>
                <w:sz w:val="28"/>
                <w:szCs w:val="28"/>
                <w:lang w:val="ru-RU"/>
              </w:rPr>
              <w:t>жоғары</w:t>
            </w:r>
            <w:proofErr w:type="spellEnd"/>
            <w:r w:rsidRPr="00B15242">
              <w:rPr>
                <w:sz w:val="28"/>
                <w:szCs w:val="28"/>
              </w:rPr>
              <w:t xml:space="preserve"> </w:t>
            </w:r>
            <w:proofErr w:type="spellStart"/>
            <w:r w:rsidR="004849A4">
              <w:rPr>
                <w:sz w:val="28"/>
                <w:szCs w:val="28"/>
                <w:lang w:val="ru-RU"/>
              </w:rPr>
              <w:t>тұндыру</w:t>
            </w:r>
            <w:proofErr w:type="spellEnd"/>
            <w:r w:rsidRPr="00B15242">
              <w:rPr>
                <w:sz w:val="28"/>
                <w:szCs w:val="28"/>
              </w:rPr>
              <w:t xml:space="preserve"> </w:t>
            </w:r>
            <w:proofErr w:type="spellStart"/>
            <w:r w:rsidRPr="00B15242">
              <w:rPr>
                <w:sz w:val="28"/>
                <w:szCs w:val="28"/>
                <w:lang w:val="ru-RU"/>
              </w:rPr>
              <w:t>жылдамдығы</w:t>
            </w:r>
            <w:proofErr w:type="spellEnd"/>
            <w:r w:rsidRPr="00B15242">
              <w:rPr>
                <w:sz w:val="28"/>
                <w:szCs w:val="28"/>
              </w:rPr>
              <w:t>.</w:t>
            </w:r>
          </w:p>
        </w:tc>
        <w:tc>
          <w:tcPr>
            <w:tcW w:w="3402" w:type="dxa"/>
          </w:tcPr>
          <w:p w14:paraId="52D103EA" w14:textId="0F056EB3" w:rsidR="00B15242" w:rsidRDefault="00B15242" w:rsidP="001E0E2E">
            <w:pPr>
              <w:pStyle w:val="TableParagraph"/>
              <w:spacing w:line="240" w:lineRule="auto"/>
              <w:rPr>
                <w:sz w:val="28"/>
                <w:szCs w:val="28"/>
              </w:rPr>
            </w:pPr>
            <w:r w:rsidRPr="00B15242">
              <w:rPr>
                <w:sz w:val="28"/>
                <w:szCs w:val="28"/>
                <w:lang w:val="kk-KZ"/>
              </w:rPr>
              <w:t xml:space="preserve">Барлық элементтерді газ фазасы ретінде енгізуге болмайды, субстраттың жоғары температурасы. </w:t>
            </w:r>
            <w:proofErr w:type="spellStart"/>
            <w:r w:rsidRPr="00B15242">
              <w:rPr>
                <w:sz w:val="28"/>
                <w:szCs w:val="28"/>
                <w:lang w:val="ru-RU"/>
              </w:rPr>
              <w:t>Көп</w:t>
            </w:r>
            <w:proofErr w:type="spellEnd"/>
            <w:r w:rsidRPr="00B15242">
              <w:rPr>
                <w:sz w:val="28"/>
                <w:szCs w:val="28"/>
              </w:rPr>
              <w:t xml:space="preserve"> </w:t>
            </w:r>
            <w:proofErr w:type="spellStart"/>
            <w:r w:rsidRPr="00B15242">
              <w:rPr>
                <w:sz w:val="28"/>
                <w:szCs w:val="28"/>
                <w:lang w:val="ru-RU"/>
              </w:rPr>
              <w:t>компонентті</w:t>
            </w:r>
            <w:proofErr w:type="spellEnd"/>
            <w:r w:rsidRPr="00B15242">
              <w:rPr>
                <w:sz w:val="28"/>
                <w:szCs w:val="28"/>
              </w:rPr>
              <w:t xml:space="preserve"> </w:t>
            </w:r>
            <w:proofErr w:type="spellStart"/>
            <w:r w:rsidRPr="00B15242">
              <w:rPr>
                <w:sz w:val="28"/>
                <w:szCs w:val="28"/>
                <w:lang w:val="ru-RU"/>
              </w:rPr>
              <w:t>жабындарды</w:t>
            </w:r>
            <w:proofErr w:type="spellEnd"/>
            <w:r w:rsidRPr="00B15242">
              <w:rPr>
                <w:sz w:val="28"/>
                <w:szCs w:val="28"/>
              </w:rPr>
              <w:t xml:space="preserve"> </w:t>
            </w:r>
            <w:proofErr w:type="spellStart"/>
            <w:r w:rsidR="004849A4">
              <w:rPr>
                <w:sz w:val="28"/>
                <w:szCs w:val="28"/>
                <w:lang w:val="ru-RU"/>
              </w:rPr>
              <w:t>тұндыру</w:t>
            </w:r>
            <w:proofErr w:type="spellEnd"/>
            <w:r w:rsidRPr="00B15242">
              <w:rPr>
                <w:sz w:val="28"/>
                <w:szCs w:val="28"/>
              </w:rPr>
              <w:t xml:space="preserve"> </w:t>
            </w:r>
            <w:proofErr w:type="spellStart"/>
            <w:r w:rsidRPr="00B15242">
              <w:rPr>
                <w:sz w:val="28"/>
                <w:szCs w:val="28"/>
                <w:lang w:val="ru-RU"/>
              </w:rPr>
              <w:t>кезінде</w:t>
            </w:r>
            <w:proofErr w:type="spellEnd"/>
            <w:r w:rsidRPr="00B15242">
              <w:rPr>
                <w:sz w:val="28"/>
                <w:szCs w:val="28"/>
              </w:rPr>
              <w:t xml:space="preserve"> </w:t>
            </w:r>
            <w:proofErr w:type="spellStart"/>
            <w:r w:rsidRPr="00B15242">
              <w:rPr>
                <w:sz w:val="28"/>
                <w:szCs w:val="28"/>
                <w:lang w:val="ru-RU"/>
              </w:rPr>
              <w:t>жоғары</w:t>
            </w:r>
            <w:proofErr w:type="spellEnd"/>
            <w:r w:rsidRPr="00B15242">
              <w:rPr>
                <w:sz w:val="28"/>
                <w:szCs w:val="28"/>
              </w:rPr>
              <w:t xml:space="preserve"> </w:t>
            </w:r>
            <w:proofErr w:type="spellStart"/>
            <w:r w:rsidRPr="00B15242">
              <w:rPr>
                <w:sz w:val="28"/>
                <w:szCs w:val="28"/>
                <w:lang w:val="ru-RU"/>
              </w:rPr>
              <w:t>еңбек</w:t>
            </w:r>
            <w:proofErr w:type="spellEnd"/>
            <w:r w:rsidRPr="00B15242">
              <w:rPr>
                <w:sz w:val="28"/>
                <w:szCs w:val="28"/>
              </w:rPr>
              <w:t xml:space="preserve"> </w:t>
            </w:r>
            <w:proofErr w:type="spellStart"/>
            <w:r w:rsidRPr="00B15242">
              <w:rPr>
                <w:sz w:val="28"/>
                <w:szCs w:val="28"/>
                <w:lang w:val="ru-RU"/>
              </w:rPr>
              <w:t>сыйымдылығы</w:t>
            </w:r>
            <w:proofErr w:type="spellEnd"/>
            <w:r w:rsidRPr="00B15242">
              <w:rPr>
                <w:sz w:val="28"/>
                <w:szCs w:val="28"/>
              </w:rPr>
              <w:t>.</w:t>
            </w:r>
          </w:p>
          <w:p w14:paraId="17CF6AB2" w14:textId="114DBC91" w:rsidR="00B15242" w:rsidRPr="00B15242" w:rsidRDefault="00B15242" w:rsidP="001E0E2E">
            <w:pPr>
              <w:pStyle w:val="TableParagraph"/>
              <w:spacing w:line="240" w:lineRule="auto"/>
              <w:rPr>
                <w:sz w:val="28"/>
                <w:szCs w:val="28"/>
                <w:lang w:val="ru-RU"/>
              </w:rPr>
            </w:pPr>
          </w:p>
        </w:tc>
      </w:tr>
    </w:tbl>
    <w:p w14:paraId="4AED3790" w14:textId="72E61C35" w:rsidR="00B15242" w:rsidRPr="00B15242" w:rsidRDefault="00B15242" w:rsidP="001E0E2E">
      <w:pPr>
        <w:rPr>
          <w:lang w:val="kk-KZ"/>
        </w:rPr>
      </w:pPr>
      <w:r>
        <w:lastRenderedPageBreak/>
        <w:tab/>
      </w:r>
      <w:r>
        <w:rPr>
          <w:lang w:val="kk-KZ"/>
        </w:rPr>
        <w:t>Кесте 2-нің жалғасы</w:t>
      </w:r>
    </w:p>
    <w:tbl>
      <w:tblPr>
        <w:tblW w:w="9274" w:type="dxa"/>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6"/>
        <w:gridCol w:w="3686"/>
        <w:gridCol w:w="3402"/>
      </w:tblGrid>
      <w:tr w:rsidR="00B15242" w:rsidRPr="00B15242" w14:paraId="7AF363C6" w14:textId="77777777" w:rsidTr="002F58B4">
        <w:tc>
          <w:tcPr>
            <w:tcW w:w="2186" w:type="dxa"/>
          </w:tcPr>
          <w:p w14:paraId="7EDE2DA7" w14:textId="16386924" w:rsidR="00B15242" w:rsidRPr="00B15242" w:rsidRDefault="00B15242" w:rsidP="001E0E2E">
            <w:pPr>
              <w:pStyle w:val="TableParagraph"/>
              <w:spacing w:line="240" w:lineRule="auto"/>
              <w:rPr>
                <w:sz w:val="28"/>
                <w:szCs w:val="28"/>
              </w:rPr>
            </w:pPr>
            <w:r w:rsidRPr="00B15242">
              <w:rPr>
                <w:sz w:val="28"/>
                <w:szCs w:val="28"/>
                <w:lang w:val="kk-KZ"/>
              </w:rPr>
              <w:t>Әдіс</w:t>
            </w:r>
            <w:r>
              <w:rPr>
                <w:sz w:val="28"/>
                <w:szCs w:val="28"/>
                <w:lang w:val="kk-KZ"/>
              </w:rPr>
              <w:t>тің аты</w:t>
            </w:r>
          </w:p>
        </w:tc>
        <w:tc>
          <w:tcPr>
            <w:tcW w:w="3686" w:type="dxa"/>
          </w:tcPr>
          <w:p w14:paraId="2C8A66C4" w14:textId="0D263637" w:rsidR="00B15242" w:rsidRPr="00B15242" w:rsidRDefault="00B15242" w:rsidP="001E0E2E">
            <w:pPr>
              <w:pStyle w:val="TableParagraph"/>
              <w:spacing w:line="240" w:lineRule="auto"/>
              <w:ind w:right="-103"/>
              <w:rPr>
                <w:sz w:val="28"/>
                <w:szCs w:val="28"/>
              </w:rPr>
            </w:pPr>
            <w:proofErr w:type="spellStart"/>
            <w:r w:rsidRPr="00B15242">
              <w:rPr>
                <w:sz w:val="28"/>
                <w:szCs w:val="28"/>
                <w:lang w:val="ru-RU"/>
              </w:rPr>
              <w:t>Артықшылығы</w:t>
            </w:r>
            <w:proofErr w:type="spellEnd"/>
          </w:p>
        </w:tc>
        <w:tc>
          <w:tcPr>
            <w:tcW w:w="3402" w:type="dxa"/>
          </w:tcPr>
          <w:p w14:paraId="549533DC" w14:textId="0DFA8EEF" w:rsidR="00B15242" w:rsidRPr="00B15242" w:rsidRDefault="00B15242" w:rsidP="001E0E2E">
            <w:pPr>
              <w:pStyle w:val="TableParagraph"/>
              <w:spacing w:line="240" w:lineRule="auto"/>
              <w:rPr>
                <w:sz w:val="28"/>
                <w:szCs w:val="28"/>
              </w:rPr>
            </w:pPr>
            <w:r w:rsidRPr="00B15242">
              <w:rPr>
                <w:sz w:val="28"/>
                <w:szCs w:val="28"/>
                <w:lang w:val="kk-KZ"/>
              </w:rPr>
              <w:t>Кемшілігі</w:t>
            </w:r>
          </w:p>
        </w:tc>
      </w:tr>
      <w:tr w:rsidR="00B15242" w:rsidRPr="00B15242" w14:paraId="6D1F1D05" w14:textId="77777777" w:rsidTr="002F58B4">
        <w:tc>
          <w:tcPr>
            <w:tcW w:w="2186" w:type="dxa"/>
          </w:tcPr>
          <w:p w14:paraId="7ADA6739" w14:textId="61B55958" w:rsidR="00B15242" w:rsidRPr="00B15242" w:rsidRDefault="00B15242" w:rsidP="001E0E2E">
            <w:pPr>
              <w:pStyle w:val="TableParagraph"/>
              <w:spacing w:line="240" w:lineRule="auto"/>
              <w:rPr>
                <w:sz w:val="28"/>
                <w:szCs w:val="28"/>
              </w:rPr>
            </w:pPr>
            <w:proofErr w:type="spellStart"/>
            <w:r w:rsidRPr="00B15242">
              <w:rPr>
                <w:sz w:val="28"/>
                <w:szCs w:val="28"/>
              </w:rPr>
              <w:t>Магнетронды</w:t>
            </w:r>
            <w:proofErr w:type="spellEnd"/>
            <w:r w:rsidRPr="00B15242">
              <w:rPr>
                <w:sz w:val="28"/>
                <w:szCs w:val="28"/>
              </w:rPr>
              <w:t xml:space="preserve"> </w:t>
            </w:r>
            <w:proofErr w:type="spellStart"/>
            <w:r w:rsidRPr="00B15242">
              <w:rPr>
                <w:sz w:val="28"/>
                <w:szCs w:val="28"/>
              </w:rPr>
              <w:t>бүрку</w:t>
            </w:r>
            <w:proofErr w:type="spellEnd"/>
          </w:p>
        </w:tc>
        <w:tc>
          <w:tcPr>
            <w:tcW w:w="3686" w:type="dxa"/>
          </w:tcPr>
          <w:p w14:paraId="27B6E32E" w14:textId="05315E83" w:rsidR="00B15242" w:rsidRPr="00B15242" w:rsidRDefault="00B15242" w:rsidP="001E0E2E">
            <w:pPr>
              <w:pStyle w:val="TableParagraph"/>
              <w:spacing w:line="240" w:lineRule="auto"/>
              <w:ind w:right="-103"/>
              <w:rPr>
                <w:sz w:val="28"/>
                <w:szCs w:val="28"/>
                <w:lang w:val="ru-RU"/>
              </w:rPr>
            </w:pPr>
            <w:proofErr w:type="spellStart"/>
            <w:r w:rsidRPr="00B15242">
              <w:rPr>
                <w:sz w:val="28"/>
                <w:szCs w:val="28"/>
                <w:lang w:val="ru-RU"/>
              </w:rPr>
              <w:t>Нысандардың</w:t>
            </w:r>
            <w:proofErr w:type="spellEnd"/>
            <w:r w:rsidRPr="00B15242">
              <w:rPr>
                <w:sz w:val="28"/>
                <w:szCs w:val="28"/>
              </w:rPr>
              <w:t xml:space="preserve"> </w:t>
            </w:r>
            <w:proofErr w:type="spellStart"/>
            <w:r w:rsidRPr="00B15242">
              <w:rPr>
                <w:sz w:val="28"/>
                <w:szCs w:val="28"/>
                <w:lang w:val="ru-RU"/>
              </w:rPr>
              <w:t>кез</w:t>
            </w:r>
            <w:proofErr w:type="spellEnd"/>
            <w:r w:rsidRPr="00B15242">
              <w:rPr>
                <w:sz w:val="28"/>
                <w:szCs w:val="28"/>
                <w:lang w:val="kk-KZ"/>
              </w:rPr>
              <w:t xml:space="preserve"> </w:t>
            </w:r>
            <w:proofErr w:type="spellStart"/>
            <w:r w:rsidRPr="00B15242">
              <w:rPr>
                <w:sz w:val="28"/>
                <w:szCs w:val="28"/>
                <w:lang w:val="ru-RU"/>
              </w:rPr>
              <w:t>келген</w:t>
            </w:r>
            <w:proofErr w:type="spellEnd"/>
            <w:r w:rsidRPr="00B15242">
              <w:rPr>
                <w:sz w:val="28"/>
                <w:szCs w:val="28"/>
              </w:rPr>
              <w:t xml:space="preserve"> </w:t>
            </w:r>
            <w:r w:rsidRPr="00B15242">
              <w:rPr>
                <w:sz w:val="28"/>
                <w:szCs w:val="28"/>
                <w:lang w:val="kk-KZ"/>
              </w:rPr>
              <w:t>т</w:t>
            </w:r>
            <w:proofErr w:type="spellStart"/>
            <w:r w:rsidRPr="00B15242">
              <w:rPr>
                <w:sz w:val="28"/>
                <w:szCs w:val="28"/>
                <w:lang w:val="ru-RU"/>
              </w:rPr>
              <w:t>үрін</w:t>
            </w:r>
            <w:proofErr w:type="spellEnd"/>
            <w:r w:rsidRPr="00B15242">
              <w:rPr>
                <w:sz w:val="28"/>
                <w:szCs w:val="28"/>
              </w:rPr>
              <w:t xml:space="preserve"> </w:t>
            </w:r>
            <w:proofErr w:type="spellStart"/>
            <w:r w:rsidRPr="00B15242">
              <w:rPr>
                <w:sz w:val="28"/>
                <w:szCs w:val="28"/>
                <w:lang w:val="ru-RU"/>
              </w:rPr>
              <w:t>бүрку</w:t>
            </w:r>
            <w:proofErr w:type="spellEnd"/>
            <w:r w:rsidRPr="00B15242">
              <w:rPr>
                <w:sz w:val="28"/>
                <w:szCs w:val="28"/>
              </w:rPr>
              <w:t xml:space="preserve"> </w:t>
            </w:r>
            <w:proofErr w:type="spellStart"/>
            <w:r w:rsidRPr="00B15242">
              <w:rPr>
                <w:sz w:val="28"/>
                <w:szCs w:val="28"/>
                <w:lang w:val="ru-RU"/>
              </w:rPr>
              <w:t>мүмкіндігі</w:t>
            </w:r>
            <w:proofErr w:type="spellEnd"/>
            <w:r w:rsidRPr="00B15242">
              <w:rPr>
                <w:sz w:val="28"/>
                <w:szCs w:val="28"/>
              </w:rPr>
              <w:t xml:space="preserve"> (</w:t>
            </w:r>
            <w:proofErr w:type="spellStart"/>
            <w:r w:rsidRPr="00B15242">
              <w:rPr>
                <w:sz w:val="28"/>
                <w:szCs w:val="28"/>
                <w:lang w:val="ru-RU"/>
              </w:rPr>
              <w:t>соның</w:t>
            </w:r>
            <w:proofErr w:type="spellEnd"/>
            <w:r w:rsidRPr="00B15242">
              <w:rPr>
                <w:sz w:val="28"/>
                <w:szCs w:val="28"/>
              </w:rPr>
              <w:t xml:space="preserve"> </w:t>
            </w:r>
            <w:proofErr w:type="spellStart"/>
            <w:r w:rsidRPr="00B15242">
              <w:rPr>
                <w:sz w:val="28"/>
                <w:szCs w:val="28"/>
                <w:lang w:val="ru-RU"/>
              </w:rPr>
              <w:t>ішінде</w:t>
            </w:r>
            <w:proofErr w:type="spellEnd"/>
            <w:r w:rsidRPr="00B15242">
              <w:rPr>
                <w:sz w:val="28"/>
                <w:szCs w:val="28"/>
              </w:rPr>
              <w:t xml:space="preserve"> </w:t>
            </w:r>
            <w:proofErr w:type="spellStart"/>
            <w:r w:rsidRPr="00B15242">
              <w:rPr>
                <w:sz w:val="28"/>
                <w:szCs w:val="28"/>
                <w:lang w:val="ru-RU"/>
              </w:rPr>
              <w:t>диэлектрлік</w:t>
            </w:r>
            <w:proofErr w:type="spellEnd"/>
            <w:r w:rsidRPr="00B15242">
              <w:rPr>
                <w:sz w:val="28"/>
                <w:szCs w:val="28"/>
              </w:rPr>
              <w:t xml:space="preserve">, </w:t>
            </w:r>
            <w:r w:rsidRPr="00B15242">
              <w:rPr>
                <w:sz w:val="28"/>
                <w:szCs w:val="28"/>
                <w:lang w:val="ru-RU"/>
              </w:rPr>
              <w:t>ЖЖ</w:t>
            </w:r>
            <w:r w:rsidRPr="00B15242">
              <w:rPr>
                <w:sz w:val="28"/>
                <w:szCs w:val="28"/>
              </w:rPr>
              <w:t xml:space="preserve"> </w:t>
            </w:r>
            <w:proofErr w:type="spellStart"/>
            <w:r w:rsidRPr="00B15242">
              <w:rPr>
                <w:sz w:val="28"/>
                <w:szCs w:val="28"/>
                <w:lang w:val="ru-RU"/>
              </w:rPr>
              <w:t>қуат</w:t>
            </w:r>
            <w:proofErr w:type="spellEnd"/>
            <w:r w:rsidRPr="00B15242">
              <w:rPr>
                <w:sz w:val="28"/>
                <w:szCs w:val="28"/>
              </w:rPr>
              <w:t xml:space="preserve"> </w:t>
            </w:r>
            <w:proofErr w:type="spellStart"/>
            <w:r w:rsidRPr="00B15242">
              <w:rPr>
                <w:sz w:val="28"/>
                <w:szCs w:val="28"/>
                <w:lang w:val="ru-RU"/>
              </w:rPr>
              <w:t>көздерін</w:t>
            </w:r>
            <w:proofErr w:type="spellEnd"/>
            <w:r w:rsidRPr="00B15242">
              <w:rPr>
                <w:sz w:val="28"/>
                <w:szCs w:val="28"/>
              </w:rPr>
              <w:t xml:space="preserve"> </w:t>
            </w:r>
            <w:proofErr w:type="spellStart"/>
            <w:r w:rsidRPr="00B15242">
              <w:rPr>
                <w:sz w:val="28"/>
                <w:szCs w:val="28"/>
                <w:lang w:val="ru-RU"/>
              </w:rPr>
              <w:t>пайдалану</w:t>
            </w:r>
            <w:proofErr w:type="spellEnd"/>
            <w:r w:rsidRPr="00B15242">
              <w:rPr>
                <w:sz w:val="28"/>
                <w:szCs w:val="28"/>
              </w:rPr>
              <w:t xml:space="preserve">), </w:t>
            </w:r>
            <w:proofErr w:type="spellStart"/>
            <w:r w:rsidRPr="00B15242">
              <w:rPr>
                <w:sz w:val="28"/>
                <w:szCs w:val="28"/>
                <w:lang w:val="ru-RU"/>
              </w:rPr>
              <w:t>әртүрлі</w:t>
            </w:r>
            <w:proofErr w:type="spellEnd"/>
            <w:r w:rsidRPr="00B15242">
              <w:rPr>
                <w:sz w:val="28"/>
                <w:szCs w:val="28"/>
              </w:rPr>
              <w:t xml:space="preserve"> </w:t>
            </w:r>
            <w:proofErr w:type="spellStart"/>
            <w:r w:rsidRPr="00B15242">
              <w:rPr>
                <w:sz w:val="28"/>
                <w:szCs w:val="28"/>
                <w:lang w:val="ru-RU"/>
              </w:rPr>
              <w:t>режимдерде</w:t>
            </w:r>
            <w:proofErr w:type="spellEnd"/>
            <w:r w:rsidRPr="00B15242">
              <w:rPr>
                <w:sz w:val="28"/>
                <w:szCs w:val="28"/>
              </w:rPr>
              <w:t xml:space="preserve"> </w:t>
            </w:r>
            <w:proofErr w:type="spellStart"/>
            <w:r w:rsidRPr="00B15242">
              <w:rPr>
                <w:sz w:val="28"/>
                <w:szCs w:val="28"/>
                <w:lang w:val="ru-RU"/>
              </w:rPr>
              <w:t>жұмыс</w:t>
            </w:r>
            <w:proofErr w:type="spellEnd"/>
            <w:r w:rsidRPr="00B15242">
              <w:rPr>
                <w:sz w:val="28"/>
                <w:szCs w:val="28"/>
              </w:rPr>
              <w:t xml:space="preserve"> </w:t>
            </w:r>
            <w:proofErr w:type="spellStart"/>
            <w:r w:rsidRPr="00B15242">
              <w:rPr>
                <w:sz w:val="28"/>
                <w:szCs w:val="28"/>
                <w:lang w:val="ru-RU"/>
              </w:rPr>
              <w:t>істеу</w:t>
            </w:r>
            <w:proofErr w:type="spellEnd"/>
            <w:r w:rsidRPr="00B15242">
              <w:rPr>
                <w:sz w:val="28"/>
                <w:szCs w:val="28"/>
              </w:rPr>
              <w:t xml:space="preserve"> </w:t>
            </w:r>
            <w:proofErr w:type="spellStart"/>
            <w:r w:rsidRPr="00B15242">
              <w:rPr>
                <w:sz w:val="28"/>
                <w:szCs w:val="28"/>
                <w:lang w:val="ru-RU"/>
              </w:rPr>
              <w:t>мүмкіндігі</w:t>
            </w:r>
            <w:proofErr w:type="spellEnd"/>
            <w:r w:rsidRPr="00B15242">
              <w:rPr>
                <w:sz w:val="28"/>
                <w:szCs w:val="28"/>
              </w:rPr>
              <w:t xml:space="preserve">: </w:t>
            </w:r>
            <w:proofErr w:type="spellStart"/>
            <w:r w:rsidRPr="00B15242">
              <w:rPr>
                <w:sz w:val="28"/>
                <w:szCs w:val="28"/>
                <w:lang w:val="ru-RU"/>
              </w:rPr>
              <w:t>тұрақты</w:t>
            </w:r>
            <w:proofErr w:type="spellEnd"/>
            <w:r w:rsidRPr="00B15242">
              <w:rPr>
                <w:sz w:val="28"/>
                <w:szCs w:val="28"/>
              </w:rPr>
              <w:t xml:space="preserve"> </w:t>
            </w:r>
            <w:r w:rsidRPr="00B15242">
              <w:rPr>
                <w:sz w:val="28"/>
                <w:szCs w:val="28"/>
                <w:lang w:val="ru-RU"/>
              </w:rPr>
              <w:t>ток</w:t>
            </w:r>
            <w:r w:rsidRPr="00B15242">
              <w:rPr>
                <w:sz w:val="28"/>
                <w:szCs w:val="28"/>
              </w:rPr>
              <w:t xml:space="preserve">, </w:t>
            </w:r>
            <w:proofErr w:type="spellStart"/>
            <w:r w:rsidRPr="00B15242">
              <w:rPr>
                <w:sz w:val="28"/>
                <w:szCs w:val="28"/>
                <w:lang w:val="ru-RU"/>
              </w:rPr>
              <w:t>импульстік</w:t>
            </w:r>
            <w:proofErr w:type="spellEnd"/>
            <w:r w:rsidRPr="00B15242">
              <w:rPr>
                <w:sz w:val="28"/>
                <w:szCs w:val="28"/>
              </w:rPr>
              <w:t xml:space="preserve"> </w:t>
            </w:r>
            <w:proofErr w:type="spellStart"/>
            <w:r w:rsidRPr="00B15242">
              <w:rPr>
                <w:sz w:val="28"/>
                <w:szCs w:val="28"/>
                <w:lang w:val="ru-RU"/>
              </w:rPr>
              <w:t>және</w:t>
            </w:r>
            <w:proofErr w:type="spellEnd"/>
            <w:r w:rsidRPr="00B15242">
              <w:rPr>
                <w:sz w:val="28"/>
                <w:szCs w:val="28"/>
              </w:rPr>
              <w:t xml:space="preserve"> </w:t>
            </w:r>
            <w:proofErr w:type="spellStart"/>
            <w:r w:rsidRPr="00B15242">
              <w:rPr>
                <w:sz w:val="28"/>
                <w:szCs w:val="28"/>
                <w:lang w:val="ru-RU"/>
              </w:rPr>
              <w:t>дуальды</w:t>
            </w:r>
            <w:proofErr w:type="spellEnd"/>
            <w:r w:rsidRPr="00B15242">
              <w:rPr>
                <w:sz w:val="28"/>
                <w:szCs w:val="28"/>
              </w:rPr>
              <w:t xml:space="preserve"> </w:t>
            </w:r>
            <w:proofErr w:type="spellStart"/>
            <w:r w:rsidRPr="00B15242">
              <w:rPr>
                <w:sz w:val="28"/>
                <w:szCs w:val="28"/>
                <w:lang w:val="ru-RU"/>
              </w:rPr>
              <w:t>режимде</w:t>
            </w:r>
            <w:proofErr w:type="spellEnd"/>
            <w:r w:rsidRPr="00B15242">
              <w:rPr>
                <w:sz w:val="28"/>
                <w:szCs w:val="28"/>
              </w:rPr>
              <w:t xml:space="preserve">. </w:t>
            </w:r>
            <w:proofErr w:type="spellStart"/>
            <w:r w:rsidRPr="00B15242">
              <w:rPr>
                <w:sz w:val="28"/>
                <w:szCs w:val="28"/>
                <w:lang w:val="ru-RU"/>
              </w:rPr>
              <w:t>Жоғары</w:t>
            </w:r>
            <w:proofErr w:type="spellEnd"/>
            <w:r w:rsidRPr="00B15242">
              <w:rPr>
                <w:sz w:val="28"/>
                <w:szCs w:val="28"/>
              </w:rPr>
              <w:t xml:space="preserve"> </w:t>
            </w:r>
            <w:proofErr w:type="spellStart"/>
            <w:r w:rsidRPr="00B15242">
              <w:rPr>
                <w:sz w:val="28"/>
                <w:szCs w:val="28"/>
                <w:lang w:val="ru-RU"/>
              </w:rPr>
              <w:t>қуатты</w:t>
            </w:r>
            <w:proofErr w:type="spellEnd"/>
            <w:r w:rsidRPr="00B15242">
              <w:rPr>
                <w:sz w:val="28"/>
                <w:szCs w:val="28"/>
              </w:rPr>
              <w:t xml:space="preserve"> </w:t>
            </w:r>
            <w:proofErr w:type="spellStart"/>
            <w:r w:rsidRPr="00B15242">
              <w:rPr>
                <w:sz w:val="28"/>
                <w:szCs w:val="28"/>
                <w:lang w:val="ru-RU"/>
              </w:rPr>
              <w:t>импульсті</w:t>
            </w:r>
            <w:proofErr w:type="spellEnd"/>
            <w:r w:rsidRPr="00B15242">
              <w:rPr>
                <w:sz w:val="28"/>
                <w:szCs w:val="28"/>
              </w:rPr>
              <w:t xml:space="preserve"> </w:t>
            </w:r>
            <w:proofErr w:type="spellStart"/>
            <w:r w:rsidRPr="00B15242">
              <w:rPr>
                <w:sz w:val="28"/>
                <w:szCs w:val="28"/>
                <w:lang w:val="ru-RU"/>
              </w:rPr>
              <w:t>бүркуді</w:t>
            </w:r>
            <w:proofErr w:type="spellEnd"/>
            <w:r w:rsidRPr="00B15242">
              <w:rPr>
                <w:sz w:val="28"/>
                <w:szCs w:val="28"/>
              </w:rPr>
              <w:t xml:space="preserve"> </w:t>
            </w:r>
            <w:proofErr w:type="spellStart"/>
            <w:r w:rsidRPr="00B15242">
              <w:rPr>
                <w:sz w:val="28"/>
                <w:szCs w:val="28"/>
                <w:lang w:val="ru-RU"/>
              </w:rPr>
              <w:t>қолдану</w:t>
            </w:r>
            <w:proofErr w:type="spellEnd"/>
            <w:r w:rsidRPr="00B15242">
              <w:rPr>
                <w:sz w:val="28"/>
                <w:szCs w:val="28"/>
              </w:rPr>
              <w:t xml:space="preserve"> </w:t>
            </w:r>
            <w:proofErr w:type="spellStart"/>
            <w:r w:rsidRPr="00B15242">
              <w:rPr>
                <w:sz w:val="28"/>
                <w:szCs w:val="28"/>
                <w:lang w:val="ru-RU"/>
              </w:rPr>
              <w:t>мүмкіндігі</w:t>
            </w:r>
            <w:proofErr w:type="spellEnd"/>
            <w:r w:rsidRPr="00B15242">
              <w:rPr>
                <w:sz w:val="28"/>
                <w:szCs w:val="28"/>
              </w:rPr>
              <w:t>.</w:t>
            </w:r>
          </w:p>
        </w:tc>
        <w:tc>
          <w:tcPr>
            <w:tcW w:w="3402" w:type="dxa"/>
          </w:tcPr>
          <w:p w14:paraId="2E361DB9" w14:textId="52037D63" w:rsidR="00B15242" w:rsidRPr="00B15242" w:rsidRDefault="00B15242" w:rsidP="001E0E2E">
            <w:pPr>
              <w:pStyle w:val="TableParagraph"/>
              <w:spacing w:line="240" w:lineRule="auto"/>
              <w:rPr>
                <w:sz w:val="28"/>
                <w:szCs w:val="28"/>
                <w:lang w:val="ru-RU"/>
              </w:rPr>
            </w:pPr>
            <w:proofErr w:type="spellStart"/>
            <w:r w:rsidRPr="00B15242">
              <w:rPr>
                <w:sz w:val="28"/>
                <w:szCs w:val="28"/>
                <w:lang w:val="ru-RU"/>
              </w:rPr>
              <w:t>Бүрку</w:t>
            </w:r>
            <w:proofErr w:type="spellEnd"/>
            <w:r w:rsidRPr="004F117B">
              <w:rPr>
                <w:sz w:val="28"/>
                <w:szCs w:val="28"/>
                <w:lang w:val="ru-RU"/>
              </w:rPr>
              <w:t xml:space="preserve"> </w:t>
            </w:r>
            <w:proofErr w:type="spellStart"/>
            <w:r w:rsidRPr="00B15242">
              <w:rPr>
                <w:sz w:val="28"/>
                <w:szCs w:val="28"/>
                <w:lang w:val="ru-RU"/>
              </w:rPr>
              <w:t>жылдамдығы</w:t>
            </w:r>
            <w:proofErr w:type="spellEnd"/>
            <w:r w:rsidRPr="004F117B">
              <w:rPr>
                <w:sz w:val="28"/>
                <w:szCs w:val="28"/>
                <w:lang w:val="ru-RU"/>
              </w:rPr>
              <w:t xml:space="preserve"> </w:t>
            </w:r>
            <w:proofErr w:type="spellStart"/>
            <w:r w:rsidRPr="00B15242">
              <w:rPr>
                <w:sz w:val="28"/>
                <w:szCs w:val="28"/>
                <w:lang w:val="ru-RU"/>
              </w:rPr>
              <w:t>салыстырмалы</w:t>
            </w:r>
            <w:proofErr w:type="spellEnd"/>
            <w:r w:rsidRPr="004F117B">
              <w:rPr>
                <w:sz w:val="28"/>
                <w:szCs w:val="28"/>
                <w:lang w:val="ru-RU"/>
              </w:rPr>
              <w:t xml:space="preserve"> </w:t>
            </w:r>
            <w:proofErr w:type="spellStart"/>
            <w:r w:rsidRPr="00B15242">
              <w:rPr>
                <w:sz w:val="28"/>
                <w:szCs w:val="28"/>
                <w:lang w:val="ru-RU"/>
              </w:rPr>
              <w:t>түрде</w:t>
            </w:r>
            <w:proofErr w:type="spellEnd"/>
            <w:r w:rsidRPr="004F117B">
              <w:rPr>
                <w:sz w:val="28"/>
                <w:szCs w:val="28"/>
                <w:lang w:val="ru-RU"/>
              </w:rPr>
              <w:t xml:space="preserve"> </w:t>
            </w:r>
            <w:proofErr w:type="spellStart"/>
            <w:r w:rsidRPr="00B15242">
              <w:rPr>
                <w:sz w:val="28"/>
                <w:szCs w:val="28"/>
                <w:lang w:val="ru-RU"/>
              </w:rPr>
              <w:t>төмен</w:t>
            </w:r>
            <w:proofErr w:type="spellEnd"/>
            <w:r w:rsidRPr="004F117B">
              <w:rPr>
                <w:sz w:val="28"/>
                <w:szCs w:val="28"/>
                <w:lang w:val="ru-RU"/>
              </w:rPr>
              <w:t xml:space="preserve">, </w:t>
            </w:r>
            <w:proofErr w:type="spellStart"/>
            <w:r w:rsidRPr="00B15242">
              <w:rPr>
                <w:sz w:val="28"/>
                <w:szCs w:val="28"/>
                <w:lang w:val="ru-RU"/>
              </w:rPr>
              <w:t>бірақ</w:t>
            </w:r>
            <w:proofErr w:type="spellEnd"/>
            <w:r w:rsidRPr="004F117B">
              <w:rPr>
                <w:sz w:val="28"/>
                <w:szCs w:val="28"/>
                <w:lang w:val="ru-RU"/>
              </w:rPr>
              <w:t xml:space="preserve"> </w:t>
            </w:r>
            <w:proofErr w:type="spellStart"/>
            <w:r w:rsidRPr="00B15242">
              <w:rPr>
                <w:sz w:val="28"/>
                <w:szCs w:val="28"/>
                <w:lang w:val="ru-RU"/>
              </w:rPr>
              <w:t>осыған</w:t>
            </w:r>
            <w:proofErr w:type="spellEnd"/>
            <w:r w:rsidRPr="004F117B">
              <w:rPr>
                <w:sz w:val="28"/>
                <w:szCs w:val="28"/>
                <w:lang w:val="ru-RU"/>
              </w:rPr>
              <w:t xml:space="preserve"> </w:t>
            </w:r>
            <w:proofErr w:type="spellStart"/>
            <w:r w:rsidRPr="00B15242">
              <w:rPr>
                <w:sz w:val="28"/>
                <w:szCs w:val="28"/>
                <w:lang w:val="ru-RU"/>
              </w:rPr>
              <w:t>байланысты</w:t>
            </w:r>
            <w:proofErr w:type="spellEnd"/>
            <w:r w:rsidRPr="004F117B">
              <w:rPr>
                <w:sz w:val="28"/>
                <w:szCs w:val="28"/>
                <w:lang w:val="ru-RU"/>
              </w:rPr>
              <w:t xml:space="preserve"> </w:t>
            </w:r>
            <w:proofErr w:type="spellStart"/>
            <w:r w:rsidRPr="00B15242">
              <w:rPr>
                <w:sz w:val="28"/>
                <w:szCs w:val="28"/>
                <w:lang w:val="ru-RU"/>
              </w:rPr>
              <w:t>керамикалық</w:t>
            </w:r>
            <w:proofErr w:type="spellEnd"/>
            <w:r w:rsidRPr="004F117B">
              <w:rPr>
                <w:sz w:val="28"/>
                <w:szCs w:val="28"/>
                <w:lang w:val="ru-RU"/>
              </w:rPr>
              <w:t xml:space="preserve"> </w:t>
            </w:r>
            <w:proofErr w:type="spellStart"/>
            <w:r w:rsidRPr="00B15242">
              <w:rPr>
                <w:sz w:val="28"/>
                <w:szCs w:val="28"/>
                <w:lang w:val="ru-RU"/>
              </w:rPr>
              <w:t>нысандарды</w:t>
            </w:r>
            <w:proofErr w:type="spellEnd"/>
            <w:r w:rsidRPr="004F117B">
              <w:rPr>
                <w:sz w:val="28"/>
                <w:szCs w:val="28"/>
                <w:lang w:val="ru-RU"/>
              </w:rPr>
              <w:t xml:space="preserve"> </w:t>
            </w:r>
            <w:proofErr w:type="spellStart"/>
            <w:r w:rsidRPr="00B15242">
              <w:rPr>
                <w:sz w:val="28"/>
                <w:szCs w:val="28"/>
                <w:lang w:val="ru-RU"/>
              </w:rPr>
              <w:t>қолдану</w:t>
            </w:r>
            <w:proofErr w:type="spellEnd"/>
            <w:r w:rsidRPr="004F117B">
              <w:rPr>
                <w:sz w:val="28"/>
                <w:szCs w:val="28"/>
                <w:lang w:val="ru-RU"/>
              </w:rPr>
              <w:t xml:space="preserve"> </w:t>
            </w:r>
            <w:proofErr w:type="spellStart"/>
            <w:r w:rsidRPr="00B15242">
              <w:rPr>
                <w:sz w:val="28"/>
                <w:szCs w:val="28"/>
                <w:lang w:val="ru-RU"/>
              </w:rPr>
              <w:t>мүмкіндігі</w:t>
            </w:r>
            <w:proofErr w:type="spellEnd"/>
            <w:r w:rsidRPr="004F117B">
              <w:rPr>
                <w:sz w:val="28"/>
                <w:szCs w:val="28"/>
                <w:lang w:val="ru-RU"/>
              </w:rPr>
              <w:t xml:space="preserve"> </w:t>
            </w:r>
            <w:r w:rsidRPr="00B15242">
              <w:rPr>
                <w:sz w:val="28"/>
                <w:szCs w:val="28"/>
                <w:lang w:val="ru-RU"/>
              </w:rPr>
              <w:t>бар</w:t>
            </w:r>
            <w:r w:rsidRPr="004F117B">
              <w:rPr>
                <w:sz w:val="28"/>
                <w:szCs w:val="28"/>
                <w:lang w:val="ru-RU"/>
              </w:rPr>
              <w:t xml:space="preserve">. </w:t>
            </w:r>
            <w:proofErr w:type="spellStart"/>
            <w:r w:rsidRPr="00B15242">
              <w:rPr>
                <w:sz w:val="28"/>
                <w:szCs w:val="28"/>
                <w:lang w:val="ru-RU"/>
              </w:rPr>
              <w:t>Сондай</w:t>
            </w:r>
            <w:r w:rsidRPr="004F117B">
              <w:rPr>
                <w:sz w:val="28"/>
                <w:szCs w:val="28"/>
                <w:lang w:val="ru-RU"/>
              </w:rPr>
              <w:t>-</w:t>
            </w:r>
            <w:r w:rsidRPr="00B15242">
              <w:rPr>
                <w:sz w:val="28"/>
                <w:szCs w:val="28"/>
                <w:lang w:val="ru-RU"/>
              </w:rPr>
              <w:t>ақ</w:t>
            </w:r>
            <w:proofErr w:type="spellEnd"/>
            <w:r w:rsidRPr="004F117B">
              <w:rPr>
                <w:sz w:val="28"/>
                <w:szCs w:val="28"/>
                <w:lang w:val="ru-RU"/>
              </w:rPr>
              <w:t xml:space="preserve">, </w:t>
            </w:r>
            <w:proofErr w:type="spellStart"/>
            <w:r w:rsidRPr="00B15242">
              <w:rPr>
                <w:sz w:val="28"/>
                <w:szCs w:val="28"/>
                <w:lang w:val="ru-RU"/>
              </w:rPr>
              <w:t>арнайы</w:t>
            </w:r>
            <w:proofErr w:type="spellEnd"/>
            <w:r w:rsidRPr="004F117B">
              <w:rPr>
                <w:sz w:val="28"/>
                <w:szCs w:val="28"/>
                <w:lang w:val="ru-RU"/>
              </w:rPr>
              <w:t xml:space="preserve"> </w:t>
            </w:r>
            <w:proofErr w:type="spellStart"/>
            <w:r w:rsidRPr="00B15242">
              <w:rPr>
                <w:sz w:val="28"/>
                <w:szCs w:val="28"/>
                <w:lang w:val="ru-RU"/>
              </w:rPr>
              <w:t>қуат</w:t>
            </w:r>
            <w:proofErr w:type="spellEnd"/>
            <w:r w:rsidRPr="004F117B">
              <w:rPr>
                <w:sz w:val="28"/>
                <w:szCs w:val="28"/>
                <w:lang w:val="ru-RU"/>
              </w:rPr>
              <w:t xml:space="preserve"> </w:t>
            </w:r>
            <w:proofErr w:type="spellStart"/>
            <w:r w:rsidRPr="00B15242">
              <w:rPr>
                <w:sz w:val="28"/>
                <w:szCs w:val="28"/>
                <w:lang w:val="ru-RU"/>
              </w:rPr>
              <w:t>көздерін</w:t>
            </w:r>
            <w:proofErr w:type="spellEnd"/>
            <w:r w:rsidRPr="004F117B">
              <w:rPr>
                <w:sz w:val="28"/>
                <w:szCs w:val="28"/>
                <w:lang w:val="ru-RU"/>
              </w:rPr>
              <w:t xml:space="preserve"> </w:t>
            </w:r>
            <w:proofErr w:type="spellStart"/>
            <w:r w:rsidRPr="00B15242">
              <w:rPr>
                <w:sz w:val="28"/>
                <w:szCs w:val="28"/>
                <w:lang w:val="ru-RU"/>
              </w:rPr>
              <w:t>қолдану</w:t>
            </w:r>
            <w:proofErr w:type="spellEnd"/>
            <w:r w:rsidRPr="004F117B">
              <w:rPr>
                <w:sz w:val="28"/>
                <w:szCs w:val="28"/>
                <w:lang w:val="ru-RU"/>
              </w:rPr>
              <w:t xml:space="preserve"> </w:t>
            </w:r>
            <w:proofErr w:type="spellStart"/>
            <w:r w:rsidRPr="00B15242">
              <w:rPr>
                <w:sz w:val="28"/>
                <w:szCs w:val="28"/>
                <w:lang w:val="ru-RU"/>
              </w:rPr>
              <w:t>арқылы</w:t>
            </w:r>
            <w:proofErr w:type="spellEnd"/>
            <w:r w:rsidRPr="004F117B">
              <w:rPr>
                <w:sz w:val="28"/>
                <w:szCs w:val="28"/>
                <w:lang w:val="ru-RU"/>
              </w:rPr>
              <w:t xml:space="preserve"> </w:t>
            </w:r>
            <w:proofErr w:type="spellStart"/>
            <w:r w:rsidRPr="00B15242">
              <w:rPr>
                <w:sz w:val="28"/>
                <w:szCs w:val="28"/>
                <w:lang w:val="ru-RU"/>
              </w:rPr>
              <w:t>бүрку</w:t>
            </w:r>
            <w:proofErr w:type="spellEnd"/>
            <w:r w:rsidRPr="004F117B">
              <w:rPr>
                <w:sz w:val="28"/>
                <w:szCs w:val="28"/>
                <w:lang w:val="ru-RU"/>
              </w:rPr>
              <w:t xml:space="preserve"> </w:t>
            </w:r>
            <w:proofErr w:type="spellStart"/>
            <w:r w:rsidRPr="00B15242">
              <w:rPr>
                <w:sz w:val="28"/>
                <w:szCs w:val="28"/>
                <w:lang w:val="ru-RU"/>
              </w:rPr>
              <w:t>жылдамдығын</w:t>
            </w:r>
            <w:proofErr w:type="spellEnd"/>
            <w:r w:rsidRPr="004F117B">
              <w:rPr>
                <w:sz w:val="28"/>
                <w:szCs w:val="28"/>
                <w:lang w:val="ru-RU"/>
              </w:rPr>
              <w:t xml:space="preserve"> </w:t>
            </w:r>
            <w:proofErr w:type="spellStart"/>
            <w:r w:rsidRPr="00B15242">
              <w:rPr>
                <w:sz w:val="28"/>
                <w:szCs w:val="28"/>
                <w:lang w:val="ru-RU"/>
              </w:rPr>
              <w:t>арттыру</w:t>
            </w:r>
            <w:proofErr w:type="spellEnd"/>
            <w:r w:rsidRPr="004F117B">
              <w:rPr>
                <w:sz w:val="28"/>
                <w:szCs w:val="28"/>
                <w:lang w:val="ru-RU"/>
              </w:rPr>
              <w:t xml:space="preserve"> </w:t>
            </w:r>
            <w:proofErr w:type="spellStart"/>
            <w:r w:rsidRPr="00B15242">
              <w:rPr>
                <w:sz w:val="28"/>
                <w:szCs w:val="28"/>
                <w:lang w:val="ru-RU"/>
              </w:rPr>
              <w:t>мүмкіндігі</w:t>
            </w:r>
            <w:proofErr w:type="spellEnd"/>
            <w:r w:rsidRPr="004F117B">
              <w:rPr>
                <w:sz w:val="28"/>
                <w:szCs w:val="28"/>
                <w:lang w:val="ru-RU"/>
              </w:rPr>
              <w:t xml:space="preserve"> </w:t>
            </w:r>
            <w:r w:rsidRPr="00B15242">
              <w:rPr>
                <w:sz w:val="28"/>
                <w:szCs w:val="28"/>
                <w:lang w:val="ru-RU"/>
              </w:rPr>
              <w:t>бар</w:t>
            </w:r>
            <w:r w:rsidRPr="004F117B">
              <w:rPr>
                <w:sz w:val="28"/>
                <w:szCs w:val="28"/>
                <w:lang w:val="ru-RU"/>
              </w:rPr>
              <w:t>.</w:t>
            </w:r>
          </w:p>
        </w:tc>
      </w:tr>
    </w:tbl>
    <w:p w14:paraId="536310FB" w14:textId="77777777" w:rsidR="006A6E1B" w:rsidRPr="002F58B4" w:rsidRDefault="006A6E1B" w:rsidP="001E0E2E">
      <w:pPr>
        <w:ind w:firstLine="709"/>
        <w:jc w:val="both"/>
        <w:rPr>
          <w:szCs w:val="28"/>
          <w:lang w:val="kk-KZ"/>
        </w:rPr>
      </w:pPr>
    </w:p>
    <w:p w14:paraId="1A8F515E" w14:textId="390F4D8C" w:rsidR="006A6E1B" w:rsidRPr="002F58B4" w:rsidRDefault="002B5D59" w:rsidP="001E0E2E">
      <w:pPr>
        <w:ind w:firstLine="708"/>
        <w:jc w:val="both"/>
        <w:rPr>
          <w:szCs w:val="28"/>
          <w:lang w:val="kk-KZ"/>
        </w:rPr>
      </w:pPr>
      <w:r w:rsidRPr="002F58B4">
        <w:rPr>
          <w:szCs w:val="28"/>
          <w:lang w:val="kk-KZ"/>
        </w:rPr>
        <w:t xml:space="preserve">Наноқұрылымдық жабындарды қалыптастыру әдістерінің ішінде әлемдік тәжірибеде arc-PVD процесінің атауын алған вакуумды-доғалы ионоплазмалық </w:t>
      </w:r>
      <w:r w:rsidR="004849A4">
        <w:rPr>
          <w:szCs w:val="28"/>
          <w:lang w:val="kk-KZ"/>
        </w:rPr>
        <w:t>тұндыру</w:t>
      </w:r>
      <w:r w:rsidRPr="002F58B4">
        <w:rPr>
          <w:szCs w:val="28"/>
          <w:lang w:val="kk-KZ"/>
        </w:rPr>
        <w:t xml:space="preserve"> процесі басқа әдістерге қарағанда қолдану тиімдірек болып саналады.</w:t>
      </w:r>
    </w:p>
    <w:p w14:paraId="07313102" w14:textId="094D0C1D" w:rsidR="006A6E1B" w:rsidRPr="002F58B4" w:rsidRDefault="002B5D59" w:rsidP="001E0E2E">
      <w:pPr>
        <w:ind w:firstLine="708"/>
        <w:jc w:val="both"/>
        <w:rPr>
          <w:szCs w:val="28"/>
          <w:lang w:val="kk-KZ"/>
        </w:rPr>
      </w:pPr>
      <w:r w:rsidRPr="002F58B4">
        <w:rPr>
          <w:szCs w:val="28"/>
          <w:lang w:val="kk-KZ"/>
        </w:rPr>
        <w:t xml:space="preserve">Газ фазасынан физикалық </w:t>
      </w:r>
      <w:r w:rsidR="004849A4">
        <w:rPr>
          <w:szCs w:val="28"/>
          <w:lang w:val="kk-KZ"/>
        </w:rPr>
        <w:t>тұндыру</w:t>
      </w:r>
      <w:r w:rsidRPr="002F58B4">
        <w:rPr>
          <w:szCs w:val="28"/>
          <w:lang w:val="kk-KZ"/>
        </w:rPr>
        <w:t xml:space="preserve">. Вакуумды бүрку-бұл вакуумда пайда болатын тұндырғыш заттың атомдық ағыны немесе материалдардың физикалық булану процестері нәтижесінде бастапқы материалдың беткі атомдарының бүркуі жеделдетілген иондармен немесе бейтарап атомдармен бомбалау арқылы жабындарды алу әдістерінің  бірқатар тобы. </w:t>
      </w:r>
    </w:p>
    <w:p w14:paraId="0531D380" w14:textId="77777777" w:rsidR="006A6E1B" w:rsidRPr="002F58B4" w:rsidRDefault="002B5D59" w:rsidP="001E0E2E">
      <w:pPr>
        <w:ind w:firstLine="708"/>
        <w:jc w:val="both"/>
        <w:rPr>
          <w:szCs w:val="28"/>
          <w:lang w:val="kk-KZ"/>
        </w:rPr>
      </w:pPr>
      <w:r w:rsidRPr="002F58B4">
        <w:rPr>
          <w:szCs w:val="28"/>
          <w:lang w:val="kk-KZ"/>
        </w:rPr>
        <w:t>Қаптаманың қалыптасуы бірқатар күрделі физика-химиялық процестердің дәйекті ағыны нәтижесінде пайда болады: тұндырылған материалдың бүріккіш атомдар ағынына айналуы; бүрку бетінің бағыты бойынша ағынның таралуы; ағынның бетімен соқтығысуы, содан кейін ондағы атомдардың адсорбциясы немесе десорбциясы жүреді; атомдардың беткі диффузиясы, өскіндердің қолайлы түзілу орындарына; көші-қон, коалесценция және өскіндердің өсуі; аралдардың қатты қабықшаға бірігуі, содан кейін қатты қабықшаның өсуі және қажетті қалыңдықтағы жабындардың пайда болуы. Осы кезеңдердің әрқайсысы, соңында, тұндырылған жабындардың функционалдық мақсатын және олардың пайдалану сипаттамаларын анықтайтын бірқатар параметрлермен сипатталуы мүмкін.</w:t>
      </w:r>
    </w:p>
    <w:p w14:paraId="18D6AB81" w14:textId="1788C1EA" w:rsidR="00B15242" w:rsidRPr="002F58B4" w:rsidRDefault="00B15242" w:rsidP="001E0E2E">
      <w:pPr>
        <w:ind w:firstLine="708"/>
        <w:jc w:val="both"/>
        <w:rPr>
          <w:szCs w:val="28"/>
          <w:lang w:val="kk-KZ"/>
        </w:rPr>
      </w:pPr>
      <w:r w:rsidRPr="002F58B4">
        <w:rPr>
          <w:szCs w:val="28"/>
          <w:lang w:val="kk-KZ"/>
        </w:rPr>
        <w:t>Доғалық бүрку – бұл вакуумдағы металдарды буландыру үшін 10 м/с жылдамдықпен жер бетінде қозғалатын тұрақты емес катодты дақтары бар доғалық разряд қолданылатын жабындарды алудың тиімді әдісі. Дақ екі түрлі аймақты біріктіреді - қайнау температурасынан әлдеқайда жоғары температураға дейін қыздырылған металдың беті және дақ пайда болған кезде пайда болатын немесе буланған кезде пайда болатын катодты плазма. Дақтағы жоғары тоғы (10</w:t>
      </w:r>
      <w:r w:rsidRPr="002F58B4">
        <w:rPr>
          <w:szCs w:val="28"/>
          <w:vertAlign w:val="superscript"/>
          <w:lang w:val="kk-KZ"/>
        </w:rPr>
        <w:t>5</w:t>
      </w:r>
      <w:r w:rsidRPr="002F58B4">
        <w:rPr>
          <w:szCs w:val="28"/>
          <w:lang w:val="kk-KZ"/>
        </w:rPr>
        <w:t>-10</w:t>
      </w:r>
      <w:r w:rsidRPr="002F58B4">
        <w:rPr>
          <w:szCs w:val="28"/>
          <w:vertAlign w:val="superscript"/>
          <w:lang w:val="kk-KZ"/>
        </w:rPr>
        <w:t>7</w:t>
      </w:r>
      <w:r w:rsidRPr="002F58B4">
        <w:rPr>
          <w:szCs w:val="28"/>
          <w:lang w:val="kk-KZ"/>
        </w:rPr>
        <w:t xml:space="preserve"> А) катод материалының қарқынды булануына және тұндырылған ағында микро тамшылардың пайда болуына әкеледі. Вакуумды-доғалы бүрку әдісінің схемалық схемасы сурет 7-де келтірілген [</w:t>
      </w:r>
      <w:r w:rsidR="00FF7C18">
        <w:rPr>
          <w:szCs w:val="28"/>
          <w:lang w:val="kk-KZ"/>
        </w:rPr>
        <w:t>63</w:t>
      </w:r>
      <w:r w:rsidRPr="002F58B4">
        <w:rPr>
          <w:szCs w:val="28"/>
          <w:lang w:val="kk-KZ"/>
        </w:rPr>
        <w:t>].</w:t>
      </w:r>
    </w:p>
    <w:p w14:paraId="638B8AB2" w14:textId="77777777" w:rsidR="006A6E1B" w:rsidRPr="002F58B4" w:rsidRDefault="006A6E1B" w:rsidP="001E0E2E">
      <w:pPr>
        <w:ind w:firstLine="708"/>
        <w:jc w:val="both"/>
        <w:rPr>
          <w:szCs w:val="28"/>
          <w:lang w:val="kk-KZ"/>
        </w:rPr>
      </w:pPr>
    </w:p>
    <w:p w14:paraId="7B54CD84" w14:textId="77777777" w:rsidR="006A6E1B" w:rsidRPr="002F58B4" w:rsidRDefault="002B5D59" w:rsidP="001E0E2E">
      <w:pPr>
        <w:jc w:val="center"/>
        <w:rPr>
          <w:szCs w:val="28"/>
        </w:rPr>
      </w:pPr>
      <w:r w:rsidRPr="002F58B4">
        <w:rPr>
          <w:noProof/>
          <w:szCs w:val="28"/>
        </w:rPr>
        <w:lastRenderedPageBreak/>
        <w:drawing>
          <wp:inline distT="0" distB="0" distL="0" distR="0" wp14:anchorId="6C808D21" wp14:editId="78C2F9C0">
            <wp:extent cx="3516007" cy="2010410"/>
            <wp:effectExtent l="0" t="0" r="8255" b="889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Рисунок 87"/>
                    <pic:cNvPicPr>
                      <a:picLocks noChangeAspect="1" noChangeArrowheads="1"/>
                    </pic:cNvPicPr>
                  </pic:nvPicPr>
                  <pic:blipFill>
                    <a:blip r:embed="rId14">
                      <a:lum bright="-20000" contrast="80000"/>
                      <a:extLst>
                        <a:ext uri="{28A0092B-C50C-407E-A947-70E740481C1C}">
                          <a14:useLocalDpi xmlns:a14="http://schemas.microsoft.com/office/drawing/2010/main" val="0"/>
                        </a:ext>
                      </a:extLst>
                    </a:blip>
                    <a:srcRect/>
                    <a:stretch>
                      <a:fillRect/>
                    </a:stretch>
                  </pic:blipFill>
                  <pic:spPr>
                    <a:xfrm>
                      <a:off x="0" y="0"/>
                      <a:ext cx="3556058" cy="2033311"/>
                    </a:xfrm>
                    <a:prstGeom prst="rect">
                      <a:avLst/>
                    </a:prstGeom>
                    <a:noFill/>
                    <a:ln>
                      <a:noFill/>
                    </a:ln>
                  </pic:spPr>
                </pic:pic>
              </a:graphicData>
            </a:graphic>
          </wp:inline>
        </w:drawing>
      </w:r>
    </w:p>
    <w:p w14:paraId="7F5D2EA5" w14:textId="77777777" w:rsidR="006A6E1B" w:rsidRPr="002F58B4" w:rsidRDefault="006A6E1B" w:rsidP="001E0E2E">
      <w:pPr>
        <w:ind w:firstLine="708"/>
        <w:jc w:val="center"/>
        <w:rPr>
          <w:szCs w:val="28"/>
          <w:lang w:val="kk-KZ"/>
        </w:rPr>
      </w:pPr>
    </w:p>
    <w:p w14:paraId="34D36D26" w14:textId="77777777" w:rsidR="006A6E1B" w:rsidRPr="002F58B4" w:rsidRDefault="002B5D59" w:rsidP="001E0E2E">
      <w:pPr>
        <w:ind w:firstLine="708"/>
        <w:jc w:val="both"/>
        <w:rPr>
          <w:szCs w:val="28"/>
          <w:lang w:val="kk-KZ"/>
        </w:rPr>
      </w:pPr>
      <w:r w:rsidRPr="002F58B4">
        <w:rPr>
          <w:szCs w:val="28"/>
          <w:lang w:val="kk-KZ"/>
        </w:rPr>
        <w:t>1-катод, 2-анод, 3-магнит, 4-плазма, 5-субстрат, 6-доға траекториясы</w:t>
      </w:r>
    </w:p>
    <w:p w14:paraId="2E0F125D" w14:textId="77777777" w:rsidR="0019400C" w:rsidRPr="002F58B4" w:rsidRDefault="0019400C" w:rsidP="001E0E2E">
      <w:pPr>
        <w:ind w:firstLine="708"/>
        <w:jc w:val="center"/>
        <w:rPr>
          <w:szCs w:val="28"/>
          <w:lang w:val="kk-KZ"/>
        </w:rPr>
      </w:pPr>
    </w:p>
    <w:p w14:paraId="13403F2C" w14:textId="5749534B" w:rsidR="006A6E1B" w:rsidRPr="002F58B4" w:rsidRDefault="002B5D59" w:rsidP="001E0E2E">
      <w:pPr>
        <w:ind w:firstLine="708"/>
        <w:jc w:val="center"/>
        <w:rPr>
          <w:szCs w:val="28"/>
          <w:lang w:val="kk-KZ"/>
        </w:rPr>
      </w:pPr>
      <w:r w:rsidRPr="002F58B4">
        <w:rPr>
          <w:szCs w:val="28"/>
          <w:lang w:val="kk-KZ"/>
        </w:rPr>
        <w:t>Сурет 7 – Вакуумдық доға әдісінің схемасы</w:t>
      </w:r>
      <w:r w:rsidR="00FF7C18">
        <w:rPr>
          <w:szCs w:val="28"/>
          <w:lang w:val="kk-KZ"/>
        </w:rPr>
        <w:t xml:space="preserve"> </w:t>
      </w:r>
      <w:r w:rsidRPr="002F58B4">
        <w:rPr>
          <w:szCs w:val="28"/>
          <w:lang w:val="kk-KZ"/>
        </w:rPr>
        <w:t>[</w:t>
      </w:r>
      <w:r w:rsidR="00FF7C18">
        <w:rPr>
          <w:szCs w:val="28"/>
          <w:lang w:val="kk-KZ"/>
        </w:rPr>
        <w:t>64</w:t>
      </w:r>
      <w:r w:rsidRPr="002F58B4">
        <w:rPr>
          <w:szCs w:val="28"/>
          <w:lang w:val="kk-KZ"/>
        </w:rPr>
        <w:t>]</w:t>
      </w:r>
    </w:p>
    <w:p w14:paraId="6042565E" w14:textId="77777777" w:rsidR="006A6E1B" w:rsidRPr="002F58B4" w:rsidRDefault="002B5D59" w:rsidP="001E0E2E">
      <w:pPr>
        <w:ind w:firstLine="708"/>
        <w:jc w:val="both"/>
        <w:rPr>
          <w:szCs w:val="28"/>
          <w:lang w:val="kk-KZ"/>
        </w:rPr>
      </w:pPr>
      <w:r w:rsidRPr="002F58B4">
        <w:rPr>
          <w:szCs w:val="28"/>
          <w:lang w:val="kk-KZ"/>
        </w:rPr>
        <w:t>Әдістің артықшылығы мынада: жабындардың жоғары өсу қарқыны (бүріккіш материалға және вакуумдық камераның конфигурациясына байланысты 1-1,5 мкм дейін); бір уақытта бірнеше катодты немесе бір көп компонентті катодты қолдана отырып, жабындардың құрамын басқару мүмкіндігі; жабындардың жоғары адгезиялық беріктігі.</w:t>
      </w:r>
    </w:p>
    <w:p w14:paraId="6BF84896" w14:textId="7510F10F" w:rsidR="006A6E1B" w:rsidRPr="002F58B4" w:rsidRDefault="002B5D59" w:rsidP="001E0E2E">
      <w:pPr>
        <w:ind w:firstLine="708"/>
        <w:jc w:val="both"/>
        <w:rPr>
          <w:szCs w:val="28"/>
          <w:lang w:val="kk-KZ"/>
        </w:rPr>
      </w:pPr>
      <w:r w:rsidRPr="002F58B4">
        <w:rPr>
          <w:szCs w:val="28"/>
          <w:lang w:val="kk-KZ"/>
        </w:rPr>
        <w:t>Әдістің ең маңызды кемшіліктерінің бірі – өнімнің бетіне түсетін бөлшектер ағынында тамшы фазасының болуы, бұл әдетте қабықшалардың қасиеттеріне теріс әсер етеді және әдісті қолдануды шектейді. Бұл мәселе доғаны сүзу арқылы шешіледі [</w:t>
      </w:r>
      <w:r w:rsidR="00FF7C18">
        <w:rPr>
          <w:szCs w:val="28"/>
          <w:lang w:val="kk-KZ"/>
        </w:rPr>
        <w:t>64,65</w:t>
      </w:r>
      <w:r w:rsidRPr="002F58B4">
        <w:rPr>
          <w:szCs w:val="28"/>
          <w:lang w:val="kk-KZ"/>
        </w:rPr>
        <w:t>].</w:t>
      </w:r>
    </w:p>
    <w:p w14:paraId="2F0586AC" w14:textId="77777777" w:rsidR="006A6E1B" w:rsidRPr="002F58B4" w:rsidRDefault="006A6E1B" w:rsidP="001E0E2E">
      <w:pPr>
        <w:ind w:firstLine="709"/>
        <w:jc w:val="both"/>
        <w:rPr>
          <w:rFonts w:eastAsia="Arial"/>
          <w:b/>
          <w:szCs w:val="28"/>
          <w:lang w:val="kk-KZ"/>
        </w:rPr>
      </w:pPr>
    </w:p>
    <w:p w14:paraId="020C48C8" w14:textId="03F5759F" w:rsidR="006A6E1B" w:rsidRPr="00887B25" w:rsidRDefault="003A590F" w:rsidP="00FF7C18">
      <w:pPr>
        <w:tabs>
          <w:tab w:val="left" w:pos="851"/>
        </w:tabs>
        <w:ind w:hanging="142"/>
        <w:rPr>
          <w:szCs w:val="28"/>
          <w:lang w:val="kk-KZ"/>
        </w:rPr>
      </w:pPr>
      <w:r w:rsidRPr="002F58B4">
        <w:rPr>
          <w:b/>
          <w:bCs/>
          <w:szCs w:val="28"/>
          <w:lang w:val="kk-KZ"/>
        </w:rPr>
        <w:tab/>
      </w:r>
      <w:r w:rsidR="00690278">
        <w:rPr>
          <w:b/>
          <w:bCs/>
          <w:szCs w:val="28"/>
          <w:lang w:val="kk-KZ"/>
        </w:rPr>
        <w:t xml:space="preserve">           </w:t>
      </w:r>
      <w:r w:rsidR="002B5D59" w:rsidRPr="00887B25">
        <w:rPr>
          <w:szCs w:val="28"/>
          <w:lang w:val="kk-KZ"/>
        </w:rPr>
        <w:t>1.3.1 TiN жабындары: қасиеттері, құрылымы, ерекшеліктері</w:t>
      </w:r>
      <w:r w:rsidR="00690278">
        <w:rPr>
          <w:szCs w:val="28"/>
          <w:lang w:val="kk-KZ"/>
        </w:rPr>
        <w:t xml:space="preserve"> мен</w:t>
      </w:r>
      <w:r w:rsidR="002B5D59" w:rsidRPr="00887B25">
        <w:rPr>
          <w:szCs w:val="28"/>
          <w:lang w:val="kk-KZ"/>
        </w:rPr>
        <w:t xml:space="preserve"> </w:t>
      </w:r>
      <w:r w:rsidR="00887B25">
        <w:rPr>
          <w:szCs w:val="28"/>
          <w:lang w:val="kk-KZ"/>
        </w:rPr>
        <w:t xml:space="preserve"> қ</w:t>
      </w:r>
      <w:r w:rsidR="002B5D59" w:rsidRPr="00887B25">
        <w:rPr>
          <w:szCs w:val="28"/>
          <w:lang w:val="kk-KZ"/>
        </w:rPr>
        <w:t>олданылуы</w:t>
      </w:r>
    </w:p>
    <w:p w14:paraId="2C50E165" w14:textId="77777777" w:rsidR="006A6E1B" w:rsidRPr="002F58B4" w:rsidRDefault="006A6E1B" w:rsidP="001E0E2E">
      <w:pPr>
        <w:ind w:firstLine="708"/>
        <w:jc w:val="both"/>
        <w:rPr>
          <w:szCs w:val="28"/>
          <w:lang w:val="kk-KZ"/>
        </w:rPr>
      </w:pPr>
    </w:p>
    <w:p w14:paraId="7BF58337" w14:textId="50CA5624" w:rsidR="006A6E1B" w:rsidRPr="002F58B4" w:rsidRDefault="002B5D59" w:rsidP="001E0E2E">
      <w:pPr>
        <w:ind w:firstLine="708"/>
        <w:jc w:val="both"/>
        <w:rPr>
          <w:szCs w:val="28"/>
          <w:lang w:val="kk-KZ"/>
        </w:rPr>
      </w:pPr>
      <w:r w:rsidRPr="002F58B4">
        <w:rPr>
          <w:szCs w:val="28"/>
          <w:lang w:val="kk-KZ"/>
        </w:rPr>
        <w:t>Өтпелі металл нитридтері жоғары сипаттамалары мен өнеркәсіпте қолдану мүмкіндіктерінің арқасында ұзақ уақыт бойы қарқынды сәулеленудің тақырыбына айналды. Атап айтқанда, мұндай материалдарға көптеген жаңа қатты және жоғары температуралы материалдардың негізіне айналған титан нитридтерін жатқызуға болады. Бұл материалдар жоғары балқу температурасымен (1500-3400</w:t>
      </w:r>
      <w:r w:rsidRPr="002F58B4">
        <w:rPr>
          <w:szCs w:val="28"/>
          <w:vertAlign w:val="superscript"/>
          <w:lang w:val="kk-KZ"/>
        </w:rPr>
        <w:t>0</w:t>
      </w:r>
      <w:r w:rsidRPr="002F58B4">
        <w:rPr>
          <w:szCs w:val="28"/>
          <w:lang w:val="kk-KZ"/>
        </w:rPr>
        <w:t xml:space="preserve">С), жоғары қаттылығымен (20-30 ГПа), сынғыштығымен және металдарға тән жоғары электр өткізгіштігімен ерекшеленеді. «Плазма – қатты дене» бір бағытты өсу механизмі бойынша </w:t>
      </w:r>
      <w:r w:rsidRPr="002F58B4">
        <w:rPr>
          <w:szCs w:val="36"/>
          <w:lang w:val="kk-KZ"/>
        </w:rPr>
        <w:t>TiN</w:t>
      </w:r>
      <w:r w:rsidRPr="002F58B4">
        <w:rPr>
          <w:szCs w:val="36"/>
          <w:vertAlign w:val="subscript"/>
          <w:lang w:val="kk-KZ"/>
        </w:rPr>
        <w:t>y</w:t>
      </w:r>
      <w:r w:rsidRPr="002F58B4">
        <w:rPr>
          <w:szCs w:val="36"/>
          <w:lang w:val="kk-KZ"/>
        </w:rPr>
        <w:t xml:space="preserve"> </w:t>
      </w:r>
      <w:r w:rsidRPr="002F58B4">
        <w:rPr>
          <w:szCs w:val="28"/>
          <w:lang w:val="kk-KZ"/>
        </w:rPr>
        <w:t>титанының стехиометриялық емес текше нитридін оның біртектілігі аймағында жабу синтезделді. Синтез процесінде азот қысымына байланысты жабындардың қаттылығы анықталады. Металл емес ішкі тордағы азот пен құрылымдық бос орындардың белгілі бір пропорцияларында жабындарда реттелген төмен температуралы Ti</w:t>
      </w:r>
      <w:r w:rsidRPr="002F58B4">
        <w:rPr>
          <w:szCs w:val="28"/>
          <w:vertAlign w:val="subscript"/>
          <w:lang w:val="kk-KZ"/>
        </w:rPr>
        <w:t>3</w:t>
      </w:r>
      <w:r w:rsidRPr="002F58B4">
        <w:rPr>
          <w:szCs w:val="28"/>
          <w:lang w:val="kk-KZ"/>
        </w:rPr>
        <w:t>N</w:t>
      </w:r>
      <w:r w:rsidRPr="002F58B4">
        <w:rPr>
          <w:szCs w:val="28"/>
          <w:vertAlign w:val="subscript"/>
          <w:lang w:val="kk-KZ"/>
        </w:rPr>
        <w:t>2</w:t>
      </w:r>
      <w:r w:rsidRPr="002F58B4">
        <w:rPr>
          <w:szCs w:val="28"/>
          <w:lang w:val="kk-KZ"/>
        </w:rPr>
        <w:t xml:space="preserve"> және Ti</w:t>
      </w:r>
      <w:r w:rsidRPr="002F58B4">
        <w:rPr>
          <w:szCs w:val="28"/>
          <w:vertAlign w:val="subscript"/>
          <w:lang w:val="kk-KZ"/>
        </w:rPr>
        <w:t>6</w:t>
      </w:r>
      <w:r w:rsidRPr="002F58B4">
        <w:rPr>
          <w:szCs w:val="28"/>
          <w:lang w:val="kk-KZ"/>
        </w:rPr>
        <w:t>N</w:t>
      </w:r>
      <w:r w:rsidRPr="002F58B4">
        <w:rPr>
          <w:szCs w:val="28"/>
          <w:vertAlign w:val="subscript"/>
          <w:lang w:val="kk-KZ"/>
        </w:rPr>
        <w:t>5</w:t>
      </w:r>
      <w:r w:rsidRPr="002F58B4">
        <w:rPr>
          <w:szCs w:val="28"/>
          <w:lang w:val="kk-KZ"/>
        </w:rPr>
        <w:t xml:space="preserve"> фазаларына сәйкес келетін екі өте қатты күй (N&gt;40 ГПа) пайда болды [</w:t>
      </w:r>
      <w:r w:rsidR="00FF7C18">
        <w:rPr>
          <w:szCs w:val="28"/>
          <w:lang w:val="kk-KZ"/>
        </w:rPr>
        <w:t>66</w:t>
      </w:r>
      <w:r w:rsidRPr="002F58B4">
        <w:rPr>
          <w:szCs w:val="28"/>
          <w:lang w:val="kk-KZ"/>
        </w:rPr>
        <w:t>].</w:t>
      </w:r>
    </w:p>
    <w:p w14:paraId="14B7DC74" w14:textId="28D84AD0" w:rsidR="006A6E1B" w:rsidRPr="002F58B4" w:rsidRDefault="002B5D59" w:rsidP="001E0E2E">
      <w:pPr>
        <w:ind w:firstLine="708"/>
        <w:jc w:val="both"/>
        <w:rPr>
          <w:szCs w:val="28"/>
          <w:lang w:val="kk-KZ"/>
        </w:rPr>
      </w:pPr>
      <w:r w:rsidRPr="002F58B4">
        <w:rPr>
          <w:szCs w:val="28"/>
          <w:lang w:val="kk-KZ"/>
        </w:rPr>
        <w:t>Титан нитриді күшті стехиометриялық емес қосылыстар класына жатады [</w:t>
      </w:r>
      <w:r w:rsidR="00FF7C18">
        <w:rPr>
          <w:szCs w:val="28"/>
          <w:lang w:val="kk-KZ"/>
        </w:rPr>
        <w:t>67</w:t>
      </w:r>
      <w:r w:rsidRPr="002F58B4">
        <w:rPr>
          <w:szCs w:val="28"/>
          <w:lang w:val="kk-KZ"/>
        </w:rPr>
        <w:t xml:space="preserve">]. Стехиометрияға жақын композицияда TiN кристалдық құрылымы 0,424 нм </w:t>
      </w:r>
      <w:r w:rsidRPr="002F58B4">
        <w:rPr>
          <w:szCs w:val="28"/>
          <w:lang w:val="kk-KZ"/>
        </w:rPr>
        <w:lastRenderedPageBreak/>
        <w:t xml:space="preserve">кристалдық тор периоды бар NaCl типті </w:t>
      </w:r>
      <w:r w:rsidRPr="002F58B4">
        <w:rPr>
          <w:szCs w:val="36"/>
          <w:lang w:val="kk-KZ"/>
        </w:rPr>
        <w:t xml:space="preserve">кристалды текше </w:t>
      </w:r>
      <w:r w:rsidRPr="002F58B4">
        <w:rPr>
          <w:szCs w:val="28"/>
          <w:lang w:val="kk-KZ"/>
        </w:rPr>
        <w:t>торын құрайды [</w:t>
      </w:r>
      <w:r w:rsidR="00FF7C18">
        <w:rPr>
          <w:szCs w:val="28"/>
          <w:lang w:val="kk-KZ"/>
        </w:rPr>
        <w:t>68</w:t>
      </w:r>
      <w:r w:rsidRPr="002F58B4">
        <w:rPr>
          <w:szCs w:val="28"/>
          <w:lang w:val="kk-KZ"/>
        </w:rPr>
        <w:t>]. Бұл қосылысқа тән ерекшелік – октаэдрлік интерстициалды бос орындарға енетін және өзінің металл емес КТТ ішкі торын құрайтын азот атомдары үшін матрица ретінде қызмет ететін металл КТТ ішкі торының тәуелсіз болуы.</w:t>
      </w:r>
    </w:p>
    <w:p w14:paraId="6C911133" w14:textId="398F0FED" w:rsidR="006A6E1B" w:rsidRPr="002F58B4" w:rsidRDefault="002B5D59" w:rsidP="001E0E2E">
      <w:pPr>
        <w:ind w:firstLine="708"/>
        <w:jc w:val="both"/>
        <w:rPr>
          <w:szCs w:val="28"/>
          <w:lang w:val="kk-KZ"/>
        </w:rPr>
      </w:pPr>
      <w:r w:rsidRPr="002F58B4">
        <w:rPr>
          <w:szCs w:val="28"/>
          <w:lang w:val="kk-KZ"/>
        </w:rPr>
        <w:t>Беттің тозуға төзімділігін арттыру мәселесін шешудің тиімді әдістерінің бірі – ионды бомбалау жабындарын немесе иондық плазмалық әдісті қолданудың жаңа, тиімді және экологиялық таза әдісі. Бүгінгі күнге дейін кесу құралына қолданылатын титан нитридінің (TiN) жұқа қабықшалары [</w:t>
      </w:r>
      <w:r w:rsidR="00FF7C18">
        <w:rPr>
          <w:szCs w:val="28"/>
          <w:lang w:val="kk-KZ"/>
        </w:rPr>
        <w:t>69</w:t>
      </w:r>
      <w:r w:rsidRPr="002F58B4">
        <w:rPr>
          <w:szCs w:val="28"/>
          <w:lang w:val="kk-KZ"/>
        </w:rPr>
        <w:t>] өз тиімділігін сәтті дәлелдеді, бірақ қарқынды тозатын бөлшектерге (пышақтар, ұстара жүзі, скальпельдер) жабындарды қолдану тиісті назардан тыс қалды. Өздеріңіз білетіндей, мұндай бөлшектердің көпшілігі жеткілікті ыстыққа төзімділігі жоқ көміртекті және легирленген болаттардан жасалған, бұл қаптау процесінде конденсацияның жоғары температурасына және қапталған бөлшектердің пайдалану қасиеттерінің нашарлауына байланысты негізгі материалдың құрылымдық өзгерістеріне әкелуі мүмкін.</w:t>
      </w:r>
    </w:p>
    <w:p w14:paraId="144DC12C" w14:textId="6A7D8F18" w:rsidR="006A6E1B" w:rsidRPr="002F58B4" w:rsidRDefault="002B5D59" w:rsidP="001E0E2E">
      <w:pPr>
        <w:ind w:firstLine="708"/>
        <w:jc w:val="both"/>
        <w:rPr>
          <w:szCs w:val="28"/>
          <w:lang w:val="kk-KZ"/>
        </w:rPr>
      </w:pPr>
      <w:r w:rsidRPr="002F58B4">
        <w:rPr>
          <w:szCs w:val="28"/>
          <w:lang w:val="kk-KZ"/>
        </w:rPr>
        <w:t>Осыған байланысты, жұмыс нәтижелерін пайдалана отырып [</w:t>
      </w:r>
      <w:r w:rsidR="00FF7C18">
        <w:rPr>
          <w:szCs w:val="28"/>
          <w:lang w:val="kk-KZ"/>
        </w:rPr>
        <w:t>70</w:t>
      </w:r>
      <w:r w:rsidRPr="002F58B4">
        <w:rPr>
          <w:szCs w:val="28"/>
          <w:lang w:val="kk-KZ"/>
        </w:rPr>
        <w:t>], біз конденсация температурасын болжауға және материал бетінің шамадан тыс қызып кетуіне жол бермеуге мүмкіндік беретін жұқа TiN жабындарын алу технологиясын ұсындық.</w:t>
      </w:r>
    </w:p>
    <w:p w14:paraId="05F88157" w14:textId="77777777" w:rsidR="006A6E1B" w:rsidRPr="002F58B4" w:rsidRDefault="002B5D59" w:rsidP="001E0E2E">
      <w:pPr>
        <w:ind w:firstLine="708"/>
        <w:jc w:val="both"/>
        <w:rPr>
          <w:szCs w:val="28"/>
          <w:lang w:val="kk-KZ"/>
        </w:rPr>
      </w:pPr>
      <w:r w:rsidRPr="002F58B4">
        <w:rPr>
          <w:szCs w:val="28"/>
          <w:lang w:val="kk-KZ"/>
        </w:rPr>
        <w:t>Жоғарыда келтірілген мәліметтерден көріп отырғанымыздай, қапталған үлгілердің механикалық қасиеттері артады, ал инденторға жүктеме азайған кезде тозу қарқындылығы төмендейді, бұл TiN жұқа қабықшалары абразивті тозуынан қорғау қасиеттері мен тиімділігіне байланысты болып табылады.</w:t>
      </w:r>
    </w:p>
    <w:p w14:paraId="29869D9B" w14:textId="5F1203CB" w:rsidR="006A6E1B" w:rsidRPr="002F58B4" w:rsidRDefault="002B5D59" w:rsidP="001E0E2E">
      <w:pPr>
        <w:ind w:firstLine="709"/>
        <w:jc w:val="both"/>
        <w:rPr>
          <w:szCs w:val="28"/>
          <w:lang w:val="kk-KZ"/>
        </w:rPr>
      </w:pPr>
      <w:r w:rsidRPr="002F58B4">
        <w:rPr>
          <w:szCs w:val="28"/>
          <w:lang w:val="kk-KZ"/>
        </w:rPr>
        <w:t>Осылайша, кешенді зерттеу барысында TiN жұқа қабықшалы жабындарын өрескел абразивті тозу кезінде қолданғанда оның тозу қарқындылығын 20%-ға төмендетіп, ал шамалы, жұқа абразивті тозу кезінде жабындардың өзі жұмыс істегенде 10 есеге төмендететінін анықтайды. Мұндай жабындарды машина жасау өндірісінде мен механизмдерінің қарқынды тозатын бөлшектерінде сәтті қолдануға мүмкіндік береді: пышақтар, ұстараның жүзі, инелер және т.б. [</w:t>
      </w:r>
      <w:r w:rsidR="00FF7C18">
        <w:rPr>
          <w:szCs w:val="28"/>
          <w:lang w:val="kk-KZ"/>
        </w:rPr>
        <w:t>71</w:t>
      </w:r>
      <w:r w:rsidRPr="002F58B4">
        <w:rPr>
          <w:szCs w:val="28"/>
          <w:lang w:val="kk-KZ"/>
        </w:rPr>
        <w:t>].</w:t>
      </w:r>
    </w:p>
    <w:p w14:paraId="2C590339" w14:textId="6A58734E" w:rsidR="006A6E1B" w:rsidRPr="002F58B4" w:rsidRDefault="002B5D59" w:rsidP="001E0E2E">
      <w:pPr>
        <w:ind w:firstLine="709"/>
        <w:jc w:val="both"/>
        <w:rPr>
          <w:rFonts w:eastAsia="Arial"/>
          <w:szCs w:val="28"/>
          <w:lang w:val="kk-KZ"/>
        </w:rPr>
      </w:pPr>
      <w:r w:rsidRPr="002F58B4">
        <w:rPr>
          <w:szCs w:val="28"/>
          <w:lang w:val="kk-KZ"/>
        </w:rPr>
        <w:t>40Х болат үлгісінің дайындалған бетіне иондық-плазмалық бүрку әдісімен жағылған титан нитридінің (TiN) жабындарын зерттеу жүргізілді. Жабындардың қалыңдығын өлшеу үшін беттің бір бөлігін мыс фольга маскасымен жабылды. Жабындарға дейін және одан кейін үлгі бетінің микрорельефінің қасиеттері мен оған тән ерекшеліктері атомдық күштік микроскопиясы (АКМ) арқылы зерттелді. Үлгінің бетіндегі субстрат пен аймақтың жабындары арасындағы өтпелі сканерлеудің АКМ нәтижелері негізінде жабындардың қалыңдығын жоғары дәлдікпен анықтау әдістемесі сипатталған және қолданылған. Өлшенген қалыңдық мәнінің есептелген белгісіздігі басқа әдістерге қарағанда айтарлықтай аз. Аспаптық индекстеу әдісі жабындардың механикалық қасиеттерін өлшейді; индекстеу әдісімен жабындардың сипаттамаларын дұрыс өлшеу үшін қалыңдығын дәл анықтаудың маңыздылығын көрсетеді [</w:t>
      </w:r>
      <w:r w:rsidR="00FF7C18">
        <w:rPr>
          <w:szCs w:val="28"/>
          <w:lang w:val="kk-KZ"/>
        </w:rPr>
        <w:t>72</w:t>
      </w:r>
      <w:r w:rsidRPr="002F58B4">
        <w:rPr>
          <w:szCs w:val="28"/>
          <w:lang w:val="kk-KZ"/>
        </w:rPr>
        <w:t>].</w:t>
      </w:r>
    </w:p>
    <w:p w14:paraId="6DDD7939" w14:textId="7CF71218" w:rsidR="006A6E1B" w:rsidRPr="002F58B4" w:rsidRDefault="002B5D59" w:rsidP="001E0E2E">
      <w:pPr>
        <w:ind w:firstLine="708"/>
        <w:jc w:val="both"/>
        <w:rPr>
          <w:szCs w:val="28"/>
          <w:lang w:val="kk-KZ"/>
        </w:rPr>
      </w:pPr>
      <w:r w:rsidRPr="002F58B4">
        <w:rPr>
          <w:szCs w:val="28"/>
          <w:lang w:val="kk-KZ"/>
        </w:rPr>
        <w:t xml:space="preserve">Титан нитриді (TiN) тозуға төзімді, тотығуға төзімді, қорғаныш-сәндік жабындар, электроникадағы диффузиялық кедергілер, электромеханикалық </w:t>
      </w:r>
      <w:r w:rsidRPr="002F58B4">
        <w:rPr>
          <w:szCs w:val="28"/>
          <w:lang w:val="kk-KZ"/>
        </w:rPr>
        <w:lastRenderedPageBreak/>
        <w:t>жүйелердің жұқа қабықшалары және т.б. үшін, сонымен қатар, жоғары термиялық тұрақтылық және титан нитридінің субстратқа адгезиясы материал ретінде кеңінен қолданылады [</w:t>
      </w:r>
      <w:r w:rsidR="00FF7C18">
        <w:rPr>
          <w:szCs w:val="28"/>
          <w:lang w:val="kk-KZ"/>
        </w:rPr>
        <w:t>73,74</w:t>
      </w:r>
      <w:r w:rsidRPr="002F58B4">
        <w:rPr>
          <w:szCs w:val="28"/>
          <w:lang w:val="kk-KZ"/>
        </w:rPr>
        <w:t>].</w:t>
      </w:r>
    </w:p>
    <w:p w14:paraId="64805F8A" w14:textId="194937BD" w:rsidR="006A6E1B" w:rsidRPr="002F58B4" w:rsidRDefault="002B5D59" w:rsidP="001E0E2E">
      <w:pPr>
        <w:ind w:firstLine="709"/>
        <w:jc w:val="both"/>
        <w:rPr>
          <w:szCs w:val="28"/>
          <w:lang w:val="kk-KZ"/>
        </w:rPr>
      </w:pPr>
      <w:r w:rsidRPr="002F58B4">
        <w:rPr>
          <w:szCs w:val="28"/>
          <w:lang w:val="kk-KZ"/>
        </w:rPr>
        <w:t>Оңтайлы құрамдар мен синтез жағдайында қаттылық мәні 40-50 ГПа-дан асады. Қалыңдығы 1 нм-ден асатын көпфазалы дәнді шекаралық қабаттарда аса қаттылыққа қол жеткізу мүмкіндігі туралы болжам жасалды [</w:t>
      </w:r>
      <w:r w:rsidR="00FF7C18">
        <w:rPr>
          <w:szCs w:val="28"/>
          <w:lang w:val="kk-KZ"/>
        </w:rPr>
        <w:t>75</w:t>
      </w:r>
      <w:r w:rsidRPr="002F58B4">
        <w:rPr>
          <w:szCs w:val="28"/>
          <w:lang w:val="kk-KZ"/>
        </w:rPr>
        <w:t>].</w:t>
      </w:r>
    </w:p>
    <w:p w14:paraId="2BDE1743" w14:textId="1D8EB3AD" w:rsidR="006A6E1B" w:rsidRPr="002F58B4" w:rsidRDefault="002B5D59" w:rsidP="001E0E2E">
      <w:pPr>
        <w:ind w:firstLine="708"/>
        <w:jc w:val="both"/>
        <w:rPr>
          <w:szCs w:val="28"/>
          <w:lang w:val="kk-KZ"/>
        </w:rPr>
      </w:pPr>
      <w:r w:rsidRPr="002F58B4">
        <w:rPr>
          <w:szCs w:val="28"/>
          <w:lang w:val="kk-KZ"/>
        </w:rPr>
        <w:t xml:space="preserve">Иондық-плазмалық бүрку, вакуумдық-доғалық бүрку және газ-фазалық </w:t>
      </w:r>
      <w:r w:rsidR="004849A4">
        <w:rPr>
          <w:szCs w:val="28"/>
          <w:lang w:val="kk-KZ"/>
        </w:rPr>
        <w:t>тұндыру</w:t>
      </w:r>
      <w:r w:rsidRPr="002F58B4">
        <w:rPr>
          <w:szCs w:val="28"/>
          <w:lang w:val="kk-KZ"/>
        </w:rPr>
        <w:t xml:space="preserve"> әдістерімен қолданылатын титан нитридінен жасалған моноқабатты жабындардың микроқұрылымы мен фазалық құрамына зерттеу жүргізілді. Осы әдістермен алынған жұқа, бірқабатты TiN жабындары әртүрлі түйіршікті құрылымға және жергілікті ішкі кернеулердің шамасына ие екендігі анықталды. Барлық жабындардың химиялық құрамы стехиометрияға жақын.</w:t>
      </w:r>
    </w:p>
    <w:p w14:paraId="022F2EEC" w14:textId="77777777" w:rsidR="006A6E1B" w:rsidRPr="002F58B4" w:rsidRDefault="002B5D59" w:rsidP="001E0E2E">
      <w:pPr>
        <w:ind w:firstLine="708"/>
        <w:jc w:val="both"/>
        <w:rPr>
          <w:szCs w:val="28"/>
          <w:lang w:val="kk-KZ"/>
        </w:rPr>
      </w:pPr>
      <w:r w:rsidRPr="002F58B4">
        <w:rPr>
          <w:szCs w:val="28"/>
          <w:lang w:val="kk-KZ"/>
        </w:rPr>
        <w:t>Макроақауларға келетін болсақ (тамшы фракциясы, жабындардың бөлінуі), ең жақсысы – плазмалық-магнетронды жабындар. Газ фазалық жабындарда ішкі кернеу аз мөлшерде болады. Иондық плазмалық жабындарда кернеу мөлшері 0,08 Е-ге жетеді.</w:t>
      </w:r>
    </w:p>
    <w:p w14:paraId="6727D572" w14:textId="77777777" w:rsidR="006A6E1B" w:rsidRPr="002F58B4" w:rsidRDefault="002B5D59" w:rsidP="001E0E2E">
      <w:pPr>
        <w:ind w:firstLine="708"/>
        <w:jc w:val="both"/>
        <w:rPr>
          <w:szCs w:val="28"/>
          <w:lang w:val="kk-KZ"/>
        </w:rPr>
      </w:pPr>
      <w:r w:rsidRPr="002F58B4">
        <w:rPr>
          <w:szCs w:val="28"/>
          <w:lang w:val="kk-KZ"/>
        </w:rPr>
        <w:t>Плазмомагнетронды жабындарда кернеу деңгейі басқа жабындармен салыстырғанда максималды және 0,12 Е мәніне жетеді.</w:t>
      </w:r>
    </w:p>
    <w:p w14:paraId="7E345BB7" w14:textId="77777777" w:rsidR="006A6E1B" w:rsidRPr="002F58B4" w:rsidRDefault="002B5D59" w:rsidP="001E0E2E">
      <w:pPr>
        <w:ind w:firstLine="708"/>
        <w:jc w:val="both"/>
        <w:rPr>
          <w:szCs w:val="28"/>
          <w:lang w:val="kk-KZ"/>
        </w:rPr>
      </w:pPr>
      <w:r w:rsidRPr="002F58B4">
        <w:rPr>
          <w:szCs w:val="28"/>
          <w:lang w:val="kk-KZ"/>
        </w:rPr>
        <w:t>Жоғарыда келтірілген эксперименттік нәтижелерді талдау 8-суретте көрсетілген схеманы ұсынуға мүмкіндік береді.</w:t>
      </w:r>
    </w:p>
    <w:p w14:paraId="39AF8281" w14:textId="77777777" w:rsidR="006A6E1B" w:rsidRPr="002F58B4" w:rsidRDefault="006A6E1B" w:rsidP="001E0E2E">
      <w:pPr>
        <w:rPr>
          <w:szCs w:val="28"/>
          <w:lang w:val="kk-KZ"/>
        </w:rPr>
      </w:pPr>
    </w:p>
    <w:p w14:paraId="1D2E4EA1" w14:textId="77777777" w:rsidR="006A6E1B" w:rsidRPr="002F58B4" w:rsidRDefault="002B5D59" w:rsidP="001E0E2E">
      <w:pPr>
        <w:jc w:val="center"/>
        <w:rPr>
          <w:szCs w:val="28"/>
        </w:rPr>
      </w:pPr>
      <w:r w:rsidRPr="002F58B4">
        <w:rPr>
          <w:noProof/>
          <w:szCs w:val="28"/>
        </w:rPr>
        <w:drawing>
          <wp:inline distT="0" distB="0" distL="0" distR="0" wp14:anchorId="633CCE9F" wp14:editId="29E96D91">
            <wp:extent cx="5013960" cy="1807918"/>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199958" cy="1874985"/>
                    </a:xfrm>
                    <a:prstGeom prst="rect">
                      <a:avLst/>
                    </a:prstGeom>
                    <a:noFill/>
                    <a:ln>
                      <a:noFill/>
                    </a:ln>
                  </pic:spPr>
                </pic:pic>
              </a:graphicData>
            </a:graphic>
          </wp:inline>
        </w:drawing>
      </w:r>
    </w:p>
    <w:p w14:paraId="148B4012" w14:textId="77777777" w:rsidR="006A6E1B" w:rsidRPr="002F58B4" w:rsidRDefault="006A6E1B" w:rsidP="001E0E2E">
      <w:pPr>
        <w:jc w:val="center"/>
        <w:rPr>
          <w:szCs w:val="28"/>
        </w:rPr>
      </w:pPr>
    </w:p>
    <w:p w14:paraId="3D25B440" w14:textId="77777777" w:rsidR="006A6E1B" w:rsidRPr="002F58B4" w:rsidRDefault="002B5D59" w:rsidP="001E0E2E">
      <w:pPr>
        <w:ind w:firstLine="709"/>
        <w:jc w:val="center"/>
        <w:rPr>
          <w:szCs w:val="28"/>
        </w:rPr>
      </w:pPr>
      <w:r w:rsidRPr="002F58B4">
        <w:rPr>
          <w:szCs w:val="28"/>
          <w:lang w:val="kk-KZ"/>
        </w:rPr>
        <w:t>С</w:t>
      </w:r>
      <w:proofErr w:type="spellStart"/>
      <w:r w:rsidRPr="002F58B4">
        <w:rPr>
          <w:szCs w:val="28"/>
        </w:rPr>
        <w:t>урет</w:t>
      </w:r>
      <w:proofErr w:type="spellEnd"/>
      <w:r w:rsidRPr="002F58B4">
        <w:rPr>
          <w:szCs w:val="28"/>
          <w:lang w:val="kk-KZ"/>
        </w:rPr>
        <w:t xml:space="preserve"> </w:t>
      </w:r>
      <w:r w:rsidRPr="002F58B4">
        <w:rPr>
          <w:szCs w:val="28"/>
        </w:rPr>
        <w:t>8</w:t>
      </w:r>
      <w:r w:rsidRPr="002F58B4">
        <w:rPr>
          <w:szCs w:val="28"/>
          <w:lang w:val="kk-KZ"/>
        </w:rPr>
        <w:t xml:space="preserve"> </w:t>
      </w:r>
      <w:r w:rsidRPr="002F58B4">
        <w:rPr>
          <w:szCs w:val="28"/>
        </w:rPr>
        <w:t>–</w:t>
      </w:r>
      <w:r w:rsidRPr="002F58B4">
        <w:rPr>
          <w:szCs w:val="28"/>
          <w:lang w:val="kk-KZ"/>
        </w:rPr>
        <w:t xml:space="preserve"> Жабындардың дәнді микроқұрылымының схемалық бейнесі</w:t>
      </w:r>
    </w:p>
    <w:p w14:paraId="6A80E08D" w14:textId="77777777" w:rsidR="006A6E1B" w:rsidRDefault="002B5D59" w:rsidP="001E0E2E">
      <w:pPr>
        <w:ind w:firstLine="709"/>
        <w:jc w:val="center"/>
        <w:rPr>
          <w:szCs w:val="28"/>
          <w:lang w:val="kk-KZ"/>
        </w:rPr>
      </w:pPr>
      <w:r w:rsidRPr="002F58B4">
        <w:rPr>
          <w:szCs w:val="28"/>
        </w:rPr>
        <w:t xml:space="preserve">а) </w:t>
      </w:r>
      <w:proofErr w:type="spellStart"/>
      <w:r w:rsidRPr="002F58B4">
        <w:rPr>
          <w:szCs w:val="28"/>
        </w:rPr>
        <w:t>вакуумдық-доғалық</w:t>
      </w:r>
      <w:proofErr w:type="spellEnd"/>
      <w:r w:rsidRPr="002F58B4">
        <w:rPr>
          <w:szCs w:val="28"/>
        </w:rPr>
        <w:t xml:space="preserve">; б) </w:t>
      </w:r>
      <w:proofErr w:type="spellStart"/>
      <w:r w:rsidRPr="002F58B4">
        <w:rPr>
          <w:szCs w:val="28"/>
        </w:rPr>
        <w:t>ионды-плазмалық</w:t>
      </w:r>
      <w:proofErr w:type="spellEnd"/>
      <w:r w:rsidRPr="002F58B4">
        <w:rPr>
          <w:szCs w:val="28"/>
        </w:rPr>
        <w:t xml:space="preserve"> газ </w:t>
      </w:r>
      <w:proofErr w:type="spellStart"/>
      <w:r w:rsidRPr="002F58B4">
        <w:rPr>
          <w:szCs w:val="28"/>
        </w:rPr>
        <w:t>фазалық</w:t>
      </w:r>
      <w:proofErr w:type="spellEnd"/>
      <w:r w:rsidRPr="002F58B4">
        <w:rPr>
          <w:szCs w:val="28"/>
        </w:rPr>
        <w:t xml:space="preserve">; в) </w:t>
      </w:r>
      <w:r w:rsidRPr="002F58B4">
        <w:rPr>
          <w:szCs w:val="28"/>
          <w:lang w:val="kk-KZ"/>
        </w:rPr>
        <w:t>плазмалық-магнетронды</w:t>
      </w:r>
    </w:p>
    <w:p w14:paraId="4C559CA2" w14:textId="77777777" w:rsidR="00B15242" w:rsidRPr="002F58B4" w:rsidRDefault="00B15242" w:rsidP="001E0E2E">
      <w:pPr>
        <w:ind w:firstLine="709"/>
        <w:jc w:val="center"/>
        <w:rPr>
          <w:szCs w:val="28"/>
        </w:rPr>
      </w:pPr>
    </w:p>
    <w:p w14:paraId="6D33713D" w14:textId="77777777" w:rsidR="006A6E1B" w:rsidRPr="002F58B4" w:rsidRDefault="002B5D59" w:rsidP="001E0E2E">
      <w:pPr>
        <w:ind w:firstLine="708"/>
        <w:jc w:val="both"/>
        <w:rPr>
          <w:szCs w:val="28"/>
          <w:lang w:val="kk-KZ"/>
        </w:rPr>
      </w:pPr>
      <w:r w:rsidRPr="002F58B4">
        <w:rPr>
          <w:szCs w:val="28"/>
          <w:lang w:val="kk-KZ"/>
        </w:rPr>
        <w:t>Вакуумды-доғалы және ионды-плазмалық жабындар. Дәндер баған тәрізді. Қаптау бетіне перпендикуляр қимада түйіршіктердің мөлшері жабындардың қалыңдығына сәйкес келеді. Жабындар  бетіне параллель қимада дәндердің орташа мөлшері 0,1-0,2 мкм тең осьті қалыпта болады. Дәндерде жоғары қалдық ішкі қысым локализацияланған.</w:t>
      </w:r>
    </w:p>
    <w:p w14:paraId="698C2034" w14:textId="77777777" w:rsidR="006A6E1B" w:rsidRPr="002F58B4" w:rsidRDefault="002B5D59" w:rsidP="001E0E2E">
      <w:pPr>
        <w:ind w:firstLine="708"/>
        <w:jc w:val="both"/>
        <w:rPr>
          <w:szCs w:val="28"/>
          <w:lang w:val="kk-KZ"/>
        </w:rPr>
      </w:pPr>
      <w:r w:rsidRPr="002F58B4">
        <w:rPr>
          <w:szCs w:val="28"/>
          <w:lang w:val="kk-KZ"/>
        </w:rPr>
        <w:t>Газфазалы жабындар. Дәннің екі бөлігіндегі дәндер орташа мөлшері 0,6 мкм болатын эквивалентке жақын пішінге ие. Дәндер қысымнан босатылған.</w:t>
      </w:r>
    </w:p>
    <w:p w14:paraId="3FBC4C39" w14:textId="728D5D35" w:rsidR="006A6E1B" w:rsidRPr="002F58B4" w:rsidRDefault="002B5D59" w:rsidP="001E0E2E">
      <w:pPr>
        <w:ind w:firstLine="708"/>
        <w:jc w:val="both"/>
        <w:rPr>
          <w:szCs w:val="28"/>
          <w:lang w:val="kk-KZ"/>
        </w:rPr>
      </w:pPr>
      <w:r w:rsidRPr="002F58B4">
        <w:rPr>
          <w:szCs w:val="28"/>
          <w:lang w:val="kk-KZ"/>
        </w:rPr>
        <w:t xml:space="preserve">Плазма-магнетронды жабындар. Дәндер жабындардың бетіне </w:t>
      </w:r>
      <w:r w:rsidRPr="002F58B4">
        <w:rPr>
          <w:szCs w:val="28"/>
          <w:lang w:val="kk-KZ"/>
        </w:rPr>
        <w:lastRenderedPageBreak/>
        <w:t>перпендикуляр бағытта созылады. Бұл бағыттағы дәннің мөлшері жабындардың қалыңдығынан едәуір аз. Жер бетіне параллель қимада орташа мөлшері 0,06 мкм тең осьті дәндер болады. Жабындарда жоғары ішкі қысымдар да оқшауланған [</w:t>
      </w:r>
      <w:r w:rsidR="00FF7C18">
        <w:rPr>
          <w:szCs w:val="28"/>
          <w:lang w:val="kk-KZ"/>
        </w:rPr>
        <w:t>76</w:t>
      </w:r>
      <w:r w:rsidRPr="002F58B4">
        <w:rPr>
          <w:szCs w:val="28"/>
          <w:lang w:val="kk-KZ"/>
        </w:rPr>
        <w:t>].</w:t>
      </w:r>
    </w:p>
    <w:p w14:paraId="35C4FEAC" w14:textId="77777777" w:rsidR="006A6E1B" w:rsidRPr="002F58B4" w:rsidRDefault="002B5D59" w:rsidP="001E0E2E">
      <w:pPr>
        <w:ind w:firstLine="567"/>
        <w:jc w:val="both"/>
        <w:rPr>
          <w:rFonts w:eastAsia="Calibri"/>
          <w:szCs w:val="28"/>
          <w:lang w:val="kk-KZ" w:eastAsia="en-US"/>
        </w:rPr>
      </w:pPr>
      <w:r w:rsidRPr="002F58B4">
        <w:rPr>
          <w:rFonts w:eastAsia="Calibri"/>
          <w:szCs w:val="28"/>
          <w:lang w:val="kk-KZ" w:eastAsia="en-US"/>
        </w:rPr>
        <w:t xml:space="preserve">9-суретте бастапқы жабындардың рентгенограммаларының фрагменттері көрсетілген (9-сурет, а) және </w:t>
      </w:r>
      <m:oMath>
        <m:sSub>
          <m:sSubPr>
            <m:ctrlPr>
              <w:rPr>
                <w:rFonts w:ascii="Cambria Math" w:eastAsia="Calibri" w:hAnsi="Cambria Math"/>
                <w:szCs w:val="28"/>
                <w:lang w:eastAsia="en-US"/>
              </w:rPr>
            </m:ctrlPr>
          </m:sSubPr>
          <m:e>
            <m:r>
              <m:rPr>
                <m:nor/>
              </m:rPr>
              <w:rPr>
                <w:rFonts w:eastAsia="Calibri"/>
                <w:szCs w:val="28"/>
                <w:lang w:val="kk-KZ" w:eastAsia="en-US"/>
              </w:rPr>
              <m:t>T</m:t>
            </m:r>
          </m:e>
          <m:sub>
            <m:r>
              <m:rPr>
                <m:nor/>
              </m:rPr>
              <w:rPr>
                <w:rFonts w:eastAsia="Calibri"/>
                <w:szCs w:val="28"/>
                <w:lang w:val="kk-KZ" w:eastAsia="en-US"/>
              </w:rPr>
              <m:t>0</m:t>
            </m:r>
          </m:sub>
        </m:sSub>
        <m:r>
          <m:rPr>
            <m:nor/>
          </m:rPr>
          <w:rPr>
            <w:rFonts w:eastAsia="Calibri"/>
            <w:szCs w:val="28"/>
            <w:lang w:val="kk-KZ" w:eastAsia="en-US"/>
          </w:rPr>
          <m:t>=800+900°С</m:t>
        </m:r>
      </m:oMath>
      <w:r w:rsidRPr="002F58B4">
        <w:rPr>
          <w:rFonts w:eastAsia="Calibri"/>
          <w:szCs w:val="28"/>
          <w:lang w:val="kk-KZ" w:eastAsia="en-US"/>
        </w:rPr>
        <w:t xml:space="preserve"> кезінде күйдіргеннен кейін (9-сурет, б), молибден субстратына тозаңдалған. Бастапқы жабындарда субстратпен шағылысумен қатар TiN торының өлшеміне жақын (а=0,424-0,425 нм) В1-торы және а=0,422 нм өлшемі бар фазадан шағылысулар ғана анықталады. Көрінетін аксиальды құрылым түрі (111) бақыланады. Жабындардың фазалық құрамын талдау басқа фазаның аз мөлшерінің (1%-дан аз) болуын көрсетуі мүмкін, TiС. 900° C температурада күйдіргеннен кейін </w:t>
      </w:r>
      <m:oMath>
        <m:sSub>
          <m:sSubPr>
            <m:ctrlPr>
              <w:rPr>
                <w:rFonts w:ascii="Cambria Math" w:eastAsia="Calibri" w:hAnsi="Cambria Math"/>
                <w:szCs w:val="28"/>
                <w:lang w:eastAsia="en-US"/>
              </w:rPr>
            </m:ctrlPr>
          </m:sSubPr>
          <m:e>
            <m:r>
              <m:rPr>
                <m:nor/>
              </m:rPr>
              <w:rPr>
                <w:rFonts w:eastAsia="Calibri"/>
                <w:szCs w:val="28"/>
                <w:lang w:val="kk-KZ" w:eastAsia="en-US"/>
              </w:rPr>
              <m:t>Ti</m:t>
            </m:r>
          </m:e>
          <m:sub>
            <m:r>
              <m:rPr>
                <m:nor/>
              </m:rPr>
              <w:rPr>
                <w:rFonts w:eastAsia="Calibri"/>
                <w:szCs w:val="28"/>
                <w:lang w:val="kk-KZ" w:eastAsia="en-US"/>
              </w:rPr>
              <m:t>2</m:t>
            </m:r>
          </m:sub>
        </m:sSub>
        <m:r>
          <m:rPr>
            <m:nor/>
          </m:rPr>
          <w:rPr>
            <w:rFonts w:eastAsia="Calibri"/>
            <w:szCs w:val="28"/>
            <w:lang w:val="kk-KZ" w:eastAsia="en-US"/>
          </w:rPr>
          <m:t>N</m:t>
        </m:r>
      </m:oMath>
      <w:r w:rsidRPr="002F58B4">
        <w:rPr>
          <w:rFonts w:eastAsia="Calibri"/>
          <w:szCs w:val="28"/>
          <w:lang w:val="kk-KZ" w:eastAsia="en-US"/>
        </w:rPr>
        <w:t xml:space="preserve"> фазасынан шағылысулар пайда болады (сурет.9, б), ал  </w:t>
      </w:r>
      <m:oMath>
        <m:sSub>
          <m:sSubPr>
            <m:ctrlPr>
              <w:rPr>
                <w:rFonts w:ascii="Cambria Math" w:eastAsia="Calibri" w:hAnsi="Cambria Math"/>
                <w:szCs w:val="28"/>
                <w:lang w:eastAsia="en-US"/>
              </w:rPr>
            </m:ctrlPr>
          </m:sSubPr>
          <m:e>
            <m:r>
              <m:rPr>
                <m:nor/>
              </m:rPr>
              <w:rPr>
                <w:rFonts w:eastAsia="Calibri"/>
                <w:szCs w:val="28"/>
                <w:lang w:val="kk-KZ" w:eastAsia="en-US"/>
              </w:rPr>
              <m:t>T</m:t>
            </m:r>
          </m:e>
          <m:sub>
            <m:r>
              <m:rPr>
                <m:nor/>
              </m:rPr>
              <w:rPr>
                <w:rFonts w:eastAsia="Calibri"/>
                <w:szCs w:val="28"/>
                <w:lang w:val="kk-KZ" w:eastAsia="en-US"/>
              </w:rPr>
              <m:t>0</m:t>
            </m:r>
          </m:sub>
        </m:sSub>
        <m:r>
          <m:rPr>
            <m:nor/>
          </m:rPr>
          <w:rPr>
            <w:rFonts w:eastAsia="Calibri"/>
            <w:szCs w:val="28"/>
            <w:lang w:val="kk-KZ" w:eastAsia="en-US"/>
          </w:rPr>
          <m:t>=1000°С</m:t>
        </m:r>
      </m:oMath>
      <w:r w:rsidRPr="002F58B4">
        <w:rPr>
          <w:rFonts w:eastAsia="Calibri"/>
          <w:szCs w:val="28"/>
          <w:lang w:val="kk-KZ" w:eastAsia="en-US"/>
        </w:rPr>
        <w:t xml:space="preserve"> күйдіргеннен кейін- фаза </w:t>
      </w:r>
      <m:oMath>
        <m:sSub>
          <m:sSubPr>
            <m:ctrlPr>
              <w:rPr>
                <w:rFonts w:ascii="Cambria Math" w:eastAsia="Calibri" w:hAnsi="Cambria Math"/>
                <w:szCs w:val="28"/>
                <w:lang w:eastAsia="en-US"/>
              </w:rPr>
            </m:ctrlPr>
          </m:sSubPr>
          <m:e>
            <m:r>
              <m:rPr>
                <m:nor/>
              </m:rPr>
              <w:rPr>
                <w:rFonts w:eastAsia="Calibri"/>
                <w:szCs w:val="28"/>
                <w:lang w:val="kk-KZ" w:eastAsia="en-US"/>
              </w:rPr>
              <m:t>TiО</m:t>
            </m:r>
          </m:e>
          <m:sub>
            <m:r>
              <m:rPr>
                <m:nor/>
              </m:rPr>
              <w:rPr>
                <w:rFonts w:eastAsia="Calibri"/>
                <w:szCs w:val="28"/>
                <w:lang w:val="kk-KZ" w:eastAsia="en-US"/>
              </w:rPr>
              <m:t>2</m:t>
            </m:r>
          </m:sub>
        </m:sSub>
      </m:oMath>
      <w:r w:rsidRPr="002F58B4">
        <w:rPr>
          <w:rFonts w:eastAsia="Calibri"/>
          <w:szCs w:val="28"/>
          <w:lang w:val="kk-KZ" w:eastAsia="en-US"/>
        </w:rPr>
        <w:t xml:space="preserve"> саны 1%-дан аз.</w:t>
      </w:r>
    </w:p>
    <w:p w14:paraId="7C63C943" w14:textId="1018AEAC" w:rsidR="006A6E1B" w:rsidRPr="002F58B4" w:rsidRDefault="00FB7557" w:rsidP="001E0E2E">
      <w:pPr>
        <w:jc w:val="center"/>
        <w:rPr>
          <w:rFonts w:eastAsia="Calibri"/>
          <w:szCs w:val="28"/>
          <w:lang w:eastAsia="en-US"/>
        </w:rPr>
      </w:pPr>
      <w:r>
        <w:rPr>
          <w:rFonts w:eastAsia="Calibri"/>
          <w:noProof/>
          <w:szCs w:val="28"/>
          <w:lang w:eastAsia="en-US"/>
        </w:rPr>
        <w:drawing>
          <wp:inline distT="0" distB="0" distL="0" distR="0" wp14:anchorId="5FDFEBC9" wp14:editId="310B0DAF">
            <wp:extent cx="4953000" cy="3611880"/>
            <wp:effectExtent l="0" t="0" r="0" b="7620"/>
            <wp:docPr id="13468521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3000" cy="3611880"/>
                    </a:xfrm>
                    <a:prstGeom prst="rect">
                      <a:avLst/>
                    </a:prstGeom>
                    <a:noFill/>
                    <a:ln>
                      <a:noFill/>
                    </a:ln>
                  </pic:spPr>
                </pic:pic>
              </a:graphicData>
            </a:graphic>
          </wp:inline>
        </w:drawing>
      </w:r>
    </w:p>
    <w:p w14:paraId="1B2D0CC6" w14:textId="77777777" w:rsidR="006A6E1B" w:rsidRPr="002F58B4" w:rsidRDefault="006A6E1B" w:rsidP="001E0E2E">
      <w:pPr>
        <w:jc w:val="center"/>
        <w:rPr>
          <w:rFonts w:eastAsia="Calibri"/>
          <w:szCs w:val="28"/>
          <w:lang w:eastAsia="en-US"/>
        </w:rPr>
      </w:pPr>
    </w:p>
    <w:p w14:paraId="2A4FBE1B" w14:textId="788006A7" w:rsidR="006A6E1B" w:rsidRPr="002F58B4" w:rsidRDefault="002B5D59" w:rsidP="001E0E2E">
      <w:pPr>
        <w:ind w:firstLine="708"/>
        <w:jc w:val="center"/>
        <w:rPr>
          <w:szCs w:val="28"/>
          <w:lang w:val="kk-KZ"/>
        </w:rPr>
      </w:pPr>
      <w:r w:rsidRPr="002F58B4">
        <w:rPr>
          <w:szCs w:val="28"/>
          <w:lang w:val="kk-KZ"/>
        </w:rPr>
        <w:t xml:space="preserve">Сурет 9 – Бастапқы жабындардың (а) рентгенограммаларының фрагменттері және күйдірілгеннен кейін </w:t>
      </w:r>
      <m:oMath>
        <m:sSub>
          <m:sSubPr>
            <m:ctrlPr>
              <w:rPr>
                <w:rFonts w:ascii="Cambria Math" w:eastAsia="Calibri" w:hAnsi="Cambria Math"/>
                <w:szCs w:val="28"/>
                <w:lang w:eastAsia="en-US"/>
              </w:rPr>
            </m:ctrlPr>
          </m:sSubPr>
          <m:e>
            <m:r>
              <m:rPr>
                <m:nor/>
              </m:rPr>
              <w:rPr>
                <w:rFonts w:eastAsia="Calibri"/>
                <w:szCs w:val="28"/>
                <w:lang w:val="kk-KZ" w:eastAsia="en-US"/>
              </w:rPr>
              <m:t>T</m:t>
            </m:r>
          </m:e>
          <m:sub>
            <m:r>
              <m:rPr>
                <m:nor/>
              </m:rPr>
              <w:rPr>
                <w:rFonts w:eastAsia="Calibri"/>
                <w:szCs w:val="28"/>
                <w:lang w:val="kk-KZ" w:eastAsia="en-US"/>
              </w:rPr>
              <m:t>0</m:t>
            </m:r>
          </m:sub>
        </m:sSub>
        <m:r>
          <m:rPr>
            <m:nor/>
          </m:rPr>
          <w:rPr>
            <w:rFonts w:eastAsia="Calibri"/>
            <w:szCs w:val="28"/>
            <w:lang w:val="kk-KZ" w:eastAsia="en-US"/>
          </w:rPr>
          <m:t>=800+900°С</m:t>
        </m:r>
      </m:oMath>
      <w:r w:rsidRPr="002F58B4">
        <w:rPr>
          <w:rFonts w:eastAsia="Calibri"/>
          <w:szCs w:val="28"/>
          <w:lang w:val="kk-KZ" w:eastAsia="en-US"/>
        </w:rPr>
        <w:t xml:space="preserve">(б), </w:t>
      </w:r>
      <w:r w:rsidRPr="002F58B4">
        <w:rPr>
          <w:szCs w:val="28"/>
          <w:lang w:val="kk-KZ"/>
        </w:rPr>
        <w:t>молибден субстраты [</w:t>
      </w:r>
      <w:r w:rsidR="00FF7C18">
        <w:rPr>
          <w:szCs w:val="28"/>
          <w:lang w:val="kk-KZ"/>
        </w:rPr>
        <w:t>77</w:t>
      </w:r>
      <w:r w:rsidRPr="002F58B4">
        <w:rPr>
          <w:szCs w:val="28"/>
          <w:lang w:val="kk-KZ"/>
        </w:rPr>
        <w:t>]</w:t>
      </w:r>
    </w:p>
    <w:p w14:paraId="503CD1CC" w14:textId="77777777" w:rsidR="006A6E1B" w:rsidRPr="002F58B4" w:rsidRDefault="006A6E1B" w:rsidP="001E0E2E">
      <w:pPr>
        <w:ind w:firstLine="708"/>
        <w:jc w:val="center"/>
        <w:rPr>
          <w:szCs w:val="28"/>
          <w:lang w:val="kk-KZ"/>
        </w:rPr>
      </w:pPr>
    </w:p>
    <w:p w14:paraId="48495D98" w14:textId="77777777" w:rsidR="006A6E1B" w:rsidRPr="002F58B4" w:rsidRDefault="002B5D59" w:rsidP="001E0E2E">
      <w:pPr>
        <w:ind w:firstLine="708"/>
        <w:jc w:val="both"/>
        <w:rPr>
          <w:szCs w:val="28"/>
          <w:lang w:val="kk-KZ"/>
        </w:rPr>
      </w:pPr>
      <w:r w:rsidRPr="002F58B4">
        <w:rPr>
          <w:szCs w:val="28"/>
          <w:lang w:val="kk-KZ"/>
        </w:rPr>
        <w:t>Электронды-микроскопиялық түрде бастапқы жабындарда, рентгендік құрылымдық талдау әдісі сияқты, тор параметрі бар TiN негізіндегі фаза анықталады а=0,414 нм, рентгенографиялық тұрғыдан табылғаннан аз (а=0,422 нм). Күйдіру нәтижесінде тор параметрі монотонды түрде а=0,414 нм мәндеріне дейін төмендейді және барлық зерттелген құрылымдық күйлерде рентгенографиялық тұрғыдан табылғандардан 1.2-1.8%-ға аз болып қалады.</w:t>
      </w:r>
    </w:p>
    <w:p w14:paraId="41986BEE" w14:textId="0CC5EDAC" w:rsidR="006A6E1B" w:rsidRDefault="002B5D59" w:rsidP="001E0E2E">
      <w:pPr>
        <w:ind w:firstLine="708"/>
        <w:jc w:val="both"/>
        <w:rPr>
          <w:szCs w:val="28"/>
          <w:lang w:val="kk-KZ"/>
        </w:rPr>
      </w:pPr>
      <w:r w:rsidRPr="002F58B4">
        <w:rPr>
          <w:szCs w:val="28"/>
          <w:lang w:val="kk-KZ"/>
        </w:rPr>
        <w:lastRenderedPageBreak/>
        <w:t>Доғалық разряд әдісін қолданған кезде (вакуумдық булану) TiN және ZrN қабықшаларының көлемінде тамшы фазасы пайда болады [</w:t>
      </w:r>
      <w:r w:rsidR="00FF7C18">
        <w:rPr>
          <w:szCs w:val="28"/>
          <w:lang w:val="kk-KZ"/>
        </w:rPr>
        <w:t>77</w:t>
      </w:r>
      <w:r w:rsidRPr="002F58B4">
        <w:rPr>
          <w:szCs w:val="28"/>
          <w:lang w:val="kk-KZ"/>
        </w:rPr>
        <w:t>] (10 а-сурет), оның концентрациясы TiN үшін жоғары. Магнетронды бүрку кезінде нитридтер қабықшаларының көлемінде бірдей құрамдағы бөлшектер түзіліп, өседі, олардың кристаллографиялық бағыты қабықшасынан ерекшеленеді (10 б-сурет).</w:t>
      </w:r>
    </w:p>
    <w:p w14:paraId="28795D5C" w14:textId="77777777" w:rsidR="00B15242" w:rsidRPr="002F58B4" w:rsidRDefault="00B15242" w:rsidP="001E0E2E">
      <w:pPr>
        <w:ind w:firstLine="708"/>
        <w:jc w:val="both"/>
        <w:rPr>
          <w:szCs w:val="28"/>
          <w:lang w:val="kk-KZ"/>
        </w:rPr>
      </w:pPr>
    </w:p>
    <w:p w14:paraId="25165C7A" w14:textId="77777777" w:rsidR="004645A6" w:rsidRPr="002F58B4" w:rsidRDefault="002B5D59" w:rsidP="001E0E2E">
      <w:pPr>
        <w:jc w:val="center"/>
        <w:rPr>
          <w:rFonts w:eastAsia="Arial"/>
          <w:i/>
          <w:szCs w:val="28"/>
          <w:lang w:val="kk-KZ"/>
        </w:rPr>
      </w:pPr>
      <w:r w:rsidRPr="002F58B4">
        <w:rPr>
          <w:rFonts w:eastAsia="Arial"/>
          <w:noProof/>
          <w:szCs w:val="28"/>
        </w:rPr>
        <w:drawing>
          <wp:inline distT="0" distB="0" distL="0" distR="0" wp14:anchorId="476972FB" wp14:editId="36E1E35D">
            <wp:extent cx="1706880" cy="1653261"/>
            <wp:effectExtent l="0" t="0" r="7620" b="444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Рисунок 8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706880" cy="1653261"/>
                    </a:xfrm>
                    <a:prstGeom prst="rect">
                      <a:avLst/>
                    </a:prstGeom>
                    <a:noFill/>
                    <a:ln>
                      <a:noFill/>
                    </a:ln>
                  </pic:spPr>
                </pic:pic>
              </a:graphicData>
            </a:graphic>
          </wp:inline>
        </w:drawing>
      </w:r>
      <w:r w:rsidRPr="002F58B4">
        <w:rPr>
          <w:rFonts w:eastAsia="Arial"/>
          <w:i/>
          <w:szCs w:val="28"/>
          <w:lang w:val="kk-KZ"/>
        </w:rPr>
        <w:t xml:space="preserve"> </w:t>
      </w:r>
      <w:r w:rsidRPr="002F58B4">
        <w:rPr>
          <w:rFonts w:eastAsia="Arial"/>
          <w:noProof/>
          <w:szCs w:val="28"/>
        </w:rPr>
        <w:drawing>
          <wp:inline distT="0" distB="0" distL="0" distR="0" wp14:anchorId="731E4A8F" wp14:editId="63EDF4A4">
            <wp:extent cx="1767840" cy="1643469"/>
            <wp:effectExtent l="0" t="0" r="381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82"/>
                    <pic:cNvPicPr>
                      <a:picLocks noChangeAspect="1" noChangeArrowheads="1"/>
                    </pic:cNvPicPr>
                  </pic:nvPicPr>
                  <pic:blipFill>
                    <a:blip r:embed="rId18">
                      <a:extLst>
                        <a:ext uri="{28A0092B-C50C-407E-A947-70E740481C1C}">
                          <a14:useLocalDpi xmlns:a14="http://schemas.microsoft.com/office/drawing/2010/main" val="0"/>
                        </a:ext>
                      </a:extLst>
                    </a:blip>
                    <a:srcRect r="60040"/>
                    <a:stretch>
                      <a:fillRect/>
                    </a:stretch>
                  </pic:blipFill>
                  <pic:spPr>
                    <a:xfrm>
                      <a:off x="0" y="0"/>
                      <a:ext cx="1767840" cy="1643469"/>
                    </a:xfrm>
                    <a:prstGeom prst="rect">
                      <a:avLst/>
                    </a:prstGeom>
                    <a:noFill/>
                    <a:ln>
                      <a:noFill/>
                    </a:ln>
                  </pic:spPr>
                </pic:pic>
              </a:graphicData>
            </a:graphic>
          </wp:inline>
        </w:drawing>
      </w:r>
      <w:r w:rsidRPr="002F58B4">
        <w:rPr>
          <w:rFonts w:eastAsia="Arial"/>
          <w:noProof/>
          <w:szCs w:val="28"/>
        </w:rPr>
        <w:drawing>
          <wp:inline distT="0" distB="0" distL="0" distR="0" wp14:anchorId="06786F55" wp14:editId="6782E45A">
            <wp:extent cx="1861102" cy="1630680"/>
            <wp:effectExtent l="0" t="0" r="6350" b="762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Рисунок 81"/>
                    <pic:cNvPicPr>
                      <a:picLocks noChangeAspect="1" noChangeArrowheads="1"/>
                    </pic:cNvPicPr>
                  </pic:nvPicPr>
                  <pic:blipFill>
                    <a:blip r:embed="rId18">
                      <a:extLst>
                        <a:ext uri="{28A0092B-C50C-407E-A947-70E740481C1C}">
                          <a14:useLocalDpi xmlns:a14="http://schemas.microsoft.com/office/drawing/2010/main" val="0"/>
                        </a:ext>
                      </a:extLst>
                    </a:blip>
                    <a:srcRect l="50603" r="7228" b="540"/>
                    <a:stretch>
                      <a:fillRect/>
                    </a:stretch>
                  </pic:blipFill>
                  <pic:spPr>
                    <a:xfrm>
                      <a:off x="0" y="0"/>
                      <a:ext cx="1861102" cy="1630680"/>
                    </a:xfrm>
                    <a:prstGeom prst="rect">
                      <a:avLst/>
                    </a:prstGeom>
                    <a:noFill/>
                    <a:ln>
                      <a:noFill/>
                    </a:ln>
                  </pic:spPr>
                </pic:pic>
              </a:graphicData>
            </a:graphic>
          </wp:inline>
        </w:drawing>
      </w:r>
    </w:p>
    <w:p w14:paraId="21D3DAF7" w14:textId="5D73EC84" w:rsidR="006A6E1B" w:rsidRPr="002F58B4" w:rsidRDefault="004645A6" w:rsidP="001E0E2E">
      <w:pPr>
        <w:rPr>
          <w:szCs w:val="28"/>
          <w:lang w:val="kk-KZ"/>
        </w:rPr>
      </w:pPr>
      <w:r w:rsidRPr="002F58B4">
        <w:rPr>
          <w:rFonts w:eastAsia="Arial"/>
          <w:i/>
          <w:szCs w:val="28"/>
          <w:lang w:val="kk-KZ"/>
        </w:rPr>
        <w:t xml:space="preserve">                             а</w:t>
      </w:r>
      <w:r w:rsidRPr="002F58B4">
        <w:rPr>
          <w:rFonts w:eastAsia="Arial"/>
          <w:i/>
          <w:szCs w:val="28"/>
          <w:lang w:val="kk-KZ"/>
        </w:rPr>
        <w:tab/>
      </w:r>
      <w:r w:rsidRPr="002F58B4">
        <w:rPr>
          <w:rFonts w:eastAsia="Arial"/>
          <w:i/>
          <w:szCs w:val="28"/>
          <w:lang w:val="kk-KZ"/>
        </w:rPr>
        <w:tab/>
      </w:r>
      <w:r w:rsidRPr="002F58B4">
        <w:rPr>
          <w:rFonts w:eastAsia="Arial"/>
          <w:i/>
          <w:szCs w:val="28"/>
          <w:lang w:val="kk-KZ"/>
        </w:rPr>
        <w:tab/>
      </w:r>
      <w:r w:rsidRPr="002F58B4">
        <w:rPr>
          <w:rFonts w:eastAsia="Arial"/>
          <w:i/>
          <w:szCs w:val="28"/>
          <w:lang w:val="kk-KZ"/>
        </w:rPr>
        <w:tab/>
      </w:r>
      <w:r w:rsidRPr="002F58B4">
        <w:rPr>
          <w:rFonts w:eastAsia="Arial"/>
          <w:i/>
          <w:szCs w:val="28"/>
          <w:lang w:val="kk-KZ"/>
        </w:rPr>
        <w:tab/>
      </w:r>
      <w:r w:rsidRPr="002F58B4">
        <w:rPr>
          <w:rFonts w:eastAsia="Arial"/>
          <w:i/>
          <w:szCs w:val="28"/>
          <w:lang w:val="kk-KZ"/>
        </w:rPr>
        <w:tab/>
      </w:r>
      <w:r w:rsidRPr="002F58B4">
        <w:rPr>
          <w:rFonts w:eastAsia="Arial"/>
          <w:i/>
          <w:szCs w:val="28"/>
          <w:lang w:val="kk-KZ"/>
        </w:rPr>
        <w:tab/>
        <w:t>б</w:t>
      </w:r>
    </w:p>
    <w:p w14:paraId="5783F62B" w14:textId="6489CF34" w:rsidR="006A6E1B" w:rsidRPr="002F58B4" w:rsidRDefault="002B5D59" w:rsidP="001E0E2E">
      <w:pPr>
        <w:jc w:val="center"/>
        <w:rPr>
          <w:szCs w:val="28"/>
          <w:lang w:val="kk-KZ"/>
        </w:rPr>
      </w:pPr>
      <w:r w:rsidRPr="002F58B4">
        <w:rPr>
          <w:szCs w:val="28"/>
          <w:lang w:val="kk-KZ"/>
        </w:rPr>
        <w:t>Сурет 10 – TiN әдістерімен қабықша бетінің құрылымы (РЭМ) [</w:t>
      </w:r>
      <w:r w:rsidR="00FF7C18">
        <w:rPr>
          <w:szCs w:val="28"/>
          <w:lang w:val="kk-KZ"/>
        </w:rPr>
        <w:t>77</w:t>
      </w:r>
      <w:r w:rsidRPr="002F58B4">
        <w:rPr>
          <w:szCs w:val="28"/>
          <w:lang w:val="kk-KZ"/>
        </w:rPr>
        <w:t>]:</w:t>
      </w:r>
    </w:p>
    <w:p w14:paraId="7C87B18D" w14:textId="77777777" w:rsidR="006A6E1B" w:rsidRPr="002F58B4" w:rsidRDefault="002B5D59" w:rsidP="001E0E2E">
      <w:pPr>
        <w:jc w:val="center"/>
        <w:rPr>
          <w:szCs w:val="28"/>
          <w:lang w:val="kk-KZ"/>
        </w:rPr>
      </w:pPr>
      <w:r w:rsidRPr="002F58B4">
        <w:rPr>
          <w:szCs w:val="28"/>
          <w:lang w:val="kk-KZ"/>
        </w:rPr>
        <w:t>а) доғалық разряд; б) магнетронды бүрку</w:t>
      </w:r>
    </w:p>
    <w:p w14:paraId="7CB35792" w14:textId="77777777" w:rsidR="006A6E1B" w:rsidRPr="002F58B4" w:rsidRDefault="006A6E1B" w:rsidP="001E0E2E">
      <w:pPr>
        <w:ind w:firstLine="567"/>
        <w:rPr>
          <w:rFonts w:eastAsia="Arial"/>
          <w:szCs w:val="28"/>
          <w:lang w:val="kk-KZ"/>
        </w:rPr>
      </w:pPr>
    </w:p>
    <w:p w14:paraId="073364DE" w14:textId="310805B3" w:rsidR="006A6E1B" w:rsidRPr="002F58B4" w:rsidRDefault="002B5D59" w:rsidP="001E0E2E">
      <w:pPr>
        <w:ind w:firstLine="708"/>
        <w:jc w:val="both"/>
        <w:rPr>
          <w:szCs w:val="28"/>
          <w:lang w:val="kk-KZ"/>
        </w:rPr>
      </w:pPr>
      <w:r w:rsidRPr="002F58B4">
        <w:rPr>
          <w:szCs w:val="28"/>
          <w:lang w:val="kk-KZ"/>
        </w:rPr>
        <w:t>Магнетронды бүрку кезінде бағдарланбайтын (аморфты және поликристалды) субстраттарды қолданған кезде кристалдану тангенциалды емес механизм бойынша жүреді және қабықшалар талшықты (бағаналы) құрылыммен сипатталады. Текше торы бар TiN және ZrN кристалдық фазаларының талшықтары кристаллографиялық бағыттар бойынша (111), (100) және (110) [</w:t>
      </w:r>
      <w:r w:rsidR="00FF7C18">
        <w:rPr>
          <w:szCs w:val="28"/>
          <w:lang w:val="kk-KZ"/>
        </w:rPr>
        <w:t>78,79</w:t>
      </w:r>
      <w:r w:rsidRPr="002F58B4">
        <w:rPr>
          <w:szCs w:val="28"/>
          <w:lang w:val="kk-KZ"/>
        </w:rPr>
        <w:t>] бағдар алады. Магнетронды бүрку арқылы қабықшаларды алу кезінде бағаналы текстураның қалыңдығында өлшемі 1 мкм-ге дейін сәйкес нитридтің кристалдары пайда болады [</w:t>
      </w:r>
      <w:r w:rsidR="00FF7C18">
        <w:rPr>
          <w:szCs w:val="28"/>
          <w:lang w:val="kk-KZ"/>
        </w:rPr>
        <w:t>80</w:t>
      </w:r>
      <w:r w:rsidRPr="002F58B4">
        <w:rPr>
          <w:szCs w:val="28"/>
          <w:lang w:val="kk-KZ"/>
        </w:rPr>
        <w:t>]. Аксиальды текстурадағы дән морфологиясының өзгеруі (111), (100) және (110) жүйенің шекаралардың жалпы энергиясын азайту арқылы энергияны төмендетуге деген ұмтылысына байланысты.</w:t>
      </w:r>
    </w:p>
    <w:p w14:paraId="0E31E6F7" w14:textId="79C527A1" w:rsidR="006A6E1B" w:rsidRPr="002F58B4" w:rsidRDefault="002B5D59" w:rsidP="001E0E2E">
      <w:pPr>
        <w:ind w:firstLine="708"/>
        <w:jc w:val="both"/>
        <w:rPr>
          <w:szCs w:val="28"/>
          <w:lang w:val="kk-KZ"/>
        </w:rPr>
      </w:pPr>
      <w:r w:rsidRPr="002F58B4">
        <w:rPr>
          <w:szCs w:val="28"/>
          <w:lang w:val="kk-KZ"/>
        </w:rPr>
        <w:t xml:space="preserve">Иондық-плазмалық және вукуумдық-доғалық </w:t>
      </w:r>
      <w:r w:rsidR="004849A4">
        <w:rPr>
          <w:szCs w:val="28"/>
          <w:lang w:val="kk-KZ"/>
        </w:rPr>
        <w:t>тұндыру</w:t>
      </w:r>
      <w:r w:rsidRPr="002F58B4">
        <w:rPr>
          <w:szCs w:val="28"/>
          <w:lang w:val="kk-KZ"/>
        </w:rPr>
        <w:t xml:space="preserve"> әдісімен кристаллит мөлшері 10-нан 100 нм-ге дейінгі Ti-Cr-Al-N жүйесінің нитридтері негізінде көп компонентті жабындар алынды. Жабындардың құрылымы мен фазалық құрамындағы өзгерістердің </w:t>
      </w:r>
      <w:r w:rsidR="004849A4">
        <w:rPr>
          <w:szCs w:val="28"/>
          <w:lang w:val="kk-KZ"/>
        </w:rPr>
        <w:t>тұндыру</w:t>
      </w:r>
      <w:r w:rsidRPr="002F58B4">
        <w:rPr>
          <w:szCs w:val="28"/>
          <w:lang w:val="kk-KZ"/>
        </w:rPr>
        <w:t xml:space="preserve"> параметрлеріне тәуелділігі анықталды: субстратқа берілетін жылжытудың электрлік потенциалы, хром катодындағы доға тогының күші. Жабындар құрамындағы хромның нитридті фазаларының пайда болуы кристаллиттердің ұнтақталуымен бірге жүреді. Жабындардың қаттылық мәндері (32 ГПа дейін) және серпімділік модулі (700 ГПа дейін) кристаллит өлшемдерімен де, 0,74% жететін микродеформациялардың химиялық гетерогенділігімен байланысты анықталады. Жабындардың адгезиялық беріктігі шамамен 90 Н мәндерімен бағаланады. Алынған жабындары бар карбидті кескіш құрал 38ХНМА болатты үздіксіз (5,1-ге дейін) және үзік-үзік (5,7-ге дейін) кесу операцияларында төзімділік коэффициентінің жоғары мәндерімен сипатталады.</w:t>
      </w:r>
    </w:p>
    <w:p w14:paraId="2B7651F2" w14:textId="77777777" w:rsidR="006A6E1B" w:rsidRPr="002F58B4" w:rsidRDefault="002B5D59" w:rsidP="001E0E2E">
      <w:pPr>
        <w:ind w:firstLine="708"/>
        <w:jc w:val="both"/>
        <w:rPr>
          <w:szCs w:val="28"/>
          <w:lang w:val="kk-KZ"/>
        </w:rPr>
      </w:pPr>
      <w:r w:rsidRPr="002F58B4">
        <w:rPr>
          <w:szCs w:val="28"/>
          <w:lang w:val="kk-KZ"/>
        </w:rPr>
        <w:t xml:space="preserve">Өнімділікті жақсартудың маңызды бағыттарының бірі – тозуға төзімді TiN </w:t>
      </w:r>
      <w:r w:rsidRPr="002F58B4">
        <w:rPr>
          <w:szCs w:val="28"/>
          <w:lang w:val="kk-KZ"/>
        </w:rPr>
        <w:lastRenderedPageBreak/>
        <w:t>жабындары негізінде көпқабатты жабындарды немесе бірқабатты көп компонентті жабындарды жасау.</w:t>
      </w:r>
    </w:p>
    <w:p w14:paraId="0A4253B0" w14:textId="77777777" w:rsidR="004645A6" w:rsidRPr="002F58B4" w:rsidRDefault="004645A6" w:rsidP="001E0E2E">
      <w:pPr>
        <w:ind w:firstLine="708"/>
        <w:jc w:val="center"/>
        <w:rPr>
          <w:b/>
          <w:bCs/>
          <w:szCs w:val="28"/>
          <w:lang w:val="kk-KZ"/>
        </w:rPr>
      </w:pPr>
    </w:p>
    <w:p w14:paraId="2D1655E7" w14:textId="7D5A3F7B" w:rsidR="006A6E1B" w:rsidRPr="00922B25" w:rsidRDefault="002B5D59" w:rsidP="00922B25">
      <w:pPr>
        <w:ind w:firstLine="708"/>
        <w:jc w:val="both"/>
        <w:rPr>
          <w:szCs w:val="28"/>
          <w:lang w:val="kk-KZ"/>
        </w:rPr>
      </w:pPr>
      <w:r w:rsidRPr="00922B25">
        <w:rPr>
          <w:szCs w:val="28"/>
          <w:lang w:val="kk-KZ"/>
        </w:rPr>
        <w:t>1.3.2. Қосымша элементті қосқанда жабындардың құрылымдық-фазалық құрамына әсері</w:t>
      </w:r>
    </w:p>
    <w:p w14:paraId="4B6B4F2E" w14:textId="77777777" w:rsidR="00692B8A" w:rsidRPr="002F58B4" w:rsidRDefault="00692B8A" w:rsidP="001E0E2E">
      <w:pPr>
        <w:ind w:firstLine="708"/>
        <w:jc w:val="center"/>
        <w:rPr>
          <w:b/>
          <w:bCs/>
          <w:szCs w:val="28"/>
          <w:lang w:val="kk-KZ"/>
        </w:rPr>
      </w:pPr>
    </w:p>
    <w:p w14:paraId="4CEA402E" w14:textId="13F7A0CD" w:rsidR="006A6E1B" w:rsidRPr="002F58B4" w:rsidRDefault="002B5D59" w:rsidP="001E0E2E">
      <w:pPr>
        <w:ind w:firstLine="708"/>
        <w:jc w:val="both"/>
        <w:rPr>
          <w:szCs w:val="28"/>
          <w:lang w:val="kk-KZ"/>
        </w:rPr>
      </w:pPr>
      <w:r w:rsidRPr="002F58B4">
        <w:rPr>
          <w:szCs w:val="28"/>
          <w:lang w:val="kk-KZ"/>
        </w:rPr>
        <w:t>«Жаңа» қатты және ультра қатты жабындарды жобалаудың сәтті мысалдарының бірі, онда екі түрлі материалдардың үйлесуі олардың техникалық артықшылықтарын және тіпті олардың мүмкін болатын кемшіліктерін өтейтін бірегей қасиеттердің пайда болуына, нитридтер негізіндегі бинарлы жабындарға әртүрлі элементтерді (Al, Si, Cu, B және т.б.), немесе өтпелі карбидтер негізіндегі өтпелі металдар (Ti, Zr, W, V, Cr және т.б.) қосуға әкеледі Көптеген зерттеулер мен жарияланымдарға арналған қосымша элементтері бар титан нитридіне негізделген үш компонентті жүйелерді олардың нанокристалды құрылымы мен бірегей қасиеттерінің болуына байланысты екі топқа бөлуге болады:</w:t>
      </w:r>
    </w:p>
    <w:p w14:paraId="51AD0691" w14:textId="77777777" w:rsidR="006A6E1B" w:rsidRPr="002F58B4" w:rsidRDefault="002B5D59" w:rsidP="001E0E2E">
      <w:pPr>
        <w:ind w:firstLine="708"/>
        <w:jc w:val="both"/>
        <w:rPr>
          <w:szCs w:val="28"/>
          <w:lang w:val="kk-KZ"/>
        </w:rPr>
      </w:pPr>
      <w:r w:rsidRPr="002F58B4">
        <w:rPr>
          <w:szCs w:val="28"/>
          <w:lang w:val="kk-KZ"/>
        </w:rPr>
        <w:t>1) қосымша элемент (Al, Cr, Zr және т.б.) нитридті фазаларды құрайтын жүйелер;</w:t>
      </w:r>
    </w:p>
    <w:p w14:paraId="75E1CB0E" w14:textId="77777777" w:rsidR="006A6E1B" w:rsidRPr="002F58B4" w:rsidRDefault="002B5D59" w:rsidP="001E0E2E">
      <w:pPr>
        <w:ind w:firstLine="708"/>
        <w:jc w:val="both"/>
        <w:rPr>
          <w:szCs w:val="28"/>
          <w:lang w:val="kk-KZ"/>
        </w:rPr>
      </w:pPr>
      <w:r w:rsidRPr="002F58B4">
        <w:rPr>
          <w:szCs w:val="28"/>
          <w:lang w:val="kk-KZ"/>
        </w:rPr>
        <w:t xml:space="preserve">2) таңдалған синтез жағдайында қосымша элемент (Si, Ag, Ni, Y және т.б.) азотқа инертті болатын жүйелер. </w:t>
      </w:r>
    </w:p>
    <w:p w14:paraId="7237C4E1" w14:textId="2E0CDD76" w:rsidR="006A6E1B" w:rsidRPr="002F58B4" w:rsidRDefault="002B5D59" w:rsidP="001E0E2E">
      <w:pPr>
        <w:ind w:firstLine="708"/>
        <w:jc w:val="both"/>
        <w:rPr>
          <w:szCs w:val="28"/>
          <w:lang w:val="kk-KZ"/>
        </w:rPr>
      </w:pPr>
      <w:r w:rsidRPr="002F58B4">
        <w:rPr>
          <w:szCs w:val="28"/>
          <w:lang w:val="kk-KZ"/>
        </w:rPr>
        <w:t>Өнеркәсіптік қолдану саласын сәтті тапқан бірінші немесе екінші топқа жататын жабындардың бірнеше мысалдары келтірілген [</w:t>
      </w:r>
      <w:r w:rsidR="00FF7C18">
        <w:rPr>
          <w:szCs w:val="28"/>
          <w:lang w:val="kk-KZ"/>
        </w:rPr>
        <w:t>81</w:t>
      </w:r>
      <w:r w:rsidRPr="002F58B4">
        <w:rPr>
          <w:szCs w:val="28"/>
          <w:lang w:val="kk-KZ"/>
        </w:rPr>
        <w:t>].</w:t>
      </w:r>
    </w:p>
    <w:p w14:paraId="6088E20C" w14:textId="6F3D24A1" w:rsidR="006A6E1B" w:rsidRDefault="002B5D59" w:rsidP="001E0E2E">
      <w:pPr>
        <w:pStyle w:val="HTML"/>
        <w:jc w:val="both"/>
        <w:rPr>
          <w:rFonts w:ascii="Times New Roman" w:hAnsi="Times New Roman" w:cs="Times New Roman"/>
          <w:sz w:val="28"/>
          <w:szCs w:val="28"/>
          <w:lang w:val="kk-KZ"/>
        </w:rPr>
      </w:pPr>
      <w:r w:rsidRPr="002F58B4">
        <w:rPr>
          <w:rFonts w:ascii="Times New Roman" w:hAnsi="Times New Roman" w:cs="Times New Roman"/>
          <w:sz w:val="28"/>
          <w:szCs w:val="28"/>
          <w:lang w:val="kk-KZ"/>
        </w:rPr>
        <w:t>Азотқа жақындығы төмен элементті TiN жабындарында қосымша ретінде пайдалану кеңінен таралмаған және nc–ӨM–N/softphase типті жүйелерді зерттеу (мұндағы ӨM – өтпелі металдар) салыстырмалы түрде бұған арналған зерттеу жұмыстары аз. Cu, Ag, Ni және т.б. қоспа ретінде TiN, ZrN, CrN, AlN және т.б. жүйелерінде келесі үрдіс байқалады (1</w:t>
      </w:r>
      <w:r w:rsidR="006B5062" w:rsidRPr="002F58B4">
        <w:rPr>
          <w:rFonts w:ascii="Times New Roman" w:hAnsi="Times New Roman" w:cs="Times New Roman"/>
          <w:sz w:val="28"/>
          <w:szCs w:val="28"/>
          <w:lang w:val="kk-KZ"/>
        </w:rPr>
        <w:t>1</w:t>
      </w:r>
      <w:r w:rsidRPr="002F58B4">
        <w:rPr>
          <w:rFonts w:ascii="Times New Roman" w:hAnsi="Times New Roman" w:cs="Times New Roman"/>
          <w:sz w:val="28"/>
          <w:szCs w:val="28"/>
          <w:lang w:val="kk-KZ"/>
        </w:rPr>
        <w:t>-сурет). Легирлеуші қоспаның концентрациясының жоғарылауы алдымен жабындардың қаттылығының белгілі бір максимумға дейін апарып, содан кейін қосымша элементтің құрамының жоғарылауы қаттылықтың біртіндеп төмендеуіне әкеледі (1</w:t>
      </w:r>
      <w:r w:rsidR="006B5062" w:rsidRPr="002F58B4">
        <w:rPr>
          <w:rFonts w:ascii="Times New Roman" w:hAnsi="Times New Roman" w:cs="Times New Roman"/>
          <w:sz w:val="28"/>
          <w:szCs w:val="28"/>
          <w:lang w:val="kk-KZ"/>
        </w:rPr>
        <w:t>1</w:t>
      </w:r>
      <w:r w:rsidRPr="002F58B4">
        <w:rPr>
          <w:rFonts w:ascii="Times New Roman" w:hAnsi="Times New Roman" w:cs="Times New Roman"/>
          <w:sz w:val="28"/>
          <w:szCs w:val="28"/>
          <w:lang w:val="kk-KZ"/>
        </w:rPr>
        <w:t>-сурет, а) [</w:t>
      </w:r>
      <w:r w:rsidR="00FF7C18">
        <w:rPr>
          <w:rFonts w:ascii="Times New Roman" w:hAnsi="Times New Roman" w:cs="Times New Roman"/>
          <w:sz w:val="28"/>
          <w:szCs w:val="28"/>
          <w:lang w:val="kk-KZ"/>
        </w:rPr>
        <w:t>82</w:t>
      </w:r>
      <w:r w:rsidRPr="002F58B4">
        <w:rPr>
          <w:rFonts w:ascii="Times New Roman" w:hAnsi="Times New Roman" w:cs="Times New Roman"/>
          <w:sz w:val="28"/>
          <w:szCs w:val="28"/>
          <w:lang w:val="kk-KZ"/>
        </w:rPr>
        <w:t>].</w:t>
      </w:r>
    </w:p>
    <w:p w14:paraId="32C2CC34" w14:textId="39EF5521" w:rsidR="00B15242" w:rsidRPr="002F58B4" w:rsidRDefault="00B15242" w:rsidP="001E0E2E">
      <w:pPr>
        <w:ind w:firstLine="708"/>
        <w:jc w:val="both"/>
        <w:rPr>
          <w:szCs w:val="28"/>
          <w:lang w:val="kk-KZ"/>
        </w:rPr>
      </w:pPr>
      <w:r w:rsidRPr="002F58B4">
        <w:rPr>
          <w:szCs w:val="28"/>
          <w:lang w:val="kk-KZ"/>
        </w:rPr>
        <w:t>Қарастырылып отырған жүйелер үшін қаттылықтың максималды мәні қосымша элементтің салыстырмалы түрде төмен концентрациясында қол жеткізіледі (бірнеше ат.%). [</w:t>
      </w:r>
      <w:r w:rsidR="00FF7C18">
        <w:rPr>
          <w:szCs w:val="28"/>
          <w:lang w:val="kk-KZ"/>
        </w:rPr>
        <w:t>82</w:t>
      </w:r>
      <w:r w:rsidRPr="002F58B4">
        <w:rPr>
          <w:szCs w:val="28"/>
          <w:lang w:val="kk-KZ"/>
        </w:rPr>
        <w:t>] Қаттылықтың жоғарылауы өтпелі металл нитридтері фазасында мыс атомдарының болуына байланысты пайда болатын тордың бұрмалануына байланысты деп болжануда. Бұл рентгенограммадағы рефлекстердің орналасуының айтарлықтай өзгеруімен, мыс құрамына аз мөлшерде қосылғанда және мыстың жоғары концентрациясында жылжуының жоғалуымен расталады.</w:t>
      </w:r>
    </w:p>
    <w:p w14:paraId="2916DA7E" w14:textId="77777777" w:rsidR="00B15242" w:rsidRDefault="00B15242" w:rsidP="001E0E2E">
      <w:pPr>
        <w:pStyle w:val="HTML"/>
        <w:jc w:val="both"/>
        <w:rPr>
          <w:rFonts w:ascii="Times New Roman" w:hAnsi="Times New Roman" w:cs="Times New Roman"/>
          <w:sz w:val="28"/>
          <w:szCs w:val="28"/>
          <w:lang w:val="kk-KZ"/>
        </w:rPr>
      </w:pPr>
    </w:p>
    <w:p w14:paraId="7319D429" w14:textId="77777777" w:rsidR="00B15242" w:rsidRDefault="00B15242" w:rsidP="001E0E2E">
      <w:pPr>
        <w:pStyle w:val="HTML"/>
        <w:jc w:val="both"/>
        <w:rPr>
          <w:rFonts w:ascii="Times New Roman" w:hAnsi="Times New Roman" w:cs="Times New Roman"/>
          <w:sz w:val="28"/>
          <w:szCs w:val="28"/>
          <w:lang w:val="kk-KZ"/>
        </w:rPr>
      </w:pPr>
    </w:p>
    <w:p w14:paraId="657C73C2" w14:textId="77777777" w:rsidR="00B15242" w:rsidRPr="002F58B4" w:rsidRDefault="00B15242" w:rsidP="001E0E2E">
      <w:pPr>
        <w:pStyle w:val="HTML"/>
        <w:jc w:val="both"/>
        <w:rPr>
          <w:rFonts w:eastAsia="Arial"/>
          <w:szCs w:val="28"/>
          <w:lang w:val="kk-KZ"/>
        </w:rPr>
      </w:pPr>
    </w:p>
    <w:p w14:paraId="7E54DF5D" w14:textId="6EC979B7" w:rsidR="006A6E1B" w:rsidRPr="002F58B4" w:rsidRDefault="002B5D59" w:rsidP="001E0E2E">
      <w:pPr>
        <w:ind w:firstLine="709"/>
        <w:jc w:val="center"/>
        <w:rPr>
          <w:rFonts w:eastAsia="Arial"/>
          <w:szCs w:val="28"/>
          <w:lang w:val="kk-KZ"/>
        </w:rPr>
      </w:pPr>
      <w:r w:rsidRPr="002F58B4">
        <w:rPr>
          <w:rFonts w:eastAsia="Arial"/>
          <w:noProof/>
          <w:szCs w:val="28"/>
        </w:rPr>
        <w:lastRenderedPageBreak/>
        <w:drawing>
          <wp:inline distT="0" distB="0" distL="0" distR="0" wp14:anchorId="12331883" wp14:editId="3A509175">
            <wp:extent cx="4080312" cy="30556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112965" cy="3080073"/>
                    </a:xfrm>
                    <a:prstGeom prst="rect">
                      <a:avLst/>
                    </a:prstGeom>
                    <a:noFill/>
                    <a:ln>
                      <a:noFill/>
                    </a:ln>
                  </pic:spPr>
                </pic:pic>
              </a:graphicData>
            </a:graphic>
          </wp:inline>
        </w:drawing>
      </w:r>
    </w:p>
    <w:p w14:paraId="7801E3BC" w14:textId="77777777" w:rsidR="00692B8A" w:rsidRPr="002F58B4" w:rsidRDefault="00692B8A" w:rsidP="001E0E2E">
      <w:pPr>
        <w:ind w:firstLine="709"/>
        <w:jc w:val="center"/>
        <w:rPr>
          <w:rFonts w:eastAsia="Arial"/>
          <w:szCs w:val="28"/>
          <w:lang w:val="kk-KZ"/>
        </w:rPr>
      </w:pPr>
    </w:p>
    <w:p w14:paraId="190A0067" w14:textId="51B1467D" w:rsidR="006A6E1B" w:rsidRPr="002F58B4" w:rsidRDefault="002B5D59" w:rsidP="001E0E2E">
      <w:pPr>
        <w:ind w:firstLine="709"/>
        <w:jc w:val="center"/>
        <w:rPr>
          <w:rFonts w:eastAsia="Arial"/>
          <w:szCs w:val="28"/>
          <w:lang w:val="kk-KZ"/>
        </w:rPr>
      </w:pPr>
      <w:r w:rsidRPr="002F58B4">
        <w:rPr>
          <w:rFonts w:eastAsia="Arial"/>
          <w:szCs w:val="28"/>
          <w:lang w:val="kk-KZ"/>
        </w:rPr>
        <w:t>Сурет 1</w:t>
      </w:r>
      <w:r w:rsidR="006B5062" w:rsidRPr="002F58B4">
        <w:rPr>
          <w:rFonts w:eastAsia="Arial"/>
          <w:szCs w:val="28"/>
          <w:lang w:val="kk-KZ"/>
        </w:rPr>
        <w:t>1</w:t>
      </w:r>
      <w:r w:rsidRPr="002F58B4">
        <w:rPr>
          <w:rFonts w:eastAsia="Arial"/>
          <w:szCs w:val="28"/>
          <w:lang w:val="kk-KZ"/>
        </w:rPr>
        <w:t xml:space="preserve"> – ӨМ-N қабықшалардың қаттылығы құрамындағы Cu және Ag қоспалардың  тәуелділігі. 1-4 сандары жұмыс деректеріне сәйкес келеді [</w:t>
      </w:r>
      <w:r w:rsidR="00FF7C18">
        <w:rPr>
          <w:rFonts w:eastAsia="Arial"/>
          <w:szCs w:val="28"/>
          <w:lang w:val="kk-KZ"/>
        </w:rPr>
        <w:t>82-84</w:t>
      </w:r>
      <w:r w:rsidRPr="002F58B4">
        <w:rPr>
          <w:rFonts w:eastAsia="Arial"/>
          <w:szCs w:val="28"/>
          <w:lang w:val="kk-KZ"/>
        </w:rPr>
        <w:t>]</w:t>
      </w:r>
    </w:p>
    <w:p w14:paraId="66A48A9E" w14:textId="780F3CB6" w:rsidR="006A6E1B" w:rsidRDefault="002B5D59" w:rsidP="001E0E2E">
      <w:pPr>
        <w:ind w:firstLine="708"/>
        <w:jc w:val="both"/>
        <w:rPr>
          <w:szCs w:val="28"/>
          <w:lang w:val="kk-KZ"/>
        </w:rPr>
      </w:pPr>
      <w:r w:rsidRPr="002F58B4">
        <w:rPr>
          <w:szCs w:val="28"/>
          <w:lang w:val="kk-KZ"/>
        </w:rPr>
        <w:t>Қаттылықтың өсуін авторлар [</w:t>
      </w:r>
      <w:r w:rsidR="00FF7C18">
        <w:rPr>
          <w:szCs w:val="28"/>
          <w:lang w:val="kk-KZ"/>
        </w:rPr>
        <w:t>83,84</w:t>
      </w:r>
      <w:r w:rsidRPr="002F58B4">
        <w:rPr>
          <w:szCs w:val="28"/>
          <w:lang w:val="kk-KZ"/>
        </w:rPr>
        <w:t>] жабындарда мыс пен күміс бөлек фаза болатын нанокомпозиттік құрылымның болуымен түсіндіреді. Сондай-ақ, жабындардың қаттылығының рентгенограммадағы шек позициясының жылжу шамасымен байланысы байқалды, дегенмен авторлар оны қатты ерітінділерде мыстың болуымен емес, қысу кернеулерінің болуымен байланыстырды [</w:t>
      </w:r>
      <w:r w:rsidR="00FF7C18">
        <w:rPr>
          <w:szCs w:val="28"/>
          <w:lang w:val="kk-KZ"/>
        </w:rPr>
        <w:t>85</w:t>
      </w:r>
      <w:r w:rsidRPr="002F58B4">
        <w:rPr>
          <w:szCs w:val="28"/>
          <w:lang w:val="kk-KZ"/>
        </w:rPr>
        <w:t>].</w:t>
      </w:r>
    </w:p>
    <w:p w14:paraId="2B5F1E39" w14:textId="77777777" w:rsidR="00B15242" w:rsidRPr="002F58B4" w:rsidRDefault="00B15242" w:rsidP="001E0E2E">
      <w:pPr>
        <w:ind w:firstLine="708"/>
        <w:jc w:val="both"/>
        <w:rPr>
          <w:szCs w:val="28"/>
          <w:lang w:val="kk-KZ"/>
        </w:rPr>
      </w:pPr>
    </w:p>
    <w:p w14:paraId="5767DC4B" w14:textId="348915A6" w:rsidR="006C711C" w:rsidRPr="002F58B4" w:rsidRDefault="006C711C" w:rsidP="001E0E2E">
      <w:pPr>
        <w:ind w:firstLine="708"/>
        <w:jc w:val="both"/>
        <w:rPr>
          <w:b/>
          <w:bCs/>
          <w:lang w:val="kk-KZ"/>
        </w:rPr>
      </w:pPr>
      <w:r w:rsidRPr="002F58B4">
        <w:rPr>
          <w:b/>
          <w:bCs/>
          <w:lang w:val="kk-KZ"/>
        </w:rPr>
        <w:t>Бірінші тарау бойынша тұжырым</w:t>
      </w:r>
    </w:p>
    <w:p w14:paraId="1F579018" w14:textId="55A279A7" w:rsidR="006C711C" w:rsidRPr="002F58B4" w:rsidRDefault="006C711C" w:rsidP="001E0E2E">
      <w:pPr>
        <w:ind w:firstLine="708"/>
        <w:jc w:val="both"/>
        <w:rPr>
          <w:szCs w:val="28"/>
          <w:lang w:val="kk-KZ"/>
        </w:rPr>
      </w:pPr>
      <w:r w:rsidRPr="002F58B4">
        <w:rPr>
          <w:lang w:val="kk-KZ"/>
        </w:rPr>
        <w:t>Ұсынылған әдеби талдауға сүйене отырып, келесі қорытынды жасауға болады:</w:t>
      </w:r>
    </w:p>
    <w:p w14:paraId="5166B1B4" w14:textId="78E3053F" w:rsidR="006A6E1B" w:rsidRPr="002F58B4" w:rsidRDefault="006C711C" w:rsidP="001E0E2E">
      <w:pPr>
        <w:ind w:firstLine="708"/>
        <w:jc w:val="both"/>
        <w:rPr>
          <w:szCs w:val="28"/>
          <w:lang w:val="kk-KZ"/>
        </w:rPr>
      </w:pPr>
      <w:r w:rsidRPr="002F58B4">
        <w:rPr>
          <w:szCs w:val="28"/>
          <w:lang w:val="kk-KZ"/>
        </w:rPr>
        <w:t>Жұмыс</w:t>
      </w:r>
      <w:r w:rsidR="002B5D59" w:rsidRPr="002F58B4">
        <w:rPr>
          <w:szCs w:val="28"/>
          <w:lang w:val="kk-KZ"/>
        </w:rPr>
        <w:t xml:space="preserve"> процесіндегі шуды азайтудың тиімді әдістерінің бірі - жабдықтың бөлшектері үшін демпферлік материалдарды пайдалану болып отыр.</w:t>
      </w:r>
    </w:p>
    <w:p w14:paraId="6BBC2C37" w14:textId="77777777" w:rsidR="006A6E1B" w:rsidRPr="002F58B4" w:rsidRDefault="002B5D59" w:rsidP="001E0E2E">
      <w:pPr>
        <w:ind w:firstLine="708"/>
        <w:jc w:val="both"/>
        <w:rPr>
          <w:szCs w:val="28"/>
          <w:lang w:val="kk-KZ"/>
        </w:rPr>
      </w:pPr>
      <w:r w:rsidRPr="002F58B4">
        <w:rPr>
          <w:szCs w:val="28"/>
          <w:lang w:val="kk-KZ"/>
        </w:rPr>
        <w:t xml:space="preserve">Бұл жағдайда металл материалдардың демпферлік қабілеті дыбыстық қысым деңгейі, дыбыстың ыдырау жылдамдығы, ішкі үйкеліс, меншікті электр кедергісі, тығыздық, жылжу модулі, Юнг модулі және бірқатар металлографиялық белгілер сияқты акустикалық және физико-механикалық сипаттамалардың жиынтығымен сипатталады. Осы зерттеуде жүргізілген эксперименттер сериясы құрылымдық-сезімтал факторлар мен микроқұрылымның оңтайландыру параметрі және құрамы экспериментті жоспарлау матрицасымен берілген құрылымдық төмен легирленген болаттардың дыбыс деңгейімен байланысын анықтайтын заңдылықтарды анықтауға бағытталған. Темір-көміртекті қорытпалардағы легирлеуші элементтер ретінде никель, хром және ванадийді таңдау былайша түсіндіріледі. Айта кету керек, никель жер бетіндегі ең көп таралған элементтердің біріне жатады (0,09%) және жоғары демпферлік қасиеттері бар темір негізіндегі қорытпаларда кеңінен қолданылады. 2%-дан 4%-ға дейінгі никель қоспалары </w:t>
      </w:r>
      <w:r w:rsidRPr="002F58B4">
        <w:rPr>
          <w:szCs w:val="28"/>
          <w:lang w:val="kk-KZ"/>
        </w:rPr>
        <w:lastRenderedPageBreak/>
        <w:t>қорытпалардың демпферлік қасиеттеріне де әсер етеді.</w:t>
      </w:r>
    </w:p>
    <w:p w14:paraId="2CF9346A" w14:textId="76ABF376" w:rsidR="006A6E1B" w:rsidRPr="002F58B4" w:rsidRDefault="002B5D59" w:rsidP="001E0E2E">
      <w:pPr>
        <w:ind w:firstLine="708"/>
        <w:jc w:val="both"/>
        <w:rPr>
          <w:szCs w:val="28"/>
          <w:lang w:val="kk-KZ"/>
        </w:rPr>
      </w:pPr>
      <w:r w:rsidRPr="002F58B4">
        <w:rPr>
          <w:szCs w:val="28"/>
          <w:lang w:val="kk-KZ"/>
        </w:rPr>
        <w:t>Хромды легирлеуші элемент ретінде таңдау бұл элемент жоғары демпферлік қорытпаларда да кеңінен қолданылатындығына байланысты. Басқа металдарға хром қоспалары олардың қасиеттерін айтарлықтай өзгертеді және түрлі құнды материалдардың кең ассортиментін алуға мүмкіндік береді. Ферритті аздап қатайта отырып, хром оның тұтқырлығын төмендетпейді және құрамында хром бар 3 мыңнан астам болат пен қорытпалардың бары белгілі.</w:t>
      </w:r>
    </w:p>
    <w:p w14:paraId="6F5C98DA" w14:textId="77777777" w:rsidR="006A6E1B" w:rsidRPr="002F58B4" w:rsidRDefault="002B5D59" w:rsidP="001E0E2E">
      <w:pPr>
        <w:ind w:firstLine="708"/>
        <w:jc w:val="both"/>
        <w:rPr>
          <w:szCs w:val="28"/>
          <w:lang w:val="kk-KZ"/>
        </w:rPr>
      </w:pPr>
      <w:r w:rsidRPr="002F58B4">
        <w:rPr>
          <w:szCs w:val="28"/>
          <w:lang w:val="kk-KZ"/>
        </w:rPr>
        <w:t>Ванадий болаттарда үнемі болатын элементтерге жатады, ал ол металл емес қоспалардың құрамы мен сипатына айтарлықтай әсер етеді.</w:t>
      </w:r>
    </w:p>
    <w:p w14:paraId="4E60D4F0" w14:textId="77777777" w:rsidR="006A6E1B" w:rsidRPr="002F58B4" w:rsidRDefault="002B5D59" w:rsidP="001E0E2E">
      <w:pPr>
        <w:ind w:firstLine="708"/>
        <w:jc w:val="both"/>
        <w:rPr>
          <w:szCs w:val="28"/>
          <w:lang w:val="kk-KZ"/>
        </w:rPr>
      </w:pPr>
      <w:r w:rsidRPr="002F58B4">
        <w:rPr>
          <w:szCs w:val="28"/>
          <w:lang w:val="kk-KZ"/>
        </w:rPr>
        <w:t>Механизмдер мен тораптардың бетіндегі наноқұрылымдық қорғаныс жабындары жабдықтың қызмет ету мерзімін ұзартады. Осы себепті өнімдерге нано жабындарды қолдану өзекті болып саналады.</w:t>
      </w:r>
    </w:p>
    <w:p w14:paraId="73D5CAD5" w14:textId="3B00ADCF" w:rsidR="006A6E1B" w:rsidRPr="002F58B4" w:rsidRDefault="002B5D59" w:rsidP="001E0E2E">
      <w:pPr>
        <w:ind w:firstLine="708"/>
        <w:jc w:val="both"/>
        <w:rPr>
          <w:szCs w:val="28"/>
          <w:lang w:val="kk-KZ"/>
        </w:rPr>
      </w:pPr>
      <w:r w:rsidRPr="002F58B4">
        <w:rPr>
          <w:szCs w:val="28"/>
          <w:lang w:val="kk-KZ"/>
        </w:rPr>
        <w:t xml:space="preserve">Наноқұрылымдық жабындарды қалыптастыру әдістерінің ішінде әлемдік тәжірибеде Arc-PVD процесінің атауын алған вакуумды-доғалы ионоплазмалық </w:t>
      </w:r>
      <w:r w:rsidR="004849A4">
        <w:rPr>
          <w:szCs w:val="28"/>
          <w:lang w:val="kk-KZ"/>
        </w:rPr>
        <w:t>тұндыру</w:t>
      </w:r>
      <w:r w:rsidRPr="002F58B4">
        <w:rPr>
          <w:szCs w:val="28"/>
          <w:lang w:val="kk-KZ"/>
        </w:rPr>
        <w:t xml:space="preserve"> процесі ұтымды саналады.</w:t>
      </w:r>
    </w:p>
    <w:bookmarkEnd w:id="3"/>
    <w:p w14:paraId="56271EE6" w14:textId="77777777" w:rsidR="00075123" w:rsidRPr="002F58B4" w:rsidRDefault="00075123" w:rsidP="00075123">
      <w:pPr>
        <w:ind w:firstLine="708"/>
        <w:jc w:val="both"/>
        <w:rPr>
          <w:szCs w:val="28"/>
          <w:lang w:val="kk-KZ"/>
        </w:rPr>
      </w:pPr>
      <w:r w:rsidRPr="002F58B4">
        <w:rPr>
          <w:b/>
          <w:bCs/>
          <w:lang w:val="kk-KZ"/>
        </w:rPr>
        <w:t>Диссертациялық жұмыстың мақсаты</w:t>
      </w:r>
      <w:r w:rsidRPr="002F58B4">
        <w:rPr>
          <w:szCs w:val="28"/>
          <w:lang w:val="kk-KZ"/>
        </w:rPr>
        <w:t xml:space="preserve"> </w:t>
      </w:r>
    </w:p>
    <w:p w14:paraId="35D94D6C" w14:textId="77777777" w:rsidR="00075123" w:rsidRPr="002F58B4" w:rsidRDefault="00075123" w:rsidP="00075123">
      <w:pPr>
        <w:ind w:firstLine="708"/>
        <w:jc w:val="both"/>
        <w:rPr>
          <w:szCs w:val="28"/>
          <w:lang w:val="kk-KZ"/>
        </w:rPr>
      </w:pPr>
      <w:r w:rsidRPr="002F58B4">
        <w:rPr>
          <w:szCs w:val="28"/>
          <w:lang w:val="kk-KZ"/>
        </w:rPr>
        <w:t xml:space="preserve">Наноқұрылымды тозуға төзімді TiN-Cu жабындарды модификациялау және диссипативті қасиеттері бар хром-никель-ванадий болаттарын жасау </w:t>
      </w:r>
    </w:p>
    <w:p w14:paraId="6C7C0957" w14:textId="77777777" w:rsidR="00075123" w:rsidRPr="002F58B4" w:rsidRDefault="00075123" w:rsidP="00075123">
      <w:pPr>
        <w:ind w:firstLine="708"/>
        <w:jc w:val="both"/>
        <w:rPr>
          <w:b/>
          <w:szCs w:val="28"/>
          <w:lang w:val="kk-KZ"/>
        </w:rPr>
      </w:pPr>
      <w:r w:rsidRPr="002F58B4">
        <w:rPr>
          <w:b/>
          <w:szCs w:val="28"/>
          <w:lang w:val="kk-KZ"/>
        </w:rPr>
        <w:t>Зерттеу міндеттері:</w:t>
      </w:r>
    </w:p>
    <w:p w14:paraId="6D7F3807" w14:textId="77777777" w:rsidR="00075123" w:rsidRPr="002F58B4" w:rsidRDefault="00075123" w:rsidP="00075123">
      <w:pPr>
        <w:ind w:firstLine="708"/>
        <w:jc w:val="both"/>
        <w:rPr>
          <w:szCs w:val="28"/>
          <w:lang w:val="kk-KZ"/>
        </w:rPr>
      </w:pPr>
      <w:r w:rsidRPr="002F58B4">
        <w:rPr>
          <w:szCs w:val="28"/>
          <w:lang w:val="kk-KZ"/>
        </w:rPr>
        <w:t>– жоғары демпферлік, діріл және акустикалық қасиеттері бар никель, хром және ванадиймен легирленген болаттардың жаңа құрамдарын өндіру;</w:t>
      </w:r>
    </w:p>
    <w:p w14:paraId="44955443" w14:textId="034F6442" w:rsidR="00075123" w:rsidRPr="002F58B4" w:rsidRDefault="00075123" w:rsidP="00075123">
      <w:pPr>
        <w:ind w:firstLine="708"/>
        <w:jc w:val="both"/>
        <w:rPr>
          <w:szCs w:val="28"/>
          <w:lang w:val="kk-KZ"/>
        </w:rPr>
      </w:pPr>
      <w:r w:rsidRPr="002F58B4">
        <w:rPr>
          <w:szCs w:val="28"/>
          <w:lang w:val="kk-KZ"/>
        </w:rPr>
        <w:t xml:space="preserve">– алынған болаттардан жасалған субстраттарға наноқұрылымдық керамикалық-металл жабындарды </w:t>
      </w:r>
      <w:r w:rsidR="004849A4">
        <w:rPr>
          <w:szCs w:val="28"/>
          <w:lang w:val="kk-KZ"/>
        </w:rPr>
        <w:t>тұндыру</w:t>
      </w:r>
      <w:r w:rsidRPr="002F58B4">
        <w:rPr>
          <w:szCs w:val="28"/>
          <w:lang w:val="kk-KZ"/>
        </w:rPr>
        <w:t xml:space="preserve"> режимдері мен құрылымдық зерттеулер кешенін орындау арқылы олардың құрамы мен құрылымы арасындағы өзара байланысты анықтау;</w:t>
      </w:r>
    </w:p>
    <w:p w14:paraId="2FCE6196" w14:textId="77777777" w:rsidR="00075123" w:rsidRPr="002F58B4" w:rsidRDefault="00075123" w:rsidP="00075123">
      <w:pPr>
        <w:ind w:firstLine="708"/>
        <w:jc w:val="both"/>
        <w:rPr>
          <w:szCs w:val="28"/>
          <w:lang w:val="kk-KZ"/>
        </w:rPr>
      </w:pPr>
      <w:r w:rsidRPr="002F58B4">
        <w:rPr>
          <w:szCs w:val="28"/>
          <w:lang w:val="kk-KZ"/>
        </w:rPr>
        <w:t>– жабындардың химиялық және фазалық құрамын зерттеу, олардың физика-механикалық қасиеттерін талдау;</w:t>
      </w:r>
    </w:p>
    <w:p w14:paraId="1B8289C4" w14:textId="77777777" w:rsidR="00075123" w:rsidRPr="002F58B4" w:rsidRDefault="00075123" w:rsidP="00075123">
      <w:pPr>
        <w:ind w:firstLine="708"/>
        <w:jc w:val="both"/>
        <w:rPr>
          <w:szCs w:val="28"/>
          <w:lang w:val="kk-KZ"/>
        </w:rPr>
      </w:pPr>
      <w:r w:rsidRPr="002F58B4">
        <w:rPr>
          <w:szCs w:val="28"/>
          <w:lang w:val="kk-KZ"/>
        </w:rPr>
        <w:t>– жабындардың трибологиялық қасиеттерін температураның кең интервалында, оның ішінде динамикалық қыздыру жағдайында зерттеу;</w:t>
      </w:r>
    </w:p>
    <w:p w14:paraId="79EBE89C" w14:textId="77777777" w:rsidR="00075123" w:rsidRPr="002F58B4" w:rsidRDefault="00075123" w:rsidP="00075123">
      <w:pPr>
        <w:ind w:firstLine="708"/>
        <w:jc w:val="both"/>
        <w:rPr>
          <w:szCs w:val="28"/>
          <w:lang w:val="kk-KZ"/>
        </w:rPr>
      </w:pPr>
      <w:r w:rsidRPr="002F58B4">
        <w:rPr>
          <w:szCs w:val="28"/>
          <w:lang w:val="kk-KZ"/>
        </w:rPr>
        <w:t xml:space="preserve">– керамикалық-металл наноқұрылымдық жабындары олардың бетіне тұндырылған жаңа әзірленген болаттардың диссипативті, дірілі және акустикалық қасиеттерін зерттеу. </w:t>
      </w:r>
    </w:p>
    <w:p w14:paraId="42A8A72D" w14:textId="77777777" w:rsidR="00B15242" w:rsidRDefault="00B15242" w:rsidP="001E0E2E">
      <w:pPr>
        <w:ind w:firstLine="708"/>
        <w:rPr>
          <w:b/>
          <w:szCs w:val="28"/>
          <w:lang w:val="kk-KZ"/>
        </w:rPr>
      </w:pPr>
    </w:p>
    <w:p w14:paraId="4CB1D786" w14:textId="77777777" w:rsidR="00B15242" w:rsidRDefault="00B15242" w:rsidP="001E0E2E">
      <w:pPr>
        <w:ind w:firstLine="708"/>
        <w:rPr>
          <w:b/>
          <w:szCs w:val="28"/>
          <w:lang w:val="kk-KZ"/>
        </w:rPr>
      </w:pPr>
    </w:p>
    <w:p w14:paraId="44DC4F98" w14:textId="77777777" w:rsidR="00B15242" w:rsidRDefault="00B15242" w:rsidP="001E0E2E">
      <w:pPr>
        <w:ind w:firstLine="708"/>
        <w:rPr>
          <w:b/>
          <w:szCs w:val="28"/>
          <w:lang w:val="kk-KZ"/>
        </w:rPr>
      </w:pPr>
    </w:p>
    <w:p w14:paraId="6808A292" w14:textId="77777777" w:rsidR="00B15242" w:rsidRDefault="00B15242" w:rsidP="001E0E2E">
      <w:pPr>
        <w:ind w:firstLine="708"/>
        <w:rPr>
          <w:b/>
          <w:szCs w:val="28"/>
          <w:lang w:val="kk-KZ"/>
        </w:rPr>
      </w:pPr>
    </w:p>
    <w:p w14:paraId="0BB502CF" w14:textId="77777777" w:rsidR="00B15242" w:rsidRDefault="00B15242" w:rsidP="001E0E2E">
      <w:pPr>
        <w:ind w:firstLine="708"/>
        <w:rPr>
          <w:b/>
          <w:szCs w:val="28"/>
          <w:lang w:val="kk-KZ"/>
        </w:rPr>
      </w:pPr>
    </w:p>
    <w:p w14:paraId="49F99C9F" w14:textId="77777777" w:rsidR="00B15242" w:rsidRDefault="00B15242" w:rsidP="001E0E2E">
      <w:pPr>
        <w:ind w:firstLine="708"/>
        <w:rPr>
          <w:b/>
          <w:szCs w:val="28"/>
          <w:lang w:val="kk-KZ"/>
        </w:rPr>
      </w:pPr>
    </w:p>
    <w:p w14:paraId="2AE773A3" w14:textId="77777777" w:rsidR="00B15242" w:rsidRDefault="00B15242" w:rsidP="001E0E2E">
      <w:pPr>
        <w:ind w:firstLine="708"/>
        <w:rPr>
          <w:b/>
          <w:szCs w:val="28"/>
          <w:lang w:val="kk-KZ"/>
        </w:rPr>
      </w:pPr>
    </w:p>
    <w:p w14:paraId="5818368E" w14:textId="77777777" w:rsidR="00B15242" w:rsidRDefault="00B15242" w:rsidP="001E0E2E">
      <w:pPr>
        <w:ind w:firstLine="708"/>
        <w:rPr>
          <w:b/>
          <w:szCs w:val="28"/>
          <w:lang w:val="kk-KZ"/>
        </w:rPr>
      </w:pPr>
    </w:p>
    <w:p w14:paraId="602C1D85" w14:textId="77777777" w:rsidR="00B15242" w:rsidRDefault="00B15242" w:rsidP="001E0E2E">
      <w:pPr>
        <w:ind w:firstLine="708"/>
        <w:rPr>
          <w:b/>
          <w:szCs w:val="28"/>
          <w:lang w:val="kk-KZ"/>
        </w:rPr>
      </w:pPr>
    </w:p>
    <w:p w14:paraId="0F6E86E4" w14:textId="77777777" w:rsidR="00B15242" w:rsidRDefault="00B15242" w:rsidP="001E0E2E">
      <w:pPr>
        <w:ind w:firstLine="708"/>
        <w:rPr>
          <w:b/>
          <w:szCs w:val="28"/>
          <w:lang w:val="kk-KZ"/>
        </w:rPr>
      </w:pPr>
    </w:p>
    <w:p w14:paraId="200AA68C" w14:textId="77777777" w:rsidR="00B15242" w:rsidRDefault="00B15242" w:rsidP="001E0E2E">
      <w:pPr>
        <w:ind w:firstLine="708"/>
        <w:rPr>
          <w:b/>
          <w:szCs w:val="28"/>
          <w:lang w:val="kk-KZ"/>
        </w:rPr>
      </w:pPr>
    </w:p>
    <w:p w14:paraId="6D991E52" w14:textId="2F3B8E3C" w:rsidR="006A6E1B" w:rsidRPr="002F58B4" w:rsidRDefault="002B5D59" w:rsidP="001E0E2E">
      <w:pPr>
        <w:ind w:firstLine="708"/>
        <w:rPr>
          <w:b/>
          <w:szCs w:val="28"/>
          <w:lang w:val="kk-KZ"/>
        </w:rPr>
      </w:pPr>
      <w:r w:rsidRPr="002F58B4">
        <w:rPr>
          <w:b/>
          <w:szCs w:val="28"/>
          <w:lang w:val="kk-KZ"/>
        </w:rPr>
        <w:lastRenderedPageBreak/>
        <w:t xml:space="preserve">2 </w:t>
      </w:r>
      <w:r w:rsidR="00ED405A" w:rsidRPr="002F58B4">
        <w:rPr>
          <w:b/>
          <w:szCs w:val="28"/>
          <w:lang w:val="kk-KZ"/>
        </w:rPr>
        <w:t>ЗЕРТТЕУЛЕР ЖҮРГІЗІ ӘДІСТЕРІ, ӘДІСТЕМЕЛЕРІ ЖӘНЕ ТЕХНОЛОГИЯЛЫҚ ЖАБДЫҚТАУ</w:t>
      </w:r>
    </w:p>
    <w:p w14:paraId="262D1266" w14:textId="77777777" w:rsidR="006A6E1B" w:rsidRPr="002F58B4" w:rsidRDefault="002B5D59" w:rsidP="001E0E2E">
      <w:pPr>
        <w:widowControl/>
        <w:ind w:firstLine="709"/>
        <w:jc w:val="both"/>
        <w:rPr>
          <w:b/>
          <w:bCs/>
          <w:szCs w:val="28"/>
          <w:lang w:val="kk-KZ"/>
        </w:rPr>
      </w:pPr>
      <w:bookmarkStart w:id="14" w:name="_Hlk32324812"/>
      <w:r w:rsidRPr="002F58B4">
        <w:rPr>
          <w:b/>
          <w:bCs/>
          <w:szCs w:val="28"/>
          <w:lang w:val="kk-KZ"/>
        </w:rPr>
        <w:t xml:space="preserve">2.1 Зерттеу объектісі </w:t>
      </w:r>
    </w:p>
    <w:p w14:paraId="2A278808" w14:textId="458303A5" w:rsidR="006A6E1B" w:rsidRPr="002F58B4" w:rsidRDefault="002B5D59" w:rsidP="001E0E2E">
      <w:pPr>
        <w:widowControl/>
        <w:ind w:firstLine="709"/>
        <w:jc w:val="both"/>
        <w:rPr>
          <w:szCs w:val="28"/>
          <w:lang w:val="kk-KZ"/>
        </w:rPr>
      </w:pPr>
      <w:r w:rsidRPr="002F58B4">
        <w:rPr>
          <w:szCs w:val="28"/>
          <w:lang w:val="kk-KZ"/>
        </w:rPr>
        <w:t xml:space="preserve">Зерттеу </w:t>
      </w:r>
      <w:r w:rsidR="00F511DE" w:rsidRPr="002F58B4">
        <w:rPr>
          <w:szCs w:val="28"/>
          <w:lang w:val="kk-KZ"/>
        </w:rPr>
        <w:t>объектісі</w:t>
      </w:r>
      <w:r w:rsidRPr="002F58B4">
        <w:rPr>
          <w:szCs w:val="28"/>
          <w:lang w:val="kk-KZ"/>
        </w:rPr>
        <w:t xml:space="preserve"> ретінде 20ХН, 20ХН4ФА, 25Х2НМФА стандартты болаттар және </w:t>
      </w:r>
      <w:r w:rsidR="00ED405A" w:rsidRPr="002F58B4">
        <w:rPr>
          <w:szCs w:val="28"/>
          <w:lang w:val="kk-KZ"/>
        </w:rPr>
        <w:t xml:space="preserve">жаңа </w:t>
      </w:r>
      <w:r w:rsidRPr="002F58B4">
        <w:rPr>
          <w:szCs w:val="28"/>
          <w:lang w:val="kk-KZ"/>
        </w:rPr>
        <w:t>балқытылған ЭО3, ЭО4, ЭО5 болаттар таңдалды.</w:t>
      </w:r>
    </w:p>
    <w:p w14:paraId="499A5E7E" w14:textId="77777777" w:rsidR="006A6E1B" w:rsidRPr="002F58B4" w:rsidRDefault="006A6E1B" w:rsidP="001E0E2E">
      <w:pPr>
        <w:ind w:firstLine="708"/>
        <w:jc w:val="both"/>
        <w:rPr>
          <w:szCs w:val="28"/>
          <w:lang w:val="kk-KZ"/>
        </w:rPr>
      </w:pPr>
    </w:p>
    <w:p w14:paraId="535B02E3" w14:textId="77777777" w:rsidR="00F511DE" w:rsidRPr="002F58B4" w:rsidRDefault="006B5062" w:rsidP="001E0E2E">
      <w:pPr>
        <w:ind w:firstLine="708"/>
        <w:jc w:val="both"/>
        <w:rPr>
          <w:szCs w:val="28"/>
          <w:lang w:val="kk-KZ"/>
        </w:rPr>
      </w:pPr>
      <w:r w:rsidRPr="002F58B4">
        <w:rPr>
          <w:noProof/>
          <w:szCs w:val="28"/>
        </w:rPr>
        <w:drawing>
          <wp:inline distT="0" distB="0" distL="0" distR="0" wp14:anchorId="142B370E" wp14:editId="3BB42FE4">
            <wp:extent cx="4922255" cy="4701540"/>
            <wp:effectExtent l="0" t="0" r="0" b="3810"/>
            <wp:docPr id="1423613216" name="Рисунок 1423613216">
              <a:extLst xmlns:a="http://schemas.openxmlformats.org/drawingml/2006/main">
                <a:ext uri="{FF2B5EF4-FFF2-40B4-BE49-F238E27FC236}">
                  <a16:creationId xmlns:a16="http://schemas.microsoft.com/office/drawing/2014/main" id="{E9FD0D65-BE3C-4348-B972-36DB2FAAE2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E9FD0D65-BE3C-4348-B972-36DB2FAAE27D}"/>
                        </a:ext>
                      </a:extLst>
                    </pic:cNvPr>
                    <pic:cNvPicPr>
                      <a:picLocks noChangeAspect="1"/>
                    </pic:cNvPicPr>
                  </pic:nvPicPr>
                  <pic:blipFill>
                    <a:blip r:embed="rId20"/>
                    <a:stretch>
                      <a:fillRect/>
                    </a:stretch>
                  </pic:blipFill>
                  <pic:spPr>
                    <a:xfrm>
                      <a:off x="0" y="0"/>
                      <a:ext cx="4952952" cy="4730861"/>
                    </a:xfrm>
                    <a:prstGeom prst="rect">
                      <a:avLst/>
                    </a:prstGeom>
                  </pic:spPr>
                </pic:pic>
              </a:graphicData>
            </a:graphic>
          </wp:inline>
        </w:drawing>
      </w:r>
      <w:r w:rsidR="002B5D59" w:rsidRPr="002F58B4">
        <w:rPr>
          <w:szCs w:val="28"/>
          <w:lang w:val="kk-KZ"/>
        </w:rPr>
        <w:t xml:space="preserve"> </w:t>
      </w:r>
    </w:p>
    <w:p w14:paraId="4227DB78" w14:textId="33446521" w:rsidR="006A6E1B" w:rsidRPr="002F58B4" w:rsidRDefault="006B5062" w:rsidP="001E04DB">
      <w:pPr>
        <w:ind w:firstLine="708"/>
        <w:jc w:val="center"/>
        <w:rPr>
          <w:szCs w:val="28"/>
          <w:lang w:val="kk-KZ"/>
        </w:rPr>
      </w:pPr>
      <w:r w:rsidRPr="002F58B4">
        <w:rPr>
          <w:szCs w:val="28"/>
          <w:lang w:val="kk-KZ"/>
        </w:rPr>
        <w:t>Сурет 12</w:t>
      </w:r>
      <w:r w:rsidR="002B5D59" w:rsidRPr="002F58B4">
        <w:rPr>
          <w:szCs w:val="28"/>
          <w:lang w:val="kk-KZ"/>
        </w:rPr>
        <w:t xml:space="preserve"> – Болаттардың жалпы сипаттамасы</w:t>
      </w:r>
    </w:p>
    <w:p w14:paraId="0E1B6051" w14:textId="77777777" w:rsidR="006A6E1B" w:rsidRPr="002F58B4" w:rsidRDefault="006A6E1B" w:rsidP="001E0E2E">
      <w:pPr>
        <w:widowControl/>
        <w:ind w:firstLine="426"/>
        <w:jc w:val="both"/>
        <w:rPr>
          <w:szCs w:val="28"/>
          <w:lang w:val="kk-KZ"/>
        </w:rPr>
      </w:pPr>
    </w:p>
    <w:p w14:paraId="6C8A75AB" w14:textId="77777777" w:rsidR="006A6E1B" w:rsidRPr="002F58B4" w:rsidRDefault="002B5D59" w:rsidP="001E0E2E">
      <w:pPr>
        <w:pStyle w:val="a6"/>
        <w:shd w:val="clear" w:color="auto" w:fill="auto"/>
        <w:ind w:firstLine="709"/>
        <w:jc w:val="both"/>
        <w:rPr>
          <w:color w:val="auto"/>
          <w:spacing w:val="0"/>
          <w:sz w:val="28"/>
          <w:szCs w:val="28"/>
          <w:lang w:val="kk-KZ"/>
        </w:rPr>
      </w:pPr>
      <w:r w:rsidRPr="002F58B4">
        <w:rPr>
          <w:color w:val="auto"/>
          <w:spacing w:val="0"/>
          <w:sz w:val="28"/>
          <w:szCs w:val="28"/>
          <w:lang w:val="kk-KZ"/>
        </w:rPr>
        <w:t xml:space="preserve">Негізгі металлды шикі құрамалық материалдар ретінде ферроқорытпалар, металлды ломдар және флюс ретінде әк тас пайдаланылды. </w:t>
      </w:r>
    </w:p>
    <w:p w14:paraId="16D119D5" w14:textId="77777777" w:rsidR="006A6E1B" w:rsidRPr="002F58B4" w:rsidRDefault="002B5D59" w:rsidP="001E0E2E">
      <w:pPr>
        <w:pStyle w:val="a6"/>
        <w:shd w:val="clear" w:color="auto" w:fill="auto"/>
        <w:ind w:right="0" w:firstLine="709"/>
        <w:jc w:val="both"/>
        <w:rPr>
          <w:color w:val="auto"/>
          <w:szCs w:val="28"/>
          <w:lang w:val="kk-KZ"/>
        </w:rPr>
      </w:pPr>
      <w:r w:rsidRPr="002F58B4">
        <w:rPr>
          <w:color w:val="auto"/>
          <w:spacing w:val="0"/>
          <w:sz w:val="28"/>
          <w:szCs w:val="28"/>
          <w:lang w:val="kk-KZ"/>
        </w:rPr>
        <w:t>Болаттағы легирлеуші ​​элементтер ретінде</w:t>
      </w:r>
      <w:r w:rsidRPr="002F58B4">
        <w:rPr>
          <w:color w:val="auto"/>
          <w:szCs w:val="28"/>
          <w:lang w:val="kk-KZ"/>
        </w:rPr>
        <w:t xml:space="preserve">: </w:t>
      </w:r>
    </w:p>
    <w:p w14:paraId="6ED8CBD4" w14:textId="77777777" w:rsidR="006A6E1B" w:rsidRPr="002F58B4" w:rsidRDefault="002B5D59" w:rsidP="001E0E2E">
      <w:pPr>
        <w:ind w:firstLine="709"/>
        <w:jc w:val="both"/>
        <w:rPr>
          <w:szCs w:val="28"/>
          <w:lang w:val="kk-KZ"/>
        </w:rPr>
      </w:pPr>
      <w:r w:rsidRPr="002F58B4">
        <w:rPr>
          <w:szCs w:val="28"/>
          <w:lang w:val="kk-KZ"/>
        </w:rPr>
        <w:t xml:space="preserve">– мыс (өлшенген түйіршіктер) ЖШС «Казметсервис», Қазақстан өндірісі;                           </w:t>
      </w:r>
    </w:p>
    <w:p w14:paraId="0E1080D9" w14:textId="77777777" w:rsidR="006A6E1B" w:rsidRPr="002F58B4" w:rsidRDefault="002B5D59" w:rsidP="001E0E2E">
      <w:pPr>
        <w:ind w:left="708"/>
        <w:jc w:val="both"/>
        <w:rPr>
          <w:szCs w:val="28"/>
          <w:lang w:val="kk-KZ"/>
        </w:rPr>
      </w:pPr>
      <w:r w:rsidRPr="002F58B4">
        <w:rPr>
          <w:szCs w:val="28"/>
          <w:lang w:val="kk-KZ"/>
        </w:rPr>
        <w:t xml:space="preserve">– темір, ПЖВ-3 </w:t>
      </w:r>
      <w:r w:rsidR="00000000">
        <w:fldChar w:fldCharType="begin"/>
      </w:r>
      <w:r w:rsidR="00000000" w:rsidRPr="003D35D6">
        <w:rPr>
          <w:lang w:val="kk-KZ"/>
        </w:rPr>
        <w:instrText>HYPERLINK "https://uralmet.kz/" \t "_blank"</w:instrText>
      </w:r>
      <w:r w:rsidR="00000000">
        <w:fldChar w:fldCharType="separate"/>
      </w:r>
      <w:r w:rsidRPr="002F58B4">
        <w:rPr>
          <w:szCs w:val="28"/>
          <w:lang w:val="kk-KZ"/>
        </w:rPr>
        <w:t>ООО «Урал Металл Экспорт»</w:t>
      </w:r>
      <w:r w:rsidR="00000000">
        <w:rPr>
          <w:szCs w:val="28"/>
          <w:lang w:val="kk-KZ"/>
        </w:rPr>
        <w:fldChar w:fldCharType="end"/>
      </w:r>
      <w:r w:rsidRPr="002F58B4">
        <w:rPr>
          <w:szCs w:val="28"/>
          <w:lang w:val="kk-KZ"/>
        </w:rPr>
        <w:t xml:space="preserve">, Қазақстан өндірісі; </w:t>
      </w:r>
    </w:p>
    <w:p w14:paraId="2A2BCFFD" w14:textId="77777777" w:rsidR="006A6E1B" w:rsidRPr="002F58B4" w:rsidRDefault="002B5D59" w:rsidP="001E0E2E">
      <w:pPr>
        <w:ind w:left="708"/>
        <w:jc w:val="both"/>
        <w:rPr>
          <w:szCs w:val="28"/>
          <w:lang w:val="kk-KZ"/>
        </w:rPr>
      </w:pPr>
      <w:r w:rsidRPr="002F58B4">
        <w:rPr>
          <w:szCs w:val="28"/>
          <w:lang w:val="kk-KZ"/>
        </w:rPr>
        <w:t>– никель, ЖШС «Казметсервис», Қазахстан өндірісі;</w:t>
      </w:r>
    </w:p>
    <w:p w14:paraId="6DD6D780" w14:textId="77777777" w:rsidR="006A6E1B" w:rsidRPr="002F58B4" w:rsidRDefault="002B5D59" w:rsidP="001E0E2E">
      <w:pPr>
        <w:ind w:firstLine="708"/>
        <w:jc w:val="both"/>
        <w:rPr>
          <w:szCs w:val="28"/>
          <w:lang w:val="kk-KZ"/>
        </w:rPr>
      </w:pPr>
      <w:r w:rsidRPr="002F58B4">
        <w:rPr>
          <w:szCs w:val="28"/>
          <w:lang w:val="kk-KZ"/>
        </w:rPr>
        <w:t xml:space="preserve">– марганец (III), ЖШС «Казметсервис», Қазақстан өндірісі; </w:t>
      </w:r>
    </w:p>
    <w:p w14:paraId="66164B59" w14:textId="77777777" w:rsidR="006A6E1B" w:rsidRPr="002F58B4" w:rsidRDefault="002B5D59" w:rsidP="001E0E2E">
      <w:pPr>
        <w:ind w:firstLine="708"/>
        <w:jc w:val="both"/>
        <w:rPr>
          <w:szCs w:val="28"/>
          <w:lang w:val="kk-KZ"/>
        </w:rPr>
      </w:pPr>
      <w:r w:rsidRPr="002F58B4">
        <w:rPr>
          <w:szCs w:val="28"/>
          <w:lang w:val="kk-KZ"/>
        </w:rPr>
        <w:t xml:space="preserve">– ванадий, ЖШС «Казметсервис», Қазақстан өндірісі; </w:t>
      </w:r>
    </w:p>
    <w:bookmarkEnd w:id="14"/>
    <w:p w14:paraId="00558D4C" w14:textId="77777777" w:rsidR="006A6E1B" w:rsidRPr="002F58B4" w:rsidRDefault="002B5D59" w:rsidP="001E0E2E">
      <w:pPr>
        <w:ind w:left="708"/>
        <w:jc w:val="both"/>
        <w:rPr>
          <w:szCs w:val="28"/>
          <w:lang w:val="kk-KZ"/>
        </w:rPr>
      </w:pPr>
      <w:r w:rsidRPr="002F58B4">
        <w:rPr>
          <w:szCs w:val="28"/>
          <w:lang w:val="kk-KZ"/>
        </w:rPr>
        <w:t>Реактивтер ретінде:</w:t>
      </w:r>
    </w:p>
    <w:p w14:paraId="6D1A48AA" w14:textId="77777777" w:rsidR="006A6E1B" w:rsidRPr="002F58B4" w:rsidRDefault="002B5D59" w:rsidP="001E0E2E">
      <w:pPr>
        <w:ind w:left="708"/>
        <w:jc w:val="both"/>
        <w:rPr>
          <w:szCs w:val="28"/>
          <w:lang w:val="kk-KZ"/>
        </w:rPr>
      </w:pPr>
      <w:r w:rsidRPr="002F58B4">
        <w:rPr>
          <w:szCs w:val="28"/>
          <w:lang w:val="kk-KZ"/>
        </w:rPr>
        <w:t xml:space="preserve">– диметилглиоксим, </w:t>
      </w:r>
      <w:hyperlink r:id="rId21" w:tgtFrame="_blank" w:history="1">
        <w:r w:rsidRPr="002F58B4">
          <w:rPr>
            <w:szCs w:val="28"/>
            <w:lang w:val="kk-KZ"/>
          </w:rPr>
          <w:t xml:space="preserve"> ЖШС</w:t>
        </w:r>
        <w:r w:rsidRPr="002F58B4">
          <w:rPr>
            <w:bCs/>
            <w:szCs w:val="28"/>
            <w:lang w:val="kk-KZ"/>
          </w:rPr>
          <w:t xml:space="preserve"> «КазБиоХим Индастрис</w:t>
        </w:r>
      </w:hyperlink>
      <w:r w:rsidRPr="002F58B4">
        <w:rPr>
          <w:szCs w:val="28"/>
          <w:lang w:val="kk-KZ"/>
        </w:rPr>
        <w:t xml:space="preserve">»; </w:t>
      </w:r>
    </w:p>
    <w:p w14:paraId="24629A79" w14:textId="77777777" w:rsidR="006A6E1B" w:rsidRPr="002F58B4" w:rsidRDefault="002B5D59" w:rsidP="001E0E2E">
      <w:pPr>
        <w:ind w:left="708"/>
        <w:jc w:val="both"/>
        <w:rPr>
          <w:szCs w:val="28"/>
          <w:lang w:val="kk-KZ"/>
        </w:rPr>
      </w:pPr>
      <w:r w:rsidRPr="002F58B4">
        <w:rPr>
          <w:szCs w:val="28"/>
          <w:lang w:val="kk-KZ"/>
        </w:rPr>
        <w:t xml:space="preserve">– күкіртқышқылды аммоний, </w:t>
      </w:r>
      <w:hyperlink r:id="rId22" w:tgtFrame="_blank" w:history="1">
        <w:r w:rsidRPr="002F58B4">
          <w:rPr>
            <w:szCs w:val="28"/>
            <w:lang w:val="kk-KZ"/>
          </w:rPr>
          <w:t xml:space="preserve"> ЖШС</w:t>
        </w:r>
        <w:r w:rsidRPr="002F58B4">
          <w:rPr>
            <w:rStyle w:val="af6"/>
            <w:bCs/>
            <w:color w:val="auto"/>
            <w:szCs w:val="28"/>
            <w:u w:val="none"/>
            <w:shd w:val="clear" w:color="auto" w:fill="FFFFFF"/>
            <w:lang w:val="kk-KZ"/>
          </w:rPr>
          <w:t xml:space="preserve"> "Компания CEMS"</w:t>
        </w:r>
      </w:hyperlink>
      <w:r w:rsidRPr="002F58B4">
        <w:rPr>
          <w:szCs w:val="28"/>
          <w:lang w:val="kk-KZ"/>
        </w:rPr>
        <w:t xml:space="preserve">; </w:t>
      </w:r>
    </w:p>
    <w:p w14:paraId="75CCC76E" w14:textId="77777777" w:rsidR="006A6E1B" w:rsidRPr="002F58B4" w:rsidRDefault="002B5D59" w:rsidP="001E0E2E">
      <w:pPr>
        <w:ind w:left="708"/>
        <w:jc w:val="both"/>
        <w:rPr>
          <w:szCs w:val="28"/>
          <w:lang w:val="kk-KZ"/>
        </w:rPr>
      </w:pPr>
      <w:r w:rsidRPr="002F58B4">
        <w:rPr>
          <w:szCs w:val="28"/>
          <w:lang w:val="kk-KZ"/>
        </w:rPr>
        <w:t xml:space="preserve">– азот қышқылы, Ресей өндірісі; </w:t>
      </w:r>
    </w:p>
    <w:p w14:paraId="4C0BBEFF" w14:textId="77777777" w:rsidR="006A6E1B" w:rsidRPr="002F58B4" w:rsidRDefault="002B5D59" w:rsidP="001E0E2E">
      <w:pPr>
        <w:ind w:left="708"/>
        <w:jc w:val="both"/>
        <w:rPr>
          <w:szCs w:val="28"/>
          <w:lang w:val="kk-KZ"/>
        </w:rPr>
      </w:pPr>
      <w:r w:rsidRPr="002F58B4">
        <w:rPr>
          <w:szCs w:val="28"/>
          <w:lang w:val="kk-KZ"/>
        </w:rPr>
        <w:lastRenderedPageBreak/>
        <w:t xml:space="preserve">– күкірт қышқылы, Ресей өндірісі;  </w:t>
      </w:r>
    </w:p>
    <w:p w14:paraId="79AB162C" w14:textId="77777777" w:rsidR="006A6E1B" w:rsidRPr="002F58B4" w:rsidRDefault="002B5D59" w:rsidP="001E0E2E">
      <w:pPr>
        <w:ind w:firstLine="708"/>
        <w:jc w:val="both"/>
        <w:rPr>
          <w:szCs w:val="28"/>
          <w:lang w:val="kk-KZ"/>
        </w:rPr>
      </w:pPr>
      <w:r w:rsidRPr="002F58B4">
        <w:rPr>
          <w:szCs w:val="28"/>
          <w:lang w:val="kk-KZ"/>
        </w:rPr>
        <w:t>– сегнет тұзының ерітіндісі (к</w:t>
      </w:r>
      <w:r w:rsidRPr="002F58B4">
        <w:rPr>
          <w:bCs/>
          <w:szCs w:val="28"/>
          <w:lang w:val="kk-KZ"/>
        </w:rPr>
        <w:t xml:space="preserve">алий-натрий винноқышқылды), </w:t>
      </w:r>
      <w:r w:rsidRPr="002F58B4">
        <w:rPr>
          <w:szCs w:val="28"/>
          <w:lang w:val="kk-KZ"/>
        </w:rPr>
        <w:t xml:space="preserve">Ресей өндірісі;  </w:t>
      </w:r>
    </w:p>
    <w:p w14:paraId="337E9883" w14:textId="77777777" w:rsidR="006A6E1B" w:rsidRPr="002F58B4" w:rsidRDefault="002B5D59" w:rsidP="001E0E2E">
      <w:pPr>
        <w:ind w:firstLine="708"/>
        <w:jc w:val="both"/>
        <w:rPr>
          <w:szCs w:val="28"/>
          <w:lang w:val="kk-KZ"/>
        </w:rPr>
      </w:pPr>
      <w:r w:rsidRPr="002F58B4">
        <w:rPr>
          <w:szCs w:val="28"/>
          <w:lang w:val="kk-KZ"/>
        </w:rPr>
        <w:t>– натрий тотығының гидраты (</w:t>
      </w:r>
      <w:r w:rsidRPr="002F58B4">
        <w:rPr>
          <w:szCs w:val="28"/>
          <w:shd w:val="clear" w:color="auto" w:fill="FFFFFF"/>
          <w:lang w:val="kk-KZ"/>
        </w:rPr>
        <w:t>каустикалық сода</w:t>
      </w:r>
      <w:r w:rsidRPr="002F58B4">
        <w:rPr>
          <w:szCs w:val="28"/>
          <w:lang w:val="kk-KZ"/>
        </w:rPr>
        <w:t xml:space="preserve">), Қытай өндірісі; </w:t>
      </w:r>
    </w:p>
    <w:p w14:paraId="1AAD9D41" w14:textId="77777777" w:rsidR="006A6E1B" w:rsidRPr="002F58B4" w:rsidRDefault="002B5D59" w:rsidP="001E0E2E">
      <w:pPr>
        <w:ind w:firstLine="708"/>
        <w:jc w:val="both"/>
        <w:rPr>
          <w:szCs w:val="28"/>
          <w:lang w:val="kk-KZ"/>
        </w:rPr>
      </w:pPr>
      <w:r w:rsidRPr="002F58B4">
        <w:rPr>
          <w:szCs w:val="28"/>
          <w:lang w:val="kk-KZ"/>
        </w:rPr>
        <w:t xml:space="preserve">– цинк тотығы ЖШС «Казметсервис», Ресей өндірісі; </w:t>
      </w:r>
    </w:p>
    <w:p w14:paraId="11767AEB" w14:textId="77777777" w:rsidR="006A6E1B" w:rsidRPr="002F58B4" w:rsidRDefault="002B5D59" w:rsidP="001E0E2E">
      <w:pPr>
        <w:ind w:firstLine="708"/>
        <w:jc w:val="both"/>
        <w:rPr>
          <w:szCs w:val="28"/>
        </w:rPr>
      </w:pPr>
      <w:r w:rsidRPr="002F58B4">
        <w:rPr>
          <w:szCs w:val="28"/>
          <w:lang w:val="kk-KZ"/>
        </w:rPr>
        <w:t>–</w:t>
      </w:r>
      <w:r w:rsidRPr="002F58B4">
        <w:rPr>
          <w:szCs w:val="28"/>
        </w:rPr>
        <w:t xml:space="preserve"> натрий </w:t>
      </w:r>
      <w:proofErr w:type="spellStart"/>
      <w:r w:rsidRPr="002F58B4">
        <w:rPr>
          <w:szCs w:val="28"/>
        </w:rPr>
        <w:t>нитритінің</w:t>
      </w:r>
      <w:proofErr w:type="spellEnd"/>
      <w:r w:rsidRPr="002F58B4">
        <w:rPr>
          <w:szCs w:val="28"/>
        </w:rPr>
        <w:t xml:space="preserve"> </w:t>
      </w:r>
      <w:proofErr w:type="spellStart"/>
      <w:r w:rsidRPr="002F58B4">
        <w:rPr>
          <w:szCs w:val="28"/>
        </w:rPr>
        <w:t>арсениті</w:t>
      </w:r>
      <w:proofErr w:type="spellEnd"/>
      <w:r w:rsidRPr="002F58B4">
        <w:rPr>
          <w:szCs w:val="28"/>
        </w:rPr>
        <w:t xml:space="preserve"> </w:t>
      </w:r>
      <w:hyperlink r:id="rId23" w:tgtFrame="_blank" w:history="1">
        <w:r w:rsidRPr="002F58B4">
          <w:rPr>
            <w:rStyle w:val="af6"/>
            <w:bCs/>
            <w:color w:val="auto"/>
            <w:szCs w:val="28"/>
            <w:u w:val="none"/>
            <w:shd w:val="clear" w:color="auto" w:fill="FFFFFF"/>
            <w:lang w:val="kk-KZ"/>
          </w:rPr>
          <w:t>ЖШС</w:t>
        </w:r>
        <w:r w:rsidRPr="002F58B4">
          <w:rPr>
            <w:rStyle w:val="af6"/>
            <w:bCs/>
            <w:color w:val="auto"/>
            <w:szCs w:val="28"/>
            <w:u w:val="none"/>
            <w:shd w:val="clear" w:color="auto" w:fill="FFFFFF"/>
          </w:rPr>
          <w:t xml:space="preserve"> «Компания CEMS»</w:t>
        </w:r>
      </w:hyperlink>
      <w:r w:rsidRPr="002F58B4">
        <w:rPr>
          <w:szCs w:val="28"/>
        </w:rPr>
        <w:t xml:space="preserve">; </w:t>
      </w:r>
    </w:p>
    <w:p w14:paraId="0956349C" w14:textId="77777777" w:rsidR="006A6E1B" w:rsidRPr="002F58B4" w:rsidRDefault="002B5D59" w:rsidP="001E0E2E">
      <w:pPr>
        <w:ind w:firstLine="708"/>
        <w:jc w:val="both"/>
        <w:rPr>
          <w:szCs w:val="28"/>
        </w:rPr>
      </w:pPr>
      <w:r w:rsidRPr="002F58B4">
        <w:rPr>
          <w:szCs w:val="28"/>
          <w:lang w:val="kk-KZ"/>
        </w:rPr>
        <w:t>–</w:t>
      </w:r>
      <w:r w:rsidRPr="002F58B4">
        <w:rPr>
          <w:szCs w:val="28"/>
        </w:rPr>
        <w:t xml:space="preserve"> </w:t>
      </w:r>
      <w:r w:rsidRPr="002F58B4">
        <w:rPr>
          <w:szCs w:val="28"/>
          <w:lang w:val="kk-KZ"/>
        </w:rPr>
        <w:t>а</w:t>
      </w:r>
      <w:proofErr w:type="spellStart"/>
      <w:r w:rsidRPr="002F58B4">
        <w:rPr>
          <w:szCs w:val="28"/>
        </w:rPr>
        <w:t>ммиак</w:t>
      </w:r>
      <w:proofErr w:type="spellEnd"/>
      <w:r w:rsidRPr="002F58B4">
        <w:rPr>
          <w:szCs w:val="28"/>
          <w:lang w:val="kk-KZ"/>
        </w:rPr>
        <w:t xml:space="preserve"> ертіндісі</w:t>
      </w:r>
      <w:r w:rsidRPr="002F58B4">
        <w:fldChar w:fldCharType="begin"/>
      </w:r>
      <w:r w:rsidRPr="002F58B4">
        <w:instrText>HYPERLINK "https://cems.satu.kz/" \t "_blank"</w:instrText>
      </w:r>
      <w:r w:rsidRPr="002F58B4">
        <w:fldChar w:fldCharType="separate"/>
      </w:r>
      <w:r w:rsidRPr="002F58B4">
        <w:rPr>
          <w:rStyle w:val="af6"/>
          <w:bCs/>
          <w:color w:val="auto"/>
          <w:szCs w:val="28"/>
          <w:u w:val="none"/>
          <w:shd w:val="clear" w:color="auto" w:fill="FFFFFF"/>
          <w:lang w:val="kk-KZ"/>
        </w:rPr>
        <w:t xml:space="preserve"> ЖШС</w:t>
      </w:r>
      <w:r w:rsidRPr="002F58B4">
        <w:rPr>
          <w:rStyle w:val="af6"/>
          <w:bCs/>
          <w:color w:val="auto"/>
          <w:szCs w:val="28"/>
          <w:u w:val="none"/>
          <w:shd w:val="clear" w:color="auto" w:fill="FFFFFF"/>
        </w:rPr>
        <w:t xml:space="preserve"> «Компания CEMS»;</w:t>
      </w:r>
      <w:r w:rsidRPr="002F58B4">
        <w:rPr>
          <w:rStyle w:val="af6"/>
          <w:bCs/>
          <w:color w:val="auto"/>
          <w:szCs w:val="28"/>
          <w:u w:val="none"/>
          <w:shd w:val="clear" w:color="auto" w:fill="FFFFFF"/>
        </w:rPr>
        <w:fldChar w:fldCharType="end"/>
      </w:r>
    </w:p>
    <w:p w14:paraId="4B2CF0BB" w14:textId="77777777" w:rsidR="006A6E1B" w:rsidRPr="002F58B4" w:rsidRDefault="002B5D59" w:rsidP="001E0E2E">
      <w:pPr>
        <w:ind w:firstLine="708"/>
        <w:jc w:val="both"/>
        <w:rPr>
          <w:szCs w:val="28"/>
        </w:rPr>
      </w:pPr>
      <w:r w:rsidRPr="002F58B4">
        <w:rPr>
          <w:szCs w:val="28"/>
          <w:lang w:val="kk-KZ"/>
        </w:rPr>
        <w:t>–</w:t>
      </w:r>
      <w:r w:rsidRPr="002F58B4">
        <w:rPr>
          <w:szCs w:val="28"/>
        </w:rPr>
        <w:t xml:space="preserve"> </w:t>
      </w:r>
      <w:proofErr w:type="spellStart"/>
      <w:r w:rsidRPr="002F58B4">
        <w:rPr>
          <w:szCs w:val="28"/>
        </w:rPr>
        <w:t>кремнемолибден</w:t>
      </w:r>
      <w:proofErr w:type="spellEnd"/>
      <w:r w:rsidRPr="002F58B4">
        <w:rPr>
          <w:szCs w:val="28"/>
        </w:rPr>
        <w:t xml:space="preserve"> </w:t>
      </w:r>
      <w:proofErr w:type="spellStart"/>
      <w:r w:rsidRPr="002F58B4">
        <w:rPr>
          <w:szCs w:val="28"/>
        </w:rPr>
        <w:t>тұзы</w:t>
      </w:r>
      <w:proofErr w:type="spellEnd"/>
      <w:r w:rsidRPr="002F58B4">
        <w:rPr>
          <w:szCs w:val="28"/>
        </w:rPr>
        <w:t xml:space="preserve"> </w:t>
      </w:r>
      <w:hyperlink r:id="rId24" w:tgtFrame="_blank" w:history="1">
        <w:r w:rsidRPr="002F58B4">
          <w:rPr>
            <w:rStyle w:val="af6"/>
            <w:bCs/>
            <w:color w:val="auto"/>
            <w:szCs w:val="28"/>
            <w:u w:val="none"/>
            <w:shd w:val="clear" w:color="auto" w:fill="FFFFFF"/>
            <w:lang w:val="kk-KZ"/>
          </w:rPr>
          <w:t>ЖШС</w:t>
        </w:r>
        <w:r w:rsidRPr="002F58B4">
          <w:rPr>
            <w:rStyle w:val="af6"/>
            <w:bCs/>
            <w:color w:val="auto"/>
            <w:szCs w:val="28"/>
            <w:u w:val="none"/>
            <w:shd w:val="clear" w:color="auto" w:fill="FFFFFF"/>
          </w:rPr>
          <w:t xml:space="preserve"> «Компания CEMS»;</w:t>
        </w:r>
      </w:hyperlink>
    </w:p>
    <w:p w14:paraId="161C0848" w14:textId="77777777" w:rsidR="006A6E1B" w:rsidRPr="002F58B4" w:rsidRDefault="002B5D59" w:rsidP="001E0E2E">
      <w:pPr>
        <w:ind w:firstLine="708"/>
        <w:jc w:val="both"/>
        <w:rPr>
          <w:szCs w:val="28"/>
        </w:rPr>
      </w:pPr>
      <w:r w:rsidRPr="002F58B4">
        <w:rPr>
          <w:szCs w:val="28"/>
          <w:lang w:val="kk-KZ"/>
        </w:rPr>
        <w:t>–</w:t>
      </w:r>
      <w:r w:rsidRPr="002F58B4">
        <w:rPr>
          <w:szCs w:val="28"/>
        </w:rPr>
        <w:t xml:space="preserve"> </w:t>
      </w:r>
      <w:r w:rsidRPr="002F58B4">
        <w:rPr>
          <w:szCs w:val="28"/>
          <w:lang w:val="kk-KZ"/>
        </w:rPr>
        <w:t>қымыздық қышқылы</w:t>
      </w:r>
      <w:r w:rsidRPr="002F58B4">
        <w:rPr>
          <w:szCs w:val="28"/>
        </w:rPr>
        <w:t xml:space="preserve">, </w:t>
      </w:r>
      <w:r w:rsidRPr="002F58B4">
        <w:rPr>
          <w:szCs w:val="28"/>
          <w:lang w:val="kk-KZ"/>
        </w:rPr>
        <w:t>Қытай өндірісі</w:t>
      </w:r>
      <w:r w:rsidRPr="002F58B4">
        <w:rPr>
          <w:szCs w:val="28"/>
        </w:rPr>
        <w:t xml:space="preserve">; </w:t>
      </w:r>
    </w:p>
    <w:p w14:paraId="4C767D89" w14:textId="77777777" w:rsidR="006A6E1B" w:rsidRPr="002F58B4" w:rsidRDefault="002B5D59" w:rsidP="001E0E2E">
      <w:pPr>
        <w:ind w:firstLine="708"/>
        <w:jc w:val="both"/>
        <w:rPr>
          <w:szCs w:val="28"/>
        </w:rPr>
      </w:pPr>
      <w:r w:rsidRPr="002F58B4">
        <w:rPr>
          <w:szCs w:val="28"/>
          <w:lang w:val="kk-KZ"/>
        </w:rPr>
        <w:t>–</w:t>
      </w:r>
      <w:r w:rsidRPr="002F58B4">
        <w:rPr>
          <w:szCs w:val="28"/>
        </w:rPr>
        <w:t xml:space="preserve"> </w:t>
      </w:r>
      <w:proofErr w:type="spellStart"/>
      <w:r w:rsidRPr="002F58B4">
        <w:rPr>
          <w:szCs w:val="28"/>
        </w:rPr>
        <w:t>тұз</w:t>
      </w:r>
      <w:proofErr w:type="spellEnd"/>
      <w:r w:rsidRPr="002F58B4">
        <w:rPr>
          <w:szCs w:val="28"/>
        </w:rPr>
        <w:t xml:space="preserve"> </w:t>
      </w:r>
      <w:proofErr w:type="spellStart"/>
      <w:r w:rsidRPr="002F58B4">
        <w:rPr>
          <w:szCs w:val="28"/>
        </w:rPr>
        <w:t>қышқылы</w:t>
      </w:r>
      <w:proofErr w:type="spellEnd"/>
      <w:r w:rsidRPr="002F58B4">
        <w:rPr>
          <w:szCs w:val="28"/>
        </w:rPr>
        <w:t xml:space="preserve">, </w:t>
      </w:r>
      <w:r w:rsidRPr="002F58B4">
        <w:rPr>
          <w:szCs w:val="28"/>
          <w:lang w:val="kk-KZ"/>
        </w:rPr>
        <w:t>Қытай өндірісі</w:t>
      </w:r>
      <w:r w:rsidRPr="002F58B4">
        <w:rPr>
          <w:szCs w:val="28"/>
        </w:rPr>
        <w:t>;</w:t>
      </w:r>
    </w:p>
    <w:p w14:paraId="78BAC044" w14:textId="77777777" w:rsidR="006A6E1B" w:rsidRPr="002F58B4" w:rsidRDefault="002B5D59" w:rsidP="001E0E2E">
      <w:pPr>
        <w:ind w:firstLine="708"/>
        <w:jc w:val="both"/>
        <w:rPr>
          <w:szCs w:val="28"/>
        </w:rPr>
      </w:pPr>
      <w:r w:rsidRPr="002F58B4">
        <w:rPr>
          <w:szCs w:val="28"/>
          <w:lang w:val="kk-KZ"/>
        </w:rPr>
        <w:t>–</w:t>
      </w:r>
      <w:r w:rsidRPr="002F58B4">
        <w:rPr>
          <w:szCs w:val="28"/>
        </w:rPr>
        <w:t xml:space="preserve"> аммоний </w:t>
      </w:r>
      <w:r w:rsidRPr="002F58B4">
        <w:rPr>
          <w:szCs w:val="28"/>
          <w:lang w:val="kk-KZ"/>
        </w:rPr>
        <w:t>м</w:t>
      </w:r>
      <w:proofErr w:type="spellStart"/>
      <w:r w:rsidRPr="002F58B4">
        <w:rPr>
          <w:szCs w:val="28"/>
        </w:rPr>
        <w:t>олибден</w:t>
      </w:r>
      <w:proofErr w:type="spellEnd"/>
      <w:r w:rsidRPr="002F58B4">
        <w:rPr>
          <w:szCs w:val="28"/>
        </w:rPr>
        <w:t xml:space="preserve"> </w:t>
      </w:r>
      <w:proofErr w:type="spellStart"/>
      <w:r w:rsidRPr="002F58B4">
        <w:rPr>
          <w:szCs w:val="28"/>
        </w:rPr>
        <w:t>қышқылы</w:t>
      </w:r>
      <w:proofErr w:type="spellEnd"/>
      <w:r w:rsidRPr="002F58B4">
        <w:rPr>
          <w:szCs w:val="28"/>
        </w:rPr>
        <w:t xml:space="preserve">, </w:t>
      </w:r>
      <w:r w:rsidRPr="002F58B4">
        <w:rPr>
          <w:szCs w:val="28"/>
          <w:lang w:val="kk-KZ"/>
        </w:rPr>
        <w:t>Ресей өндірісі</w:t>
      </w:r>
      <w:r w:rsidRPr="002F58B4">
        <w:rPr>
          <w:szCs w:val="28"/>
        </w:rPr>
        <w:t>;</w:t>
      </w:r>
    </w:p>
    <w:p w14:paraId="2F6EE631" w14:textId="77777777" w:rsidR="006A6E1B" w:rsidRPr="002F58B4" w:rsidRDefault="002B5D59" w:rsidP="001E0E2E">
      <w:pPr>
        <w:ind w:firstLine="708"/>
        <w:jc w:val="both"/>
        <w:rPr>
          <w:szCs w:val="28"/>
        </w:rPr>
      </w:pPr>
      <w:r w:rsidRPr="002F58B4">
        <w:rPr>
          <w:szCs w:val="28"/>
          <w:lang w:val="kk-KZ"/>
        </w:rPr>
        <w:t>–</w:t>
      </w:r>
      <w:r w:rsidRPr="002F58B4">
        <w:rPr>
          <w:szCs w:val="28"/>
        </w:rPr>
        <w:t xml:space="preserve"> натрий </w:t>
      </w:r>
      <w:proofErr w:type="spellStart"/>
      <w:r w:rsidRPr="002F58B4">
        <w:rPr>
          <w:szCs w:val="28"/>
        </w:rPr>
        <w:t>сірке</w:t>
      </w:r>
      <w:proofErr w:type="spellEnd"/>
      <w:r w:rsidRPr="002F58B4">
        <w:rPr>
          <w:szCs w:val="28"/>
        </w:rPr>
        <w:t xml:space="preserve"> </w:t>
      </w:r>
      <w:proofErr w:type="spellStart"/>
      <w:r w:rsidRPr="002F58B4">
        <w:rPr>
          <w:szCs w:val="28"/>
        </w:rPr>
        <w:t>қышқылы</w:t>
      </w:r>
      <w:proofErr w:type="spellEnd"/>
      <w:r w:rsidRPr="002F58B4">
        <w:rPr>
          <w:szCs w:val="28"/>
        </w:rPr>
        <w:t xml:space="preserve">, </w:t>
      </w:r>
      <w:r w:rsidRPr="002F58B4">
        <w:rPr>
          <w:szCs w:val="28"/>
          <w:lang w:val="kk-KZ"/>
        </w:rPr>
        <w:t>Ресей өндірісі</w:t>
      </w:r>
      <w:r w:rsidRPr="002F58B4">
        <w:rPr>
          <w:szCs w:val="28"/>
        </w:rPr>
        <w:t xml:space="preserve">; </w:t>
      </w:r>
    </w:p>
    <w:p w14:paraId="4C81B872" w14:textId="77777777" w:rsidR="006A6E1B" w:rsidRPr="002F58B4" w:rsidRDefault="002B5D59" w:rsidP="001E0E2E">
      <w:pPr>
        <w:ind w:firstLine="708"/>
        <w:jc w:val="both"/>
        <w:rPr>
          <w:szCs w:val="28"/>
        </w:rPr>
      </w:pPr>
      <w:r w:rsidRPr="002F58B4">
        <w:rPr>
          <w:szCs w:val="28"/>
          <w:lang w:val="kk-KZ"/>
        </w:rPr>
        <w:t>–</w:t>
      </w:r>
      <w:r w:rsidRPr="002F58B4">
        <w:rPr>
          <w:szCs w:val="28"/>
        </w:rPr>
        <w:t xml:space="preserve"> </w:t>
      </w:r>
      <w:proofErr w:type="spellStart"/>
      <w:r w:rsidRPr="002F58B4">
        <w:rPr>
          <w:szCs w:val="28"/>
        </w:rPr>
        <w:t>күкіртті</w:t>
      </w:r>
      <w:proofErr w:type="spellEnd"/>
      <w:r w:rsidRPr="002F58B4">
        <w:rPr>
          <w:szCs w:val="28"/>
        </w:rPr>
        <w:t xml:space="preserve"> газ, </w:t>
      </w:r>
      <w:r w:rsidRPr="002F58B4">
        <w:rPr>
          <w:szCs w:val="28"/>
          <w:lang w:val="kk-KZ"/>
        </w:rPr>
        <w:t>Ресей өндірісі</w:t>
      </w:r>
      <w:r w:rsidRPr="002F58B4">
        <w:rPr>
          <w:szCs w:val="28"/>
        </w:rPr>
        <w:t>;</w:t>
      </w:r>
    </w:p>
    <w:p w14:paraId="278DD4AB" w14:textId="77777777" w:rsidR="006A6E1B" w:rsidRPr="002F58B4" w:rsidRDefault="002B5D59" w:rsidP="001E0E2E">
      <w:pPr>
        <w:ind w:firstLine="708"/>
        <w:jc w:val="both"/>
        <w:rPr>
          <w:szCs w:val="28"/>
        </w:rPr>
      </w:pPr>
      <w:r w:rsidRPr="002F58B4">
        <w:rPr>
          <w:szCs w:val="28"/>
          <w:lang w:val="kk-KZ"/>
        </w:rPr>
        <w:t>–</w:t>
      </w:r>
      <w:r w:rsidRPr="002F58B4">
        <w:rPr>
          <w:szCs w:val="28"/>
        </w:rPr>
        <w:t xml:space="preserve"> калий </w:t>
      </w:r>
      <w:proofErr w:type="spellStart"/>
      <w:r w:rsidRPr="002F58B4">
        <w:rPr>
          <w:szCs w:val="28"/>
        </w:rPr>
        <w:t>йо</w:t>
      </w:r>
      <w:proofErr w:type="spellEnd"/>
      <w:r w:rsidRPr="002F58B4">
        <w:rPr>
          <w:szCs w:val="28"/>
          <w:lang w:val="kk-KZ"/>
        </w:rPr>
        <w:t>д</w:t>
      </w:r>
      <w:proofErr w:type="spellStart"/>
      <w:r w:rsidRPr="002F58B4">
        <w:rPr>
          <w:szCs w:val="28"/>
        </w:rPr>
        <w:t>қышқылды</w:t>
      </w:r>
      <w:proofErr w:type="spellEnd"/>
      <w:r w:rsidRPr="002F58B4">
        <w:rPr>
          <w:szCs w:val="28"/>
        </w:rPr>
        <w:t xml:space="preserve">; </w:t>
      </w:r>
    </w:p>
    <w:p w14:paraId="07246324" w14:textId="77777777" w:rsidR="006A6E1B" w:rsidRPr="002F58B4" w:rsidRDefault="002B5D59" w:rsidP="001E0E2E">
      <w:pPr>
        <w:ind w:firstLine="708"/>
        <w:jc w:val="both"/>
        <w:rPr>
          <w:szCs w:val="28"/>
        </w:rPr>
      </w:pPr>
      <w:r w:rsidRPr="002F58B4">
        <w:rPr>
          <w:szCs w:val="28"/>
          <w:lang w:val="kk-KZ"/>
        </w:rPr>
        <w:t>–</w:t>
      </w:r>
      <w:r w:rsidRPr="002F58B4">
        <w:rPr>
          <w:szCs w:val="28"/>
        </w:rPr>
        <w:t xml:space="preserve"> йод</w:t>
      </w:r>
      <w:r w:rsidRPr="002F58B4">
        <w:rPr>
          <w:szCs w:val="28"/>
          <w:lang w:val="kk-KZ"/>
        </w:rPr>
        <w:t>ты</w:t>
      </w:r>
      <w:r w:rsidRPr="002F58B4">
        <w:rPr>
          <w:szCs w:val="28"/>
        </w:rPr>
        <w:t xml:space="preserve"> калий  ЖШС «</w:t>
      </w:r>
      <w:proofErr w:type="spellStart"/>
      <w:r w:rsidRPr="002F58B4">
        <w:rPr>
          <w:szCs w:val="28"/>
        </w:rPr>
        <w:t>Казметсервис</w:t>
      </w:r>
      <w:proofErr w:type="spellEnd"/>
      <w:r w:rsidRPr="002F58B4">
        <w:rPr>
          <w:szCs w:val="28"/>
        </w:rPr>
        <w:t xml:space="preserve">», </w:t>
      </w:r>
      <w:r w:rsidRPr="002F58B4">
        <w:rPr>
          <w:szCs w:val="28"/>
          <w:lang w:val="kk-KZ"/>
        </w:rPr>
        <w:t>Ресей өндірісі</w:t>
      </w:r>
      <w:r w:rsidRPr="002F58B4">
        <w:rPr>
          <w:szCs w:val="28"/>
        </w:rPr>
        <w:t xml:space="preserve">; </w:t>
      </w:r>
    </w:p>
    <w:p w14:paraId="19FC0657" w14:textId="77777777" w:rsidR="006A6E1B" w:rsidRPr="002F58B4" w:rsidRDefault="002B5D59" w:rsidP="001E0E2E">
      <w:pPr>
        <w:ind w:firstLine="708"/>
        <w:jc w:val="both"/>
        <w:rPr>
          <w:szCs w:val="28"/>
          <w:lang w:val="kk-KZ"/>
        </w:rPr>
      </w:pPr>
      <w:r w:rsidRPr="002F58B4">
        <w:rPr>
          <w:szCs w:val="28"/>
          <w:lang w:val="kk-KZ"/>
        </w:rPr>
        <w:t>–</w:t>
      </w:r>
      <w:r w:rsidRPr="002F58B4">
        <w:rPr>
          <w:szCs w:val="28"/>
        </w:rPr>
        <w:t xml:space="preserve"> </w:t>
      </w:r>
      <w:proofErr w:type="spellStart"/>
      <w:r w:rsidRPr="002F58B4">
        <w:rPr>
          <w:szCs w:val="28"/>
        </w:rPr>
        <w:t>фосфоромолибден</w:t>
      </w:r>
      <w:proofErr w:type="spellEnd"/>
      <w:r w:rsidRPr="002F58B4">
        <w:rPr>
          <w:szCs w:val="28"/>
        </w:rPr>
        <w:t xml:space="preserve"> </w:t>
      </w:r>
      <w:proofErr w:type="spellStart"/>
      <w:r w:rsidRPr="002F58B4">
        <w:rPr>
          <w:szCs w:val="28"/>
        </w:rPr>
        <w:t>гетерополия</w:t>
      </w:r>
      <w:proofErr w:type="spellEnd"/>
      <w:r w:rsidRPr="002F58B4">
        <w:rPr>
          <w:szCs w:val="28"/>
        </w:rPr>
        <w:t xml:space="preserve"> </w:t>
      </w:r>
      <w:proofErr w:type="spellStart"/>
      <w:r w:rsidRPr="002F58B4">
        <w:rPr>
          <w:szCs w:val="28"/>
        </w:rPr>
        <w:t>қышқылы</w:t>
      </w:r>
      <w:proofErr w:type="spellEnd"/>
      <w:r w:rsidRPr="002F58B4">
        <w:rPr>
          <w:szCs w:val="28"/>
          <w:lang w:val="kk-KZ"/>
        </w:rPr>
        <w:t>.</w:t>
      </w:r>
    </w:p>
    <w:p w14:paraId="748BFC29" w14:textId="77777777" w:rsidR="006A6E1B" w:rsidRPr="002F58B4" w:rsidRDefault="002B5D59" w:rsidP="001E0E2E">
      <w:pPr>
        <w:ind w:firstLine="708"/>
        <w:jc w:val="both"/>
        <w:rPr>
          <w:szCs w:val="28"/>
          <w:lang w:val="kk-KZ"/>
        </w:rPr>
      </w:pPr>
      <w:bookmarkStart w:id="15" w:name="_Hlk32324877"/>
      <w:r w:rsidRPr="002F58B4">
        <w:rPr>
          <w:szCs w:val="28"/>
          <w:lang w:val="kk-KZ"/>
        </w:rPr>
        <w:t>Катод материалы ретінде коммерциялық таза титан (</w:t>
      </w:r>
      <w:r w:rsidRPr="002F58B4">
        <w:rPr>
          <w:szCs w:val="28"/>
        </w:rPr>
        <w:t>ВТ1-0</w:t>
      </w:r>
      <w:r w:rsidRPr="002F58B4">
        <w:rPr>
          <w:szCs w:val="28"/>
          <w:lang w:val="kk-KZ"/>
        </w:rPr>
        <w:t xml:space="preserve"> қорытпасы</w:t>
      </w:r>
      <w:r w:rsidRPr="002F58B4">
        <w:rPr>
          <w:szCs w:val="28"/>
        </w:rPr>
        <w:t>: 99,5 %</w:t>
      </w:r>
      <w:proofErr w:type="spellStart"/>
      <w:r w:rsidRPr="002F58B4">
        <w:rPr>
          <w:szCs w:val="28"/>
        </w:rPr>
        <w:t>Ti</w:t>
      </w:r>
      <w:proofErr w:type="spellEnd"/>
      <w:r w:rsidRPr="002F58B4">
        <w:rPr>
          <w:szCs w:val="28"/>
          <w:lang w:val="kk-KZ"/>
        </w:rPr>
        <w:t>), мыс (M3 қорытпасы: 99,5% Cu) және ұнтақ металлургиясында өндірілген Ti - Cu жүйесінің композициялық материалдары таңдалды. Композиттердегі қосымша элементтің (мыс) концентрациясы салыстырмалы түрде төмен болды және келесідей таңдалды: 7%; 14%. 13-суретте 20 сағ  жұмыс істегеннен кейін (б), доғалық разрядқа ұшырамаған (</w:t>
      </w:r>
      <w:r w:rsidRPr="002F58B4">
        <w:rPr>
          <w:i/>
          <w:szCs w:val="28"/>
          <w:lang w:val="kk-KZ"/>
        </w:rPr>
        <w:t>а</w:t>
      </w:r>
      <w:r w:rsidRPr="002F58B4">
        <w:rPr>
          <w:szCs w:val="28"/>
          <w:lang w:val="kk-KZ"/>
        </w:rPr>
        <w:t>) катодтың пайда болуы, сондай-ақ катодты дақтар жолдарының жарқырауы (</w:t>
      </w:r>
      <w:r w:rsidRPr="002F58B4">
        <w:rPr>
          <w:i/>
          <w:szCs w:val="28"/>
          <w:lang w:val="kk-KZ"/>
        </w:rPr>
        <w:t>в</w:t>
      </w:r>
      <w:r w:rsidRPr="002F58B4">
        <w:rPr>
          <w:szCs w:val="28"/>
          <w:lang w:val="kk-KZ"/>
        </w:rPr>
        <w:t xml:space="preserve">) көрсетілген. </w:t>
      </w:r>
    </w:p>
    <w:p w14:paraId="3955B8D1" w14:textId="77777777" w:rsidR="006A6E1B" w:rsidRPr="002F58B4" w:rsidRDefault="006A6E1B" w:rsidP="001E0E2E">
      <w:pPr>
        <w:ind w:firstLine="708"/>
        <w:jc w:val="both"/>
        <w:rPr>
          <w:szCs w:val="28"/>
          <w:lang w:val="kk-KZ"/>
        </w:rPr>
      </w:pPr>
    </w:p>
    <w:bookmarkEnd w:id="15"/>
    <w:p w14:paraId="289FF096" w14:textId="77777777" w:rsidR="006A6E1B" w:rsidRPr="002F58B4" w:rsidRDefault="002B5D59" w:rsidP="001E0E2E">
      <w:pPr>
        <w:pStyle w:val="a6"/>
        <w:numPr>
          <w:ilvl w:val="1"/>
          <w:numId w:val="2"/>
        </w:numPr>
        <w:shd w:val="clear" w:color="auto" w:fill="auto"/>
        <w:ind w:right="0"/>
        <w:jc w:val="both"/>
        <w:rPr>
          <w:b/>
          <w:color w:val="auto"/>
          <w:spacing w:val="0"/>
          <w:sz w:val="28"/>
          <w:szCs w:val="28"/>
        </w:rPr>
      </w:pPr>
      <w:r w:rsidRPr="002F58B4">
        <w:rPr>
          <w:b/>
          <w:color w:val="auto"/>
          <w:spacing w:val="0"/>
          <w:sz w:val="28"/>
          <w:szCs w:val="28"/>
          <w:lang w:val="kk-KZ"/>
        </w:rPr>
        <w:t xml:space="preserve"> Қорытпаларды дайындау</w:t>
      </w:r>
      <w:r w:rsidRPr="002F58B4">
        <w:rPr>
          <w:b/>
          <w:color w:val="auto"/>
          <w:spacing w:val="0"/>
          <w:sz w:val="28"/>
          <w:szCs w:val="28"/>
        </w:rPr>
        <w:t xml:space="preserve"> </w:t>
      </w:r>
    </w:p>
    <w:p w14:paraId="1ADD68FC" w14:textId="77777777" w:rsidR="006A6E1B" w:rsidRPr="002F58B4" w:rsidRDefault="006A6E1B" w:rsidP="001E0E2E">
      <w:pPr>
        <w:pStyle w:val="a6"/>
        <w:shd w:val="clear" w:color="auto" w:fill="auto"/>
        <w:ind w:left="1084" w:right="0"/>
        <w:jc w:val="both"/>
        <w:rPr>
          <w:b/>
          <w:color w:val="auto"/>
          <w:spacing w:val="0"/>
          <w:sz w:val="28"/>
          <w:szCs w:val="28"/>
        </w:rPr>
      </w:pPr>
    </w:p>
    <w:p w14:paraId="3B1151C1" w14:textId="77777777" w:rsidR="006A6E1B" w:rsidRDefault="002B5D59" w:rsidP="001E0E2E">
      <w:pPr>
        <w:pStyle w:val="a6"/>
        <w:shd w:val="clear" w:color="auto" w:fill="auto"/>
        <w:ind w:firstLine="708"/>
        <w:jc w:val="both"/>
        <w:rPr>
          <w:color w:val="auto"/>
          <w:sz w:val="28"/>
          <w:szCs w:val="28"/>
          <w:lang w:val="kk-KZ"/>
        </w:rPr>
      </w:pPr>
      <w:r w:rsidRPr="002F58B4">
        <w:rPr>
          <w:color w:val="auto"/>
          <w:sz w:val="28"/>
          <w:szCs w:val="28"/>
          <w:lang w:val="kk-KZ"/>
        </w:rPr>
        <w:t>Негізгі металл шихта материалдары ретінде металл ломдары, ферроқорытпалар, өз өндірісінің қалдықтары және армко-темір пайдаланылды. Балқыту технологиясы болаттардың қажетті және тұрақты құрамын және берілген өнімділікпен металдың жоғары температурасын қамтамасыз етуі керек. Балқыту индукциялық пеште жүргізілді. Тәжірибелік қорытпалар негізгі футеровкамен сыйымдылығы 6-12 кгс РЭЛТЕК тигельді индукциялық пешінде балқытылды. Бастапқы материал армко-темір болды.</w:t>
      </w:r>
    </w:p>
    <w:p w14:paraId="5937D5C8" w14:textId="77777777" w:rsidR="00075123" w:rsidRPr="002F58B4" w:rsidRDefault="00075123" w:rsidP="00075123">
      <w:pPr>
        <w:pStyle w:val="a6"/>
        <w:shd w:val="clear" w:color="auto" w:fill="auto"/>
        <w:ind w:firstLine="708"/>
        <w:jc w:val="both"/>
        <w:rPr>
          <w:color w:val="auto"/>
          <w:sz w:val="28"/>
          <w:szCs w:val="28"/>
          <w:lang w:val="kk-KZ"/>
        </w:rPr>
      </w:pPr>
      <w:r w:rsidRPr="002F58B4">
        <w:rPr>
          <w:color w:val="auto"/>
          <w:sz w:val="28"/>
          <w:szCs w:val="28"/>
          <w:lang w:val="kk-KZ"/>
        </w:rPr>
        <w:t>Құю кокильде жүргізілді. Құмды қалыптармен салыстырғанда кокильді құюдың бірқатар артықшылықтары бар: қалыптың салыстырмалы беріктігі және ондағы құймаларды тез салқындату, қалыптау материалдарын тұтынуды күрт азайту немесе толықтай жою; қалыптау алаңынан шығаруды 2-6 есе арттыру, еңбек өнімділігін 1,5-6 есе арттыру, бетінің кедір-бұдырлығын азайту, құймалардың дәлдігін арттыру, құймалардың тығыздығын арттыру, пайда мөлшерін азайту және көбінесе оларды жою.</w:t>
      </w:r>
    </w:p>
    <w:p w14:paraId="28DD1B95" w14:textId="77777777" w:rsidR="00690278" w:rsidRDefault="00690278" w:rsidP="001E0E2E">
      <w:pPr>
        <w:pStyle w:val="a6"/>
        <w:shd w:val="clear" w:color="auto" w:fill="auto"/>
        <w:ind w:firstLine="708"/>
        <w:jc w:val="both"/>
        <w:rPr>
          <w:color w:val="auto"/>
          <w:sz w:val="28"/>
          <w:szCs w:val="28"/>
          <w:lang w:val="kk-KZ"/>
        </w:rPr>
      </w:pPr>
    </w:p>
    <w:p w14:paraId="4623DF40" w14:textId="77777777" w:rsidR="006A6E1B" w:rsidRPr="002F58B4" w:rsidRDefault="002B5D59" w:rsidP="001E0E2E">
      <w:pPr>
        <w:pStyle w:val="a6"/>
        <w:shd w:val="clear" w:color="auto" w:fill="auto"/>
        <w:ind w:firstLine="708"/>
        <w:rPr>
          <w:color w:val="auto"/>
          <w:sz w:val="28"/>
          <w:szCs w:val="28"/>
          <w:lang w:val="kk-KZ"/>
        </w:rPr>
      </w:pPr>
      <w:r w:rsidRPr="002F58B4">
        <w:rPr>
          <w:noProof/>
        </w:rPr>
        <w:lastRenderedPageBreak/>
        <w:drawing>
          <wp:inline distT="0" distB="0" distL="0" distR="0" wp14:anchorId="2E0B4DCC" wp14:editId="06C58380">
            <wp:extent cx="3269173" cy="2719952"/>
            <wp:effectExtent l="0" t="0" r="7620" b="4445"/>
            <wp:docPr id="25" name="Рисунок 25" descr="https://misis.ru/files/-/e4fcd0065e3e79ecb75a50a167fd4149/imgonline-com-ua-Resize-2Cc8WnsGk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https://misis.ru/files/-/e4fcd0065e3e79ecb75a50a167fd4149/imgonline-com-ua-Resize-2Cc8WnsGkD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289555" cy="2736910"/>
                    </a:xfrm>
                    <a:prstGeom prst="rect">
                      <a:avLst/>
                    </a:prstGeom>
                    <a:noFill/>
                    <a:ln>
                      <a:noFill/>
                    </a:ln>
                  </pic:spPr>
                </pic:pic>
              </a:graphicData>
            </a:graphic>
          </wp:inline>
        </w:drawing>
      </w:r>
    </w:p>
    <w:p w14:paraId="69387968" w14:textId="77777777" w:rsidR="006A6E1B" w:rsidRPr="002F58B4" w:rsidRDefault="006A6E1B" w:rsidP="001E0E2E">
      <w:pPr>
        <w:pStyle w:val="a6"/>
        <w:shd w:val="clear" w:color="auto" w:fill="auto"/>
        <w:ind w:firstLine="708"/>
        <w:rPr>
          <w:color w:val="auto"/>
          <w:sz w:val="28"/>
          <w:szCs w:val="28"/>
          <w:lang w:val="kk-KZ"/>
        </w:rPr>
      </w:pPr>
    </w:p>
    <w:p w14:paraId="36967ED9" w14:textId="77777777" w:rsidR="006A6E1B" w:rsidRPr="002F58B4" w:rsidRDefault="002B5D59" w:rsidP="001E0E2E">
      <w:pPr>
        <w:pStyle w:val="a6"/>
        <w:shd w:val="clear" w:color="auto" w:fill="auto"/>
        <w:ind w:firstLine="708"/>
        <w:rPr>
          <w:color w:val="auto"/>
          <w:sz w:val="28"/>
          <w:szCs w:val="28"/>
          <w:lang w:val="kk-KZ"/>
        </w:rPr>
      </w:pPr>
      <w:r w:rsidRPr="002F58B4">
        <w:rPr>
          <w:color w:val="auto"/>
          <w:sz w:val="28"/>
          <w:szCs w:val="28"/>
          <w:lang w:val="kk-KZ"/>
        </w:rPr>
        <w:t xml:space="preserve">Сурет 13 – РЭЛТЕК тигельді индукциялық пеші  </w:t>
      </w:r>
    </w:p>
    <w:p w14:paraId="468D0C2B" w14:textId="77777777" w:rsidR="006A6E1B" w:rsidRPr="002F58B4" w:rsidRDefault="006A6E1B" w:rsidP="001E0E2E">
      <w:pPr>
        <w:pStyle w:val="a6"/>
        <w:shd w:val="clear" w:color="auto" w:fill="auto"/>
        <w:ind w:firstLine="708"/>
        <w:rPr>
          <w:color w:val="auto"/>
          <w:sz w:val="28"/>
          <w:szCs w:val="28"/>
          <w:lang w:val="kk-KZ"/>
        </w:rPr>
      </w:pPr>
    </w:p>
    <w:p w14:paraId="4B1C11AC" w14:textId="77777777" w:rsidR="006A6E1B" w:rsidRPr="002F58B4" w:rsidRDefault="002B5D59" w:rsidP="001E0E2E">
      <w:pPr>
        <w:pStyle w:val="a6"/>
        <w:shd w:val="clear" w:color="auto" w:fill="auto"/>
        <w:ind w:firstLine="708"/>
        <w:jc w:val="both"/>
        <w:rPr>
          <w:color w:val="auto"/>
          <w:sz w:val="28"/>
          <w:szCs w:val="28"/>
          <w:lang w:val="kk-KZ"/>
        </w:rPr>
      </w:pPr>
      <w:bookmarkStart w:id="16" w:name="_Hlk32325636"/>
      <w:r w:rsidRPr="002F58B4">
        <w:rPr>
          <w:color w:val="auto"/>
          <w:sz w:val="28"/>
          <w:szCs w:val="28"/>
          <w:lang w:val="kk-KZ"/>
        </w:rPr>
        <w:t>Металл қалыптарда өлшемдері 210×115×115 мм болатын сынамалар құйылды, 14-суретте зерттеуге арналған үлгілерді кесу схемасы көрсетілген.</w:t>
      </w:r>
    </w:p>
    <w:bookmarkEnd w:id="16"/>
    <w:p w14:paraId="0EDEE0A9" w14:textId="77777777" w:rsidR="006A6E1B" w:rsidRPr="002F58B4" w:rsidRDefault="006A6E1B" w:rsidP="001E0E2E">
      <w:pPr>
        <w:pStyle w:val="a6"/>
        <w:shd w:val="clear" w:color="auto" w:fill="auto"/>
        <w:jc w:val="both"/>
        <w:rPr>
          <w:color w:val="auto"/>
          <w:sz w:val="28"/>
          <w:szCs w:val="28"/>
          <w:lang w:val="kk-KZ"/>
        </w:rPr>
      </w:pPr>
    </w:p>
    <w:p w14:paraId="175D5976" w14:textId="77777777" w:rsidR="006A6E1B" w:rsidRPr="002F58B4" w:rsidRDefault="008E08A2" w:rsidP="001E0E2E">
      <w:pPr>
        <w:jc w:val="center"/>
        <w:rPr>
          <w:szCs w:val="28"/>
        </w:rPr>
      </w:pPr>
      <w:r w:rsidRPr="002F58B4">
        <w:rPr>
          <w:noProof/>
          <w:szCs w:val="28"/>
        </w:rPr>
        <w:drawing>
          <wp:inline distT="0" distB="0" distL="0" distR="0" wp14:anchorId="5A83B320" wp14:editId="4B38BCBC">
            <wp:extent cx="5303108" cy="39243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05653" cy="3926183"/>
                    </a:xfrm>
                    <a:prstGeom prst="rect">
                      <a:avLst/>
                    </a:prstGeom>
                    <a:noFill/>
                    <a:ln>
                      <a:noFill/>
                    </a:ln>
                  </pic:spPr>
                </pic:pic>
              </a:graphicData>
            </a:graphic>
          </wp:inline>
        </w:drawing>
      </w:r>
    </w:p>
    <w:p w14:paraId="733DC1D5" w14:textId="77777777" w:rsidR="006A6E1B" w:rsidRPr="002F58B4" w:rsidRDefault="006A6E1B" w:rsidP="001E0E2E">
      <w:pPr>
        <w:ind w:firstLine="708"/>
        <w:jc w:val="both"/>
        <w:rPr>
          <w:szCs w:val="28"/>
          <w:lang w:val="kk-KZ"/>
        </w:rPr>
      </w:pPr>
    </w:p>
    <w:p w14:paraId="2341EA89" w14:textId="77777777" w:rsidR="006A6E1B" w:rsidRPr="002F58B4" w:rsidRDefault="002B5D59" w:rsidP="001E0E2E">
      <w:pPr>
        <w:ind w:firstLine="708"/>
        <w:jc w:val="both"/>
        <w:rPr>
          <w:szCs w:val="28"/>
          <w:lang w:val="kk-KZ"/>
        </w:rPr>
      </w:pPr>
      <w:r w:rsidRPr="002F58B4">
        <w:rPr>
          <w:szCs w:val="28"/>
          <w:lang w:val="kk-KZ"/>
        </w:rPr>
        <w:t>Сурет 14 – Зерттеу үшін үлгілерді кесу схемасы</w:t>
      </w:r>
    </w:p>
    <w:p w14:paraId="04648726" w14:textId="77777777" w:rsidR="00075123" w:rsidRDefault="00075123" w:rsidP="001E0E2E">
      <w:pPr>
        <w:pStyle w:val="1"/>
        <w:ind w:firstLine="709"/>
        <w:jc w:val="both"/>
        <w:textAlignment w:val="baseline"/>
        <w:rPr>
          <w:b/>
          <w:lang w:val="kk-KZ"/>
        </w:rPr>
      </w:pPr>
    </w:p>
    <w:p w14:paraId="5A1B1781" w14:textId="77777777" w:rsidR="00FB7557" w:rsidRPr="00FB7557" w:rsidRDefault="00FB7557" w:rsidP="00FB7557">
      <w:pPr>
        <w:rPr>
          <w:lang w:val="kk-KZ"/>
        </w:rPr>
      </w:pPr>
    </w:p>
    <w:p w14:paraId="58E82C72" w14:textId="4E112FD3" w:rsidR="006A6E1B" w:rsidRPr="002F58B4" w:rsidRDefault="002B5D59" w:rsidP="001E0E2E">
      <w:pPr>
        <w:pStyle w:val="1"/>
        <w:ind w:firstLine="709"/>
        <w:jc w:val="both"/>
        <w:textAlignment w:val="baseline"/>
        <w:rPr>
          <w:b/>
          <w:lang w:val="kk-KZ"/>
        </w:rPr>
      </w:pPr>
      <w:r w:rsidRPr="002F58B4">
        <w:rPr>
          <w:b/>
          <w:lang w:val="kk-KZ"/>
        </w:rPr>
        <w:lastRenderedPageBreak/>
        <w:t xml:space="preserve">2.3 Легирленген болаттардың құрамын зерттеу әдістері </w:t>
      </w:r>
    </w:p>
    <w:p w14:paraId="5DFE00FB" w14:textId="77777777" w:rsidR="006A6E1B" w:rsidRPr="002F58B4" w:rsidRDefault="006A6E1B" w:rsidP="001E0E2E">
      <w:pPr>
        <w:ind w:firstLine="709"/>
        <w:jc w:val="both"/>
        <w:rPr>
          <w:b/>
          <w:szCs w:val="28"/>
          <w:lang w:val="kk-KZ"/>
        </w:rPr>
      </w:pPr>
    </w:p>
    <w:p w14:paraId="747888C7" w14:textId="77777777" w:rsidR="006A6E1B" w:rsidRPr="002F58B4" w:rsidRDefault="002B5D59" w:rsidP="001E0E2E">
      <w:pPr>
        <w:ind w:firstLine="709"/>
        <w:jc w:val="both"/>
        <w:rPr>
          <w:i/>
          <w:szCs w:val="28"/>
          <w:lang w:val="kk-KZ"/>
        </w:rPr>
      </w:pPr>
      <w:r w:rsidRPr="002F58B4">
        <w:rPr>
          <w:i/>
          <w:szCs w:val="28"/>
          <w:lang w:val="kk-KZ"/>
        </w:rPr>
        <w:t xml:space="preserve">Көміртекті анықтаудың кулонометриялық әдісі </w:t>
      </w:r>
    </w:p>
    <w:p w14:paraId="4F243433" w14:textId="77777777" w:rsidR="006A6E1B" w:rsidRPr="002F58B4" w:rsidRDefault="002B5D59" w:rsidP="001E0E2E">
      <w:pPr>
        <w:ind w:firstLine="709"/>
        <w:jc w:val="both"/>
        <w:rPr>
          <w:szCs w:val="28"/>
          <w:lang w:val="kk-KZ"/>
        </w:rPr>
      </w:pPr>
      <w:r w:rsidRPr="002F58B4">
        <w:rPr>
          <w:szCs w:val="28"/>
          <w:lang w:val="kk-KZ"/>
        </w:rPr>
        <w:t>Бұл әдіс 1300-1400° С температурада балқыманың қатысуымен оттегі тоғындағы болаттың ілмегін жағуға, пайда болған көміртегі қос тотығын белгілі бір бастапқы рН мәні бар сіңіру ерітіндісімен сіңіруге және сынама ілмегіндегі көміртектің массалық үлесіне пропорционал болатын бастапқы рН мәнін қалпына келтіру үшін жұмсалған электр мөлшерін кейіннен өлшеуге (кулонометриялық титрлеуге арналған қондырғыда) негізделген.</w:t>
      </w:r>
    </w:p>
    <w:p w14:paraId="3AF376BF" w14:textId="77777777" w:rsidR="006A6E1B" w:rsidRPr="002F58B4" w:rsidRDefault="002B5D59" w:rsidP="001E0E2E">
      <w:pPr>
        <w:ind w:firstLine="709"/>
        <w:jc w:val="both"/>
        <w:rPr>
          <w:szCs w:val="28"/>
          <w:lang w:val="kk-KZ"/>
        </w:rPr>
      </w:pPr>
      <w:r w:rsidRPr="002F58B4">
        <w:rPr>
          <w:szCs w:val="28"/>
          <w:lang w:val="kk-KZ"/>
        </w:rPr>
        <w:t>Легирленген болаттарды талдау кезінде салмағы 0,25-0,50 г болатын болаттың ілмегі (болаттағы көміртектің массалық үлесіне және оның химиялық құрамына байланысты) шынықтырылған фарфорлы ыдысқа салынып, 0,5-1,0 г мыс немесе темір немесе басқа сұйықтық қосылады. Металл ілмекті қайықша және балқыманы фарфор түтіктің ең қыздырылған бөлігіне орналастырылады, ол тез металл қақпамен жабылады: қалпына келтіру пернесін басады, ал индикаторлық сандық тақтаның көрсеткіштері «нөлге» орнатылады.</w:t>
      </w:r>
    </w:p>
    <w:p w14:paraId="291F5EA5" w14:textId="77777777" w:rsidR="006A6E1B" w:rsidRPr="002F58B4" w:rsidRDefault="002B5D59" w:rsidP="001E0E2E">
      <w:pPr>
        <w:ind w:firstLine="709"/>
        <w:jc w:val="both"/>
        <w:rPr>
          <w:szCs w:val="28"/>
          <w:lang w:val="kk-KZ"/>
        </w:rPr>
      </w:pPr>
      <w:r w:rsidRPr="002F58B4">
        <w:rPr>
          <w:szCs w:val="28"/>
          <w:lang w:val="kk-KZ"/>
        </w:rPr>
        <w:t>Сандық дисплейде металл үлгісін жағу процесінде үздіксіз санау жүреді.Талдаудағы көрсеткіш бір минут ішінде өзгермесе немесе құрылғының бос санының мәніне өзгерсе, талдау толық деп саналады.</w:t>
      </w:r>
    </w:p>
    <w:p w14:paraId="337EB0F1" w14:textId="5323B89B" w:rsidR="006A6E1B" w:rsidRPr="002F58B4" w:rsidRDefault="002B5D59" w:rsidP="001E0E2E">
      <w:pPr>
        <w:pStyle w:val="1"/>
        <w:ind w:firstLine="709"/>
        <w:jc w:val="both"/>
        <w:textAlignment w:val="baseline"/>
        <w:rPr>
          <w:lang w:val="kk-KZ"/>
        </w:rPr>
      </w:pPr>
      <w:r w:rsidRPr="002F58B4">
        <w:rPr>
          <w:lang w:val="kk-KZ"/>
        </w:rPr>
        <w:t>Үлгілік талдау нәтижесіне тиісті түзету енгізу үшін бақылау эксперименті жүргізіледі. Ол үшін балқытылған фарфор қайықшаны тиісті балқытпағы салынады және талданған материалдың үлгісін жағуға кеткен уақыт ішінде жұмыс температурасында күйдіріледі. Өлшеу ұзақтығы ол (металл үлгісін жағу) - талданатын материалдың химиялық құрамына байланысты 1,5-3 минут [</w:t>
      </w:r>
      <w:r w:rsidR="0085409E">
        <w:rPr>
          <w:lang w:val="kk-KZ"/>
        </w:rPr>
        <w:t>86</w:t>
      </w:r>
      <w:r w:rsidRPr="002F58B4">
        <w:rPr>
          <w:lang w:val="kk-KZ"/>
        </w:rPr>
        <w:t>]</w:t>
      </w:r>
    </w:p>
    <w:p w14:paraId="034043D0" w14:textId="77777777" w:rsidR="006A6E1B" w:rsidRPr="002F58B4" w:rsidRDefault="002B5D59" w:rsidP="001E0E2E">
      <w:pPr>
        <w:pStyle w:val="1"/>
        <w:ind w:firstLine="709"/>
        <w:jc w:val="both"/>
        <w:textAlignment w:val="baseline"/>
        <w:rPr>
          <w:i/>
          <w:lang w:val="kk-KZ"/>
        </w:rPr>
      </w:pPr>
      <w:r w:rsidRPr="002F58B4">
        <w:rPr>
          <w:i/>
          <w:lang w:val="kk-KZ"/>
        </w:rPr>
        <w:t>Никельді анықтаудың фотометриялық әдісі</w:t>
      </w:r>
    </w:p>
    <w:p w14:paraId="53762494" w14:textId="77777777" w:rsidR="006A6E1B" w:rsidRPr="002F58B4" w:rsidRDefault="002B5D59" w:rsidP="001E0E2E">
      <w:pPr>
        <w:pStyle w:val="formattext"/>
        <w:spacing w:before="0" w:beforeAutospacing="0" w:after="0" w:afterAutospacing="0"/>
        <w:ind w:firstLine="709"/>
        <w:jc w:val="both"/>
        <w:textAlignment w:val="baseline"/>
        <w:rPr>
          <w:sz w:val="28"/>
          <w:szCs w:val="28"/>
          <w:lang w:val="kk-KZ"/>
        </w:rPr>
      </w:pPr>
      <w:r w:rsidRPr="002F58B4">
        <w:rPr>
          <w:sz w:val="28"/>
          <w:szCs w:val="28"/>
          <w:lang w:val="kk-KZ"/>
        </w:rPr>
        <w:t>Бұл әдіс аммоний күкіртқышқыл тотықтырғышының қатысуымен сілтілік ортада қызыл түске боялған никельдің диметилглиоксиммен күрделі қосылысының түзілуіне және толқын ұзындығы 440 нм болатын ерітіндінің жарық сіңуін өлшеуге негізделген. Салмағы 0,1 г 250-300 см</w:t>
      </w:r>
      <w:r w:rsidRPr="002F58B4">
        <w:rPr>
          <w:sz w:val="28"/>
          <w:szCs w:val="28"/>
          <w:vertAlign w:val="superscript"/>
          <w:lang w:val="kk-KZ"/>
        </w:rPr>
        <w:t>3</w:t>
      </w:r>
      <w:r w:rsidRPr="002F58B4">
        <w:rPr>
          <w:sz w:val="28"/>
          <w:szCs w:val="28"/>
          <w:lang w:val="kk-KZ"/>
        </w:rPr>
        <w:t xml:space="preserve"> сыйымдылығы бар стаканға салынып, 30 см</w:t>
      </w:r>
      <w:r w:rsidRPr="002F58B4">
        <w:rPr>
          <w:sz w:val="28"/>
          <w:szCs w:val="28"/>
          <w:vertAlign w:val="superscript"/>
          <w:lang w:val="kk-KZ"/>
        </w:rPr>
        <w:t>3</w:t>
      </w:r>
      <w:r w:rsidRPr="002F58B4">
        <w:rPr>
          <w:sz w:val="28"/>
          <w:szCs w:val="28"/>
          <w:lang w:val="kk-KZ"/>
        </w:rPr>
        <w:t xml:space="preserve"> күкірт қышқылын (1:5) қыздырғанда ерітіліп, азот қышқылымен тотығады, оны тамшылармен қосады. Егер болат күкірт қышқылында ерімесе (1:5), ілмекті қышқылдардың 30 см</w:t>
      </w:r>
      <w:r w:rsidRPr="002F58B4">
        <w:rPr>
          <w:sz w:val="28"/>
          <w:szCs w:val="28"/>
          <w:vertAlign w:val="superscript"/>
          <w:lang w:val="kk-KZ"/>
        </w:rPr>
        <w:t>3</w:t>
      </w:r>
      <w:r w:rsidRPr="002F58B4">
        <w:rPr>
          <w:sz w:val="28"/>
          <w:szCs w:val="28"/>
          <w:lang w:val="kk-KZ"/>
        </w:rPr>
        <w:t xml:space="preserve"> қоспасында ерітеді. Ерітінді азот тотықтары алынғанға дейін қайнатылады, салқындатылады, никельдің салмақтық үлесі 0,1-ден 1,5% - ға дейін болғанда сыйымдылығы 100 см</w:t>
      </w:r>
      <w:r w:rsidRPr="002F58B4">
        <w:rPr>
          <w:sz w:val="28"/>
          <w:szCs w:val="28"/>
          <w:vertAlign w:val="superscript"/>
          <w:lang w:val="kk-KZ"/>
        </w:rPr>
        <w:t>3</w:t>
      </w:r>
      <w:r w:rsidRPr="002F58B4">
        <w:rPr>
          <w:sz w:val="28"/>
          <w:szCs w:val="28"/>
          <w:lang w:val="kk-KZ"/>
        </w:rPr>
        <w:t xml:space="preserve"> өлшегіш колбаға немесе никельдің салмақтық үлесі 1,5% - дан жоғары болғанда сыйымдылығы 200 см</w:t>
      </w:r>
      <w:r w:rsidRPr="002F58B4">
        <w:rPr>
          <w:sz w:val="28"/>
          <w:szCs w:val="28"/>
          <w:vertAlign w:val="superscript"/>
          <w:lang w:val="kk-KZ"/>
        </w:rPr>
        <w:t>3</w:t>
      </w:r>
      <w:r w:rsidRPr="002F58B4">
        <w:rPr>
          <w:sz w:val="28"/>
          <w:szCs w:val="28"/>
          <w:lang w:val="kk-KZ"/>
        </w:rPr>
        <w:t xml:space="preserve"> өлшегіш колбаға ауыстырылады және белгіге дейін сумен қосады, араластырады және сүзгінің бірінші порциясын тастай отырып, құрғақ сүзгі арқылы сүзеді. 10 см</w:t>
      </w:r>
      <w:r w:rsidRPr="002F58B4">
        <w:rPr>
          <w:sz w:val="28"/>
          <w:szCs w:val="28"/>
          <w:vertAlign w:val="superscript"/>
          <w:lang w:val="kk-KZ"/>
        </w:rPr>
        <w:t>3</w:t>
      </w:r>
      <w:r w:rsidRPr="002F58B4">
        <w:rPr>
          <w:sz w:val="28"/>
          <w:szCs w:val="28"/>
          <w:lang w:val="kk-KZ"/>
        </w:rPr>
        <w:t xml:space="preserve"> ерітіндінің екі аликвот бөлігін сыйымдылығы 100 см өлшеуіш ыдыстарға салады, 20-30 см</w:t>
      </w:r>
      <w:r w:rsidRPr="002F58B4">
        <w:rPr>
          <w:sz w:val="28"/>
          <w:szCs w:val="28"/>
          <w:vertAlign w:val="superscript"/>
          <w:lang w:val="kk-KZ"/>
        </w:rPr>
        <w:t>3</w:t>
      </w:r>
      <w:r w:rsidRPr="002F58B4">
        <w:rPr>
          <w:sz w:val="28"/>
          <w:szCs w:val="28"/>
          <w:lang w:val="kk-KZ"/>
        </w:rPr>
        <w:t xml:space="preserve"> су және 2-3 тамшы азот қышқылын қосады. Әрі қарай, үнемі араластыра отырып, әр колбаға 10 см</w:t>
      </w:r>
      <w:r w:rsidRPr="002F58B4">
        <w:rPr>
          <w:sz w:val="28"/>
          <w:szCs w:val="28"/>
          <w:vertAlign w:val="superscript"/>
          <w:lang w:val="kk-KZ"/>
        </w:rPr>
        <w:t>3</w:t>
      </w:r>
      <w:r w:rsidRPr="002F58B4">
        <w:rPr>
          <w:sz w:val="28"/>
          <w:szCs w:val="28"/>
          <w:lang w:val="kk-KZ"/>
        </w:rPr>
        <w:t xml:space="preserve"> фермент тұзының ерітіндісі, 20 см</w:t>
      </w:r>
      <w:r w:rsidRPr="002F58B4">
        <w:rPr>
          <w:sz w:val="28"/>
          <w:szCs w:val="28"/>
          <w:vertAlign w:val="superscript"/>
          <w:lang w:val="kk-KZ"/>
        </w:rPr>
        <w:t>3</w:t>
      </w:r>
      <w:r w:rsidRPr="002F58B4">
        <w:rPr>
          <w:sz w:val="28"/>
          <w:szCs w:val="28"/>
          <w:lang w:val="kk-KZ"/>
        </w:rPr>
        <w:t xml:space="preserve"> натрий оксиді гидратының ерітіндісі және 10 см</w:t>
      </w:r>
      <w:r w:rsidRPr="002F58B4">
        <w:rPr>
          <w:sz w:val="28"/>
          <w:szCs w:val="28"/>
          <w:vertAlign w:val="superscript"/>
          <w:lang w:val="kk-KZ"/>
        </w:rPr>
        <w:t>3</w:t>
      </w:r>
      <w:r w:rsidRPr="002F58B4">
        <w:rPr>
          <w:sz w:val="28"/>
          <w:szCs w:val="28"/>
          <w:lang w:val="kk-KZ"/>
        </w:rPr>
        <w:t xml:space="preserve"> аммоний сульфаты қосылады. 0,5-1 минуттан кейін колбалардың біріне 10 </w:t>
      </w:r>
      <w:r w:rsidRPr="002F58B4">
        <w:rPr>
          <w:sz w:val="28"/>
          <w:szCs w:val="28"/>
          <w:lang w:val="kk-KZ"/>
        </w:rPr>
        <w:lastRenderedPageBreak/>
        <w:t>см диметилглиоксим ерітіндісі құйылады, басқа колбаға 10 см</w:t>
      </w:r>
      <w:r w:rsidRPr="002F58B4">
        <w:rPr>
          <w:sz w:val="28"/>
          <w:szCs w:val="28"/>
          <w:vertAlign w:val="superscript"/>
          <w:lang w:val="kk-KZ"/>
        </w:rPr>
        <w:t>3</w:t>
      </w:r>
      <w:r w:rsidRPr="002F58B4">
        <w:rPr>
          <w:sz w:val="28"/>
          <w:szCs w:val="28"/>
          <w:lang w:val="kk-KZ"/>
        </w:rPr>
        <w:t xml:space="preserve"> натрий оксиді гидратының тотығы құйылады және 2-3 минутқа қалдырылады.</w:t>
      </w:r>
    </w:p>
    <w:p w14:paraId="76662D70" w14:textId="77777777" w:rsidR="006A6E1B" w:rsidRPr="002F58B4" w:rsidRDefault="002B5D59" w:rsidP="001E0E2E">
      <w:pPr>
        <w:pStyle w:val="formattext"/>
        <w:spacing w:before="0" w:beforeAutospacing="0" w:after="0" w:afterAutospacing="0"/>
        <w:ind w:firstLine="709"/>
        <w:jc w:val="both"/>
        <w:textAlignment w:val="baseline"/>
        <w:rPr>
          <w:sz w:val="28"/>
          <w:szCs w:val="28"/>
          <w:lang w:val="kk-KZ"/>
        </w:rPr>
      </w:pPr>
      <w:r w:rsidRPr="002F58B4">
        <w:rPr>
          <w:sz w:val="28"/>
          <w:szCs w:val="28"/>
          <w:lang w:val="kk-KZ"/>
        </w:rPr>
        <w:t>Ерітінділер салқындатылып, белгіге дейін сумен толтырылады және араластырылады. 5 минуттан кейін боялған ерітіндінің оптикалық тығыздығы 440 нм толқын ұзындығындағы спектрофотометрде немесе 420-460 нм толқын ұзындығында максималды берілісі бар жарық сүзгісі бар фотоэлектрлік колориметрде өлшенеді. Кюветаның жарық сіңіретін қабатының қалыңдығы оптикалық тығыздықтың оптималды мәні, жарықтың оңтайлы жұтылуын алатындай етіп таңдалады.</w:t>
      </w:r>
    </w:p>
    <w:p w14:paraId="48EA1334" w14:textId="77777777" w:rsidR="006A6E1B" w:rsidRPr="002F58B4" w:rsidRDefault="002B5D59" w:rsidP="001E0E2E">
      <w:pPr>
        <w:pStyle w:val="formattext"/>
        <w:spacing w:before="0" w:beforeAutospacing="0" w:after="0" w:afterAutospacing="0"/>
        <w:ind w:firstLine="709"/>
        <w:jc w:val="both"/>
        <w:textAlignment w:val="baseline"/>
        <w:rPr>
          <w:sz w:val="28"/>
          <w:szCs w:val="28"/>
          <w:lang w:val="kk-KZ"/>
        </w:rPr>
      </w:pPr>
      <w:r w:rsidRPr="002F58B4">
        <w:rPr>
          <w:sz w:val="28"/>
          <w:szCs w:val="28"/>
          <w:lang w:val="kk-KZ"/>
        </w:rPr>
        <w:t>Салыстыру ерітіндісі ретінде диметилглиоксимнен басқа барлық реактивтері бар талданған ерітіндінің тиісті аликвот бөлігін пайдаланады.</w:t>
      </w:r>
    </w:p>
    <w:p w14:paraId="56EF92EC" w14:textId="77777777" w:rsidR="006A6E1B" w:rsidRPr="002F58B4" w:rsidRDefault="002B5D59" w:rsidP="001E0E2E">
      <w:pPr>
        <w:pStyle w:val="formattext"/>
        <w:spacing w:before="0" w:beforeAutospacing="0" w:after="0" w:afterAutospacing="0"/>
        <w:ind w:firstLine="709"/>
        <w:jc w:val="both"/>
        <w:textAlignment w:val="baseline"/>
        <w:rPr>
          <w:sz w:val="28"/>
          <w:szCs w:val="28"/>
          <w:lang w:val="kk-KZ"/>
        </w:rPr>
      </w:pPr>
      <w:r w:rsidRPr="002F58B4">
        <w:rPr>
          <w:sz w:val="28"/>
          <w:szCs w:val="28"/>
          <w:lang w:val="kk-KZ"/>
        </w:rPr>
        <w:t>Талдау жүргізумен бір мезгілде реактивтердің ластануына бақылау тәжірибесі жүргізіледі. Әрбір талданған ерітіндінің оптикалық тығыздығының мәнінен бақылау тәжірибесінің оптикалық тығыздығының орташа мәні алынады.</w:t>
      </w:r>
    </w:p>
    <w:p w14:paraId="3FE44A31" w14:textId="77777777" w:rsidR="006A6E1B" w:rsidRPr="002F58B4" w:rsidRDefault="002B5D59" w:rsidP="001E0E2E">
      <w:pPr>
        <w:pStyle w:val="formattext"/>
        <w:spacing w:before="0" w:beforeAutospacing="0" w:after="0" w:afterAutospacing="0"/>
        <w:ind w:firstLine="709"/>
        <w:jc w:val="both"/>
        <w:textAlignment w:val="baseline"/>
        <w:rPr>
          <w:sz w:val="28"/>
          <w:szCs w:val="28"/>
          <w:lang w:val="kk-KZ"/>
        </w:rPr>
      </w:pPr>
      <w:r w:rsidRPr="002F58B4">
        <w:rPr>
          <w:sz w:val="28"/>
          <w:szCs w:val="28"/>
          <w:lang w:val="kk-KZ"/>
        </w:rPr>
        <w:t>Никельдің массасы градуир графигіне сәйкес анықталады. Сыйымдылығы 200-250 см</w:t>
      </w:r>
      <w:r w:rsidRPr="002F58B4">
        <w:rPr>
          <w:sz w:val="28"/>
          <w:szCs w:val="28"/>
          <w:vertAlign w:val="superscript"/>
          <w:lang w:val="kk-KZ"/>
        </w:rPr>
        <w:t>3</w:t>
      </w:r>
      <w:r w:rsidRPr="002F58B4">
        <w:rPr>
          <w:sz w:val="28"/>
          <w:szCs w:val="28"/>
          <w:lang w:val="kk-KZ"/>
        </w:rPr>
        <w:t xml:space="preserve"> болатын алты стаканға құрамы бойынша талданатын және құрамында никель жоқ 0,1 г карбонилді темір немесе болат алмастырылады. Бес стаканға қатарынан 1,0; 5,0; 10,0; 15,0; 20,0 см</w:t>
      </w:r>
      <w:r w:rsidRPr="002F58B4">
        <w:rPr>
          <w:sz w:val="28"/>
          <w:szCs w:val="28"/>
          <w:vertAlign w:val="superscript"/>
          <w:lang w:val="kk-KZ"/>
        </w:rPr>
        <w:t>3</w:t>
      </w:r>
      <w:r w:rsidRPr="002F58B4">
        <w:rPr>
          <w:sz w:val="28"/>
          <w:szCs w:val="28"/>
          <w:lang w:val="kk-KZ"/>
        </w:rPr>
        <w:t xml:space="preserve"> стандартты никель ерітіндісі құйылады.</w:t>
      </w:r>
    </w:p>
    <w:p w14:paraId="33FF0734" w14:textId="1601621F" w:rsidR="006A6E1B" w:rsidRPr="002F58B4" w:rsidRDefault="002B5D59" w:rsidP="001E0E2E">
      <w:pPr>
        <w:pStyle w:val="formattext"/>
        <w:spacing w:before="0" w:beforeAutospacing="0" w:after="0" w:afterAutospacing="0"/>
        <w:ind w:firstLine="709"/>
        <w:jc w:val="both"/>
        <w:textAlignment w:val="baseline"/>
        <w:rPr>
          <w:sz w:val="28"/>
          <w:szCs w:val="28"/>
          <w:lang w:val="kk-KZ"/>
        </w:rPr>
      </w:pPr>
      <w:r w:rsidRPr="002F58B4">
        <w:rPr>
          <w:sz w:val="28"/>
          <w:szCs w:val="28"/>
          <w:lang w:val="kk-KZ"/>
        </w:rPr>
        <w:t>Салыстыру ерітіндісі ретінде алтыншы стакандағы темір немесе болат ерітіндісі қолданылады, оған стандартты никель ерітіндісін қоспағанда, барлық реактивтер енгізіледі [</w:t>
      </w:r>
      <w:r w:rsidR="003B599B" w:rsidRPr="002F58B4">
        <w:rPr>
          <w:sz w:val="28"/>
          <w:szCs w:val="28"/>
          <w:lang w:val="kk-KZ"/>
        </w:rPr>
        <w:t>72</w:t>
      </w:r>
      <w:r w:rsidRPr="002F58B4">
        <w:rPr>
          <w:sz w:val="28"/>
          <w:szCs w:val="28"/>
          <w:lang w:val="kk-KZ"/>
        </w:rPr>
        <w:t>].</w:t>
      </w:r>
    </w:p>
    <w:p w14:paraId="544E62CA" w14:textId="77777777" w:rsidR="006A6E1B" w:rsidRPr="002F58B4" w:rsidRDefault="002B5D59" w:rsidP="001E0E2E">
      <w:pPr>
        <w:pStyle w:val="1"/>
        <w:ind w:firstLine="709"/>
        <w:jc w:val="both"/>
        <w:textAlignment w:val="baseline"/>
        <w:rPr>
          <w:i/>
          <w:lang w:val="kk-KZ"/>
        </w:rPr>
      </w:pPr>
      <w:r w:rsidRPr="002F58B4">
        <w:rPr>
          <w:i/>
          <w:lang w:val="kk-KZ"/>
        </w:rPr>
        <w:t>Марганецті анықтаудың титриметриялық әдісі</w:t>
      </w:r>
    </w:p>
    <w:p w14:paraId="5E30BC24" w14:textId="77777777" w:rsidR="006A6E1B" w:rsidRPr="002F58B4" w:rsidRDefault="002B5D59" w:rsidP="001E0E2E">
      <w:pPr>
        <w:pStyle w:val="formattext"/>
        <w:spacing w:before="0" w:beforeAutospacing="0" w:after="0" w:afterAutospacing="0"/>
        <w:ind w:firstLine="709"/>
        <w:jc w:val="both"/>
        <w:textAlignment w:val="baseline"/>
        <w:rPr>
          <w:bCs/>
          <w:spacing w:val="2"/>
          <w:sz w:val="28"/>
          <w:szCs w:val="28"/>
          <w:lang w:val="kk-KZ"/>
        </w:rPr>
      </w:pPr>
      <w:r w:rsidRPr="002F58B4">
        <w:rPr>
          <w:bCs/>
          <w:spacing w:val="2"/>
          <w:sz w:val="28"/>
          <w:szCs w:val="28"/>
          <w:lang w:val="kk-KZ"/>
        </w:rPr>
        <w:t>Құрамында 1%- дан астам хром бар болаттардағы марганецті анықтау, марганецтің анықтамасына кедергі келтіретін элементтер мырыш тотығымен тұндырылады, содан кейін фильтратта қышқыл қосылғаннан кейін марганец (II) күміс нитраты бар аммоний персульфатымен (VII) дейін тотығады, ал соңғысы натрий арсенит нитритінің ерітіндісімен оттиттеледі.</w:t>
      </w:r>
    </w:p>
    <w:p w14:paraId="0EAEAC57" w14:textId="77777777" w:rsidR="006A6E1B" w:rsidRPr="002F58B4" w:rsidRDefault="002B5D59" w:rsidP="001E0E2E">
      <w:pPr>
        <w:pStyle w:val="formattext"/>
        <w:spacing w:before="0" w:beforeAutospacing="0" w:after="0" w:afterAutospacing="0"/>
        <w:ind w:firstLine="709"/>
        <w:jc w:val="both"/>
        <w:textAlignment w:val="baseline"/>
        <w:rPr>
          <w:spacing w:val="2"/>
          <w:sz w:val="28"/>
          <w:szCs w:val="28"/>
          <w:shd w:val="clear" w:color="auto" w:fill="FFFFFF"/>
          <w:lang w:val="kk-KZ"/>
        </w:rPr>
      </w:pPr>
      <w:r w:rsidRPr="002F58B4">
        <w:rPr>
          <w:spacing w:val="2"/>
          <w:sz w:val="28"/>
          <w:szCs w:val="28"/>
          <w:shd w:val="clear" w:color="auto" w:fill="FFFFFF"/>
          <w:lang w:val="kk-KZ"/>
        </w:rPr>
        <w:t>Болаттың ілмегі марганецтің массалық үлесіне байланысты сыйымдылығы 250 см</w:t>
      </w:r>
      <w:r w:rsidRPr="002F58B4">
        <w:rPr>
          <w:spacing w:val="2"/>
          <w:sz w:val="28"/>
          <w:szCs w:val="28"/>
          <w:shd w:val="clear" w:color="auto" w:fill="FFFFFF"/>
          <w:vertAlign w:val="superscript"/>
          <w:lang w:val="kk-KZ"/>
        </w:rPr>
        <w:t>3</w:t>
      </w:r>
      <w:r w:rsidRPr="002F58B4">
        <w:rPr>
          <w:spacing w:val="2"/>
          <w:sz w:val="28"/>
          <w:szCs w:val="28"/>
          <w:shd w:val="clear" w:color="auto" w:fill="FFFFFF"/>
          <w:lang w:val="kk-KZ"/>
        </w:rPr>
        <w:t xml:space="preserve"> конустық колбаға орналастырылады, 40-50 см</w:t>
      </w:r>
      <w:r w:rsidRPr="002F58B4">
        <w:rPr>
          <w:spacing w:val="2"/>
          <w:sz w:val="28"/>
          <w:szCs w:val="28"/>
          <w:shd w:val="clear" w:color="auto" w:fill="FFFFFF"/>
          <w:vertAlign w:val="superscript"/>
          <w:lang w:val="kk-KZ"/>
        </w:rPr>
        <w:t>3</w:t>
      </w:r>
      <w:r w:rsidRPr="002F58B4">
        <w:rPr>
          <w:spacing w:val="2"/>
          <w:sz w:val="28"/>
          <w:szCs w:val="28"/>
          <w:shd w:val="clear" w:color="auto" w:fill="FFFFFF"/>
          <w:lang w:val="kk-KZ"/>
        </w:rPr>
        <w:t xml:space="preserve"> күкірт қышқылы 1:4 құйылады және ерігенге дейін қыздырылады. Азот қышқылы ерітіндінің көбіктенуі тоқтағанға дейін және 2-3 см</w:t>
      </w:r>
      <w:r w:rsidRPr="002F58B4">
        <w:rPr>
          <w:spacing w:val="2"/>
          <w:sz w:val="28"/>
          <w:szCs w:val="28"/>
          <w:shd w:val="clear" w:color="auto" w:fill="FFFFFF"/>
          <w:vertAlign w:val="superscript"/>
          <w:lang w:val="kk-KZ"/>
        </w:rPr>
        <w:t>3</w:t>
      </w:r>
      <w:r w:rsidRPr="002F58B4">
        <w:rPr>
          <w:spacing w:val="2"/>
          <w:sz w:val="28"/>
          <w:szCs w:val="28"/>
          <w:shd w:val="clear" w:color="auto" w:fill="FFFFFF"/>
          <w:lang w:val="kk-KZ"/>
        </w:rPr>
        <w:t xml:space="preserve"> артық болғанша тамшыларға қосылады. Ерітінді күкірт қышқылы буы пайда болғанға дейін буланады. Егер карбидтер ыдырамаса, онда азот қышқылының бірнеше тамшысын асықпай қосып, ерітіндіні күкірт қышқылының буларына буландырады. Ерітінді салқындатылады, колба қабырғалары сумен жуылады және қыздырылған кезде тұздар ерітіледі.</w:t>
      </w:r>
    </w:p>
    <w:p w14:paraId="5E16315D" w14:textId="77777777" w:rsidR="006A6E1B" w:rsidRPr="002F58B4" w:rsidRDefault="002B5D59" w:rsidP="001E0E2E">
      <w:pPr>
        <w:pStyle w:val="formattext"/>
        <w:spacing w:before="0" w:beforeAutospacing="0" w:after="0" w:afterAutospacing="0"/>
        <w:ind w:firstLine="709"/>
        <w:jc w:val="both"/>
        <w:textAlignment w:val="baseline"/>
        <w:rPr>
          <w:spacing w:val="2"/>
          <w:sz w:val="28"/>
          <w:szCs w:val="28"/>
          <w:shd w:val="clear" w:color="auto" w:fill="FFFFFF"/>
          <w:lang w:val="kk-KZ"/>
        </w:rPr>
      </w:pPr>
      <w:r w:rsidRPr="002F58B4">
        <w:rPr>
          <w:spacing w:val="2"/>
          <w:sz w:val="28"/>
          <w:szCs w:val="28"/>
          <w:shd w:val="clear" w:color="auto" w:fill="FFFFFF"/>
          <w:lang w:val="kk-KZ"/>
        </w:rPr>
        <w:t>Егер болатты күкірт және азот қышқылдарында еріту қиын болса, оның ілмегін сыйымдылығы 300-400 см</w:t>
      </w:r>
      <w:r w:rsidRPr="002F58B4">
        <w:rPr>
          <w:spacing w:val="2"/>
          <w:sz w:val="28"/>
          <w:szCs w:val="28"/>
          <w:shd w:val="clear" w:color="auto" w:fill="FFFFFF"/>
          <w:vertAlign w:val="superscript"/>
          <w:lang w:val="kk-KZ"/>
        </w:rPr>
        <w:t>3</w:t>
      </w:r>
      <w:r w:rsidRPr="002F58B4">
        <w:rPr>
          <w:spacing w:val="2"/>
          <w:sz w:val="28"/>
          <w:szCs w:val="28"/>
          <w:shd w:val="clear" w:color="auto" w:fill="FFFFFF"/>
          <w:lang w:val="kk-KZ"/>
        </w:rPr>
        <w:t xml:space="preserve"> стаканға салады, 30 см</w:t>
      </w:r>
      <w:r w:rsidRPr="002F58B4">
        <w:rPr>
          <w:spacing w:val="2"/>
          <w:sz w:val="28"/>
          <w:szCs w:val="28"/>
          <w:shd w:val="clear" w:color="auto" w:fill="FFFFFF"/>
          <w:vertAlign w:val="superscript"/>
          <w:lang w:val="kk-KZ"/>
        </w:rPr>
        <w:t>3</w:t>
      </w:r>
      <w:r w:rsidRPr="002F58B4">
        <w:rPr>
          <w:spacing w:val="2"/>
          <w:sz w:val="28"/>
          <w:szCs w:val="28"/>
          <w:shd w:val="clear" w:color="auto" w:fill="FFFFFF"/>
          <w:lang w:val="kk-KZ"/>
        </w:rPr>
        <w:t xml:space="preserve"> қоспа тұз және азот қышқылдарын 3:1 құйып, ілмегі ерігенше қыздырады. 10 см</w:t>
      </w:r>
      <w:r w:rsidRPr="002F58B4">
        <w:rPr>
          <w:spacing w:val="2"/>
          <w:sz w:val="28"/>
          <w:szCs w:val="28"/>
          <w:shd w:val="clear" w:color="auto" w:fill="FFFFFF"/>
          <w:vertAlign w:val="superscript"/>
          <w:lang w:val="kk-KZ"/>
        </w:rPr>
        <w:t xml:space="preserve">3 </w:t>
      </w:r>
      <w:r w:rsidRPr="002F58B4">
        <w:rPr>
          <w:spacing w:val="2"/>
          <w:sz w:val="28"/>
          <w:szCs w:val="28"/>
          <w:shd w:val="clear" w:color="auto" w:fill="FFFFFF"/>
          <w:lang w:val="kk-KZ"/>
        </w:rPr>
        <w:t xml:space="preserve">күкірт қышқылы құйылады, ерітінді күкірт қышқылының буы пайда болғанға дейін буланып, салқындатылады. Стаканның қабырғалары сумен жуылады, ерітінді күкірт </w:t>
      </w:r>
      <w:r w:rsidRPr="002F58B4">
        <w:rPr>
          <w:spacing w:val="2"/>
          <w:sz w:val="28"/>
          <w:szCs w:val="28"/>
          <w:shd w:val="clear" w:color="auto" w:fill="FFFFFF"/>
          <w:lang w:val="kk-KZ"/>
        </w:rPr>
        <w:lastRenderedPageBreak/>
        <w:t>қышқылының буы пайда болғанға дейін буланып, салқындатылады, шамамен 50 см</w:t>
      </w:r>
      <w:r w:rsidRPr="002F58B4">
        <w:rPr>
          <w:spacing w:val="2"/>
          <w:sz w:val="28"/>
          <w:szCs w:val="28"/>
          <w:shd w:val="clear" w:color="auto" w:fill="FFFFFF"/>
          <w:vertAlign w:val="superscript"/>
          <w:lang w:val="kk-KZ"/>
        </w:rPr>
        <w:t>3</w:t>
      </w:r>
      <w:r w:rsidRPr="002F58B4">
        <w:rPr>
          <w:spacing w:val="2"/>
          <w:sz w:val="28"/>
          <w:szCs w:val="28"/>
          <w:shd w:val="clear" w:color="auto" w:fill="FFFFFF"/>
          <w:lang w:val="kk-KZ"/>
        </w:rPr>
        <w:t xml:space="preserve"> су қосылады және қыздырылған кезде тұздар ериді.</w:t>
      </w:r>
    </w:p>
    <w:p w14:paraId="147099A0" w14:textId="77777777" w:rsidR="006A6E1B" w:rsidRPr="002F58B4" w:rsidRDefault="002B5D59" w:rsidP="001E0E2E">
      <w:pPr>
        <w:pStyle w:val="formattext"/>
        <w:spacing w:before="0" w:beforeAutospacing="0" w:after="0" w:afterAutospacing="0"/>
        <w:ind w:firstLine="709"/>
        <w:jc w:val="both"/>
        <w:textAlignment w:val="baseline"/>
        <w:rPr>
          <w:spacing w:val="2"/>
          <w:sz w:val="28"/>
          <w:szCs w:val="28"/>
          <w:shd w:val="clear" w:color="auto" w:fill="FFFFFF"/>
          <w:lang w:val="kk-KZ"/>
        </w:rPr>
      </w:pPr>
      <w:r w:rsidRPr="002F58B4">
        <w:rPr>
          <w:spacing w:val="2"/>
          <w:sz w:val="28"/>
          <w:szCs w:val="28"/>
          <w:shd w:val="clear" w:color="auto" w:fill="FFFFFF"/>
          <w:lang w:val="kk-KZ"/>
        </w:rPr>
        <w:t>Осы әдістердің кез-келгенінен алынған ерітінді сыйымдылығы 250 см</w:t>
      </w:r>
      <w:r w:rsidRPr="002F58B4">
        <w:rPr>
          <w:spacing w:val="2"/>
          <w:sz w:val="28"/>
          <w:szCs w:val="28"/>
          <w:shd w:val="clear" w:color="auto" w:fill="FFFFFF"/>
          <w:vertAlign w:val="superscript"/>
          <w:lang w:val="kk-KZ"/>
        </w:rPr>
        <w:t>3</w:t>
      </w:r>
      <w:r w:rsidRPr="002F58B4">
        <w:rPr>
          <w:spacing w:val="2"/>
          <w:sz w:val="28"/>
          <w:szCs w:val="28"/>
          <w:shd w:val="clear" w:color="auto" w:fill="FFFFFF"/>
          <w:lang w:val="kk-KZ"/>
        </w:rPr>
        <w:t xml:space="preserve"> болатын өлшеуіш колбаға жіберіледі, аммиак ерітіндісі қызыл-қоңыр түске дейін қосылады. Гидрототықтардың тұнбасы пайда болған жағдайда тұнба ерігенге дейін 1:4 күкірт қышқылын тамшылап қосады. Ерітіндіге кішкене бөліктерде мырыш оксиді суспензиясы колбаның түбінде кішкентай ақ тұнба пайда болғанға дейін қосылады. Колбаның ішіндегісін салқындатады, белгіге дейін сумен қосады, араластырады және тұнбаны тұндырады.</w:t>
      </w:r>
    </w:p>
    <w:p w14:paraId="3EC244A0" w14:textId="59302C3F" w:rsidR="006A6E1B" w:rsidRPr="002F58B4" w:rsidRDefault="002B5D59" w:rsidP="001E0E2E">
      <w:pPr>
        <w:pStyle w:val="formattext"/>
        <w:spacing w:before="0" w:beforeAutospacing="0" w:after="0" w:afterAutospacing="0"/>
        <w:ind w:firstLine="709"/>
        <w:jc w:val="both"/>
        <w:textAlignment w:val="baseline"/>
        <w:rPr>
          <w:spacing w:val="2"/>
          <w:sz w:val="28"/>
          <w:szCs w:val="28"/>
          <w:shd w:val="clear" w:color="auto" w:fill="FFFFFF"/>
          <w:lang w:val="kk-KZ"/>
        </w:rPr>
      </w:pPr>
      <w:r w:rsidRPr="002F58B4">
        <w:rPr>
          <w:spacing w:val="2"/>
          <w:sz w:val="28"/>
          <w:szCs w:val="28"/>
          <w:shd w:val="clear" w:color="auto" w:fill="FFFFFF"/>
          <w:lang w:val="kk-KZ"/>
        </w:rPr>
        <w:t>Ерітінді «ақ лента» құрғақ сүзгісі арқылы сыйымдылығы 100 см</w:t>
      </w:r>
      <w:r w:rsidRPr="002F58B4">
        <w:rPr>
          <w:spacing w:val="2"/>
          <w:sz w:val="28"/>
          <w:szCs w:val="28"/>
          <w:shd w:val="clear" w:color="auto" w:fill="FFFFFF"/>
          <w:vertAlign w:val="superscript"/>
          <w:lang w:val="kk-KZ"/>
        </w:rPr>
        <w:t>3</w:t>
      </w:r>
      <w:r w:rsidRPr="002F58B4">
        <w:rPr>
          <w:spacing w:val="2"/>
          <w:sz w:val="28"/>
          <w:szCs w:val="28"/>
          <w:shd w:val="clear" w:color="auto" w:fill="FFFFFF"/>
          <w:lang w:val="kk-KZ"/>
        </w:rPr>
        <w:t xml:space="preserve"> болатын өлшеуіш колбаға сүзіліп, оны фильтраттың алғашқы бөліктерімен жуады. Колбаны белгіге толтырғаннан кейін, ерітінді сыйымдылығы 250-300 см</w:t>
      </w:r>
      <w:r w:rsidRPr="002F58B4">
        <w:rPr>
          <w:spacing w:val="2"/>
          <w:sz w:val="28"/>
          <w:szCs w:val="28"/>
          <w:shd w:val="clear" w:color="auto" w:fill="FFFFFF"/>
          <w:vertAlign w:val="superscript"/>
          <w:lang w:val="kk-KZ"/>
        </w:rPr>
        <w:t>3</w:t>
      </w:r>
      <w:r w:rsidRPr="002F58B4">
        <w:rPr>
          <w:spacing w:val="2"/>
          <w:sz w:val="28"/>
          <w:szCs w:val="28"/>
          <w:shd w:val="clear" w:color="auto" w:fill="FFFFFF"/>
          <w:lang w:val="kk-KZ"/>
        </w:rPr>
        <w:t xml:space="preserve"> болатын конустық колбаға жіберіледі, 40 см</w:t>
      </w:r>
      <w:r w:rsidRPr="002F58B4">
        <w:rPr>
          <w:spacing w:val="2"/>
          <w:sz w:val="28"/>
          <w:szCs w:val="28"/>
          <w:shd w:val="clear" w:color="auto" w:fill="FFFFFF"/>
          <w:vertAlign w:val="superscript"/>
          <w:lang w:val="kk-KZ"/>
        </w:rPr>
        <w:t>3</w:t>
      </w:r>
      <w:r w:rsidRPr="002F58B4">
        <w:rPr>
          <w:spacing w:val="2"/>
          <w:sz w:val="28"/>
          <w:szCs w:val="28"/>
          <w:shd w:val="clear" w:color="auto" w:fill="FFFFFF"/>
          <w:lang w:val="kk-KZ"/>
        </w:rPr>
        <w:t xml:space="preserve"> қышқыл қоспасын қосып, анықтамасын аяқтайды </w:t>
      </w:r>
      <w:r w:rsidRPr="002F58B4">
        <w:rPr>
          <w:sz w:val="28"/>
          <w:szCs w:val="28"/>
          <w:lang w:val="kk-KZ"/>
        </w:rPr>
        <w:t>[</w:t>
      </w:r>
      <w:r w:rsidR="0085409E">
        <w:rPr>
          <w:sz w:val="28"/>
          <w:szCs w:val="28"/>
          <w:lang w:val="kk-KZ"/>
        </w:rPr>
        <w:t>88</w:t>
      </w:r>
      <w:r w:rsidRPr="002F58B4">
        <w:rPr>
          <w:sz w:val="28"/>
          <w:szCs w:val="28"/>
          <w:lang w:val="kk-KZ"/>
        </w:rPr>
        <w:t>]</w:t>
      </w:r>
      <w:r w:rsidRPr="002F58B4">
        <w:rPr>
          <w:spacing w:val="2"/>
          <w:sz w:val="28"/>
          <w:szCs w:val="28"/>
          <w:shd w:val="clear" w:color="auto" w:fill="FFFFFF"/>
          <w:lang w:val="kk-KZ"/>
        </w:rPr>
        <w:t>.</w:t>
      </w:r>
    </w:p>
    <w:p w14:paraId="5BD9B4D6" w14:textId="77777777" w:rsidR="006A6E1B" w:rsidRPr="002F58B4" w:rsidRDefault="002B5D59" w:rsidP="001E0E2E">
      <w:pPr>
        <w:pStyle w:val="2"/>
        <w:spacing w:before="0" w:after="0"/>
        <w:ind w:firstLine="709"/>
        <w:jc w:val="both"/>
        <w:textAlignment w:val="baseline"/>
        <w:rPr>
          <w:rFonts w:ascii="Times New Roman" w:hAnsi="Times New Roman"/>
          <w:b w:val="0"/>
          <w:bCs w:val="0"/>
          <w:i w:val="0"/>
          <w:iCs w:val="0"/>
          <w:spacing w:val="2"/>
          <w:shd w:val="clear" w:color="auto" w:fill="FFFFFF"/>
          <w:lang w:val="kk-KZ"/>
        </w:rPr>
      </w:pPr>
      <w:r w:rsidRPr="002F58B4">
        <w:rPr>
          <w:rFonts w:ascii="Times New Roman" w:hAnsi="Times New Roman"/>
          <w:b w:val="0"/>
          <w:bCs w:val="0"/>
          <w:iCs w:val="0"/>
          <w:spacing w:val="2"/>
          <w:shd w:val="clear" w:color="auto" w:fill="FFFFFF"/>
          <w:lang w:val="kk-KZ"/>
        </w:rPr>
        <w:t>Кремнийді анықтауға арналған фотометриялық әдіс</w:t>
      </w:r>
      <w:r w:rsidRPr="002F58B4">
        <w:rPr>
          <w:rFonts w:ascii="Times New Roman" w:hAnsi="Times New Roman"/>
          <w:b w:val="0"/>
          <w:bCs w:val="0"/>
          <w:i w:val="0"/>
          <w:iCs w:val="0"/>
          <w:spacing w:val="2"/>
          <w:shd w:val="clear" w:color="auto" w:fill="FFFFFF"/>
          <w:lang w:val="kk-KZ"/>
        </w:rPr>
        <w:t xml:space="preserve"> </w:t>
      </w:r>
    </w:p>
    <w:p w14:paraId="49FB4E15" w14:textId="77777777" w:rsidR="006A6E1B" w:rsidRPr="002F58B4" w:rsidRDefault="002B5D59" w:rsidP="001E0E2E">
      <w:pPr>
        <w:ind w:firstLine="709"/>
        <w:jc w:val="both"/>
        <w:rPr>
          <w:spacing w:val="2"/>
          <w:szCs w:val="28"/>
          <w:shd w:val="clear" w:color="auto" w:fill="FFFFFF"/>
          <w:lang w:val="kk-KZ"/>
        </w:rPr>
      </w:pPr>
      <w:r w:rsidRPr="002F58B4">
        <w:rPr>
          <w:spacing w:val="2"/>
          <w:szCs w:val="28"/>
          <w:shd w:val="clear" w:color="auto" w:fill="FFFFFF"/>
          <w:lang w:val="kk-KZ"/>
        </w:rPr>
        <w:t>Бұл әдіс тұз қышқыл ерітіндісінде сары кремнемолибден кешенінің пайда болуына (оңтайлы мәні рН 1,3-1,5), осы қосылысты аскорбин қышқылымен кремнемолибден көкке дейін азайтуға және боялған ерітіндінің оптикалық тығыздығын өлшеуге негізделген.</w:t>
      </w:r>
    </w:p>
    <w:p w14:paraId="48EF5B63" w14:textId="77777777" w:rsidR="006A6E1B" w:rsidRPr="002F58B4" w:rsidRDefault="002B5D59" w:rsidP="001E0E2E">
      <w:pPr>
        <w:ind w:firstLine="709"/>
        <w:jc w:val="both"/>
        <w:rPr>
          <w:spacing w:val="2"/>
          <w:szCs w:val="28"/>
          <w:shd w:val="clear" w:color="auto" w:fill="FFFFFF"/>
          <w:lang w:val="kk-KZ"/>
        </w:rPr>
      </w:pPr>
      <w:r w:rsidRPr="002F58B4">
        <w:rPr>
          <w:spacing w:val="2"/>
          <w:szCs w:val="28"/>
          <w:shd w:val="clear" w:color="auto" w:fill="FFFFFF"/>
          <w:lang w:val="kk-KZ"/>
        </w:rPr>
        <w:t>0,1 г болатты сыйымдылығы 100 см</w:t>
      </w:r>
      <w:r w:rsidRPr="002F58B4">
        <w:rPr>
          <w:spacing w:val="2"/>
          <w:szCs w:val="28"/>
          <w:shd w:val="clear" w:color="auto" w:fill="FFFFFF"/>
          <w:vertAlign w:val="superscript"/>
          <w:lang w:val="kk-KZ"/>
        </w:rPr>
        <w:t>3</w:t>
      </w:r>
      <w:r w:rsidRPr="002F58B4">
        <w:rPr>
          <w:spacing w:val="2"/>
          <w:szCs w:val="28"/>
          <w:shd w:val="clear" w:color="auto" w:fill="FFFFFF"/>
          <w:lang w:val="kk-KZ"/>
        </w:rPr>
        <w:t xml:space="preserve"> шыны немесе колбаға салады, кремнийдің салмақтық үлесі 0,40% - ға дейін немесе тұз қышқылының 20 см</w:t>
      </w:r>
      <w:r w:rsidRPr="002F58B4">
        <w:rPr>
          <w:spacing w:val="2"/>
          <w:szCs w:val="28"/>
          <w:shd w:val="clear" w:color="auto" w:fill="FFFFFF"/>
          <w:vertAlign w:val="superscript"/>
          <w:lang w:val="kk-KZ"/>
        </w:rPr>
        <w:t>3</w:t>
      </w:r>
      <w:r w:rsidRPr="002F58B4">
        <w:rPr>
          <w:spacing w:val="2"/>
          <w:szCs w:val="28"/>
          <w:shd w:val="clear" w:color="auto" w:fill="FFFFFF"/>
          <w:lang w:val="kk-KZ"/>
        </w:rPr>
        <w:t xml:space="preserve"> (1:3) және кремнийдің салмақтық үлесі 0,40% -0,80% болған кезде азот қышқылының 10 см</w:t>
      </w:r>
      <w:r w:rsidRPr="002F58B4">
        <w:rPr>
          <w:spacing w:val="2"/>
          <w:szCs w:val="28"/>
          <w:shd w:val="clear" w:color="auto" w:fill="FFFFFF"/>
          <w:vertAlign w:val="superscript"/>
          <w:lang w:val="kk-KZ"/>
        </w:rPr>
        <w:t>3</w:t>
      </w:r>
      <w:r w:rsidRPr="002F58B4">
        <w:rPr>
          <w:spacing w:val="2"/>
          <w:szCs w:val="28"/>
          <w:shd w:val="clear" w:color="auto" w:fill="FFFFFF"/>
          <w:lang w:val="kk-KZ"/>
        </w:rPr>
        <w:t xml:space="preserve"> (1:3) және азот қышқылының 1 см</w:t>
      </w:r>
      <w:r w:rsidRPr="002F58B4">
        <w:rPr>
          <w:spacing w:val="2"/>
          <w:szCs w:val="28"/>
          <w:shd w:val="clear" w:color="auto" w:fill="FFFFFF"/>
          <w:vertAlign w:val="superscript"/>
          <w:lang w:val="kk-KZ"/>
        </w:rPr>
        <w:t>3</w:t>
      </w:r>
      <w:r w:rsidRPr="002F58B4">
        <w:rPr>
          <w:spacing w:val="2"/>
          <w:szCs w:val="28"/>
          <w:shd w:val="clear" w:color="auto" w:fill="FFFFFF"/>
          <w:lang w:val="kk-KZ"/>
        </w:rPr>
        <w:t xml:space="preserve"> құйылады. Шыны немесе колбаны шынымен жауып, қайнағанға жеткізбей ілмек ерігенше қыздырады. 10 см</w:t>
      </w:r>
      <w:r w:rsidRPr="002F58B4">
        <w:rPr>
          <w:spacing w:val="2"/>
          <w:szCs w:val="28"/>
          <w:shd w:val="clear" w:color="auto" w:fill="FFFFFF"/>
          <w:vertAlign w:val="superscript"/>
          <w:lang w:val="kk-KZ"/>
        </w:rPr>
        <w:t>3</w:t>
      </w:r>
      <w:r w:rsidRPr="002F58B4">
        <w:rPr>
          <w:spacing w:val="2"/>
          <w:szCs w:val="28"/>
          <w:shd w:val="clear" w:color="auto" w:fill="FFFFFF"/>
          <w:lang w:val="kk-KZ"/>
        </w:rPr>
        <w:t xml:space="preserve"> су құйып, азот тотықтары алынғанша 2-3 минут қайнатылады. Егер болат көрсетілген қышқылдарда ерімесе, ілмекті тұз және азот қышқылдарының қоспасында ерітуге болады (1:1), (3:1) немесе азот және тұз қышқылдарының қоспасында (1:6), (1:8). Еріту үшін тұз және азот қышқылдарының қосылған мөлшері жоғарыдағыдан аспауы тиіс.</w:t>
      </w:r>
    </w:p>
    <w:p w14:paraId="2191C40D" w14:textId="77777777" w:rsidR="006A6E1B" w:rsidRPr="002F58B4" w:rsidRDefault="002B5D59" w:rsidP="001E0E2E">
      <w:pPr>
        <w:ind w:firstLine="709"/>
        <w:jc w:val="both"/>
        <w:rPr>
          <w:spacing w:val="2"/>
          <w:szCs w:val="28"/>
          <w:shd w:val="clear" w:color="auto" w:fill="FFFFFF"/>
          <w:lang w:val="kk-KZ"/>
        </w:rPr>
      </w:pPr>
      <w:r w:rsidRPr="002F58B4">
        <w:rPr>
          <w:spacing w:val="2"/>
          <w:szCs w:val="28"/>
          <w:shd w:val="clear" w:color="auto" w:fill="FFFFFF"/>
          <w:lang w:val="kk-KZ"/>
        </w:rPr>
        <w:t>Тұнбасы бар сүзгіні платина тигеліне салынып, кептіріліп, тұздалады. Тұндырма 900-1000°C температурада кальцийленеді, эксикаторда салқындағаннан кейін, 1000-1100°C температурада 0,5 г натрий көмірқышқыл газымен ериді.</w:t>
      </w:r>
    </w:p>
    <w:p w14:paraId="701AED74" w14:textId="77777777" w:rsidR="006A6E1B" w:rsidRPr="002F58B4" w:rsidRDefault="002B5D59" w:rsidP="001E0E2E">
      <w:pPr>
        <w:ind w:firstLine="709"/>
        <w:jc w:val="both"/>
        <w:rPr>
          <w:spacing w:val="2"/>
          <w:szCs w:val="28"/>
          <w:shd w:val="clear" w:color="auto" w:fill="FFFFFF"/>
          <w:lang w:val="kk-KZ"/>
        </w:rPr>
      </w:pPr>
      <w:r w:rsidRPr="002F58B4">
        <w:rPr>
          <w:spacing w:val="2"/>
          <w:szCs w:val="28"/>
          <w:shd w:val="clear" w:color="auto" w:fill="FFFFFF"/>
          <w:lang w:val="kk-KZ"/>
        </w:rPr>
        <w:t>Қорытпа тигелін салқындатады, тигельдің сыртқы қабырғаларын сумен шаяды және сыйымдылығы 200 см</w:t>
      </w:r>
      <w:r w:rsidRPr="002F58B4">
        <w:rPr>
          <w:spacing w:val="2"/>
          <w:szCs w:val="28"/>
          <w:shd w:val="clear" w:color="auto" w:fill="FFFFFF"/>
          <w:vertAlign w:val="superscript"/>
          <w:lang w:val="kk-KZ"/>
        </w:rPr>
        <w:t>3</w:t>
      </w:r>
      <w:r w:rsidRPr="002F58B4">
        <w:rPr>
          <w:spacing w:val="2"/>
          <w:szCs w:val="28"/>
          <w:shd w:val="clear" w:color="auto" w:fill="FFFFFF"/>
          <w:lang w:val="kk-KZ"/>
        </w:rPr>
        <w:t xml:space="preserve"> стаканға салады. Қортытпаны 20-25 см</w:t>
      </w:r>
      <w:r w:rsidRPr="002F58B4">
        <w:rPr>
          <w:spacing w:val="2"/>
          <w:szCs w:val="28"/>
          <w:shd w:val="clear" w:color="auto" w:fill="FFFFFF"/>
          <w:vertAlign w:val="superscript"/>
          <w:lang w:val="kk-KZ"/>
        </w:rPr>
        <w:t>3</w:t>
      </w:r>
      <w:r w:rsidRPr="002F58B4">
        <w:rPr>
          <w:spacing w:val="2"/>
          <w:szCs w:val="28"/>
          <w:shd w:val="clear" w:color="auto" w:fill="FFFFFF"/>
          <w:lang w:val="kk-KZ"/>
        </w:rPr>
        <w:t xml:space="preserve"> суда қыздыру кезінде қауыздайды. Ерітінді салқындатылып, негізгі сүзгіге қосылады; белгіге су қосып, араластырады. Алынған ерітінді "ақ лента" құрғақ сүзгісі арқылы сыйымдылығы 100 см</w:t>
      </w:r>
      <w:r w:rsidRPr="002F58B4">
        <w:rPr>
          <w:spacing w:val="2"/>
          <w:szCs w:val="28"/>
          <w:shd w:val="clear" w:color="auto" w:fill="FFFFFF"/>
          <w:vertAlign w:val="superscript"/>
          <w:lang w:val="kk-KZ"/>
        </w:rPr>
        <w:t>3</w:t>
      </w:r>
      <w:r w:rsidRPr="002F58B4">
        <w:rPr>
          <w:spacing w:val="2"/>
          <w:szCs w:val="28"/>
          <w:shd w:val="clear" w:color="auto" w:fill="FFFFFF"/>
          <w:lang w:val="kk-KZ"/>
        </w:rPr>
        <w:t xml:space="preserve"> конустық колбаға сүзіліп, ерітіндінің алғашқы бөліктерін тастап, оны және колбаны алдын-ала шайып тастайды.</w:t>
      </w:r>
    </w:p>
    <w:p w14:paraId="541466F6" w14:textId="77777777" w:rsidR="006A6E1B" w:rsidRPr="002F58B4" w:rsidRDefault="002B5D59" w:rsidP="001E0E2E">
      <w:pPr>
        <w:ind w:firstLine="709"/>
        <w:jc w:val="both"/>
        <w:rPr>
          <w:spacing w:val="2"/>
          <w:szCs w:val="28"/>
          <w:shd w:val="clear" w:color="auto" w:fill="FFFFFF"/>
          <w:lang w:val="kk-KZ"/>
        </w:rPr>
      </w:pPr>
      <w:r w:rsidRPr="002F58B4">
        <w:rPr>
          <w:spacing w:val="2"/>
          <w:szCs w:val="28"/>
          <w:shd w:val="clear" w:color="auto" w:fill="FFFFFF"/>
          <w:lang w:val="kk-KZ"/>
        </w:rPr>
        <w:t>Сыйымдылығы 100 см</w:t>
      </w:r>
      <w:r w:rsidRPr="002F58B4">
        <w:rPr>
          <w:spacing w:val="2"/>
          <w:szCs w:val="28"/>
          <w:shd w:val="clear" w:color="auto" w:fill="FFFFFF"/>
          <w:vertAlign w:val="superscript"/>
          <w:lang w:val="kk-KZ"/>
        </w:rPr>
        <w:t>3</w:t>
      </w:r>
      <w:r w:rsidRPr="002F58B4">
        <w:rPr>
          <w:spacing w:val="2"/>
          <w:szCs w:val="28"/>
          <w:shd w:val="clear" w:color="auto" w:fill="FFFFFF"/>
          <w:lang w:val="kk-KZ"/>
        </w:rPr>
        <w:t xml:space="preserve"> болатын екі көлемді колбаларға 20 см</w:t>
      </w:r>
      <w:r w:rsidRPr="002F58B4">
        <w:rPr>
          <w:spacing w:val="2"/>
          <w:szCs w:val="28"/>
          <w:shd w:val="clear" w:color="auto" w:fill="FFFFFF"/>
          <w:vertAlign w:val="superscript"/>
          <w:lang w:val="kk-KZ"/>
        </w:rPr>
        <w:t>3</w:t>
      </w:r>
      <w:r w:rsidRPr="002F58B4">
        <w:rPr>
          <w:spacing w:val="2"/>
          <w:szCs w:val="28"/>
          <w:shd w:val="clear" w:color="auto" w:fill="FFFFFF"/>
          <w:lang w:val="kk-KZ"/>
        </w:rPr>
        <w:t xml:space="preserve"> ерітінді салынады, егер болатта 0,05% -0,40% кремний болса немесе 10 см</w:t>
      </w:r>
      <w:r w:rsidRPr="002F58B4">
        <w:rPr>
          <w:spacing w:val="2"/>
          <w:szCs w:val="28"/>
          <w:shd w:val="clear" w:color="auto" w:fill="FFFFFF"/>
          <w:vertAlign w:val="superscript"/>
          <w:lang w:val="kk-KZ"/>
        </w:rPr>
        <w:t>3</w:t>
      </w:r>
      <w:r w:rsidRPr="002F58B4">
        <w:rPr>
          <w:spacing w:val="2"/>
          <w:szCs w:val="28"/>
          <w:shd w:val="clear" w:color="auto" w:fill="FFFFFF"/>
          <w:lang w:val="kk-KZ"/>
        </w:rPr>
        <w:t xml:space="preserve"> ерітінді, егер болатта 0,40% -0,80% кремний болса. Колбаларға 50 см</w:t>
      </w:r>
      <w:r w:rsidRPr="002F58B4">
        <w:rPr>
          <w:spacing w:val="2"/>
          <w:szCs w:val="28"/>
          <w:shd w:val="clear" w:color="auto" w:fill="FFFFFF"/>
          <w:vertAlign w:val="superscript"/>
          <w:lang w:val="kk-KZ"/>
        </w:rPr>
        <w:t>3</w:t>
      </w:r>
      <w:r w:rsidRPr="002F58B4">
        <w:rPr>
          <w:spacing w:val="2"/>
          <w:szCs w:val="28"/>
          <w:shd w:val="clear" w:color="auto" w:fill="FFFFFF"/>
          <w:lang w:val="kk-KZ"/>
        </w:rPr>
        <w:t xml:space="preserve"> су құйып, біреуіне 10 см</w:t>
      </w:r>
      <w:r w:rsidRPr="002F58B4">
        <w:rPr>
          <w:spacing w:val="2"/>
          <w:szCs w:val="28"/>
          <w:shd w:val="clear" w:color="auto" w:fill="FFFFFF"/>
          <w:vertAlign w:val="superscript"/>
          <w:lang w:val="kk-KZ"/>
        </w:rPr>
        <w:t>3</w:t>
      </w:r>
      <w:r w:rsidRPr="002F58B4">
        <w:rPr>
          <w:spacing w:val="2"/>
          <w:szCs w:val="28"/>
          <w:shd w:val="clear" w:color="auto" w:fill="FFFFFF"/>
          <w:lang w:val="kk-KZ"/>
        </w:rPr>
        <w:t xml:space="preserve"> аммоний молибден қышқылының ерітіндісін қосады. Екінші колбаның </w:t>
      </w:r>
      <w:r w:rsidRPr="002F58B4">
        <w:rPr>
          <w:spacing w:val="2"/>
          <w:szCs w:val="28"/>
          <w:shd w:val="clear" w:color="auto" w:fill="FFFFFF"/>
          <w:lang w:val="kk-KZ"/>
        </w:rPr>
        <w:lastRenderedPageBreak/>
        <w:t>ерітіндісі салыстырмалық ретінде қолданылады. Аммоний молибден қышқылын қосқанда тұнба немесе жеңіл опалесценцияның пайда болуы рН 1,3-1,5 құрайды, бұл кремниілі молибден кешенін түзуге қажет.</w:t>
      </w:r>
    </w:p>
    <w:p w14:paraId="2DBED3E5" w14:textId="77777777" w:rsidR="006A6E1B" w:rsidRPr="002F58B4" w:rsidRDefault="002B5D59" w:rsidP="001E0E2E">
      <w:pPr>
        <w:ind w:firstLine="709"/>
        <w:jc w:val="both"/>
        <w:rPr>
          <w:spacing w:val="2"/>
          <w:szCs w:val="28"/>
          <w:shd w:val="clear" w:color="auto" w:fill="FFFFFF"/>
          <w:lang w:val="kk-KZ"/>
        </w:rPr>
      </w:pPr>
      <w:r w:rsidRPr="002F58B4">
        <w:rPr>
          <w:spacing w:val="2"/>
          <w:szCs w:val="28"/>
          <w:shd w:val="clear" w:color="auto" w:fill="FFFFFF"/>
          <w:lang w:val="kk-KZ"/>
        </w:rPr>
        <w:t>Аммоний молибден қышқылының ерітіндісін қосқаннан кейін 15 минуттан кейін көрсетілген тәртіппен: 4:5 күкірт қышқылының 5 см</w:t>
      </w:r>
      <w:r w:rsidRPr="002F58B4">
        <w:rPr>
          <w:spacing w:val="2"/>
          <w:szCs w:val="28"/>
          <w:shd w:val="clear" w:color="auto" w:fill="FFFFFF"/>
          <w:vertAlign w:val="superscript"/>
          <w:lang w:val="kk-KZ"/>
        </w:rPr>
        <w:t>3</w:t>
      </w:r>
      <w:r w:rsidRPr="002F58B4">
        <w:rPr>
          <w:spacing w:val="2"/>
          <w:szCs w:val="28"/>
          <w:shd w:val="clear" w:color="auto" w:fill="FFFFFF"/>
          <w:lang w:val="kk-KZ"/>
        </w:rPr>
        <w:t>-ден, 8% қымыздық қышқылының 5 см</w:t>
      </w:r>
      <w:r w:rsidRPr="002F58B4">
        <w:rPr>
          <w:spacing w:val="2"/>
          <w:szCs w:val="28"/>
          <w:shd w:val="clear" w:color="auto" w:fill="FFFFFF"/>
          <w:vertAlign w:val="superscript"/>
          <w:lang w:val="kk-KZ"/>
        </w:rPr>
        <w:t>3</w:t>
      </w:r>
      <w:r w:rsidRPr="002F58B4">
        <w:rPr>
          <w:spacing w:val="2"/>
          <w:szCs w:val="28"/>
          <w:shd w:val="clear" w:color="auto" w:fill="FFFFFF"/>
          <w:lang w:val="kk-KZ"/>
        </w:rPr>
        <w:t>-ден және 2% аскорбин қышқылының 5 см</w:t>
      </w:r>
      <w:r w:rsidRPr="002F58B4">
        <w:rPr>
          <w:spacing w:val="2"/>
          <w:szCs w:val="28"/>
          <w:shd w:val="clear" w:color="auto" w:fill="FFFFFF"/>
          <w:vertAlign w:val="superscript"/>
          <w:lang w:val="kk-KZ"/>
        </w:rPr>
        <w:t>3</w:t>
      </w:r>
      <w:r w:rsidRPr="002F58B4">
        <w:rPr>
          <w:spacing w:val="2"/>
          <w:szCs w:val="28"/>
          <w:shd w:val="clear" w:color="auto" w:fill="FFFFFF"/>
          <w:lang w:val="kk-KZ"/>
        </w:rPr>
        <w:t xml:space="preserve"> ерітіндісінен құйылады. Әр реагентті қосқаннан кейін ерітінділер араластырылады. Ерітінділердің оптикалық тығыздығының шамасын спектрофотометрде 810 нм кезінде сіңіру қабатының қалыңдығы 10 мм кюветте немесе фотоэлектроколориметрде (630±10) нм кезінде сіңіру қабатының қалыңдығы 20 мм кюветте өлшейді.</w:t>
      </w:r>
    </w:p>
    <w:p w14:paraId="0CD3BA95" w14:textId="4DE94785" w:rsidR="006A6E1B" w:rsidRPr="002F58B4" w:rsidRDefault="002B5D59" w:rsidP="001E0E2E">
      <w:pPr>
        <w:ind w:firstLine="709"/>
        <w:jc w:val="both"/>
        <w:rPr>
          <w:spacing w:val="2"/>
          <w:szCs w:val="28"/>
          <w:shd w:val="clear" w:color="auto" w:fill="FFFFFF"/>
          <w:lang w:val="kk-KZ"/>
        </w:rPr>
      </w:pPr>
      <w:r w:rsidRPr="002F58B4">
        <w:rPr>
          <w:spacing w:val="2"/>
          <w:szCs w:val="28"/>
          <w:shd w:val="clear" w:color="auto" w:fill="FFFFFF"/>
          <w:lang w:val="kk-KZ"/>
        </w:rPr>
        <w:t>Бақылау тәжірибесін түзетуді ескере отырып, миллиграммдағы кремнийдің мөлшері градуирлеу кестесіне сәйкес анықталады</w:t>
      </w:r>
      <w:r w:rsidRPr="002F58B4">
        <w:rPr>
          <w:szCs w:val="28"/>
          <w:lang w:val="kk-KZ"/>
        </w:rPr>
        <w:t>[</w:t>
      </w:r>
      <w:r w:rsidR="0085409E">
        <w:rPr>
          <w:szCs w:val="28"/>
          <w:lang w:val="kk-KZ"/>
        </w:rPr>
        <w:t>89</w:t>
      </w:r>
      <w:r w:rsidRPr="002F58B4">
        <w:rPr>
          <w:szCs w:val="28"/>
          <w:lang w:val="kk-KZ"/>
        </w:rPr>
        <w:t>]</w:t>
      </w:r>
      <w:r w:rsidRPr="002F58B4">
        <w:rPr>
          <w:spacing w:val="2"/>
          <w:szCs w:val="28"/>
          <w:shd w:val="clear" w:color="auto" w:fill="FFFFFF"/>
          <w:lang w:val="kk-KZ"/>
        </w:rPr>
        <w:t>.</w:t>
      </w:r>
    </w:p>
    <w:p w14:paraId="5214E560" w14:textId="77777777" w:rsidR="006A6E1B" w:rsidRPr="002F58B4" w:rsidRDefault="002B5D59" w:rsidP="001E0E2E">
      <w:pPr>
        <w:pStyle w:val="2"/>
        <w:spacing w:before="0" w:after="0"/>
        <w:ind w:firstLine="709"/>
        <w:textAlignment w:val="baseline"/>
        <w:rPr>
          <w:rFonts w:ascii="Times New Roman" w:hAnsi="Times New Roman"/>
          <w:b w:val="0"/>
          <w:bCs w:val="0"/>
          <w:iCs w:val="0"/>
          <w:spacing w:val="2"/>
          <w:shd w:val="clear" w:color="auto" w:fill="FFFFFF"/>
          <w:lang w:val="kk-KZ"/>
        </w:rPr>
      </w:pPr>
      <w:r w:rsidRPr="002F58B4">
        <w:rPr>
          <w:rFonts w:ascii="Times New Roman" w:hAnsi="Times New Roman"/>
          <w:b w:val="0"/>
          <w:bCs w:val="0"/>
          <w:iCs w:val="0"/>
          <w:spacing w:val="2"/>
          <w:shd w:val="clear" w:color="auto" w:fill="FFFFFF"/>
          <w:lang w:val="kk-KZ"/>
        </w:rPr>
        <w:t xml:space="preserve">Ванадийді анықтауға арналған амперометриялық титрлеу әдісі </w:t>
      </w:r>
    </w:p>
    <w:p w14:paraId="06B0864B" w14:textId="77777777" w:rsidR="006A6E1B" w:rsidRPr="002F58B4" w:rsidRDefault="002B5D59" w:rsidP="001E0E2E">
      <w:pPr>
        <w:ind w:firstLine="709"/>
        <w:jc w:val="both"/>
        <w:rPr>
          <w:spacing w:val="2"/>
          <w:szCs w:val="28"/>
          <w:shd w:val="clear" w:color="auto" w:fill="FFFFFF"/>
          <w:lang w:val="kk-KZ"/>
        </w:rPr>
      </w:pPr>
      <w:r w:rsidRPr="002F58B4">
        <w:rPr>
          <w:spacing w:val="2"/>
          <w:szCs w:val="28"/>
          <w:shd w:val="clear" w:color="auto" w:fill="FFFFFF"/>
          <w:lang w:val="kk-KZ"/>
        </w:rPr>
        <w:t>Бұл әдіс ванадийдің (IV) калий перманганатының күкірт қышқылды ортада тотығуына және ванадий (V) аммоний-темір(II) күкірт қышқылының ерітіндісімен амперометриялық титрлеуге негізделген. Ванадийді анықтауға кедергі келтіретін хромның әсерін хромды (III) аммиакты ортада хроматқа дейін тотықтырғаннан кейін темір (III) гидроксидінде ванадийді тұндыра отырып, сірке қышқылды натриймен кешенге байланыстыру, хромды хлорлы хромил түрінде айдау арқылы жояды. Ванадийдің салмақтық үлесі 0,01% - ға дейін, 0,1% - ға дейін немесе ванадийдің салмақтық үлесі 0,1% - дан 0,2% - ға дейін болғанда 1 г болат ілмектің сыйымдылығы 400 см</w:t>
      </w:r>
      <w:r w:rsidRPr="002F58B4">
        <w:rPr>
          <w:spacing w:val="2"/>
          <w:szCs w:val="28"/>
          <w:shd w:val="clear" w:color="auto" w:fill="FFFFFF"/>
          <w:vertAlign w:val="superscript"/>
          <w:lang w:val="kk-KZ"/>
        </w:rPr>
        <w:t>3</w:t>
      </w:r>
      <w:r w:rsidRPr="002F58B4">
        <w:rPr>
          <w:spacing w:val="2"/>
          <w:szCs w:val="28"/>
          <w:shd w:val="clear" w:color="auto" w:fill="FFFFFF"/>
          <w:lang w:val="kk-KZ"/>
        </w:rPr>
        <w:t xml:space="preserve"> болатын шыныға салады және болаттың химиялық құрамына байланысты төменде көрсетілген тәсілдердің бірімен ерітеді. Хромның массалық үлесі 3% -дан аз және вольфрам болмаған кезде болаттың ілмегі 20-30 см</w:t>
      </w:r>
      <w:r w:rsidRPr="002F58B4">
        <w:rPr>
          <w:spacing w:val="2"/>
          <w:szCs w:val="28"/>
          <w:shd w:val="clear" w:color="auto" w:fill="FFFFFF"/>
          <w:vertAlign w:val="superscript"/>
          <w:lang w:val="kk-KZ"/>
        </w:rPr>
        <w:t>3</w:t>
      </w:r>
      <w:r w:rsidRPr="002F58B4">
        <w:rPr>
          <w:spacing w:val="2"/>
          <w:szCs w:val="28"/>
          <w:shd w:val="clear" w:color="auto" w:fill="FFFFFF"/>
          <w:lang w:val="kk-KZ"/>
        </w:rPr>
        <w:t xml:space="preserve"> тұз қышқылында және 10-15 см</w:t>
      </w:r>
      <w:r w:rsidRPr="002F58B4">
        <w:rPr>
          <w:spacing w:val="2"/>
          <w:szCs w:val="28"/>
          <w:shd w:val="clear" w:color="auto" w:fill="FFFFFF"/>
          <w:vertAlign w:val="superscript"/>
          <w:lang w:val="kk-KZ"/>
        </w:rPr>
        <w:t>3</w:t>
      </w:r>
      <w:r w:rsidRPr="002F58B4">
        <w:rPr>
          <w:spacing w:val="2"/>
          <w:szCs w:val="28"/>
          <w:shd w:val="clear" w:color="auto" w:fill="FFFFFF"/>
          <w:lang w:val="kk-KZ"/>
        </w:rPr>
        <w:t xml:space="preserve"> азот қышқылында қыздырғанда ерітіледі. Содан кейін 50 см</w:t>
      </w:r>
      <w:r w:rsidRPr="002F58B4">
        <w:rPr>
          <w:spacing w:val="2"/>
          <w:szCs w:val="28"/>
          <w:shd w:val="clear" w:color="auto" w:fill="FFFFFF"/>
          <w:vertAlign w:val="superscript"/>
          <w:lang w:val="kk-KZ"/>
        </w:rPr>
        <w:t>3</w:t>
      </w:r>
      <w:r w:rsidRPr="002F58B4">
        <w:rPr>
          <w:spacing w:val="2"/>
          <w:szCs w:val="28"/>
          <w:shd w:val="clear" w:color="auto" w:fill="FFFFFF"/>
          <w:lang w:val="kk-KZ"/>
        </w:rPr>
        <w:t xml:space="preserve"> күкірт қышқылы (1:4) құйылады, ерітінді күкірт қышқылының буы шыққанға дейін қызады және салқындатылады. Стаканның қабырғалары сумен жуылады және ерітінді күкірт қышқылының буы шыққанға дейін қайтадан қызады, салқындатылады, 40-50 см</w:t>
      </w:r>
      <w:r w:rsidRPr="002F58B4">
        <w:rPr>
          <w:spacing w:val="2"/>
          <w:szCs w:val="28"/>
          <w:shd w:val="clear" w:color="auto" w:fill="FFFFFF"/>
          <w:vertAlign w:val="superscript"/>
          <w:lang w:val="kk-KZ"/>
        </w:rPr>
        <w:t>3</w:t>
      </w:r>
      <w:r w:rsidRPr="002F58B4">
        <w:rPr>
          <w:spacing w:val="2"/>
          <w:szCs w:val="28"/>
          <w:shd w:val="clear" w:color="auto" w:fill="FFFFFF"/>
          <w:lang w:val="kk-KZ"/>
        </w:rPr>
        <w:t xml:space="preserve"> су қосылады және қыздырылған кезде тұздар ериді.</w:t>
      </w:r>
    </w:p>
    <w:p w14:paraId="3D1CACBC" w14:textId="77777777" w:rsidR="006A6E1B" w:rsidRPr="002F58B4" w:rsidRDefault="002B5D59" w:rsidP="001E0E2E">
      <w:pPr>
        <w:ind w:firstLine="709"/>
        <w:jc w:val="both"/>
        <w:rPr>
          <w:spacing w:val="2"/>
          <w:szCs w:val="28"/>
          <w:shd w:val="clear" w:color="auto" w:fill="FFFFFF"/>
          <w:lang w:val="kk-KZ"/>
        </w:rPr>
      </w:pPr>
      <w:r w:rsidRPr="002F58B4">
        <w:rPr>
          <w:spacing w:val="2"/>
          <w:szCs w:val="28"/>
          <w:shd w:val="clear" w:color="auto" w:fill="FFFFFF"/>
          <w:lang w:val="kk-KZ"/>
        </w:rPr>
        <w:t>Ерітінді сыйымдылығы 250 см болатын стаканға қайта құйылады, 100 см көлемге дейін сумен араластырылады, 2-5 см</w:t>
      </w:r>
      <w:r w:rsidRPr="002F58B4">
        <w:rPr>
          <w:spacing w:val="2"/>
          <w:szCs w:val="28"/>
          <w:shd w:val="clear" w:color="auto" w:fill="FFFFFF"/>
          <w:vertAlign w:val="superscript"/>
          <w:lang w:val="kk-KZ"/>
        </w:rPr>
        <w:t>3</w:t>
      </w:r>
      <w:r w:rsidRPr="002F58B4">
        <w:rPr>
          <w:spacing w:val="2"/>
          <w:szCs w:val="28"/>
          <w:shd w:val="clear" w:color="auto" w:fill="FFFFFF"/>
          <w:lang w:val="kk-KZ"/>
        </w:rPr>
        <w:t xml:space="preserve"> темір күкіртқышқылының (II) ерітіндісі қосылады және салқындатылады.</w:t>
      </w:r>
    </w:p>
    <w:p w14:paraId="101B78B3" w14:textId="0404416E" w:rsidR="006A6E1B" w:rsidRPr="002F58B4" w:rsidRDefault="002B5D59" w:rsidP="001E0E2E">
      <w:pPr>
        <w:ind w:firstLine="709"/>
        <w:jc w:val="both"/>
        <w:rPr>
          <w:spacing w:val="2"/>
          <w:szCs w:val="28"/>
          <w:shd w:val="clear" w:color="auto" w:fill="FFFFFF"/>
          <w:lang w:val="kk-KZ"/>
        </w:rPr>
      </w:pPr>
      <w:r w:rsidRPr="002F58B4">
        <w:rPr>
          <w:spacing w:val="2"/>
          <w:szCs w:val="28"/>
          <w:shd w:val="clear" w:color="auto" w:fill="FFFFFF"/>
          <w:lang w:val="kk-KZ"/>
        </w:rPr>
        <w:t>Хромның массалық үлесі 3% - дан артық болған кезде және вольфрам болмаған кезде ілмек қызған кезде тұз қышқылының 20-30 см</w:t>
      </w:r>
      <w:r w:rsidRPr="002F58B4">
        <w:rPr>
          <w:spacing w:val="2"/>
          <w:szCs w:val="28"/>
          <w:shd w:val="clear" w:color="auto" w:fill="FFFFFF"/>
          <w:vertAlign w:val="superscript"/>
          <w:lang w:val="kk-KZ"/>
        </w:rPr>
        <w:t>3</w:t>
      </w:r>
      <w:r w:rsidRPr="002F58B4">
        <w:rPr>
          <w:spacing w:val="2"/>
          <w:szCs w:val="28"/>
          <w:shd w:val="clear" w:color="auto" w:fill="FFFFFF"/>
          <w:lang w:val="kk-KZ"/>
        </w:rPr>
        <w:t>-де ерітіледі, содан кейін азот қышқылын 10-15 см</w:t>
      </w:r>
      <w:r w:rsidRPr="002F58B4">
        <w:rPr>
          <w:spacing w:val="2"/>
          <w:szCs w:val="28"/>
          <w:shd w:val="clear" w:color="auto" w:fill="FFFFFF"/>
          <w:vertAlign w:val="superscript"/>
          <w:lang w:val="kk-KZ"/>
        </w:rPr>
        <w:t>3</w:t>
      </w:r>
      <w:r w:rsidRPr="002F58B4">
        <w:rPr>
          <w:spacing w:val="2"/>
          <w:szCs w:val="28"/>
          <w:shd w:val="clear" w:color="auto" w:fill="FFFFFF"/>
          <w:lang w:val="kk-KZ"/>
        </w:rPr>
        <w:t xml:space="preserve"> құйылады және ілмек толық ерігенше қыздырылады</w:t>
      </w:r>
      <w:r w:rsidR="0085409E">
        <w:rPr>
          <w:spacing w:val="2"/>
          <w:szCs w:val="28"/>
          <w:shd w:val="clear" w:color="auto" w:fill="FFFFFF"/>
          <w:lang w:val="kk-KZ"/>
        </w:rPr>
        <w:t xml:space="preserve"> </w:t>
      </w:r>
      <w:r w:rsidRPr="002F58B4">
        <w:rPr>
          <w:szCs w:val="28"/>
          <w:lang w:val="kk-KZ"/>
        </w:rPr>
        <w:t>[</w:t>
      </w:r>
      <w:r w:rsidR="0085409E">
        <w:rPr>
          <w:szCs w:val="28"/>
          <w:lang w:val="kk-KZ"/>
        </w:rPr>
        <w:t>90</w:t>
      </w:r>
      <w:r w:rsidRPr="002F58B4">
        <w:rPr>
          <w:szCs w:val="28"/>
          <w:lang w:val="kk-KZ"/>
        </w:rPr>
        <w:t>]</w:t>
      </w:r>
      <w:r w:rsidRPr="002F58B4">
        <w:rPr>
          <w:spacing w:val="2"/>
          <w:szCs w:val="28"/>
          <w:shd w:val="clear" w:color="auto" w:fill="FFFFFF"/>
          <w:lang w:val="kk-KZ"/>
        </w:rPr>
        <w:t>.</w:t>
      </w:r>
    </w:p>
    <w:p w14:paraId="4AF67321" w14:textId="77777777" w:rsidR="006A6E1B" w:rsidRPr="002F58B4" w:rsidRDefault="002B5D59" w:rsidP="001E0E2E">
      <w:pPr>
        <w:ind w:firstLine="709"/>
        <w:jc w:val="both"/>
        <w:rPr>
          <w:i/>
          <w:spacing w:val="2"/>
          <w:szCs w:val="28"/>
          <w:shd w:val="clear" w:color="auto" w:fill="FFFFFF"/>
          <w:lang w:val="kk-KZ"/>
        </w:rPr>
      </w:pPr>
      <w:r w:rsidRPr="002F58B4">
        <w:rPr>
          <w:i/>
          <w:spacing w:val="2"/>
          <w:szCs w:val="28"/>
          <w:shd w:val="clear" w:color="auto" w:fill="FFFFFF"/>
          <w:lang w:val="kk-KZ"/>
        </w:rPr>
        <w:t>Болаттағы күкіртті анықтау әдісі</w:t>
      </w:r>
    </w:p>
    <w:p w14:paraId="6BABA4BC" w14:textId="77777777" w:rsidR="006A6E1B" w:rsidRPr="002F58B4" w:rsidRDefault="002B5D59" w:rsidP="001E0E2E">
      <w:pPr>
        <w:pStyle w:val="formattext"/>
        <w:spacing w:before="0" w:beforeAutospacing="0" w:after="0" w:afterAutospacing="0"/>
        <w:ind w:firstLine="709"/>
        <w:jc w:val="both"/>
        <w:textAlignment w:val="baseline"/>
        <w:rPr>
          <w:spacing w:val="2"/>
          <w:sz w:val="28"/>
          <w:szCs w:val="28"/>
          <w:shd w:val="clear" w:color="auto" w:fill="FFFFFF"/>
          <w:lang w:val="kk-KZ"/>
        </w:rPr>
      </w:pPr>
      <w:r w:rsidRPr="002F58B4">
        <w:rPr>
          <w:spacing w:val="2"/>
          <w:sz w:val="28"/>
          <w:szCs w:val="28"/>
          <w:shd w:val="clear" w:color="auto" w:fill="FFFFFF"/>
          <w:lang w:val="kk-KZ"/>
        </w:rPr>
        <w:t>Бұл әдіс 1300-1400 °C температурада оттегі тогында болаттың ілмегін жағуға, күкірт газын сумен сіңіруге және крахмал индикаторының қатысуымен йодидталған калий мен калий йодатының қоспасының титрленген ерітіндісімен түзілетін күкірт қышқылын титрлеуге негізделген.</w:t>
      </w:r>
    </w:p>
    <w:p w14:paraId="32DBA1C8" w14:textId="77777777" w:rsidR="006A6E1B" w:rsidRPr="002F58B4" w:rsidRDefault="002B5D59" w:rsidP="001E0E2E">
      <w:pPr>
        <w:pStyle w:val="formattext"/>
        <w:spacing w:before="0" w:beforeAutospacing="0" w:after="0" w:afterAutospacing="0"/>
        <w:ind w:firstLine="709"/>
        <w:jc w:val="both"/>
        <w:textAlignment w:val="baseline"/>
        <w:rPr>
          <w:spacing w:val="2"/>
          <w:sz w:val="28"/>
          <w:szCs w:val="28"/>
          <w:shd w:val="clear" w:color="auto" w:fill="FFFFFF"/>
          <w:lang w:val="kk-KZ"/>
        </w:rPr>
      </w:pPr>
      <w:r w:rsidRPr="002F58B4">
        <w:rPr>
          <w:spacing w:val="2"/>
          <w:sz w:val="28"/>
          <w:szCs w:val="28"/>
          <w:shd w:val="clear" w:color="auto" w:fill="FFFFFF"/>
          <w:lang w:val="kk-KZ"/>
        </w:rPr>
        <w:lastRenderedPageBreak/>
        <w:t>Болаттың ілмегі шыныққан фарфор қайықшаға салып, легирленген болаттарды талдау кезінде 1 г мыс немесе CuO біркелкі қабатын қосады. Жоғары легирленген болаттарды талдау кезінде екі жағдайда да 1:2 қатынасында темір мен мыс немесе темір мен мыс оксидінен тұратын тегіс қоспаның 1,5 г қосылады. Сынама ілмегі және қорытпасы бар қайықшаны түтіктің барынша қызған бөлігіне орналастырады, оны металл ысырмамен немесе резеңке тығынмен тез жабады, содан кейін шүмекті абайлап ашады және пешке 2 дм</w:t>
      </w:r>
      <w:r w:rsidRPr="002F58B4">
        <w:rPr>
          <w:spacing w:val="2"/>
          <w:sz w:val="28"/>
          <w:szCs w:val="28"/>
          <w:shd w:val="clear" w:color="auto" w:fill="FFFFFF"/>
          <w:vertAlign w:val="superscript"/>
          <w:lang w:val="kk-KZ"/>
        </w:rPr>
        <w:t>3</w:t>
      </w:r>
      <w:r w:rsidRPr="002F58B4">
        <w:rPr>
          <w:spacing w:val="2"/>
          <w:sz w:val="28"/>
          <w:szCs w:val="28"/>
          <w:shd w:val="clear" w:color="auto" w:fill="FFFFFF"/>
          <w:lang w:val="kk-KZ"/>
        </w:rPr>
        <w:t>/мин жылдамдықпен оттегі береді. Талданатын сынаманы 20 с бойы қысыммен ұстайды, шүмекті абайлап ашады және газды жұту ыдысына береді. Ілмектің жану процесінде күкірт тотықтары сіңірілетін сіңіру ыдысындағы ерітіндінің түсінің өзгеруіне бақылау жүргізу қажет. Ілмекті жағу кезінде сіңіргіш ыдыстағы ерітіндінің түсі бақылау ыдысындағы ерітіндінің түсіне барлық уақытта жақын болуы тиіс.</w:t>
      </w:r>
    </w:p>
    <w:p w14:paraId="2EDA3546" w14:textId="281AD362" w:rsidR="006A6E1B" w:rsidRPr="002F58B4" w:rsidRDefault="002B5D59" w:rsidP="001E0E2E">
      <w:pPr>
        <w:pStyle w:val="formattext"/>
        <w:spacing w:before="0" w:beforeAutospacing="0" w:after="0" w:afterAutospacing="0"/>
        <w:ind w:left="1" w:firstLine="707"/>
        <w:jc w:val="both"/>
        <w:textAlignment w:val="baseline"/>
        <w:rPr>
          <w:spacing w:val="2"/>
          <w:sz w:val="28"/>
          <w:szCs w:val="28"/>
          <w:shd w:val="clear" w:color="auto" w:fill="FFFFFF"/>
          <w:lang w:val="kk-KZ"/>
        </w:rPr>
      </w:pPr>
      <w:r w:rsidRPr="002F58B4">
        <w:rPr>
          <w:spacing w:val="2"/>
          <w:sz w:val="28"/>
          <w:szCs w:val="28"/>
          <w:shd w:val="clear" w:color="auto" w:fill="FFFFFF"/>
          <w:lang w:val="kk-KZ"/>
        </w:rPr>
        <w:t xml:space="preserve">Ол үшін сіңіргіш ыдыстағы ерітіндіге (бояу қарқындылығы төмендеген сайын) бюреткадан тамшылап калий йодатының ерітіндісін қосады. Титрлеу екі ыдыстағы ерітінділердің түс қарқындылығы бірдей болған кезде аяқталды деп саналады. Өлшеу ұзақтығы (металл ілмегін жағу) - 3 минут. Үлгінің жануын тексеру үшін оттегіні 30 секунд ішінде береді. Егер ерітіндінің бояу қарқындылығы төмендемесе, анықтау аяқталды деп саналады. Талданатын сынаманы жаққаннан кейін қайықшаны пештен ілмекпен шығарады, сіңіргіш ерітіндіні ыдыстан ағызады және ыдысты сумен жуады. Талдау нәтижесіне тиісті түзету енгізу үшін бақылау тәжірибесі жүргізіледі </w:t>
      </w:r>
      <w:r w:rsidRPr="002F58B4">
        <w:rPr>
          <w:sz w:val="28"/>
          <w:szCs w:val="28"/>
          <w:lang w:val="kk-KZ"/>
        </w:rPr>
        <w:t>[</w:t>
      </w:r>
      <w:r w:rsidR="0085409E">
        <w:rPr>
          <w:sz w:val="28"/>
          <w:szCs w:val="28"/>
          <w:lang w:val="kk-KZ"/>
        </w:rPr>
        <w:t>91</w:t>
      </w:r>
      <w:r w:rsidRPr="002F58B4">
        <w:rPr>
          <w:sz w:val="28"/>
          <w:szCs w:val="28"/>
          <w:lang w:val="kk-KZ"/>
        </w:rPr>
        <w:t>]</w:t>
      </w:r>
      <w:r w:rsidRPr="002F58B4">
        <w:rPr>
          <w:spacing w:val="2"/>
          <w:sz w:val="28"/>
          <w:szCs w:val="28"/>
          <w:shd w:val="clear" w:color="auto" w:fill="FFFFFF"/>
          <w:lang w:val="kk-KZ"/>
        </w:rPr>
        <w:t>.</w:t>
      </w:r>
    </w:p>
    <w:p w14:paraId="5269F4DB" w14:textId="77777777" w:rsidR="006A6E1B" w:rsidRPr="002F58B4" w:rsidRDefault="002B5D59" w:rsidP="001E0E2E">
      <w:pPr>
        <w:pStyle w:val="formattext"/>
        <w:spacing w:before="0" w:beforeAutospacing="0" w:after="0" w:afterAutospacing="0"/>
        <w:ind w:firstLine="708"/>
        <w:jc w:val="both"/>
        <w:textAlignment w:val="baseline"/>
        <w:rPr>
          <w:i/>
          <w:sz w:val="28"/>
          <w:szCs w:val="28"/>
          <w:lang w:val="kk-KZ"/>
        </w:rPr>
      </w:pPr>
      <w:r w:rsidRPr="002F58B4">
        <w:rPr>
          <w:i/>
          <w:sz w:val="28"/>
          <w:szCs w:val="28"/>
          <w:lang w:val="kk-KZ"/>
        </w:rPr>
        <w:t xml:space="preserve">Фосфорды анықтау әдісі </w:t>
      </w:r>
    </w:p>
    <w:p w14:paraId="45E35A1D" w14:textId="77777777" w:rsidR="006A6E1B" w:rsidRPr="002F58B4" w:rsidRDefault="002B5D59" w:rsidP="001E0E2E">
      <w:pPr>
        <w:pStyle w:val="formattext"/>
        <w:spacing w:before="0" w:beforeAutospacing="0" w:after="0" w:afterAutospacing="0"/>
        <w:ind w:firstLine="709"/>
        <w:jc w:val="both"/>
        <w:textAlignment w:val="baseline"/>
        <w:rPr>
          <w:sz w:val="28"/>
          <w:szCs w:val="28"/>
          <w:lang w:val="kk-KZ"/>
        </w:rPr>
      </w:pPr>
      <w:r w:rsidRPr="002F58B4">
        <w:rPr>
          <w:sz w:val="28"/>
          <w:szCs w:val="28"/>
          <w:lang w:val="kk-KZ"/>
        </w:rPr>
        <w:t>Бұл әдіс сары фосфоролибден гетерополик қышқылының түзілу реакциясына және оны азот-хлорлы ерітіндіде аскорбин қышқылының көк кешенді қосылысына дейін немесе тұз қышқылы ортасында калий антимонитраты немесе гидроксиламин гидрохлориді болған кезде екі валентті темір иондарымен қалпына келтіруге негізделген. Кешен кем дегенде 1,5 сағатқа төзімді. Ілмекті еріту үшін азот қышқылын қолдану фосфордың фосфорлы сутегі түрінде ұшып кетуіне жол бермейді. 0,5 г болат (фосфордың массалық үлесі 0,01% - ға дейін) немесе 0,2 г болат (фосфордың массалық үлесі 0,01% - дан жоғары) сыйымдылығы 400 см стаканға салынады, 10 см</w:t>
      </w:r>
      <w:r w:rsidRPr="002F58B4">
        <w:rPr>
          <w:sz w:val="28"/>
          <w:szCs w:val="28"/>
          <w:vertAlign w:val="superscript"/>
          <w:lang w:val="kk-KZ"/>
        </w:rPr>
        <w:t>3</w:t>
      </w:r>
      <w:r w:rsidRPr="002F58B4">
        <w:rPr>
          <w:sz w:val="28"/>
          <w:szCs w:val="28"/>
          <w:lang w:val="kk-KZ"/>
        </w:rPr>
        <w:t xml:space="preserve"> азот қышқылы, 30 см</w:t>
      </w:r>
      <w:r w:rsidRPr="002F58B4">
        <w:rPr>
          <w:sz w:val="28"/>
          <w:szCs w:val="28"/>
          <w:vertAlign w:val="superscript"/>
          <w:lang w:val="kk-KZ"/>
        </w:rPr>
        <w:t>3</w:t>
      </w:r>
      <w:r w:rsidRPr="002F58B4">
        <w:rPr>
          <w:sz w:val="28"/>
          <w:szCs w:val="28"/>
          <w:lang w:val="kk-KZ"/>
        </w:rPr>
        <w:t xml:space="preserve"> тұз қышқылы құйылады және қызған кезде ерітіледі.</w:t>
      </w:r>
    </w:p>
    <w:p w14:paraId="3E04DB3C" w14:textId="20DCB25B" w:rsidR="006A6E1B" w:rsidRPr="002F58B4" w:rsidRDefault="002B5D59" w:rsidP="001E0E2E">
      <w:pPr>
        <w:pStyle w:val="formattext"/>
        <w:spacing w:before="0" w:beforeAutospacing="0" w:after="0" w:afterAutospacing="0"/>
        <w:ind w:firstLine="708"/>
        <w:jc w:val="both"/>
        <w:textAlignment w:val="baseline"/>
        <w:rPr>
          <w:sz w:val="28"/>
          <w:szCs w:val="28"/>
          <w:lang w:val="kk-KZ"/>
        </w:rPr>
      </w:pPr>
      <w:r w:rsidRPr="002F58B4">
        <w:rPr>
          <w:sz w:val="28"/>
          <w:szCs w:val="28"/>
          <w:lang w:val="kk-KZ"/>
        </w:rPr>
        <w:t>Ерітіндіні 200-250 см</w:t>
      </w:r>
      <w:r w:rsidRPr="002F58B4">
        <w:rPr>
          <w:sz w:val="28"/>
          <w:szCs w:val="28"/>
          <w:vertAlign w:val="superscript"/>
          <w:lang w:val="kk-KZ"/>
        </w:rPr>
        <w:t>3</w:t>
      </w:r>
      <w:r w:rsidRPr="002F58B4">
        <w:rPr>
          <w:sz w:val="28"/>
          <w:szCs w:val="28"/>
          <w:lang w:val="kk-KZ"/>
        </w:rPr>
        <w:t xml:space="preserve"> дейін көлемдегі ыстық сумен араластырады, қайнағанға дейін қыздырылады және вольфрам (ішінара кремний) қышқылының тұнбасын 30 минут ішінде тұндырылады. Тұнба аз мөлшерде күлсіз қағаз қоспасымен «көк лента» сүзгісіне сүзіледі және сүзгіні сыйымдылығы 500 см</w:t>
      </w:r>
      <w:r w:rsidRPr="002F58B4">
        <w:rPr>
          <w:sz w:val="28"/>
          <w:szCs w:val="28"/>
          <w:vertAlign w:val="superscript"/>
          <w:lang w:val="kk-KZ"/>
        </w:rPr>
        <w:t>3</w:t>
      </w:r>
      <w:r w:rsidRPr="002F58B4">
        <w:rPr>
          <w:sz w:val="28"/>
          <w:szCs w:val="28"/>
          <w:lang w:val="kk-KZ"/>
        </w:rPr>
        <w:t xml:space="preserve"> болатын стаканға жинайды. Сүзгідегіден қалған тұнбаны 1:100 қатынастағы араласқан ыстық азот қышқылымен 6-8 рет шайылады. Вольфрам қышқылының тұнбасы бар сүзгі тасталады. Ерітінді ылғалды тұз күйіне дейін буланады, 5-7 см</w:t>
      </w:r>
      <w:r w:rsidRPr="002F58B4">
        <w:rPr>
          <w:sz w:val="28"/>
          <w:szCs w:val="28"/>
          <w:vertAlign w:val="superscript"/>
          <w:lang w:val="kk-KZ"/>
        </w:rPr>
        <w:t>3</w:t>
      </w:r>
      <w:r w:rsidRPr="002F58B4">
        <w:rPr>
          <w:sz w:val="28"/>
          <w:szCs w:val="28"/>
          <w:lang w:val="kk-KZ"/>
        </w:rPr>
        <w:t xml:space="preserve"> азот қышқылы құйылады және ылғалды тұз күйіне дейін буланады. Азот қышқылының құйылуы және булану тағы екі рет қайталанады. 5 см</w:t>
      </w:r>
      <w:r w:rsidRPr="002F58B4">
        <w:rPr>
          <w:sz w:val="28"/>
          <w:szCs w:val="28"/>
          <w:vertAlign w:val="superscript"/>
          <w:lang w:val="kk-KZ"/>
        </w:rPr>
        <w:t>3</w:t>
      </w:r>
      <w:r w:rsidRPr="002F58B4">
        <w:rPr>
          <w:sz w:val="28"/>
          <w:szCs w:val="28"/>
          <w:lang w:val="kk-KZ"/>
        </w:rPr>
        <w:t xml:space="preserve"> азот қышқылын, 10-15 см</w:t>
      </w:r>
      <w:r w:rsidRPr="002F58B4">
        <w:rPr>
          <w:sz w:val="28"/>
          <w:szCs w:val="28"/>
          <w:vertAlign w:val="superscript"/>
          <w:lang w:val="kk-KZ"/>
        </w:rPr>
        <w:t>3</w:t>
      </w:r>
      <w:r w:rsidRPr="002F58B4">
        <w:rPr>
          <w:sz w:val="28"/>
          <w:szCs w:val="28"/>
          <w:lang w:val="kk-KZ"/>
        </w:rPr>
        <w:t xml:space="preserve"> су құйып, тұз ерігенше қыздырады. Кремний </w:t>
      </w:r>
      <w:r w:rsidRPr="002F58B4">
        <w:rPr>
          <w:sz w:val="28"/>
          <w:szCs w:val="28"/>
          <w:lang w:val="kk-KZ"/>
        </w:rPr>
        <w:lastRenderedPageBreak/>
        <w:t>қышқылының тұнбасы (және қалдық вольфрам қышқылы) аз мөлшерде күлсіз қағаз массасы бар «ақ лента» сүзгісіне сүзіліп, сүзгіні сыйымдылығы 250 см</w:t>
      </w:r>
      <w:r w:rsidRPr="002F58B4">
        <w:rPr>
          <w:sz w:val="28"/>
          <w:szCs w:val="28"/>
          <w:vertAlign w:val="superscript"/>
          <w:lang w:val="kk-KZ"/>
        </w:rPr>
        <w:t>3</w:t>
      </w:r>
      <w:r w:rsidRPr="002F58B4">
        <w:rPr>
          <w:sz w:val="28"/>
          <w:szCs w:val="28"/>
          <w:lang w:val="kk-KZ"/>
        </w:rPr>
        <w:t xml:space="preserve"> болатын стаканға жинайды. Сүзгідегі тұнба 1:100 қатынастағы араласқан ыстық азот қышқылымен 6-8 рет жуылады. Кремний қышқылы тұнбасы мен қалдық вольфрам қышқылы бар сүзгі тасталады [</w:t>
      </w:r>
      <w:r w:rsidR="0085409E">
        <w:rPr>
          <w:sz w:val="28"/>
          <w:szCs w:val="28"/>
          <w:lang w:val="kk-KZ"/>
        </w:rPr>
        <w:t>92</w:t>
      </w:r>
      <w:r w:rsidRPr="002F58B4">
        <w:rPr>
          <w:sz w:val="28"/>
          <w:szCs w:val="28"/>
          <w:lang w:val="kk-KZ"/>
        </w:rPr>
        <w:t>].</w:t>
      </w:r>
    </w:p>
    <w:p w14:paraId="5A584596" w14:textId="77777777" w:rsidR="006A6E1B" w:rsidRPr="002F58B4" w:rsidRDefault="002B5D59" w:rsidP="001E0E2E">
      <w:pPr>
        <w:pStyle w:val="formattext"/>
        <w:spacing w:before="0" w:beforeAutospacing="0" w:after="0" w:afterAutospacing="0"/>
        <w:ind w:firstLine="708"/>
        <w:jc w:val="both"/>
        <w:textAlignment w:val="baseline"/>
        <w:rPr>
          <w:i/>
          <w:sz w:val="28"/>
          <w:szCs w:val="28"/>
          <w:lang w:val="kk-KZ"/>
        </w:rPr>
      </w:pPr>
      <w:r w:rsidRPr="002F58B4">
        <w:rPr>
          <w:i/>
          <w:sz w:val="28"/>
          <w:szCs w:val="28"/>
          <w:lang w:val="kk-KZ"/>
        </w:rPr>
        <w:t xml:space="preserve">Болаттардың механикалық қасиеттерін анықтау әдісі </w:t>
      </w:r>
    </w:p>
    <w:p w14:paraId="077278BE" w14:textId="77777777" w:rsidR="006A6E1B" w:rsidRPr="002F58B4" w:rsidRDefault="002B5D59" w:rsidP="001E0E2E">
      <w:pPr>
        <w:pStyle w:val="formattext"/>
        <w:spacing w:before="0" w:beforeAutospacing="0" w:after="0" w:afterAutospacing="0"/>
        <w:ind w:firstLine="709"/>
        <w:jc w:val="both"/>
        <w:textAlignment w:val="baseline"/>
        <w:rPr>
          <w:sz w:val="28"/>
          <w:szCs w:val="28"/>
          <w:lang w:val="kk-KZ"/>
        </w:rPr>
      </w:pPr>
      <w:r w:rsidRPr="002F58B4">
        <w:rPr>
          <w:sz w:val="28"/>
          <w:szCs w:val="28"/>
          <w:lang w:val="kk-KZ"/>
        </w:rPr>
        <w:t>Уақытша кедергіні анықтау үшін үлгіні сынғанға дейін біртіндеп өсетін күш әсерімен созады. Үлгінің бұзылуына дейінгі ең үлкен күш уақытша кедергігі сәйкес келетін күш ретінде қабылданады. Уақытша кедергіні анықтау кезінде деформациялау жылдамдығы мм/мин ретінде үлгінің бастапқы есептік ұзындығынан 0,5 аспауы тиіс.</w:t>
      </w:r>
    </w:p>
    <w:p w14:paraId="4D8EBE0E" w14:textId="77777777" w:rsidR="006A6E1B" w:rsidRPr="002F58B4" w:rsidRDefault="002B5D59" w:rsidP="001E0E2E">
      <w:pPr>
        <w:pStyle w:val="formattext"/>
        <w:spacing w:before="0" w:beforeAutospacing="0" w:after="0" w:afterAutospacing="0"/>
        <w:ind w:firstLine="709"/>
        <w:jc w:val="both"/>
        <w:textAlignment w:val="baseline"/>
        <w:rPr>
          <w:sz w:val="28"/>
          <w:szCs w:val="28"/>
          <w:lang w:val="kk-KZ"/>
        </w:rPr>
      </w:pPr>
      <w:r w:rsidRPr="002F58B4">
        <w:rPr>
          <w:sz w:val="28"/>
          <w:szCs w:val="28"/>
          <w:lang w:val="kk-KZ"/>
        </w:rPr>
        <w:t>Уақытша кедергі, Н/мм</w:t>
      </w:r>
      <w:r w:rsidRPr="002F58B4">
        <w:rPr>
          <w:sz w:val="28"/>
          <w:szCs w:val="28"/>
          <w:vertAlign w:val="superscript"/>
          <w:lang w:val="kk-KZ"/>
        </w:rPr>
        <w:t>2</w:t>
      </w:r>
      <w:r w:rsidRPr="002F58B4">
        <w:rPr>
          <w:sz w:val="28"/>
          <w:szCs w:val="28"/>
          <w:lang w:val="kk-KZ"/>
        </w:rPr>
        <w:t xml:space="preserve"> (кгс/мм</w:t>
      </w:r>
      <w:r w:rsidRPr="002F58B4">
        <w:rPr>
          <w:sz w:val="28"/>
          <w:szCs w:val="28"/>
          <w:vertAlign w:val="superscript"/>
          <w:lang w:val="kk-KZ"/>
        </w:rPr>
        <w:t>2</w:t>
      </w:r>
      <w:r w:rsidRPr="002F58B4">
        <w:rPr>
          <w:sz w:val="28"/>
          <w:szCs w:val="28"/>
          <w:lang w:val="kk-KZ"/>
        </w:rPr>
        <w:t>), келесі формуламен өрнектеледі:</w:t>
      </w:r>
    </w:p>
    <w:p w14:paraId="781DFF4A" w14:textId="77777777" w:rsidR="006A6E1B" w:rsidRPr="002F58B4" w:rsidRDefault="006A6E1B" w:rsidP="001E0E2E">
      <w:pPr>
        <w:pStyle w:val="formattext"/>
        <w:spacing w:before="0" w:beforeAutospacing="0" w:after="0" w:afterAutospacing="0"/>
        <w:textAlignment w:val="baseline"/>
        <w:rPr>
          <w:sz w:val="28"/>
          <w:szCs w:val="28"/>
          <w:lang w:val="kk-KZ"/>
        </w:rPr>
      </w:pPr>
    </w:p>
    <w:p w14:paraId="3D5820BD" w14:textId="5C61A92C" w:rsidR="006A6E1B" w:rsidRPr="002F58B4" w:rsidRDefault="002B5D59" w:rsidP="001E0E2E">
      <w:pPr>
        <w:pStyle w:val="formattext"/>
        <w:spacing w:before="0" w:beforeAutospacing="0" w:after="0" w:afterAutospacing="0"/>
        <w:textAlignment w:val="baseline"/>
        <w:rPr>
          <w:sz w:val="28"/>
          <w:szCs w:val="28"/>
          <w:lang w:val="kk-KZ"/>
        </w:rPr>
      </w:pPr>
      <w:r w:rsidRPr="002F58B4">
        <w:rPr>
          <w:sz w:val="28"/>
          <w:szCs w:val="28"/>
          <w:lang w:val="kk-KZ"/>
        </w:rPr>
        <w:tab/>
      </w:r>
      <w:r w:rsidRPr="002F58B4">
        <w:rPr>
          <w:sz w:val="28"/>
          <w:szCs w:val="28"/>
          <w:lang w:val="kk-KZ"/>
        </w:rPr>
        <w:tab/>
      </w:r>
      <w:r w:rsidRPr="002F58B4">
        <w:rPr>
          <w:sz w:val="28"/>
          <w:szCs w:val="28"/>
          <w:lang w:val="kk-KZ"/>
        </w:rPr>
        <w:tab/>
      </w:r>
      <w:r w:rsidRPr="002F58B4">
        <w:rPr>
          <w:sz w:val="28"/>
          <w:szCs w:val="28"/>
          <w:lang w:val="kk-KZ"/>
        </w:rPr>
        <w:tab/>
      </w:r>
      <w:r w:rsidRPr="002F58B4">
        <w:rPr>
          <w:sz w:val="28"/>
          <w:szCs w:val="28"/>
          <w:lang w:val="kk-KZ"/>
        </w:rPr>
        <w:tab/>
      </w:r>
      <w:r w:rsidRPr="002F58B4">
        <w:rPr>
          <w:sz w:val="28"/>
          <w:szCs w:val="28"/>
          <w:lang w:val="kk-KZ"/>
        </w:rPr>
        <w:tab/>
      </w:r>
      <m:oMath>
        <m:sSub>
          <m:sSubPr>
            <m:ctrlPr>
              <w:rPr>
                <w:rFonts w:ascii="Cambria Math" w:hAnsi="Cambria Math"/>
                <w:sz w:val="32"/>
                <w:szCs w:val="32"/>
              </w:rPr>
            </m:ctrlPr>
          </m:sSubPr>
          <m:e>
            <m:r>
              <m:rPr>
                <m:nor/>
              </m:rPr>
              <w:rPr>
                <w:sz w:val="32"/>
                <w:szCs w:val="32"/>
              </w:rPr>
              <m:t>σ</m:t>
            </m:r>
          </m:e>
          <m:sub>
            <m:r>
              <m:rPr>
                <m:nor/>
              </m:rPr>
              <w:rPr>
                <w:sz w:val="32"/>
                <w:szCs w:val="32"/>
                <w:lang w:val="kk-KZ"/>
              </w:rPr>
              <m:t xml:space="preserve">в </m:t>
            </m:r>
          </m:sub>
        </m:sSub>
        <m:r>
          <m:rPr>
            <m:nor/>
          </m:rPr>
          <w:rPr>
            <w:sz w:val="32"/>
            <w:szCs w:val="32"/>
            <w:lang w:val="kk-KZ"/>
          </w:rPr>
          <m:t xml:space="preserve">= </m:t>
        </m:r>
        <m:f>
          <m:fPr>
            <m:ctrlPr>
              <w:rPr>
                <w:rFonts w:ascii="Cambria Math" w:hAnsi="Cambria Math"/>
                <w:sz w:val="32"/>
                <w:szCs w:val="32"/>
              </w:rPr>
            </m:ctrlPr>
          </m:fPr>
          <m:num>
            <m:sSub>
              <m:sSubPr>
                <m:ctrlPr>
                  <w:rPr>
                    <w:rFonts w:ascii="Cambria Math" w:hAnsi="Cambria Math"/>
                    <w:sz w:val="32"/>
                    <w:szCs w:val="32"/>
                  </w:rPr>
                </m:ctrlPr>
              </m:sSubPr>
              <m:e>
                <m:r>
                  <m:rPr>
                    <m:nor/>
                  </m:rPr>
                  <w:rPr>
                    <w:sz w:val="32"/>
                    <w:szCs w:val="32"/>
                    <w:lang w:val="kk-KZ"/>
                  </w:rPr>
                  <m:t>P</m:t>
                </m:r>
              </m:e>
              <m:sub>
                <m:r>
                  <m:rPr>
                    <m:nor/>
                  </m:rPr>
                  <w:rPr>
                    <w:sz w:val="32"/>
                    <w:szCs w:val="32"/>
                    <w:lang w:val="kk-KZ"/>
                  </w:rPr>
                  <m:t>max</m:t>
                </m:r>
              </m:sub>
            </m:sSub>
          </m:num>
          <m:den>
            <m:sSub>
              <m:sSubPr>
                <m:ctrlPr>
                  <w:rPr>
                    <w:rFonts w:ascii="Cambria Math" w:hAnsi="Cambria Math"/>
                    <w:sz w:val="32"/>
                    <w:szCs w:val="32"/>
                  </w:rPr>
                </m:ctrlPr>
              </m:sSubPr>
              <m:e>
                <m:r>
                  <m:rPr>
                    <m:nor/>
                  </m:rPr>
                  <w:rPr>
                    <w:sz w:val="32"/>
                    <w:szCs w:val="32"/>
                    <w:lang w:val="kk-KZ"/>
                  </w:rPr>
                  <m:t>F</m:t>
                </m:r>
              </m:e>
              <m:sub>
                <m:r>
                  <m:rPr>
                    <m:nor/>
                  </m:rPr>
                  <w:rPr>
                    <w:sz w:val="32"/>
                    <w:szCs w:val="32"/>
                    <w:lang w:val="kk-KZ"/>
                  </w:rPr>
                  <m:t>o</m:t>
                </m:r>
              </m:sub>
            </m:sSub>
          </m:den>
        </m:f>
      </m:oMath>
      <w:r w:rsidRPr="002F58B4">
        <w:rPr>
          <w:sz w:val="28"/>
          <w:szCs w:val="28"/>
          <w:lang w:val="kk-KZ"/>
        </w:rPr>
        <w:t>,</w:t>
      </w:r>
      <w:r w:rsidRPr="002F58B4">
        <w:rPr>
          <w:sz w:val="28"/>
          <w:szCs w:val="28"/>
          <w:lang w:val="kk-KZ"/>
        </w:rPr>
        <w:tab/>
      </w:r>
      <w:r w:rsidRPr="002F58B4">
        <w:rPr>
          <w:sz w:val="28"/>
          <w:szCs w:val="28"/>
          <w:lang w:val="kk-KZ"/>
        </w:rPr>
        <w:tab/>
      </w:r>
      <w:r w:rsidRPr="002F58B4">
        <w:rPr>
          <w:sz w:val="28"/>
          <w:szCs w:val="28"/>
          <w:lang w:val="kk-KZ"/>
        </w:rPr>
        <w:tab/>
      </w:r>
      <w:r w:rsidRPr="002F58B4">
        <w:rPr>
          <w:sz w:val="28"/>
          <w:szCs w:val="28"/>
          <w:lang w:val="kk-KZ"/>
        </w:rPr>
        <w:tab/>
      </w:r>
      <w:r w:rsidRPr="002F58B4">
        <w:rPr>
          <w:sz w:val="28"/>
          <w:szCs w:val="28"/>
          <w:lang w:val="kk-KZ"/>
        </w:rPr>
        <w:tab/>
      </w:r>
      <w:r w:rsidRPr="002F58B4">
        <w:rPr>
          <w:sz w:val="28"/>
          <w:szCs w:val="28"/>
          <w:lang w:val="kk-KZ"/>
        </w:rPr>
        <w:tab/>
        <w:t>(1)</w:t>
      </w:r>
      <w:r w:rsidRPr="002F58B4">
        <w:rPr>
          <w:sz w:val="28"/>
          <w:szCs w:val="28"/>
          <w:lang w:val="kk-KZ"/>
        </w:rPr>
        <w:tab/>
      </w:r>
    </w:p>
    <w:p w14:paraId="78ECC155" w14:textId="77777777" w:rsidR="006A6E1B" w:rsidRPr="002F58B4" w:rsidRDefault="002B5D59" w:rsidP="001E0E2E">
      <w:pPr>
        <w:pStyle w:val="formattext"/>
        <w:spacing w:before="0" w:beforeAutospacing="0" w:after="0" w:afterAutospacing="0"/>
        <w:jc w:val="both"/>
        <w:textAlignment w:val="baseline"/>
        <w:rPr>
          <w:sz w:val="28"/>
          <w:szCs w:val="28"/>
          <w:lang w:val="kk-KZ"/>
        </w:rPr>
      </w:pPr>
      <w:r w:rsidRPr="002F58B4">
        <w:rPr>
          <w:sz w:val="28"/>
          <w:szCs w:val="28"/>
          <w:lang w:val="kk-KZ"/>
        </w:rPr>
        <w:t xml:space="preserve">      мұндағы P</w:t>
      </w:r>
      <w:r w:rsidRPr="002F58B4">
        <w:rPr>
          <w:sz w:val="28"/>
          <w:szCs w:val="28"/>
          <w:vertAlign w:val="subscript"/>
          <w:lang w:val="kk-KZ"/>
        </w:rPr>
        <w:t xml:space="preserve">max </w:t>
      </w:r>
      <w:r w:rsidRPr="002F58B4">
        <w:rPr>
          <w:sz w:val="28"/>
          <w:szCs w:val="28"/>
          <w:lang w:val="kk-KZ"/>
        </w:rPr>
        <w:t>– максималды күш, Н;</w:t>
      </w:r>
    </w:p>
    <w:p w14:paraId="2DC1CF71" w14:textId="77777777" w:rsidR="006A6E1B" w:rsidRPr="002F58B4" w:rsidRDefault="002B5D59" w:rsidP="001E0E2E">
      <w:pPr>
        <w:widowControl/>
        <w:jc w:val="both"/>
        <w:textAlignment w:val="baseline"/>
        <w:rPr>
          <w:szCs w:val="28"/>
          <w:lang w:val="kk-KZ"/>
        </w:rPr>
      </w:pPr>
      <w:r w:rsidRPr="002F58B4">
        <w:rPr>
          <w:szCs w:val="28"/>
          <w:lang w:val="kk-KZ"/>
        </w:rPr>
        <w:t xml:space="preserve">      F</w:t>
      </w:r>
      <w:r w:rsidRPr="002F58B4">
        <w:rPr>
          <w:szCs w:val="28"/>
          <w:vertAlign w:val="subscript"/>
          <w:lang w:val="kk-KZ"/>
        </w:rPr>
        <w:t xml:space="preserve">0 </w:t>
      </w:r>
      <w:r w:rsidRPr="002F58B4">
        <w:rPr>
          <w:szCs w:val="28"/>
          <w:lang w:val="kk-KZ"/>
        </w:rPr>
        <w:t>- көлденең қиманың бастапқы ауданы, мм</w:t>
      </w:r>
      <w:r w:rsidRPr="002F58B4">
        <w:rPr>
          <w:szCs w:val="28"/>
          <w:vertAlign w:val="superscript"/>
          <w:lang w:val="kk-KZ"/>
        </w:rPr>
        <w:t>2</w:t>
      </w:r>
      <w:r w:rsidRPr="002F58B4">
        <w:rPr>
          <w:szCs w:val="28"/>
          <w:lang w:val="kk-KZ"/>
        </w:rPr>
        <w:t>.</w:t>
      </w:r>
    </w:p>
    <w:p w14:paraId="7F3FFBBD" w14:textId="77777777" w:rsidR="006A6E1B" w:rsidRPr="002F58B4" w:rsidRDefault="002B5D59" w:rsidP="001E0E2E">
      <w:pPr>
        <w:widowControl/>
        <w:ind w:firstLine="709"/>
        <w:jc w:val="both"/>
        <w:textAlignment w:val="baseline"/>
        <w:rPr>
          <w:szCs w:val="28"/>
          <w:lang w:val="kk-KZ"/>
        </w:rPr>
      </w:pPr>
      <w:r w:rsidRPr="002F58B4">
        <w:rPr>
          <w:szCs w:val="28"/>
          <w:lang w:val="kk-KZ"/>
        </w:rPr>
        <w:t>Үзілгеннен кейін үлгінің салыстырмалы ұзаруы пайызбен мына формула бойынша есептеледі:</w:t>
      </w:r>
    </w:p>
    <w:p w14:paraId="54A96BC2" w14:textId="77777777" w:rsidR="006A6E1B" w:rsidRPr="002F58B4" w:rsidRDefault="002B5D59" w:rsidP="001E0E2E">
      <w:pPr>
        <w:widowControl/>
        <w:ind w:left="2880" w:firstLine="720"/>
        <w:textAlignment w:val="baseline"/>
        <w:rPr>
          <w:szCs w:val="28"/>
          <w:lang w:val="kk-KZ"/>
        </w:rPr>
      </w:pPr>
      <w:r w:rsidRPr="002F58B4">
        <w:rPr>
          <w:szCs w:val="28"/>
          <w:lang w:val="kk-KZ"/>
        </w:rPr>
        <w:tab/>
      </w:r>
      <m:oMath>
        <m:r>
          <m:rPr>
            <m:nor/>
          </m:rPr>
          <w:rPr>
            <w:i/>
            <w:sz w:val="32"/>
            <w:szCs w:val="32"/>
            <w:lang w:val="kk-KZ"/>
          </w:rPr>
          <m:t>δ=</m:t>
        </m:r>
        <m:f>
          <m:fPr>
            <m:ctrlPr>
              <w:rPr>
                <w:rFonts w:ascii="Cambria Math" w:hAnsi="Cambria Math"/>
                <w:i/>
                <w:sz w:val="32"/>
                <w:szCs w:val="32"/>
                <w:lang w:val="en-US"/>
              </w:rPr>
            </m:ctrlPr>
          </m:fPr>
          <m:num>
            <m:sSub>
              <m:sSubPr>
                <m:ctrlPr>
                  <w:rPr>
                    <w:rFonts w:ascii="Cambria Math" w:hAnsi="Cambria Math"/>
                    <w:i/>
                    <w:sz w:val="32"/>
                    <w:szCs w:val="32"/>
                    <w:lang w:val="en-US"/>
                  </w:rPr>
                </m:ctrlPr>
              </m:sSubPr>
              <m:e>
                <m:r>
                  <m:rPr>
                    <m:nor/>
                  </m:rPr>
                  <w:rPr>
                    <w:i/>
                    <w:sz w:val="32"/>
                    <w:szCs w:val="32"/>
                    <w:lang w:val="kk-KZ"/>
                  </w:rPr>
                  <m:t>(l</m:t>
                </m:r>
              </m:e>
              <m:sub>
                <m:r>
                  <m:rPr>
                    <m:nor/>
                  </m:rPr>
                  <w:rPr>
                    <w:i/>
                    <w:sz w:val="32"/>
                    <w:szCs w:val="32"/>
                    <w:lang w:val="kk-KZ"/>
                  </w:rPr>
                  <m:t>k</m:t>
                </m:r>
              </m:sub>
            </m:sSub>
            <m:r>
              <m:rPr>
                <m:nor/>
              </m:rPr>
              <w:rPr>
                <w:i/>
                <w:sz w:val="32"/>
                <w:szCs w:val="32"/>
                <w:lang w:val="kk-KZ"/>
              </w:rPr>
              <m:t>-</m:t>
            </m:r>
            <m:sSub>
              <m:sSubPr>
                <m:ctrlPr>
                  <w:rPr>
                    <w:rFonts w:ascii="Cambria Math" w:hAnsi="Cambria Math"/>
                    <w:i/>
                    <w:sz w:val="32"/>
                    <w:szCs w:val="32"/>
                    <w:lang w:val="en-US"/>
                  </w:rPr>
                </m:ctrlPr>
              </m:sSubPr>
              <m:e>
                <m:r>
                  <m:rPr>
                    <m:nor/>
                  </m:rPr>
                  <w:rPr>
                    <w:i/>
                    <w:sz w:val="32"/>
                    <w:szCs w:val="32"/>
                    <w:lang w:val="kk-KZ"/>
                  </w:rPr>
                  <m:t>l</m:t>
                </m:r>
              </m:e>
              <m:sub>
                <m:r>
                  <m:rPr>
                    <m:nor/>
                  </m:rPr>
                  <w:rPr>
                    <w:i/>
                    <w:sz w:val="32"/>
                    <w:szCs w:val="32"/>
                    <w:lang w:val="kk-KZ"/>
                  </w:rPr>
                  <m:t>0</m:t>
                </m:r>
              </m:sub>
            </m:sSub>
            <m:r>
              <m:rPr>
                <m:nor/>
              </m:rPr>
              <w:rPr>
                <w:i/>
                <w:sz w:val="32"/>
                <w:szCs w:val="32"/>
                <w:lang w:val="kk-KZ"/>
              </w:rPr>
              <m:t>)*100</m:t>
            </m:r>
          </m:num>
          <m:den>
            <m:sSub>
              <m:sSubPr>
                <m:ctrlPr>
                  <w:rPr>
                    <w:rFonts w:ascii="Cambria Math" w:hAnsi="Cambria Math"/>
                    <w:i/>
                    <w:sz w:val="32"/>
                    <w:szCs w:val="32"/>
                    <w:lang w:val="en-US"/>
                  </w:rPr>
                </m:ctrlPr>
              </m:sSubPr>
              <m:e>
                <m:r>
                  <m:rPr>
                    <m:nor/>
                  </m:rPr>
                  <w:rPr>
                    <w:i/>
                    <w:sz w:val="32"/>
                    <w:szCs w:val="32"/>
                    <w:lang w:val="kk-KZ"/>
                  </w:rPr>
                  <m:t>l</m:t>
                </m:r>
              </m:e>
              <m:sub>
                <m:r>
                  <m:rPr>
                    <m:nor/>
                  </m:rPr>
                  <w:rPr>
                    <w:i/>
                    <w:sz w:val="32"/>
                    <w:szCs w:val="32"/>
                    <w:lang w:val="kk-KZ"/>
                  </w:rPr>
                  <m:t>0</m:t>
                </m:r>
              </m:sub>
            </m:sSub>
          </m:den>
        </m:f>
      </m:oMath>
      <w:r w:rsidRPr="002F58B4">
        <w:rPr>
          <w:szCs w:val="28"/>
          <w:lang w:val="kk-KZ"/>
        </w:rPr>
        <w:t>,</w:t>
      </w:r>
      <w:r w:rsidRPr="002F58B4">
        <w:rPr>
          <w:szCs w:val="28"/>
          <w:lang w:val="kk-KZ"/>
        </w:rPr>
        <w:tab/>
      </w:r>
      <w:r w:rsidRPr="002F58B4">
        <w:rPr>
          <w:szCs w:val="28"/>
          <w:lang w:val="kk-KZ"/>
        </w:rPr>
        <w:tab/>
      </w:r>
      <w:r w:rsidRPr="002F58B4">
        <w:rPr>
          <w:szCs w:val="28"/>
          <w:lang w:val="kk-KZ"/>
        </w:rPr>
        <w:tab/>
      </w:r>
      <w:r w:rsidRPr="002F58B4">
        <w:rPr>
          <w:szCs w:val="28"/>
          <w:lang w:val="kk-KZ"/>
        </w:rPr>
        <w:tab/>
      </w:r>
      <w:r w:rsidRPr="002F58B4">
        <w:rPr>
          <w:szCs w:val="28"/>
          <w:lang w:val="kk-KZ"/>
        </w:rPr>
        <w:tab/>
        <w:t>(2)</w:t>
      </w:r>
    </w:p>
    <w:p w14:paraId="0297D31D" w14:textId="77777777" w:rsidR="006A6E1B" w:rsidRPr="002F58B4" w:rsidRDefault="002B5D59" w:rsidP="001E0E2E">
      <w:pPr>
        <w:widowControl/>
        <w:jc w:val="both"/>
        <w:textAlignment w:val="baseline"/>
        <w:rPr>
          <w:szCs w:val="28"/>
          <w:lang w:val="kk-KZ"/>
        </w:rPr>
      </w:pPr>
      <w:r w:rsidRPr="002F58B4">
        <w:rPr>
          <w:szCs w:val="28"/>
          <w:lang w:val="kk-KZ"/>
        </w:rPr>
        <w:t>мындағы l</w:t>
      </w:r>
      <w:r w:rsidRPr="002F58B4">
        <w:rPr>
          <w:szCs w:val="28"/>
          <w:vertAlign w:val="subscript"/>
          <w:lang w:val="kk-KZ"/>
        </w:rPr>
        <w:t>k</w:t>
      </w:r>
      <w:r w:rsidRPr="002F58B4">
        <w:rPr>
          <w:szCs w:val="28"/>
          <w:lang w:val="kk-KZ"/>
        </w:rPr>
        <w:t xml:space="preserve"> – соңғы есептік ұзындық, мм;</w:t>
      </w:r>
    </w:p>
    <w:p w14:paraId="158AA6A7" w14:textId="77777777" w:rsidR="006A6E1B" w:rsidRPr="002F58B4" w:rsidRDefault="002B5D59" w:rsidP="001E0E2E">
      <w:pPr>
        <w:widowControl/>
        <w:jc w:val="both"/>
        <w:textAlignment w:val="baseline"/>
        <w:rPr>
          <w:szCs w:val="28"/>
          <w:lang w:val="kk-KZ"/>
        </w:rPr>
      </w:pPr>
      <w:r w:rsidRPr="002F58B4">
        <w:rPr>
          <w:szCs w:val="28"/>
          <w:lang w:val="kk-KZ"/>
        </w:rPr>
        <w:t xml:space="preserve">      l</w:t>
      </w:r>
      <w:r w:rsidRPr="002F58B4">
        <w:rPr>
          <w:szCs w:val="28"/>
          <w:vertAlign w:val="subscript"/>
          <w:lang w:val="kk-KZ"/>
        </w:rPr>
        <w:t>0</w:t>
      </w:r>
      <w:r w:rsidRPr="002F58B4">
        <w:rPr>
          <w:szCs w:val="28"/>
          <w:lang w:val="kk-KZ"/>
        </w:rPr>
        <w:t xml:space="preserve"> - бастапқы есептік ұзындық, мм.</w:t>
      </w:r>
    </w:p>
    <w:p w14:paraId="0328011B" w14:textId="77777777" w:rsidR="006A6E1B" w:rsidRPr="002F58B4" w:rsidRDefault="002B5D59" w:rsidP="001E0E2E">
      <w:pPr>
        <w:widowControl/>
        <w:ind w:firstLine="709"/>
        <w:jc w:val="both"/>
        <w:textAlignment w:val="baseline"/>
        <w:rPr>
          <w:szCs w:val="28"/>
          <w:lang w:val="kk-KZ"/>
        </w:rPr>
      </w:pPr>
      <w:r w:rsidRPr="002F58B4">
        <w:rPr>
          <w:szCs w:val="28"/>
          <w:lang w:val="kk-KZ"/>
        </w:rPr>
        <w:t>Пропорционалдық шегі (</w:t>
      </w:r>
      <w:r w:rsidRPr="002F58B4">
        <w:rPr>
          <w:szCs w:val="28"/>
        </w:rPr>
        <w:t>δ</w:t>
      </w:r>
      <w:r w:rsidRPr="002F58B4">
        <w:rPr>
          <w:szCs w:val="28"/>
          <w:lang w:val="kk-KZ"/>
        </w:rPr>
        <w:t>), Н/мм</w:t>
      </w:r>
      <w:r w:rsidRPr="002F58B4">
        <w:rPr>
          <w:szCs w:val="28"/>
          <w:vertAlign w:val="superscript"/>
          <w:lang w:val="kk-KZ"/>
        </w:rPr>
        <w:t>2</w:t>
      </w:r>
      <w:r w:rsidRPr="002F58B4">
        <w:rPr>
          <w:szCs w:val="28"/>
          <w:lang w:val="kk-KZ"/>
        </w:rPr>
        <w:t xml:space="preserve"> (кгс/мм</w:t>
      </w:r>
      <w:r w:rsidRPr="002F58B4">
        <w:rPr>
          <w:szCs w:val="28"/>
          <w:vertAlign w:val="superscript"/>
          <w:lang w:val="kk-KZ"/>
        </w:rPr>
        <w:t>2</w:t>
      </w:r>
      <w:r w:rsidRPr="002F58B4">
        <w:rPr>
          <w:szCs w:val="28"/>
          <w:lang w:val="kk-KZ"/>
        </w:rPr>
        <w:t>), келесі формуламен есептелінеді</w:t>
      </w:r>
    </w:p>
    <w:p w14:paraId="30BF2846" w14:textId="77777777" w:rsidR="006A6E1B" w:rsidRPr="002F58B4" w:rsidRDefault="002B5D59" w:rsidP="001E0E2E">
      <w:pPr>
        <w:widowControl/>
        <w:ind w:left="2880" w:firstLine="720"/>
        <w:textAlignment w:val="baseline"/>
        <w:rPr>
          <w:szCs w:val="28"/>
          <w:lang w:val="kk-KZ"/>
        </w:rPr>
      </w:pPr>
      <w:r w:rsidRPr="002F58B4">
        <w:rPr>
          <w:szCs w:val="28"/>
          <w:lang w:val="kk-KZ"/>
        </w:rPr>
        <w:tab/>
      </w:r>
      <m:oMath>
        <m:sSub>
          <m:sSubPr>
            <m:ctrlPr>
              <w:rPr>
                <w:rFonts w:ascii="Cambria Math" w:hAnsi="Cambria Math"/>
                <w:i/>
                <w:szCs w:val="28"/>
                <w:lang w:val="kk-KZ"/>
              </w:rPr>
            </m:ctrlPr>
          </m:sSubPr>
          <m:e>
            <m:r>
              <w:rPr>
                <w:rFonts w:ascii="Cambria Math" w:hAnsi="Cambria Math"/>
                <w:szCs w:val="28"/>
                <w:lang w:val="kk-KZ"/>
              </w:rPr>
              <m:t>σ</m:t>
            </m:r>
          </m:e>
          <m:sub>
            <m:r>
              <w:rPr>
                <w:rFonts w:ascii="Cambria Math" w:hAnsi="Cambria Math"/>
                <w:szCs w:val="28"/>
              </w:rPr>
              <m:t>пц</m:t>
            </m:r>
          </m:sub>
        </m:sSub>
        <m:r>
          <w:rPr>
            <w:rFonts w:ascii="Cambria Math" w:hAnsi="Cambria Math"/>
            <w:szCs w:val="28"/>
            <w:lang w:val="kk-KZ"/>
          </w:rPr>
          <m:t>=</m:t>
        </m:r>
        <m:f>
          <m:fPr>
            <m:ctrlPr>
              <w:rPr>
                <w:rFonts w:ascii="Cambria Math" w:hAnsi="Cambria Math"/>
                <w:i/>
                <w:szCs w:val="28"/>
                <w:lang w:val="kk-KZ"/>
              </w:rPr>
            </m:ctrlPr>
          </m:fPr>
          <m:num>
            <m:sSub>
              <m:sSubPr>
                <m:ctrlPr>
                  <w:rPr>
                    <w:rFonts w:ascii="Cambria Math" w:hAnsi="Cambria Math"/>
                    <w:i/>
                    <w:szCs w:val="28"/>
                    <w:lang w:val="kk-KZ"/>
                  </w:rPr>
                </m:ctrlPr>
              </m:sSubPr>
              <m:e>
                <m:r>
                  <w:rPr>
                    <w:rFonts w:ascii="Cambria Math" w:hAnsi="Cambria Math"/>
                    <w:szCs w:val="28"/>
                    <w:lang w:val="kk-KZ"/>
                  </w:rPr>
                  <m:t>Р</m:t>
                </m:r>
              </m:e>
              <m:sub>
                <m:r>
                  <w:rPr>
                    <w:rFonts w:ascii="Cambria Math" w:hAnsi="Cambria Math"/>
                    <w:szCs w:val="28"/>
                    <w:lang w:val="kk-KZ"/>
                  </w:rPr>
                  <m:t>пц</m:t>
                </m:r>
              </m:sub>
            </m:sSub>
          </m:num>
          <m:den>
            <m:sSub>
              <m:sSubPr>
                <m:ctrlPr>
                  <w:rPr>
                    <w:rFonts w:ascii="Cambria Math" w:hAnsi="Cambria Math"/>
                    <w:i/>
                    <w:szCs w:val="28"/>
                    <w:lang w:val="en-US"/>
                  </w:rPr>
                </m:ctrlPr>
              </m:sSubPr>
              <m:e>
                <m:r>
                  <w:rPr>
                    <w:rFonts w:ascii="Cambria Math" w:hAnsi="Cambria Math"/>
                    <w:szCs w:val="28"/>
                    <w:lang w:val="en-US"/>
                  </w:rPr>
                  <m:t>F</m:t>
                </m:r>
              </m:e>
              <m:sub>
                <m:r>
                  <w:rPr>
                    <w:rFonts w:ascii="Cambria Math" w:hAnsi="Cambria Math"/>
                    <w:szCs w:val="28"/>
                  </w:rPr>
                  <m:t>0</m:t>
                </m:r>
              </m:sub>
            </m:sSub>
          </m:den>
        </m:f>
      </m:oMath>
      <w:r w:rsidRPr="002F58B4">
        <w:rPr>
          <w:szCs w:val="28"/>
        </w:rPr>
        <w:t>,</w:t>
      </w:r>
      <w:r w:rsidRPr="002F58B4">
        <w:rPr>
          <w:szCs w:val="28"/>
          <w:lang w:val="kk-KZ"/>
        </w:rPr>
        <w:tab/>
      </w:r>
      <w:r w:rsidRPr="002F58B4">
        <w:rPr>
          <w:szCs w:val="28"/>
          <w:lang w:val="kk-KZ"/>
        </w:rPr>
        <w:tab/>
      </w:r>
      <w:r w:rsidRPr="002F58B4">
        <w:rPr>
          <w:szCs w:val="28"/>
          <w:lang w:val="kk-KZ"/>
        </w:rPr>
        <w:tab/>
      </w:r>
      <w:r w:rsidRPr="002F58B4">
        <w:rPr>
          <w:szCs w:val="28"/>
          <w:lang w:val="kk-KZ"/>
        </w:rPr>
        <w:tab/>
      </w:r>
      <w:r w:rsidRPr="002F58B4">
        <w:rPr>
          <w:szCs w:val="28"/>
          <w:lang w:val="kk-KZ"/>
        </w:rPr>
        <w:tab/>
      </w:r>
      <w:r w:rsidRPr="002F58B4">
        <w:rPr>
          <w:szCs w:val="28"/>
          <w:lang w:val="kk-KZ"/>
        </w:rPr>
        <w:tab/>
        <w:t>(3)</w:t>
      </w:r>
    </w:p>
    <w:p w14:paraId="3078D981" w14:textId="77777777" w:rsidR="006A6E1B" w:rsidRPr="002F58B4" w:rsidRDefault="002B5D59" w:rsidP="001E0E2E">
      <w:pPr>
        <w:widowControl/>
        <w:jc w:val="both"/>
        <w:textAlignment w:val="baseline"/>
        <w:rPr>
          <w:szCs w:val="28"/>
          <w:lang w:val="kk-KZ"/>
        </w:rPr>
      </w:pPr>
      <w:r w:rsidRPr="002F58B4">
        <w:rPr>
          <w:szCs w:val="28"/>
          <w:lang w:val="kk-KZ"/>
        </w:rPr>
        <w:t>мұндағы Р</w:t>
      </w:r>
      <w:r w:rsidRPr="002F58B4">
        <w:rPr>
          <w:szCs w:val="28"/>
          <w:vertAlign w:val="subscript"/>
          <w:lang w:val="kk-KZ"/>
        </w:rPr>
        <w:t xml:space="preserve">пц </w:t>
      </w:r>
      <w:r w:rsidRPr="002F58B4">
        <w:rPr>
          <w:szCs w:val="28"/>
          <w:lang w:val="kk-KZ"/>
        </w:rPr>
        <w:t>- күш, Н;</w:t>
      </w:r>
    </w:p>
    <w:p w14:paraId="273CECB3" w14:textId="77777777" w:rsidR="006A6E1B" w:rsidRPr="002F58B4" w:rsidRDefault="002B5D59" w:rsidP="001E0E2E">
      <w:pPr>
        <w:widowControl/>
        <w:jc w:val="both"/>
        <w:textAlignment w:val="baseline"/>
        <w:rPr>
          <w:szCs w:val="28"/>
          <w:lang w:val="kk-KZ"/>
        </w:rPr>
      </w:pPr>
      <w:r w:rsidRPr="002F58B4">
        <w:rPr>
          <w:szCs w:val="28"/>
          <w:lang w:val="kk-KZ"/>
        </w:rPr>
        <w:t>F</w:t>
      </w:r>
      <w:r w:rsidRPr="002F58B4">
        <w:rPr>
          <w:szCs w:val="28"/>
          <w:vertAlign w:val="subscript"/>
          <w:lang w:val="kk-KZ"/>
        </w:rPr>
        <w:t xml:space="preserve">0 </w:t>
      </w:r>
      <w:r w:rsidRPr="002F58B4">
        <w:rPr>
          <w:szCs w:val="28"/>
          <w:lang w:val="kk-KZ"/>
        </w:rPr>
        <w:t>- көлденең қиманың бастапқы ауданы, мм</w:t>
      </w:r>
      <w:r w:rsidRPr="002F58B4">
        <w:rPr>
          <w:szCs w:val="28"/>
          <w:vertAlign w:val="superscript"/>
          <w:lang w:val="kk-KZ"/>
        </w:rPr>
        <w:t>2</w:t>
      </w:r>
      <w:r w:rsidRPr="002F58B4">
        <w:rPr>
          <w:szCs w:val="28"/>
          <w:lang w:val="kk-KZ"/>
        </w:rPr>
        <w:t>.</w:t>
      </w:r>
    </w:p>
    <w:p w14:paraId="675169C3" w14:textId="77777777" w:rsidR="006A6E1B" w:rsidRPr="002F58B4" w:rsidRDefault="002B5D59" w:rsidP="001E0E2E">
      <w:pPr>
        <w:widowControl/>
        <w:ind w:firstLine="709"/>
        <w:jc w:val="both"/>
        <w:rPr>
          <w:szCs w:val="28"/>
          <w:lang w:val="kk-KZ"/>
        </w:rPr>
      </w:pPr>
      <w:r w:rsidRPr="002F58B4">
        <w:rPr>
          <w:szCs w:val="28"/>
          <w:lang w:val="kk-KZ"/>
        </w:rPr>
        <w:t xml:space="preserve">Тұтқырлықтың сипаттамасы бұзылудың нақты жұмысы болады </w:t>
      </w:r>
    </w:p>
    <w:p w14:paraId="39535CC5" w14:textId="77777777" w:rsidR="006A6E1B" w:rsidRPr="002F58B4" w:rsidRDefault="006A6E1B" w:rsidP="001E0E2E">
      <w:pPr>
        <w:widowControl/>
        <w:rPr>
          <w:szCs w:val="28"/>
          <w:lang w:val="kk-KZ"/>
        </w:rPr>
      </w:pPr>
    </w:p>
    <w:p w14:paraId="4E1ABFDE" w14:textId="77777777" w:rsidR="006A6E1B" w:rsidRPr="002F58B4" w:rsidRDefault="002B5D59" w:rsidP="001E0E2E">
      <w:pPr>
        <w:widowControl/>
        <w:ind w:left="3540" w:firstLine="708"/>
        <w:rPr>
          <w:szCs w:val="28"/>
          <w:lang w:val="kk-KZ"/>
        </w:rPr>
      </w:pPr>
      <w:r w:rsidRPr="002F58B4">
        <w:rPr>
          <w:i/>
          <w:szCs w:val="28"/>
          <w:lang w:val="kk-KZ"/>
        </w:rPr>
        <w:t>А</w:t>
      </w:r>
      <w:r w:rsidRPr="002F58B4">
        <w:rPr>
          <w:i/>
          <w:szCs w:val="28"/>
          <w:vertAlign w:val="subscript"/>
          <w:lang w:val="kk-KZ"/>
        </w:rPr>
        <w:t>н</w:t>
      </w:r>
      <w:r w:rsidRPr="002F58B4">
        <w:rPr>
          <w:i/>
          <w:szCs w:val="28"/>
          <w:lang w:val="kk-KZ"/>
        </w:rPr>
        <w:t>=А</w:t>
      </w:r>
      <w:r w:rsidRPr="002F58B4">
        <w:rPr>
          <w:i/>
          <w:szCs w:val="28"/>
          <w:vertAlign w:val="subscript"/>
          <w:lang w:val="kk-KZ"/>
        </w:rPr>
        <w:t>н</w:t>
      </w:r>
      <w:r w:rsidRPr="002F58B4">
        <w:rPr>
          <w:i/>
          <w:szCs w:val="28"/>
          <w:lang w:val="kk-KZ"/>
        </w:rPr>
        <w:t>/F,</w:t>
      </w:r>
      <w:r w:rsidRPr="002F58B4">
        <w:rPr>
          <w:szCs w:val="28"/>
          <w:lang w:val="kk-KZ"/>
        </w:rPr>
        <w:tab/>
      </w:r>
      <w:r w:rsidRPr="002F58B4">
        <w:rPr>
          <w:szCs w:val="28"/>
          <w:lang w:val="kk-KZ"/>
        </w:rPr>
        <w:tab/>
      </w:r>
      <w:r w:rsidRPr="002F58B4">
        <w:rPr>
          <w:szCs w:val="28"/>
          <w:lang w:val="kk-KZ"/>
        </w:rPr>
        <w:tab/>
      </w:r>
      <w:r w:rsidRPr="002F58B4">
        <w:rPr>
          <w:szCs w:val="28"/>
          <w:lang w:val="kk-KZ"/>
        </w:rPr>
        <w:tab/>
      </w:r>
      <w:r w:rsidRPr="002F58B4">
        <w:rPr>
          <w:szCs w:val="28"/>
          <w:lang w:val="kk-KZ"/>
        </w:rPr>
        <w:tab/>
      </w:r>
      <w:r w:rsidRPr="002F58B4">
        <w:rPr>
          <w:szCs w:val="28"/>
          <w:lang w:val="kk-KZ"/>
        </w:rPr>
        <w:tab/>
        <w:t>(4)</w:t>
      </w:r>
      <w:r w:rsidRPr="002F58B4">
        <w:rPr>
          <w:szCs w:val="28"/>
          <w:lang w:val="kk-KZ"/>
        </w:rPr>
        <w:tab/>
      </w:r>
    </w:p>
    <w:p w14:paraId="733F7A5E" w14:textId="77777777" w:rsidR="006A6E1B" w:rsidRPr="002F58B4" w:rsidRDefault="002B5D59" w:rsidP="001E0E2E">
      <w:pPr>
        <w:pStyle w:val="formattext"/>
        <w:spacing w:before="0" w:beforeAutospacing="0" w:after="0" w:afterAutospacing="0"/>
        <w:jc w:val="both"/>
        <w:textAlignment w:val="baseline"/>
        <w:rPr>
          <w:sz w:val="28"/>
          <w:szCs w:val="28"/>
          <w:lang w:val="kk-KZ"/>
        </w:rPr>
      </w:pPr>
      <w:r w:rsidRPr="002F58B4">
        <w:rPr>
          <w:sz w:val="28"/>
          <w:szCs w:val="28"/>
          <w:lang w:val="kk-KZ"/>
        </w:rPr>
        <w:t>мұндағы: А</w:t>
      </w:r>
      <w:r w:rsidRPr="002F58B4">
        <w:rPr>
          <w:sz w:val="28"/>
          <w:szCs w:val="28"/>
          <w:vertAlign w:val="subscript"/>
          <w:lang w:val="kk-KZ"/>
        </w:rPr>
        <w:t xml:space="preserve">н </w:t>
      </w:r>
      <w:r w:rsidRPr="002F58B4">
        <w:rPr>
          <w:sz w:val="28"/>
          <w:szCs w:val="28"/>
          <w:lang w:val="kk-KZ"/>
        </w:rPr>
        <w:t xml:space="preserve">– бұзуға кеткен жұмыс , кгс∙м; </w:t>
      </w:r>
    </w:p>
    <w:p w14:paraId="6546565E" w14:textId="77777777" w:rsidR="006A6E1B" w:rsidRPr="002F58B4" w:rsidRDefault="002B5D59" w:rsidP="001E0E2E">
      <w:pPr>
        <w:pStyle w:val="formattext"/>
        <w:spacing w:before="0" w:beforeAutospacing="0" w:after="0" w:afterAutospacing="0"/>
        <w:jc w:val="both"/>
        <w:textAlignment w:val="baseline"/>
        <w:rPr>
          <w:sz w:val="28"/>
          <w:szCs w:val="28"/>
          <w:lang w:val="kk-KZ"/>
        </w:rPr>
      </w:pPr>
      <w:r w:rsidRPr="002F58B4">
        <w:rPr>
          <w:sz w:val="28"/>
          <w:szCs w:val="28"/>
          <w:lang w:val="kk-KZ"/>
        </w:rPr>
        <w:t xml:space="preserve">       F - кесу орнындағы үлгінің көлденең қимасының ауданы, см</w:t>
      </w:r>
      <w:r w:rsidRPr="002F58B4">
        <w:rPr>
          <w:sz w:val="28"/>
          <w:szCs w:val="28"/>
          <w:vertAlign w:val="superscript"/>
          <w:lang w:val="kk-KZ"/>
        </w:rPr>
        <w:t>2</w:t>
      </w:r>
      <w:r w:rsidRPr="002F58B4">
        <w:rPr>
          <w:sz w:val="28"/>
          <w:szCs w:val="28"/>
          <w:lang w:val="kk-KZ"/>
        </w:rPr>
        <w:t>.</w:t>
      </w:r>
    </w:p>
    <w:p w14:paraId="566C357B" w14:textId="77777777" w:rsidR="006A6E1B" w:rsidRPr="002F58B4" w:rsidRDefault="002B5D59" w:rsidP="001E0E2E">
      <w:pPr>
        <w:widowControl/>
        <w:ind w:firstLine="709"/>
        <w:jc w:val="both"/>
        <w:textAlignment w:val="baseline"/>
        <w:rPr>
          <w:szCs w:val="28"/>
          <w:lang w:val="kk-KZ"/>
        </w:rPr>
      </w:pPr>
      <w:r w:rsidRPr="002F58B4">
        <w:rPr>
          <w:szCs w:val="28"/>
          <w:lang w:val="kk-KZ"/>
        </w:rPr>
        <w:t xml:space="preserve">Үзілістен кейінгі салыстырмалы тарылу келесі формула бойынша есептеледі </w:t>
      </w:r>
    </w:p>
    <w:p w14:paraId="104C87A7" w14:textId="77777777" w:rsidR="006A6E1B" w:rsidRPr="002F58B4" w:rsidRDefault="002B5D59" w:rsidP="001E0E2E">
      <w:pPr>
        <w:widowControl/>
        <w:ind w:left="1416" w:firstLine="708"/>
        <w:jc w:val="center"/>
        <w:textAlignment w:val="baseline"/>
        <w:rPr>
          <w:szCs w:val="28"/>
          <w:lang w:val="kk-KZ"/>
        </w:rPr>
      </w:pPr>
      <w:r w:rsidRPr="002F58B4">
        <w:rPr>
          <w:szCs w:val="28"/>
          <w:lang w:val="kk-KZ"/>
        </w:rPr>
        <w:t xml:space="preserve"> </w:t>
      </w:r>
      <w:r w:rsidRPr="002F58B4">
        <w:rPr>
          <w:szCs w:val="28"/>
          <w:lang w:val="kk-KZ"/>
        </w:rPr>
        <w:tab/>
      </w:r>
      <w:r w:rsidRPr="002F58B4">
        <w:rPr>
          <w:szCs w:val="28"/>
          <w:lang w:val="kk-KZ"/>
        </w:rPr>
        <w:tab/>
      </w:r>
      <m:oMath>
        <m:r>
          <m:rPr>
            <m:nor/>
          </m:rPr>
          <w:rPr>
            <w:i/>
            <w:sz w:val="32"/>
            <w:szCs w:val="32"/>
            <w:lang w:val="kk-KZ"/>
          </w:rPr>
          <m:t>ψ=</m:t>
        </m:r>
        <m:f>
          <m:fPr>
            <m:ctrlPr>
              <w:rPr>
                <w:rFonts w:ascii="Cambria Math" w:hAnsi="Cambria Math"/>
                <w:i/>
                <w:sz w:val="32"/>
                <w:szCs w:val="32"/>
                <w:lang w:val="en-US"/>
              </w:rPr>
            </m:ctrlPr>
          </m:fPr>
          <m:num>
            <m:d>
              <m:dPr>
                <m:ctrlPr>
                  <w:rPr>
                    <w:rFonts w:ascii="Cambria Math" w:hAnsi="Cambria Math"/>
                    <w:i/>
                    <w:sz w:val="32"/>
                    <w:szCs w:val="32"/>
                    <w:lang w:val="en-US"/>
                  </w:rPr>
                </m:ctrlPr>
              </m:dPr>
              <m:e>
                <m:sSub>
                  <m:sSubPr>
                    <m:ctrlPr>
                      <w:rPr>
                        <w:rFonts w:ascii="Cambria Math" w:hAnsi="Cambria Math"/>
                        <w:i/>
                        <w:sz w:val="32"/>
                        <w:szCs w:val="32"/>
                        <w:lang w:val="en-US"/>
                      </w:rPr>
                    </m:ctrlPr>
                  </m:sSubPr>
                  <m:e>
                    <m:r>
                      <m:rPr>
                        <m:nor/>
                      </m:rPr>
                      <w:rPr>
                        <w:i/>
                        <w:sz w:val="32"/>
                        <w:szCs w:val="32"/>
                        <w:lang w:val="kk-KZ"/>
                      </w:rPr>
                      <m:t>F</m:t>
                    </m:r>
                  </m:e>
                  <m:sub>
                    <m:r>
                      <m:rPr>
                        <m:nor/>
                      </m:rPr>
                      <w:rPr>
                        <w:i/>
                        <w:sz w:val="32"/>
                        <w:szCs w:val="32"/>
                        <w:lang w:val="kk-KZ"/>
                      </w:rPr>
                      <m:t>0</m:t>
                    </m:r>
                  </m:sub>
                </m:sSub>
                <m:r>
                  <m:rPr>
                    <m:nor/>
                  </m:rPr>
                  <w:rPr>
                    <w:i/>
                    <w:sz w:val="32"/>
                    <w:szCs w:val="32"/>
                    <w:lang w:val="kk-KZ"/>
                  </w:rPr>
                  <m:t>-</m:t>
                </m:r>
                <m:sSub>
                  <m:sSubPr>
                    <m:ctrlPr>
                      <w:rPr>
                        <w:rFonts w:ascii="Cambria Math" w:hAnsi="Cambria Math"/>
                        <w:i/>
                        <w:sz w:val="32"/>
                        <w:szCs w:val="32"/>
                        <w:lang w:val="en-US"/>
                      </w:rPr>
                    </m:ctrlPr>
                  </m:sSubPr>
                  <m:e>
                    <m:r>
                      <m:rPr>
                        <m:nor/>
                      </m:rPr>
                      <w:rPr>
                        <w:i/>
                        <w:sz w:val="32"/>
                        <w:szCs w:val="32"/>
                        <w:lang w:val="kk-KZ"/>
                      </w:rPr>
                      <m:t>F</m:t>
                    </m:r>
                  </m:e>
                  <m:sub>
                    <m:r>
                      <m:rPr>
                        <m:nor/>
                      </m:rPr>
                      <w:rPr>
                        <w:i/>
                        <w:sz w:val="32"/>
                        <w:szCs w:val="32"/>
                        <w:lang w:val="kk-KZ"/>
                      </w:rPr>
                      <m:t>k</m:t>
                    </m:r>
                  </m:sub>
                </m:sSub>
              </m:e>
            </m:d>
            <m:r>
              <m:rPr>
                <m:nor/>
              </m:rPr>
              <w:rPr>
                <w:i/>
                <w:sz w:val="32"/>
                <w:szCs w:val="32"/>
                <w:lang w:val="kk-KZ"/>
              </w:rPr>
              <m:t>*100</m:t>
            </m:r>
          </m:num>
          <m:den>
            <m:sSub>
              <m:sSubPr>
                <m:ctrlPr>
                  <w:rPr>
                    <w:rFonts w:ascii="Cambria Math" w:hAnsi="Cambria Math"/>
                    <w:i/>
                    <w:sz w:val="32"/>
                    <w:szCs w:val="32"/>
                    <w:lang w:val="en-US"/>
                  </w:rPr>
                </m:ctrlPr>
              </m:sSubPr>
              <m:e>
                <m:r>
                  <m:rPr>
                    <m:nor/>
                  </m:rPr>
                  <w:rPr>
                    <w:i/>
                    <w:sz w:val="32"/>
                    <w:szCs w:val="32"/>
                    <w:lang w:val="kk-KZ"/>
                  </w:rPr>
                  <m:t>F</m:t>
                </m:r>
              </m:e>
              <m:sub>
                <m:r>
                  <m:rPr>
                    <m:nor/>
                  </m:rPr>
                  <w:rPr>
                    <w:i/>
                    <w:sz w:val="32"/>
                    <w:szCs w:val="32"/>
                    <w:lang w:val="kk-KZ"/>
                  </w:rPr>
                  <m:t>0</m:t>
                </m:r>
              </m:sub>
            </m:sSub>
          </m:den>
        </m:f>
      </m:oMath>
      <w:r w:rsidRPr="002F58B4">
        <w:rPr>
          <w:szCs w:val="28"/>
          <w:lang w:val="kk-KZ"/>
        </w:rPr>
        <w:t>,</w:t>
      </w:r>
      <w:r w:rsidRPr="002F58B4">
        <w:rPr>
          <w:szCs w:val="28"/>
          <w:lang w:val="kk-KZ"/>
        </w:rPr>
        <w:tab/>
      </w:r>
      <w:r w:rsidRPr="002F58B4">
        <w:rPr>
          <w:szCs w:val="28"/>
          <w:lang w:val="kk-KZ"/>
        </w:rPr>
        <w:tab/>
      </w:r>
      <w:r w:rsidRPr="002F58B4">
        <w:rPr>
          <w:szCs w:val="28"/>
          <w:lang w:val="kk-KZ"/>
        </w:rPr>
        <w:tab/>
        <w:t xml:space="preserve"> </w:t>
      </w:r>
      <w:r w:rsidRPr="002F58B4">
        <w:rPr>
          <w:szCs w:val="28"/>
          <w:lang w:val="kk-KZ"/>
        </w:rPr>
        <w:tab/>
      </w:r>
      <w:r w:rsidRPr="002F58B4">
        <w:rPr>
          <w:szCs w:val="28"/>
          <w:lang w:val="kk-KZ"/>
        </w:rPr>
        <w:tab/>
      </w:r>
      <w:r w:rsidRPr="002F58B4">
        <w:rPr>
          <w:szCs w:val="28"/>
          <w:lang w:val="kk-KZ"/>
        </w:rPr>
        <w:tab/>
        <w:t>(5)</w:t>
      </w:r>
    </w:p>
    <w:p w14:paraId="62FCCE95" w14:textId="77777777" w:rsidR="006A6E1B" w:rsidRPr="002F58B4" w:rsidRDefault="002B5D59" w:rsidP="001E0E2E">
      <w:pPr>
        <w:widowControl/>
        <w:jc w:val="both"/>
        <w:textAlignment w:val="baseline"/>
        <w:rPr>
          <w:szCs w:val="28"/>
          <w:lang w:val="kk-KZ"/>
        </w:rPr>
      </w:pPr>
      <w:r w:rsidRPr="002F58B4">
        <w:rPr>
          <w:szCs w:val="28"/>
          <w:lang w:val="kk-KZ"/>
        </w:rPr>
        <w:t>мындағы F</w:t>
      </w:r>
      <w:r w:rsidRPr="002F58B4">
        <w:rPr>
          <w:szCs w:val="28"/>
          <w:vertAlign w:val="subscript"/>
          <w:lang w:val="kk-KZ"/>
        </w:rPr>
        <w:t xml:space="preserve">0 </w:t>
      </w:r>
      <w:r w:rsidRPr="002F58B4">
        <w:rPr>
          <w:szCs w:val="28"/>
          <w:lang w:val="kk-KZ"/>
        </w:rPr>
        <w:t>- көлденең қиманың бастапқы ауданы, мм</w:t>
      </w:r>
      <w:r w:rsidRPr="002F58B4">
        <w:rPr>
          <w:szCs w:val="28"/>
          <w:vertAlign w:val="superscript"/>
          <w:lang w:val="kk-KZ"/>
        </w:rPr>
        <w:t>2</w:t>
      </w:r>
      <w:r w:rsidRPr="002F58B4">
        <w:rPr>
          <w:szCs w:val="28"/>
          <w:lang w:val="kk-KZ"/>
        </w:rPr>
        <w:t>;</w:t>
      </w:r>
    </w:p>
    <w:p w14:paraId="178E1DD2" w14:textId="34EEA7E5" w:rsidR="006A6E1B" w:rsidRPr="002F58B4" w:rsidRDefault="002B5D59" w:rsidP="001E0E2E">
      <w:pPr>
        <w:rPr>
          <w:b/>
          <w:szCs w:val="28"/>
          <w:lang w:val="kk-KZ"/>
        </w:rPr>
      </w:pPr>
      <w:r w:rsidRPr="002F58B4">
        <w:rPr>
          <w:szCs w:val="28"/>
          <w:lang w:val="kk-KZ"/>
        </w:rPr>
        <w:t xml:space="preserve">       F</w:t>
      </w:r>
      <w:r w:rsidRPr="002F58B4">
        <w:rPr>
          <w:szCs w:val="28"/>
          <w:vertAlign w:val="subscript"/>
          <w:lang w:val="kk-KZ"/>
        </w:rPr>
        <w:t xml:space="preserve">k </w:t>
      </w:r>
      <w:r w:rsidRPr="002F58B4">
        <w:rPr>
          <w:szCs w:val="28"/>
          <w:lang w:val="kk-KZ"/>
        </w:rPr>
        <w:t>- үзілгеннен кейін үлгінің көлденең қимасының ауданы, мм</w:t>
      </w:r>
      <w:r w:rsidRPr="002F58B4">
        <w:rPr>
          <w:szCs w:val="28"/>
          <w:vertAlign w:val="superscript"/>
          <w:lang w:val="kk-KZ"/>
        </w:rPr>
        <w:t xml:space="preserve">2 </w:t>
      </w:r>
      <w:r w:rsidRPr="002F58B4">
        <w:rPr>
          <w:szCs w:val="28"/>
          <w:lang w:val="kk-KZ"/>
        </w:rPr>
        <w:t>. [7</w:t>
      </w:r>
      <w:r w:rsidR="001E1DF3" w:rsidRPr="002F58B4">
        <w:rPr>
          <w:szCs w:val="28"/>
          <w:lang w:val="kk-KZ"/>
        </w:rPr>
        <w:t>8</w:t>
      </w:r>
      <w:r w:rsidRPr="002F58B4">
        <w:rPr>
          <w:szCs w:val="28"/>
          <w:lang w:val="kk-KZ"/>
        </w:rPr>
        <w:t>]</w:t>
      </w:r>
      <w:r w:rsidRPr="002F58B4">
        <w:rPr>
          <w:szCs w:val="28"/>
          <w:lang w:val="kk-KZ"/>
        </w:rPr>
        <w:br/>
      </w:r>
    </w:p>
    <w:p w14:paraId="0DE54949" w14:textId="77777777" w:rsidR="00FB7557" w:rsidRDefault="00833943" w:rsidP="001E0E2E">
      <w:pPr>
        <w:ind w:left="708"/>
        <w:jc w:val="both"/>
        <w:rPr>
          <w:b/>
          <w:szCs w:val="28"/>
          <w:lang w:val="kk-KZ"/>
        </w:rPr>
      </w:pPr>
      <w:r w:rsidRPr="002F58B4">
        <w:rPr>
          <w:b/>
          <w:szCs w:val="28"/>
          <w:lang w:val="kk-KZ"/>
        </w:rPr>
        <w:t xml:space="preserve"> </w:t>
      </w:r>
    </w:p>
    <w:p w14:paraId="421AC626" w14:textId="29A3D9BF" w:rsidR="006A6E1B" w:rsidRPr="002F58B4" w:rsidRDefault="00833943" w:rsidP="001E0E2E">
      <w:pPr>
        <w:ind w:left="708"/>
        <w:jc w:val="both"/>
        <w:rPr>
          <w:b/>
          <w:szCs w:val="28"/>
          <w:lang w:val="kk-KZ"/>
        </w:rPr>
      </w:pPr>
      <w:r w:rsidRPr="002F58B4">
        <w:rPr>
          <w:b/>
          <w:szCs w:val="28"/>
          <w:lang w:val="kk-KZ"/>
        </w:rPr>
        <w:lastRenderedPageBreak/>
        <w:t xml:space="preserve">2.4 </w:t>
      </w:r>
      <w:r w:rsidR="002B5D59" w:rsidRPr="002F58B4">
        <w:rPr>
          <w:b/>
          <w:szCs w:val="28"/>
          <w:lang w:val="kk-KZ"/>
        </w:rPr>
        <w:t>Наноқұрылымды жабын</w:t>
      </w:r>
      <w:r w:rsidR="006B5062" w:rsidRPr="002F58B4">
        <w:rPr>
          <w:b/>
          <w:szCs w:val="28"/>
          <w:lang w:val="kk-KZ"/>
        </w:rPr>
        <w:t xml:space="preserve">дарды </w:t>
      </w:r>
      <w:r w:rsidR="002B5D59" w:rsidRPr="002F58B4">
        <w:rPr>
          <w:b/>
          <w:szCs w:val="28"/>
          <w:lang w:val="kk-KZ"/>
        </w:rPr>
        <w:t xml:space="preserve">жасау әдістемесі </w:t>
      </w:r>
    </w:p>
    <w:p w14:paraId="21098213" w14:textId="77777777" w:rsidR="00833943" w:rsidRPr="002F58B4" w:rsidRDefault="00833943" w:rsidP="001E0E2E">
      <w:pPr>
        <w:ind w:left="708"/>
        <w:rPr>
          <w:lang w:val="kk-KZ"/>
        </w:rPr>
      </w:pPr>
    </w:p>
    <w:p w14:paraId="183076E0" w14:textId="5827C73C" w:rsidR="006A6E1B" w:rsidRPr="002F58B4" w:rsidRDefault="00D13276" w:rsidP="001E0E2E">
      <w:pPr>
        <w:ind w:firstLine="708"/>
        <w:jc w:val="both"/>
        <w:rPr>
          <w:lang w:val="kk-KZ"/>
        </w:rPr>
      </w:pPr>
      <w:r w:rsidRPr="002F58B4">
        <w:rPr>
          <w:lang w:val="kk-KZ"/>
        </w:rPr>
        <w:t xml:space="preserve"> Соңғы уақытта физикалық-механикалық қасиеттері жан-жақты қамтылған, өзгермелі химиялық құрамы бар көпкомпонентті (көп элементті) қорытпалар кеңінен қолданыла бастады. Заттың конфигурациялық моделіне сәйкес нитридті жабындардың қасиеттері (қаттылық, жабысқақтыққа белсенділік, беріктік, балқу температурасы және тағыда басқа) sp және d конфигурацияларының атомдық тұрақтысының статистикалық салмағына байланысты болып келеді. Жоғарыда әдебиеттік деректерден металл нитридтері бойынша қарастырылған (механикалық және трибологиялық қасиеттері, химиялық тұрақтылығы жоғары, тозуға төзімділігі, балқу температурасы, электр  кедергісінің төмендігі, коррозияға және тотығуға төзімділігі) мәліметтерді пайдалана отырып, келесі зерттеу жұмыстарын жүргіземіз</w:t>
      </w:r>
      <w:r w:rsidR="006B5062" w:rsidRPr="002F58B4">
        <w:rPr>
          <w:lang w:val="kk-KZ"/>
        </w:rPr>
        <w:t xml:space="preserve">. </w:t>
      </w:r>
      <w:r w:rsidRPr="002F58B4">
        <w:rPr>
          <w:lang w:val="kk-KZ"/>
        </w:rPr>
        <w:t>Титан нитридін мыс атомдарымен араластыру жабынның функционалдық қасиеттеріне оң әсер ететінін көрсетті, атап айтқанда, жабын бетіне қалыптасуының нәтижесінде тозуға төзімділігі артқан. Мыс қоспаларымен қосымша түрлендіру жұмыстарын жүргізу жабынның жылу тұрақтылығын, тотығу мен коррозияға төзімділігін жақсартады, үйкеліс коэффициентін төмендетеді және қаттылық деңгейін арттырады. Сондықтан да химиялық қасиеті жағынан ұқсастығы жоғары, яғни Сu (кесте</w:t>
      </w:r>
      <w:r w:rsidR="004F117B">
        <w:rPr>
          <w:lang w:val="kk-KZ"/>
        </w:rPr>
        <w:t xml:space="preserve"> 4</w:t>
      </w:r>
      <w:r w:rsidRPr="002F58B4">
        <w:rPr>
          <w:lang w:val="kk-KZ"/>
        </w:rPr>
        <w:t>) элементтерін қолдана отырып, жабын алуды жөн көрдік</w:t>
      </w:r>
      <w:r w:rsidR="00B209C0" w:rsidRPr="002F58B4">
        <w:rPr>
          <w:lang w:val="kk-KZ"/>
        </w:rPr>
        <w:t xml:space="preserve"> </w:t>
      </w:r>
      <w:r w:rsidR="00B209C0" w:rsidRPr="002F58B4">
        <w:rPr>
          <w:szCs w:val="28"/>
          <w:lang w:val="kk-KZ"/>
        </w:rPr>
        <w:t>[</w:t>
      </w:r>
      <w:r w:rsidR="0085409E">
        <w:rPr>
          <w:szCs w:val="28"/>
          <w:lang w:val="kk-KZ"/>
        </w:rPr>
        <w:t>94</w:t>
      </w:r>
      <w:r w:rsidR="00B209C0" w:rsidRPr="002F58B4">
        <w:rPr>
          <w:szCs w:val="28"/>
          <w:lang w:val="kk-KZ"/>
        </w:rPr>
        <w:t>]</w:t>
      </w:r>
      <w:r w:rsidRPr="002F58B4">
        <w:rPr>
          <w:lang w:val="kk-KZ"/>
        </w:rPr>
        <w:t xml:space="preserve">. </w:t>
      </w:r>
    </w:p>
    <w:p w14:paraId="119142A8" w14:textId="77777777" w:rsidR="00833943" w:rsidRPr="002F58B4" w:rsidRDefault="00833943" w:rsidP="001E0E2E">
      <w:pPr>
        <w:ind w:firstLine="708"/>
        <w:jc w:val="both"/>
        <w:rPr>
          <w:lang w:val="kk-KZ"/>
        </w:rPr>
      </w:pPr>
    </w:p>
    <w:p w14:paraId="57CAAB02" w14:textId="05989387" w:rsidR="00833943" w:rsidRPr="002F58B4" w:rsidRDefault="00833943" w:rsidP="001E0E2E">
      <w:pPr>
        <w:ind w:firstLine="708"/>
        <w:jc w:val="both"/>
        <w:rPr>
          <w:lang w:val="kk-KZ"/>
        </w:rPr>
      </w:pPr>
      <w:r w:rsidRPr="002F58B4">
        <w:rPr>
          <w:lang w:val="kk-KZ"/>
        </w:rPr>
        <w:t xml:space="preserve">Кесте  </w:t>
      </w:r>
      <w:r w:rsidR="004F117B">
        <w:rPr>
          <w:lang w:val="kk-KZ"/>
        </w:rPr>
        <w:t>4</w:t>
      </w:r>
      <w:r w:rsidR="006B5062" w:rsidRPr="002F58B4">
        <w:rPr>
          <w:lang w:val="kk-KZ"/>
        </w:rPr>
        <w:t xml:space="preserve"> -  Нитридті жабындарды алуда қолданылатын элементтердің сипаттамасы</w:t>
      </w:r>
    </w:p>
    <w:p w14:paraId="1EECD040" w14:textId="77777777" w:rsidR="00833943" w:rsidRPr="002F58B4" w:rsidRDefault="00833943" w:rsidP="001E0E2E">
      <w:pPr>
        <w:ind w:firstLine="708"/>
        <w:jc w:val="both"/>
        <w:rPr>
          <w:lang w:val="kk-KZ"/>
        </w:rPr>
      </w:pPr>
    </w:p>
    <w:tbl>
      <w:tblPr>
        <w:tblStyle w:val="afc"/>
        <w:tblW w:w="9693" w:type="dxa"/>
        <w:tblLook w:val="04A0" w:firstRow="1" w:lastRow="0" w:firstColumn="1" w:lastColumn="0" w:noHBand="0" w:noVBand="1"/>
      </w:tblPr>
      <w:tblGrid>
        <w:gridCol w:w="938"/>
        <w:gridCol w:w="1642"/>
        <w:gridCol w:w="1435"/>
        <w:gridCol w:w="1639"/>
        <w:gridCol w:w="2038"/>
        <w:gridCol w:w="2001"/>
      </w:tblGrid>
      <w:tr w:rsidR="00D13276" w:rsidRPr="002F58B4" w14:paraId="117E04AF" w14:textId="77777777" w:rsidTr="00922B25">
        <w:trPr>
          <w:trHeight w:val="866"/>
        </w:trPr>
        <w:tc>
          <w:tcPr>
            <w:tcW w:w="938" w:type="dxa"/>
          </w:tcPr>
          <w:p w14:paraId="28BB7E02" w14:textId="78AD6116" w:rsidR="00D13276" w:rsidRPr="002F58B4" w:rsidRDefault="00D13276" w:rsidP="001E0E2E">
            <w:pPr>
              <w:jc w:val="both"/>
              <w:rPr>
                <w:bCs/>
                <w:szCs w:val="28"/>
              </w:rPr>
            </w:pPr>
            <w:r w:rsidRPr="002F58B4">
              <w:rPr>
                <w:bCs/>
                <w:szCs w:val="28"/>
              </w:rPr>
              <w:t>№</w:t>
            </w:r>
          </w:p>
        </w:tc>
        <w:tc>
          <w:tcPr>
            <w:tcW w:w="1642" w:type="dxa"/>
          </w:tcPr>
          <w:p w14:paraId="3BDDED04" w14:textId="6C83C75F" w:rsidR="00D13276" w:rsidRPr="002F58B4" w:rsidRDefault="00D13276" w:rsidP="001E0E2E">
            <w:pPr>
              <w:jc w:val="both"/>
              <w:rPr>
                <w:bCs/>
                <w:szCs w:val="28"/>
                <w:lang w:val="kk-KZ"/>
              </w:rPr>
            </w:pPr>
            <w:r w:rsidRPr="002F58B4">
              <w:rPr>
                <w:bCs/>
                <w:szCs w:val="28"/>
                <w:lang w:val="kk-KZ"/>
              </w:rPr>
              <w:t>Элементтер</w:t>
            </w:r>
          </w:p>
        </w:tc>
        <w:tc>
          <w:tcPr>
            <w:tcW w:w="1435" w:type="dxa"/>
          </w:tcPr>
          <w:p w14:paraId="4BDA8792" w14:textId="16848B63" w:rsidR="00D13276" w:rsidRPr="002F58B4" w:rsidRDefault="00D13276" w:rsidP="001E0E2E">
            <w:pPr>
              <w:jc w:val="both"/>
              <w:rPr>
                <w:bCs/>
                <w:szCs w:val="28"/>
                <w:lang w:val="kk-KZ"/>
              </w:rPr>
            </w:pPr>
            <w:r w:rsidRPr="002F58B4">
              <w:rPr>
                <w:bCs/>
                <w:szCs w:val="28"/>
                <w:lang w:val="kk-KZ"/>
              </w:rPr>
              <w:t>Атомдық масса (г/моль)</w:t>
            </w:r>
          </w:p>
        </w:tc>
        <w:tc>
          <w:tcPr>
            <w:tcW w:w="1639" w:type="dxa"/>
          </w:tcPr>
          <w:p w14:paraId="198FD311" w14:textId="75E422D0" w:rsidR="00D13276" w:rsidRPr="002F58B4" w:rsidRDefault="00D13276" w:rsidP="001E0E2E">
            <w:pPr>
              <w:jc w:val="both"/>
              <w:rPr>
                <w:bCs/>
                <w:szCs w:val="28"/>
                <w:lang w:val="kk-KZ"/>
              </w:rPr>
            </w:pPr>
            <w:r w:rsidRPr="002F58B4">
              <w:rPr>
                <w:bCs/>
                <w:szCs w:val="28"/>
                <w:lang w:val="kk-KZ"/>
              </w:rPr>
              <w:t>Тығыздығы (г/см</w:t>
            </w:r>
            <w:r w:rsidRPr="002F58B4">
              <w:rPr>
                <w:bCs/>
                <w:szCs w:val="28"/>
                <w:vertAlign w:val="superscript"/>
                <w:lang w:val="kk-KZ"/>
              </w:rPr>
              <w:t>3</w:t>
            </w:r>
            <w:r w:rsidRPr="002F58B4">
              <w:rPr>
                <w:bCs/>
                <w:szCs w:val="28"/>
                <w:lang w:val="kk-KZ"/>
              </w:rPr>
              <w:t>)</w:t>
            </w:r>
          </w:p>
        </w:tc>
        <w:tc>
          <w:tcPr>
            <w:tcW w:w="2038" w:type="dxa"/>
          </w:tcPr>
          <w:p w14:paraId="3DA103A6" w14:textId="4C187B33" w:rsidR="00D13276" w:rsidRPr="002F58B4" w:rsidRDefault="00D13276" w:rsidP="001E0E2E">
            <w:pPr>
              <w:jc w:val="both"/>
              <w:rPr>
                <w:bCs/>
                <w:szCs w:val="28"/>
                <w:lang w:val="kk-KZ"/>
              </w:rPr>
            </w:pPr>
            <w:r w:rsidRPr="002F58B4">
              <w:rPr>
                <w:bCs/>
                <w:szCs w:val="28"/>
                <w:lang w:val="kk-KZ"/>
              </w:rPr>
              <w:t>Балқу температурасы  (К)</w:t>
            </w:r>
          </w:p>
        </w:tc>
        <w:tc>
          <w:tcPr>
            <w:tcW w:w="2001" w:type="dxa"/>
          </w:tcPr>
          <w:p w14:paraId="6515D44A" w14:textId="623B3442" w:rsidR="00D13276" w:rsidRPr="002F58B4" w:rsidRDefault="00D13276" w:rsidP="001E0E2E">
            <w:pPr>
              <w:jc w:val="both"/>
              <w:rPr>
                <w:bCs/>
                <w:szCs w:val="28"/>
                <w:lang w:val="kk-KZ"/>
              </w:rPr>
            </w:pPr>
            <w:r w:rsidRPr="002F58B4">
              <w:rPr>
                <w:bCs/>
                <w:szCs w:val="28"/>
                <w:lang w:val="kk-KZ"/>
              </w:rPr>
              <w:t>Энтальпияның түзілуі</w:t>
            </w:r>
          </w:p>
        </w:tc>
      </w:tr>
      <w:tr w:rsidR="00D13276" w:rsidRPr="002F58B4" w14:paraId="57C634A3" w14:textId="77777777" w:rsidTr="00922B25">
        <w:trPr>
          <w:trHeight w:val="284"/>
        </w:trPr>
        <w:tc>
          <w:tcPr>
            <w:tcW w:w="938" w:type="dxa"/>
          </w:tcPr>
          <w:p w14:paraId="2A867356" w14:textId="2E729064" w:rsidR="00D13276" w:rsidRPr="002F58B4" w:rsidRDefault="00D13276" w:rsidP="001E0E2E">
            <w:pPr>
              <w:jc w:val="both"/>
              <w:rPr>
                <w:bCs/>
                <w:szCs w:val="28"/>
                <w:lang w:val="kk-KZ"/>
              </w:rPr>
            </w:pPr>
            <w:r w:rsidRPr="002F58B4">
              <w:rPr>
                <w:bCs/>
                <w:szCs w:val="28"/>
                <w:lang w:val="kk-KZ"/>
              </w:rPr>
              <w:t>1</w:t>
            </w:r>
          </w:p>
        </w:tc>
        <w:tc>
          <w:tcPr>
            <w:tcW w:w="1642" w:type="dxa"/>
          </w:tcPr>
          <w:p w14:paraId="030361D8" w14:textId="096BE0A4" w:rsidR="00D13276" w:rsidRPr="002F58B4" w:rsidRDefault="00E94B19" w:rsidP="001E0E2E">
            <w:pPr>
              <w:jc w:val="both"/>
              <w:rPr>
                <w:bCs/>
                <w:szCs w:val="28"/>
                <w:lang w:val="en-US"/>
              </w:rPr>
            </w:pPr>
            <w:r w:rsidRPr="002F58B4">
              <w:rPr>
                <w:bCs/>
                <w:szCs w:val="28"/>
                <w:lang w:val="en-US"/>
              </w:rPr>
              <w:t>Ti</w:t>
            </w:r>
          </w:p>
        </w:tc>
        <w:tc>
          <w:tcPr>
            <w:tcW w:w="1435" w:type="dxa"/>
          </w:tcPr>
          <w:p w14:paraId="33CD4667" w14:textId="67109593" w:rsidR="00D13276" w:rsidRPr="002F58B4" w:rsidRDefault="00E94B19" w:rsidP="001E0E2E">
            <w:pPr>
              <w:jc w:val="both"/>
              <w:rPr>
                <w:bCs/>
                <w:szCs w:val="28"/>
                <w:lang w:val="en-US"/>
              </w:rPr>
            </w:pPr>
            <w:r w:rsidRPr="002F58B4">
              <w:rPr>
                <w:bCs/>
                <w:szCs w:val="28"/>
                <w:lang w:val="en-US"/>
              </w:rPr>
              <w:t>47,867</w:t>
            </w:r>
          </w:p>
        </w:tc>
        <w:tc>
          <w:tcPr>
            <w:tcW w:w="1639" w:type="dxa"/>
          </w:tcPr>
          <w:p w14:paraId="6512BA54" w14:textId="6A96D429" w:rsidR="00D13276" w:rsidRPr="002F58B4" w:rsidRDefault="00E94B19" w:rsidP="001E0E2E">
            <w:pPr>
              <w:jc w:val="both"/>
              <w:rPr>
                <w:bCs/>
                <w:szCs w:val="28"/>
                <w:lang w:val="en-US"/>
              </w:rPr>
            </w:pPr>
            <w:r w:rsidRPr="002F58B4">
              <w:rPr>
                <w:bCs/>
                <w:szCs w:val="28"/>
                <w:lang w:val="en-US"/>
              </w:rPr>
              <w:t>4,5</w:t>
            </w:r>
          </w:p>
        </w:tc>
        <w:tc>
          <w:tcPr>
            <w:tcW w:w="2038" w:type="dxa"/>
          </w:tcPr>
          <w:p w14:paraId="1A83225A" w14:textId="08713704" w:rsidR="00D13276" w:rsidRPr="002F58B4" w:rsidRDefault="00E94B19" w:rsidP="001E0E2E">
            <w:pPr>
              <w:jc w:val="both"/>
              <w:rPr>
                <w:bCs/>
                <w:szCs w:val="28"/>
                <w:lang w:val="en-US"/>
              </w:rPr>
            </w:pPr>
            <w:r w:rsidRPr="002F58B4">
              <w:rPr>
                <w:bCs/>
                <w:szCs w:val="28"/>
                <w:lang w:val="en-US"/>
              </w:rPr>
              <w:t>1941</w:t>
            </w:r>
          </w:p>
        </w:tc>
        <w:tc>
          <w:tcPr>
            <w:tcW w:w="2001" w:type="dxa"/>
          </w:tcPr>
          <w:p w14:paraId="33C99782" w14:textId="6743EC88" w:rsidR="00D13276" w:rsidRPr="002F58B4" w:rsidRDefault="00E94B19" w:rsidP="001E0E2E">
            <w:pPr>
              <w:jc w:val="both"/>
              <w:rPr>
                <w:bCs/>
                <w:szCs w:val="28"/>
                <w:lang w:val="en-US"/>
              </w:rPr>
            </w:pPr>
            <w:r w:rsidRPr="002F58B4">
              <w:rPr>
                <w:bCs/>
                <w:szCs w:val="28"/>
                <w:lang w:val="en-US"/>
              </w:rPr>
              <w:t>410</w:t>
            </w:r>
          </w:p>
        </w:tc>
      </w:tr>
      <w:tr w:rsidR="00D13276" w:rsidRPr="002F58B4" w14:paraId="5A43921C" w14:textId="77777777" w:rsidTr="00922B25">
        <w:trPr>
          <w:trHeight w:val="284"/>
        </w:trPr>
        <w:tc>
          <w:tcPr>
            <w:tcW w:w="938" w:type="dxa"/>
          </w:tcPr>
          <w:p w14:paraId="69DE25F5" w14:textId="7C1A087E" w:rsidR="00D13276" w:rsidRPr="002F58B4" w:rsidRDefault="00D13276" w:rsidP="001E0E2E">
            <w:pPr>
              <w:jc w:val="both"/>
              <w:rPr>
                <w:bCs/>
                <w:szCs w:val="28"/>
                <w:lang w:val="kk-KZ"/>
              </w:rPr>
            </w:pPr>
            <w:r w:rsidRPr="002F58B4">
              <w:rPr>
                <w:bCs/>
                <w:szCs w:val="28"/>
                <w:lang w:val="kk-KZ"/>
              </w:rPr>
              <w:t>2</w:t>
            </w:r>
          </w:p>
        </w:tc>
        <w:tc>
          <w:tcPr>
            <w:tcW w:w="1642" w:type="dxa"/>
          </w:tcPr>
          <w:p w14:paraId="0A63128E" w14:textId="0A95A7E2" w:rsidR="00D13276" w:rsidRPr="002F58B4" w:rsidRDefault="00E94B19" w:rsidP="001E0E2E">
            <w:pPr>
              <w:jc w:val="both"/>
              <w:rPr>
                <w:bCs/>
                <w:szCs w:val="28"/>
                <w:lang w:val="en-US"/>
              </w:rPr>
            </w:pPr>
            <w:r w:rsidRPr="002F58B4">
              <w:rPr>
                <w:bCs/>
                <w:szCs w:val="28"/>
                <w:lang w:val="en-US"/>
              </w:rPr>
              <w:t>N</w:t>
            </w:r>
          </w:p>
        </w:tc>
        <w:tc>
          <w:tcPr>
            <w:tcW w:w="1435" w:type="dxa"/>
          </w:tcPr>
          <w:p w14:paraId="15CB904E" w14:textId="7DA8C297" w:rsidR="00D13276" w:rsidRPr="002F58B4" w:rsidRDefault="00E94B19" w:rsidP="001E0E2E">
            <w:pPr>
              <w:jc w:val="both"/>
              <w:rPr>
                <w:bCs/>
                <w:szCs w:val="28"/>
                <w:lang w:val="en-US"/>
              </w:rPr>
            </w:pPr>
            <w:r w:rsidRPr="002F58B4">
              <w:rPr>
                <w:bCs/>
                <w:szCs w:val="28"/>
                <w:lang w:val="en-US"/>
              </w:rPr>
              <w:t>14,0067</w:t>
            </w:r>
          </w:p>
        </w:tc>
        <w:tc>
          <w:tcPr>
            <w:tcW w:w="1639" w:type="dxa"/>
          </w:tcPr>
          <w:p w14:paraId="3D6BB516" w14:textId="7FC2E52F" w:rsidR="00D13276" w:rsidRPr="002F58B4" w:rsidRDefault="00E94B19" w:rsidP="001E0E2E">
            <w:pPr>
              <w:jc w:val="both"/>
              <w:rPr>
                <w:bCs/>
                <w:szCs w:val="28"/>
                <w:lang w:val="kk-KZ"/>
              </w:rPr>
            </w:pPr>
            <w:r w:rsidRPr="002F58B4">
              <w:rPr>
                <w:bCs/>
                <w:szCs w:val="28"/>
                <w:lang w:val="en-US"/>
              </w:rPr>
              <w:t>0,00125</w:t>
            </w:r>
          </w:p>
        </w:tc>
        <w:tc>
          <w:tcPr>
            <w:tcW w:w="2038" w:type="dxa"/>
          </w:tcPr>
          <w:p w14:paraId="680EE209" w14:textId="1392F943" w:rsidR="00D13276" w:rsidRPr="002F58B4" w:rsidRDefault="00E94B19" w:rsidP="001E0E2E">
            <w:pPr>
              <w:jc w:val="both"/>
              <w:rPr>
                <w:bCs/>
                <w:szCs w:val="28"/>
                <w:lang w:val="en-US"/>
              </w:rPr>
            </w:pPr>
            <w:r w:rsidRPr="002F58B4">
              <w:rPr>
                <w:bCs/>
                <w:szCs w:val="28"/>
                <w:lang w:val="en-US"/>
              </w:rPr>
              <w:t>63,28</w:t>
            </w:r>
          </w:p>
        </w:tc>
        <w:tc>
          <w:tcPr>
            <w:tcW w:w="2001" w:type="dxa"/>
          </w:tcPr>
          <w:p w14:paraId="1E025354" w14:textId="5FD8CD91" w:rsidR="00D13276" w:rsidRPr="002F58B4" w:rsidRDefault="00E94B19" w:rsidP="001E0E2E">
            <w:pPr>
              <w:jc w:val="both"/>
              <w:rPr>
                <w:bCs/>
                <w:szCs w:val="28"/>
                <w:lang w:val="en-US"/>
              </w:rPr>
            </w:pPr>
            <w:r w:rsidRPr="002F58B4">
              <w:rPr>
                <w:bCs/>
                <w:szCs w:val="28"/>
                <w:lang w:val="en-US"/>
              </w:rPr>
              <w:t>-</w:t>
            </w:r>
          </w:p>
        </w:tc>
      </w:tr>
      <w:tr w:rsidR="00D13276" w:rsidRPr="002F58B4" w14:paraId="5E083B9F" w14:textId="77777777" w:rsidTr="00922B25">
        <w:trPr>
          <w:trHeight w:val="284"/>
        </w:trPr>
        <w:tc>
          <w:tcPr>
            <w:tcW w:w="938" w:type="dxa"/>
          </w:tcPr>
          <w:p w14:paraId="6D4918C8" w14:textId="0DC4C482" w:rsidR="00D13276" w:rsidRPr="002F58B4" w:rsidRDefault="00D13276" w:rsidP="001E0E2E">
            <w:pPr>
              <w:jc w:val="both"/>
              <w:rPr>
                <w:bCs/>
                <w:szCs w:val="28"/>
                <w:lang w:val="kk-KZ"/>
              </w:rPr>
            </w:pPr>
            <w:r w:rsidRPr="002F58B4">
              <w:rPr>
                <w:bCs/>
                <w:szCs w:val="28"/>
                <w:lang w:val="kk-KZ"/>
              </w:rPr>
              <w:t>3</w:t>
            </w:r>
          </w:p>
        </w:tc>
        <w:tc>
          <w:tcPr>
            <w:tcW w:w="1642" w:type="dxa"/>
          </w:tcPr>
          <w:p w14:paraId="28489DFA" w14:textId="482299AA" w:rsidR="00D13276" w:rsidRPr="002F58B4" w:rsidRDefault="00E94B19" w:rsidP="001E0E2E">
            <w:pPr>
              <w:jc w:val="both"/>
              <w:rPr>
                <w:bCs/>
                <w:szCs w:val="28"/>
                <w:lang w:val="en-US"/>
              </w:rPr>
            </w:pPr>
            <w:r w:rsidRPr="002F58B4">
              <w:rPr>
                <w:bCs/>
                <w:szCs w:val="28"/>
                <w:lang w:val="en-US"/>
              </w:rPr>
              <w:t>Cu</w:t>
            </w:r>
          </w:p>
        </w:tc>
        <w:tc>
          <w:tcPr>
            <w:tcW w:w="1435" w:type="dxa"/>
          </w:tcPr>
          <w:p w14:paraId="04E15A43" w14:textId="4C03427A" w:rsidR="00D13276" w:rsidRPr="002F58B4" w:rsidRDefault="00E94B19" w:rsidP="001E0E2E">
            <w:pPr>
              <w:jc w:val="both"/>
              <w:rPr>
                <w:bCs/>
                <w:szCs w:val="28"/>
                <w:lang w:val="en-US"/>
              </w:rPr>
            </w:pPr>
            <w:r w:rsidRPr="002F58B4">
              <w:rPr>
                <w:bCs/>
                <w:szCs w:val="28"/>
                <w:lang w:val="en-US"/>
              </w:rPr>
              <w:t>63,546</w:t>
            </w:r>
          </w:p>
        </w:tc>
        <w:tc>
          <w:tcPr>
            <w:tcW w:w="1639" w:type="dxa"/>
          </w:tcPr>
          <w:p w14:paraId="54507908" w14:textId="5722E5DD" w:rsidR="00D13276" w:rsidRPr="002F58B4" w:rsidRDefault="00E94B19" w:rsidP="001E0E2E">
            <w:pPr>
              <w:jc w:val="both"/>
              <w:rPr>
                <w:bCs/>
                <w:szCs w:val="28"/>
                <w:lang w:val="en-US"/>
              </w:rPr>
            </w:pPr>
            <w:r w:rsidRPr="002F58B4">
              <w:rPr>
                <w:bCs/>
                <w:szCs w:val="28"/>
                <w:lang w:val="en-US"/>
              </w:rPr>
              <w:t>8,96</w:t>
            </w:r>
          </w:p>
        </w:tc>
        <w:tc>
          <w:tcPr>
            <w:tcW w:w="2038" w:type="dxa"/>
          </w:tcPr>
          <w:p w14:paraId="2E4006B1" w14:textId="313CBFD6" w:rsidR="00D13276" w:rsidRPr="002F58B4" w:rsidRDefault="00E94B19" w:rsidP="001E0E2E">
            <w:pPr>
              <w:jc w:val="both"/>
              <w:rPr>
                <w:bCs/>
                <w:szCs w:val="28"/>
                <w:lang w:val="en-US"/>
              </w:rPr>
            </w:pPr>
            <w:r w:rsidRPr="002F58B4">
              <w:rPr>
                <w:bCs/>
                <w:szCs w:val="28"/>
                <w:lang w:val="en-US"/>
              </w:rPr>
              <w:t>1358</w:t>
            </w:r>
          </w:p>
        </w:tc>
        <w:tc>
          <w:tcPr>
            <w:tcW w:w="2001" w:type="dxa"/>
          </w:tcPr>
          <w:p w14:paraId="694D8585" w14:textId="50DD9638" w:rsidR="00D13276" w:rsidRPr="002F58B4" w:rsidRDefault="00E94B19" w:rsidP="001E0E2E">
            <w:pPr>
              <w:jc w:val="both"/>
              <w:rPr>
                <w:bCs/>
                <w:szCs w:val="28"/>
                <w:lang w:val="kk-KZ"/>
              </w:rPr>
            </w:pPr>
            <w:r w:rsidRPr="002F58B4">
              <w:rPr>
                <w:bCs/>
                <w:szCs w:val="28"/>
                <w:lang w:val="en-US"/>
              </w:rPr>
              <w:t>302</w:t>
            </w:r>
          </w:p>
        </w:tc>
      </w:tr>
    </w:tbl>
    <w:p w14:paraId="5D768412" w14:textId="77777777" w:rsidR="00833943" w:rsidRPr="002F58B4" w:rsidRDefault="00833943" w:rsidP="001E0E2E">
      <w:pPr>
        <w:ind w:firstLine="708"/>
        <w:jc w:val="both"/>
        <w:rPr>
          <w:lang w:val="kk-KZ"/>
        </w:rPr>
      </w:pPr>
    </w:p>
    <w:p w14:paraId="26C46CF0" w14:textId="47A97B25" w:rsidR="00D13276" w:rsidRPr="002F58B4" w:rsidRDefault="00E94B19" w:rsidP="001E0E2E">
      <w:pPr>
        <w:ind w:firstLine="708"/>
        <w:jc w:val="both"/>
        <w:rPr>
          <w:lang w:val="kk-KZ"/>
        </w:rPr>
      </w:pPr>
      <w:r w:rsidRPr="002F58B4">
        <w:rPr>
          <w:lang w:val="kk-KZ"/>
        </w:rPr>
        <w:t xml:space="preserve">Жабындарды алуда қолданылған субстратты қарастырамыз. Сонымен жабынды жабу үшін жылтыратылған субстрат </w:t>
      </w:r>
      <w:r w:rsidRPr="002F58B4">
        <w:rPr>
          <w:szCs w:val="28"/>
          <w:lang w:val="kk-KZ"/>
        </w:rPr>
        <w:t xml:space="preserve">ЭО5 </w:t>
      </w:r>
      <w:r w:rsidRPr="002F58B4">
        <w:rPr>
          <w:lang w:val="kk-KZ"/>
        </w:rPr>
        <w:t xml:space="preserve">қолданылды. Келесі </w:t>
      </w:r>
      <w:r w:rsidR="006B5062" w:rsidRPr="002F58B4">
        <w:rPr>
          <w:lang w:val="kk-KZ"/>
        </w:rPr>
        <w:t>субстраттың</w:t>
      </w:r>
      <w:r w:rsidRPr="002F58B4">
        <w:rPr>
          <w:lang w:val="kk-KZ"/>
        </w:rPr>
        <w:t xml:space="preserve"> химиялық құрамына тоқталатын болсақ (салмақ %): </w:t>
      </w:r>
      <w:r w:rsidRPr="002F58B4">
        <w:rPr>
          <w:szCs w:val="28"/>
          <w:lang w:val="kk-KZ"/>
        </w:rPr>
        <w:t>(0,45-0,48 % С; 1,0-1,2 % Ni; 0,7-0,8 % Mn; 0,5-1,2 % Si; 0,35-0,45 % V; 0,9 % Cr; 0,3-0,4% Со, ост. – Fe)</w:t>
      </w:r>
      <w:r w:rsidRPr="002F58B4">
        <w:rPr>
          <w:lang w:val="kk-KZ"/>
        </w:rPr>
        <w:t xml:space="preserve"> мөлшердегі элементтерінің үлесінен құралады. Бұл болат </w:t>
      </w:r>
      <w:r w:rsidR="006B5062" w:rsidRPr="002F58B4">
        <w:rPr>
          <w:lang w:val="kk-KZ"/>
        </w:rPr>
        <w:t xml:space="preserve">субстратының </w:t>
      </w:r>
      <w:r w:rsidRPr="002F58B4">
        <w:rPr>
          <w:lang w:val="kk-KZ"/>
        </w:rPr>
        <w:t>сапасы жоғары, жарамдылық мерзімі ұзақ болғандықтан оған жағылған жабынның қызмет ету мерзіміде ұзақ болады.</w:t>
      </w:r>
    </w:p>
    <w:p w14:paraId="59A525E3" w14:textId="77777777" w:rsidR="00922B25" w:rsidRDefault="00922B25" w:rsidP="001E0E2E">
      <w:pPr>
        <w:pStyle w:val="HTML"/>
        <w:ind w:firstLine="680"/>
        <w:jc w:val="both"/>
        <w:rPr>
          <w:rFonts w:ascii="Times New Roman" w:hAnsi="Times New Roman" w:cs="Times New Roman"/>
          <w:b/>
          <w:bCs/>
          <w:sz w:val="28"/>
          <w:szCs w:val="28"/>
          <w:lang w:val="kk-KZ"/>
        </w:rPr>
      </w:pPr>
      <w:bookmarkStart w:id="17" w:name="_Hlk150936800"/>
    </w:p>
    <w:p w14:paraId="4620622E" w14:textId="1C0CB89F" w:rsidR="00833943" w:rsidRPr="002F58B4" w:rsidRDefault="0047319F" w:rsidP="001E0E2E">
      <w:pPr>
        <w:pStyle w:val="HTML"/>
        <w:ind w:firstLine="680"/>
        <w:jc w:val="both"/>
        <w:rPr>
          <w:rFonts w:ascii="Times New Roman" w:hAnsi="Times New Roman" w:cs="Times New Roman"/>
          <w:sz w:val="28"/>
          <w:szCs w:val="28"/>
          <w:lang w:val="kk-KZ"/>
        </w:rPr>
      </w:pPr>
      <w:r w:rsidRPr="002F58B4">
        <w:rPr>
          <w:rFonts w:ascii="Times New Roman" w:hAnsi="Times New Roman" w:cs="Times New Roman"/>
          <w:b/>
          <w:bCs/>
          <w:sz w:val="28"/>
          <w:szCs w:val="28"/>
          <w:lang w:val="kk-KZ"/>
        </w:rPr>
        <w:t>2.4.</w:t>
      </w:r>
      <w:r w:rsidR="00833943" w:rsidRPr="002F58B4">
        <w:rPr>
          <w:rFonts w:ascii="Times New Roman" w:hAnsi="Times New Roman" w:cs="Times New Roman"/>
          <w:b/>
          <w:bCs/>
          <w:sz w:val="28"/>
          <w:szCs w:val="28"/>
          <w:lang w:val="kk-KZ"/>
        </w:rPr>
        <w:t xml:space="preserve">1 </w:t>
      </w:r>
      <w:r w:rsidR="00833943" w:rsidRPr="002F58B4">
        <w:rPr>
          <w:rFonts w:ascii="Times New Roman" w:hAnsi="Times New Roman" w:cs="Times New Roman"/>
          <w:b/>
          <w:bCs/>
          <w:sz w:val="28"/>
          <w:szCs w:val="28"/>
          <w:lang w:val="kk"/>
        </w:rPr>
        <w:t xml:space="preserve">Наноқұрылымдық жабындарды </w:t>
      </w:r>
      <w:r w:rsidR="004849A4">
        <w:rPr>
          <w:rFonts w:ascii="Times New Roman" w:hAnsi="Times New Roman" w:cs="Times New Roman"/>
          <w:b/>
          <w:bCs/>
          <w:sz w:val="28"/>
          <w:szCs w:val="28"/>
          <w:lang w:val="kk"/>
        </w:rPr>
        <w:t>тұндыру</w:t>
      </w:r>
      <w:r w:rsidR="00833943" w:rsidRPr="002F58B4">
        <w:rPr>
          <w:rFonts w:ascii="Times New Roman" w:hAnsi="Times New Roman" w:cs="Times New Roman"/>
          <w:b/>
          <w:bCs/>
          <w:sz w:val="28"/>
          <w:szCs w:val="28"/>
          <w:lang w:val="kk"/>
        </w:rPr>
        <w:t xml:space="preserve"> қоңдырғысы және  </w:t>
      </w:r>
      <w:r w:rsidR="004849A4">
        <w:rPr>
          <w:rFonts w:ascii="Times New Roman" w:hAnsi="Times New Roman" w:cs="Times New Roman"/>
          <w:b/>
          <w:bCs/>
          <w:sz w:val="28"/>
          <w:szCs w:val="28"/>
          <w:lang w:val="kk"/>
        </w:rPr>
        <w:t>тұндыру</w:t>
      </w:r>
      <w:r w:rsidR="00833943" w:rsidRPr="002F58B4">
        <w:rPr>
          <w:rFonts w:ascii="Times New Roman" w:hAnsi="Times New Roman" w:cs="Times New Roman"/>
          <w:b/>
          <w:bCs/>
          <w:sz w:val="28"/>
          <w:szCs w:val="28"/>
          <w:lang w:val="kk"/>
        </w:rPr>
        <w:t xml:space="preserve"> кезеңдері.</w:t>
      </w:r>
      <w:r w:rsidR="00833943" w:rsidRPr="002F58B4">
        <w:rPr>
          <w:rFonts w:ascii="Times New Roman" w:hAnsi="Times New Roman" w:cs="Times New Roman"/>
          <w:sz w:val="28"/>
          <w:szCs w:val="28"/>
          <w:lang w:val="kk-KZ"/>
        </w:rPr>
        <w:t xml:space="preserve">  </w:t>
      </w:r>
    </w:p>
    <w:p w14:paraId="0D934C08" w14:textId="15564E8B" w:rsidR="00833943" w:rsidRPr="002F58B4" w:rsidRDefault="00833943" w:rsidP="001E0E2E">
      <w:pPr>
        <w:pStyle w:val="HTML"/>
        <w:ind w:firstLine="680"/>
        <w:jc w:val="both"/>
        <w:rPr>
          <w:rFonts w:ascii="Times New Roman" w:hAnsi="Times New Roman" w:cs="Times New Roman"/>
          <w:sz w:val="28"/>
          <w:szCs w:val="28"/>
          <w:lang w:val="kk-KZ"/>
        </w:rPr>
      </w:pPr>
      <w:r w:rsidRPr="002F58B4">
        <w:rPr>
          <w:rFonts w:ascii="Times New Roman" w:hAnsi="Times New Roman" w:cs="Times New Roman"/>
          <w:sz w:val="28"/>
          <w:szCs w:val="28"/>
          <w:lang w:val="kk-KZ"/>
        </w:rPr>
        <w:tab/>
      </w:r>
      <w:bookmarkStart w:id="18" w:name="_Hlk157518392"/>
      <w:r w:rsidR="002B5D59" w:rsidRPr="002F58B4">
        <w:rPr>
          <w:rFonts w:ascii="Times New Roman" w:hAnsi="Times New Roman" w:cs="Times New Roman"/>
          <w:sz w:val="28"/>
          <w:szCs w:val="28"/>
          <w:lang w:val="kk-KZ"/>
        </w:rPr>
        <w:t xml:space="preserve">Болаттың жұмыс беттеріндегі көпфункционалды жабындарды қалыптастыру бойынша негізгі ережелерді іске асыру үшін «Булат» ННВ-6.6-И3 </w:t>
      </w:r>
      <w:r w:rsidR="002B5D59" w:rsidRPr="002F58B4">
        <w:rPr>
          <w:rFonts w:ascii="Times New Roman" w:hAnsi="Times New Roman" w:cs="Times New Roman"/>
          <w:sz w:val="28"/>
          <w:szCs w:val="28"/>
          <w:lang w:val="kk-KZ"/>
        </w:rPr>
        <w:lastRenderedPageBreak/>
        <w:t>вакуум</w:t>
      </w:r>
      <w:r w:rsidR="002F0B54" w:rsidRPr="002F58B4">
        <w:rPr>
          <w:rFonts w:ascii="Times New Roman" w:hAnsi="Times New Roman" w:cs="Times New Roman"/>
          <w:sz w:val="28"/>
          <w:szCs w:val="28"/>
          <w:lang w:val="kk-KZ"/>
        </w:rPr>
        <w:t>ды</w:t>
      </w:r>
      <w:r w:rsidR="002B5D59" w:rsidRPr="002F58B4">
        <w:rPr>
          <w:rFonts w:ascii="Times New Roman" w:hAnsi="Times New Roman" w:cs="Times New Roman"/>
          <w:sz w:val="28"/>
          <w:szCs w:val="28"/>
          <w:lang w:val="kk-KZ"/>
        </w:rPr>
        <w:t xml:space="preserve"> (ҰЗТУ.Мәскеу болат және қорытпалар институты, Мәскеу қ.) ионды-плазмалық тозаңдатудың арнайы қондырғысы қолданылды.</w:t>
      </w:r>
      <w:r w:rsidR="0047319F" w:rsidRPr="002F58B4">
        <w:rPr>
          <w:rFonts w:ascii="Times New Roman" w:hAnsi="Times New Roman" w:cs="Times New Roman"/>
          <w:sz w:val="28"/>
          <w:szCs w:val="28"/>
          <w:lang w:val="kk-KZ"/>
        </w:rPr>
        <w:t xml:space="preserve"> </w:t>
      </w:r>
      <w:bookmarkEnd w:id="17"/>
      <w:r w:rsidR="002B5D59" w:rsidRPr="002F58B4">
        <w:rPr>
          <w:rFonts w:ascii="Times New Roman" w:hAnsi="Times New Roman" w:cs="Times New Roman"/>
          <w:sz w:val="28"/>
          <w:szCs w:val="28"/>
          <w:lang w:val="kk-KZ"/>
        </w:rPr>
        <w:t xml:space="preserve">Иондық-плазмалық вакуумдық-доғалық </w:t>
      </w:r>
      <w:r w:rsidR="004849A4">
        <w:rPr>
          <w:rFonts w:ascii="Times New Roman" w:hAnsi="Times New Roman" w:cs="Times New Roman"/>
          <w:sz w:val="28"/>
          <w:szCs w:val="28"/>
          <w:lang w:val="kk-KZ"/>
        </w:rPr>
        <w:t>тұндыру</w:t>
      </w:r>
      <w:r w:rsidR="002B5D59" w:rsidRPr="002F58B4">
        <w:rPr>
          <w:rFonts w:ascii="Times New Roman" w:hAnsi="Times New Roman" w:cs="Times New Roman"/>
          <w:sz w:val="28"/>
          <w:szCs w:val="28"/>
          <w:lang w:val="kk-KZ"/>
        </w:rPr>
        <w:t xml:space="preserve"> әдісімен кристаллит мөлшері 10-нан 100 нм-ге дейінгі TiN-Cu керамикалық-металл жабындары алынды.</w:t>
      </w:r>
      <w:r w:rsidR="00610BFD" w:rsidRPr="002F58B4">
        <w:rPr>
          <w:rFonts w:ascii="Times New Roman" w:hAnsi="Times New Roman" w:cs="Times New Roman"/>
          <w:sz w:val="28"/>
          <w:szCs w:val="28"/>
          <w:lang w:val="kk-KZ"/>
        </w:rPr>
        <w:t xml:space="preserve"> </w:t>
      </w:r>
    </w:p>
    <w:bookmarkEnd w:id="18"/>
    <w:p w14:paraId="26ECB5A7" w14:textId="477D4BE4" w:rsidR="00EC4964" w:rsidRPr="002F58B4" w:rsidRDefault="00EC4964" w:rsidP="001E0E2E">
      <w:pPr>
        <w:pStyle w:val="31"/>
        <w:shd w:val="clear" w:color="auto" w:fill="auto"/>
        <w:ind w:firstLine="680"/>
        <w:rPr>
          <w:lang w:val="kk"/>
        </w:rPr>
      </w:pPr>
      <w:r w:rsidRPr="002F58B4">
        <w:rPr>
          <w:lang w:val="kk-KZ"/>
        </w:rPr>
        <w:t>Әмбебап вакуумдық доғалық қондырғының приципиалды сұлбасы 1</w:t>
      </w:r>
      <w:r w:rsidR="006B5062" w:rsidRPr="002F58B4">
        <w:rPr>
          <w:lang w:val="kk-KZ"/>
        </w:rPr>
        <w:t>5</w:t>
      </w:r>
      <w:r w:rsidRPr="002F58B4">
        <w:rPr>
          <w:lang w:val="kk-KZ"/>
        </w:rPr>
        <w:t xml:space="preserve">-суретте көрсетілген. </w:t>
      </w:r>
      <w:r w:rsidR="00833943" w:rsidRPr="002F58B4">
        <w:rPr>
          <w:lang w:val="kk-KZ"/>
        </w:rPr>
        <w:t xml:space="preserve">Жабындарды алу вакуумды камерадан, басқару тірегінен, жоғары вольтті түзеткіштен және доғалы буландырғыштарды қоректендірудің үш </w:t>
      </w:r>
      <w:r w:rsidRPr="002F58B4">
        <w:rPr>
          <w:lang w:val="kk-KZ"/>
        </w:rPr>
        <w:t xml:space="preserve">катодтан </w:t>
      </w:r>
      <w:r w:rsidR="00833943" w:rsidRPr="002F58B4">
        <w:rPr>
          <w:lang w:val="kk-KZ"/>
        </w:rPr>
        <w:t>тұратын «Булат-6» қондырғысында вакуумды-доғалы буландыру жолымен жүзеге асырыл</w:t>
      </w:r>
      <w:r w:rsidRPr="002F58B4">
        <w:rPr>
          <w:lang w:val="kk-KZ"/>
        </w:rPr>
        <w:t xml:space="preserve">ып, </w:t>
      </w:r>
      <w:r w:rsidRPr="002F58B4">
        <w:rPr>
          <w:lang w:val="kk"/>
        </w:rPr>
        <w:t>олардың екеуінде катодтық дақтың электромагниттік тұрақтануы және плазмалық-оптикалық плазма ағынының фокусы (стандартты буландырғыштар) болды, біреуі 1– айыру-плазма ағынын жеделдету жүйесімен жабдықталған (1</w:t>
      </w:r>
      <w:r w:rsidR="006B5062" w:rsidRPr="002F58B4">
        <w:rPr>
          <w:lang w:val="kk"/>
        </w:rPr>
        <w:t>6</w:t>
      </w:r>
      <w:r w:rsidRPr="002F58B4">
        <w:rPr>
          <w:lang w:val="kk"/>
        </w:rPr>
        <w:t>-суретті қараңыз).</w:t>
      </w:r>
    </w:p>
    <w:p w14:paraId="52A13980" w14:textId="514A2C85" w:rsidR="00833943" w:rsidRPr="002F58B4" w:rsidRDefault="00833943" w:rsidP="001E0E2E">
      <w:pPr>
        <w:pStyle w:val="HTML"/>
        <w:ind w:firstLine="680"/>
        <w:jc w:val="both"/>
        <w:rPr>
          <w:rFonts w:ascii="Times New Roman" w:hAnsi="Times New Roman" w:cs="Times New Roman"/>
          <w:sz w:val="28"/>
          <w:szCs w:val="28"/>
          <w:lang w:val="kk-KZ"/>
        </w:rPr>
      </w:pPr>
      <w:r w:rsidRPr="002F58B4">
        <w:rPr>
          <w:rFonts w:ascii="Times New Roman" w:hAnsi="Times New Roman" w:cs="Times New Roman"/>
          <w:sz w:val="28"/>
          <w:szCs w:val="28"/>
          <w:lang w:val="kk-KZ"/>
        </w:rPr>
        <w:t xml:space="preserve"> </w:t>
      </w:r>
    </w:p>
    <w:p w14:paraId="0E27B6AC" w14:textId="77777777" w:rsidR="00833943" w:rsidRDefault="00833943" w:rsidP="001E0E2E">
      <w:pPr>
        <w:pStyle w:val="31"/>
        <w:widowControl w:val="0"/>
        <w:shd w:val="clear" w:color="auto" w:fill="auto"/>
        <w:jc w:val="center"/>
      </w:pPr>
      <w:r w:rsidRPr="002F58B4">
        <w:rPr>
          <w:noProof/>
        </w:rPr>
        <w:drawing>
          <wp:inline distT="0" distB="0" distL="0" distR="0" wp14:anchorId="43C6DFE0" wp14:editId="14BE7CC0">
            <wp:extent cx="5704762" cy="3703320"/>
            <wp:effectExtent l="0" t="0" r="0" b="0"/>
            <wp:docPr id="19787024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1255" cy="3727010"/>
                    </a:xfrm>
                    <a:prstGeom prst="rect">
                      <a:avLst/>
                    </a:prstGeom>
                    <a:noFill/>
                    <a:ln>
                      <a:noFill/>
                    </a:ln>
                  </pic:spPr>
                </pic:pic>
              </a:graphicData>
            </a:graphic>
          </wp:inline>
        </w:drawing>
      </w:r>
    </w:p>
    <w:p w14:paraId="06BD1FBC" w14:textId="77777777" w:rsidR="00922B25" w:rsidRDefault="00922B25" w:rsidP="001E0E2E">
      <w:pPr>
        <w:pStyle w:val="31"/>
        <w:widowControl w:val="0"/>
        <w:shd w:val="clear" w:color="auto" w:fill="auto"/>
        <w:jc w:val="center"/>
      </w:pPr>
    </w:p>
    <w:p w14:paraId="2497AFCA" w14:textId="77777777" w:rsidR="00833943" w:rsidRPr="002F58B4" w:rsidRDefault="00833943" w:rsidP="001E0E2E">
      <w:pPr>
        <w:ind w:firstLine="720"/>
        <w:jc w:val="center"/>
        <w:rPr>
          <w:szCs w:val="28"/>
        </w:rPr>
      </w:pPr>
      <w:bookmarkStart w:id="19" w:name="_Hlk32325998"/>
      <w:r w:rsidRPr="002F58B4">
        <w:rPr>
          <w:szCs w:val="28"/>
        </w:rPr>
        <w:t xml:space="preserve">1 - </w:t>
      </w:r>
      <w:r w:rsidRPr="002F58B4">
        <w:rPr>
          <w:szCs w:val="28"/>
          <w:lang w:val="kk-KZ"/>
        </w:rPr>
        <w:t>азотпен қамтамасыз ету құралы</w:t>
      </w:r>
      <w:r w:rsidRPr="002F58B4">
        <w:rPr>
          <w:szCs w:val="28"/>
        </w:rPr>
        <w:t xml:space="preserve">; 2 - вакуумметр; 3 – </w:t>
      </w:r>
      <w:r w:rsidRPr="002F58B4">
        <w:rPr>
          <w:szCs w:val="28"/>
          <w:lang w:val="kk-KZ"/>
        </w:rPr>
        <w:t>вакуумды камера</w:t>
      </w:r>
      <w:r w:rsidRPr="002F58B4">
        <w:rPr>
          <w:szCs w:val="28"/>
        </w:rPr>
        <w:t xml:space="preserve">; 4 - </w:t>
      </w:r>
      <w:r w:rsidRPr="002F58B4">
        <w:rPr>
          <w:szCs w:val="28"/>
          <w:lang w:val="kk-KZ"/>
        </w:rPr>
        <w:t>с</w:t>
      </w:r>
      <w:proofErr w:type="spellStart"/>
      <w:r w:rsidRPr="002F58B4">
        <w:rPr>
          <w:szCs w:val="28"/>
        </w:rPr>
        <w:t>епаратор</w:t>
      </w:r>
      <w:proofErr w:type="spellEnd"/>
      <w:r w:rsidRPr="002F58B4">
        <w:rPr>
          <w:szCs w:val="28"/>
          <w:lang w:val="kk-KZ"/>
        </w:rPr>
        <w:t xml:space="preserve">-үдеткіштің </w:t>
      </w:r>
      <w:proofErr w:type="spellStart"/>
      <w:r w:rsidRPr="002F58B4">
        <w:rPr>
          <w:szCs w:val="28"/>
        </w:rPr>
        <w:t>электрмен</w:t>
      </w:r>
      <w:proofErr w:type="spellEnd"/>
      <w:r w:rsidRPr="002F58B4">
        <w:rPr>
          <w:szCs w:val="28"/>
        </w:rPr>
        <w:t xml:space="preserve"> </w:t>
      </w:r>
      <w:proofErr w:type="spellStart"/>
      <w:r w:rsidRPr="002F58B4">
        <w:rPr>
          <w:szCs w:val="28"/>
        </w:rPr>
        <w:t>қоректендіру</w:t>
      </w:r>
      <w:proofErr w:type="spellEnd"/>
      <w:r w:rsidRPr="002F58B4">
        <w:rPr>
          <w:szCs w:val="28"/>
        </w:rPr>
        <w:t xml:space="preserve"> </w:t>
      </w:r>
      <w:proofErr w:type="spellStart"/>
      <w:r w:rsidRPr="002F58B4">
        <w:rPr>
          <w:szCs w:val="28"/>
        </w:rPr>
        <w:t>көзі</w:t>
      </w:r>
      <w:proofErr w:type="spellEnd"/>
      <w:r w:rsidRPr="002F58B4">
        <w:rPr>
          <w:szCs w:val="28"/>
        </w:rPr>
        <w:t xml:space="preserve">; 5 - </w:t>
      </w:r>
      <w:proofErr w:type="spellStart"/>
      <w:r w:rsidRPr="002F58B4">
        <w:rPr>
          <w:szCs w:val="28"/>
        </w:rPr>
        <w:t>температураны</w:t>
      </w:r>
      <w:proofErr w:type="spellEnd"/>
      <w:r w:rsidRPr="002F58B4">
        <w:rPr>
          <w:szCs w:val="28"/>
        </w:rPr>
        <w:t xml:space="preserve"> </w:t>
      </w:r>
      <w:proofErr w:type="spellStart"/>
      <w:r w:rsidRPr="002F58B4">
        <w:rPr>
          <w:szCs w:val="28"/>
        </w:rPr>
        <w:t>бақылау</w:t>
      </w:r>
      <w:proofErr w:type="spellEnd"/>
      <w:r w:rsidRPr="002F58B4">
        <w:rPr>
          <w:szCs w:val="28"/>
        </w:rPr>
        <w:t xml:space="preserve"> </w:t>
      </w:r>
      <w:proofErr w:type="spellStart"/>
      <w:r w:rsidRPr="002F58B4">
        <w:rPr>
          <w:szCs w:val="28"/>
        </w:rPr>
        <w:t>жүйесі</w:t>
      </w:r>
      <w:proofErr w:type="spellEnd"/>
      <w:r w:rsidRPr="002F58B4">
        <w:rPr>
          <w:szCs w:val="28"/>
        </w:rPr>
        <w:t xml:space="preserve">; 6 - </w:t>
      </w:r>
      <w:proofErr w:type="spellStart"/>
      <w:r w:rsidRPr="002F58B4">
        <w:rPr>
          <w:szCs w:val="28"/>
        </w:rPr>
        <w:t>вакуумды</w:t>
      </w:r>
      <w:proofErr w:type="spellEnd"/>
      <w:r w:rsidRPr="002F58B4">
        <w:rPr>
          <w:szCs w:val="28"/>
        </w:rPr>
        <w:t xml:space="preserve"> </w:t>
      </w:r>
      <w:r w:rsidRPr="002F58B4">
        <w:rPr>
          <w:szCs w:val="28"/>
          <w:lang w:val="kk-KZ"/>
        </w:rPr>
        <w:t>жүйе</w:t>
      </w:r>
      <w:r w:rsidRPr="002F58B4">
        <w:rPr>
          <w:szCs w:val="28"/>
        </w:rPr>
        <w:t xml:space="preserve">; 7- </w:t>
      </w:r>
      <w:r w:rsidRPr="002F58B4">
        <w:rPr>
          <w:szCs w:val="28"/>
          <w:lang w:val="kk-KZ"/>
        </w:rPr>
        <w:t>мыс катоды</w:t>
      </w:r>
      <w:r w:rsidRPr="002F58B4">
        <w:rPr>
          <w:szCs w:val="28"/>
        </w:rPr>
        <w:t xml:space="preserve">; 8 - </w:t>
      </w:r>
      <w:proofErr w:type="spellStart"/>
      <w:r w:rsidRPr="002F58B4">
        <w:rPr>
          <w:szCs w:val="28"/>
        </w:rPr>
        <w:t>сепарацияланған</w:t>
      </w:r>
      <w:proofErr w:type="spellEnd"/>
      <w:r w:rsidRPr="002F58B4">
        <w:rPr>
          <w:szCs w:val="28"/>
        </w:rPr>
        <w:t xml:space="preserve"> плазма </w:t>
      </w:r>
      <w:proofErr w:type="spellStart"/>
      <w:r w:rsidRPr="002F58B4">
        <w:rPr>
          <w:szCs w:val="28"/>
        </w:rPr>
        <w:t>көзі</w:t>
      </w:r>
      <w:proofErr w:type="spellEnd"/>
      <w:r w:rsidRPr="002F58B4">
        <w:rPr>
          <w:szCs w:val="28"/>
        </w:rPr>
        <w:t xml:space="preserve">; </w:t>
      </w:r>
      <w:r w:rsidRPr="002F58B4">
        <w:rPr>
          <w:szCs w:val="28"/>
          <w:lang w:val="kk-KZ"/>
        </w:rPr>
        <w:t xml:space="preserve">9 – титан катоды; </w:t>
      </w:r>
      <w:r w:rsidRPr="002F58B4">
        <w:rPr>
          <w:szCs w:val="28"/>
        </w:rPr>
        <w:t>10</w:t>
      </w:r>
      <w:r w:rsidRPr="002F58B4">
        <w:rPr>
          <w:szCs w:val="28"/>
          <w:lang w:val="kk-KZ"/>
        </w:rPr>
        <w:t xml:space="preserve"> </w:t>
      </w:r>
      <w:r w:rsidRPr="002F58B4">
        <w:rPr>
          <w:szCs w:val="28"/>
        </w:rPr>
        <w:t xml:space="preserve">- </w:t>
      </w:r>
      <w:proofErr w:type="spellStart"/>
      <w:r w:rsidRPr="002F58B4">
        <w:rPr>
          <w:szCs w:val="28"/>
        </w:rPr>
        <w:t>буландырғыштарды</w:t>
      </w:r>
      <w:proofErr w:type="spellEnd"/>
      <w:r w:rsidRPr="002F58B4">
        <w:rPr>
          <w:szCs w:val="28"/>
        </w:rPr>
        <w:t xml:space="preserve"> </w:t>
      </w:r>
      <w:proofErr w:type="spellStart"/>
      <w:r w:rsidRPr="002F58B4">
        <w:rPr>
          <w:szCs w:val="28"/>
        </w:rPr>
        <w:t>салқындату</w:t>
      </w:r>
      <w:proofErr w:type="spellEnd"/>
      <w:r w:rsidRPr="002F58B4">
        <w:rPr>
          <w:szCs w:val="28"/>
        </w:rPr>
        <w:t xml:space="preserve"> </w:t>
      </w:r>
      <w:proofErr w:type="spellStart"/>
      <w:r w:rsidRPr="002F58B4">
        <w:rPr>
          <w:szCs w:val="28"/>
        </w:rPr>
        <w:t>жүйелері</w:t>
      </w:r>
      <w:proofErr w:type="spellEnd"/>
      <w:r w:rsidRPr="002F58B4">
        <w:rPr>
          <w:szCs w:val="28"/>
        </w:rPr>
        <w:t xml:space="preserve">; </w:t>
      </w:r>
      <w:r w:rsidRPr="002F58B4">
        <w:rPr>
          <w:szCs w:val="28"/>
          <w:lang w:val="kk-KZ"/>
        </w:rPr>
        <w:t>11</w:t>
      </w:r>
      <w:r w:rsidRPr="002F58B4">
        <w:rPr>
          <w:szCs w:val="28"/>
        </w:rPr>
        <w:t xml:space="preserve"> - </w:t>
      </w:r>
      <w:r w:rsidRPr="002F58B4">
        <w:rPr>
          <w:szCs w:val="28"/>
          <w:lang w:val="kk-KZ"/>
        </w:rPr>
        <w:t>доғалы қуат көздері</w:t>
      </w:r>
      <w:r w:rsidRPr="002F58B4">
        <w:rPr>
          <w:szCs w:val="28"/>
        </w:rPr>
        <w:t>;</w:t>
      </w:r>
      <w:r w:rsidRPr="002F58B4">
        <w:rPr>
          <w:szCs w:val="28"/>
          <w:lang w:val="kk-KZ"/>
        </w:rPr>
        <w:t xml:space="preserve">12 - </w:t>
      </w:r>
      <w:proofErr w:type="spellStart"/>
      <w:r w:rsidRPr="002F58B4">
        <w:rPr>
          <w:szCs w:val="28"/>
        </w:rPr>
        <w:t>камераны</w:t>
      </w:r>
      <w:proofErr w:type="spellEnd"/>
      <w:r w:rsidRPr="002F58B4">
        <w:rPr>
          <w:szCs w:val="28"/>
        </w:rPr>
        <w:t xml:space="preserve"> </w:t>
      </w:r>
      <w:proofErr w:type="spellStart"/>
      <w:r w:rsidRPr="002F58B4">
        <w:rPr>
          <w:szCs w:val="28"/>
        </w:rPr>
        <w:t>қыздыру</w:t>
      </w:r>
      <w:proofErr w:type="spellEnd"/>
      <w:r w:rsidRPr="002F58B4">
        <w:rPr>
          <w:szCs w:val="28"/>
        </w:rPr>
        <w:t xml:space="preserve"> </w:t>
      </w:r>
      <w:proofErr w:type="spellStart"/>
      <w:r w:rsidRPr="002F58B4">
        <w:rPr>
          <w:szCs w:val="28"/>
        </w:rPr>
        <w:t>және</w:t>
      </w:r>
      <w:proofErr w:type="spellEnd"/>
      <w:r w:rsidRPr="002F58B4">
        <w:rPr>
          <w:szCs w:val="28"/>
        </w:rPr>
        <w:t xml:space="preserve"> </w:t>
      </w:r>
      <w:proofErr w:type="spellStart"/>
      <w:r w:rsidRPr="002F58B4">
        <w:rPr>
          <w:szCs w:val="28"/>
        </w:rPr>
        <w:t>салқындату</w:t>
      </w:r>
      <w:proofErr w:type="spellEnd"/>
      <w:r w:rsidRPr="002F58B4">
        <w:rPr>
          <w:szCs w:val="28"/>
        </w:rPr>
        <w:t xml:space="preserve"> </w:t>
      </w:r>
      <w:proofErr w:type="spellStart"/>
      <w:r w:rsidRPr="002F58B4">
        <w:rPr>
          <w:szCs w:val="28"/>
        </w:rPr>
        <w:t>жүйесі</w:t>
      </w:r>
      <w:proofErr w:type="spellEnd"/>
      <w:r w:rsidRPr="002F58B4">
        <w:rPr>
          <w:szCs w:val="28"/>
          <w:lang w:val="kk-KZ"/>
        </w:rPr>
        <w:t>;</w:t>
      </w:r>
      <w:r w:rsidRPr="002F58B4">
        <w:rPr>
          <w:szCs w:val="28"/>
        </w:rPr>
        <w:t xml:space="preserve"> </w:t>
      </w:r>
      <w:r w:rsidRPr="002F58B4">
        <w:rPr>
          <w:szCs w:val="28"/>
          <w:lang w:val="kk-KZ"/>
        </w:rPr>
        <w:t xml:space="preserve"> 13</w:t>
      </w:r>
      <w:r w:rsidRPr="002F58B4">
        <w:rPr>
          <w:szCs w:val="28"/>
        </w:rPr>
        <w:t xml:space="preserve"> - </w:t>
      </w:r>
      <w:r w:rsidRPr="002F58B4">
        <w:rPr>
          <w:szCs w:val="28"/>
          <w:lang w:val="kk-KZ"/>
        </w:rPr>
        <w:t>субстрат ұстағышты автоматты түрде айналдыру жүйесі</w:t>
      </w:r>
      <w:r w:rsidRPr="002F58B4">
        <w:rPr>
          <w:szCs w:val="28"/>
        </w:rPr>
        <w:t xml:space="preserve">; </w:t>
      </w:r>
      <w:r w:rsidRPr="002F58B4">
        <w:rPr>
          <w:szCs w:val="28"/>
          <w:lang w:val="kk-KZ"/>
        </w:rPr>
        <w:t>14 – субстраттың қорек</w:t>
      </w:r>
      <w:r w:rsidRPr="002F58B4">
        <w:rPr>
          <w:szCs w:val="28"/>
        </w:rPr>
        <w:t xml:space="preserve"> </w:t>
      </w:r>
      <w:proofErr w:type="spellStart"/>
      <w:r w:rsidRPr="002F58B4">
        <w:rPr>
          <w:szCs w:val="28"/>
        </w:rPr>
        <w:t>көзі</w:t>
      </w:r>
      <w:proofErr w:type="spellEnd"/>
      <w:r w:rsidRPr="002F58B4">
        <w:rPr>
          <w:szCs w:val="28"/>
        </w:rPr>
        <w:t>.</w:t>
      </w:r>
    </w:p>
    <w:bookmarkEnd w:id="19"/>
    <w:p w14:paraId="6A3FA0E9" w14:textId="77777777" w:rsidR="00833943" w:rsidRPr="002F58B4" w:rsidRDefault="00833943" w:rsidP="001E0E2E">
      <w:pPr>
        <w:jc w:val="center"/>
        <w:rPr>
          <w:szCs w:val="28"/>
        </w:rPr>
      </w:pPr>
    </w:p>
    <w:p w14:paraId="260D0441" w14:textId="7F0D5B9C" w:rsidR="00833943" w:rsidRPr="002F58B4" w:rsidRDefault="00833943" w:rsidP="001E0E2E">
      <w:pPr>
        <w:jc w:val="center"/>
        <w:rPr>
          <w:szCs w:val="28"/>
        </w:rPr>
      </w:pPr>
      <w:r w:rsidRPr="002F58B4">
        <w:rPr>
          <w:szCs w:val="28"/>
          <w:lang w:val="kk-KZ"/>
        </w:rPr>
        <w:t xml:space="preserve">Сурет </w:t>
      </w:r>
      <w:r w:rsidRPr="002F58B4">
        <w:rPr>
          <w:szCs w:val="28"/>
        </w:rPr>
        <w:t>1</w:t>
      </w:r>
      <w:r w:rsidRPr="002F58B4">
        <w:rPr>
          <w:szCs w:val="28"/>
          <w:lang w:val="kk-KZ"/>
        </w:rPr>
        <w:t xml:space="preserve">5 </w:t>
      </w:r>
      <w:r w:rsidRPr="002F58B4">
        <w:rPr>
          <w:szCs w:val="28"/>
        </w:rPr>
        <w:t>–</w:t>
      </w:r>
      <w:r w:rsidRPr="002F58B4">
        <w:rPr>
          <w:szCs w:val="28"/>
          <w:lang w:val="kk-KZ"/>
        </w:rPr>
        <w:t xml:space="preserve"> В</w:t>
      </w:r>
      <w:proofErr w:type="spellStart"/>
      <w:r w:rsidRPr="002F58B4">
        <w:rPr>
          <w:szCs w:val="28"/>
        </w:rPr>
        <w:t>акуумдық</w:t>
      </w:r>
      <w:proofErr w:type="spellEnd"/>
      <w:r w:rsidRPr="002F58B4">
        <w:rPr>
          <w:szCs w:val="28"/>
        </w:rPr>
        <w:t xml:space="preserve"> </w:t>
      </w:r>
      <w:proofErr w:type="spellStart"/>
      <w:r w:rsidRPr="002F58B4">
        <w:rPr>
          <w:szCs w:val="28"/>
        </w:rPr>
        <w:t>доға</w:t>
      </w:r>
      <w:proofErr w:type="spellEnd"/>
      <w:r w:rsidRPr="002F58B4">
        <w:rPr>
          <w:szCs w:val="28"/>
        </w:rPr>
        <w:t xml:space="preserve"> </w:t>
      </w:r>
      <w:proofErr w:type="spellStart"/>
      <w:r w:rsidRPr="002F58B4">
        <w:rPr>
          <w:szCs w:val="28"/>
        </w:rPr>
        <w:t>қондырғысының</w:t>
      </w:r>
      <w:proofErr w:type="spellEnd"/>
      <w:r w:rsidRPr="002F58B4">
        <w:rPr>
          <w:szCs w:val="28"/>
        </w:rPr>
        <w:t xml:space="preserve"> </w:t>
      </w:r>
      <w:r w:rsidRPr="002F58B4">
        <w:rPr>
          <w:szCs w:val="28"/>
          <w:lang w:val="kk-KZ"/>
        </w:rPr>
        <w:t xml:space="preserve">принципиалды </w:t>
      </w:r>
      <w:proofErr w:type="spellStart"/>
      <w:r w:rsidRPr="002F58B4">
        <w:rPr>
          <w:szCs w:val="28"/>
        </w:rPr>
        <w:t>сұлбасы</w:t>
      </w:r>
      <w:proofErr w:type="spellEnd"/>
      <w:r w:rsidRPr="002F58B4">
        <w:rPr>
          <w:szCs w:val="28"/>
        </w:rPr>
        <w:t xml:space="preserve"> [</w:t>
      </w:r>
      <w:r w:rsidR="0085409E">
        <w:rPr>
          <w:szCs w:val="28"/>
          <w:lang w:val="kk-KZ"/>
        </w:rPr>
        <w:t>95</w:t>
      </w:r>
      <w:r w:rsidRPr="002F58B4">
        <w:rPr>
          <w:szCs w:val="28"/>
        </w:rPr>
        <w:t>]</w:t>
      </w:r>
    </w:p>
    <w:p w14:paraId="144485B3" w14:textId="77777777" w:rsidR="00922B25" w:rsidRDefault="00922B25" w:rsidP="001E0E2E">
      <w:pPr>
        <w:pStyle w:val="31"/>
        <w:shd w:val="clear" w:color="auto" w:fill="auto"/>
        <w:ind w:firstLine="709"/>
        <w:rPr>
          <w:lang w:val="kk"/>
        </w:rPr>
      </w:pPr>
      <w:bookmarkStart w:id="20" w:name="_Hlk150936874"/>
    </w:p>
    <w:p w14:paraId="6BC46494" w14:textId="20771A9C" w:rsidR="00833943" w:rsidRDefault="006B1F23" w:rsidP="001E0E2E">
      <w:pPr>
        <w:pStyle w:val="31"/>
        <w:shd w:val="clear" w:color="auto" w:fill="auto"/>
        <w:ind w:firstLine="709"/>
        <w:rPr>
          <w:lang w:val="kk"/>
        </w:rPr>
      </w:pPr>
      <w:r>
        <w:rPr>
          <w:lang w:val="kk"/>
        </w:rPr>
        <w:lastRenderedPageBreak/>
        <w:t>Субстрат</w:t>
      </w:r>
      <w:r w:rsidR="000E5957">
        <w:rPr>
          <w:lang w:val="kk"/>
        </w:rPr>
        <w:t>ты</w:t>
      </w:r>
      <w:r w:rsidR="00833943" w:rsidRPr="002F58B4">
        <w:rPr>
          <w:lang w:val="kk"/>
        </w:rPr>
        <w:t xml:space="preserve"> орнату камерасына айналу механизмінің үстеліне жүкте</w:t>
      </w:r>
      <w:r w:rsidR="000E5957">
        <w:rPr>
          <w:lang w:val="kk"/>
        </w:rPr>
        <w:t>п</w:t>
      </w:r>
      <w:r w:rsidR="00833943" w:rsidRPr="002F58B4">
        <w:rPr>
          <w:lang w:val="kk"/>
        </w:rPr>
        <w:t xml:space="preserve">, бұл құралдың газ-металл плазма ағынында қозғалуын қамтамасыз етті. Камерадағы қалдық қысым вакуумдық жүйе мен жұмыс газын автоматты түрде беру реттегішінің көмегімен жасалды және реттелді, </w:t>
      </w:r>
      <w:r w:rsidR="000E5957">
        <w:rPr>
          <w:lang w:val="kk"/>
        </w:rPr>
        <w:t xml:space="preserve">Субстраттың </w:t>
      </w:r>
      <w:r w:rsidR="00833943" w:rsidRPr="002F58B4">
        <w:rPr>
          <w:lang w:val="kk"/>
        </w:rPr>
        <w:t xml:space="preserve">температурасы өлшенетін температураның жұмыс диапазоны 150 – 900 </w:t>
      </w:r>
      <w:r w:rsidR="00833943" w:rsidRPr="002F58B4">
        <w:rPr>
          <w:lang w:val="kk"/>
        </w:rPr>
        <w:sym w:font="Symbol" w:char="F0B0"/>
      </w:r>
      <w:r w:rsidR="00833943" w:rsidRPr="002F58B4">
        <w:rPr>
          <w:lang w:val="kk"/>
        </w:rPr>
        <w:t>С, жұмыс спектрлік диапазоны 1,8 – 3,8 мкм, нысана көрсеткіші 1 : 500 және 0,025 с артық емес көрсеткіштерді белгілеу уақыты пирометриялық жүйенің көмегімен бақыланды.</w:t>
      </w:r>
    </w:p>
    <w:p w14:paraId="3D5521E3" w14:textId="77777777" w:rsidR="00075123" w:rsidRPr="002F58B4" w:rsidRDefault="00075123" w:rsidP="001E0E2E">
      <w:pPr>
        <w:pStyle w:val="31"/>
        <w:shd w:val="clear" w:color="auto" w:fill="auto"/>
        <w:ind w:firstLine="709"/>
        <w:rPr>
          <w:lang w:val="kk"/>
        </w:rPr>
      </w:pPr>
    </w:p>
    <w:p w14:paraId="42BABE64" w14:textId="74BDF80C" w:rsidR="00075123" w:rsidRPr="002F58B4" w:rsidRDefault="003D35D6" w:rsidP="00075123">
      <w:pPr>
        <w:ind w:firstLine="851"/>
        <w:rPr>
          <w:szCs w:val="28"/>
        </w:rPr>
      </w:pPr>
      <w:r>
        <w:rPr>
          <w:noProof/>
          <w:szCs w:val="28"/>
        </w:rPr>
        <w:drawing>
          <wp:inline distT="0" distB="0" distL="0" distR="0" wp14:anchorId="39C04C0A" wp14:editId="701F1D8F">
            <wp:extent cx="4450080" cy="4899660"/>
            <wp:effectExtent l="0" t="0" r="7620" b="0"/>
            <wp:docPr id="3274365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50080" cy="4899660"/>
                    </a:xfrm>
                    <a:prstGeom prst="rect">
                      <a:avLst/>
                    </a:prstGeom>
                    <a:noFill/>
                    <a:ln>
                      <a:noFill/>
                    </a:ln>
                  </pic:spPr>
                </pic:pic>
              </a:graphicData>
            </a:graphic>
          </wp:inline>
        </w:drawing>
      </w:r>
    </w:p>
    <w:p w14:paraId="1126EDA1" w14:textId="77777777" w:rsidR="00075123" w:rsidRPr="002F58B4" w:rsidRDefault="00075123" w:rsidP="00075123">
      <w:pPr>
        <w:jc w:val="center"/>
        <w:rPr>
          <w:szCs w:val="28"/>
          <w:lang w:val="kk-KZ"/>
        </w:rPr>
      </w:pPr>
    </w:p>
    <w:p w14:paraId="1D76F12A" w14:textId="77777777" w:rsidR="00075123" w:rsidRPr="002F58B4" w:rsidRDefault="00075123" w:rsidP="00075123">
      <w:pPr>
        <w:jc w:val="center"/>
        <w:rPr>
          <w:szCs w:val="28"/>
          <w:lang w:val="kk-KZ"/>
        </w:rPr>
      </w:pPr>
      <w:r w:rsidRPr="002F58B4">
        <w:rPr>
          <w:szCs w:val="28"/>
          <w:lang w:val="kk-KZ"/>
        </w:rPr>
        <w:t xml:space="preserve">Сурет 15 – Наноқұрылымды керамикалық метал жабындарды құру процессінің кезеңдері </w:t>
      </w:r>
    </w:p>
    <w:p w14:paraId="685365DE" w14:textId="6AC48107" w:rsidR="00833943" w:rsidRPr="002F58B4" w:rsidRDefault="006B1F23" w:rsidP="001E0E2E">
      <w:pPr>
        <w:pStyle w:val="1"/>
        <w:ind w:firstLine="709"/>
        <w:jc w:val="both"/>
        <w:rPr>
          <w:lang w:val="kk"/>
        </w:rPr>
      </w:pPr>
      <w:r>
        <w:rPr>
          <w:lang w:val="kk"/>
        </w:rPr>
        <w:t>Субстрат</w:t>
      </w:r>
      <w:r w:rsidR="00833943" w:rsidRPr="002F58B4">
        <w:rPr>
          <w:lang w:val="kk"/>
        </w:rPr>
        <w:t xml:space="preserve"> үшін жабындарды алу процесі (Ti-</w:t>
      </w:r>
      <w:r w:rsidR="00833943" w:rsidRPr="002F58B4">
        <w:rPr>
          <w:bCs/>
          <w:lang w:val="kk"/>
        </w:rPr>
        <w:t xml:space="preserve"> Cu</w:t>
      </w:r>
      <w:r w:rsidR="00833943" w:rsidRPr="002F58B4">
        <w:rPr>
          <w:lang w:val="kk"/>
        </w:rPr>
        <w:t xml:space="preserve"> -N жүйесіне негізделген көпфункционалды жабындарды синтездеу мысалында </w:t>
      </w:r>
      <w:r w:rsidR="00EC4964" w:rsidRPr="002F58B4">
        <w:rPr>
          <w:lang w:val="kk"/>
        </w:rPr>
        <w:t>4</w:t>
      </w:r>
      <w:r w:rsidR="00833943" w:rsidRPr="002F58B4">
        <w:rPr>
          <w:lang w:val="kk"/>
        </w:rPr>
        <w:t xml:space="preserve"> негізгі кезеңді қамтыды:</w:t>
      </w:r>
    </w:p>
    <w:p w14:paraId="297B57C1" w14:textId="3A23C237" w:rsidR="007C0A5A" w:rsidRPr="002F58B4" w:rsidRDefault="00210FFC" w:rsidP="001E0E2E">
      <w:pPr>
        <w:ind w:firstLine="708"/>
        <w:jc w:val="both"/>
        <w:rPr>
          <w:i/>
          <w:iCs/>
          <w:lang w:val="kk"/>
        </w:rPr>
      </w:pPr>
      <w:bookmarkStart w:id="21" w:name="_Hlk157514313"/>
      <w:bookmarkEnd w:id="20"/>
      <w:r w:rsidRPr="002F58B4">
        <w:rPr>
          <w:i/>
          <w:iCs/>
          <w:lang w:val="kk"/>
        </w:rPr>
        <w:t>1.  Дайындық кезеңі</w:t>
      </w:r>
      <w:r w:rsidR="007C0A5A" w:rsidRPr="002F58B4">
        <w:rPr>
          <w:i/>
          <w:iCs/>
          <w:lang w:val="kk"/>
        </w:rPr>
        <w:t xml:space="preserve">: </w:t>
      </w:r>
    </w:p>
    <w:p w14:paraId="4B231662" w14:textId="7815AC0C" w:rsidR="00210FFC" w:rsidRPr="002F58B4" w:rsidRDefault="007C0A5A" w:rsidP="001E0E2E">
      <w:pPr>
        <w:ind w:firstLine="709"/>
        <w:jc w:val="both"/>
        <w:rPr>
          <w:lang w:val="kk"/>
        </w:rPr>
      </w:pPr>
      <w:r w:rsidRPr="002F58B4">
        <w:rPr>
          <w:lang w:val="kk"/>
        </w:rPr>
        <w:t xml:space="preserve">А) </w:t>
      </w:r>
      <w:r w:rsidR="00210FFC" w:rsidRPr="002F58B4">
        <w:rPr>
          <w:lang w:val="kk"/>
        </w:rPr>
        <w:t>Алдын ала жуу және тазалау</w:t>
      </w:r>
      <w:r w:rsidR="000E5957">
        <w:rPr>
          <w:lang w:val="kk"/>
        </w:rPr>
        <w:t>,</w:t>
      </w:r>
      <w:r w:rsidR="00210FFC" w:rsidRPr="002F58B4">
        <w:rPr>
          <w:lang w:val="kk"/>
        </w:rPr>
        <w:t xml:space="preserve"> </w:t>
      </w:r>
      <w:r w:rsidR="000E5957">
        <w:rPr>
          <w:lang w:val="kk"/>
        </w:rPr>
        <w:t xml:space="preserve">бұл </w:t>
      </w:r>
      <w:r w:rsidR="00210FFC" w:rsidRPr="002F58B4">
        <w:rPr>
          <w:lang w:val="kk"/>
        </w:rPr>
        <w:t xml:space="preserve">жабын мен субстрат арасындағы адгезиялық байланыстың беріктігін төмендететін бұйымдардың бетінен беттік ластануды кетіру үшін қажет.      Тазарту </w:t>
      </w:r>
      <w:r w:rsidR="000E5957" w:rsidRPr="002F58B4">
        <w:rPr>
          <w:lang w:val="kk"/>
        </w:rPr>
        <w:t xml:space="preserve">кемінде 20-25 минут бойы </w:t>
      </w:r>
      <w:r w:rsidR="00210FFC" w:rsidRPr="002F58B4">
        <w:rPr>
          <w:lang w:val="kk"/>
        </w:rPr>
        <w:t>УЗК – 3,4 ультрадыбыстық ваннасында 60 г/л концентрациясы бар ТМС – 31 препаратының сулы эмульсиясын</w:t>
      </w:r>
      <w:r w:rsidR="000E5957">
        <w:rPr>
          <w:lang w:val="kk"/>
        </w:rPr>
        <w:t xml:space="preserve">да </w:t>
      </w:r>
      <w:r w:rsidR="00210FFC" w:rsidRPr="002F58B4">
        <w:rPr>
          <w:lang w:val="kk"/>
        </w:rPr>
        <w:t xml:space="preserve">жүргізілді.Тазалау процесі аяқталғаннан </w:t>
      </w:r>
      <w:r w:rsidR="00210FFC" w:rsidRPr="002F58B4">
        <w:rPr>
          <w:lang w:val="kk"/>
        </w:rPr>
        <w:lastRenderedPageBreak/>
        <w:t xml:space="preserve">кейін орнату камерасына </w:t>
      </w:r>
      <w:r w:rsidR="000E5957">
        <w:rPr>
          <w:lang w:val="kk"/>
        </w:rPr>
        <w:t>бекітілген</w:t>
      </w:r>
      <w:r w:rsidR="00210FFC" w:rsidRPr="002F58B4">
        <w:rPr>
          <w:lang w:val="kk"/>
        </w:rPr>
        <w:t xml:space="preserve"> </w:t>
      </w:r>
      <w:r w:rsidR="000E5957">
        <w:rPr>
          <w:lang w:val="kk"/>
        </w:rPr>
        <w:t>субстраттың</w:t>
      </w:r>
      <w:r w:rsidR="00210FFC" w:rsidRPr="002F58B4">
        <w:rPr>
          <w:lang w:val="kk"/>
        </w:rPr>
        <w:t xml:space="preserve"> бетіне су конденсатының түсу ықтималдығын жою үшін 40-50 </w:t>
      </w:r>
      <w:r w:rsidR="00210FFC" w:rsidRPr="002F58B4">
        <w:rPr>
          <w:vertAlign w:val="superscript"/>
          <w:lang w:val="kk"/>
        </w:rPr>
        <w:t>0</w:t>
      </w:r>
      <w:r w:rsidR="00210FFC" w:rsidRPr="002F58B4">
        <w:rPr>
          <w:lang w:val="kk"/>
        </w:rPr>
        <w:t>С температура</w:t>
      </w:r>
      <w:r w:rsidR="000E5957">
        <w:rPr>
          <w:lang w:val="kk"/>
        </w:rPr>
        <w:t>да кептірілді</w:t>
      </w:r>
      <w:r w:rsidR="00210FFC" w:rsidRPr="002F58B4">
        <w:rPr>
          <w:lang w:val="kk"/>
        </w:rPr>
        <w:t>.</w:t>
      </w:r>
    </w:p>
    <w:p w14:paraId="1C1E9B86" w14:textId="358D8882" w:rsidR="00210FFC" w:rsidRPr="002F58B4" w:rsidRDefault="007C0A5A" w:rsidP="001E0E2E">
      <w:pPr>
        <w:ind w:firstLine="709"/>
        <w:jc w:val="both"/>
        <w:rPr>
          <w:lang w:val="kk"/>
        </w:rPr>
      </w:pPr>
      <w:r w:rsidRPr="002F58B4">
        <w:rPr>
          <w:lang w:val="kk"/>
        </w:rPr>
        <w:t>Б)</w:t>
      </w:r>
      <w:r w:rsidR="000E5957">
        <w:rPr>
          <w:lang w:val="kk"/>
        </w:rPr>
        <w:t>Субстраттарды</w:t>
      </w:r>
      <w:r w:rsidR="00210FFC" w:rsidRPr="002F58B4">
        <w:rPr>
          <w:lang w:val="kk"/>
        </w:rPr>
        <w:t xml:space="preserve"> вакуумдық орнату камерасына салу</w:t>
      </w:r>
      <w:r w:rsidR="000E5957">
        <w:rPr>
          <w:lang w:val="kk"/>
        </w:rPr>
        <w:t xml:space="preserve"> процесі - </w:t>
      </w:r>
      <w:r w:rsidR="00210FFC" w:rsidRPr="002F58B4">
        <w:rPr>
          <w:lang w:val="kk"/>
        </w:rPr>
        <w:t xml:space="preserve"> </w:t>
      </w:r>
      <w:r w:rsidR="000E5957">
        <w:rPr>
          <w:lang w:val="kk"/>
        </w:rPr>
        <w:t>субстрат</w:t>
      </w:r>
      <w:r w:rsidR="00210FFC" w:rsidRPr="002F58B4">
        <w:rPr>
          <w:lang w:val="kk"/>
        </w:rPr>
        <w:t xml:space="preserve"> доғалық буландырғыштар мен ион көзіне қатысты пластиналардың белгілі бір кеңістіктік бағытын қамтамасыз ететін арнайы құрылғыларға салынды. Бұл жағдайда пластиналарды салу олардың жұмыс беттерін ионды тазарту, адгезиялық-нығайтатын ішқабат пен тозуға төзімді жабын қабатын қалыптастыру процестерінде ион ағынына қатысты «көлеңкелеу» ықтималдығын болдырмайтындай етіп жүзеге асырылды. </w:t>
      </w:r>
    </w:p>
    <w:p w14:paraId="6CDBC980" w14:textId="77777777" w:rsidR="007C0A5A" w:rsidRPr="002F58B4" w:rsidRDefault="007C0A5A" w:rsidP="001E0E2E">
      <w:pPr>
        <w:ind w:firstLine="709"/>
        <w:jc w:val="both"/>
        <w:rPr>
          <w:b/>
          <w:bCs/>
          <w:i/>
          <w:iCs/>
          <w:lang w:val="kk"/>
        </w:rPr>
      </w:pPr>
      <w:r w:rsidRPr="002F58B4">
        <w:rPr>
          <w:i/>
          <w:iCs/>
          <w:szCs w:val="28"/>
          <w:lang w:val="kk-KZ"/>
        </w:rPr>
        <w:t xml:space="preserve">2. </w:t>
      </w:r>
      <w:r w:rsidR="00210FFC" w:rsidRPr="002F58B4">
        <w:rPr>
          <w:i/>
          <w:iCs/>
          <w:szCs w:val="28"/>
          <w:lang w:val="kk-KZ"/>
        </w:rPr>
        <w:t>Ионды тазарту және жылыту.</w:t>
      </w:r>
      <w:r w:rsidR="00210FFC" w:rsidRPr="002F58B4">
        <w:rPr>
          <w:szCs w:val="28"/>
          <w:lang w:val="kk-KZ"/>
        </w:rPr>
        <w:t xml:space="preserve"> </w:t>
      </w:r>
    </w:p>
    <w:p w14:paraId="5D412910" w14:textId="033DC942" w:rsidR="00210FFC" w:rsidRPr="002F58B4" w:rsidRDefault="00051D46" w:rsidP="001E0E2E">
      <w:pPr>
        <w:ind w:firstLine="709"/>
        <w:jc w:val="both"/>
        <w:rPr>
          <w:lang w:val="kk"/>
        </w:rPr>
      </w:pPr>
      <w:r w:rsidRPr="002F58B4">
        <w:rPr>
          <w:lang w:val="kk"/>
        </w:rPr>
        <w:t>а</w:t>
      </w:r>
      <w:r w:rsidR="007C0A5A" w:rsidRPr="002F58B4">
        <w:rPr>
          <w:lang w:val="kk"/>
        </w:rPr>
        <w:t>)</w:t>
      </w:r>
      <w:r w:rsidR="00210FFC" w:rsidRPr="002F58B4">
        <w:rPr>
          <w:lang w:val="kk"/>
        </w:rPr>
        <w:t xml:space="preserve">Алдын ала айдау. Алдын ала айдау форвакуумдық сорғыны пайдалана отырып, </w:t>
      </w:r>
      <w:r w:rsidR="00210FFC" w:rsidRPr="002F58B4">
        <w:rPr>
          <w:rFonts w:ascii="Symbol" w:hAnsi="Symbol"/>
          <w:lang w:val="kk"/>
        </w:rPr>
        <w:sym w:font="Symbol" w:char="F040"/>
      </w:r>
      <w:r w:rsidR="00210FFC" w:rsidRPr="002F58B4">
        <w:rPr>
          <w:lang w:val="kk"/>
        </w:rPr>
        <w:t xml:space="preserve"> 1 Ра камерасындағы қалдық газ қысымының мәндеріне дейін жүзеге асырылды. Қысымға жеткеннен кейін 1 Ра диффузиялық сорғыны қосып, камерадағы қалдық газдың мөлшеріне дейін айдауды жүзеге асырды (вакуум) шамамен </w:t>
      </w:r>
      <w:r w:rsidR="00210FFC" w:rsidRPr="002F58B4">
        <w:rPr>
          <w:rFonts w:ascii="Symbol" w:hAnsi="Symbol"/>
          <w:lang w:val="kk"/>
        </w:rPr>
        <w:sym w:font="Symbol" w:char="F040"/>
      </w:r>
      <w:r w:rsidR="00210FFC" w:rsidRPr="002F58B4">
        <w:rPr>
          <w:lang w:val="kk"/>
        </w:rPr>
        <w:t xml:space="preserve"> 10</w:t>
      </w:r>
      <w:r w:rsidR="00210FFC" w:rsidRPr="002F58B4">
        <w:rPr>
          <w:vertAlign w:val="superscript"/>
          <w:lang w:val="kk"/>
        </w:rPr>
        <w:t xml:space="preserve">-3 </w:t>
      </w:r>
      <w:r w:rsidR="00210FFC" w:rsidRPr="002F58B4">
        <w:rPr>
          <w:lang w:val="kk"/>
        </w:rPr>
        <w:t xml:space="preserve"> Ра.</w:t>
      </w:r>
    </w:p>
    <w:p w14:paraId="27D12C4C" w14:textId="39A900BB" w:rsidR="00210FFC" w:rsidRPr="002F58B4" w:rsidRDefault="00051D46" w:rsidP="001E0E2E">
      <w:pPr>
        <w:ind w:firstLine="709"/>
        <w:jc w:val="both"/>
        <w:rPr>
          <w:lang w:val="kk"/>
        </w:rPr>
      </w:pPr>
      <w:r w:rsidRPr="002F58B4">
        <w:rPr>
          <w:lang w:val="kk"/>
        </w:rPr>
        <w:t>б</w:t>
      </w:r>
      <w:r w:rsidR="007C0A5A" w:rsidRPr="002F58B4">
        <w:rPr>
          <w:lang w:val="kk"/>
        </w:rPr>
        <w:t>)</w:t>
      </w:r>
      <w:r w:rsidR="00074291">
        <w:rPr>
          <w:lang w:val="kk"/>
        </w:rPr>
        <w:t xml:space="preserve"> Субстраттың</w:t>
      </w:r>
      <w:r w:rsidR="00210FFC" w:rsidRPr="002F58B4">
        <w:rPr>
          <w:lang w:val="kk"/>
        </w:rPr>
        <w:t xml:space="preserve"> бетін ион</w:t>
      </w:r>
      <w:r w:rsidR="00074291">
        <w:rPr>
          <w:lang w:val="kk"/>
        </w:rPr>
        <w:t>дармен</w:t>
      </w:r>
      <w:r w:rsidR="00210FFC" w:rsidRPr="002F58B4">
        <w:rPr>
          <w:lang w:val="kk"/>
        </w:rPr>
        <w:t xml:space="preserve"> таза</w:t>
      </w:r>
      <w:r w:rsidR="00074291">
        <w:rPr>
          <w:lang w:val="kk"/>
        </w:rPr>
        <w:t>лау</w:t>
      </w:r>
      <w:r w:rsidR="00210FFC" w:rsidRPr="002F58B4">
        <w:rPr>
          <w:lang w:val="kk"/>
        </w:rPr>
        <w:t xml:space="preserve">.  </w:t>
      </w:r>
      <w:r w:rsidR="00074291">
        <w:rPr>
          <w:lang w:val="kk"/>
        </w:rPr>
        <w:t xml:space="preserve">Субстраттың </w:t>
      </w:r>
      <w:r w:rsidR="00210FFC" w:rsidRPr="002F58B4">
        <w:rPr>
          <w:lang w:val="kk"/>
        </w:rPr>
        <w:t xml:space="preserve">төмен электр өткізгіштігін ескере отырып, </w:t>
      </w:r>
      <w:r w:rsidR="00074291" w:rsidRPr="002F58B4">
        <w:rPr>
          <w:lang w:val="kk"/>
        </w:rPr>
        <w:t>ион</w:t>
      </w:r>
      <w:r w:rsidR="00074291">
        <w:rPr>
          <w:lang w:val="kk"/>
        </w:rPr>
        <w:t>дармен</w:t>
      </w:r>
      <w:r w:rsidR="00074291" w:rsidRPr="002F58B4">
        <w:rPr>
          <w:lang w:val="kk"/>
        </w:rPr>
        <w:t xml:space="preserve"> таза</w:t>
      </w:r>
      <w:r w:rsidR="00074291">
        <w:rPr>
          <w:lang w:val="kk"/>
        </w:rPr>
        <w:t>лау</w:t>
      </w:r>
      <w:r w:rsidR="00210FFC" w:rsidRPr="002F58B4">
        <w:rPr>
          <w:lang w:val="kk"/>
        </w:rPr>
        <w:t xml:space="preserve"> процесі «Поток-2» типті ион көзін қолдану арқылы жүзеге асырылды. Тазарту </w:t>
      </w:r>
      <w:r w:rsidR="00074291" w:rsidRPr="002F58B4">
        <w:rPr>
          <w:lang w:val="kk"/>
        </w:rPr>
        <w:t xml:space="preserve">аргон </w:t>
      </w:r>
      <w:r w:rsidR="00210FFC" w:rsidRPr="002F58B4">
        <w:rPr>
          <w:lang w:val="kk"/>
        </w:rPr>
        <w:t>жұмыс газының қысымы</w:t>
      </w:r>
      <w:r w:rsidR="00074291" w:rsidRPr="002F58B4">
        <w:rPr>
          <w:rFonts w:ascii="Symbol" w:hAnsi="Symbol"/>
          <w:lang w:val="kk"/>
        </w:rPr>
        <w:sym w:font="Symbol" w:char="F040"/>
      </w:r>
      <w:r w:rsidR="00074291" w:rsidRPr="002F58B4">
        <w:rPr>
          <w:lang w:val="kk"/>
        </w:rPr>
        <w:t xml:space="preserve"> 6 </w:t>
      </w:r>
      <w:r w:rsidR="00074291" w:rsidRPr="002F58B4">
        <w:rPr>
          <w:rFonts w:ascii="Symbol" w:hAnsi="Symbol"/>
          <w:lang w:val="kk"/>
        </w:rPr>
        <w:sym w:font="Symbol" w:char="F0B8"/>
      </w:r>
      <w:r w:rsidR="00074291" w:rsidRPr="002F58B4">
        <w:rPr>
          <w:lang w:val="kk"/>
        </w:rPr>
        <w:t xml:space="preserve"> 10</w:t>
      </w:r>
      <w:r w:rsidR="00074291" w:rsidRPr="002F58B4">
        <w:rPr>
          <w:vertAlign w:val="superscript"/>
          <w:lang w:val="kk"/>
        </w:rPr>
        <w:t xml:space="preserve">2  </w:t>
      </w:r>
      <w:r w:rsidR="00074291" w:rsidRPr="002F58B4">
        <w:rPr>
          <w:lang w:val="kk"/>
        </w:rPr>
        <w:t>Ра</w:t>
      </w:r>
      <w:r w:rsidR="00210FFC" w:rsidRPr="002F58B4">
        <w:rPr>
          <w:lang w:val="kk"/>
        </w:rPr>
        <w:t xml:space="preserve"> </w:t>
      </w:r>
      <w:r w:rsidR="00074291" w:rsidRPr="002F58B4">
        <w:rPr>
          <w:lang w:val="kk"/>
        </w:rPr>
        <w:t xml:space="preserve">ортасында </w:t>
      </w:r>
      <w:r w:rsidR="00210FFC" w:rsidRPr="002F58B4">
        <w:rPr>
          <w:lang w:val="kk"/>
        </w:rPr>
        <w:t>жүргізілді, ионд</w:t>
      </w:r>
      <w:r w:rsidR="00074291">
        <w:rPr>
          <w:lang w:val="kk"/>
        </w:rPr>
        <w:t xml:space="preserve">армен тазалау </w:t>
      </w:r>
      <w:r w:rsidR="00210FFC" w:rsidRPr="002F58B4">
        <w:rPr>
          <w:lang w:val="kk"/>
        </w:rPr>
        <w:t>цикл</w:t>
      </w:r>
      <w:r w:rsidR="00074291">
        <w:rPr>
          <w:lang w:val="kk"/>
        </w:rPr>
        <w:t>дің</w:t>
      </w:r>
      <w:r w:rsidR="00210FFC" w:rsidRPr="002F58B4">
        <w:rPr>
          <w:lang w:val="kk"/>
        </w:rPr>
        <w:t xml:space="preserve"> ұзақтығы 20-30 минут.</w:t>
      </w:r>
    </w:p>
    <w:p w14:paraId="1E9D1F27" w14:textId="3B4BD867" w:rsidR="00210FFC" w:rsidRPr="002F58B4" w:rsidRDefault="00051D46" w:rsidP="001E0E2E">
      <w:pPr>
        <w:ind w:firstLine="709"/>
        <w:jc w:val="both"/>
        <w:rPr>
          <w:lang w:val="kk"/>
        </w:rPr>
      </w:pPr>
      <w:r w:rsidRPr="002F58B4">
        <w:rPr>
          <w:lang w:val="kk"/>
        </w:rPr>
        <w:t>в</w:t>
      </w:r>
      <w:r w:rsidR="007C0A5A" w:rsidRPr="002F58B4">
        <w:rPr>
          <w:lang w:val="kk"/>
        </w:rPr>
        <w:t>)</w:t>
      </w:r>
      <w:r w:rsidR="00074291">
        <w:rPr>
          <w:lang w:val="kk"/>
        </w:rPr>
        <w:t xml:space="preserve"> Субстраттың</w:t>
      </w:r>
      <w:r w:rsidR="00210FFC" w:rsidRPr="002F58B4">
        <w:rPr>
          <w:lang w:val="kk"/>
        </w:rPr>
        <w:t xml:space="preserve"> жұмыс беттерін термиял</w:t>
      </w:r>
      <w:r w:rsidR="00074291">
        <w:rPr>
          <w:lang w:val="kk"/>
        </w:rPr>
        <w:t>ау</w:t>
      </w:r>
      <w:r w:rsidR="00210FFC" w:rsidRPr="002F58B4">
        <w:rPr>
          <w:lang w:val="kk"/>
        </w:rPr>
        <w:t xml:space="preserve">. </w:t>
      </w:r>
      <w:r w:rsidR="00074291">
        <w:rPr>
          <w:lang w:val="kk"/>
        </w:rPr>
        <w:t>Субстраттың</w:t>
      </w:r>
      <w:r w:rsidR="00210FFC" w:rsidRPr="002F58B4">
        <w:rPr>
          <w:lang w:val="kk"/>
        </w:rPr>
        <w:t xml:space="preserve"> жұмыс беттері мен жабыны арасындағы адгезиялық байланыстың жоғары беріктігін қамтамасыз ету үшін 600 – 700 </w:t>
      </w:r>
      <w:r w:rsidR="00210FFC" w:rsidRPr="002F58B4">
        <w:rPr>
          <w:vertAlign w:val="superscript"/>
          <w:lang w:val="kk"/>
        </w:rPr>
        <w:t>0</w:t>
      </w:r>
      <w:r w:rsidR="00210FFC" w:rsidRPr="002F58B4">
        <w:rPr>
          <w:lang w:val="kk"/>
        </w:rPr>
        <w:t xml:space="preserve"> С температураға дейін қыздырылды.  Пластиналарды қыздыру өнімге шағын (100 В дейін) оң потенциалды қолдану арқылы өздігінен жанбайтын (газ) разрядты плазмада жүргізілді, бұл пластиналардың жұмыс беттерінде микро доғалардың пайда болуын болдырмады.</w:t>
      </w:r>
    </w:p>
    <w:p w14:paraId="0CC0CFD9" w14:textId="77777777" w:rsidR="00210FFC" w:rsidRPr="002F58B4" w:rsidRDefault="00210FFC" w:rsidP="001E0E2E">
      <w:pPr>
        <w:ind w:firstLine="709"/>
        <w:jc w:val="both"/>
        <w:rPr>
          <w:lang w:val="kk"/>
        </w:rPr>
      </w:pPr>
      <w:r w:rsidRPr="002F58B4">
        <w:rPr>
          <w:lang w:val="kk"/>
        </w:rPr>
        <w:t xml:space="preserve">Пластиналардың жұмыс беттерін термиялық активациялау аргон ортасында жұмыс қысымы шамамен 0,8 </w:t>
      </w:r>
      <w:r w:rsidRPr="002F58B4">
        <w:rPr>
          <w:lang w:val="kk"/>
        </w:rPr>
        <w:sym w:font="Symbol" w:char="F0B8"/>
      </w:r>
      <w:r w:rsidRPr="002F58B4">
        <w:rPr>
          <w:lang w:val="kk"/>
        </w:rPr>
        <w:t xml:space="preserve"> 1,5 х 10 –1  Ра болған кезде жүзеге асырылды.</w:t>
      </w:r>
    </w:p>
    <w:p w14:paraId="5BF25F8B" w14:textId="77777777" w:rsidR="00210FFC" w:rsidRPr="002F58B4" w:rsidRDefault="00210FFC" w:rsidP="001E0E2E">
      <w:pPr>
        <w:pStyle w:val="a6"/>
        <w:shd w:val="clear" w:color="auto" w:fill="auto"/>
        <w:ind w:firstLine="709"/>
        <w:jc w:val="both"/>
        <w:rPr>
          <w:color w:val="auto"/>
          <w:spacing w:val="0"/>
          <w:sz w:val="28"/>
          <w:szCs w:val="20"/>
          <w:lang w:val="kk"/>
        </w:rPr>
      </w:pPr>
      <w:r w:rsidRPr="002F58B4">
        <w:rPr>
          <w:color w:val="auto"/>
          <w:spacing w:val="0"/>
          <w:sz w:val="28"/>
          <w:szCs w:val="20"/>
          <w:lang w:val="kk"/>
        </w:rPr>
        <w:t>Пластиналардың термиялық активтену ұзақтығы ластану дәрежесіне байланысты 15-40 минутқа дейін болды. Оптикалық пирометрді пайдалану кезінде қыздыру температурасын (термиялық активация) бақылау жүргізілді.</w:t>
      </w:r>
    </w:p>
    <w:p w14:paraId="6F8691E3" w14:textId="3A3BA306" w:rsidR="00AE5F9B" w:rsidRPr="002F58B4" w:rsidRDefault="00AE5F9B" w:rsidP="001E0E2E">
      <w:pPr>
        <w:ind w:firstLine="709"/>
        <w:jc w:val="both"/>
        <w:rPr>
          <w:i/>
          <w:iCs/>
          <w:szCs w:val="28"/>
          <w:lang w:val="kk-KZ"/>
        </w:rPr>
      </w:pPr>
      <w:r w:rsidRPr="002F58B4">
        <w:rPr>
          <w:i/>
          <w:iCs/>
          <w:szCs w:val="28"/>
          <w:lang w:val="kk-KZ"/>
        </w:rPr>
        <w:t xml:space="preserve">3. Жабындарды </w:t>
      </w:r>
      <w:r w:rsidR="004849A4">
        <w:rPr>
          <w:i/>
          <w:iCs/>
          <w:szCs w:val="28"/>
          <w:lang w:val="kk-KZ"/>
        </w:rPr>
        <w:t>тұндыру</w:t>
      </w:r>
      <w:r w:rsidRPr="002F58B4">
        <w:rPr>
          <w:i/>
          <w:iCs/>
          <w:szCs w:val="28"/>
          <w:lang w:val="kk-KZ"/>
        </w:rPr>
        <w:t>:</w:t>
      </w:r>
    </w:p>
    <w:p w14:paraId="189797BF" w14:textId="3ECBF1DE" w:rsidR="00AE5F9B" w:rsidRPr="002F58B4" w:rsidRDefault="00E32E09" w:rsidP="001E0E2E">
      <w:pPr>
        <w:ind w:firstLine="709"/>
        <w:jc w:val="both"/>
        <w:rPr>
          <w:szCs w:val="28"/>
          <w:lang w:val="kk-KZ"/>
        </w:rPr>
      </w:pPr>
      <w:r>
        <w:rPr>
          <w:lang w:val="kk"/>
        </w:rPr>
        <w:t>Т</w:t>
      </w:r>
      <w:r w:rsidR="00AE5F9B" w:rsidRPr="002F58B4">
        <w:rPr>
          <w:lang w:val="kk"/>
        </w:rPr>
        <w:t xml:space="preserve">озуға төзімді жабындарды </w:t>
      </w:r>
      <w:r w:rsidR="004849A4">
        <w:rPr>
          <w:lang w:val="kk"/>
        </w:rPr>
        <w:t>тұндыру</w:t>
      </w:r>
      <w:r w:rsidR="00AE5F9B" w:rsidRPr="002F58B4">
        <w:rPr>
          <w:lang w:val="kk"/>
        </w:rPr>
        <w:t xml:space="preserve">. Екі </w:t>
      </w:r>
      <w:r w:rsidR="00AE5F9B" w:rsidRPr="002F58B4">
        <w:rPr>
          <w:szCs w:val="28"/>
          <w:lang w:val="kk"/>
        </w:rPr>
        <w:t>Cu</w:t>
      </w:r>
      <w:r w:rsidR="00AE5F9B" w:rsidRPr="002F58B4">
        <w:rPr>
          <w:lang w:val="kk"/>
        </w:rPr>
        <w:t xml:space="preserve"> және Ti катодтарын (3 буландырғышы бар вакуумды-доғалы қондырғылар үшін) пайдалану кезінде пластиналардың жұмыс беттеріне адгезиялық-нығайтатын ішқабат пен жабынның синтезі жасалды. Синтез процесінің бастапқы кезеңінде пластиналардың жұмыс беттерінде катодты дақтардың пайда болуын толығымен болдырмау үшін 2-3 минут ішінде </w:t>
      </w:r>
      <w:r w:rsidR="004849A4">
        <w:rPr>
          <w:lang w:val="kk"/>
        </w:rPr>
        <w:t>тұндыру</w:t>
      </w:r>
      <w:r w:rsidR="00AE5F9B" w:rsidRPr="002F58B4">
        <w:rPr>
          <w:lang w:val="kk"/>
        </w:rPr>
        <w:t xml:space="preserve"> 0-ге тең ығысу кернеуінің шамасында жүргізілді. Содан кейін ығысу кернеуі 60 – 100 В дейін көтерілуі керек. </w:t>
      </w:r>
      <w:r w:rsidR="00AE5F9B" w:rsidRPr="002F58B4">
        <w:rPr>
          <w:szCs w:val="28"/>
          <w:lang w:val="kk-KZ"/>
        </w:rPr>
        <w:t>Буландырғышты өшірместен субстраттың жоғары орын ауыстыру потенциалын алып тастайды. Легирленген газды (N</w:t>
      </w:r>
      <w:r w:rsidR="00AE5F9B" w:rsidRPr="002F58B4">
        <w:rPr>
          <w:szCs w:val="28"/>
          <w:vertAlign w:val="subscript"/>
          <w:lang w:val="kk-KZ"/>
        </w:rPr>
        <w:t>2</w:t>
      </w:r>
      <w:r w:rsidR="00AE5F9B" w:rsidRPr="002F58B4">
        <w:rPr>
          <w:szCs w:val="28"/>
          <w:lang w:val="kk-KZ"/>
        </w:rPr>
        <w:t xml:space="preserve">) камераға автоматты ағындаушымен </w:t>
      </w:r>
      <w:r w:rsidR="00AE5F9B" w:rsidRPr="002F58B4">
        <w:rPr>
          <w:szCs w:val="28"/>
          <w:lang w:val="kk-KZ"/>
        </w:rPr>
        <w:lastRenderedPageBreak/>
        <w:t>береді.</w:t>
      </w:r>
    </w:p>
    <w:p w14:paraId="0AA52B9E" w14:textId="034A561A" w:rsidR="00AE5F9B" w:rsidRPr="002F58B4" w:rsidRDefault="00AE5F9B" w:rsidP="001E0E2E">
      <w:pPr>
        <w:ind w:firstLine="709"/>
        <w:jc w:val="both"/>
        <w:rPr>
          <w:lang w:val="kk"/>
        </w:rPr>
      </w:pPr>
      <w:r w:rsidRPr="002F58B4">
        <w:rPr>
          <w:lang w:val="kk"/>
        </w:rPr>
        <w:t xml:space="preserve">Жабындардың </w:t>
      </w:r>
      <w:r w:rsidR="004849A4">
        <w:rPr>
          <w:lang w:val="kk"/>
        </w:rPr>
        <w:t>тұндыру</w:t>
      </w:r>
      <w:r w:rsidRPr="002F58B4">
        <w:rPr>
          <w:lang w:val="kk"/>
        </w:rPr>
        <w:t xml:space="preserve"> циклінің ұзақтығы белгілі бір мөлшердегі жабындардың қалыңдығын алу қажеттілігімен анықталады және ығысу кернеуіне, доға тогына және реакциялық газдың (азоттың) қысымына байланысты. Қолданылатын вакуумды-доғалы қондырғыда жабындардың қалыңдығы (Ti,</w:t>
      </w:r>
      <w:r w:rsidRPr="002F58B4">
        <w:rPr>
          <w:szCs w:val="28"/>
          <w:lang w:val="kk"/>
        </w:rPr>
        <w:t xml:space="preserve"> Cu</w:t>
      </w:r>
      <w:r w:rsidRPr="002F58B4">
        <w:rPr>
          <w:lang w:val="kk"/>
        </w:rPr>
        <w:t xml:space="preserve">)N </w:t>
      </w:r>
      <w:r w:rsidRPr="002F58B4">
        <w:rPr>
          <w:rFonts w:ascii="Symbol" w:hAnsi="Symbol"/>
          <w:lang w:val="kk"/>
        </w:rPr>
        <w:sym w:font="Symbol" w:char="F040"/>
      </w:r>
      <w:r w:rsidRPr="002F58B4">
        <w:rPr>
          <w:lang w:val="kk"/>
        </w:rPr>
        <w:t xml:space="preserve"> 2,5 мкм 60 минутта жетті.</w:t>
      </w:r>
    </w:p>
    <w:p w14:paraId="7D870CD5" w14:textId="77777777" w:rsidR="00AE5F9B" w:rsidRPr="002F58B4" w:rsidRDefault="00AE5F9B" w:rsidP="001E0E2E">
      <w:pPr>
        <w:ind w:firstLine="709"/>
        <w:jc w:val="both"/>
        <w:rPr>
          <w:szCs w:val="28"/>
          <w:lang w:val="kk-KZ"/>
        </w:rPr>
      </w:pPr>
      <w:r w:rsidRPr="002F58B4">
        <w:rPr>
          <w:i/>
          <w:iCs/>
          <w:szCs w:val="28"/>
          <w:lang w:val="kk-KZ"/>
        </w:rPr>
        <w:t>4. Жабындарды суыту.</w:t>
      </w:r>
      <w:r w:rsidRPr="002F58B4">
        <w:rPr>
          <w:szCs w:val="28"/>
          <w:lang w:val="kk-KZ"/>
        </w:rPr>
        <w:t xml:space="preserve"> </w:t>
      </w:r>
    </w:p>
    <w:p w14:paraId="41044FAC" w14:textId="06107F85" w:rsidR="00AE5F9B" w:rsidRDefault="004849A4" w:rsidP="001E0E2E">
      <w:pPr>
        <w:ind w:firstLine="709"/>
        <w:jc w:val="both"/>
        <w:rPr>
          <w:szCs w:val="28"/>
          <w:lang w:val="kk-KZ"/>
        </w:rPr>
      </w:pPr>
      <w:r>
        <w:rPr>
          <w:szCs w:val="28"/>
          <w:lang w:val="kk-KZ"/>
        </w:rPr>
        <w:t>Тұндыру</w:t>
      </w:r>
      <w:r w:rsidR="00AE5F9B" w:rsidRPr="002F58B4">
        <w:rPr>
          <w:szCs w:val="28"/>
          <w:lang w:val="kk-KZ"/>
        </w:rPr>
        <w:t xml:space="preserve"> процесі аяқталғаннан кейін электр доғалы буландырғышты өшіріп, тірек кернеуін босатады. Диффузиялық сорғының ысырмасын жауып, жұмыс газын беруді тоқтатады. Электр доғалы буландырғыштарға салқындатқыш су беруді өшіру керек.</w:t>
      </w:r>
    </w:p>
    <w:bookmarkEnd w:id="21"/>
    <w:p w14:paraId="3EFF2725" w14:textId="77777777" w:rsidR="00456366" w:rsidRPr="002F58B4" w:rsidRDefault="00456366" w:rsidP="001E0E2E">
      <w:pPr>
        <w:ind w:firstLine="709"/>
        <w:jc w:val="both"/>
        <w:rPr>
          <w:iCs/>
          <w:lang w:val="kk"/>
        </w:rPr>
      </w:pPr>
      <w:r w:rsidRPr="002F58B4">
        <w:rPr>
          <w:iCs/>
          <w:noProof/>
        </w:rPr>
        <w:drawing>
          <wp:inline distT="0" distB="0" distL="0" distR="0" wp14:anchorId="7B1B9BB5" wp14:editId="70D50CC7">
            <wp:extent cx="5472496" cy="4005072"/>
            <wp:effectExtent l="0" t="0" r="0" b="0"/>
            <wp:docPr id="632743974" name="Рисунок 632743974" descr="Изображение выглядит как зарисовка, диаграмма, арка, дизайн&#10;&#10;Автоматически созданное описание">
              <a:extLst xmlns:a="http://schemas.openxmlformats.org/drawingml/2006/main">
                <a:ext uri="{FF2B5EF4-FFF2-40B4-BE49-F238E27FC236}">
                  <a16:creationId xmlns:a16="http://schemas.microsoft.com/office/drawing/2014/main" id="{1044D5D6-4807-717C-A1C2-8EABE1D238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743974" name="Рисунок 632743974" descr="Изображение выглядит как зарисовка, диаграмма, арка, дизайн&#10;&#10;Автоматически созданное описание">
                      <a:extLst>
                        <a:ext uri="{FF2B5EF4-FFF2-40B4-BE49-F238E27FC236}">
                          <a16:creationId xmlns:a16="http://schemas.microsoft.com/office/drawing/2014/main" id="{1044D5D6-4807-717C-A1C2-8EABE1D23859}"/>
                        </a:ext>
                      </a:extLst>
                    </pic:cNvPr>
                    <pic:cNvPicPr>
                      <a:picLocks noChangeAspect="1"/>
                    </pic:cNvPicPr>
                  </pic:nvPicPr>
                  <pic:blipFill>
                    <a:blip r:embed="rId29"/>
                    <a:stretch>
                      <a:fillRect/>
                    </a:stretch>
                  </pic:blipFill>
                  <pic:spPr>
                    <a:xfrm>
                      <a:off x="0" y="0"/>
                      <a:ext cx="5504333" cy="4028372"/>
                    </a:xfrm>
                    <a:prstGeom prst="rect">
                      <a:avLst/>
                    </a:prstGeom>
                  </pic:spPr>
                </pic:pic>
              </a:graphicData>
            </a:graphic>
          </wp:inline>
        </w:drawing>
      </w:r>
    </w:p>
    <w:p w14:paraId="5D8D80FE" w14:textId="77777777" w:rsidR="00456366" w:rsidRPr="002F58B4" w:rsidRDefault="00456366" w:rsidP="001E0E2E">
      <w:pPr>
        <w:ind w:firstLine="709"/>
        <w:jc w:val="both"/>
        <w:rPr>
          <w:iCs/>
          <w:lang w:val="kk"/>
        </w:rPr>
      </w:pPr>
    </w:p>
    <w:p w14:paraId="189A8637" w14:textId="77777777" w:rsidR="00456366" w:rsidRPr="002F58B4" w:rsidRDefault="00456366" w:rsidP="001E0E2E">
      <w:pPr>
        <w:ind w:firstLine="709"/>
        <w:jc w:val="center"/>
        <w:rPr>
          <w:iCs/>
          <w:lang w:val="kk"/>
        </w:rPr>
      </w:pPr>
      <w:r w:rsidRPr="002F58B4">
        <w:rPr>
          <w:iCs/>
          <w:lang w:val="kk"/>
        </w:rPr>
        <w:t>Сурет 16 – Сепарацияланған плазманың көзі</w:t>
      </w:r>
    </w:p>
    <w:p w14:paraId="16D216D3" w14:textId="77777777" w:rsidR="00456366" w:rsidRPr="002F58B4" w:rsidRDefault="00456366" w:rsidP="001E0E2E">
      <w:pPr>
        <w:ind w:firstLine="709"/>
        <w:jc w:val="center"/>
        <w:rPr>
          <w:iCs/>
          <w:lang w:val="kk"/>
        </w:rPr>
      </w:pPr>
    </w:p>
    <w:p w14:paraId="2D2A908E" w14:textId="77777777" w:rsidR="00922B25" w:rsidRPr="002F58B4" w:rsidRDefault="00922B25" w:rsidP="00922B25">
      <w:pPr>
        <w:pStyle w:val="a8"/>
        <w:ind w:firstLine="709"/>
        <w:rPr>
          <w:sz w:val="28"/>
          <w:szCs w:val="28"/>
          <w:lang w:val="kk"/>
        </w:rPr>
      </w:pPr>
      <w:bookmarkStart w:id="22" w:name="_Hlk157516327"/>
      <w:r w:rsidRPr="002F58B4">
        <w:rPr>
          <w:sz w:val="28"/>
          <w:szCs w:val="28"/>
          <w:lang w:val="kk"/>
        </w:rPr>
        <w:t xml:space="preserve">Атап айтқанда, қондырғы бейтарап бөлшектерді айыруға мүмкіндік береді (микротамшы фазасы). Тамшы компонентін айыру иондық ағынның зарядталған бөлшектерінің (иондар, электрондар) қуатты магнит өрісінің ауытқуы нәтижесінде жүзеге асырылады. Сонымен қатар, сепаратор плазмалық ағынды үдеткіш рөлін атқара алады, құралды термоактивациялау үшін электрондар көзі және құралды ынталандырылған химиялық термиялық өңдеу үшін жоғары зарядталған газ иондарының (мысалы, азот) көзі бола алады.      </w:t>
      </w:r>
    </w:p>
    <w:p w14:paraId="54F87013" w14:textId="77777777" w:rsidR="00922B25" w:rsidRPr="002F58B4" w:rsidRDefault="00922B25" w:rsidP="00922B25">
      <w:pPr>
        <w:pStyle w:val="a8"/>
        <w:ind w:firstLine="709"/>
        <w:rPr>
          <w:sz w:val="28"/>
          <w:szCs w:val="28"/>
          <w:lang w:val="kk"/>
        </w:rPr>
      </w:pPr>
      <w:r w:rsidRPr="002F58B4">
        <w:rPr>
          <w:sz w:val="28"/>
          <w:szCs w:val="28"/>
          <w:lang w:val="kk"/>
        </w:rPr>
        <w:t xml:space="preserve">Қондырғы іске асыруға мүмкіндік беретін арнайы (8) сепарациялық плазма көзімен жабдықталған </w:t>
      </w:r>
    </w:p>
    <w:p w14:paraId="67E92C0E" w14:textId="77777777" w:rsidR="00075123" w:rsidRPr="002F58B4" w:rsidRDefault="00075123" w:rsidP="00075123">
      <w:pPr>
        <w:ind w:firstLine="709"/>
        <w:jc w:val="both"/>
        <w:rPr>
          <w:iCs/>
          <w:lang w:val="kk"/>
        </w:rPr>
      </w:pPr>
      <w:r w:rsidRPr="002F58B4">
        <w:rPr>
          <w:iCs/>
          <w:lang w:val="kk"/>
        </w:rPr>
        <w:lastRenderedPageBreak/>
        <w:t>Айырылған плазманың көзі (16-сурет) 120º бұрышы бар тордың бөлігі болып табылатын плазмалық өткізгіштен тұрады. Тордың ішкі диаметрі 200 мм. Электромагниттік орауыш плазмалық өткізгіштің сыртқы жағында орналасқан. Плазмалық өткізгіштің кіреберісінде катодты қондырғы орналасқан, оған катод бекітілген, ол плазмалық өткізгіштің центрінен R</w:t>
      </w:r>
      <w:r w:rsidRPr="002F58B4">
        <w:rPr>
          <w:iCs/>
          <w:vertAlign w:val="subscript"/>
          <w:lang w:val="kk"/>
        </w:rPr>
        <w:t>o</w:t>
      </w:r>
      <w:r w:rsidRPr="002F58B4">
        <w:rPr>
          <w:iCs/>
          <w:lang w:val="kk"/>
        </w:rPr>
        <w:t xml:space="preserve">= </w:t>
      </w:r>
      <w:r w:rsidRPr="002F58B4">
        <w:rPr>
          <w:iCs/>
          <w:position w:val="-6"/>
        </w:rPr>
        <w:object w:dxaOrig="720" w:dyaOrig="336" w14:anchorId="355DBB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16.2pt" o:ole="">
            <v:imagedata r:id="rId30" o:title=""/>
          </v:shape>
          <o:OLEObject Type="Embed" ProgID="Equation.3" ShapeID="_x0000_i1025" DrawAspect="Content" ObjectID="_1768794685" r:id="rId31"/>
        </w:object>
      </w:r>
      <w:r w:rsidRPr="002F58B4">
        <w:rPr>
          <w:iCs/>
          <w:lang w:val="kk"/>
        </w:rPr>
        <w:t>радиусындағы тордың центріне қатысты болатындай етіп ығысқан, мұнда r және R сәйкесінше плазмалық өткізгіш қабырғаларының кіші және үлкен радиустары. Плазмалық өткізгіштің қарама-қарсы жағында вакуумдық камераның қабырғалары бола алатын доғалық разрядты анод орналасқан. Плазмалық өткізгіштің корпусына оң немесе теріс кернеу беріледі.</w:t>
      </w:r>
    </w:p>
    <w:p w14:paraId="16C6E491" w14:textId="12CBB3EB" w:rsidR="00210FFC" w:rsidRPr="002F58B4" w:rsidRDefault="00210FFC" w:rsidP="001E0E2E">
      <w:pPr>
        <w:ind w:firstLine="709"/>
        <w:jc w:val="both"/>
        <w:rPr>
          <w:iCs/>
          <w:lang w:val="kk"/>
        </w:rPr>
      </w:pPr>
      <w:r w:rsidRPr="002F58B4">
        <w:rPr>
          <w:iCs/>
          <w:lang w:val="kk"/>
        </w:rPr>
        <w:t xml:space="preserve">Плазмалық өткізгіштің ішіндегі </w:t>
      </w:r>
      <w:r w:rsidR="00EC4964" w:rsidRPr="002F58B4">
        <w:rPr>
          <w:iCs/>
          <w:lang w:val="kk"/>
        </w:rPr>
        <w:t>орауыш</w:t>
      </w:r>
      <w:r w:rsidRPr="002F58B4">
        <w:rPr>
          <w:iCs/>
          <w:lang w:val="kk"/>
        </w:rPr>
        <w:t xml:space="preserve"> арқылы ток өткізген кезде ұзындығы бойынша біркелкі магнит өрісі пайда болады. Тордың осьтік сызығындағы магнит өрісінің кернеу шамасы шамамен 600 эр құрайды. Доғалық разряд катод пен анод арасында тұтанады және доғаның электронды тогының плазмалық өткізгіште пайда болған плазма арқылы өтуін қамтамасыз етеді. Плазманың электронды компоненті магниттелгендіктен, катодты кесіп өтетін және плазмалық осьтің жанынан өтетін магнит өрісінің сызықтары катодтың потенциалына жақын потенциалды, ал плазмалық өткізгіштің қабырғаларына жақын күш сызықтары қабырға потенциалын алады. Осылайша, плазмада плазмалық өткізгіштің қабырғаларына перпендикуляр электр өрісі пайда болады. Электр өрісі плазмалық өткізгіштің қабырғаларынан немесе қабырғаларына иондардың дрейфін қамтамасыз етеді – полярлыққа және қабырғаларға қолданылатын кернеу мөлшеріне байланысты. Осылайша, плазманың иондалған компоненті магнит өрісінің сызықтары бойымен плазмалық өткізгіш бойымен шығысқа қарай тасымалданады. Ал микробөлшектер мен плазманың бейтарап компоненті плазмалық түтіктің қабырғаларына түседі.</w:t>
      </w:r>
    </w:p>
    <w:p w14:paraId="673B3DE1" w14:textId="7B828008" w:rsidR="00210FFC" w:rsidRPr="002F58B4" w:rsidRDefault="00210FFC" w:rsidP="001E0E2E">
      <w:pPr>
        <w:pStyle w:val="31"/>
        <w:shd w:val="clear" w:color="auto" w:fill="auto"/>
        <w:ind w:firstLine="709"/>
        <w:rPr>
          <w:lang w:val="kk"/>
        </w:rPr>
      </w:pPr>
      <w:r w:rsidRPr="002F58B4">
        <w:rPr>
          <w:lang w:val="kk"/>
        </w:rPr>
        <w:t>Градиентті керамикадан жасалған субстраттардың төмен электр өткізгіштігін ескере отырып, төмен және орташа энергетикалық плазманың (газ және газметалл) арнайы көздерін пайдалану, субстрат бетін теромоактивациялау және тазарту процестерін бөлу, микродоғаларды сөндіру және тамшы компоненттерін бөлу негізінде жабындарды синтездеудің арнайы технологиясы әзірленді, әсіресе салыстырмалы түрде төмен атомдық салмағы бар элементтерді (</w:t>
      </w:r>
      <w:r w:rsidR="004B1D68" w:rsidRPr="002F58B4">
        <w:rPr>
          <w:bCs/>
          <w:lang w:val="kk"/>
        </w:rPr>
        <w:t>Cu</w:t>
      </w:r>
      <w:r w:rsidRPr="002F58B4">
        <w:rPr>
          <w:lang w:val="kk"/>
        </w:rPr>
        <w:t xml:space="preserve">, Ti және т. б.) пайдаланған кезде.  </w:t>
      </w:r>
    </w:p>
    <w:p w14:paraId="5F610F59" w14:textId="77777777" w:rsidR="006A6E1B" w:rsidRPr="002F58B4" w:rsidRDefault="002B5D59" w:rsidP="001E0E2E">
      <w:pPr>
        <w:pStyle w:val="a8"/>
        <w:ind w:firstLine="709"/>
        <w:rPr>
          <w:sz w:val="28"/>
          <w:szCs w:val="28"/>
          <w:lang w:val="kk"/>
        </w:rPr>
      </w:pPr>
      <w:bookmarkStart w:id="23" w:name="_Hlk154391122"/>
      <w:bookmarkStart w:id="24" w:name="_Hlk150936953"/>
      <w:bookmarkEnd w:id="22"/>
      <w:r w:rsidRPr="002F58B4">
        <w:rPr>
          <w:sz w:val="28"/>
          <w:szCs w:val="28"/>
          <w:lang w:val="kk"/>
        </w:rPr>
        <w:t>Атап айтқанда, қондырғы бейтарап бөлшектерді бөлуге мүмкіндік береді (микро-тамшы фазасы). Тамшы компонентін бөлу</w:t>
      </w:r>
      <w:r w:rsidRPr="002F58B4">
        <w:rPr>
          <w:sz w:val="28"/>
          <w:szCs w:val="28"/>
          <w:lang w:val="kk-KZ"/>
        </w:rPr>
        <w:t xml:space="preserve"> (</w:t>
      </w:r>
      <w:r w:rsidRPr="002F58B4">
        <w:rPr>
          <w:sz w:val="28"/>
          <w:szCs w:val="28"/>
          <w:lang w:val="kk"/>
        </w:rPr>
        <w:t>сепарация</w:t>
      </w:r>
      <w:r w:rsidRPr="002F58B4">
        <w:rPr>
          <w:sz w:val="28"/>
          <w:szCs w:val="28"/>
          <w:lang w:val="kk-KZ"/>
        </w:rPr>
        <w:t>)</w:t>
      </w:r>
      <w:r w:rsidRPr="002F58B4">
        <w:rPr>
          <w:sz w:val="28"/>
          <w:szCs w:val="28"/>
          <w:lang w:val="kk"/>
        </w:rPr>
        <w:t xml:space="preserve"> ион ағынының зарядталған бөлшектерінің (иондар, электрондар) күшті магнит өрісінің ауытқуы нәтижесінде жүзеге асырылады.</w:t>
      </w:r>
      <w:bookmarkEnd w:id="23"/>
      <w:r w:rsidRPr="002F58B4">
        <w:rPr>
          <w:sz w:val="28"/>
          <w:szCs w:val="28"/>
          <w:lang w:val="kk"/>
        </w:rPr>
        <w:t xml:space="preserve"> Сонымен қатар, сепаратор плазмалық ағын үдеткіші ретінде жұмыс істей алады, аспаптың термиялық активтенуі үшін электрондардың көзі және аспаптың химиялық-термиялық өңдеуі үшін жоғары зарядталған газ иондарының көзі (мысалы, азот) бола алады.</w:t>
      </w:r>
    </w:p>
    <w:bookmarkEnd w:id="24"/>
    <w:p w14:paraId="2996A4E5" w14:textId="0C7D0252" w:rsidR="006A6E1B" w:rsidRPr="002F58B4" w:rsidRDefault="002B5D59" w:rsidP="001E0E2E">
      <w:pPr>
        <w:pStyle w:val="a8"/>
        <w:ind w:firstLine="709"/>
        <w:rPr>
          <w:sz w:val="28"/>
          <w:szCs w:val="28"/>
          <w:lang w:val="kk"/>
        </w:rPr>
      </w:pPr>
      <w:r w:rsidRPr="002F58B4">
        <w:rPr>
          <w:sz w:val="28"/>
          <w:szCs w:val="28"/>
          <w:lang w:val="kk"/>
        </w:rPr>
        <w:t>Әзірленген қорытпалардың механикалық сипаттамаларын анықтау стандартты әдістермен жүзеге асырылды</w:t>
      </w:r>
      <w:r w:rsidRPr="002F58B4">
        <w:rPr>
          <w:sz w:val="28"/>
          <w:szCs w:val="28"/>
          <w:lang w:val="kk-KZ"/>
        </w:rPr>
        <w:t xml:space="preserve"> </w:t>
      </w:r>
      <w:r w:rsidRPr="002F58B4">
        <w:rPr>
          <w:sz w:val="28"/>
          <w:szCs w:val="28"/>
          <w:lang w:val="kk"/>
        </w:rPr>
        <w:t>[</w:t>
      </w:r>
      <w:r w:rsidR="00E32E09">
        <w:rPr>
          <w:sz w:val="28"/>
          <w:szCs w:val="28"/>
          <w:lang w:val="kk"/>
        </w:rPr>
        <w:t>96</w:t>
      </w:r>
      <w:r w:rsidRPr="002F58B4">
        <w:rPr>
          <w:sz w:val="28"/>
          <w:szCs w:val="28"/>
          <w:lang w:val="kk"/>
        </w:rPr>
        <w:t>].</w:t>
      </w:r>
    </w:p>
    <w:p w14:paraId="1340BDAF" w14:textId="77777777" w:rsidR="006A6E1B" w:rsidRPr="002F58B4" w:rsidRDefault="006A6E1B" w:rsidP="001E0E2E">
      <w:pPr>
        <w:ind w:firstLine="709"/>
        <w:jc w:val="both"/>
        <w:rPr>
          <w:b/>
          <w:szCs w:val="28"/>
          <w:lang w:val="kk"/>
        </w:rPr>
      </w:pPr>
    </w:p>
    <w:p w14:paraId="35B9A9E8" w14:textId="77777777" w:rsidR="006A6E1B" w:rsidRPr="002F58B4" w:rsidRDefault="002B5D59" w:rsidP="001E0E2E">
      <w:pPr>
        <w:ind w:firstLine="709"/>
        <w:jc w:val="both"/>
        <w:rPr>
          <w:b/>
          <w:szCs w:val="28"/>
          <w:lang w:val="kk"/>
        </w:rPr>
      </w:pPr>
      <w:r w:rsidRPr="002F58B4">
        <w:rPr>
          <w:b/>
          <w:szCs w:val="28"/>
          <w:lang w:val="kk"/>
        </w:rPr>
        <w:lastRenderedPageBreak/>
        <w:t>2.</w:t>
      </w:r>
      <w:r w:rsidRPr="002F58B4">
        <w:rPr>
          <w:b/>
          <w:szCs w:val="28"/>
          <w:lang w:val="kk-KZ"/>
        </w:rPr>
        <w:t>5</w:t>
      </w:r>
      <w:r w:rsidRPr="002F58B4">
        <w:rPr>
          <w:b/>
          <w:szCs w:val="28"/>
          <w:lang w:val="kk"/>
        </w:rPr>
        <w:t xml:space="preserve"> Жабындардың химиялық құрамы мен құрылымын зерттеу</w:t>
      </w:r>
    </w:p>
    <w:p w14:paraId="2EB80020" w14:textId="77777777" w:rsidR="006A6E1B" w:rsidRPr="002F58B4" w:rsidRDefault="002B5D59" w:rsidP="001E0E2E">
      <w:pPr>
        <w:ind w:firstLine="709"/>
        <w:jc w:val="both"/>
        <w:rPr>
          <w:szCs w:val="28"/>
          <w:lang w:val="kk"/>
        </w:rPr>
      </w:pPr>
      <w:r w:rsidRPr="002F58B4">
        <w:rPr>
          <w:szCs w:val="28"/>
          <w:lang w:val="kk"/>
        </w:rPr>
        <w:t>2.</w:t>
      </w:r>
      <w:r w:rsidRPr="002F58B4">
        <w:rPr>
          <w:szCs w:val="28"/>
          <w:lang w:val="kk-KZ"/>
        </w:rPr>
        <w:t>5</w:t>
      </w:r>
      <w:r w:rsidRPr="002F58B4">
        <w:rPr>
          <w:szCs w:val="28"/>
          <w:lang w:val="kk"/>
        </w:rPr>
        <w:t>.1 Эмиссионды спектроскопия</w:t>
      </w:r>
    </w:p>
    <w:p w14:paraId="63E9931B" w14:textId="77777777" w:rsidR="006A6E1B" w:rsidRPr="002F58B4" w:rsidRDefault="006A6E1B" w:rsidP="001E0E2E">
      <w:pPr>
        <w:ind w:firstLine="709"/>
        <w:jc w:val="both"/>
        <w:rPr>
          <w:szCs w:val="28"/>
          <w:lang w:val="kk"/>
        </w:rPr>
      </w:pPr>
    </w:p>
    <w:p w14:paraId="12BD5797" w14:textId="77777777" w:rsidR="006A6E1B" w:rsidRPr="002F58B4" w:rsidRDefault="002B5D59" w:rsidP="001E0E2E">
      <w:pPr>
        <w:ind w:firstLine="709"/>
        <w:jc w:val="both"/>
        <w:rPr>
          <w:szCs w:val="28"/>
          <w:lang w:val="kk"/>
        </w:rPr>
      </w:pPr>
      <w:r w:rsidRPr="002F58B4">
        <w:rPr>
          <w:szCs w:val="28"/>
          <w:lang w:val="kk"/>
        </w:rPr>
        <w:t>Қабаттардың тереңдігі бойынша элементтердің таралуының химиялық құрамы мен профилі PROFILER-2 қондырғысында (Horiba Jobin Yvon, Франция) оптикалық</w:t>
      </w:r>
      <w:r w:rsidRPr="002F58B4">
        <w:rPr>
          <w:szCs w:val="28"/>
          <w:shd w:val="clear" w:color="auto" w:fill="FFFFFF"/>
          <w:lang w:val="kk"/>
        </w:rPr>
        <w:t xml:space="preserve"> </w:t>
      </w:r>
      <w:r w:rsidRPr="002F58B4">
        <w:rPr>
          <w:szCs w:val="28"/>
          <w:shd w:val="clear" w:color="auto" w:fill="FFFFFF"/>
          <w:lang w:val="kk-KZ"/>
        </w:rPr>
        <w:t xml:space="preserve">разрядты </w:t>
      </w:r>
      <w:r w:rsidRPr="002F58B4">
        <w:rPr>
          <w:szCs w:val="28"/>
          <w:shd w:val="clear" w:color="auto" w:fill="FFFFFF"/>
          <w:lang w:val="kk"/>
        </w:rPr>
        <w:t>солғын қуатсыздау</w:t>
      </w:r>
      <w:r w:rsidRPr="002F58B4">
        <w:rPr>
          <w:szCs w:val="28"/>
          <w:shd w:val="clear" w:color="auto" w:fill="FFFFFF"/>
          <w:lang w:val="kk-KZ"/>
        </w:rPr>
        <w:t xml:space="preserve"> </w:t>
      </w:r>
      <w:r w:rsidRPr="002F58B4">
        <w:rPr>
          <w:szCs w:val="28"/>
          <w:lang w:val="kk"/>
        </w:rPr>
        <w:t>(</w:t>
      </w:r>
      <w:r w:rsidRPr="002F58B4">
        <w:rPr>
          <w:szCs w:val="28"/>
          <w:lang w:val="kk-KZ"/>
        </w:rPr>
        <w:t>ОРСҚ</w:t>
      </w:r>
      <w:r w:rsidRPr="002F58B4">
        <w:rPr>
          <w:szCs w:val="28"/>
          <w:lang w:val="kk"/>
        </w:rPr>
        <w:t>) әдісімен анықталды. Бастапқы күйінде және термиялық өңдеуден кейін жабындарға композициялық талдау жүргізілді. Бұл құрылғыда келесі элементтерді талдауға арналған алдын-ала орнатылған арналар (детекторлар) бар: Ti, Mo, Al, Cr, Ta, Y, Hf, Zr, V, Mn, Ni, Co, W, S, Si, C, O, N, полихроматордағы B. Қосымша элементтердің болуы, мысалы, Se немесе Sr</w:t>
      </w:r>
      <w:r w:rsidRPr="002F58B4">
        <w:rPr>
          <w:szCs w:val="28"/>
          <w:lang w:val="kk-KZ"/>
        </w:rPr>
        <w:t xml:space="preserve"> болуы</w:t>
      </w:r>
      <w:r w:rsidRPr="002F58B4">
        <w:rPr>
          <w:szCs w:val="28"/>
          <w:lang w:val="kk"/>
        </w:rPr>
        <w:t>, белгіленген толқын ұзындығында сәулелену қарқындылығын бақылау режимінде жұмыс істейтін монохроматор көмегімен анықталуы мүмкін, яғни қосымша арна ретінде әрекет етеді. Сонымен қатар, бірқатар эксперименттерде монохроматор ультрафиолет аймағын қоса, бүкіл толқын ұзындығы диапазонында түсірілім спектрлері алынған жабындарды сапалы талдау үшін пайдаланылды.</w:t>
      </w:r>
    </w:p>
    <w:p w14:paraId="04D5FB19" w14:textId="77777777" w:rsidR="006A6E1B" w:rsidRPr="002F58B4" w:rsidRDefault="006A6E1B" w:rsidP="001E0E2E">
      <w:pPr>
        <w:ind w:firstLine="709"/>
        <w:jc w:val="both"/>
        <w:rPr>
          <w:szCs w:val="28"/>
          <w:lang w:val="kk"/>
        </w:rPr>
      </w:pPr>
    </w:p>
    <w:p w14:paraId="200EAD40" w14:textId="77777777" w:rsidR="006A6E1B" w:rsidRPr="002F58B4" w:rsidRDefault="002B5D59" w:rsidP="001E0E2E">
      <w:pPr>
        <w:ind w:firstLine="709"/>
        <w:jc w:val="both"/>
        <w:rPr>
          <w:szCs w:val="28"/>
          <w:lang w:val="kk-KZ"/>
        </w:rPr>
      </w:pPr>
      <w:r w:rsidRPr="002F58B4">
        <w:rPr>
          <w:szCs w:val="28"/>
          <w:lang w:val="kk"/>
        </w:rPr>
        <w:t>2.</w:t>
      </w:r>
      <w:r w:rsidRPr="002F58B4">
        <w:rPr>
          <w:szCs w:val="28"/>
          <w:lang w:val="kk-KZ"/>
        </w:rPr>
        <w:t>5</w:t>
      </w:r>
      <w:r w:rsidRPr="002F58B4">
        <w:rPr>
          <w:szCs w:val="28"/>
          <w:lang w:val="kk"/>
        </w:rPr>
        <w:t>.2 Рентгенофазалы талдау</w:t>
      </w:r>
      <w:r w:rsidRPr="002F58B4">
        <w:rPr>
          <w:szCs w:val="28"/>
          <w:lang w:val="kk-KZ"/>
        </w:rPr>
        <w:t xml:space="preserve"> (РФТ)</w:t>
      </w:r>
    </w:p>
    <w:p w14:paraId="6E192872" w14:textId="77777777" w:rsidR="006A6E1B" w:rsidRPr="002F58B4" w:rsidRDefault="006A6E1B" w:rsidP="001E0E2E">
      <w:pPr>
        <w:ind w:firstLine="709"/>
        <w:jc w:val="both"/>
        <w:rPr>
          <w:lang w:val="kk-KZ"/>
        </w:rPr>
      </w:pPr>
    </w:p>
    <w:p w14:paraId="56318018" w14:textId="77777777" w:rsidR="006A6E1B" w:rsidRPr="002F58B4" w:rsidRDefault="002B5D59" w:rsidP="001E0E2E">
      <w:pPr>
        <w:ind w:firstLine="709"/>
        <w:jc w:val="both"/>
        <w:rPr>
          <w:lang w:val="kk-KZ"/>
        </w:rPr>
      </w:pPr>
      <w:r w:rsidRPr="002F58B4">
        <w:rPr>
          <w:lang w:val="kk-KZ"/>
        </w:rPr>
        <w:t>РФТ әдісі кристалды заттар арқылы өтетін рентген сәулелерінің дифракциясына негізделген. Рентген сәулесі зат арқылы өтіп, оның атомдарының электрондарына әсер етеді. Осындай өзара әрекеттесу формаларының бірі - тербелмелі қозғалысын электрондарға жеткізу. Мәжбүр тербеліс жиілігі бастапқы рентгендік электромагниттік өрістің тербеліс жиілігіне тең.</w:t>
      </w:r>
    </w:p>
    <w:p w14:paraId="440BFB1A" w14:textId="77777777" w:rsidR="006A6E1B" w:rsidRPr="002F58B4" w:rsidRDefault="002B5D59" w:rsidP="001E0E2E">
      <w:pPr>
        <w:ind w:firstLine="709"/>
        <w:jc w:val="both"/>
        <w:rPr>
          <w:lang w:val="kk-KZ"/>
        </w:rPr>
      </w:pPr>
      <w:r w:rsidRPr="002F58B4">
        <w:rPr>
          <w:lang w:val="kk-KZ"/>
        </w:rPr>
        <w:t>Тербелмелі электрон кеңістікке электромагниттік толқындарды шығарады, олардың жиілігі оның тербеліс жиілігімен сәйкес келеді, демек, осы тербелістерді тудырған рентген сәулелерінің жиілігімен сәйкес келеді. Нәтижесінде бұл сәулелер шашыраңқы болады.</w:t>
      </w:r>
    </w:p>
    <w:p w14:paraId="1AACDAE1" w14:textId="77777777" w:rsidR="006A6E1B" w:rsidRPr="002F58B4" w:rsidRDefault="002B5D59" w:rsidP="001E0E2E">
      <w:pPr>
        <w:ind w:firstLine="709"/>
        <w:jc w:val="both"/>
        <w:rPr>
          <w:lang w:val="kk-KZ"/>
        </w:rPr>
      </w:pPr>
      <w:r w:rsidRPr="002F58B4">
        <w:rPr>
          <w:lang w:val="kk-KZ"/>
        </w:rPr>
        <w:t>Кристалдың әр түрлі атомдарының электрондарынан шашыраған сәулелер бір-біріне кедергі келтіреді. Кристалдық зат атомдарының электрондары шашыратқан сәулелердің интерференциясы кристалдардың құрылымдық ерекшеліктерімен байланысты заңдарға бағынады. Кристалдағы атом аралық арақашықтықтар рентген сәулелерінің толқын ұзындығымен бірдей шамадағы шамалар болғандықтан, кристалл осы сәулелер үшін үш өлшемді дифракциялық тор болып табылады.</w:t>
      </w:r>
    </w:p>
    <w:p w14:paraId="7455B9AF" w14:textId="77777777" w:rsidR="006A6E1B" w:rsidRPr="002F58B4" w:rsidRDefault="002B5D59" w:rsidP="001E0E2E">
      <w:pPr>
        <w:ind w:firstLine="709"/>
        <w:jc w:val="both"/>
        <w:rPr>
          <w:lang w:val="kk-KZ"/>
        </w:rPr>
      </w:pPr>
      <w:r w:rsidRPr="002F58B4">
        <w:rPr>
          <w:lang w:val="kk-KZ"/>
        </w:rPr>
        <w:t>Әрбір кристалды зат өзінің торымен, белгілі бір химиялық құрамымен және тордың бірлік ұяшығына атомдардың белгілі бір таралуымен сипатталады. Тор геометриясы кеңістік аралық қашықтықтардың жиынын, ал атомдардың даралығы мен таралуы дифракцияланған сәулелердің интенсивтілігін анықтайды.</w:t>
      </w:r>
    </w:p>
    <w:p w14:paraId="17C16783" w14:textId="77777777" w:rsidR="006A6E1B" w:rsidRPr="002F58B4" w:rsidRDefault="002B5D59" w:rsidP="001E0E2E">
      <w:pPr>
        <w:ind w:firstLine="709"/>
        <w:jc w:val="both"/>
        <w:rPr>
          <w:lang w:val="kk-KZ"/>
        </w:rPr>
      </w:pPr>
      <w:r w:rsidRPr="002F58B4">
        <w:rPr>
          <w:lang w:val="kk-KZ"/>
        </w:rPr>
        <w:t xml:space="preserve">Дифракциялық бейне химиялық қосылыстың өзіндік «паспорты» ретінде қызмет етеді. Бірнеше жеке химиялық қосылыстардың қоспасы </w:t>
      </w:r>
      <w:r w:rsidRPr="002F58B4">
        <w:rPr>
          <w:lang w:val="kk-KZ"/>
        </w:rPr>
        <w:lastRenderedPageBreak/>
        <w:t>рентгенограмманы береді, бұл жеке фазаларды сипаттайтын дифракциялық әсерлердің қабаттасуы. Алынған дифракциялық бейнені талдау арқылы заттың фазалық құрамын анықтауға болады.</w:t>
      </w:r>
    </w:p>
    <w:p w14:paraId="71ACC6A8" w14:textId="77777777" w:rsidR="006A6E1B" w:rsidRPr="002F58B4" w:rsidRDefault="002B5D59" w:rsidP="001E0E2E">
      <w:pPr>
        <w:ind w:firstLine="709"/>
        <w:jc w:val="both"/>
        <w:rPr>
          <w:lang w:val="kk-KZ"/>
        </w:rPr>
      </w:pPr>
      <w:r w:rsidRPr="002F58B4">
        <w:rPr>
          <w:lang w:val="kk-KZ"/>
        </w:rPr>
        <w:t>РФТ-дың негізгі кемшілігі оның төмен сезімталдығында. Әдетте 0,5-1% -дан аз мөлшерде болатын қоспаның фазалық компоненттерін анықтау мүмкін емес.</w:t>
      </w:r>
    </w:p>
    <w:p w14:paraId="0C4E1278" w14:textId="77777777" w:rsidR="006A6E1B" w:rsidRPr="002F58B4" w:rsidRDefault="002B5D59" w:rsidP="001E0E2E">
      <w:pPr>
        <w:ind w:firstLine="709"/>
        <w:jc w:val="both"/>
        <w:rPr>
          <w:lang w:val="kk-KZ"/>
        </w:rPr>
      </w:pPr>
      <w:r w:rsidRPr="002F58B4">
        <w:rPr>
          <w:lang w:val="kk-KZ"/>
        </w:rPr>
        <w:t>Фазалық композицияны анықтау деректер банкін (эталондық) ASTM картотека (материалдары тестілеудің америкалық қоғамының картотекасы) көмегімен жүзеге асырылды.</w:t>
      </w:r>
    </w:p>
    <w:p w14:paraId="2A274DC0" w14:textId="77777777" w:rsidR="006A6E1B" w:rsidRPr="002F58B4" w:rsidRDefault="002B5D59" w:rsidP="001E0E2E">
      <w:pPr>
        <w:ind w:firstLine="709"/>
        <w:jc w:val="both"/>
        <w:rPr>
          <w:lang w:val="kk-KZ"/>
        </w:rPr>
      </w:pPr>
      <w:r w:rsidRPr="002F58B4">
        <w:rPr>
          <w:lang w:val="kk-KZ"/>
        </w:rPr>
        <w:t xml:space="preserve">Құрылған керамикалық-металл наноқұрылымды жабындардың құрылымы мен фазалық құрамының сипаттамаларын зерттеу ДРОН-4 рентгендік дифрактометрінің көмегімен жүзеге асырылды. Дифрактограммаларды түсіру </w:t>
      </w:r>
      <w:r w:rsidRPr="002F58B4">
        <w:rPr>
          <w:szCs w:val="28"/>
          <w:lang w:val="kk-KZ"/>
        </w:rPr>
        <w:t>СоК</w:t>
      </w:r>
      <w:r w:rsidRPr="002F58B4">
        <w:rPr>
          <w:szCs w:val="28"/>
        </w:rPr>
        <w:t>α</w:t>
      </w:r>
      <w:r w:rsidRPr="002F58B4">
        <w:rPr>
          <w:szCs w:val="28"/>
          <w:lang w:val="kk-KZ"/>
        </w:rPr>
        <w:t xml:space="preserve">-сәулеленуде </w:t>
      </w:r>
      <w:r w:rsidRPr="002F58B4">
        <w:rPr>
          <w:lang w:val="kk-KZ"/>
        </w:rPr>
        <w:t>қадамдық сканерлеу режимінде жүргізілді. Дифракцияланған түйіні бар графитті монохроматоры қолданылды. CoK</w:t>
      </w:r>
      <w:r w:rsidRPr="002F58B4">
        <w:t>α</w:t>
      </w:r>
      <w:r w:rsidRPr="002F58B4">
        <w:rPr>
          <w:lang w:val="kk-KZ"/>
        </w:rPr>
        <w:t xml:space="preserve"> сәулеленуін таңдау T</w:t>
      </w:r>
      <w:r w:rsidRPr="002F58B4">
        <w:rPr>
          <w:vertAlign w:val="subscript"/>
          <w:lang w:val="kk-KZ"/>
        </w:rPr>
        <w:t>1</w:t>
      </w:r>
      <w:r w:rsidRPr="002F58B4">
        <w:rPr>
          <w:lang w:val="kk-KZ"/>
        </w:rPr>
        <w:t>-де рентгендік сәулеленудің сызықтық жұтылу коэффициенті CuK</w:t>
      </w:r>
      <w:r w:rsidRPr="002F58B4">
        <w:t>α</w:t>
      </w:r>
      <w:r w:rsidRPr="002F58B4">
        <w:rPr>
          <w:lang w:val="kk-KZ"/>
        </w:rPr>
        <w:t xml:space="preserve"> сәулеленуіне қарағанда шамамен 1,5 есе үлкен болуына байланысты, демек, ену тереңдігі сонша есе аз. Дегенмен, жабындардан шыққан барлық дифрактограммаларда қатты қоспадан WC сызықтары көрсетілген. CuK</w:t>
      </w:r>
      <w:r w:rsidRPr="002F58B4">
        <w:t>α</w:t>
      </w:r>
      <w:r w:rsidRPr="002F58B4">
        <w:rPr>
          <w:lang w:val="kk-KZ"/>
        </w:rPr>
        <w:t xml:space="preserve">-сәулеленуінде түсіру кезінде </w:t>
      </w:r>
      <w:r w:rsidRPr="002F58B4">
        <w:rPr>
          <w:szCs w:val="28"/>
          <w:lang w:val="kk-KZ"/>
        </w:rPr>
        <w:t>WC</w:t>
      </w:r>
      <w:r w:rsidRPr="002F58B4">
        <w:rPr>
          <w:lang w:val="kk-KZ"/>
        </w:rPr>
        <w:t xml:space="preserve"> сызықтарының салыстырмалы қарқындылығы шамамен 5 есе артады.</w:t>
      </w:r>
    </w:p>
    <w:p w14:paraId="40DE9584" w14:textId="77777777" w:rsidR="006A6E1B" w:rsidRPr="002F58B4" w:rsidRDefault="006A6E1B" w:rsidP="001E0E2E">
      <w:pPr>
        <w:ind w:firstLine="709"/>
        <w:jc w:val="both"/>
        <w:rPr>
          <w:szCs w:val="28"/>
          <w:lang w:val="kk-KZ"/>
        </w:rPr>
      </w:pPr>
    </w:p>
    <w:p w14:paraId="361ACFD5" w14:textId="77777777" w:rsidR="006A6E1B" w:rsidRPr="002F58B4" w:rsidRDefault="002B5D59" w:rsidP="001E0E2E">
      <w:pPr>
        <w:ind w:firstLine="709"/>
        <w:jc w:val="both"/>
        <w:rPr>
          <w:szCs w:val="28"/>
          <w:lang w:val="kk-KZ"/>
        </w:rPr>
      </w:pPr>
      <w:r w:rsidRPr="002F58B4">
        <w:rPr>
          <w:szCs w:val="28"/>
          <w:lang w:val="kk-KZ"/>
        </w:rPr>
        <w:t>2.5.3 Сканерлеуші электронды микроскопия</w:t>
      </w:r>
    </w:p>
    <w:p w14:paraId="3DA3E0EA" w14:textId="77777777" w:rsidR="006A6E1B" w:rsidRPr="002F58B4" w:rsidRDefault="006A6E1B" w:rsidP="001E0E2E">
      <w:pPr>
        <w:ind w:firstLine="680"/>
        <w:jc w:val="both"/>
        <w:rPr>
          <w:lang w:val="kk-KZ"/>
        </w:rPr>
      </w:pPr>
    </w:p>
    <w:p w14:paraId="52F8563C" w14:textId="77777777" w:rsidR="006A6E1B" w:rsidRPr="002F58B4" w:rsidRDefault="002B5D59" w:rsidP="001E0E2E">
      <w:pPr>
        <w:ind w:firstLine="680"/>
        <w:jc w:val="both"/>
        <w:rPr>
          <w:lang w:val="kk-KZ"/>
        </w:rPr>
      </w:pPr>
      <w:r w:rsidRPr="002F58B4">
        <w:rPr>
          <w:lang w:val="kk-KZ"/>
        </w:rPr>
        <w:t>Микроқұрылымды және элементтік құрамды зерттеу JEOL фирмасының (Жапония) JED-2300 энергиялық-дисперсиялық спектрометриясына арналған приставкасы бар JSM-6700F өрісті эмиссиялық растрлық электрондық микроскоптың көмегімен жүргізілді. Жоғары рұқсаттылық пен жоғары сапалы сурет сандық морфологиялық талдау мен қатты күйдегі құрылымдардың беткі қабатының сызықтық өлшемдерін өлшеуге суық катодты электронды сәуле, ультра жоғары вакуум және жетілдірілген сандық технологияның арқасында мүмкіндік береді. Жаңа «semi-in-lens» электронды сүзгілеу объективті линзаларының ерекшеліктері, жетілдірілген электронды оптика кез-келген сканерлеу жылдамдығында нақты уақыт режимінде жоғары рұқсатты кескіндерді алуға, сапалы суреттерді байқауға және жазуға мүмкіндік береді.</w:t>
      </w:r>
    </w:p>
    <w:p w14:paraId="1C1124D9" w14:textId="77777777" w:rsidR="006A6E1B" w:rsidRPr="002F58B4" w:rsidRDefault="002B5D59" w:rsidP="001E0E2E">
      <w:pPr>
        <w:ind w:firstLine="680"/>
        <w:jc w:val="both"/>
        <w:rPr>
          <w:lang w:val="kk-KZ"/>
        </w:rPr>
      </w:pPr>
      <w:r w:rsidRPr="002F58B4">
        <w:rPr>
          <w:lang w:val="kk-KZ"/>
        </w:rPr>
        <w:t>JEOL аспабында жоғары қозған конустық объективті линза қолданылады. Бұл жоғары рұқсаттағы үлкен үлгілерді зерттеуге мүмкіндік береді. Бұл объективті линза 15 кВ және 1,2 нм үдеткіш кернеу кезінде 1,0 нм кепілдендірілген рұқсаттылықты қамтамасыз етеді. Үлгі камерасы диаметрі 200 мм дейінгі сынамаларды орналастырады. Бұл құрылғы X, Y және R бойынша автоматтандырылған қозғалыс механизмімен жабдықталған, бұл бақылау өрісін тиімді жолмен таңдауға мүмкіндік береді.</w:t>
      </w:r>
    </w:p>
    <w:p w14:paraId="58BF65A2" w14:textId="77777777" w:rsidR="006A6E1B" w:rsidRPr="002F58B4" w:rsidRDefault="002B5D59" w:rsidP="001E0E2E">
      <w:pPr>
        <w:ind w:firstLine="680"/>
        <w:jc w:val="both"/>
        <w:rPr>
          <w:lang w:val="kk-KZ"/>
        </w:rPr>
      </w:pPr>
      <w:r w:rsidRPr="002F58B4">
        <w:rPr>
          <w:lang w:val="kk-KZ"/>
        </w:rPr>
        <w:t xml:space="preserve">JED-2300F энергия-дисперсиялық спектрометрияға арналған приставка энергия-дисперсиялық спектрометрия әдісін пайдалана отырып, қатты денелі құрылымдардың құрамына сапалық және сандық талдау жүргізуге мүмкіндік </w:t>
      </w:r>
      <w:r w:rsidRPr="002F58B4">
        <w:rPr>
          <w:lang w:val="kk-KZ"/>
        </w:rPr>
        <w:lastRenderedPageBreak/>
        <w:t>береді. Бұл әдіс бағытталған электронды түйіннің қатты денемен әрекеттесуі нәтижесінде пайда болатын сипаттамалық рентген сәулесін тіркеуге негізделген. Нысанның атомдарымен әрекеттесетін бастапқы электрондар атомды қозған күйге ауыстыру арқылы оларды иондауға қабілеті. Қозғаннан тұрақты күйге ауысқан кезде әр элементтің атомдары өзіне тән рентген деп аталатын қатаң анықталған энергиясы бар фотондарды шығарады. Осы сәулеленудің спектрлік құрамын анықтай отырып, сапалы талдау жүргізуге болады, яғни талданатын сынамада қандай атомдар бар екенін анықтауға болады. I сипаттамалық спектрлердің қарқындылығын стандартты үлгілердегі Ico ұқсас спектрлердің қарқындылығымен салыстыра отырып, талданатын үлгідегі анықталған элементтің мазмұнын анықтауға болады. WindosXP операциялық жүйесінде «AnalysisStation» бағдарламалық жасақтамасын пайдалану сандық талдаудың екі нұсқасын қамтиды:</w:t>
      </w:r>
    </w:p>
    <w:p w14:paraId="41AAD8A9" w14:textId="77777777" w:rsidR="006A6E1B" w:rsidRPr="002F58B4" w:rsidRDefault="002B5D59" w:rsidP="001E0E2E">
      <w:pPr>
        <w:ind w:firstLine="680"/>
        <w:jc w:val="both"/>
        <w:rPr>
          <w:lang w:val="kk-KZ"/>
        </w:rPr>
      </w:pPr>
      <w:r w:rsidRPr="002F58B4">
        <w:rPr>
          <w:lang w:val="kk-KZ"/>
        </w:rPr>
        <w:t>1. «Дифференциалдық сүзгі + ең кіші квадрат әдісі + ZAF әдісі» функциясы элементтердің анықтамалық спектрлерін қолданады.</w:t>
      </w:r>
    </w:p>
    <w:p w14:paraId="524698F2" w14:textId="77777777" w:rsidR="006A6E1B" w:rsidRPr="002F58B4" w:rsidRDefault="002B5D59" w:rsidP="001E0E2E">
      <w:pPr>
        <w:ind w:firstLine="680"/>
        <w:jc w:val="both"/>
        <w:rPr>
          <w:lang w:val="kk-KZ"/>
        </w:rPr>
      </w:pPr>
      <w:r w:rsidRPr="002F58B4">
        <w:rPr>
          <w:lang w:val="kk-KZ"/>
        </w:rPr>
        <w:t>2. «Qbase» функциясы минералдардың стандартты спектрлерін қолдана отырып талдау жасайды.</w:t>
      </w:r>
    </w:p>
    <w:p w14:paraId="796655AD" w14:textId="77777777" w:rsidR="006A6E1B" w:rsidRPr="002F58B4" w:rsidRDefault="002B5D59" w:rsidP="001E0E2E">
      <w:pPr>
        <w:ind w:firstLine="680"/>
        <w:jc w:val="both"/>
        <w:rPr>
          <w:lang w:val="kk-KZ"/>
        </w:rPr>
      </w:pPr>
      <w:r w:rsidRPr="002F58B4">
        <w:rPr>
          <w:lang w:val="kk-KZ"/>
        </w:rPr>
        <w:t>Бұдан басқа, деректер базасына жазылуы және ЭҚК сандық талдауында 133 эВ аспайтын энергетикалық рұқсаты бар В-дан U-ға дейінгі диапазондағы қатты денелердің элементтік құрамын анықтау құралы ретінде пайдаланылуы мүмкін рентгендік сәулеленудің стандартты спектрлерін алу үшін пайдаланушы анықтайтын стандартты үлгілерді пайдалану мүмкіндігі бар.</w:t>
      </w:r>
    </w:p>
    <w:p w14:paraId="65F1BEEA" w14:textId="77777777" w:rsidR="006A6E1B" w:rsidRPr="002F58B4" w:rsidRDefault="002B5D59" w:rsidP="001E0E2E">
      <w:pPr>
        <w:ind w:firstLine="680"/>
        <w:jc w:val="both"/>
        <w:rPr>
          <w:lang w:val="kk-KZ"/>
        </w:rPr>
      </w:pPr>
      <w:r w:rsidRPr="002F58B4">
        <w:rPr>
          <w:lang w:val="kk-KZ"/>
        </w:rPr>
        <w:t>Сандық талдаудың салыстырмалы қателігі 5% - дан аспайды.</w:t>
      </w:r>
    </w:p>
    <w:p w14:paraId="0635F499" w14:textId="77777777" w:rsidR="006A6E1B" w:rsidRPr="002F58B4" w:rsidRDefault="002B5D59" w:rsidP="001E0E2E">
      <w:pPr>
        <w:ind w:firstLine="680"/>
        <w:jc w:val="both"/>
        <w:rPr>
          <w:lang w:val="kk-KZ"/>
        </w:rPr>
      </w:pPr>
      <w:r w:rsidRPr="002F58B4">
        <w:rPr>
          <w:lang w:val="kk-KZ"/>
        </w:rPr>
        <w:t>JED-2300F приставкасын калибрлеу Si және B стандартты үлгілерін қолдану арқылы жүзеге асырылады.</w:t>
      </w:r>
    </w:p>
    <w:p w14:paraId="5EF54009" w14:textId="77777777" w:rsidR="006A6E1B" w:rsidRPr="002F58B4" w:rsidRDefault="006A6E1B" w:rsidP="001E0E2E">
      <w:pPr>
        <w:ind w:firstLine="709"/>
        <w:jc w:val="both"/>
        <w:rPr>
          <w:b/>
          <w:szCs w:val="28"/>
          <w:lang w:val="kk-KZ"/>
        </w:rPr>
      </w:pPr>
    </w:p>
    <w:p w14:paraId="01A68ACA" w14:textId="77777777" w:rsidR="006A6E1B" w:rsidRPr="002F58B4" w:rsidRDefault="002B5D59" w:rsidP="001E0E2E">
      <w:pPr>
        <w:ind w:firstLine="709"/>
        <w:jc w:val="both"/>
        <w:rPr>
          <w:szCs w:val="28"/>
          <w:lang w:val="kk-KZ"/>
        </w:rPr>
      </w:pPr>
      <w:r w:rsidRPr="002F58B4">
        <w:rPr>
          <w:szCs w:val="28"/>
          <w:lang w:val="kk-KZ"/>
        </w:rPr>
        <w:t>2.5.4 Трансмиссионды электронды микроскопия</w:t>
      </w:r>
    </w:p>
    <w:p w14:paraId="6D2721F9" w14:textId="77777777" w:rsidR="006A6E1B" w:rsidRPr="002F58B4" w:rsidRDefault="006A6E1B" w:rsidP="001E0E2E">
      <w:pPr>
        <w:ind w:firstLine="709"/>
        <w:jc w:val="both"/>
        <w:rPr>
          <w:szCs w:val="28"/>
          <w:lang w:val="kk-KZ"/>
        </w:rPr>
      </w:pPr>
    </w:p>
    <w:p w14:paraId="114F4F50" w14:textId="77777777" w:rsidR="006A6E1B" w:rsidRPr="002F58B4" w:rsidRDefault="002B5D59" w:rsidP="001E0E2E">
      <w:pPr>
        <w:ind w:firstLine="709"/>
        <w:jc w:val="both"/>
        <w:rPr>
          <w:szCs w:val="28"/>
          <w:lang w:val="kk-KZ"/>
        </w:rPr>
      </w:pPr>
      <w:r w:rsidRPr="002F58B4">
        <w:rPr>
          <w:szCs w:val="28"/>
          <w:lang w:val="kk-KZ"/>
        </w:rPr>
        <w:t xml:space="preserve">Бірқатар үлгілер үшін жоғары рұқсаттағы трансмиссиялық электронды микроскоптың көмегімен зерттеулер жүргізілді. 200 кВ үдеткіш кернеуі бар JEM-2100 (JEOL, Жапония) электронды микроскопы қолданылды. Жаңа материалдар мен нано объектілерді зерттеуде трансмиссиялық электронды микроскопия маңызды рөл атқарады. JEOL фирмасының микроскоптарының 200 кВ і соңғы моделі болып табылатын JEM-2100 электронды микроскопы жоғары электронды-оптикалық параметрлерді, ақпаратты алу мен шығарудың түрлі әдістемелік мүмкіндіктерін, жұмыстың тиімділігі мен ыңғайлылығын үйлестіреді. Микроскоп LaB6 жоғары жарықтылық катодымен, сандық сканерлеу құрылғысымен, тоғыспалы түйін әдісімен зерттеулерді орындау үшін электронды түйіннің тоғысуының бұрышын өзгерту құрылғысымен, объектінің атомдық деңгейдегі орнын пьезобақылаулы гониометрмен жабдықталған. Микроскоптың конструкциясы дірілге орнықты. Суреттерді шығару флуоресцентті экранға да, мониторға да жоғары рұқсаттағы және үлкейтілген көру өрісімен жабдықталған CCD камерасының көмегімен жүзеге асырылады. </w:t>
      </w:r>
      <w:r w:rsidRPr="002F58B4">
        <w:rPr>
          <w:szCs w:val="28"/>
          <w:lang w:val="kk-KZ"/>
        </w:rPr>
        <w:lastRenderedPageBreak/>
        <w:t>Құрылғының көп функциялы электронды-оптикалық жүйесін басқаруда және кескін шығаруда WINDOWS операциялық жүйесін пайдаланады.</w:t>
      </w:r>
    </w:p>
    <w:p w14:paraId="1CE1C96B" w14:textId="77777777" w:rsidR="006A6E1B" w:rsidRPr="002F58B4" w:rsidRDefault="006A6E1B" w:rsidP="001E0E2E">
      <w:pPr>
        <w:ind w:firstLine="708"/>
        <w:jc w:val="both"/>
        <w:rPr>
          <w:b/>
          <w:szCs w:val="28"/>
          <w:lang w:val="kk-KZ"/>
        </w:rPr>
      </w:pPr>
    </w:p>
    <w:p w14:paraId="0ED91C9A" w14:textId="77777777" w:rsidR="006A6E1B" w:rsidRPr="002F58B4" w:rsidRDefault="002B5D59" w:rsidP="001E0E2E">
      <w:pPr>
        <w:ind w:firstLine="708"/>
        <w:jc w:val="both"/>
        <w:rPr>
          <w:b/>
          <w:szCs w:val="28"/>
          <w:lang w:val="kk-KZ"/>
        </w:rPr>
      </w:pPr>
      <w:r w:rsidRPr="002F58B4">
        <w:rPr>
          <w:b/>
          <w:szCs w:val="28"/>
          <w:lang w:val="kk-KZ"/>
        </w:rPr>
        <w:t>2.6 Жабындардың физикалық-механикалық қасиеттерін зерттеу</w:t>
      </w:r>
    </w:p>
    <w:p w14:paraId="3A2AF3A6" w14:textId="77777777" w:rsidR="006A6E1B" w:rsidRPr="002F58B4" w:rsidRDefault="006A6E1B" w:rsidP="001E0E2E">
      <w:pPr>
        <w:ind w:firstLine="709"/>
        <w:jc w:val="both"/>
        <w:rPr>
          <w:szCs w:val="28"/>
          <w:lang w:val="kk-KZ"/>
        </w:rPr>
      </w:pPr>
    </w:p>
    <w:p w14:paraId="1CD1E785" w14:textId="77777777" w:rsidR="006A6E1B" w:rsidRPr="002F58B4" w:rsidRDefault="002B5D59" w:rsidP="001E0E2E">
      <w:pPr>
        <w:ind w:firstLine="709"/>
        <w:jc w:val="both"/>
        <w:rPr>
          <w:szCs w:val="28"/>
          <w:lang w:val="kk-KZ"/>
        </w:rPr>
      </w:pPr>
      <w:r w:rsidRPr="002F58B4">
        <w:rPr>
          <w:szCs w:val="28"/>
          <w:lang w:val="kk-KZ"/>
        </w:rPr>
        <w:t xml:space="preserve">2.6.1 </w:t>
      </w:r>
      <w:bookmarkStart w:id="25" w:name="_Hlk150937410"/>
      <w:r w:rsidRPr="002F58B4">
        <w:rPr>
          <w:szCs w:val="28"/>
          <w:lang w:val="kk-KZ"/>
        </w:rPr>
        <w:t>Керамикалық-металл наноқұрылымды жабындардың қалыңдығын анықтау</w:t>
      </w:r>
    </w:p>
    <w:bookmarkEnd w:id="25"/>
    <w:p w14:paraId="3BABA658" w14:textId="77777777" w:rsidR="006A6E1B" w:rsidRPr="002F58B4" w:rsidRDefault="006A6E1B" w:rsidP="001E0E2E">
      <w:pPr>
        <w:ind w:firstLine="709"/>
        <w:jc w:val="both"/>
        <w:rPr>
          <w:szCs w:val="28"/>
          <w:lang w:val="kk-KZ"/>
        </w:rPr>
      </w:pPr>
    </w:p>
    <w:p w14:paraId="43194D51" w14:textId="312A14B4" w:rsidR="006A6E1B" w:rsidRPr="002F58B4" w:rsidRDefault="002B5D59" w:rsidP="001E0E2E">
      <w:pPr>
        <w:ind w:firstLine="709"/>
        <w:jc w:val="both"/>
        <w:rPr>
          <w:szCs w:val="28"/>
          <w:lang w:val="kk-KZ"/>
        </w:rPr>
      </w:pPr>
      <w:bookmarkStart w:id="26" w:name="_Hlk150937462"/>
      <w:r w:rsidRPr="002F58B4">
        <w:rPr>
          <w:szCs w:val="28"/>
          <w:lang w:val="kk-KZ"/>
        </w:rPr>
        <w:t xml:space="preserve">Өлшеулер шар-шлиф әдісі бойынша жүргізілді. Бұл әдіске сәйкес, белгілі диаметрлі айналмалы қаттықоспалы шар (шар Ø) бетке белгілі күшпен басады. Үлгіге қатысты шардың орналасуы және байланыс күші тұрақты. </w:t>
      </w:r>
    </w:p>
    <w:bookmarkEnd w:id="26"/>
    <w:p w14:paraId="3CB803FA" w14:textId="7B0F2D91" w:rsidR="006A6E1B" w:rsidRDefault="002B5D59" w:rsidP="001E0E2E">
      <w:pPr>
        <w:ind w:firstLine="709"/>
        <w:jc w:val="both"/>
        <w:rPr>
          <w:szCs w:val="28"/>
          <w:lang w:val="kk-KZ"/>
        </w:rPr>
      </w:pPr>
      <w:r w:rsidRPr="002F58B4">
        <w:rPr>
          <w:szCs w:val="28"/>
          <w:lang w:val="kk-KZ"/>
        </w:rPr>
        <w:t>Қондырғының принципиалды сұлбасы 17 суретте берілген</w:t>
      </w:r>
      <w:r w:rsidR="00E32E09">
        <w:rPr>
          <w:szCs w:val="28"/>
          <w:lang w:val="kk-KZ"/>
        </w:rPr>
        <w:t xml:space="preserve"> </w:t>
      </w:r>
      <w:r w:rsidRPr="002F58B4">
        <w:rPr>
          <w:szCs w:val="28"/>
          <w:lang w:val="kk-KZ"/>
        </w:rPr>
        <w:t>[</w:t>
      </w:r>
      <w:r w:rsidR="00E32E09">
        <w:rPr>
          <w:szCs w:val="28"/>
          <w:lang w:val="kk-KZ"/>
        </w:rPr>
        <w:t>97</w:t>
      </w:r>
      <w:r w:rsidRPr="002F58B4">
        <w:rPr>
          <w:szCs w:val="28"/>
          <w:lang w:val="kk-KZ"/>
        </w:rPr>
        <w:t xml:space="preserve">]. </w:t>
      </w:r>
    </w:p>
    <w:p w14:paraId="4CED95D6" w14:textId="77777777" w:rsidR="006B1F23" w:rsidRPr="002F58B4" w:rsidRDefault="006B1F23" w:rsidP="001E0E2E">
      <w:pPr>
        <w:ind w:firstLine="709"/>
        <w:jc w:val="both"/>
        <w:rPr>
          <w:szCs w:val="28"/>
          <w:lang w:val="kk-KZ"/>
        </w:rPr>
      </w:pPr>
    </w:p>
    <w:p w14:paraId="7A7D68B5" w14:textId="3B5F42AA" w:rsidR="006A6E1B" w:rsidRPr="002F58B4" w:rsidRDefault="002B5D59" w:rsidP="001E0E2E">
      <w:pPr>
        <w:rPr>
          <w:szCs w:val="28"/>
          <w:lang w:val="kk-KZ"/>
        </w:rPr>
      </w:pPr>
      <w:r w:rsidRPr="002F58B4">
        <w:rPr>
          <w:noProof/>
          <w:szCs w:val="28"/>
          <w:lang w:val="kk-KZ"/>
        </w:rPr>
        <w:drawing>
          <wp:inline distT="0" distB="0" distL="0" distR="0" wp14:anchorId="549DFD89" wp14:editId="4B066AFA">
            <wp:extent cx="2889782" cy="2409508"/>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934270" cy="2446602"/>
                    </a:xfrm>
                    <a:prstGeom prst="rect">
                      <a:avLst/>
                    </a:prstGeom>
                    <a:noFill/>
                    <a:ln>
                      <a:noFill/>
                    </a:ln>
                  </pic:spPr>
                </pic:pic>
              </a:graphicData>
            </a:graphic>
          </wp:inline>
        </w:drawing>
      </w:r>
      <w:r w:rsidR="00051D46" w:rsidRPr="002F58B4">
        <w:rPr>
          <w:noProof/>
          <w:szCs w:val="28"/>
        </w:rPr>
        <w:drawing>
          <wp:inline distT="0" distB="0" distL="0" distR="0" wp14:anchorId="387B07B8" wp14:editId="1578F430">
            <wp:extent cx="3147382" cy="2399665"/>
            <wp:effectExtent l="0" t="0" r="0" b="635"/>
            <wp:docPr id="63" name="Рисунок 63" descr="Изображение выглядит как диаграмма, линия, зарисовка, Технический чертеж&#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3" descr="Изображение выглядит как диаграмма, линия, зарисовка, Технический чертеж&#10;&#10;Автоматически созданное описание"/>
                    <pic:cNvPicPr>
                      <a:picLocks noChangeAspect="1" noChangeArrowheads="1"/>
                    </pic:cNvPicPr>
                  </pic:nvPicPr>
                  <pic:blipFill>
                    <a:blip r:embed="rId33" cstate="print">
                      <a:lum bright="-40000" contrast="80000"/>
                      <a:extLst>
                        <a:ext uri="{28A0092B-C50C-407E-A947-70E740481C1C}">
                          <a14:useLocalDpi xmlns:a14="http://schemas.microsoft.com/office/drawing/2010/main" val="0"/>
                        </a:ext>
                      </a:extLst>
                    </a:blip>
                    <a:srcRect l="5629" t="15062" r="3973" b="5858"/>
                    <a:stretch>
                      <a:fillRect/>
                    </a:stretch>
                  </pic:blipFill>
                  <pic:spPr>
                    <a:xfrm>
                      <a:off x="0" y="0"/>
                      <a:ext cx="3194234" cy="2435386"/>
                    </a:xfrm>
                    <a:prstGeom prst="rect">
                      <a:avLst/>
                    </a:prstGeom>
                    <a:noFill/>
                    <a:ln>
                      <a:noFill/>
                    </a:ln>
                  </pic:spPr>
                </pic:pic>
              </a:graphicData>
            </a:graphic>
          </wp:inline>
        </w:drawing>
      </w:r>
    </w:p>
    <w:p w14:paraId="357DB526" w14:textId="09DF4C64" w:rsidR="00051D46" w:rsidRPr="002F58B4" w:rsidRDefault="00051D46" w:rsidP="001E0E2E">
      <w:pPr>
        <w:rPr>
          <w:szCs w:val="28"/>
          <w:lang w:val="kk-KZ"/>
        </w:rPr>
      </w:pPr>
      <w:r w:rsidRPr="002F58B4">
        <w:rPr>
          <w:szCs w:val="28"/>
        </w:rPr>
        <w:tab/>
      </w:r>
      <w:r w:rsidRPr="002F58B4">
        <w:rPr>
          <w:szCs w:val="28"/>
        </w:rPr>
        <w:tab/>
      </w:r>
      <w:r w:rsidRPr="002F58B4">
        <w:rPr>
          <w:szCs w:val="28"/>
        </w:rPr>
        <w:tab/>
      </w:r>
      <w:r w:rsidRPr="002F58B4">
        <w:rPr>
          <w:szCs w:val="28"/>
        </w:rPr>
        <w:tab/>
      </w:r>
      <w:r w:rsidRPr="002F58B4">
        <w:rPr>
          <w:szCs w:val="28"/>
          <w:lang w:val="kk-KZ"/>
        </w:rPr>
        <w:t>а)</w:t>
      </w:r>
      <w:r w:rsidRPr="002F58B4">
        <w:rPr>
          <w:szCs w:val="28"/>
          <w:lang w:val="kk-KZ"/>
        </w:rPr>
        <w:tab/>
      </w:r>
      <w:r w:rsidRPr="002F58B4">
        <w:rPr>
          <w:szCs w:val="28"/>
          <w:lang w:val="kk-KZ"/>
        </w:rPr>
        <w:tab/>
      </w:r>
      <w:r w:rsidRPr="002F58B4">
        <w:rPr>
          <w:szCs w:val="28"/>
          <w:lang w:val="kk-KZ"/>
        </w:rPr>
        <w:tab/>
      </w:r>
      <w:r w:rsidRPr="002F58B4">
        <w:rPr>
          <w:szCs w:val="28"/>
          <w:lang w:val="kk-KZ"/>
        </w:rPr>
        <w:tab/>
      </w:r>
      <w:r w:rsidRPr="002F58B4">
        <w:rPr>
          <w:szCs w:val="28"/>
          <w:lang w:val="kk-KZ"/>
        </w:rPr>
        <w:tab/>
      </w:r>
      <w:r w:rsidRPr="002F58B4">
        <w:rPr>
          <w:szCs w:val="28"/>
          <w:lang w:val="kk-KZ"/>
        </w:rPr>
        <w:tab/>
        <w:t>б)</w:t>
      </w:r>
    </w:p>
    <w:p w14:paraId="5E1C0118" w14:textId="77777777" w:rsidR="00051D46" w:rsidRPr="002F58B4" w:rsidRDefault="00051D46" w:rsidP="001E0E2E">
      <w:pPr>
        <w:rPr>
          <w:szCs w:val="28"/>
          <w:lang w:val="kk-KZ"/>
        </w:rPr>
      </w:pPr>
    </w:p>
    <w:p w14:paraId="3826CE42" w14:textId="25E53CB7" w:rsidR="006A6E1B" w:rsidRPr="002F58B4" w:rsidRDefault="002B5D59" w:rsidP="001E0E2E">
      <w:pPr>
        <w:ind w:firstLine="709"/>
        <w:jc w:val="center"/>
        <w:rPr>
          <w:szCs w:val="28"/>
          <w:lang w:val="kk-KZ"/>
        </w:rPr>
      </w:pPr>
      <w:r w:rsidRPr="002F58B4">
        <w:rPr>
          <w:szCs w:val="28"/>
          <w:lang w:val="kk-KZ"/>
        </w:rPr>
        <w:t xml:space="preserve">Сурет  17 – Сфералық шлиф әдісімен жабындардың қалыңдығын анықтауға арналған қондырғының </w:t>
      </w:r>
      <w:r w:rsidR="00051D46" w:rsidRPr="002F58B4">
        <w:rPr>
          <w:szCs w:val="28"/>
          <w:lang w:val="kk-KZ"/>
        </w:rPr>
        <w:t xml:space="preserve">сұлбасы(а) және анықтау сызбасы (б) </w:t>
      </w:r>
      <w:r w:rsidRPr="002F58B4">
        <w:rPr>
          <w:szCs w:val="28"/>
          <w:lang w:val="kk-KZ"/>
        </w:rPr>
        <w:t>[</w:t>
      </w:r>
      <w:r w:rsidR="00E32E09">
        <w:rPr>
          <w:szCs w:val="28"/>
          <w:lang w:val="kk-KZ"/>
        </w:rPr>
        <w:t>98</w:t>
      </w:r>
      <w:r w:rsidRPr="002F58B4">
        <w:rPr>
          <w:szCs w:val="28"/>
          <w:lang w:val="kk-KZ"/>
        </w:rPr>
        <w:t>]</w:t>
      </w:r>
    </w:p>
    <w:p w14:paraId="3E13ACBD" w14:textId="77777777" w:rsidR="006A6E1B" w:rsidRPr="002F58B4" w:rsidRDefault="006A6E1B" w:rsidP="001E0E2E">
      <w:pPr>
        <w:ind w:firstLine="709"/>
        <w:jc w:val="both"/>
        <w:rPr>
          <w:szCs w:val="28"/>
          <w:lang w:val="kk-KZ"/>
        </w:rPr>
      </w:pPr>
    </w:p>
    <w:p w14:paraId="36690300" w14:textId="77777777" w:rsidR="006B1F23" w:rsidRPr="002F58B4" w:rsidRDefault="006B1F23" w:rsidP="001E0E2E">
      <w:pPr>
        <w:ind w:firstLine="709"/>
        <w:jc w:val="both"/>
        <w:rPr>
          <w:szCs w:val="28"/>
          <w:lang w:val="kk-KZ"/>
        </w:rPr>
      </w:pPr>
      <w:r w:rsidRPr="002F58B4">
        <w:rPr>
          <w:szCs w:val="28"/>
          <w:lang w:val="kk-KZ"/>
        </w:rPr>
        <w:t>Айналмалы шар мен үлгінің байланыс аймағына абразивті су суспензиясы қосылады. Бұл жағдайда үлгінің бетінде жабындарда және субстратта сфералық ойық пайда болады.</w:t>
      </w:r>
    </w:p>
    <w:p w14:paraId="3CEE78DA" w14:textId="49F1AD06" w:rsidR="006A6E1B" w:rsidRPr="002F58B4" w:rsidRDefault="002B5D59" w:rsidP="001E0E2E">
      <w:pPr>
        <w:ind w:firstLine="709"/>
        <w:jc w:val="both"/>
        <w:rPr>
          <w:szCs w:val="28"/>
          <w:lang w:val="kk-KZ"/>
        </w:rPr>
      </w:pPr>
      <w:r w:rsidRPr="002F58B4">
        <w:rPr>
          <w:szCs w:val="28"/>
          <w:lang w:val="kk-KZ"/>
        </w:rPr>
        <w:t>Тегіс бетіндегі жабындардың қалыңдығын анықтау үшін EN1071-2 стандартына негізделген әдісі қолданылады. Бұл жағдайда «шар - жазықтық» моделі қолданылады. Жабындардың қалыңдығын анықтау сұлбасы 1-суретте көрсетілген.</w:t>
      </w:r>
      <w:r w:rsidR="00051D46" w:rsidRPr="002F58B4">
        <w:rPr>
          <w:szCs w:val="28"/>
          <w:lang w:val="kk-KZ"/>
        </w:rPr>
        <w:t xml:space="preserve"> </w:t>
      </w:r>
      <w:r w:rsidRPr="002F58B4">
        <w:rPr>
          <w:szCs w:val="28"/>
          <w:lang w:val="kk-KZ"/>
        </w:rPr>
        <w:t xml:space="preserve">Суреттен көрініп тұрғандай, жабындардың қалыңдығын төмендегі формула бойынша есептеуге болады:   </w:t>
      </w:r>
    </w:p>
    <w:p w14:paraId="239F183E" w14:textId="77777777" w:rsidR="006A6E1B" w:rsidRPr="002F58B4" w:rsidRDefault="002B5D59" w:rsidP="001E0E2E">
      <w:pPr>
        <w:ind w:left="2124" w:firstLine="708"/>
        <w:jc w:val="center"/>
        <w:rPr>
          <w:szCs w:val="28"/>
          <w:lang w:val="kk-KZ"/>
        </w:rPr>
      </w:pPr>
      <m:oMath>
        <m:r>
          <m:rPr>
            <m:nor/>
          </m:rPr>
          <w:rPr>
            <w:i/>
            <w:szCs w:val="28"/>
          </w:rPr>
          <m:t>δ</m:t>
        </m:r>
        <m:r>
          <m:rPr>
            <m:nor/>
          </m:rPr>
          <w:rPr>
            <w:i/>
            <w:szCs w:val="28"/>
            <w:lang w:val="kk-KZ"/>
          </w:rPr>
          <m:t>=</m:t>
        </m:r>
        <m:sSub>
          <m:sSubPr>
            <m:ctrlPr>
              <w:rPr>
                <w:rFonts w:ascii="Cambria Math" w:hAnsi="Cambria Math"/>
                <w:i/>
                <w:szCs w:val="28"/>
              </w:rPr>
            </m:ctrlPr>
          </m:sSubPr>
          <m:e>
            <m:r>
              <m:rPr>
                <m:nor/>
              </m:rPr>
              <w:rPr>
                <w:i/>
                <w:szCs w:val="28"/>
              </w:rPr>
              <m:t>δ</m:t>
            </m:r>
          </m:e>
          <m:sub>
            <m:r>
              <m:rPr>
                <m:nor/>
              </m:rPr>
              <w:rPr>
                <w:i/>
                <w:szCs w:val="28"/>
                <w:lang w:val="kk-KZ"/>
              </w:rPr>
              <m:t>1</m:t>
            </m:r>
          </m:sub>
        </m:sSub>
        <m:r>
          <m:rPr>
            <m:nor/>
          </m:rPr>
          <w:rPr>
            <w:i/>
            <w:szCs w:val="28"/>
            <w:lang w:val="kk-KZ"/>
          </w:rPr>
          <m:t>-</m:t>
        </m:r>
        <m:sSub>
          <m:sSubPr>
            <m:ctrlPr>
              <w:rPr>
                <w:rFonts w:ascii="Cambria Math" w:hAnsi="Cambria Math"/>
                <w:i/>
                <w:szCs w:val="28"/>
              </w:rPr>
            </m:ctrlPr>
          </m:sSubPr>
          <m:e>
            <m:r>
              <m:rPr>
                <m:nor/>
              </m:rPr>
              <w:rPr>
                <w:i/>
                <w:szCs w:val="28"/>
              </w:rPr>
              <m:t>δ</m:t>
            </m:r>
          </m:e>
          <m:sub>
            <m:r>
              <m:rPr>
                <m:nor/>
              </m:rPr>
              <w:rPr>
                <w:i/>
                <w:szCs w:val="28"/>
                <w:lang w:val="kk-KZ"/>
              </w:rPr>
              <m:t>2</m:t>
            </m:r>
          </m:sub>
        </m:sSub>
        <m:r>
          <m:rPr>
            <m:nor/>
          </m:rPr>
          <w:rPr>
            <w:i/>
            <w:szCs w:val="28"/>
            <w:lang w:val="kk-KZ"/>
          </w:rPr>
          <m:t>=</m:t>
        </m:r>
        <m:rad>
          <m:radPr>
            <m:degHide m:val="1"/>
            <m:ctrlPr>
              <w:rPr>
                <w:rFonts w:ascii="Cambria Math" w:hAnsi="Cambria Math"/>
                <w:i/>
                <w:szCs w:val="28"/>
              </w:rPr>
            </m:ctrlPr>
          </m:radPr>
          <m:deg/>
          <m:e>
            <m:sSup>
              <m:sSupPr>
                <m:ctrlPr>
                  <w:rPr>
                    <w:rFonts w:ascii="Cambria Math" w:hAnsi="Cambria Math"/>
                    <w:i/>
                    <w:szCs w:val="28"/>
                  </w:rPr>
                </m:ctrlPr>
              </m:sSupPr>
              <m:e>
                <m:r>
                  <m:rPr>
                    <m:nor/>
                  </m:rPr>
                  <w:rPr>
                    <w:i/>
                    <w:szCs w:val="28"/>
                    <w:lang w:val="kk-KZ"/>
                  </w:rPr>
                  <m:t>R</m:t>
                </m:r>
              </m:e>
              <m:sup>
                <m:r>
                  <m:rPr>
                    <m:nor/>
                  </m:rPr>
                  <w:rPr>
                    <w:i/>
                    <w:szCs w:val="28"/>
                    <w:lang w:val="kk-KZ"/>
                  </w:rPr>
                  <m:t>2</m:t>
                </m:r>
              </m:sup>
            </m:sSup>
            <m:r>
              <m:rPr>
                <m:nor/>
              </m:rPr>
              <w:rPr>
                <w:i/>
                <w:szCs w:val="28"/>
                <w:lang w:val="kk-KZ"/>
              </w:rPr>
              <m:t>-</m:t>
            </m:r>
            <m:f>
              <m:fPr>
                <m:ctrlPr>
                  <w:rPr>
                    <w:rFonts w:ascii="Cambria Math" w:hAnsi="Cambria Math"/>
                    <w:i/>
                    <w:szCs w:val="28"/>
                  </w:rPr>
                </m:ctrlPr>
              </m:fPr>
              <m:num>
                <m:sSubSup>
                  <m:sSubSupPr>
                    <m:ctrlPr>
                      <w:rPr>
                        <w:rFonts w:ascii="Cambria Math" w:hAnsi="Cambria Math"/>
                        <w:i/>
                        <w:szCs w:val="28"/>
                      </w:rPr>
                    </m:ctrlPr>
                  </m:sSubSupPr>
                  <m:e>
                    <m:r>
                      <m:rPr>
                        <m:nor/>
                      </m:rPr>
                      <w:rPr>
                        <w:i/>
                        <w:szCs w:val="28"/>
                        <w:lang w:val="kk-KZ"/>
                      </w:rPr>
                      <m:t>D</m:t>
                    </m:r>
                  </m:e>
                  <m:sub>
                    <m:r>
                      <m:rPr>
                        <m:nor/>
                      </m:rPr>
                      <w:rPr>
                        <w:i/>
                        <w:szCs w:val="28"/>
                        <w:lang w:val="kk-KZ"/>
                      </w:rPr>
                      <m:t>1</m:t>
                    </m:r>
                  </m:sub>
                  <m:sup>
                    <m:r>
                      <m:rPr>
                        <m:nor/>
                      </m:rPr>
                      <w:rPr>
                        <w:i/>
                        <w:szCs w:val="28"/>
                        <w:lang w:val="kk-KZ"/>
                      </w:rPr>
                      <m:t>2</m:t>
                    </m:r>
                  </m:sup>
                </m:sSubSup>
              </m:num>
              <m:den>
                <m:r>
                  <m:rPr>
                    <m:nor/>
                  </m:rPr>
                  <w:rPr>
                    <w:i/>
                    <w:szCs w:val="28"/>
                    <w:lang w:val="kk-KZ"/>
                  </w:rPr>
                  <m:t>4</m:t>
                </m:r>
              </m:den>
            </m:f>
          </m:e>
        </m:rad>
        <m:r>
          <m:rPr>
            <m:nor/>
          </m:rPr>
          <w:rPr>
            <w:i/>
            <w:szCs w:val="28"/>
            <w:lang w:val="kk-KZ"/>
          </w:rPr>
          <m:t>-</m:t>
        </m:r>
        <m:rad>
          <m:radPr>
            <m:degHide m:val="1"/>
            <m:ctrlPr>
              <w:rPr>
                <w:rFonts w:ascii="Cambria Math" w:hAnsi="Cambria Math"/>
                <w:i/>
                <w:szCs w:val="28"/>
              </w:rPr>
            </m:ctrlPr>
          </m:radPr>
          <m:deg/>
          <m:e>
            <m:sSup>
              <m:sSupPr>
                <m:ctrlPr>
                  <w:rPr>
                    <w:rFonts w:ascii="Cambria Math" w:hAnsi="Cambria Math"/>
                    <w:i/>
                    <w:szCs w:val="28"/>
                  </w:rPr>
                </m:ctrlPr>
              </m:sSupPr>
              <m:e>
                <m:r>
                  <m:rPr>
                    <m:nor/>
                  </m:rPr>
                  <w:rPr>
                    <w:i/>
                    <w:szCs w:val="28"/>
                    <w:lang w:val="kk-KZ"/>
                  </w:rPr>
                  <m:t>R</m:t>
                </m:r>
              </m:e>
              <m:sup>
                <m:r>
                  <m:rPr>
                    <m:nor/>
                  </m:rPr>
                  <w:rPr>
                    <w:i/>
                    <w:szCs w:val="28"/>
                    <w:lang w:val="kk-KZ"/>
                  </w:rPr>
                  <m:t>2</m:t>
                </m:r>
              </m:sup>
            </m:sSup>
            <m:r>
              <m:rPr>
                <m:nor/>
              </m:rPr>
              <w:rPr>
                <w:i/>
                <w:szCs w:val="28"/>
                <w:lang w:val="kk-KZ"/>
              </w:rPr>
              <m:t>-</m:t>
            </m:r>
            <m:f>
              <m:fPr>
                <m:ctrlPr>
                  <w:rPr>
                    <w:rFonts w:ascii="Cambria Math" w:hAnsi="Cambria Math"/>
                    <w:i/>
                    <w:szCs w:val="28"/>
                  </w:rPr>
                </m:ctrlPr>
              </m:fPr>
              <m:num>
                <m:sSubSup>
                  <m:sSubSupPr>
                    <m:ctrlPr>
                      <w:rPr>
                        <w:rFonts w:ascii="Cambria Math" w:hAnsi="Cambria Math"/>
                        <w:i/>
                        <w:szCs w:val="28"/>
                      </w:rPr>
                    </m:ctrlPr>
                  </m:sSubSupPr>
                  <m:e>
                    <m:r>
                      <m:rPr>
                        <m:nor/>
                      </m:rPr>
                      <w:rPr>
                        <w:i/>
                        <w:szCs w:val="28"/>
                        <w:lang w:val="kk-KZ"/>
                      </w:rPr>
                      <m:t>D</m:t>
                    </m:r>
                  </m:e>
                  <m:sub>
                    <m:r>
                      <m:rPr>
                        <m:nor/>
                      </m:rPr>
                      <w:rPr>
                        <w:i/>
                        <w:szCs w:val="28"/>
                        <w:lang w:val="kk-KZ"/>
                      </w:rPr>
                      <m:t>2</m:t>
                    </m:r>
                  </m:sub>
                  <m:sup>
                    <m:r>
                      <m:rPr>
                        <m:nor/>
                      </m:rPr>
                      <w:rPr>
                        <w:i/>
                        <w:szCs w:val="28"/>
                        <w:lang w:val="kk-KZ"/>
                      </w:rPr>
                      <m:t>2</m:t>
                    </m:r>
                  </m:sup>
                </m:sSubSup>
              </m:num>
              <m:den>
                <m:r>
                  <m:rPr>
                    <m:nor/>
                  </m:rPr>
                  <w:rPr>
                    <w:i/>
                    <w:szCs w:val="28"/>
                    <w:lang w:val="kk-KZ"/>
                  </w:rPr>
                  <m:t>4</m:t>
                </m:r>
              </m:den>
            </m:f>
          </m:e>
        </m:rad>
      </m:oMath>
      <w:r w:rsidRPr="002F58B4">
        <w:rPr>
          <w:szCs w:val="28"/>
          <w:lang w:val="kk-KZ"/>
        </w:rPr>
        <w:t xml:space="preserve">, </w:t>
      </w:r>
      <w:r w:rsidRPr="002F58B4">
        <w:rPr>
          <w:szCs w:val="28"/>
          <w:lang w:val="kk-KZ"/>
        </w:rPr>
        <w:tab/>
      </w:r>
      <w:r w:rsidRPr="002F58B4">
        <w:rPr>
          <w:szCs w:val="28"/>
          <w:lang w:val="kk-KZ"/>
        </w:rPr>
        <w:tab/>
      </w:r>
      <w:r w:rsidRPr="002F58B4">
        <w:rPr>
          <w:szCs w:val="28"/>
          <w:lang w:val="kk-KZ"/>
        </w:rPr>
        <w:tab/>
      </w:r>
      <w:r w:rsidRPr="002F58B4">
        <w:rPr>
          <w:szCs w:val="28"/>
          <w:lang w:val="kk-KZ"/>
        </w:rPr>
        <w:tab/>
        <w:t xml:space="preserve">   (6)</w:t>
      </w:r>
    </w:p>
    <w:p w14:paraId="2971BC38" w14:textId="77777777" w:rsidR="006A6E1B" w:rsidRPr="002F58B4" w:rsidRDefault="006A6E1B" w:rsidP="001E0E2E">
      <w:pPr>
        <w:ind w:firstLine="709"/>
        <w:jc w:val="both"/>
        <w:rPr>
          <w:szCs w:val="28"/>
          <w:lang w:val="kk-KZ"/>
        </w:rPr>
      </w:pPr>
    </w:p>
    <w:p w14:paraId="0B4E84F1" w14:textId="77777777" w:rsidR="006A6E1B" w:rsidRPr="002F58B4" w:rsidRDefault="002B5D59" w:rsidP="001E0E2E">
      <w:pPr>
        <w:jc w:val="both"/>
        <w:rPr>
          <w:szCs w:val="28"/>
          <w:lang w:val="kk-KZ"/>
        </w:rPr>
      </w:pPr>
      <w:r w:rsidRPr="002F58B4">
        <w:rPr>
          <w:szCs w:val="28"/>
          <w:lang w:val="kk-KZ"/>
        </w:rPr>
        <w:t>Мұндағы:</w:t>
      </w:r>
    </w:p>
    <w:p w14:paraId="5E4EC7CC" w14:textId="77777777" w:rsidR="006A6E1B" w:rsidRPr="002F58B4" w:rsidRDefault="002B5D59" w:rsidP="001E0E2E">
      <w:pPr>
        <w:jc w:val="both"/>
        <w:rPr>
          <w:szCs w:val="28"/>
          <w:lang w:val="kk-KZ"/>
        </w:rPr>
      </w:pPr>
      <m:oMath>
        <m:r>
          <m:rPr>
            <m:sty m:val="p"/>
          </m:rPr>
          <w:rPr>
            <w:rFonts w:ascii="Cambria Math" w:hAnsi="Cambria Math"/>
            <w:szCs w:val="28"/>
          </w:rPr>
          <m:t>δ</m:t>
        </m:r>
      </m:oMath>
      <w:r w:rsidRPr="002F58B4">
        <w:rPr>
          <w:szCs w:val="28"/>
          <w:lang w:val="kk-KZ"/>
        </w:rPr>
        <w:t xml:space="preserve"> - жабындар қабатының қалыңдығы, мкм;</w:t>
      </w:r>
    </w:p>
    <w:p w14:paraId="0F53CA6F" w14:textId="77777777" w:rsidR="006A6E1B" w:rsidRPr="002F58B4" w:rsidRDefault="00000000" w:rsidP="001E0E2E">
      <w:pPr>
        <w:jc w:val="both"/>
        <w:rPr>
          <w:szCs w:val="28"/>
          <w:lang w:val="kk-KZ"/>
        </w:rPr>
      </w:pPr>
      <m:oMath>
        <m:sSub>
          <m:sSubPr>
            <m:ctrlPr>
              <w:rPr>
                <w:rFonts w:ascii="Cambria Math" w:hAnsi="Cambria Math"/>
                <w:szCs w:val="28"/>
              </w:rPr>
            </m:ctrlPr>
          </m:sSubPr>
          <m:e>
            <m:r>
              <m:rPr>
                <m:sty m:val="p"/>
              </m:rPr>
              <w:rPr>
                <w:rFonts w:ascii="Cambria Math" w:hAnsi="Cambria Math"/>
                <w:szCs w:val="28"/>
              </w:rPr>
              <m:t>δ</m:t>
            </m:r>
          </m:e>
          <m:sub>
            <m:r>
              <m:rPr>
                <m:sty m:val="p"/>
              </m:rPr>
              <w:rPr>
                <w:rFonts w:ascii="Cambria Math" w:hAnsi="Cambria Math"/>
                <w:szCs w:val="28"/>
                <w:lang w:val="kk-KZ"/>
              </w:rPr>
              <m:t>1</m:t>
            </m:r>
          </m:sub>
        </m:sSub>
      </m:oMath>
      <w:r w:rsidR="002B5D59" w:rsidRPr="002F58B4">
        <w:rPr>
          <w:szCs w:val="28"/>
          <w:lang w:val="kk-KZ"/>
        </w:rPr>
        <w:t xml:space="preserve">  - жабындары жоқ ойықтың тереңдігі, мкм;</w:t>
      </w:r>
    </w:p>
    <w:p w14:paraId="1C89B854" w14:textId="77777777" w:rsidR="006A6E1B" w:rsidRPr="002F58B4" w:rsidRDefault="00000000" w:rsidP="001E0E2E">
      <w:pPr>
        <w:jc w:val="both"/>
        <w:rPr>
          <w:szCs w:val="28"/>
          <w:lang w:val="kk-KZ"/>
        </w:rPr>
      </w:pPr>
      <m:oMath>
        <m:sSub>
          <m:sSubPr>
            <m:ctrlPr>
              <w:rPr>
                <w:rFonts w:ascii="Cambria Math" w:hAnsi="Cambria Math"/>
                <w:szCs w:val="28"/>
              </w:rPr>
            </m:ctrlPr>
          </m:sSubPr>
          <m:e>
            <m:r>
              <m:rPr>
                <m:sty m:val="p"/>
              </m:rPr>
              <w:rPr>
                <w:rFonts w:ascii="Cambria Math" w:hAnsi="Cambria Math"/>
                <w:szCs w:val="28"/>
              </w:rPr>
              <m:t>δ</m:t>
            </m:r>
          </m:e>
          <m:sub>
            <m:r>
              <m:rPr>
                <m:sty m:val="p"/>
              </m:rPr>
              <w:rPr>
                <w:rFonts w:ascii="Cambria Math" w:hAnsi="Cambria Math"/>
                <w:szCs w:val="28"/>
                <w:lang w:val="kk-KZ"/>
              </w:rPr>
              <m:t>2</m:t>
            </m:r>
          </m:sub>
        </m:sSub>
      </m:oMath>
      <w:r w:rsidR="002B5D59" w:rsidRPr="002F58B4">
        <w:rPr>
          <w:szCs w:val="28"/>
          <w:lang w:val="kk-KZ"/>
        </w:rPr>
        <w:t xml:space="preserve"> - жабындармен ойықтың тереңдігі, мкм;</w:t>
      </w:r>
    </w:p>
    <w:p w14:paraId="6A71243D" w14:textId="77777777" w:rsidR="006A6E1B" w:rsidRPr="002F58B4" w:rsidRDefault="002B5D59" w:rsidP="001E0E2E">
      <w:pPr>
        <w:jc w:val="both"/>
        <w:rPr>
          <w:szCs w:val="28"/>
          <w:lang w:val="kk-KZ"/>
        </w:rPr>
      </w:pPr>
      <m:oMath>
        <m:r>
          <m:rPr>
            <m:sty m:val="p"/>
          </m:rPr>
          <w:rPr>
            <w:rFonts w:ascii="Cambria Math" w:hAnsi="Cambria Math"/>
            <w:szCs w:val="28"/>
            <w:lang w:val="kk-KZ"/>
          </w:rPr>
          <m:t>R</m:t>
        </m:r>
      </m:oMath>
      <w:r w:rsidRPr="002F58B4">
        <w:rPr>
          <w:szCs w:val="28"/>
          <w:lang w:val="kk-KZ"/>
        </w:rPr>
        <w:t xml:space="preserve"> – қаттықорытпалы қорытпаның радиусы, мм;</w:t>
      </w:r>
    </w:p>
    <w:p w14:paraId="11881B12" w14:textId="77777777" w:rsidR="006A6E1B" w:rsidRPr="002F58B4" w:rsidRDefault="00000000" w:rsidP="001E0E2E">
      <w:pPr>
        <w:jc w:val="both"/>
        <w:rPr>
          <w:szCs w:val="28"/>
          <w:lang w:val="kk-KZ"/>
        </w:rPr>
      </w:pPr>
      <m:oMath>
        <m:sSubSup>
          <m:sSubSupPr>
            <m:ctrlPr>
              <w:rPr>
                <w:rFonts w:ascii="Cambria Math" w:hAnsi="Cambria Math"/>
                <w:szCs w:val="28"/>
              </w:rPr>
            </m:ctrlPr>
          </m:sSubSupPr>
          <m:e>
            <m:r>
              <m:rPr>
                <m:nor/>
              </m:rPr>
              <w:rPr>
                <w:szCs w:val="28"/>
                <w:lang w:val="kk-KZ"/>
              </w:rPr>
              <m:t>D</m:t>
            </m:r>
          </m:e>
          <m:sub>
            <m:r>
              <m:rPr>
                <m:nor/>
              </m:rPr>
              <w:rPr>
                <w:szCs w:val="28"/>
                <w:lang w:val="kk-KZ"/>
              </w:rPr>
              <m:t>1</m:t>
            </m:r>
          </m:sub>
          <m:sup/>
        </m:sSubSup>
      </m:oMath>
      <w:r w:rsidR="002B5D59" w:rsidRPr="002F58B4">
        <w:rPr>
          <w:szCs w:val="28"/>
          <w:lang w:val="kk-KZ"/>
        </w:rPr>
        <w:t xml:space="preserve"> - жабындардың ішкі диаметрі, мм;</w:t>
      </w:r>
    </w:p>
    <w:p w14:paraId="2D832C06" w14:textId="77777777" w:rsidR="006A6E1B" w:rsidRPr="002F58B4" w:rsidRDefault="00000000" w:rsidP="001E0E2E">
      <w:pPr>
        <w:jc w:val="both"/>
        <w:rPr>
          <w:szCs w:val="28"/>
        </w:rPr>
      </w:pPr>
      <m:oMath>
        <m:sSubSup>
          <m:sSubSupPr>
            <m:ctrlPr>
              <w:rPr>
                <w:rFonts w:ascii="Cambria Math" w:hAnsi="Cambria Math"/>
                <w:szCs w:val="28"/>
              </w:rPr>
            </m:ctrlPr>
          </m:sSubSupPr>
          <m:e>
            <m:r>
              <m:rPr>
                <m:nor/>
              </m:rPr>
              <w:rPr>
                <w:szCs w:val="28"/>
              </w:rPr>
              <m:t>D</m:t>
            </m:r>
          </m:e>
          <m:sub>
            <m:r>
              <m:rPr>
                <m:nor/>
              </m:rPr>
              <w:rPr>
                <w:szCs w:val="28"/>
              </w:rPr>
              <m:t>2</m:t>
            </m:r>
          </m:sub>
          <m:sup/>
        </m:sSubSup>
      </m:oMath>
      <w:r w:rsidR="002B5D59" w:rsidRPr="002F58B4">
        <w:rPr>
          <w:szCs w:val="28"/>
        </w:rPr>
        <w:t xml:space="preserve"> - </w:t>
      </w:r>
      <w:r w:rsidR="002B5D59" w:rsidRPr="002F58B4">
        <w:rPr>
          <w:szCs w:val="28"/>
          <w:lang w:val="kk-KZ"/>
        </w:rPr>
        <w:t xml:space="preserve">жабындардың сыртқы </w:t>
      </w:r>
      <w:r w:rsidR="002B5D59" w:rsidRPr="002F58B4">
        <w:rPr>
          <w:szCs w:val="28"/>
        </w:rPr>
        <w:t>диаметр, мм.</w:t>
      </w:r>
    </w:p>
    <w:p w14:paraId="1C3CBBA6" w14:textId="77777777" w:rsidR="006A6E1B" w:rsidRPr="002F58B4" w:rsidRDefault="002B5D59" w:rsidP="001E0E2E">
      <w:pPr>
        <w:ind w:firstLine="709"/>
        <w:jc w:val="both"/>
        <w:rPr>
          <w:szCs w:val="28"/>
        </w:rPr>
      </w:pPr>
      <w:proofErr w:type="spellStart"/>
      <w:r w:rsidRPr="002F58B4">
        <w:rPr>
          <w:szCs w:val="28"/>
        </w:rPr>
        <w:t>Сипатталған</w:t>
      </w:r>
      <w:proofErr w:type="spellEnd"/>
      <w:r w:rsidRPr="002F58B4">
        <w:rPr>
          <w:szCs w:val="28"/>
        </w:rPr>
        <w:t xml:space="preserve"> </w:t>
      </w:r>
      <w:proofErr w:type="spellStart"/>
      <w:r w:rsidRPr="002F58B4">
        <w:rPr>
          <w:szCs w:val="28"/>
        </w:rPr>
        <w:t>әдіспен</w:t>
      </w:r>
      <w:proofErr w:type="spellEnd"/>
      <w:r w:rsidRPr="002F58B4">
        <w:rPr>
          <w:szCs w:val="28"/>
        </w:rPr>
        <w:t xml:space="preserve"> </w:t>
      </w:r>
      <w:proofErr w:type="spellStart"/>
      <w:r w:rsidRPr="002F58B4">
        <w:rPr>
          <w:szCs w:val="28"/>
        </w:rPr>
        <w:t>өлшеу</w:t>
      </w:r>
      <w:proofErr w:type="spellEnd"/>
      <w:r w:rsidRPr="002F58B4">
        <w:rPr>
          <w:szCs w:val="28"/>
        </w:rPr>
        <w:t xml:space="preserve"> </w:t>
      </w:r>
      <w:proofErr w:type="spellStart"/>
      <w:r w:rsidRPr="002F58B4">
        <w:rPr>
          <w:szCs w:val="28"/>
        </w:rPr>
        <w:t>дәлдігі</w:t>
      </w:r>
      <w:proofErr w:type="spellEnd"/>
      <w:r w:rsidRPr="002F58B4">
        <w:rPr>
          <w:szCs w:val="28"/>
        </w:rPr>
        <w:t xml:space="preserve"> </w:t>
      </w:r>
      <w:proofErr w:type="spellStart"/>
      <w:r w:rsidRPr="002F58B4">
        <w:rPr>
          <w:szCs w:val="28"/>
        </w:rPr>
        <w:t>шамамен</w:t>
      </w:r>
      <w:proofErr w:type="spellEnd"/>
      <w:r w:rsidRPr="002F58B4">
        <w:rPr>
          <w:szCs w:val="28"/>
        </w:rPr>
        <w:t xml:space="preserve"> ±10% </w:t>
      </w:r>
      <w:proofErr w:type="spellStart"/>
      <w:r w:rsidRPr="002F58B4">
        <w:rPr>
          <w:szCs w:val="28"/>
        </w:rPr>
        <w:t>құрайды</w:t>
      </w:r>
      <w:proofErr w:type="spellEnd"/>
      <w:r w:rsidRPr="002F58B4">
        <w:rPr>
          <w:szCs w:val="28"/>
        </w:rPr>
        <w:t>.</w:t>
      </w:r>
      <w:r w:rsidRPr="002F58B4">
        <w:rPr>
          <w:szCs w:val="28"/>
          <w:lang w:val="kk-KZ"/>
        </w:rPr>
        <w:t xml:space="preserve"> </w:t>
      </w:r>
    </w:p>
    <w:p w14:paraId="60F77E22" w14:textId="77777777" w:rsidR="006A6E1B" w:rsidRPr="002F58B4" w:rsidRDefault="006A6E1B" w:rsidP="001E0E2E">
      <w:pPr>
        <w:ind w:firstLine="919"/>
        <w:jc w:val="both"/>
        <w:rPr>
          <w:szCs w:val="28"/>
          <w:lang w:val="kk-KZ"/>
        </w:rPr>
      </w:pPr>
    </w:p>
    <w:p w14:paraId="11AECC59" w14:textId="77777777" w:rsidR="006A6E1B" w:rsidRPr="002F58B4" w:rsidRDefault="002B5D59" w:rsidP="001E0E2E">
      <w:pPr>
        <w:ind w:firstLine="919"/>
        <w:jc w:val="both"/>
        <w:rPr>
          <w:szCs w:val="28"/>
          <w:lang w:val="kk-KZ"/>
        </w:rPr>
      </w:pPr>
      <w:r w:rsidRPr="002F58B4">
        <w:rPr>
          <w:szCs w:val="28"/>
          <w:lang w:val="kk-KZ"/>
        </w:rPr>
        <w:t xml:space="preserve">2.6.2 Наноиндентирлеу </w:t>
      </w:r>
    </w:p>
    <w:p w14:paraId="79E23EAE" w14:textId="77777777" w:rsidR="006A6E1B" w:rsidRPr="002F58B4" w:rsidRDefault="006A6E1B" w:rsidP="001E0E2E">
      <w:pPr>
        <w:ind w:firstLine="919"/>
        <w:jc w:val="both"/>
        <w:rPr>
          <w:szCs w:val="28"/>
          <w:lang w:val="kk-KZ"/>
        </w:rPr>
      </w:pPr>
    </w:p>
    <w:p w14:paraId="778B9CEF" w14:textId="77777777" w:rsidR="006A6E1B" w:rsidRPr="002F58B4" w:rsidRDefault="002B5D59" w:rsidP="001E0E2E">
      <w:pPr>
        <w:ind w:firstLine="919"/>
        <w:jc w:val="both"/>
        <w:rPr>
          <w:szCs w:val="28"/>
          <w:lang w:val="kk-KZ"/>
        </w:rPr>
      </w:pPr>
      <w:r w:rsidRPr="002F58B4">
        <w:rPr>
          <w:szCs w:val="28"/>
          <w:lang w:val="kk-KZ"/>
        </w:rPr>
        <w:t xml:space="preserve">Өте аз жүктемелерді (бірнеше мН) пайдаланған кезде ИИ әдісі наноиндентирлеу деп аталады. Төмен жүктемелерде инденторды батыру бірнеше ондаған нанометрдің тереңдігіне өтеді. Наноиндентирлеу әдісі жұқа наноқұрылымды қабықшалар мен көп қабатты наноөлшемді құрылымдарды зерттеуде өте қажет. </w:t>
      </w:r>
      <w:bookmarkStart w:id="27" w:name="_Hlk154391625"/>
      <w:r w:rsidRPr="002F58B4">
        <w:rPr>
          <w:szCs w:val="28"/>
          <w:lang w:val="kk-KZ"/>
        </w:rPr>
        <w:t>Жабындардың қаттылығын дұрыс өлшеу деп шыққан нәтижелері бойынша субстраттың жабындарға батыру тереңдігі оның қалыңдығының 10-12% аспайтын өлшемдері болып саналады. Іс жүзінде тұрақты эксперименттік қисықтар 25-30 нм-ден асатын тереңдік үшін алынады. Сондықтан наноиндентирлеуді жұқа жабындардың қалыңдығын бірнеше жүздеген нанометрге дейін жететін механикалық қасиеттерін бағалау үшін сәтті қолданылады. Сонымен, наноиндентирлеу дегеніміз - қозғалмайтын үлгінің тегіс бетіне бірнеше ондаған нанометрге дейін артып келе жатқан жүктеме әсерінен белгілі бір пішіннің (индентордың) калибрленген аса қатты ұштықтың ену процесі. Наноиндентирлеу - индентирлеуді өлшеудің дербес жағдайы.</w:t>
      </w:r>
    </w:p>
    <w:p w14:paraId="0ABFBD2A" w14:textId="7C255A5C" w:rsidR="00692B8A" w:rsidRPr="002F58B4" w:rsidRDefault="002B5D59" w:rsidP="001E0E2E">
      <w:pPr>
        <w:ind w:firstLine="919"/>
        <w:jc w:val="both"/>
        <w:rPr>
          <w:szCs w:val="28"/>
          <w:lang w:val="kk-KZ"/>
        </w:rPr>
      </w:pPr>
      <w:r w:rsidRPr="002F58B4">
        <w:rPr>
          <w:szCs w:val="28"/>
          <w:lang w:val="kk-KZ"/>
        </w:rPr>
        <w:t>Наноиндентирлеу әдісімен қаттылықты (H) анықтау, сондай-ақ Юнг модулін (E), серпімді қалпына келтіру дәрежесін (W) және жабындардың икемділік индексін (H/E) өлшеу үшін наноқаттылық өлшегішті қолданды (ЦИСМ ТПУ: NANO Hardness Tester NHT-S-AX-000X, CSEM, Швейцария). Алмазды индентор 1 мин ішінде берілген мәнге дейін (0,8–300 мН) үздіксіз артатын жүктемемен жабындардың бетіне әсер етеді, содан кейін индентор түсіріледі (19-сурет). Өзгермелі жүктеме ену тереңдігіне және индентор ізінің ауданына бекітіледі. Деректерді талдау белгілі Оливер және Фарр әдісімен жүзеге асырылады</w:t>
      </w:r>
      <w:bookmarkEnd w:id="27"/>
      <w:r w:rsidRPr="002F58B4">
        <w:rPr>
          <w:szCs w:val="28"/>
          <w:lang w:val="kk-KZ"/>
        </w:rPr>
        <w:t xml:space="preserve"> [</w:t>
      </w:r>
      <w:r w:rsidR="00E32E09">
        <w:rPr>
          <w:szCs w:val="28"/>
          <w:lang w:val="kk-KZ"/>
        </w:rPr>
        <w:t>98</w:t>
      </w:r>
      <w:r w:rsidRPr="002F58B4">
        <w:rPr>
          <w:szCs w:val="28"/>
          <w:lang w:val="kk-KZ"/>
        </w:rPr>
        <w:t>].</w:t>
      </w:r>
    </w:p>
    <w:p w14:paraId="428D435A" w14:textId="77777777" w:rsidR="00692B8A" w:rsidRPr="002F58B4" w:rsidRDefault="00692B8A" w:rsidP="001E0E2E">
      <w:pPr>
        <w:ind w:firstLine="919"/>
        <w:jc w:val="both"/>
        <w:rPr>
          <w:szCs w:val="28"/>
          <w:lang w:val="kk-KZ"/>
        </w:rPr>
      </w:pPr>
    </w:p>
    <w:p w14:paraId="09BC73C8" w14:textId="28F2EECB" w:rsidR="006A6E1B" w:rsidRPr="002F58B4" w:rsidRDefault="002B5D59" w:rsidP="001E0E2E">
      <w:pPr>
        <w:ind w:firstLine="919"/>
        <w:jc w:val="both"/>
        <w:rPr>
          <w:szCs w:val="28"/>
        </w:rPr>
      </w:pPr>
      <w:r w:rsidRPr="002F58B4">
        <w:rPr>
          <w:noProof/>
          <w:szCs w:val="28"/>
        </w:rPr>
        <w:lastRenderedPageBreak/>
        <w:drawing>
          <wp:inline distT="0" distB="0" distL="0" distR="0" wp14:anchorId="0FAF711D" wp14:editId="6836A3FB">
            <wp:extent cx="5402977" cy="2306038"/>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463250" cy="2331763"/>
                    </a:xfrm>
                    <a:prstGeom prst="rect">
                      <a:avLst/>
                    </a:prstGeom>
                    <a:noFill/>
                    <a:ln>
                      <a:noFill/>
                    </a:ln>
                  </pic:spPr>
                </pic:pic>
              </a:graphicData>
            </a:graphic>
          </wp:inline>
        </w:drawing>
      </w:r>
    </w:p>
    <w:p w14:paraId="1DB277DB" w14:textId="77777777" w:rsidR="006A6E1B" w:rsidRPr="002F58B4" w:rsidRDefault="006A6E1B" w:rsidP="001E0E2E">
      <w:pPr>
        <w:ind w:firstLine="709"/>
        <w:jc w:val="both"/>
        <w:rPr>
          <w:szCs w:val="28"/>
        </w:rPr>
      </w:pPr>
    </w:p>
    <w:p w14:paraId="62ACC8E0" w14:textId="77777777" w:rsidR="006A6E1B" w:rsidRPr="002F58B4" w:rsidRDefault="002B5D59" w:rsidP="001E0E2E">
      <w:pPr>
        <w:widowControl/>
        <w:autoSpaceDE w:val="0"/>
        <w:autoSpaceDN w:val="0"/>
        <w:adjustRightInd w:val="0"/>
        <w:jc w:val="center"/>
        <w:rPr>
          <w:szCs w:val="28"/>
        </w:rPr>
      </w:pPr>
      <w:proofErr w:type="spellStart"/>
      <w:r w:rsidRPr="002F58B4">
        <w:rPr>
          <w:szCs w:val="28"/>
        </w:rPr>
        <w:t>h</w:t>
      </w:r>
      <w:r w:rsidRPr="002F58B4">
        <w:rPr>
          <w:szCs w:val="28"/>
          <w:vertAlign w:val="subscript"/>
        </w:rPr>
        <w:t>c</w:t>
      </w:r>
      <w:proofErr w:type="spellEnd"/>
      <w:r w:rsidRPr="002F58B4">
        <w:rPr>
          <w:szCs w:val="28"/>
        </w:rPr>
        <w:t xml:space="preserve"> – </w:t>
      </w:r>
      <w:proofErr w:type="spellStart"/>
      <w:r w:rsidRPr="002F58B4">
        <w:rPr>
          <w:szCs w:val="28"/>
        </w:rPr>
        <w:t>беттің</w:t>
      </w:r>
      <w:proofErr w:type="spellEnd"/>
      <w:r w:rsidRPr="002F58B4">
        <w:rPr>
          <w:szCs w:val="28"/>
        </w:rPr>
        <w:t xml:space="preserve"> </w:t>
      </w:r>
      <w:proofErr w:type="spellStart"/>
      <w:r w:rsidRPr="002F58B4">
        <w:rPr>
          <w:szCs w:val="28"/>
        </w:rPr>
        <w:t>ауытқуын</w:t>
      </w:r>
      <w:proofErr w:type="spellEnd"/>
      <w:r w:rsidRPr="002F58B4">
        <w:rPr>
          <w:szCs w:val="28"/>
        </w:rPr>
        <w:t xml:space="preserve"> </w:t>
      </w:r>
      <w:proofErr w:type="spellStart"/>
      <w:r w:rsidRPr="002F58B4">
        <w:rPr>
          <w:szCs w:val="28"/>
        </w:rPr>
        <w:t>ескере</w:t>
      </w:r>
      <w:proofErr w:type="spellEnd"/>
      <w:r w:rsidRPr="002F58B4">
        <w:rPr>
          <w:szCs w:val="28"/>
        </w:rPr>
        <w:t xml:space="preserve"> </w:t>
      </w:r>
      <w:proofErr w:type="spellStart"/>
      <w:r w:rsidRPr="002F58B4">
        <w:rPr>
          <w:szCs w:val="28"/>
        </w:rPr>
        <w:t>отырып</w:t>
      </w:r>
      <w:proofErr w:type="spellEnd"/>
      <w:r w:rsidRPr="002F58B4">
        <w:rPr>
          <w:szCs w:val="28"/>
        </w:rPr>
        <w:t xml:space="preserve">, </w:t>
      </w:r>
      <w:proofErr w:type="spellStart"/>
      <w:r w:rsidRPr="002F58B4">
        <w:rPr>
          <w:szCs w:val="28"/>
        </w:rPr>
        <w:t>енгізу</w:t>
      </w:r>
      <w:proofErr w:type="spellEnd"/>
      <w:r w:rsidRPr="002F58B4">
        <w:rPr>
          <w:szCs w:val="28"/>
        </w:rPr>
        <w:t xml:space="preserve"> </w:t>
      </w:r>
      <w:proofErr w:type="spellStart"/>
      <w:r w:rsidRPr="002F58B4">
        <w:rPr>
          <w:szCs w:val="28"/>
        </w:rPr>
        <w:t>тереңдігі</w:t>
      </w:r>
      <w:proofErr w:type="spellEnd"/>
      <w:r w:rsidRPr="002F58B4">
        <w:rPr>
          <w:szCs w:val="28"/>
        </w:rPr>
        <w:t xml:space="preserve">, </w:t>
      </w:r>
      <w:proofErr w:type="spellStart"/>
      <w:r w:rsidRPr="002F58B4">
        <w:rPr>
          <w:szCs w:val="28"/>
        </w:rPr>
        <w:t>h</w:t>
      </w:r>
      <w:r w:rsidRPr="002F58B4">
        <w:rPr>
          <w:szCs w:val="28"/>
          <w:vertAlign w:val="subscript"/>
        </w:rPr>
        <w:t>f</w:t>
      </w:r>
      <w:proofErr w:type="spellEnd"/>
      <w:r w:rsidRPr="002F58B4">
        <w:rPr>
          <w:szCs w:val="28"/>
        </w:rPr>
        <w:t xml:space="preserve"> – </w:t>
      </w:r>
      <w:proofErr w:type="spellStart"/>
      <w:r w:rsidRPr="002F58B4">
        <w:rPr>
          <w:szCs w:val="28"/>
        </w:rPr>
        <w:t>қалпына</w:t>
      </w:r>
      <w:proofErr w:type="spellEnd"/>
      <w:r w:rsidRPr="002F58B4">
        <w:rPr>
          <w:szCs w:val="28"/>
        </w:rPr>
        <w:t xml:space="preserve"> </w:t>
      </w:r>
      <w:proofErr w:type="spellStart"/>
      <w:r w:rsidRPr="002F58B4">
        <w:rPr>
          <w:szCs w:val="28"/>
        </w:rPr>
        <w:t>келтірілген</w:t>
      </w:r>
      <w:proofErr w:type="spellEnd"/>
      <w:r w:rsidRPr="002F58B4">
        <w:rPr>
          <w:szCs w:val="28"/>
        </w:rPr>
        <w:t xml:space="preserve"> </w:t>
      </w:r>
      <w:proofErr w:type="spellStart"/>
      <w:r w:rsidRPr="002F58B4">
        <w:rPr>
          <w:szCs w:val="28"/>
        </w:rPr>
        <w:t>баспаның</w:t>
      </w:r>
      <w:proofErr w:type="spellEnd"/>
      <w:r w:rsidRPr="002F58B4">
        <w:rPr>
          <w:szCs w:val="28"/>
        </w:rPr>
        <w:t xml:space="preserve"> </w:t>
      </w:r>
      <w:proofErr w:type="spellStart"/>
      <w:r w:rsidRPr="002F58B4">
        <w:rPr>
          <w:szCs w:val="28"/>
        </w:rPr>
        <w:t>тереңдігі</w:t>
      </w:r>
      <w:proofErr w:type="spellEnd"/>
      <w:r w:rsidRPr="002F58B4">
        <w:rPr>
          <w:szCs w:val="28"/>
        </w:rPr>
        <w:t xml:space="preserve">, </w:t>
      </w:r>
      <w:proofErr w:type="spellStart"/>
      <w:r w:rsidRPr="002F58B4">
        <w:rPr>
          <w:szCs w:val="28"/>
        </w:rPr>
        <w:t>h</w:t>
      </w:r>
      <w:r w:rsidRPr="002F58B4">
        <w:rPr>
          <w:szCs w:val="28"/>
          <w:vertAlign w:val="subscript"/>
        </w:rPr>
        <w:t>max</w:t>
      </w:r>
      <w:proofErr w:type="spellEnd"/>
      <w:r w:rsidRPr="002F58B4">
        <w:rPr>
          <w:szCs w:val="28"/>
        </w:rPr>
        <w:t xml:space="preserve"> – </w:t>
      </w:r>
      <w:proofErr w:type="spellStart"/>
      <w:r w:rsidRPr="002F58B4">
        <w:rPr>
          <w:szCs w:val="28"/>
        </w:rPr>
        <w:t>инденторды</w:t>
      </w:r>
      <w:proofErr w:type="spellEnd"/>
      <w:r w:rsidRPr="002F58B4">
        <w:rPr>
          <w:szCs w:val="28"/>
        </w:rPr>
        <w:t xml:space="preserve"> </w:t>
      </w:r>
      <w:proofErr w:type="spellStart"/>
      <w:r w:rsidRPr="002F58B4">
        <w:rPr>
          <w:szCs w:val="28"/>
        </w:rPr>
        <w:t>енгізудің</w:t>
      </w:r>
      <w:proofErr w:type="spellEnd"/>
      <w:r w:rsidRPr="002F58B4">
        <w:rPr>
          <w:szCs w:val="28"/>
        </w:rPr>
        <w:t xml:space="preserve"> </w:t>
      </w:r>
      <w:proofErr w:type="spellStart"/>
      <w:r w:rsidRPr="002F58B4">
        <w:rPr>
          <w:szCs w:val="28"/>
        </w:rPr>
        <w:t>максималды</w:t>
      </w:r>
      <w:proofErr w:type="spellEnd"/>
      <w:r w:rsidRPr="002F58B4">
        <w:rPr>
          <w:szCs w:val="28"/>
        </w:rPr>
        <w:t xml:space="preserve"> </w:t>
      </w:r>
      <w:proofErr w:type="spellStart"/>
      <w:r w:rsidRPr="002F58B4">
        <w:rPr>
          <w:szCs w:val="28"/>
        </w:rPr>
        <w:t>тереңдігі</w:t>
      </w:r>
      <w:proofErr w:type="spellEnd"/>
      <w:r w:rsidRPr="002F58B4">
        <w:rPr>
          <w:szCs w:val="28"/>
        </w:rPr>
        <w:t xml:space="preserve">, </w:t>
      </w:r>
      <w:proofErr w:type="spellStart"/>
      <w:r w:rsidRPr="002F58B4">
        <w:rPr>
          <w:szCs w:val="28"/>
        </w:rPr>
        <w:t>А</w:t>
      </w:r>
      <w:r w:rsidRPr="002F58B4">
        <w:rPr>
          <w:szCs w:val="28"/>
          <w:vertAlign w:val="subscript"/>
        </w:rPr>
        <w:t>c</w:t>
      </w:r>
      <w:proofErr w:type="spellEnd"/>
      <w:r w:rsidRPr="002F58B4">
        <w:rPr>
          <w:szCs w:val="28"/>
        </w:rPr>
        <w:t xml:space="preserve"> – </w:t>
      </w:r>
      <w:r w:rsidRPr="002F58B4">
        <w:rPr>
          <w:szCs w:val="28"/>
          <w:lang w:val="kk-KZ"/>
        </w:rPr>
        <w:t>беттесу</w:t>
      </w:r>
      <w:r w:rsidRPr="002F58B4">
        <w:rPr>
          <w:szCs w:val="28"/>
        </w:rPr>
        <w:t xml:space="preserve"> а</w:t>
      </w:r>
      <w:r w:rsidRPr="002F58B4">
        <w:rPr>
          <w:szCs w:val="28"/>
          <w:lang w:val="kk-KZ"/>
        </w:rPr>
        <w:t>уданының</w:t>
      </w:r>
      <w:r w:rsidRPr="002F58B4">
        <w:rPr>
          <w:szCs w:val="28"/>
        </w:rPr>
        <w:t xml:space="preserve"> </w:t>
      </w:r>
      <w:proofErr w:type="spellStart"/>
      <w:r w:rsidRPr="002F58B4">
        <w:rPr>
          <w:szCs w:val="28"/>
        </w:rPr>
        <w:t>проекциясы</w:t>
      </w:r>
      <w:proofErr w:type="spellEnd"/>
      <w:r w:rsidRPr="002F58B4">
        <w:rPr>
          <w:szCs w:val="28"/>
        </w:rPr>
        <w:t>.</w:t>
      </w:r>
    </w:p>
    <w:p w14:paraId="19A31BAF" w14:textId="77777777" w:rsidR="006A6E1B" w:rsidRPr="002F58B4" w:rsidRDefault="006A6E1B" w:rsidP="001E0E2E">
      <w:pPr>
        <w:ind w:firstLine="709"/>
        <w:jc w:val="both"/>
        <w:rPr>
          <w:szCs w:val="28"/>
        </w:rPr>
      </w:pPr>
    </w:p>
    <w:p w14:paraId="2169C80A" w14:textId="77777777" w:rsidR="006A6E1B" w:rsidRPr="002F58B4" w:rsidRDefault="002B5D59" w:rsidP="001E0E2E">
      <w:pPr>
        <w:jc w:val="center"/>
        <w:rPr>
          <w:sz w:val="23"/>
          <w:szCs w:val="23"/>
        </w:rPr>
      </w:pPr>
      <w:r w:rsidRPr="002F58B4">
        <w:rPr>
          <w:szCs w:val="28"/>
          <w:lang w:val="kk-KZ"/>
        </w:rPr>
        <w:t>Сурет</w:t>
      </w:r>
      <w:r w:rsidRPr="002F58B4">
        <w:rPr>
          <w:szCs w:val="28"/>
        </w:rPr>
        <w:t xml:space="preserve"> 19</w:t>
      </w:r>
      <w:r w:rsidRPr="002F58B4">
        <w:rPr>
          <w:szCs w:val="28"/>
          <w:lang w:val="kk-KZ"/>
        </w:rPr>
        <w:t xml:space="preserve"> </w:t>
      </w:r>
      <w:r w:rsidRPr="002F58B4">
        <w:rPr>
          <w:szCs w:val="28"/>
        </w:rPr>
        <w:t xml:space="preserve">– </w:t>
      </w:r>
      <w:proofErr w:type="spellStart"/>
      <w:r w:rsidRPr="002F58B4">
        <w:rPr>
          <w:szCs w:val="28"/>
        </w:rPr>
        <w:t>Наноиндент</w:t>
      </w:r>
      <w:proofErr w:type="spellEnd"/>
      <w:r w:rsidRPr="002F58B4">
        <w:rPr>
          <w:szCs w:val="28"/>
          <w:lang w:val="kk-KZ"/>
        </w:rPr>
        <w:t>ирлеу</w:t>
      </w:r>
      <w:r w:rsidRPr="002F58B4">
        <w:rPr>
          <w:szCs w:val="28"/>
        </w:rPr>
        <w:t xml:space="preserve"> </w:t>
      </w:r>
      <w:proofErr w:type="spellStart"/>
      <w:r w:rsidRPr="002F58B4">
        <w:rPr>
          <w:szCs w:val="28"/>
        </w:rPr>
        <w:t>әдісімен</w:t>
      </w:r>
      <w:proofErr w:type="spellEnd"/>
      <w:r w:rsidRPr="002F58B4">
        <w:rPr>
          <w:szCs w:val="28"/>
        </w:rPr>
        <w:t xml:space="preserve"> </w:t>
      </w:r>
      <w:proofErr w:type="spellStart"/>
      <w:r w:rsidRPr="002F58B4">
        <w:rPr>
          <w:szCs w:val="28"/>
        </w:rPr>
        <w:t>қаттылықты</w:t>
      </w:r>
      <w:proofErr w:type="spellEnd"/>
      <w:r w:rsidRPr="002F58B4">
        <w:rPr>
          <w:szCs w:val="28"/>
        </w:rPr>
        <w:t xml:space="preserve"> </w:t>
      </w:r>
      <w:proofErr w:type="spellStart"/>
      <w:r w:rsidRPr="002F58B4">
        <w:rPr>
          <w:szCs w:val="28"/>
        </w:rPr>
        <w:t>өлшеу</w:t>
      </w:r>
      <w:proofErr w:type="spellEnd"/>
      <w:r w:rsidRPr="002F58B4">
        <w:rPr>
          <w:szCs w:val="28"/>
        </w:rPr>
        <w:t xml:space="preserve"> </w:t>
      </w:r>
      <w:proofErr w:type="spellStart"/>
      <w:r w:rsidRPr="002F58B4">
        <w:rPr>
          <w:szCs w:val="28"/>
        </w:rPr>
        <w:t>алгоритмі</w:t>
      </w:r>
      <w:proofErr w:type="spellEnd"/>
    </w:p>
    <w:p w14:paraId="722BFBB3" w14:textId="77777777" w:rsidR="006A6E1B" w:rsidRPr="002F58B4" w:rsidRDefault="006A6E1B" w:rsidP="001E0E2E">
      <w:pPr>
        <w:widowControl/>
        <w:autoSpaceDE w:val="0"/>
        <w:autoSpaceDN w:val="0"/>
        <w:adjustRightInd w:val="0"/>
        <w:ind w:firstLine="709"/>
        <w:jc w:val="both"/>
        <w:rPr>
          <w:szCs w:val="28"/>
        </w:rPr>
      </w:pPr>
    </w:p>
    <w:p w14:paraId="1C63FA97" w14:textId="77777777" w:rsidR="006A6E1B" w:rsidRPr="002F58B4" w:rsidRDefault="002B5D59" w:rsidP="001E0E2E">
      <w:pPr>
        <w:widowControl/>
        <w:autoSpaceDE w:val="0"/>
        <w:autoSpaceDN w:val="0"/>
        <w:adjustRightInd w:val="0"/>
        <w:ind w:firstLine="709"/>
        <w:jc w:val="both"/>
        <w:rPr>
          <w:szCs w:val="28"/>
          <w:lang w:val="kk-KZ"/>
        </w:rPr>
      </w:pPr>
      <w:r w:rsidRPr="002F58B4">
        <w:rPr>
          <w:szCs w:val="28"/>
        </w:rPr>
        <w:t xml:space="preserve">H </w:t>
      </w:r>
      <w:proofErr w:type="spellStart"/>
      <w:r w:rsidRPr="002F58B4">
        <w:rPr>
          <w:szCs w:val="28"/>
        </w:rPr>
        <w:t>қаттылығы</w:t>
      </w:r>
      <w:proofErr w:type="spellEnd"/>
      <w:r w:rsidRPr="002F58B4">
        <w:rPr>
          <w:szCs w:val="28"/>
        </w:rPr>
        <w:t xml:space="preserve"> </w:t>
      </w:r>
      <w:proofErr w:type="spellStart"/>
      <w:r w:rsidRPr="002F58B4">
        <w:rPr>
          <w:szCs w:val="28"/>
        </w:rPr>
        <w:t>P</w:t>
      </w:r>
      <w:r w:rsidRPr="002F58B4">
        <w:rPr>
          <w:szCs w:val="28"/>
          <w:vertAlign w:val="subscript"/>
        </w:rPr>
        <w:t>max</w:t>
      </w:r>
      <w:proofErr w:type="spellEnd"/>
      <w:r w:rsidRPr="002F58B4">
        <w:rPr>
          <w:szCs w:val="28"/>
        </w:rPr>
        <w:t xml:space="preserve"> </w:t>
      </w:r>
      <w:proofErr w:type="spellStart"/>
      <w:r w:rsidRPr="002F58B4">
        <w:rPr>
          <w:szCs w:val="28"/>
        </w:rPr>
        <w:t>максималды</w:t>
      </w:r>
      <w:proofErr w:type="spellEnd"/>
      <w:r w:rsidRPr="002F58B4">
        <w:rPr>
          <w:szCs w:val="28"/>
        </w:rPr>
        <w:t xml:space="preserve"> </w:t>
      </w:r>
      <w:proofErr w:type="spellStart"/>
      <w:r w:rsidRPr="002F58B4">
        <w:rPr>
          <w:szCs w:val="28"/>
        </w:rPr>
        <w:t>жүктемесінің</w:t>
      </w:r>
      <w:proofErr w:type="spellEnd"/>
      <w:r w:rsidRPr="002F58B4">
        <w:rPr>
          <w:szCs w:val="28"/>
          <w:lang w:val="kk-KZ"/>
        </w:rPr>
        <w:t xml:space="preserve"> </w:t>
      </w:r>
      <w:proofErr w:type="spellStart"/>
      <w:r w:rsidRPr="002F58B4">
        <w:rPr>
          <w:szCs w:val="28"/>
        </w:rPr>
        <w:t>A</w:t>
      </w:r>
      <w:r w:rsidRPr="002F58B4">
        <w:rPr>
          <w:szCs w:val="28"/>
          <w:vertAlign w:val="subscript"/>
        </w:rPr>
        <w:t>c</w:t>
      </w:r>
      <w:proofErr w:type="spellEnd"/>
      <w:r w:rsidRPr="002F58B4">
        <w:rPr>
          <w:szCs w:val="28"/>
        </w:rPr>
        <w:t xml:space="preserve"> </w:t>
      </w:r>
      <w:proofErr w:type="spellStart"/>
      <w:r w:rsidRPr="002F58B4">
        <w:rPr>
          <w:szCs w:val="28"/>
        </w:rPr>
        <w:t>бетімен</w:t>
      </w:r>
      <w:proofErr w:type="spellEnd"/>
      <w:r w:rsidRPr="002F58B4">
        <w:rPr>
          <w:szCs w:val="28"/>
        </w:rPr>
        <w:t xml:space="preserve"> </w:t>
      </w:r>
      <w:proofErr w:type="spellStart"/>
      <w:r w:rsidRPr="002F58B4">
        <w:rPr>
          <w:szCs w:val="28"/>
        </w:rPr>
        <w:t>индентордың</w:t>
      </w:r>
      <w:proofErr w:type="spellEnd"/>
      <w:r w:rsidRPr="002F58B4">
        <w:rPr>
          <w:szCs w:val="28"/>
        </w:rPr>
        <w:t xml:space="preserve"> </w:t>
      </w:r>
      <w:proofErr w:type="spellStart"/>
      <w:r w:rsidRPr="002F58B4">
        <w:rPr>
          <w:szCs w:val="28"/>
        </w:rPr>
        <w:t>жанасу</w:t>
      </w:r>
      <w:proofErr w:type="spellEnd"/>
      <w:r w:rsidRPr="002F58B4">
        <w:rPr>
          <w:szCs w:val="28"/>
        </w:rPr>
        <w:t xml:space="preserve"> </w:t>
      </w:r>
      <w:proofErr w:type="spellStart"/>
      <w:r w:rsidRPr="002F58B4">
        <w:rPr>
          <w:szCs w:val="28"/>
        </w:rPr>
        <w:t>проекциясының</w:t>
      </w:r>
      <w:proofErr w:type="spellEnd"/>
      <w:r w:rsidRPr="002F58B4">
        <w:rPr>
          <w:szCs w:val="28"/>
        </w:rPr>
        <w:t xml:space="preserve"> ауданына қатынасына тең</w:t>
      </w:r>
    </w:p>
    <w:p w14:paraId="4291305F" w14:textId="77777777" w:rsidR="006A6E1B" w:rsidRPr="002F58B4" w:rsidRDefault="006A6E1B" w:rsidP="001E0E2E">
      <w:pPr>
        <w:widowControl/>
        <w:autoSpaceDE w:val="0"/>
        <w:autoSpaceDN w:val="0"/>
        <w:adjustRightInd w:val="0"/>
        <w:jc w:val="center"/>
        <w:rPr>
          <w:szCs w:val="28"/>
          <w:lang w:val="kk-KZ"/>
        </w:rPr>
      </w:pPr>
    </w:p>
    <w:p w14:paraId="56F98B38" w14:textId="77777777" w:rsidR="006A6E1B" w:rsidRPr="002F58B4" w:rsidRDefault="002B5D59" w:rsidP="001E0E2E">
      <w:pPr>
        <w:widowControl/>
        <w:autoSpaceDE w:val="0"/>
        <w:autoSpaceDN w:val="0"/>
        <w:adjustRightInd w:val="0"/>
        <w:jc w:val="right"/>
        <w:rPr>
          <w:szCs w:val="28"/>
        </w:rPr>
      </w:pPr>
      <w:r w:rsidRPr="002F58B4">
        <w:rPr>
          <w:szCs w:val="28"/>
        </w:rPr>
        <w:t xml:space="preserve">                                                 </w:t>
      </w:r>
      <w:r w:rsidRPr="002F58B4">
        <w:rPr>
          <w:i/>
          <w:szCs w:val="28"/>
        </w:rPr>
        <w:t>Н=Р</w:t>
      </w:r>
      <w:r w:rsidRPr="002F58B4">
        <w:rPr>
          <w:i/>
          <w:szCs w:val="28"/>
          <w:vertAlign w:val="subscript"/>
          <w:lang w:val="en-US"/>
        </w:rPr>
        <w:t>max</w:t>
      </w:r>
      <w:r w:rsidRPr="002F58B4">
        <w:rPr>
          <w:i/>
          <w:szCs w:val="28"/>
        </w:rPr>
        <w:t>/</w:t>
      </w:r>
      <w:r w:rsidRPr="002F58B4">
        <w:rPr>
          <w:i/>
          <w:szCs w:val="28"/>
          <w:lang w:val="en-US"/>
        </w:rPr>
        <w:t>A</w:t>
      </w:r>
      <w:r w:rsidRPr="002F58B4">
        <w:rPr>
          <w:i/>
          <w:szCs w:val="28"/>
          <w:vertAlign w:val="subscript"/>
          <w:lang w:val="en-US"/>
        </w:rPr>
        <w:t>c</w:t>
      </w:r>
      <w:r w:rsidRPr="002F58B4">
        <w:rPr>
          <w:i/>
          <w:szCs w:val="28"/>
        </w:rPr>
        <w:t>,</w:t>
      </w:r>
      <w:r w:rsidRPr="002F58B4">
        <w:rPr>
          <w:szCs w:val="28"/>
        </w:rPr>
        <w:tab/>
      </w:r>
      <w:r w:rsidRPr="002F58B4">
        <w:rPr>
          <w:szCs w:val="28"/>
          <w:lang w:val="kk-KZ"/>
        </w:rPr>
        <w:t xml:space="preserve">                               </w:t>
      </w:r>
      <w:r w:rsidRPr="002F58B4">
        <w:rPr>
          <w:szCs w:val="28"/>
        </w:rPr>
        <w:tab/>
      </w:r>
      <w:proofErr w:type="gramStart"/>
      <w:r w:rsidRPr="002F58B4">
        <w:rPr>
          <w:szCs w:val="28"/>
        </w:rPr>
        <w:t xml:space="preserve">   (</w:t>
      </w:r>
      <w:proofErr w:type="gramEnd"/>
      <w:r w:rsidRPr="002F58B4">
        <w:rPr>
          <w:szCs w:val="28"/>
        </w:rPr>
        <w:t>7)</w:t>
      </w:r>
    </w:p>
    <w:p w14:paraId="3E5ED3F6" w14:textId="77777777" w:rsidR="006A6E1B" w:rsidRPr="002F58B4" w:rsidRDefault="006A6E1B" w:rsidP="001E0E2E">
      <w:pPr>
        <w:widowControl/>
        <w:tabs>
          <w:tab w:val="left" w:pos="709"/>
        </w:tabs>
        <w:autoSpaceDE w:val="0"/>
        <w:autoSpaceDN w:val="0"/>
        <w:adjustRightInd w:val="0"/>
        <w:ind w:firstLine="709"/>
        <w:jc w:val="both"/>
        <w:rPr>
          <w:szCs w:val="28"/>
          <w:lang w:val="kk-KZ"/>
        </w:rPr>
      </w:pPr>
    </w:p>
    <w:p w14:paraId="56F65E6E" w14:textId="77777777" w:rsidR="006A6E1B" w:rsidRPr="002F58B4" w:rsidRDefault="002B5D59" w:rsidP="001E0E2E">
      <w:pPr>
        <w:widowControl/>
        <w:tabs>
          <w:tab w:val="left" w:pos="709"/>
        </w:tabs>
        <w:autoSpaceDE w:val="0"/>
        <w:autoSpaceDN w:val="0"/>
        <w:adjustRightInd w:val="0"/>
        <w:ind w:firstLine="709"/>
        <w:jc w:val="both"/>
        <w:rPr>
          <w:szCs w:val="28"/>
          <w:lang w:val="kk-KZ"/>
        </w:rPr>
      </w:pPr>
      <w:r w:rsidRPr="002F58B4">
        <w:rPr>
          <w:szCs w:val="28"/>
          <w:lang w:val="kk-KZ"/>
        </w:rPr>
        <w:t xml:space="preserve">Серпімділік модулі келесі формуладағы түсіру қисығының көлбеуінен шығады: </w:t>
      </w:r>
    </w:p>
    <w:p w14:paraId="4491888A" w14:textId="77777777" w:rsidR="006A6E1B" w:rsidRPr="002F58B4" w:rsidRDefault="002B5D59" w:rsidP="001E0E2E">
      <w:pPr>
        <w:widowControl/>
        <w:autoSpaceDE w:val="0"/>
        <w:autoSpaceDN w:val="0"/>
        <w:adjustRightInd w:val="0"/>
        <w:ind w:left="3540" w:firstLine="708"/>
        <w:jc w:val="right"/>
        <w:rPr>
          <w:rFonts w:ascii="Cambria Math" w:hAnsi="Cambria Math"/>
          <w:szCs w:val="28"/>
          <w:lang w:val="kk-KZ"/>
        </w:rPr>
      </w:pPr>
      <m:oMath>
        <m:r>
          <m:rPr>
            <m:nor/>
          </m:rPr>
          <w:rPr>
            <w:i/>
            <w:sz w:val="32"/>
            <w:szCs w:val="32"/>
            <w:lang w:val="kk-KZ"/>
          </w:rPr>
          <m:t>E=</m:t>
        </m:r>
        <m:f>
          <m:fPr>
            <m:ctrlPr>
              <w:rPr>
                <w:rFonts w:ascii="Cambria Math" w:hAnsi="Cambria Math"/>
                <w:i/>
                <w:sz w:val="32"/>
                <w:szCs w:val="32"/>
                <w:lang w:val="en-US"/>
              </w:rPr>
            </m:ctrlPr>
          </m:fPr>
          <m:num>
            <m:rad>
              <m:radPr>
                <m:degHide m:val="1"/>
                <m:ctrlPr>
                  <w:rPr>
                    <w:rFonts w:ascii="Cambria Math" w:hAnsi="Cambria Math"/>
                    <w:i/>
                    <w:sz w:val="32"/>
                    <w:szCs w:val="32"/>
                    <w:lang w:val="en-US"/>
                  </w:rPr>
                </m:ctrlPr>
              </m:radPr>
              <m:deg/>
              <m:e>
                <m:r>
                  <m:rPr>
                    <m:nor/>
                  </m:rPr>
                  <w:rPr>
                    <w:i/>
                    <w:sz w:val="32"/>
                    <w:szCs w:val="32"/>
                    <w:lang w:val="en-US"/>
                  </w:rPr>
                  <m:t>π</m:t>
                </m:r>
              </m:e>
            </m:rad>
          </m:num>
          <m:den>
            <m:r>
              <m:rPr>
                <m:nor/>
              </m:rPr>
              <w:rPr>
                <w:i/>
                <w:sz w:val="32"/>
                <w:szCs w:val="32"/>
                <w:lang w:val="kk-KZ"/>
              </w:rPr>
              <m:t>2</m:t>
            </m:r>
            <m:rad>
              <m:radPr>
                <m:degHide m:val="1"/>
                <m:ctrlPr>
                  <w:rPr>
                    <w:rFonts w:ascii="Cambria Math" w:hAnsi="Cambria Math"/>
                    <w:i/>
                    <w:sz w:val="32"/>
                    <w:szCs w:val="32"/>
                    <w:lang w:val="en-US"/>
                  </w:rPr>
                </m:ctrlPr>
              </m:radPr>
              <m:deg/>
              <m:e>
                <m:r>
                  <m:rPr>
                    <m:nor/>
                  </m:rPr>
                  <w:rPr>
                    <w:i/>
                    <w:sz w:val="32"/>
                    <w:szCs w:val="32"/>
                    <w:lang w:val="en-US"/>
                  </w:rPr>
                  <m:t>π</m:t>
                </m:r>
              </m:e>
            </m:rad>
          </m:den>
        </m:f>
        <m:d>
          <m:dPr>
            <m:ctrlPr>
              <w:rPr>
                <w:rFonts w:ascii="Cambria Math" w:hAnsi="Cambria Math"/>
                <w:i/>
                <w:sz w:val="32"/>
                <w:szCs w:val="32"/>
                <w:lang w:val="en-US"/>
              </w:rPr>
            </m:ctrlPr>
          </m:dPr>
          <m:e>
            <m:f>
              <m:fPr>
                <m:ctrlPr>
                  <w:rPr>
                    <w:rFonts w:ascii="Cambria Math" w:hAnsi="Cambria Math"/>
                    <w:i/>
                    <w:sz w:val="32"/>
                    <w:szCs w:val="32"/>
                    <w:lang w:val="en-US"/>
                  </w:rPr>
                </m:ctrlPr>
              </m:fPr>
              <m:num>
                <m:r>
                  <m:rPr>
                    <m:nor/>
                  </m:rPr>
                  <w:rPr>
                    <w:i/>
                    <w:sz w:val="32"/>
                    <w:szCs w:val="32"/>
                    <w:lang w:val="kk-KZ"/>
                  </w:rPr>
                  <m:t>dh</m:t>
                </m:r>
              </m:num>
              <m:den>
                <m:r>
                  <m:rPr>
                    <m:nor/>
                  </m:rPr>
                  <w:rPr>
                    <w:i/>
                    <w:sz w:val="32"/>
                    <w:szCs w:val="32"/>
                    <w:lang w:val="kk-KZ"/>
                  </w:rPr>
                  <m:t>dP</m:t>
                </m:r>
              </m:den>
            </m:f>
          </m:e>
        </m:d>
      </m:oMath>
      <w:r w:rsidRPr="002F58B4">
        <w:rPr>
          <w:szCs w:val="28"/>
          <w:lang w:val="kk-KZ"/>
        </w:rPr>
        <w:tab/>
      </w:r>
      <w:r w:rsidRPr="002F58B4">
        <w:rPr>
          <w:szCs w:val="28"/>
          <w:lang w:val="kk-KZ"/>
        </w:rPr>
        <w:tab/>
        <w:t xml:space="preserve">          </w:t>
      </w:r>
      <w:r w:rsidRPr="002F58B4">
        <w:rPr>
          <w:szCs w:val="28"/>
          <w:lang w:val="kk-KZ"/>
        </w:rPr>
        <w:tab/>
      </w:r>
      <w:r w:rsidRPr="002F58B4">
        <w:rPr>
          <w:szCs w:val="28"/>
          <w:lang w:val="kk-KZ"/>
        </w:rPr>
        <w:tab/>
        <w:t xml:space="preserve">       (8)</w:t>
      </w:r>
    </w:p>
    <w:p w14:paraId="1E2FE329" w14:textId="77777777" w:rsidR="006A6E1B" w:rsidRPr="002F58B4" w:rsidRDefault="006A6E1B" w:rsidP="001E0E2E">
      <w:pPr>
        <w:widowControl/>
        <w:autoSpaceDE w:val="0"/>
        <w:autoSpaceDN w:val="0"/>
        <w:adjustRightInd w:val="0"/>
        <w:ind w:firstLine="708"/>
        <w:jc w:val="both"/>
        <w:rPr>
          <w:szCs w:val="28"/>
          <w:lang w:val="kk-KZ"/>
        </w:rPr>
      </w:pPr>
    </w:p>
    <w:p w14:paraId="2E2A6B3F" w14:textId="77777777" w:rsidR="006A6E1B" w:rsidRPr="002F58B4" w:rsidRDefault="002B5D59" w:rsidP="001E0E2E">
      <w:pPr>
        <w:widowControl/>
        <w:autoSpaceDE w:val="0"/>
        <w:autoSpaceDN w:val="0"/>
        <w:adjustRightInd w:val="0"/>
        <w:ind w:firstLine="708"/>
        <w:jc w:val="both"/>
        <w:rPr>
          <w:szCs w:val="28"/>
          <w:lang w:val="kk-KZ"/>
        </w:rPr>
      </w:pPr>
      <w:r w:rsidRPr="002F58B4">
        <w:rPr>
          <w:szCs w:val="28"/>
          <w:lang w:val="kk-KZ"/>
        </w:rPr>
        <w:t xml:space="preserve">Серпімді қалпына келтіру дәрежесі мына формула бойынша анықталады: </w:t>
      </w:r>
    </w:p>
    <w:p w14:paraId="2C611113" w14:textId="77777777" w:rsidR="006A6E1B" w:rsidRPr="002F58B4" w:rsidRDefault="002B5D59" w:rsidP="001E0E2E">
      <w:pPr>
        <w:widowControl/>
        <w:autoSpaceDE w:val="0"/>
        <w:autoSpaceDN w:val="0"/>
        <w:adjustRightInd w:val="0"/>
        <w:ind w:left="3540" w:firstLine="708"/>
        <w:jc w:val="right"/>
        <w:rPr>
          <w:rFonts w:ascii="Cambria Math" w:hAnsi="Cambria Math"/>
          <w:szCs w:val="28"/>
          <w:lang w:val="en-US"/>
        </w:rPr>
      </w:pPr>
      <m:oMath>
        <m:r>
          <m:rPr>
            <m:nor/>
          </m:rPr>
          <w:rPr>
            <w:i/>
            <w:sz w:val="32"/>
            <w:szCs w:val="32"/>
            <w:lang w:val="en-US"/>
          </w:rPr>
          <m:t>W=</m:t>
        </m:r>
        <m:f>
          <m:fPr>
            <m:ctrlPr>
              <w:rPr>
                <w:rFonts w:ascii="Cambria Math" w:hAnsi="Cambria Math"/>
                <w:i/>
                <w:sz w:val="32"/>
                <w:szCs w:val="32"/>
                <w:lang w:val="en-US"/>
              </w:rPr>
            </m:ctrlPr>
          </m:fPr>
          <m:num>
            <m:d>
              <m:dPr>
                <m:ctrlPr>
                  <w:rPr>
                    <w:rFonts w:ascii="Cambria Math" w:hAnsi="Cambria Math"/>
                    <w:i/>
                    <w:sz w:val="32"/>
                    <w:szCs w:val="32"/>
                    <w:lang w:val="en-US"/>
                  </w:rPr>
                </m:ctrlPr>
              </m:dPr>
              <m:e>
                <m:sSub>
                  <m:sSubPr>
                    <m:ctrlPr>
                      <w:rPr>
                        <w:rFonts w:ascii="Cambria Math" w:hAnsi="Cambria Math"/>
                        <w:i/>
                        <w:sz w:val="32"/>
                        <w:szCs w:val="32"/>
                        <w:lang w:val="en-US"/>
                      </w:rPr>
                    </m:ctrlPr>
                  </m:sSubPr>
                  <m:e>
                    <m:r>
                      <m:rPr>
                        <m:nor/>
                      </m:rPr>
                      <w:rPr>
                        <w:i/>
                        <w:sz w:val="32"/>
                        <w:szCs w:val="32"/>
                        <w:lang w:val="en-US"/>
                      </w:rPr>
                      <m:t>h</m:t>
                    </m:r>
                  </m:e>
                  <m:sub>
                    <m:r>
                      <m:rPr>
                        <m:nor/>
                      </m:rPr>
                      <w:rPr>
                        <w:i/>
                        <w:sz w:val="32"/>
                        <w:szCs w:val="32"/>
                        <w:lang w:val="en-US"/>
                      </w:rPr>
                      <m:t>max</m:t>
                    </m:r>
                  </m:sub>
                </m:sSub>
                <m:r>
                  <m:rPr>
                    <m:nor/>
                  </m:rPr>
                  <w:rPr>
                    <w:i/>
                    <w:sz w:val="32"/>
                    <w:szCs w:val="32"/>
                    <w:lang w:val="en-US"/>
                  </w:rPr>
                  <m:t>-</m:t>
                </m:r>
                <m:sSub>
                  <m:sSubPr>
                    <m:ctrlPr>
                      <w:rPr>
                        <w:rFonts w:ascii="Cambria Math" w:hAnsi="Cambria Math"/>
                        <w:i/>
                        <w:sz w:val="32"/>
                        <w:szCs w:val="32"/>
                        <w:lang w:val="en-US"/>
                      </w:rPr>
                    </m:ctrlPr>
                  </m:sSubPr>
                  <m:e>
                    <m:r>
                      <m:rPr>
                        <m:nor/>
                      </m:rPr>
                      <w:rPr>
                        <w:i/>
                        <w:sz w:val="32"/>
                        <w:szCs w:val="32"/>
                        <w:lang w:val="en-US"/>
                      </w:rPr>
                      <m:t>h</m:t>
                    </m:r>
                  </m:e>
                  <m:sub>
                    <m:r>
                      <m:rPr>
                        <m:nor/>
                      </m:rPr>
                      <w:rPr>
                        <w:i/>
                        <w:sz w:val="32"/>
                        <w:szCs w:val="32"/>
                        <w:lang w:val="en-US"/>
                      </w:rPr>
                      <m:t>f</m:t>
                    </m:r>
                  </m:sub>
                </m:sSub>
              </m:e>
            </m:d>
          </m:num>
          <m:den>
            <m:sSub>
              <m:sSubPr>
                <m:ctrlPr>
                  <w:rPr>
                    <w:rFonts w:ascii="Cambria Math" w:hAnsi="Cambria Math"/>
                    <w:i/>
                    <w:sz w:val="32"/>
                    <w:szCs w:val="32"/>
                    <w:lang w:val="en-US"/>
                  </w:rPr>
                </m:ctrlPr>
              </m:sSubPr>
              <m:e>
                <m:r>
                  <m:rPr>
                    <m:nor/>
                  </m:rPr>
                  <w:rPr>
                    <w:i/>
                    <w:sz w:val="32"/>
                    <w:szCs w:val="32"/>
                    <w:lang w:val="en-US"/>
                  </w:rPr>
                  <m:t>h</m:t>
                </m:r>
              </m:e>
              <m:sub>
                <m:r>
                  <m:rPr>
                    <m:nor/>
                  </m:rPr>
                  <w:rPr>
                    <w:i/>
                    <w:sz w:val="32"/>
                    <w:szCs w:val="32"/>
                    <w:lang w:val="en-US"/>
                  </w:rPr>
                  <m:t>max</m:t>
                </m:r>
              </m:sub>
            </m:sSub>
          </m:den>
        </m:f>
      </m:oMath>
      <w:r w:rsidRPr="002F58B4">
        <w:rPr>
          <w:szCs w:val="28"/>
          <w:lang w:val="en-US"/>
        </w:rPr>
        <w:tab/>
      </w:r>
      <w:r w:rsidRPr="002F58B4">
        <w:rPr>
          <w:szCs w:val="28"/>
          <w:lang w:val="en-US"/>
        </w:rPr>
        <w:tab/>
      </w:r>
      <w:r w:rsidRPr="002F58B4">
        <w:rPr>
          <w:szCs w:val="28"/>
          <w:lang w:val="en-US"/>
        </w:rPr>
        <w:tab/>
      </w:r>
      <w:r w:rsidRPr="002F58B4">
        <w:rPr>
          <w:szCs w:val="28"/>
          <w:lang w:val="en-US"/>
        </w:rPr>
        <w:tab/>
        <w:t xml:space="preserve">       (9)</w:t>
      </w:r>
    </w:p>
    <w:p w14:paraId="22D8E0CB" w14:textId="77777777" w:rsidR="006A6E1B" w:rsidRPr="002F58B4" w:rsidRDefault="002B5D59" w:rsidP="001E0E2E">
      <w:pPr>
        <w:widowControl/>
        <w:autoSpaceDE w:val="0"/>
        <w:autoSpaceDN w:val="0"/>
        <w:adjustRightInd w:val="0"/>
        <w:ind w:firstLine="708"/>
        <w:jc w:val="both"/>
        <w:rPr>
          <w:szCs w:val="28"/>
          <w:lang w:val="en-US"/>
        </w:rPr>
      </w:pPr>
      <w:r w:rsidRPr="002F58B4">
        <w:rPr>
          <w:szCs w:val="28"/>
          <w:lang w:val="en-US"/>
        </w:rPr>
        <w:t>2.</w:t>
      </w:r>
      <w:r w:rsidRPr="002F58B4">
        <w:rPr>
          <w:szCs w:val="28"/>
          <w:lang w:val="kk-KZ"/>
        </w:rPr>
        <w:t>6</w:t>
      </w:r>
      <w:r w:rsidRPr="002F58B4">
        <w:rPr>
          <w:szCs w:val="28"/>
          <w:lang w:val="en-US"/>
        </w:rPr>
        <w:t xml:space="preserve">.3 </w:t>
      </w:r>
      <w:r w:rsidRPr="002F58B4">
        <w:rPr>
          <w:szCs w:val="28"/>
        </w:rPr>
        <w:t>Скретч</w:t>
      </w:r>
      <w:r w:rsidRPr="002F58B4">
        <w:rPr>
          <w:szCs w:val="28"/>
          <w:lang w:val="en-US"/>
        </w:rPr>
        <w:t>-</w:t>
      </w:r>
      <w:proofErr w:type="spellStart"/>
      <w:r w:rsidRPr="002F58B4">
        <w:rPr>
          <w:szCs w:val="28"/>
        </w:rPr>
        <w:t>тестілеу</w:t>
      </w:r>
      <w:proofErr w:type="spellEnd"/>
      <w:r w:rsidRPr="002F58B4">
        <w:rPr>
          <w:szCs w:val="28"/>
          <w:lang w:val="en-US"/>
        </w:rPr>
        <w:t xml:space="preserve">. </w:t>
      </w:r>
    </w:p>
    <w:p w14:paraId="75348BE2" w14:textId="77777777" w:rsidR="006A6E1B" w:rsidRPr="002F58B4" w:rsidRDefault="006A6E1B" w:rsidP="001E0E2E">
      <w:pPr>
        <w:widowControl/>
        <w:autoSpaceDE w:val="0"/>
        <w:autoSpaceDN w:val="0"/>
        <w:adjustRightInd w:val="0"/>
        <w:ind w:firstLine="708"/>
        <w:jc w:val="both"/>
        <w:rPr>
          <w:szCs w:val="28"/>
          <w:lang w:val="en-US"/>
        </w:rPr>
      </w:pPr>
    </w:p>
    <w:p w14:paraId="7BE74985" w14:textId="77777777" w:rsidR="006A6E1B" w:rsidRPr="002F58B4" w:rsidRDefault="002B5D59" w:rsidP="001E0E2E">
      <w:pPr>
        <w:widowControl/>
        <w:autoSpaceDE w:val="0"/>
        <w:autoSpaceDN w:val="0"/>
        <w:adjustRightInd w:val="0"/>
        <w:ind w:firstLine="708"/>
        <w:jc w:val="both"/>
        <w:rPr>
          <w:szCs w:val="28"/>
          <w:lang w:val="kk-KZ"/>
        </w:rPr>
      </w:pPr>
      <w:r w:rsidRPr="002F58B4">
        <w:rPr>
          <w:szCs w:val="28"/>
          <w:lang w:val="kk-KZ"/>
        </w:rPr>
        <w:t xml:space="preserve">Маңызды сипаттамалардың бірі - жабындардың субстратқа адгезиясы. Жабындар-субстрат жүйесінде адгезия күші неғұрлым көп болса, жабындардың үлгісі жақсы механикалық сипаттамаларға ие болады. Жабындарды адгезиялық/когезиондық беріктігін анықтау мақсатында сынау үшін «скретч-тестілеуді» (REVETEST. CSM Instruments. Швейцария) қолданды. Құрылғының сыртқы түрі мен аспаптың принципиалды сұлбасы 20-суретте көрсетілген. Бұл құрылғы үнемі өсіп келе жатқан жүктеме кезінде дөңгелектеу радиусы 200 мкм болатын шыңы бар Роквелл түріндегі алмаздық конустық индентормен қапталған бетті тырналау жүргізілді. Жабындардың адгезиялық немесе когезиондық бұзылу сәті сандық камерамен жабдықталған оптикалық </w:t>
      </w:r>
      <w:r w:rsidRPr="002F58B4">
        <w:rPr>
          <w:szCs w:val="28"/>
          <w:lang w:val="kk-KZ"/>
        </w:rPr>
        <w:lastRenderedPageBreak/>
        <w:t>микроскоптың көмегімен визиуалды сынаудан кейін, сондай-ақ бес параметрдің бірін: акустикалық эмиссия, үйкеліс күші, үйкеліс коэффициенті, индентордың ену тереңдігі және тырналудың қалдық тереңдігінің өзгеруі бойынша тіркелді. Жабындар-субстрат жанасу шекарасында пайда болатын нәтиже кернеулер жабындардың фрагменттерін жіктеуіне, қабыршақтануына немесе қашаулауына әкелуі мүмкін. Сынақтар нәтижесінде жабындардың бұзылуына әкеп соққан ең аз (критикалы) жүктеме (Lc) айқындалды.</w:t>
      </w:r>
    </w:p>
    <w:p w14:paraId="72FC6D39" w14:textId="40F18F8B" w:rsidR="006A6E1B" w:rsidRPr="002F58B4" w:rsidRDefault="002B5D59" w:rsidP="001E0E2E">
      <w:pPr>
        <w:widowControl/>
        <w:autoSpaceDE w:val="0"/>
        <w:autoSpaceDN w:val="0"/>
        <w:adjustRightInd w:val="0"/>
        <w:ind w:firstLine="708"/>
        <w:jc w:val="both"/>
        <w:rPr>
          <w:szCs w:val="28"/>
          <w:lang w:val="kk-KZ"/>
        </w:rPr>
      </w:pPr>
      <w:r w:rsidRPr="002F58B4">
        <w:rPr>
          <w:szCs w:val="28"/>
          <w:lang w:val="kk-KZ"/>
        </w:rPr>
        <w:t>Айта кету керек, жабындардың бұзылуымен байланысты барлық тіркелген параметрлер жабындардың субстратқа нақты адгезиясын сипаттаған жоқ. Осылайша, Lc1 алғашқы сызаттың пайда болу сәтін, LC2 – жабындар бөліктерінің жіктелуін және Lc3 – жабындардың субстратқа пластикалық қажалуын немесе қабыршақтануын білдірді. Сынақ барысында тіркелетін түрлі параметрлердің жиынтығы әдістеменің шынайылығын және критикалық жүктемені анықтаудың дәлдігін арттырады [</w:t>
      </w:r>
      <w:r w:rsidR="00E32E09">
        <w:rPr>
          <w:szCs w:val="28"/>
          <w:lang w:val="kk-KZ"/>
        </w:rPr>
        <w:t>99</w:t>
      </w:r>
      <w:r w:rsidRPr="002F58B4">
        <w:rPr>
          <w:szCs w:val="28"/>
          <w:lang w:val="kk-KZ"/>
        </w:rPr>
        <w:t>].</w:t>
      </w:r>
    </w:p>
    <w:p w14:paraId="58F711ED" w14:textId="77777777" w:rsidR="006A6E1B" w:rsidRPr="002F58B4" w:rsidRDefault="006A6E1B" w:rsidP="001E0E2E">
      <w:pPr>
        <w:widowControl/>
        <w:autoSpaceDE w:val="0"/>
        <w:autoSpaceDN w:val="0"/>
        <w:adjustRightInd w:val="0"/>
        <w:ind w:firstLine="708"/>
        <w:jc w:val="both"/>
        <w:rPr>
          <w:szCs w:val="28"/>
          <w:lang w:val="kk-KZ"/>
        </w:rPr>
      </w:pPr>
    </w:p>
    <w:p w14:paraId="1977926F" w14:textId="77777777" w:rsidR="006A6E1B" w:rsidRPr="002F58B4" w:rsidRDefault="002B5D59" w:rsidP="001E0E2E">
      <w:pPr>
        <w:rPr>
          <w:szCs w:val="28"/>
        </w:rPr>
      </w:pPr>
      <w:r w:rsidRPr="002F58B4">
        <w:rPr>
          <w:noProof/>
          <w:szCs w:val="28"/>
        </w:rPr>
        <w:drawing>
          <wp:inline distT="0" distB="0" distL="0" distR="0" wp14:anchorId="1C700E11" wp14:editId="11D87666">
            <wp:extent cx="3095625" cy="19240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pic:cNvPicPr>
                      <a:picLocks noChangeAspect="1" noChangeArrowheads="1"/>
                    </pic:cNvPicPr>
                  </pic:nvPicPr>
                  <pic:blipFill>
                    <a:blip r:embed="rId35" cstate="print">
                      <a:extLst>
                        <a:ext uri="{28A0092B-C50C-407E-A947-70E740481C1C}">
                          <a14:useLocalDpi xmlns:a14="http://schemas.microsoft.com/office/drawing/2010/main" val="0"/>
                        </a:ext>
                      </a:extLst>
                    </a:blip>
                    <a:srcRect l="4922" t="13850" r="55597" b="14143"/>
                    <a:stretch>
                      <a:fillRect/>
                    </a:stretch>
                  </pic:blipFill>
                  <pic:spPr>
                    <a:xfrm>
                      <a:off x="0" y="0"/>
                      <a:ext cx="3154856" cy="1961128"/>
                    </a:xfrm>
                    <a:prstGeom prst="rect">
                      <a:avLst/>
                    </a:prstGeom>
                    <a:noFill/>
                    <a:ln>
                      <a:noFill/>
                    </a:ln>
                  </pic:spPr>
                </pic:pic>
              </a:graphicData>
            </a:graphic>
          </wp:inline>
        </w:drawing>
      </w:r>
      <w:r w:rsidRPr="002F58B4">
        <w:rPr>
          <w:noProof/>
          <w:szCs w:val="28"/>
        </w:rPr>
        <w:drawing>
          <wp:inline distT="0" distB="0" distL="0" distR="0" wp14:anchorId="3842E0D3" wp14:editId="548DB932">
            <wp:extent cx="2758440" cy="1917301"/>
            <wp:effectExtent l="0" t="0" r="381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988591" cy="2077272"/>
                    </a:xfrm>
                    <a:prstGeom prst="rect">
                      <a:avLst/>
                    </a:prstGeom>
                    <a:noFill/>
                    <a:ln>
                      <a:noFill/>
                    </a:ln>
                  </pic:spPr>
                </pic:pic>
              </a:graphicData>
            </a:graphic>
          </wp:inline>
        </w:drawing>
      </w:r>
    </w:p>
    <w:p w14:paraId="1B395DEE" w14:textId="77777777" w:rsidR="006A6E1B" w:rsidRPr="002F58B4" w:rsidRDefault="006A6E1B" w:rsidP="001E0E2E">
      <w:pPr>
        <w:pStyle w:val="a6"/>
        <w:shd w:val="clear" w:color="auto" w:fill="auto"/>
        <w:rPr>
          <w:color w:val="auto"/>
          <w:spacing w:val="0"/>
          <w:sz w:val="28"/>
          <w:szCs w:val="28"/>
        </w:rPr>
      </w:pPr>
    </w:p>
    <w:p w14:paraId="02D53062" w14:textId="77777777" w:rsidR="006A6E1B" w:rsidRPr="002F58B4" w:rsidRDefault="002B5D59" w:rsidP="001E0E2E">
      <w:pPr>
        <w:pStyle w:val="a6"/>
        <w:shd w:val="clear" w:color="auto" w:fill="auto"/>
        <w:rPr>
          <w:color w:val="auto"/>
          <w:spacing w:val="0"/>
          <w:sz w:val="28"/>
          <w:szCs w:val="28"/>
        </w:rPr>
      </w:pPr>
      <w:r w:rsidRPr="002F58B4">
        <w:rPr>
          <w:color w:val="auto"/>
          <w:spacing w:val="0"/>
          <w:sz w:val="28"/>
          <w:szCs w:val="28"/>
          <w:lang w:val="kk-KZ"/>
        </w:rPr>
        <w:t>Сурет</w:t>
      </w:r>
      <w:r w:rsidRPr="002F58B4">
        <w:rPr>
          <w:color w:val="auto"/>
          <w:spacing w:val="0"/>
          <w:sz w:val="28"/>
          <w:szCs w:val="28"/>
        </w:rPr>
        <w:t xml:space="preserve"> 20</w:t>
      </w:r>
      <w:r w:rsidRPr="002F58B4">
        <w:rPr>
          <w:color w:val="auto"/>
          <w:spacing w:val="0"/>
          <w:sz w:val="28"/>
          <w:szCs w:val="28"/>
          <w:lang w:val="kk-KZ"/>
        </w:rPr>
        <w:t xml:space="preserve"> </w:t>
      </w:r>
      <w:r w:rsidRPr="002F58B4">
        <w:rPr>
          <w:color w:val="auto"/>
          <w:spacing w:val="0"/>
          <w:sz w:val="28"/>
          <w:szCs w:val="28"/>
        </w:rPr>
        <w:t>–</w:t>
      </w:r>
      <w:r w:rsidRPr="002F58B4">
        <w:rPr>
          <w:color w:val="auto"/>
        </w:rPr>
        <w:t xml:space="preserve"> </w:t>
      </w:r>
      <w:proofErr w:type="spellStart"/>
      <w:r w:rsidRPr="002F58B4">
        <w:rPr>
          <w:color w:val="auto"/>
          <w:spacing w:val="0"/>
          <w:sz w:val="28"/>
          <w:szCs w:val="28"/>
        </w:rPr>
        <w:t>Аспаптың</w:t>
      </w:r>
      <w:proofErr w:type="spellEnd"/>
      <w:r w:rsidRPr="002F58B4">
        <w:rPr>
          <w:color w:val="auto"/>
          <w:spacing w:val="0"/>
          <w:sz w:val="28"/>
          <w:szCs w:val="28"/>
        </w:rPr>
        <w:t xml:space="preserve"> </w:t>
      </w:r>
      <w:proofErr w:type="spellStart"/>
      <w:r w:rsidRPr="002F58B4">
        <w:rPr>
          <w:color w:val="auto"/>
          <w:spacing w:val="0"/>
          <w:sz w:val="28"/>
          <w:szCs w:val="28"/>
        </w:rPr>
        <w:t>сыртқы</w:t>
      </w:r>
      <w:proofErr w:type="spellEnd"/>
      <w:r w:rsidRPr="002F58B4">
        <w:rPr>
          <w:color w:val="auto"/>
          <w:spacing w:val="0"/>
          <w:sz w:val="28"/>
          <w:szCs w:val="28"/>
        </w:rPr>
        <w:t xml:space="preserve"> </w:t>
      </w:r>
      <w:proofErr w:type="spellStart"/>
      <w:r w:rsidRPr="002F58B4">
        <w:rPr>
          <w:color w:val="auto"/>
          <w:spacing w:val="0"/>
          <w:sz w:val="28"/>
          <w:szCs w:val="28"/>
        </w:rPr>
        <w:t>түрі</w:t>
      </w:r>
      <w:proofErr w:type="spellEnd"/>
      <w:r w:rsidRPr="002F58B4">
        <w:rPr>
          <w:color w:val="auto"/>
          <w:spacing w:val="0"/>
          <w:sz w:val="28"/>
          <w:szCs w:val="28"/>
        </w:rPr>
        <w:t xml:space="preserve"> </w:t>
      </w:r>
      <w:proofErr w:type="spellStart"/>
      <w:r w:rsidRPr="002F58B4">
        <w:rPr>
          <w:color w:val="auto"/>
          <w:spacing w:val="0"/>
          <w:sz w:val="28"/>
          <w:szCs w:val="28"/>
        </w:rPr>
        <w:t>және</w:t>
      </w:r>
      <w:proofErr w:type="spellEnd"/>
      <w:r w:rsidRPr="002F58B4">
        <w:rPr>
          <w:color w:val="auto"/>
          <w:spacing w:val="0"/>
          <w:sz w:val="28"/>
          <w:szCs w:val="28"/>
        </w:rPr>
        <w:t xml:space="preserve"> REVETEST </w:t>
      </w:r>
      <w:proofErr w:type="spellStart"/>
      <w:r w:rsidRPr="002F58B4">
        <w:rPr>
          <w:color w:val="auto"/>
          <w:spacing w:val="0"/>
          <w:sz w:val="28"/>
          <w:szCs w:val="28"/>
        </w:rPr>
        <w:t>құрылғысында</w:t>
      </w:r>
      <w:proofErr w:type="spellEnd"/>
      <w:r w:rsidRPr="002F58B4">
        <w:rPr>
          <w:color w:val="auto"/>
          <w:spacing w:val="0"/>
          <w:sz w:val="28"/>
          <w:szCs w:val="28"/>
        </w:rPr>
        <w:t xml:space="preserve"> </w:t>
      </w:r>
      <w:proofErr w:type="spellStart"/>
      <w:r w:rsidRPr="002F58B4">
        <w:rPr>
          <w:color w:val="auto"/>
          <w:spacing w:val="0"/>
          <w:sz w:val="28"/>
          <w:szCs w:val="28"/>
        </w:rPr>
        <w:t>адгезиялық</w:t>
      </w:r>
      <w:proofErr w:type="spellEnd"/>
      <w:r w:rsidRPr="002F58B4">
        <w:rPr>
          <w:color w:val="auto"/>
          <w:spacing w:val="0"/>
          <w:sz w:val="28"/>
          <w:szCs w:val="28"/>
        </w:rPr>
        <w:t>/</w:t>
      </w:r>
      <w:proofErr w:type="spellStart"/>
      <w:r w:rsidRPr="002F58B4">
        <w:rPr>
          <w:color w:val="auto"/>
          <w:spacing w:val="0"/>
          <w:sz w:val="28"/>
          <w:szCs w:val="28"/>
        </w:rPr>
        <w:t>когезиондық</w:t>
      </w:r>
      <w:proofErr w:type="spellEnd"/>
      <w:r w:rsidRPr="002F58B4">
        <w:rPr>
          <w:color w:val="auto"/>
          <w:spacing w:val="0"/>
          <w:sz w:val="28"/>
          <w:szCs w:val="28"/>
        </w:rPr>
        <w:t xml:space="preserve"> </w:t>
      </w:r>
      <w:proofErr w:type="spellStart"/>
      <w:r w:rsidRPr="002F58B4">
        <w:rPr>
          <w:color w:val="auto"/>
          <w:spacing w:val="0"/>
          <w:sz w:val="28"/>
          <w:szCs w:val="28"/>
        </w:rPr>
        <w:t>беріктігін</w:t>
      </w:r>
      <w:proofErr w:type="spellEnd"/>
      <w:r w:rsidRPr="002F58B4">
        <w:rPr>
          <w:color w:val="auto"/>
          <w:spacing w:val="0"/>
          <w:sz w:val="28"/>
          <w:szCs w:val="28"/>
        </w:rPr>
        <w:t xml:space="preserve"> </w:t>
      </w:r>
      <w:proofErr w:type="spellStart"/>
      <w:r w:rsidRPr="002F58B4">
        <w:rPr>
          <w:color w:val="auto"/>
          <w:spacing w:val="0"/>
          <w:sz w:val="28"/>
          <w:szCs w:val="28"/>
        </w:rPr>
        <w:t>анықтау</w:t>
      </w:r>
      <w:proofErr w:type="spellEnd"/>
      <w:r w:rsidRPr="002F58B4">
        <w:rPr>
          <w:color w:val="auto"/>
          <w:spacing w:val="0"/>
          <w:sz w:val="28"/>
          <w:szCs w:val="28"/>
        </w:rPr>
        <w:t xml:space="preserve"> </w:t>
      </w:r>
      <w:proofErr w:type="spellStart"/>
      <w:r w:rsidRPr="002F58B4">
        <w:rPr>
          <w:color w:val="auto"/>
          <w:spacing w:val="0"/>
          <w:sz w:val="28"/>
          <w:szCs w:val="28"/>
        </w:rPr>
        <w:t>схемасы</w:t>
      </w:r>
      <w:proofErr w:type="spellEnd"/>
      <w:r w:rsidRPr="002F58B4">
        <w:rPr>
          <w:color w:val="auto"/>
          <w:spacing w:val="0"/>
          <w:sz w:val="28"/>
          <w:szCs w:val="28"/>
        </w:rPr>
        <w:t xml:space="preserve"> </w:t>
      </w:r>
    </w:p>
    <w:p w14:paraId="47ADC690" w14:textId="77777777" w:rsidR="006A6E1B" w:rsidRPr="002F58B4" w:rsidRDefault="006A6E1B" w:rsidP="001E0E2E">
      <w:pPr>
        <w:pStyle w:val="a6"/>
        <w:shd w:val="clear" w:color="auto" w:fill="auto"/>
        <w:rPr>
          <w:szCs w:val="28"/>
        </w:rPr>
      </w:pPr>
    </w:p>
    <w:p w14:paraId="4D320BB5" w14:textId="77777777" w:rsidR="006A6E1B" w:rsidRPr="002F58B4" w:rsidRDefault="002B5D59" w:rsidP="001E0E2E">
      <w:pPr>
        <w:pStyle w:val="a6"/>
        <w:shd w:val="clear" w:color="auto" w:fill="auto"/>
        <w:ind w:firstLine="708"/>
        <w:jc w:val="left"/>
        <w:rPr>
          <w:sz w:val="28"/>
          <w:szCs w:val="28"/>
        </w:rPr>
      </w:pPr>
      <w:r w:rsidRPr="002F58B4">
        <w:rPr>
          <w:sz w:val="28"/>
          <w:szCs w:val="28"/>
        </w:rPr>
        <w:t>2.</w:t>
      </w:r>
      <w:r w:rsidRPr="002F58B4">
        <w:rPr>
          <w:sz w:val="28"/>
          <w:szCs w:val="28"/>
          <w:lang w:val="kk-KZ"/>
        </w:rPr>
        <w:t>6</w:t>
      </w:r>
      <w:r w:rsidRPr="002F58B4">
        <w:rPr>
          <w:sz w:val="28"/>
          <w:szCs w:val="28"/>
        </w:rPr>
        <w:t xml:space="preserve">.4 </w:t>
      </w:r>
      <w:proofErr w:type="spellStart"/>
      <w:r w:rsidRPr="002F58B4">
        <w:rPr>
          <w:sz w:val="28"/>
          <w:szCs w:val="28"/>
        </w:rPr>
        <w:t>Трибологиялық</w:t>
      </w:r>
      <w:proofErr w:type="spellEnd"/>
      <w:r w:rsidRPr="002F58B4">
        <w:rPr>
          <w:sz w:val="28"/>
          <w:szCs w:val="28"/>
        </w:rPr>
        <w:t xml:space="preserve"> </w:t>
      </w:r>
      <w:proofErr w:type="spellStart"/>
      <w:r w:rsidRPr="002F58B4">
        <w:rPr>
          <w:sz w:val="28"/>
          <w:szCs w:val="28"/>
        </w:rPr>
        <w:t>сынақтар</w:t>
      </w:r>
      <w:proofErr w:type="spellEnd"/>
    </w:p>
    <w:p w14:paraId="13F8014A" w14:textId="77777777" w:rsidR="006A6E1B" w:rsidRPr="002F58B4" w:rsidRDefault="006A6E1B" w:rsidP="001E0E2E">
      <w:pPr>
        <w:widowControl/>
        <w:autoSpaceDE w:val="0"/>
        <w:autoSpaceDN w:val="0"/>
        <w:adjustRightInd w:val="0"/>
        <w:ind w:firstLine="708"/>
        <w:jc w:val="both"/>
        <w:rPr>
          <w:szCs w:val="28"/>
        </w:rPr>
      </w:pPr>
    </w:p>
    <w:p w14:paraId="2C5621E4" w14:textId="77777777" w:rsidR="006A6E1B" w:rsidRPr="002F58B4" w:rsidRDefault="002B5D59" w:rsidP="001E0E2E">
      <w:pPr>
        <w:widowControl/>
        <w:autoSpaceDE w:val="0"/>
        <w:autoSpaceDN w:val="0"/>
        <w:adjustRightInd w:val="0"/>
        <w:ind w:firstLine="708"/>
        <w:jc w:val="both"/>
        <w:rPr>
          <w:szCs w:val="28"/>
          <w:lang w:val="kk-KZ"/>
        </w:rPr>
      </w:pPr>
      <w:r w:rsidRPr="002F58B4">
        <w:rPr>
          <w:szCs w:val="28"/>
          <w:lang w:val="kk-KZ"/>
        </w:rPr>
        <w:t>Жоғары температуралы трибометр (ЦИМС ТПУ: PC-Operated High Temperature Tribometer ТНТ-S-АХ0000, CSEM, Швейцария) қалыпты жағдайларда (бөлме температурасы, ауа) және жоғары температура мәндерінде (800 °с дейін) жабындардың трибологиялық сипаттамаларын зерттеуге мүмкіндік берді. Осы аспапта «Шар – диск» өлшеу әдістемесі іске асырылған (21-сурет).</w:t>
      </w:r>
    </w:p>
    <w:p w14:paraId="2A7039C1" w14:textId="77777777" w:rsidR="00922B25" w:rsidRPr="002F58B4" w:rsidRDefault="00922B25" w:rsidP="00922B25">
      <w:pPr>
        <w:widowControl/>
        <w:autoSpaceDE w:val="0"/>
        <w:autoSpaceDN w:val="0"/>
        <w:adjustRightInd w:val="0"/>
        <w:ind w:firstLine="708"/>
        <w:jc w:val="both"/>
        <w:rPr>
          <w:szCs w:val="28"/>
          <w:lang w:val="kk-KZ"/>
        </w:rPr>
      </w:pPr>
      <w:r w:rsidRPr="002F58B4">
        <w:rPr>
          <w:szCs w:val="28"/>
          <w:lang w:val="kk-KZ"/>
        </w:rPr>
        <w:t>Сынақ үлгісі белгілі бір жүктемемен (1-60 Н) сфералық ұштықтың әсеріне ұшырайды. Ұштық үйкеліссіз күш датчигі болып табылатын қатты иінге орнатылады. Ұштық әртүрлі материалдардан (ВК қорытпасы, ШХ-15 болаты, корунд және т.б.) жасалуы мүмкін және зерттелетін материалдың сипаттамаларына сүйене отырып таңдалады. Біздің жағдайда, карбидті субстраттағы ультра қатты жабындарды зерттеу үшін корунд (Al2O3) таңдалды.</w:t>
      </w:r>
      <w:r w:rsidRPr="002F58B4">
        <w:rPr>
          <w:lang w:val="kk-KZ"/>
        </w:rPr>
        <w:t xml:space="preserve"> </w:t>
      </w:r>
      <w:r w:rsidRPr="002F58B4">
        <w:rPr>
          <w:szCs w:val="28"/>
          <w:lang w:val="kk-KZ"/>
        </w:rPr>
        <w:lastRenderedPageBreak/>
        <w:t>Біздің жағдайда,қатты қорытпалы субстратта өте қатты жабындарды зерттеу үшін корунд (Al</w:t>
      </w:r>
      <w:r w:rsidRPr="002F58B4">
        <w:rPr>
          <w:szCs w:val="28"/>
          <w:vertAlign w:val="subscript"/>
          <w:lang w:val="kk-KZ"/>
        </w:rPr>
        <w:t>2</w:t>
      </w:r>
      <w:r w:rsidRPr="002F58B4">
        <w:rPr>
          <w:szCs w:val="28"/>
          <w:lang w:val="kk-KZ"/>
        </w:rPr>
        <w:t>O</w:t>
      </w:r>
      <w:r w:rsidRPr="002F58B4">
        <w:rPr>
          <w:szCs w:val="28"/>
          <w:vertAlign w:val="subscript"/>
          <w:lang w:val="kk-KZ"/>
        </w:rPr>
        <w:t>3</w:t>
      </w:r>
      <w:r w:rsidRPr="002F58B4">
        <w:rPr>
          <w:szCs w:val="28"/>
          <w:lang w:val="kk-KZ"/>
        </w:rPr>
        <w:t>) таңдалды.</w:t>
      </w:r>
    </w:p>
    <w:p w14:paraId="7F5EEF88" w14:textId="77777777" w:rsidR="006A6E1B" w:rsidRPr="002F58B4" w:rsidRDefault="006A6E1B" w:rsidP="001E0E2E">
      <w:pPr>
        <w:widowControl/>
        <w:autoSpaceDE w:val="0"/>
        <w:autoSpaceDN w:val="0"/>
        <w:adjustRightInd w:val="0"/>
        <w:ind w:firstLine="708"/>
        <w:jc w:val="both"/>
        <w:rPr>
          <w:szCs w:val="28"/>
          <w:lang w:val="kk-KZ"/>
        </w:rPr>
      </w:pPr>
    </w:p>
    <w:p w14:paraId="78182E16" w14:textId="77777777" w:rsidR="006A6E1B" w:rsidRDefault="002B5D59" w:rsidP="001E0E2E">
      <w:pPr>
        <w:widowControl/>
        <w:autoSpaceDE w:val="0"/>
        <w:autoSpaceDN w:val="0"/>
        <w:adjustRightInd w:val="0"/>
        <w:ind w:hanging="142"/>
        <w:jc w:val="center"/>
        <w:rPr>
          <w:szCs w:val="28"/>
          <w:lang w:val="kk-KZ"/>
        </w:rPr>
      </w:pPr>
      <w:r w:rsidRPr="002F58B4">
        <w:rPr>
          <w:noProof/>
          <w:szCs w:val="28"/>
          <w:lang w:val="kk-KZ"/>
        </w:rPr>
        <w:drawing>
          <wp:inline distT="0" distB="0" distL="0" distR="0" wp14:anchorId="403B4879" wp14:editId="3D58115D">
            <wp:extent cx="3482340" cy="2675890"/>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pic:cNvPicPr>
                  </pic:nvPicPr>
                  <pic:blipFill>
                    <a:blip r:embed="rId37"/>
                    <a:stretch>
                      <a:fillRect/>
                    </a:stretch>
                  </pic:blipFill>
                  <pic:spPr>
                    <a:xfrm>
                      <a:off x="0" y="0"/>
                      <a:ext cx="3512188" cy="2699368"/>
                    </a:xfrm>
                    <a:prstGeom prst="rect">
                      <a:avLst/>
                    </a:prstGeom>
                  </pic:spPr>
                </pic:pic>
              </a:graphicData>
            </a:graphic>
          </wp:inline>
        </w:drawing>
      </w:r>
    </w:p>
    <w:p w14:paraId="52AD0198" w14:textId="77777777" w:rsidR="006A6E1B" w:rsidRPr="002F58B4" w:rsidRDefault="002B5D59" w:rsidP="001E0E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8"/>
          <w:lang w:val="kk-KZ"/>
        </w:rPr>
      </w:pPr>
      <w:r w:rsidRPr="002F58B4">
        <w:rPr>
          <w:szCs w:val="28"/>
          <w:lang w:val="kk-KZ"/>
        </w:rPr>
        <w:t>F - қалыпты жүктеме; r – доптың радиусы;</w:t>
      </w:r>
    </w:p>
    <w:p w14:paraId="52230AF2" w14:textId="77777777" w:rsidR="006A6E1B" w:rsidRPr="002F58B4" w:rsidRDefault="002B5D59" w:rsidP="001E0E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8"/>
          <w:lang w:val="kk-KZ"/>
        </w:rPr>
      </w:pPr>
      <w:r w:rsidRPr="002F58B4">
        <w:rPr>
          <w:szCs w:val="28"/>
          <w:lang w:val="kk-KZ"/>
        </w:rPr>
        <w:t>R – тозу сақинасының радиусы; ω - айналу жиілігі</w:t>
      </w:r>
    </w:p>
    <w:p w14:paraId="2567C0E1" w14:textId="77777777" w:rsidR="006A6E1B" w:rsidRPr="002F58B4" w:rsidRDefault="006A6E1B" w:rsidP="001E0E2E">
      <w:pPr>
        <w:widowControl/>
        <w:autoSpaceDE w:val="0"/>
        <w:autoSpaceDN w:val="0"/>
        <w:adjustRightInd w:val="0"/>
        <w:ind w:hanging="142"/>
        <w:jc w:val="center"/>
        <w:rPr>
          <w:szCs w:val="28"/>
          <w:lang w:val="kk-KZ"/>
        </w:rPr>
      </w:pPr>
    </w:p>
    <w:p w14:paraId="185F3ED9" w14:textId="77777777" w:rsidR="006A6E1B" w:rsidRPr="002F58B4" w:rsidRDefault="002B5D59" w:rsidP="001E0E2E">
      <w:pPr>
        <w:pStyle w:val="a6"/>
        <w:shd w:val="clear" w:color="auto" w:fill="auto"/>
        <w:ind w:left="829"/>
        <w:rPr>
          <w:color w:val="auto"/>
          <w:spacing w:val="0"/>
          <w:sz w:val="28"/>
          <w:szCs w:val="28"/>
          <w:lang w:val="kk-KZ"/>
        </w:rPr>
      </w:pPr>
      <w:r w:rsidRPr="002F58B4">
        <w:rPr>
          <w:color w:val="auto"/>
          <w:spacing w:val="0"/>
          <w:sz w:val="28"/>
          <w:szCs w:val="28"/>
          <w:lang w:val="kk-KZ"/>
        </w:rPr>
        <w:t xml:space="preserve">Сурет  21 – «Шар-диск» трибологиялық сынақтардың сызбасы </w:t>
      </w:r>
    </w:p>
    <w:p w14:paraId="18FACCC6" w14:textId="77777777" w:rsidR="006A6E1B" w:rsidRPr="002F58B4" w:rsidRDefault="006A6E1B" w:rsidP="001E0E2E">
      <w:pPr>
        <w:widowControl/>
        <w:autoSpaceDE w:val="0"/>
        <w:autoSpaceDN w:val="0"/>
        <w:adjustRightInd w:val="0"/>
        <w:ind w:firstLine="708"/>
        <w:jc w:val="both"/>
        <w:rPr>
          <w:szCs w:val="28"/>
          <w:lang w:val="kk-KZ"/>
        </w:rPr>
      </w:pPr>
    </w:p>
    <w:p w14:paraId="3C3B20CD" w14:textId="77777777" w:rsidR="006A6E1B" w:rsidRPr="002F58B4" w:rsidRDefault="002B5D59" w:rsidP="001E0E2E">
      <w:pPr>
        <w:widowControl/>
        <w:autoSpaceDE w:val="0"/>
        <w:autoSpaceDN w:val="0"/>
        <w:adjustRightInd w:val="0"/>
        <w:ind w:firstLine="708"/>
        <w:jc w:val="both"/>
        <w:rPr>
          <w:szCs w:val="28"/>
          <w:lang w:val="kk-KZ"/>
        </w:rPr>
      </w:pPr>
      <w:r w:rsidRPr="002F58B4">
        <w:rPr>
          <w:szCs w:val="28"/>
          <w:lang w:val="kk-KZ"/>
        </w:rPr>
        <w:t>Үйкеліс коэффициенті сынақ кезінде серпімді иіннің иілуін өлшеу арқылы анықталады. Материалдың тозуы сынақ кезінде пайда болған жолды өлшеу арқылы анықталады. Тозу жылдамдығын бағалауға болатын тозу параметрін келесі формула бойынша анықтауға болады:</w:t>
      </w:r>
    </w:p>
    <w:p w14:paraId="43662247" w14:textId="77777777" w:rsidR="006A6E1B" w:rsidRPr="002F58B4" w:rsidRDefault="006A6E1B" w:rsidP="001E0E2E">
      <w:pPr>
        <w:ind w:firstLine="709"/>
        <w:jc w:val="both"/>
        <w:rPr>
          <w:szCs w:val="28"/>
          <w:lang w:val="kk-KZ"/>
        </w:rPr>
      </w:pPr>
    </w:p>
    <w:p w14:paraId="403DD469" w14:textId="77777777" w:rsidR="006A6E1B" w:rsidRPr="002F58B4" w:rsidRDefault="002B5D59" w:rsidP="001E0E2E">
      <w:pPr>
        <w:ind w:left="2831" w:firstLine="709"/>
        <w:jc w:val="center"/>
        <w:rPr>
          <w:rFonts w:ascii="Cambria Math" w:hAnsi="Cambria Math"/>
          <w:szCs w:val="28"/>
          <w:lang w:val="kk-KZ"/>
        </w:rPr>
      </w:pPr>
      <m:oMath>
        <m:r>
          <m:rPr>
            <m:nor/>
          </m:rPr>
          <w:rPr>
            <w:i/>
            <w:sz w:val="32"/>
            <w:szCs w:val="32"/>
            <w:lang w:val="kk-KZ"/>
          </w:rPr>
          <m:t>V=</m:t>
        </m:r>
        <m:f>
          <m:fPr>
            <m:ctrlPr>
              <w:rPr>
                <w:rFonts w:ascii="Cambria Math" w:hAnsi="Cambria Math"/>
                <w:i/>
                <w:sz w:val="32"/>
                <w:szCs w:val="32"/>
              </w:rPr>
            </m:ctrlPr>
          </m:fPr>
          <m:num>
            <m:r>
              <m:rPr>
                <m:nor/>
              </m:rPr>
              <w:rPr>
                <w:i/>
                <w:sz w:val="32"/>
                <w:szCs w:val="32"/>
                <w:lang w:val="kk-KZ"/>
              </w:rPr>
              <m:t>2</m:t>
            </m:r>
            <m:r>
              <m:rPr>
                <m:nor/>
              </m:rPr>
              <w:rPr>
                <w:i/>
                <w:sz w:val="32"/>
                <w:szCs w:val="32"/>
              </w:rPr>
              <m:t>π</m:t>
            </m:r>
            <m:r>
              <m:rPr>
                <m:nor/>
              </m:rPr>
              <w:rPr>
                <w:i/>
                <w:sz w:val="32"/>
                <w:szCs w:val="32"/>
                <w:lang w:val="kk-KZ"/>
              </w:rPr>
              <m:t>RA</m:t>
            </m:r>
          </m:num>
          <m:den>
            <m:r>
              <m:rPr>
                <m:nor/>
              </m:rPr>
              <w:rPr>
                <w:i/>
                <w:sz w:val="32"/>
                <w:szCs w:val="32"/>
                <w:lang w:val="kk-KZ"/>
              </w:rPr>
              <m:t>FL</m:t>
            </m:r>
          </m:den>
        </m:f>
      </m:oMath>
      <w:r w:rsidRPr="002F58B4">
        <w:rPr>
          <w:szCs w:val="28"/>
          <w:lang w:val="kk-KZ"/>
        </w:rPr>
        <w:t xml:space="preserve">                                                       (10)</w:t>
      </w:r>
    </w:p>
    <w:p w14:paraId="1F0A9916" w14:textId="77777777" w:rsidR="006A6E1B" w:rsidRPr="002F58B4" w:rsidRDefault="006A6E1B" w:rsidP="001E0E2E">
      <w:pPr>
        <w:jc w:val="both"/>
        <w:rPr>
          <w:szCs w:val="28"/>
          <w:lang w:val="kk-KZ"/>
        </w:rPr>
      </w:pPr>
    </w:p>
    <w:p w14:paraId="749FABC5" w14:textId="77777777" w:rsidR="006A6E1B" w:rsidRPr="002F58B4" w:rsidRDefault="002B5D59" w:rsidP="001E0E2E">
      <w:pPr>
        <w:jc w:val="both"/>
        <w:rPr>
          <w:szCs w:val="28"/>
          <w:lang w:val="kk-KZ"/>
        </w:rPr>
      </w:pPr>
      <w:r w:rsidRPr="002F58B4">
        <w:rPr>
          <w:szCs w:val="28"/>
          <w:lang w:val="kk-KZ"/>
        </w:rPr>
        <w:t xml:space="preserve">мұндағы R-трек радиусы, мкм;  </w:t>
      </w:r>
    </w:p>
    <w:p w14:paraId="2C8D890C" w14:textId="77777777" w:rsidR="006A6E1B" w:rsidRPr="002F58B4" w:rsidRDefault="002B5D59" w:rsidP="001E0E2E">
      <w:pPr>
        <w:jc w:val="both"/>
        <w:rPr>
          <w:szCs w:val="28"/>
          <w:lang w:val="kk-KZ"/>
        </w:rPr>
      </w:pPr>
      <w:r w:rsidRPr="002F58B4">
        <w:rPr>
          <w:szCs w:val="28"/>
          <w:lang w:val="kk-KZ"/>
        </w:rPr>
        <w:t xml:space="preserve">      A-</w:t>
      </w:r>
      <w:r w:rsidRPr="002F58B4">
        <w:rPr>
          <w:lang w:val="kk-KZ"/>
        </w:rPr>
        <w:t xml:space="preserve"> </w:t>
      </w:r>
      <w:r w:rsidRPr="002F58B4">
        <w:rPr>
          <w:szCs w:val="28"/>
          <w:lang w:val="kk-KZ"/>
        </w:rPr>
        <w:t>тозу ойығының көлденең қимасы, мкм</w:t>
      </w:r>
      <w:r w:rsidRPr="002F58B4">
        <w:rPr>
          <w:szCs w:val="28"/>
          <w:vertAlign w:val="superscript"/>
          <w:lang w:val="kk-KZ"/>
        </w:rPr>
        <w:t>2</w:t>
      </w:r>
      <w:r w:rsidRPr="002F58B4">
        <w:rPr>
          <w:szCs w:val="28"/>
          <w:lang w:val="kk-KZ"/>
        </w:rPr>
        <w:t xml:space="preserve">;  </w:t>
      </w:r>
    </w:p>
    <w:p w14:paraId="4CCF5B2A" w14:textId="77777777" w:rsidR="006A6E1B" w:rsidRPr="002F58B4" w:rsidRDefault="002B5D59" w:rsidP="001E0E2E">
      <w:pPr>
        <w:jc w:val="both"/>
        <w:rPr>
          <w:szCs w:val="28"/>
          <w:lang w:val="kk-KZ"/>
        </w:rPr>
      </w:pPr>
      <w:r w:rsidRPr="002F58B4">
        <w:rPr>
          <w:szCs w:val="28"/>
          <w:lang w:val="kk-KZ"/>
        </w:rPr>
        <w:t xml:space="preserve">       F-</w:t>
      </w:r>
      <w:r w:rsidRPr="002F58B4">
        <w:rPr>
          <w:lang w:val="kk-KZ"/>
        </w:rPr>
        <w:t xml:space="preserve"> </w:t>
      </w:r>
      <w:r w:rsidRPr="002F58B4">
        <w:rPr>
          <w:szCs w:val="28"/>
          <w:lang w:val="kk-KZ"/>
        </w:rPr>
        <w:t xml:space="preserve">салынған жүктеме мөлшері, H;  </w:t>
      </w:r>
    </w:p>
    <w:p w14:paraId="49E930E0" w14:textId="77777777" w:rsidR="006A6E1B" w:rsidRPr="002F58B4" w:rsidRDefault="002B5D59" w:rsidP="001E0E2E">
      <w:pPr>
        <w:jc w:val="both"/>
        <w:rPr>
          <w:szCs w:val="28"/>
          <w:lang w:val="kk-KZ"/>
        </w:rPr>
      </w:pPr>
      <w:r w:rsidRPr="002F58B4">
        <w:rPr>
          <w:szCs w:val="28"/>
          <w:lang w:val="kk-KZ"/>
        </w:rPr>
        <w:t xml:space="preserve">       L-</w:t>
      </w:r>
      <w:r w:rsidRPr="002F58B4">
        <w:rPr>
          <w:lang w:val="kk-KZ"/>
        </w:rPr>
        <w:t xml:space="preserve"> </w:t>
      </w:r>
      <w:r w:rsidRPr="002F58B4">
        <w:rPr>
          <w:szCs w:val="28"/>
          <w:lang w:val="kk-KZ"/>
        </w:rPr>
        <w:t>шармен өткен қашықтық, м.</w:t>
      </w:r>
    </w:p>
    <w:p w14:paraId="1204DA51" w14:textId="77777777" w:rsidR="006A6E1B" w:rsidRPr="002F58B4" w:rsidRDefault="006A6E1B" w:rsidP="001E0E2E">
      <w:pPr>
        <w:widowControl/>
        <w:autoSpaceDE w:val="0"/>
        <w:autoSpaceDN w:val="0"/>
        <w:adjustRightInd w:val="0"/>
        <w:ind w:firstLine="708"/>
        <w:jc w:val="both"/>
        <w:rPr>
          <w:szCs w:val="28"/>
          <w:lang w:val="kk-KZ"/>
        </w:rPr>
      </w:pPr>
    </w:p>
    <w:p w14:paraId="5F382034" w14:textId="77777777" w:rsidR="006A6E1B" w:rsidRPr="002F58B4" w:rsidRDefault="002B5D59" w:rsidP="001E0E2E">
      <w:pPr>
        <w:widowControl/>
        <w:autoSpaceDE w:val="0"/>
        <w:autoSpaceDN w:val="0"/>
        <w:adjustRightInd w:val="0"/>
        <w:ind w:firstLine="708"/>
        <w:jc w:val="both"/>
        <w:rPr>
          <w:szCs w:val="28"/>
          <w:lang w:val="kk-KZ"/>
        </w:rPr>
      </w:pPr>
      <w:r w:rsidRPr="002F58B4">
        <w:rPr>
          <w:szCs w:val="28"/>
          <w:lang w:val="kk-KZ"/>
        </w:rPr>
        <w:t>Бекітілген қыздыру элементінің арқасында үлгімен айналмалы дискіні 800° C дейін жоғары температураға дейін қыздыруға болады. Ашық аспан астындағы жабындардың тотығуға төзімділігін зерттеу бойынша эксперименттерде қапталған үлгілер сериясы әр түрлі температурада 200-ден 800° С дейінгі аралықта триботесттен өтті.</w:t>
      </w:r>
    </w:p>
    <w:p w14:paraId="07384F60" w14:textId="59EDA9FC" w:rsidR="006A6E1B" w:rsidRPr="002F58B4" w:rsidRDefault="002B5D59" w:rsidP="001E0E2E">
      <w:pPr>
        <w:widowControl/>
        <w:autoSpaceDE w:val="0"/>
        <w:autoSpaceDN w:val="0"/>
        <w:adjustRightInd w:val="0"/>
        <w:ind w:firstLine="708"/>
        <w:jc w:val="both"/>
        <w:rPr>
          <w:szCs w:val="28"/>
          <w:lang w:val="kk-KZ"/>
        </w:rPr>
      </w:pPr>
      <w:r w:rsidRPr="002F58B4">
        <w:rPr>
          <w:szCs w:val="28"/>
          <w:lang w:val="kk-KZ"/>
        </w:rPr>
        <w:t>Бөлме температурасында триботехникалық сипаттамаларды бақылау өлшеулері Pin on Disc and Oscillating TRIBOtester (TRIBOtechnic, Франция) трибометр көмегімен жүргізілді [</w:t>
      </w:r>
      <w:r w:rsidR="00117B7D">
        <w:rPr>
          <w:szCs w:val="28"/>
          <w:lang w:val="kk-KZ"/>
        </w:rPr>
        <w:t>100</w:t>
      </w:r>
      <w:r w:rsidRPr="002F58B4">
        <w:rPr>
          <w:szCs w:val="28"/>
          <w:lang w:val="kk-KZ"/>
        </w:rPr>
        <w:t>].</w:t>
      </w:r>
    </w:p>
    <w:p w14:paraId="1649B93E" w14:textId="77777777" w:rsidR="006A6E1B" w:rsidRPr="002F58B4" w:rsidRDefault="006A6E1B" w:rsidP="001E0E2E">
      <w:pPr>
        <w:widowControl/>
        <w:autoSpaceDE w:val="0"/>
        <w:autoSpaceDN w:val="0"/>
        <w:adjustRightInd w:val="0"/>
        <w:ind w:firstLine="708"/>
        <w:jc w:val="both"/>
        <w:rPr>
          <w:szCs w:val="28"/>
          <w:lang w:val="kk-KZ"/>
        </w:rPr>
      </w:pPr>
    </w:p>
    <w:p w14:paraId="4CCC45BE" w14:textId="77777777" w:rsidR="00BF0C11" w:rsidRPr="002F58B4" w:rsidRDefault="002B5D59" w:rsidP="001E0E2E">
      <w:pPr>
        <w:widowControl/>
        <w:ind w:firstLine="709"/>
        <w:jc w:val="both"/>
        <w:rPr>
          <w:b/>
          <w:bCs/>
          <w:szCs w:val="28"/>
          <w:lang w:val="kk-KZ"/>
        </w:rPr>
      </w:pPr>
      <w:r w:rsidRPr="002F58B4">
        <w:rPr>
          <w:b/>
          <w:szCs w:val="28"/>
          <w:lang w:val="kk-KZ"/>
        </w:rPr>
        <w:lastRenderedPageBreak/>
        <w:t xml:space="preserve">2.7 </w:t>
      </w:r>
      <w:r w:rsidR="00BF0C11" w:rsidRPr="002F58B4">
        <w:rPr>
          <w:b/>
          <w:bCs/>
          <w:szCs w:val="28"/>
          <w:lang w:val="kk-KZ"/>
        </w:rPr>
        <w:t>Болаттардың диссипативті қасиеттерін анықтау</w:t>
      </w:r>
    </w:p>
    <w:p w14:paraId="25544F2D" w14:textId="4789D9C1" w:rsidR="006A6E1B" w:rsidRPr="006B1F23" w:rsidRDefault="00BF0C11" w:rsidP="001E0E2E">
      <w:pPr>
        <w:widowControl/>
        <w:ind w:firstLine="709"/>
        <w:jc w:val="both"/>
        <w:rPr>
          <w:bCs/>
          <w:szCs w:val="28"/>
          <w:lang w:val="kk-KZ"/>
        </w:rPr>
      </w:pPr>
      <w:r w:rsidRPr="006B1F23">
        <w:rPr>
          <w:bCs/>
          <w:szCs w:val="28"/>
          <w:lang w:val="kk-KZ"/>
        </w:rPr>
        <w:t xml:space="preserve">2.7.1 </w:t>
      </w:r>
      <w:r w:rsidR="002B5D59" w:rsidRPr="006B1F23">
        <w:rPr>
          <w:bCs/>
          <w:szCs w:val="28"/>
          <w:lang w:val="kk-KZ"/>
        </w:rPr>
        <w:t>Дыбыс шығаруды және дірілді жеделдетуді зерттеу әдістемесі</w:t>
      </w:r>
    </w:p>
    <w:p w14:paraId="2E6E280C" w14:textId="77777777" w:rsidR="006A6E1B" w:rsidRPr="002F58B4" w:rsidRDefault="006A6E1B" w:rsidP="001E0E2E">
      <w:pPr>
        <w:widowControl/>
        <w:ind w:firstLine="709"/>
        <w:jc w:val="both"/>
        <w:rPr>
          <w:b/>
          <w:szCs w:val="28"/>
          <w:lang w:val="kk-KZ"/>
        </w:rPr>
      </w:pPr>
    </w:p>
    <w:p w14:paraId="53031EC3" w14:textId="3CDA4403" w:rsidR="006A6E1B" w:rsidRDefault="002B5D59" w:rsidP="001E0E2E">
      <w:pPr>
        <w:widowControl/>
        <w:ind w:firstLine="709"/>
        <w:jc w:val="both"/>
        <w:rPr>
          <w:szCs w:val="28"/>
          <w:lang w:val="kk-KZ"/>
        </w:rPr>
      </w:pPr>
      <w:r w:rsidRPr="002F58B4">
        <w:rPr>
          <w:szCs w:val="28"/>
          <w:lang w:val="kk-KZ"/>
        </w:rPr>
        <w:t>Болаттардың акустикалық (дыбыс деңгейі, дыбыс қысымының деңгейі) және діріл (діріл жылдамдығының деңгейі, діріл жылдамдығының жалпы деңгейі) қасиеттерін зерттеуге арналған қондырғыларды талдау негізінде пластиналы және құбырлы болаттардың үлгілерінің акустикалық және діріл қасиеттерін жан-жақты зерттеуге арналған құрылғы таңдалды, содан кейін жетілдірілді [</w:t>
      </w:r>
      <w:r w:rsidR="00117B7D">
        <w:rPr>
          <w:szCs w:val="28"/>
          <w:lang w:val="kk-KZ"/>
        </w:rPr>
        <w:t>101</w:t>
      </w:r>
      <w:r w:rsidRPr="002F58B4">
        <w:rPr>
          <w:szCs w:val="28"/>
          <w:lang w:val="kk-KZ"/>
        </w:rPr>
        <w:t xml:space="preserve">]. </w:t>
      </w:r>
    </w:p>
    <w:p w14:paraId="43C6F9FA" w14:textId="77777777" w:rsidR="006B1F23" w:rsidRDefault="006B1F23" w:rsidP="001E0E2E">
      <w:pPr>
        <w:widowControl/>
        <w:ind w:firstLine="709"/>
        <w:jc w:val="both"/>
        <w:rPr>
          <w:szCs w:val="28"/>
          <w:lang w:val="kk-KZ"/>
        </w:rPr>
      </w:pPr>
    </w:p>
    <w:p w14:paraId="59269771" w14:textId="77777777" w:rsidR="006B1F23" w:rsidRPr="006B1F23" w:rsidRDefault="006B1F23" w:rsidP="001E0E2E">
      <w:pPr>
        <w:widowControl/>
        <w:ind w:firstLine="708"/>
        <w:jc w:val="center"/>
        <w:rPr>
          <w:szCs w:val="28"/>
          <w:lang w:val="kk-KZ"/>
        </w:rPr>
      </w:pPr>
      <w:r w:rsidRPr="002F58B4">
        <w:rPr>
          <w:szCs w:val="28"/>
          <w:lang w:val="kk-KZ"/>
        </w:rPr>
        <w:t>.</w:t>
      </w:r>
      <w:r w:rsidRPr="002F58B4">
        <w:rPr>
          <w:b/>
          <w:noProof/>
          <w:szCs w:val="28"/>
        </w:rPr>
        <w:drawing>
          <wp:inline distT="0" distB="0" distL="0" distR="0" wp14:anchorId="08852DCB" wp14:editId="650EBA51">
            <wp:extent cx="4431217" cy="2929180"/>
            <wp:effectExtent l="0" t="0" r="0" b="508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69"/>
                    <pic:cNvPicPr>
                      <a:picLocks noChangeAspect="1" noChangeArrowheads="1"/>
                    </pic:cNvPicPr>
                  </pic:nvPicPr>
                  <pic:blipFill>
                    <a:blip r:embed="rId38" cstate="print">
                      <a:lum bright="-40000" contrast="80000"/>
                      <a:extLst>
                        <a:ext uri="{28A0092B-C50C-407E-A947-70E740481C1C}">
                          <a14:useLocalDpi xmlns:a14="http://schemas.microsoft.com/office/drawing/2010/main" val="0"/>
                        </a:ext>
                      </a:extLst>
                    </a:blip>
                    <a:srcRect l="2719" r="-1360" b="2777"/>
                    <a:stretch>
                      <a:fillRect/>
                    </a:stretch>
                  </pic:blipFill>
                  <pic:spPr>
                    <a:xfrm>
                      <a:off x="0" y="0"/>
                      <a:ext cx="4454894" cy="2944831"/>
                    </a:xfrm>
                    <a:prstGeom prst="rect">
                      <a:avLst/>
                    </a:prstGeom>
                    <a:noFill/>
                    <a:ln>
                      <a:noFill/>
                    </a:ln>
                  </pic:spPr>
                </pic:pic>
              </a:graphicData>
            </a:graphic>
          </wp:inline>
        </w:drawing>
      </w:r>
    </w:p>
    <w:p w14:paraId="388C9F52" w14:textId="77777777" w:rsidR="006B1F23" w:rsidRPr="002F58B4" w:rsidRDefault="006B1F23" w:rsidP="001E0E2E">
      <w:pPr>
        <w:widowControl/>
        <w:jc w:val="center"/>
        <w:rPr>
          <w:b/>
          <w:szCs w:val="28"/>
          <w:lang w:val="kk-KZ"/>
        </w:rPr>
      </w:pPr>
    </w:p>
    <w:p w14:paraId="05C8DB65" w14:textId="77777777" w:rsidR="006B1F23" w:rsidRPr="002F58B4" w:rsidRDefault="006B1F23" w:rsidP="001E0E2E">
      <w:pPr>
        <w:widowControl/>
        <w:tabs>
          <w:tab w:val="left" w:pos="-851"/>
        </w:tabs>
        <w:jc w:val="center"/>
        <w:rPr>
          <w:iCs/>
          <w:szCs w:val="28"/>
        </w:rPr>
      </w:pPr>
      <w:r w:rsidRPr="002F58B4">
        <w:rPr>
          <w:iCs/>
          <w:szCs w:val="28"/>
        </w:rPr>
        <w:t xml:space="preserve">1 – </w:t>
      </w:r>
      <w:r w:rsidRPr="002F58B4">
        <w:rPr>
          <w:iCs/>
          <w:szCs w:val="28"/>
          <w:lang w:val="kk-KZ"/>
        </w:rPr>
        <w:t>капрон жіпше</w:t>
      </w:r>
      <w:r w:rsidRPr="002F58B4">
        <w:rPr>
          <w:iCs/>
          <w:szCs w:val="28"/>
        </w:rPr>
        <w:t xml:space="preserve">; 2 - </w:t>
      </w:r>
      <w:r w:rsidRPr="002F58B4">
        <w:rPr>
          <w:iCs/>
          <w:szCs w:val="28"/>
          <w:lang w:val="kk-KZ"/>
        </w:rPr>
        <w:t>жақтау</w:t>
      </w:r>
      <w:r w:rsidRPr="002F58B4">
        <w:rPr>
          <w:iCs/>
          <w:szCs w:val="28"/>
        </w:rPr>
        <w:t xml:space="preserve">; 3 – </w:t>
      </w:r>
      <w:r w:rsidRPr="002F58B4">
        <w:rPr>
          <w:iCs/>
          <w:szCs w:val="28"/>
          <w:lang w:val="kk-KZ"/>
        </w:rPr>
        <w:t>пластиналы үлгі</w:t>
      </w:r>
      <w:r w:rsidRPr="002F58B4">
        <w:rPr>
          <w:iCs/>
          <w:szCs w:val="28"/>
        </w:rPr>
        <w:t xml:space="preserve">; </w:t>
      </w:r>
    </w:p>
    <w:p w14:paraId="05955390" w14:textId="77777777" w:rsidR="006B1F23" w:rsidRPr="002F58B4" w:rsidRDefault="006B1F23" w:rsidP="001E0E2E">
      <w:pPr>
        <w:widowControl/>
        <w:numPr>
          <w:ilvl w:val="0"/>
          <w:numId w:val="3"/>
        </w:numPr>
        <w:tabs>
          <w:tab w:val="left" w:pos="-851"/>
        </w:tabs>
        <w:jc w:val="center"/>
        <w:rPr>
          <w:iCs/>
          <w:szCs w:val="28"/>
        </w:rPr>
      </w:pPr>
      <w:r w:rsidRPr="002F58B4">
        <w:rPr>
          <w:iCs/>
          <w:szCs w:val="28"/>
        </w:rPr>
        <w:t xml:space="preserve">– </w:t>
      </w:r>
      <w:r w:rsidRPr="002F58B4">
        <w:rPr>
          <w:iCs/>
          <w:szCs w:val="28"/>
          <w:lang w:val="kk-KZ"/>
        </w:rPr>
        <w:t>жақтама бекітпесі</w:t>
      </w:r>
      <w:r w:rsidRPr="002F58B4">
        <w:rPr>
          <w:iCs/>
          <w:szCs w:val="28"/>
        </w:rPr>
        <w:t xml:space="preserve">; 5 – </w:t>
      </w:r>
      <w:r w:rsidRPr="002F58B4">
        <w:rPr>
          <w:iCs/>
          <w:szCs w:val="28"/>
          <w:lang w:val="kk-KZ"/>
        </w:rPr>
        <w:t>көлбеу жазықтық</w:t>
      </w:r>
      <w:r w:rsidRPr="002F58B4">
        <w:rPr>
          <w:iCs/>
          <w:szCs w:val="28"/>
        </w:rPr>
        <w:t xml:space="preserve">; 6 – </w:t>
      </w:r>
      <w:r w:rsidRPr="002F58B4">
        <w:rPr>
          <w:iCs/>
          <w:szCs w:val="28"/>
          <w:lang w:val="kk-KZ"/>
        </w:rPr>
        <w:t>соққы шары</w:t>
      </w:r>
      <w:r w:rsidRPr="002F58B4">
        <w:rPr>
          <w:iCs/>
          <w:szCs w:val="28"/>
        </w:rPr>
        <w:t xml:space="preserve">; 7 - </w:t>
      </w:r>
      <w:r w:rsidRPr="002F58B4">
        <w:rPr>
          <w:szCs w:val="28"/>
        </w:rPr>
        <w:t>«</w:t>
      </w:r>
      <w:r w:rsidRPr="002F58B4">
        <w:rPr>
          <w:iCs/>
          <w:szCs w:val="28"/>
          <w:lang w:val="en-US"/>
        </w:rPr>
        <w:t>Bruel</w:t>
      </w:r>
      <w:r w:rsidRPr="002F58B4">
        <w:rPr>
          <w:iCs/>
          <w:szCs w:val="28"/>
        </w:rPr>
        <w:t>&amp;</w:t>
      </w:r>
      <w:proofErr w:type="spellStart"/>
      <w:r w:rsidRPr="002F58B4">
        <w:rPr>
          <w:iCs/>
          <w:szCs w:val="28"/>
          <w:lang w:val="en-US"/>
        </w:rPr>
        <w:t>Kj</w:t>
      </w:r>
      <w:proofErr w:type="spellEnd"/>
      <w:r w:rsidRPr="002F58B4">
        <w:rPr>
          <w:iCs/>
          <w:szCs w:val="28"/>
        </w:rPr>
        <w:t>е</w:t>
      </w:r>
      <w:r w:rsidRPr="002F58B4">
        <w:rPr>
          <w:iCs/>
          <w:szCs w:val="28"/>
          <w:lang w:val="en-US"/>
        </w:rPr>
        <w:t>r</w:t>
      </w:r>
      <w:r w:rsidRPr="002F58B4">
        <w:rPr>
          <w:iCs/>
          <w:szCs w:val="28"/>
        </w:rPr>
        <w:t>»</w:t>
      </w:r>
      <w:r w:rsidRPr="002F58B4">
        <w:rPr>
          <w:iCs/>
          <w:szCs w:val="28"/>
          <w:lang w:val="kk-KZ"/>
        </w:rPr>
        <w:t xml:space="preserve"> фирмасының  шуөлшегіш дірілдатчигі</w:t>
      </w:r>
      <w:r w:rsidRPr="002F58B4">
        <w:rPr>
          <w:iCs/>
          <w:szCs w:val="28"/>
        </w:rPr>
        <w:t xml:space="preserve">; 8 – </w:t>
      </w:r>
      <w:bookmarkStart w:id="28" w:name="_Hlk154258310"/>
      <w:r w:rsidRPr="002F58B4">
        <w:rPr>
          <w:iCs/>
          <w:szCs w:val="28"/>
          <w:lang w:val="kk-KZ"/>
        </w:rPr>
        <w:t>«</w:t>
      </w:r>
      <w:proofErr w:type="spellStart"/>
      <w:r w:rsidRPr="002F58B4">
        <w:rPr>
          <w:iCs/>
          <w:szCs w:val="28"/>
        </w:rPr>
        <w:t>Bruel&amp;Кјег</w:t>
      </w:r>
      <w:proofErr w:type="spellEnd"/>
      <w:r w:rsidRPr="002F58B4">
        <w:rPr>
          <w:iCs/>
          <w:szCs w:val="28"/>
          <w:lang w:val="kk-KZ"/>
        </w:rPr>
        <w:t xml:space="preserve">» </w:t>
      </w:r>
      <w:proofErr w:type="spellStart"/>
      <w:r w:rsidRPr="002F58B4">
        <w:rPr>
          <w:iCs/>
          <w:szCs w:val="28"/>
        </w:rPr>
        <w:t>фирмасының</w:t>
      </w:r>
      <w:proofErr w:type="spellEnd"/>
      <w:r w:rsidRPr="002F58B4">
        <w:rPr>
          <w:iCs/>
          <w:szCs w:val="28"/>
        </w:rPr>
        <w:t xml:space="preserve"> </w:t>
      </w:r>
      <w:r w:rsidRPr="002F58B4">
        <w:rPr>
          <w:iCs/>
          <w:szCs w:val="28"/>
          <w:lang w:val="kk-KZ"/>
        </w:rPr>
        <w:t xml:space="preserve">2204 модельді </w:t>
      </w:r>
      <w:proofErr w:type="spellStart"/>
      <w:r w:rsidRPr="002F58B4">
        <w:rPr>
          <w:iCs/>
          <w:szCs w:val="28"/>
        </w:rPr>
        <w:t>октавалық</w:t>
      </w:r>
      <w:proofErr w:type="spellEnd"/>
      <w:r w:rsidRPr="002F58B4">
        <w:rPr>
          <w:iCs/>
          <w:szCs w:val="28"/>
        </w:rPr>
        <w:t xml:space="preserve"> </w:t>
      </w:r>
      <w:proofErr w:type="spellStart"/>
      <w:r w:rsidRPr="002F58B4">
        <w:rPr>
          <w:iCs/>
          <w:szCs w:val="28"/>
        </w:rPr>
        <w:t>сүзгісі</w:t>
      </w:r>
      <w:proofErr w:type="spellEnd"/>
      <w:r w:rsidRPr="002F58B4">
        <w:rPr>
          <w:iCs/>
          <w:szCs w:val="28"/>
        </w:rPr>
        <w:t xml:space="preserve"> 1613 </w:t>
      </w:r>
      <w:proofErr w:type="spellStart"/>
      <w:r w:rsidRPr="002F58B4">
        <w:rPr>
          <w:iCs/>
          <w:szCs w:val="28"/>
        </w:rPr>
        <w:t>моделіндегі</w:t>
      </w:r>
      <w:proofErr w:type="spellEnd"/>
      <w:r w:rsidRPr="002F58B4">
        <w:rPr>
          <w:iCs/>
          <w:szCs w:val="28"/>
        </w:rPr>
        <w:t xml:space="preserve"> </w:t>
      </w:r>
      <w:r w:rsidRPr="002F58B4">
        <w:rPr>
          <w:iCs/>
          <w:szCs w:val="28"/>
          <w:lang w:val="kk-KZ"/>
        </w:rPr>
        <w:t xml:space="preserve">шу өлшегіші </w:t>
      </w:r>
      <w:bookmarkEnd w:id="28"/>
      <w:r w:rsidRPr="002F58B4">
        <w:rPr>
          <w:iCs/>
          <w:szCs w:val="28"/>
        </w:rPr>
        <w:t>; 9 - С-18</w:t>
      </w:r>
      <w:r w:rsidRPr="002F58B4">
        <w:rPr>
          <w:iCs/>
          <w:szCs w:val="28"/>
          <w:lang w:val="kk-KZ"/>
        </w:rPr>
        <w:t xml:space="preserve"> </w:t>
      </w:r>
      <w:r w:rsidRPr="002F58B4">
        <w:rPr>
          <w:iCs/>
          <w:szCs w:val="28"/>
        </w:rPr>
        <w:t>осциллограф</w:t>
      </w:r>
      <w:r w:rsidRPr="002F58B4">
        <w:rPr>
          <w:iCs/>
          <w:szCs w:val="28"/>
          <w:lang w:val="kk-KZ"/>
        </w:rPr>
        <w:t>ы</w:t>
      </w:r>
      <w:r w:rsidRPr="002F58B4">
        <w:rPr>
          <w:iCs/>
          <w:szCs w:val="28"/>
        </w:rPr>
        <w:t xml:space="preserve">; 10 - </w:t>
      </w:r>
      <w:r w:rsidRPr="002F58B4">
        <w:rPr>
          <w:iCs/>
          <w:szCs w:val="28"/>
          <w:lang w:val="kk-KZ"/>
        </w:rPr>
        <w:t>жүктеме</w:t>
      </w:r>
      <w:r w:rsidRPr="002F58B4">
        <w:rPr>
          <w:iCs/>
          <w:szCs w:val="28"/>
        </w:rPr>
        <w:t xml:space="preserve">; 11 – </w:t>
      </w:r>
      <w:r w:rsidRPr="002F58B4">
        <w:rPr>
          <w:iCs/>
          <w:szCs w:val="28"/>
          <w:lang w:val="kk-KZ"/>
        </w:rPr>
        <w:t>шар қабылдағыш</w:t>
      </w:r>
      <w:r w:rsidRPr="002F58B4">
        <w:rPr>
          <w:iCs/>
          <w:szCs w:val="28"/>
        </w:rPr>
        <w:t>; 12 - «Октава 101А»</w:t>
      </w:r>
      <w:r w:rsidRPr="002F58B4">
        <w:rPr>
          <w:iCs/>
          <w:szCs w:val="28"/>
          <w:lang w:val="kk-KZ"/>
        </w:rPr>
        <w:t xml:space="preserve"> шу өлшегіші</w:t>
      </w:r>
      <w:r w:rsidRPr="002F58B4">
        <w:rPr>
          <w:iCs/>
          <w:szCs w:val="28"/>
        </w:rPr>
        <w:t xml:space="preserve">; 13 – </w:t>
      </w:r>
      <w:r w:rsidRPr="002F58B4">
        <w:rPr>
          <w:iCs/>
          <w:szCs w:val="28"/>
          <w:lang w:val="kk-KZ"/>
        </w:rPr>
        <w:t xml:space="preserve">жақтама бекітпесі; 14 - </w:t>
      </w:r>
      <w:r w:rsidRPr="002F58B4">
        <w:rPr>
          <w:iCs/>
          <w:szCs w:val="28"/>
        </w:rPr>
        <w:t>«Октава 101А»</w:t>
      </w:r>
      <w:r w:rsidRPr="002F58B4">
        <w:rPr>
          <w:iCs/>
          <w:szCs w:val="28"/>
          <w:lang w:val="kk-KZ"/>
        </w:rPr>
        <w:t xml:space="preserve"> шу өлшегішінің микрофоны</w:t>
      </w:r>
      <w:r w:rsidRPr="002F58B4">
        <w:rPr>
          <w:iCs/>
          <w:szCs w:val="28"/>
        </w:rPr>
        <w:t>; 1</w:t>
      </w:r>
      <w:r w:rsidRPr="002F58B4">
        <w:rPr>
          <w:iCs/>
          <w:szCs w:val="28"/>
          <w:lang w:val="kk-KZ"/>
        </w:rPr>
        <w:t xml:space="preserve">5 </w:t>
      </w:r>
      <w:r w:rsidRPr="002F58B4">
        <w:rPr>
          <w:iCs/>
          <w:szCs w:val="28"/>
        </w:rPr>
        <w:t xml:space="preserve">– </w:t>
      </w:r>
      <w:r w:rsidRPr="002F58B4">
        <w:rPr>
          <w:iCs/>
          <w:szCs w:val="28"/>
          <w:lang w:val="kk-KZ"/>
        </w:rPr>
        <w:t>соққы бекітпесінің бекіту бұрандасы</w:t>
      </w:r>
      <w:r w:rsidRPr="002F58B4">
        <w:rPr>
          <w:iCs/>
          <w:szCs w:val="28"/>
        </w:rPr>
        <w:t>.</w:t>
      </w:r>
    </w:p>
    <w:p w14:paraId="4CB372AF" w14:textId="77777777" w:rsidR="006B1F23" w:rsidRPr="002F58B4" w:rsidRDefault="006B1F23" w:rsidP="001E0E2E">
      <w:pPr>
        <w:widowControl/>
        <w:tabs>
          <w:tab w:val="left" w:pos="-851"/>
        </w:tabs>
        <w:ind w:left="375"/>
        <w:rPr>
          <w:iCs/>
          <w:szCs w:val="28"/>
        </w:rPr>
      </w:pPr>
    </w:p>
    <w:p w14:paraId="1B438655" w14:textId="336725C3" w:rsidR="006B1F23" w:rsidRPr="002F58B4" w:rsidRDefault="006B1F23" w:rsidP="001E0E2E">
      <w:pPr>
        <w:widowControl/>
        <w:tabs>
          <w:tab w:val="left" w:pos="-851"/>
        </w:tabs>
        <w:jc w:val="center"/>
        <w:rPr>
          <w:iCs/>
          <w:szCs w:val="28"/>
        </w:rPr>
      </w:pPr>
      <w:r w:rsidRPr="002F58B4">
        <w:rPr>
          <w:szCs w:val="28"/>
          <w:lang w:val="kk-KZ"/>
        </w:rPr>
        <w:t>Сурет</w:t>
      </w:r>
      <w:r w:rsidRPr="002F58B4">
        <w:rPr>
          <w:szCs w:val="28"/>
        </w:rPr>
        <w:t xml:space="preserve">  22</w:t>
      </w:r>
      <w:r w:rsidRPr="002F58B4">
        <w:rPr>
          <w:szCs w:val="28"/>
          <w:lang w:val="kk-KZ"/>
        </w:rPr>
        <w:t xml:space="preserve"> </w:t>
      </w:r>
      <w:r w:rsidRPr="002F58B4">
        <w:rPr>
          <w:szCs w:val="28"/>
        </w:rPr>
        <w:t xml:space="preserve">– </w:t>
      </w:r>
      <w:proofErr w:type="spellStart"/>
      <w:r w:rsidRPr="002F58B4">
        <w:rPr>
          <w:szCs w:val="28"/>
        </w:rPr>
        <w:t>Қатты</w:t>
      </w:r>
      <w:proofErr w:type="spellEnd"/>
      <w:r w:rsidRPr="002F58B4">
        <w:rPr>
          <w:szCs w:val="28"/>
        </w:rPr>
        <w:t xml:space="preserve"> </w:t>
      </w:r>
      <w:proofErr w:type="spellStart"/>
      <w:r w:rsidRPr="002F58B4">
        <w:rPr>
          <w:szCs w:val="28"/>
        </w:rPr>
        <w:t>үлгілердің</w:t>
      </w:r>
      <w:proofErr w:type="spellEnd"/>
      <w:r w:rsidRPr="002F58B4">
        <w:rPr>
          <w:szCs w:val="28"/>
        </w:rPr>
        <w:t xml:space="preserve"> </w:t>
      </w:r>
      <w:proofErr w:type="spellStart"/>
      <w:r w:rsidRPr="002F58B4">
        <w:rPr>
          <w:szCs w:val="28"/>
        </w:rPr>
        <w:t>акустикалық</w:t>
      </w:r>
      <w:proofErr w:type="spellEnd"/>
      <w:r w:rsidRPr="002F58B4">
        <w:rPr>
          <w:szCs w:val="28"/>
        </w:rPr>
        <w:t xml:space="preserve"> </w:t>
      </w:r>
      <w:proofErr w:type="spellStart"/>
      <w:r w:rsidRPr="002F58B4">
        <w:rPr>
          <w:szCs w:val="28"/>
        </w:rPr>
        <w:t>және</w:t>
      </w:r>
      <w:proofErr w:type="spellEnd"/>
      <w:r w:rsidRPr="002F58B4">
        <w:rPr>
          <w:szCs w:val="28"/>
        </w:rPr>
        <w:t xml:space="preserve"> </w:t>
      </w:r>
      <w:proofErr w:type="spellStart"/>
      <w:r w:rsidRPr="002F58B4">
        <w:rPr>
          <w:szCs w:val="28"/>
        </w:rPr>
        <w:t>діріл</w:t>
      </w:r>
      <w:proofErr w:type="spellEnd"/>
      <w:r w:rsidRPr="002F58B4">
        <w:rPr>
          <w:szCs w:val="28"/>
        </w:rPr>
        <w:t xml:space="preserve"> </w:t>
      </w:r>
      <w:proofErr w:type="spellStart"/>
      <w:r w:rsidRPr="002F58B4">
        <w:rPr>
          <w:szCs w:val="28"/>
        </w:rPr>
        <w:t>қасиеттерін</w:t>
      </w:r>
      <w:proofErr w:type="spellEnd"/>
      <w:r w:rsidRPr="002F58B4">
        <w:rPr>
          <w:szCs w:val="28"/>
        </w:rPr>
        <w:t xml:space="preserve"> </w:t>
      </w:r>
      <w:proofErr w:type="spellStart"/>
      <w:r w:rsidRPr="002F58B4">
        <w:rPr>
          <w:szCs w:val="28"/>
        </w:rPr>
        <w:t>кешенді</w:t>
      </w:r>
      <w:proofErr w:type="spellEnd"/>
      <w:r w:rsidRPr="002F58B4">
        <w:rPr>
          <w:szCs w:val="28"/>
        </w:rPr>
        <w:t xml:space="preserve"> </w:t>
      </w:r>
      <w:proofErr w:type="spellStart"/>
      <w:r w:rsidRPr="002F58B4">
        <w:rPr>
          <w:szCs w:val="28"/>
        </w:rPr>
        <w:t>зерттеуге</w:t>
      </w:r>
      <w:proofErr w:type="spellEnd"/>
      <w:r w:rsidRPr="002F58B4">
        <w:rPr>
          <w:szCs w:val="28"/>
        </w:rPr>
        <w:t xml:space="preserve"> </w:t>
      </w:r>
      <w:proofErr w:type="spellStart"/>
      <w:r w:rsidRPr="002F58B4">
        <w:rPr>
          <w:szCs w:val="28"/>
        </w:rPr>
        <w:t>арналған</w:t>
      </w:r>
      <w:proofErr w:type="spellEnd"/>
      <w:r w:rsidRPr="002F58B4">
        <w:rPr>
          <w:szCs w:val="28"/>
        </w:rPr>
        <w:t xml:space="preserve"> </w:t>
      </w:r>
      <w:r w:rsidRPr="002F58B4">
        <w:rPr>
          <w:szCs w:val="28"/>
          <w:lang w:val="kk-KZ"/>
        </w:rPr>
        <w:t>қондырғы</w:t>
      </w:r>
      <w:r w:rsidRPr="002F58B4">
        <w:rPr>
          <w:szCs w:val="28"/>
        </w:rPr>
        <w:t xml:space="preserve"> </w:t>
      </w:r>
      <w:r w:rsidRPr="002F58B4">
        <w:rPr>
          <w:snapToGrid w:val="0"/>
          <w:szCs w:val="28"/>
        </w:rPr>
        <w:t>[</w:t>
      </w:r>
      <w:r w:rsidR="00117B7D">
        <w:rPr>
          <w:snapToGrid w:val="0"/>
          <w:szCs w:val="28"/>
          <w:lang w:val="kk-KZ"/>
        </w:rPr>
        <w:t>102</w:t>
      </w:r>
      <w:r w:rsidRPr="002F58B4">
        <w:rPr>
          <w:snapToGrid w:val="0"/>
          <w:szCs w:val="28"/>
        </w:rPr>
        <w:t>]:</w:t>
      </w:r>
    </w:p>
    <w:p w14:paraId="51879331" w14:textId="77777777" w:rsidR="006B1F23" w:rsidRPr="006B1F23" w:rsidRDefault="006B1F23" w:rsidP="001E0E2E">
      <w:pPr>
        <w:widowControl/>
        <w:ind w:firstLine="709"/>
        <w:jc w:val="both"/>
        <w:rPr>
          <w:szCs w:val="28"/>
        </w:rPr>
      </w:pPr>
    </w:p>
    <w:p w14:paraId="76785B68" w14:textId="1D8153BD" w:rsidR="006A6E1B" w:rsidRPr="004F117B" w:rsidRDefault="008A5A71" w:rsidP="001E0E2E">
      <w:pPr>
        <w:widowControl/>
        <w:ind w:firstLine="708"/>
        <w:jc w:val="both"/>
        <w:rPr>
          <w:iCs/>
          <w:szCs w:val="28"/>
          <w:lang w:val="kk-KZ"/>
        </w:rPr>
      </w:pPr>
      <w:r w:rsidRPr="002F58B4">
        <w:rPr>
          <w:szCs w:val="28"/>
          <w:lang w:val="kk-KZ"/>
        </w:rPr>
        <w:t xml:space="preserve">Қондырғының жұмыс істеу принципі: көлбеу жазықтықта 5 орнатылған соққы шары 6 домаланып, тақтайша үлгісінің  геометриялық ортасына 3 құлайды да,   арнайы  шар қабылдағышына 11 секіріп түседі. Соққы шары 6  және сынамалардың 3 соқтығысуынан пайда болған шу </w:t>
      </w:r>
      <w:bookmarkStart w:id="29" w:name="_Hlk154258650"/>
      <w:r w:rsidRPr="002F58B4">
        <w:rPr>
          <w:szCs w:val="28"/>
          <w:lang w:val="kk-KZ"/>
        </w:rPr>
        <w:t xml:space="preserve">«ОКТАВА-101А» </w:t>
      </w:r>
      <w:bookmarkEnd w:id="29"/>
      <w:r w:rsidRPr="002F58B4">
        <w:rPr>
          <w:szCs w:val="28"/>
          <w:lang w:val="kk-KZ"/>
        </w:rPr>
        <w:t xml:space="preserve">12 шу өлшегішімен  өлшенеді. Сынамалар 3 капрон жіптерінің тербелмелі тоғысында  діріл  жасап «Bruel&amp;Кјег» фирмасының 2204 моделді аспабымен 8 өлшенеді. Үлгіні 1 нейлон капрон жіптерімен тарту әрдайым тұрақты, себебі бұл керуді </w:t>
      </w:r>
      <w:r w:rsidRPr="002F58B4">
        <w:rPr>
          <w:szCs w:val="28"/>
          <w:lang w:val="kk-KZ"/>
        </w:rPr>
        <w:lastRenderedPageBreak/>
        <w:t>жүктеме 10 басқарады. Соққы тірегінің бекіту бұрандасы арқылы доптың құлау биіктігін 15 өзгертуге болады. Сынамаларды 3 және соққы шарды 6 бекіту жүйе</w:t>
      </w:r>
      <w:r w:rsidR="006B1F23">
        <w:rPr>
          <w:szCs w:val="28"/>
          <w:lang w:val="kk-KZ"/>
        </w:rPr>
        <w:t xml:space="preserve"> </w:t>
      </w:r>
      <w:r w:rsidRPr="002F58B4">
        <w:rPr>
          <w:szCs w:val="28"/>
          <w:lang w:val="kk-KZ"/>
        </w:rPr>
        <w:t>жақтауында 2 орнатыладыда, еденнен белгілі бір биіктікте тіректің 13 көмегімен белгіленеді</w:t>
      </w:r>
    </w:p>
    <w:p w14:paraId="73FFF04B" w14:textId="77777777" w:rsidR="006A6E1B" w:rsidRPr="002F58B4" w:rsidRDefault="002B5D59" w:rsidP="001E0E2E">
      <w:pPr>
        <w:pStyle w:val="a8"/>
        <w:tabs>
          <w:tab w:val="left" w:pos="4140"/>
        </w:tabs>
        <w:ind w:firstLine="709"/>
        <w:rPr>
          <w:sz w:val="28"/>
          <w:szCs w:val="28"/>
          <w:lang w:val="kk-KZ"/>
        </w:rPr>
      </w:pPr>
      <w:r w:rsidRPr="002F58B4">
        <w:rPr>
          <w:sz w:val="28"/>
          <w:szCs w:val="28"/>
          <w:lang w:val="kk-KZ"/>
        </w:rPr>
        <w:t>Өлшеу кезінде мынадай диаметрдегі болат (ШХ15) соққы шарлары пайдаланылды: 7 мм; 8 мм; 9 мм; 11 мм (соққы шарларының массасы тиісінше: 1,40; 2,09; 2,97 және 5,55 г).</w:t>
      </w:r>
    </w:p>
    <w:p w14:paraId="3CB26163" w14:textId="77777777" w:rsidR="006A6E1B" w:rsidRPr="002F58B4" w:rsidRDefault="002B5D59" w:rsidP="001E0E2E">
      <w:pPr>
        <w:pStyle w:val="a8"/>
        <w:tabs>
          <w:tab w:val="left" w:pos="4140"/>
        </w:tabs>
        <w:ind w:firstLine="709"/>
        <w:rPr>
          <w:sz w:val="28"/>
          <w:szCs w:val="28"/>
          <w:lang w:val="kk-KZ"/>
        </w:rPr>
      </w:pPr>
      <w:r w:rsidRPr="002F58B4">
        <w:rPr>
          <w:sz w:val="28"/>
          <w:szCs w:val="28"/>
          <w:lang w:val="kk-KZ"/>
        </w:rPr>
        <w:t>Қондырғыда болат пластина үлгілері (50x50x5)мм зерттелді.</w:t>
      </w:r>
    </w:p>
    <w:p w14:paraId="224EF25A" w14:textId="77777777" w:rsidR="006A6E1B" w:rsidRDefault="002B5D59" w:rsidP="001E0E2E">
      <w:pPr>
        <w:widowControl/>
        <w:ind w:firstLine="709"/>
        <w:jc w:val="both"/>
        <w:rPr>
          <w:szCs w:val="28"/>
          <w:lang w:val="kk-KZ"/>
        </w:rPr>
      </w:pPr>
      <w:r w:rsidRPr="002F58B4">
        <w:rPr>
          <w:szCs w:val="28"/>
          <w:lang w:val="kk-KZ"/>
        </w:rPr>
        <w:t>Шардың массасы, үлгінің тығыздығы, соққы нүктесінен үлгіге дейінгі қашықтық, үлгінің қалыңдығы келесі арақатынаспен өзара байланысты:</w:t>
      </w:r>
    </w:p>
    <w:p w14:paraId="1FEF8052" w14:textId="77777777" w:rsidR="00C065BE" w:rsidRPr="002F58B4" w:rsidRDefault="00C065BE" w:rsidP="001E0E2E">
      <w:pPr>
        <w:widowControl/>
        <w:ind w:firstLine="709"/>
        <w:jc w:val="both"/>
        <w:rPr>
          <w:szCs w:val="28"/>
          <w:lang w:val="kk-KZ"/>
        </w:rPr>
      </w:pPr>
    </w:p>
    <w:p w14:paraId="49B422F0" w14:textId="77777777" w:rsidR="006A6E1B" w:rsidRDefault="002B5D59" w:rsidP="001E0E2E">
      <w:pPr>
        <w:widowControl/>
        <w:ind w:firstLine="709"/>
        <w:jc w:val="right"/>
        <w:rPr>
          <w:szCs w:val="28"/>
        </w:rPr>
      </w:pPr>
      <m:oMath>
        <m:r>
          <m:rPr>
            <m:nor/>
          </m:rPr>
          <w:rPr>
            <w:i/>
            <w:spacing w:val="-7"/>
            <w:sz w:val="32"/>
            <w:szCs w:val="32"/>
          </w:rPr>
          <m:t>m &lt;4,6</m:t>
        </m:r>
        <m:r>
          <m:rPr>
            <m:nor/>
          </m:rPr>
          <w:rPr>
            <w:rFonts w:ascii="Cambria Math" w:hAnsi="Cambria Math" w:cs="Cambria Math"/>
            <w:i/>
            <w:spacing w:val="-7"/>
            <w:sz w:val="32"/>
            <w:szCs w:val="32"/>
          </w:rPr>
          <m:t>⋅</m:t>
        </m:r>
        <m:r>
          <m:rPr>
            <m:nor/>
          </m:rPr>
          <w:rPr>
            <w:i/>
            <w:spacing w:val="-7"/>
            <w:sz w:val="32"/>
            <w:szCs w:val="32"/>
          </w:rPr>
          <m:t>ρ</m:t>
        </m:r>
        <m:r>
          <m:rPr>
            <m:nor/>
          </m:rPr>
          <w:rPr>
            <w:rFonts w:ascii="Cambria Math" w:hAnsi="Cambria Math" w:cs="Cambria Math"/>
            <w:i/>
            <w:spacing w:val="-7"/>
            <w:sz w:val="32"/>
            <w:szCs w:val="32"/>
          </w:rPr>
          <m:t>⋅</m:t>
        </m:r>
        <m:r>
          <m:rPr>
            <m:nor/>
          </m:rPr>
          <w:rPr>
            <w:i/>
            <w:spacing w:val="-7"/>
            <w:sz w:val="32"/>
            <w:szCs w:val="32"/>
          </w:rPr>
          <m:t>l</m:t>
        </m:r>
        <m:r>
          <m:rPr>
            <m:nor/>
          </m:rPr>
          <w:rPr>
            <w:rFonts w:ascii="Cambria Math" w:hAnsi="Cambria Math" w:cs="Cambria Math"/>
            <w:i/>
            <w:spacing w:val="-7"/>
            <w:sz w:val="32"/>
            <w:szCs w:val="32"/>
          </w:rPr>
          <m:t>⋅</m:t>
        </m:r>
        <m:sSup>
          <m:sSupPr>
            <m:ctrlPr>
              <w:rPr>
                <w:rFonts w:ascii="Cambria Math" w:hAnsi="Cambria Math"/>
                <w:i/>
                <w:spacing w:val="-7"/>
                <w:sz w:val="32"/>
                <w:szCs w:val="32"/>
              </w:rPr>
            </m:ctrlPr>
          </m:sSupPr>
          <m:e>
            <m:r>
              <m:rPr>
                <m:nor/>
              </m:rPr>
              <w:rPr>
                <w:i/>
                <w:spacing w:val="-7"/>
                <w:sz w:val="32"/>
                <w:szCs w:val="32"/>
              </w:rPr>
              <m:t>h</m:t>
            </m:r>
          </m:e>
          <m:sup>
            <m:r>
              <m:rPr>
                <m:nor/>
              </m:rPr>
              <w:rPr>
                <w:i/>
                <w:spacing w:val="-7"/>
                <w:sz w:val="32"/>
                <w:szCs w:val="32"/>
              </w:rPr>
              <m:t>2</m:t>
            </m:r>
          </m:sup>
        </m:sSup>
      </m:oMath>
      <w:r w:rsidRPr="002F58B4">
        <w:rPr>
          <w:b/>
          <w:spacing w:val="-7"/>
          <w:szCs w:val="28"/>
        </w:rPr>
        <w:tab/>
      </w:r>
      <w:r w:rsidRPr="002F58B4">
        <w:rPr>
          <w:b/>
          <w:spacing w:val="-7"/>
          <w:szCs w:val="28"/>
        </w:rPr>
        <w:tab/>
      </w:r>
      <w:r w:rsidRPr="002F58B4">
        <w:rPr>
          <w:b/>
          <w:spacing w:val="-7"/>
          <w:szCs w:val="28"/>
        </w:rPr>
        <w:tab/>
      </w:r>
      <w:r w:rsidRPr="002F58B4">
        <w:rPr>
          <w:b/>
          <w:spacing w:val="-7"/>
          <w:szCs w:val="28"/>
        </w:rPr>
        <w:tab/>
      </w:r>
      <w:r w:rsidRPr="002F58B4">
        <w:rPr>
          <w:b/>
          <w:spacing w:val="-7"/>
          <w:szCs w:val="28"/>
        </w:rPr>
        <w:tab/>
      </w:r>
      <w:r w:rsidRPr="002F58B4">
        <w:rPr>
          <w:b/>
          <w:spacing w:val="-7"/>
          <w:szCs w:val="28"/>
        </w:rPr>
        <w:tab/>
      </w:r>
      <w:r w:rsidRPr="002F58B4">
        <w:rPr>
          <w:szCs w:val="28"/>
        </w:rPr>
        <w:t xml:space="preserve"> (11)</w:t>
      </w:r>
    </w:p>
    <w:p w14:paraId="1035897F" w14:textId="77777777" w:rsidR="00C065BE" w:rsidRPr="002F58B4" w:rsidRDefault="00C065BE" w:rsidP="001E0E2E">
      <w:pPr>
        <w:widowControl/>
        <w:ind w:firstLine="709"/>
        <w:jc w:val="right"/>
        <w:rPr>
          <w:szCs w:val="28"/>
        </w:rPr>
      </w:pPr>
    </w:p>
    <w:p w14:paraId="1EAD2C87" w14:textId="77777777" w:rsidR="006A6E1B" w:rsidRPr="002F58B4" w:rsidRDefault="002B5D59" w:rsidP="001E0E2E">
      <w:pPr>
        <w:widowControl/>
        <w:jc w:val="both"/>
        <w:rPr>
          <w:szCs w:val="28"/>
        </w:rPr>
      </w:pPr>
      <w:r w:rsidRPr="002F58B4">
        <w:rPr>
          <w:szCs w:val="28"/>
          <w:lang w:val="kk-KZ"/>
        </w:rPr>
        <w:t>мұндағы</w:t>
      </w:r>
      <w:r w:rsidRPr="002F58B4">
        <w:rPr>
          <w:szCs w:val="28"/>
        </w:rPr>
        <w:t xml:space="preserve"> m – </w:t>
      </w:r>
      <w:r w:rsidRPr="002F58B4">
        <w:rPr>
          <w:szCs w:val="28"/>
          <w:lang w:val="kk-KZ"/>
        </w:rPr>
        <w:t>үлгі пластина массасы</w:t>
      </w:r>
      <w:r w:rsidRPr="002F58B4">
        <w:rPr>
          <w:szCs w:val="28"/>
        </w:rPr>
        <w:t>, г;</w:t>
      </w:r>
    </w:p>
    <w:p w14:paraId="7491FAA0" w14:textId="77777777" w:rsidR="006A6E1B" w:rsidRPr="002F58B4" w:rsidRDefault="002B5D59" w:rsidP="001E0E2E">
      <w:pPr>
        <w:widowControl/>
        <w:jc w:val="both"/>
        <w:rPr>
          <w:szCs w:val="28"/>
        </w:rPr>
      </w:pPr>
      <w:r w:rsidRPr="002F58B4">
        <w:rPr>
          <w:szCs w:val="28"/>
          <w:lang w:val="en-US"/>
        </w:rPr>
        <w:t>ρ</w:t>
      </w:r>
      <w:r w:rsidRPr="002F58B4">
        <w:rPr>
          <w:szCs w:val="28"/>
        </w:rPr>
        <w:t xml:space="preserve"> - </w:t>
      </w:r>
      <w:proofErr w:type="spellStart"/>
      <w:r w:rsidRPr="002F58B4">
        <w:rPr>
          <w:szCs w:val="28"/>
        </w:rPr>
        <w:t>үлгі</w:t>
      </w:r>
      <w:proofErr w:type="spellEnd"/>
      <w:r w:rsidRPr="002F58B4">
        <w:rPr>
          <w:szCs w:val="28"/>
        </w:rPr>
        <w:t xml:space="preserve"> пластина </w:t>
      </w:r>
      <w:proofErr w:type="spellStart"/>
      <w:r w:rsidRPr="002F58B4">
        <w:rPr>
          <w:szCs w:val="28"/>
        </w:rPr>
        <w:t>материалды</w:t>
      </w:r>
      <w:proofErr w:type="spellEnd"/>
      <w:r w:rsidRPr="002F58B4">
        <w:rPr>
          <w:szCs w:val="28"/>
          <w:lang w:val="kk-KZ"/>
        </w:rPr>
        <w:t>ң</w:t>
      </w:r>
      <w:r w:rsidRPr="002F58B4">
        <w:rPr>
          <w:szCs w:val="28"/>
        </w:rPr>
        <w:t xml:space="preserve"> </w:t>
      </w:r>
      <w:proofErr w:type="spellStart"/>
      <w:r w:rsidRPr="002F58B4">
        <w:rPr>
          <w:szCs w:val="28"/>
        </w:rPr>
        <w:t>тығыздығы</w:t>
      </w:r>
      <w:proofErr w:type="spellEnd"/>
      <w:r w:rsidRPr="002F58B4">
        <w:rPr>
          <w:szCs w:val="28"/>
        </w:rPr>
        <w:t>, г/</w:t>
      </w:r>
      <w:proofErr w:type="gramStart"/>
      <w:r w:rsidRPr="002F58B4">
        <w:rPr>
          <w:szCs w:val="28"/>
        </w:rPr>
        <w:t>см</w:t>
      </w:r>
      <w:r w:rsidRPr="002F58B4">
        <w:rPr>
          <w:szCs w:val="28"/>
          <w:vertAlign w:val="superscript"/>
        </w:rPr>
        <w:t>3</w:t>
      </w:r>
      <w:r w:rsidRPr="002F58B4">
        <w:rPr>
          <w:szCs w:val="28"/>
        </w:rPr>
        <w:t>;</w:t>
      </w:r>
      <w:proofErr w:type="gramEnd"/>
    </w:p>
    <w:p w14:paraId="1F48C62F" w14:textId="77777777" w:rsidR="006A6E1B" w:rsidRPr="002F58B4" w:rsidRDefault="002B5D59" w:rsidP="001E0E2E">
      <w:pPr>
        <w:widowControl/>
        <w:jc w:val="both"/>
        <w:rPr>
          <w:b/>
          <w:szCs w:val="28"/>
        </w:rPr>
      </w:pPr>
      <w:r w:rsidRPr="002F58B4">
        <w:rPr>
          <w:position w:val="-6"/>
          <w:szCs w:val="28"/>
        </w:rPr>
        <w:object w:dxaOrig="144" w:dyaOrig="288" w14:anchorId="4AAC3CC7">
          <v:shape id="_x0000_i1026" type="#_x0000_t75" style="width:7.8pt;height:14.4pt" o:ole="">
            <v:imagedata r:id="rId39" o:title=""/>
          </v:shape>
          <o:OLEObject Type="Embed" ProgID="Equation.3" ShapeID="_x0000_i1026" DrawAspect="Content" ObjectID="_1768794686" r:id="rId40"/>
        </w:object>
      </w:r>
      <w:r w:rsidRPr="002F58B4">
        <w:rPr>
          <w:szCs w:val="28"/>
        </w:rPr>
        <w:t xml:space="preserve">- </w:t>
      </w:r>
      <w:proofErr w:type="spellStart"/>
      <w:r w:rsidRPr="002F58B4">
        <w:rPr>
          <w:szCs w:val="28"/>
        </w:rPr>
        <w:t>соққы</w:t>
      </w:r>
      <w:proofErr w:type="spellEnd"/>
      <w:r w:rsidRPr="002F58B4">
        <w:rPr>
          <w:szCs w:val="28"/>
        </w:rPr>
        <w:t xml:space="preserve"> </w:t>
      </w:r>
      <w:proofErr w:type="spellStart"/>
      <w:r w:rsidRPr="002F58B4">
        <w:rPr>
          <w:szCs w:val="28"/>
        </w:rPr>
        <w:t>нүктесінен</w:t>
      </w:r>
      <w:proofErr w:type="spellEnd"/>
      <w:r w:rsidRPr="002F58B4">
        <w:rPr>
          <w:szCs w:val="28"/>
        </w:rPr>
        <w:t xml:space="preserve"> </w:t>
      </w:r>
      <w:proofErr w:type="spellStart"/>
      <w:r w:rsidRPr="002F58B4">
        <w:rPr>
          <w:szCs w:val="28"/>
        </w:rPr>
        <w:t>үлгі</w:t>
      </w:r>
      <w:proofErr w:type="spellEnd"/>
      <w:r w:rsidRPr="002F58B4">
        <w:rPr>
          <w:szCs w:val="28"/>
        </w:rPr>
        <w:t xml:space="preserve"> </w:t>
      </w:r>
      <w:proofErr w:type="spellStart"/>
      <w:r w:rsidRPr="002F58B4">
        <w:rPr>
          <w:szCs w:val="28"/>
        </w:rPr>
        <w:t>пластинаның</w:t>
      </w:r>
      <w:proofErr w:type="spellEnd"/>
      <w:r w:rsidRPr="002F58B4">
        <w:rPr>
          <w:szCs w:val="28"/>
        </w:rPr>
        <w:t xml:space="preserve"> </w:t>
      </w:r>
      <w:proofErr w:type="spellStart"/>
      <w:r w:rsidRPr="002F58B4">
        <w:rPr>
          <w:szCs w:val="28"/>
        </w:rPr>
        <w:t>ең</w:t>
      </w:r>
      <w:proofErr w:type="spellEnd"/>
      <w:r w:rsidRPr="002F58B4">
        <w:rPr>
          <w:szCs w:val="28"/>
        </w:rPr>
        <w:t xml:space="preserve"> </w:t>
      </w:r>
      <w:proofErr w:type="spellStart"/>
      <w:r w:rsidRPr="002F58B4">
        <w:rPr>
          <w:szCs w:val="28"/>
        </w:rPr>
        <w:t>жақын</w:t>
      </w:r>
      <w:proofErr w:type="spellEnd"/>
      <w:r w:rsidRPr="002F58B4">
        <w:rPr>
          <w:szCs w:val="28"/>
        </w:rPr>
        <w:t xml:space="preserve"> </w:t>
      </w:r>
      <w:proofErr w:type="spellStart"/>
      <w:r w:rsidRPr="002F58B4">
        <w:rPr>
          <w:szCs w:val="28"/>
        </w:rPr>
        <w:t>шетіне</w:t>
      </w:r>
      <w:proofErr w:type="spellEnd"/>
      <w:r w:rsidRPr="002F58B4">
        <w:rPr>
          <w:szCs w:val="28"/>
        </w:rPr>
        <w:t xml:space="preserve"> </w:t>
      </w:r>
      <w:proofErr w:type="spellStart"/>
      <w:r w:rsidRPr="002F58B4">
        <w:rPr>
          <w:szCs w:val="28"/>
        </w:rPr>
        <w:t>дейінгі</w:t>
      </w:r>
      <w:proofErr w:type="spellEnd"/>
      <w:r w:rsidRPr="002F58B4">
        <w:rPr>
          <w:szCs w:val="28"/>
        </w:rPr>
        <w:t xml:space="preserve"> </w:t>
      </w:r>
      <w:proofErr w:type="spellStart"/>
      <w:r w:rsidRPr="002F58B4">
        <w:rPr>
          <w:szCs w:val="28"/>
        </w:rPr>
        <w:t>қашықтық</w:t>
      </w:r>
      <w:proofErr w:type="spellEnd"/>
      <w:r w:rsidRPr="002F58B4">
        <w:rPr>
          <w:szCs w:val="28"/>
        </w:rPr>
        <w:t>, см;</w:t>
      </w:r>
    </w:p>
    <w:p w14:paraId="45E7CEDE" w14:textId="77777777" w:rsidR="006A6E1B" w:rsidRPr="002F58B4" w:rsidRDefault="002B5D59" w:rsidP="001E0E2E">
      <w:pPr>
        <w:widowControl/>
        <w:tabs>
          <w:tab w:val="left" w:pos="144"/>
        </w:tabs>
        <w:jc w:val="both"/>
        <w:rPr>
          <w:szCs w:val="28"/>
        </w:rPr>
      </w:pPr>
      <w:r w:rsidRPr="002F58B4">
        <w:rPr>
          <w:szCs w:val="28"/>
          <w:lang w:val="en-US"/>
        </w:rPr>
        <w:t>h</w:t>
      </w:r>
      <w:r w:rsidRPr="002F58B4">
        <w:rPr>
          <w:szCs w:val="28"/>
        </w:rPr>
        <w:t xml:space="preserve"> - </w:t>
      </w:r>
      <w:proofErr w:type="spellStart"/>
      <w:r w:rsidRPr="002F58B4">
        <w:rPr>
          <w:szCs w:val="28"/>
        </w:rPr>
        <w:t>үлгі</w:t>
      </w:r>
      <w:proofErr w:type="spellEnd"/>
      <w:r w:rsidRPr="002F58B4">
        <w:rPr>
          <w:szCs w:val="28"/>
        </w:rPr>
        <w:t xml:space="preserve"> пластина </w:t>
      </w:r>
      <w:proofErr w:type="spellStart"/>
      <w:r w:rsidRPr="002F58B4">
        <w:rPr>
          <w:szCs w:val="28"/>
        </w:rPr>
        <w:t>қалыңдығы</w:t>
      </w:r>
      <w:proofErr w:type="spellEnd"/>
      <w:r w:rsidRPr="002F58B4">
        <w:rPr>
          <w:szCs w:val="28"/>
        </w:rPr>
        <w:t>, см.</w:t>
      </w:r>
    </w:p>
    <w:p w14:paraId="68F7F3A9" w14:textId="77777777" w:rsidR="006A6E1B" w:rsidRPr="002F58B4" w:rsidRDefault="002B5D59" w:rsidP="001E0E2E">
      <w:pPr>
        <w:widowControl/>
        <w:ind w:firstLine="709"/>
        <w:jc w:val="both"/>
        <w:rPr>
          <w:szCs w:val="28"/>
          <w:lang w:val="kk-KZ"/>
        </w:rPr>
      </w:pPr>
      <w:r w:rsidRPr="002F58B4">
        <w:rPr>
          <w:szCs w:val="28"/>
          <w:lang w:val="kk-KZ"/>
        </w:rPr>
        <w:t>Бұл ретте үлгі-пластинаның ені мен ұзындығы оның қалыңдығынан 5 есе артық болуы тиіс. 50x50x5 мм өлшемді зерттеу тақтасы осы талаптарға жауап береді.</w:t>
      </w:r>
    </w:p>
    <w:p w14:paraId="0B4B9282" w14:textId="12BDA9B5" w:rsidR="006A6E1B" w:rsidRPr="002F58B4" w:rsidRDefault="002B5D59" w:rsidP="001E0E2E">
      <w:pPr>
        <w:widowControl/>
        <w:ind w:firstLine="709"/>
        <w:jc w:val="both"/>
        <w:rPr>
          <w:szCs w:val="28"/>
          <w:lang w:val="kk-KZ"/>
        </w:rPr>
      </w:pPr>
      <w:r w:rsidRPr="002F58B4">
        <w:rPr>
          <w:szCs w:val="28"/>
          <w:lang w:val="kk-KZ"/>
        </w:rPr>
        <w:t>Дыбыс қысымының деңгейі октавалық жиілік жолақтарында 31,5 - 31500 Гц диапазонында, діріл жылдамдығының деңгейі 31,5 - 31500 Гц диапазонында зерттелді. Дыбыс деңгейі – «А» шкаласы бойынша, діріл үдеуінің жалпы деңгейі – «Lin» сипаттамасы бойынша зерттеледі. Шығарылған дыбыстық өлшеулерді калибрлеу үшін ЗГ-10 дыбыстық генераторы қолданылды. Атмосфералық қысымнан дыбыстық сигналдың өзгеруіне түзету РF-101 маркалы пистонфонның көмегімен жүзеге асырылды. Зертханадағы ауа температурасы мен ылғалдылық тұрақты болды. Акустикалық өлшеулер бес өлшемнің орташа мәні ретінде табылды [</w:t>
      </w:r>
      <w:r w:rsidR="00117B7D">
        <w:rPr>
          <w:szCs w:val="28"/>
          <w:lang w:val="kk-KZ"/>
        </w:rPr>
        <w:t>103</w:t>
      </w:r>
      <w:r w:rsidRPr="002F58B4">
        <w:rPr>
          <w:szCs w:val="28"/>
          <w:lang w:val="kk-KZ"/>
        </w:rPr>
        <w:t>].</w:t>
      </w:r>
    </w:p>
    <w:p w14:paraId="6D403F38" w14:textId="0147C373" w:rsidR="006A6E1B" w:rsidRPr="002F58B4" w:rsidRDefault="002B5D59" w:rsidP="001E0E2E">
      <w:pPr>
        <w:widowControl/>
        <w:ind w:firstLine="709"/>
        <w:jc w:val="both"/>
        <w:rPr>
          <w:szCs w:val="28"/>
          <w:lang w:val="kk-KZ"/>
        </w:rPr>
      </w:pPr>
      <w:r w:rsidRPr="002F58B4">
        <w:rPr>
          <w:szCs w:val="28"/>
          <w:lang w:val="kk-KZ"/>
        </w:rPr>
        <w:t>Олар сонымен қатар эксперимент нәтижелерін математикалық өңдеуді және әдістемеге сәйкес сенімділік аралықтарын анықтауды жүргізді [</w:t>
      </w:r>
      <w:r w:rsidR="00117B7D">
        <w:rPr>
          <w:szCs w:val="28"/>
          <w:lang w:val="kk-KZ"/>
        </w:rPr>
        <w:t>104</w:t>
      </w:r>
      <w:r w:rsidRPr="002F58B4">
        <w:rPr>
          <w:szCs w:val="28"/>
          <w:lang w:val="kk-KZ"/>
        </w:rPr>
        <w:t>]. Жұмысты бастамас бұрын өлшеу жолын баптау анықтамалық үлгінің дыбыстық қысым деңгейлерін тексеру арқылы жүзеге асырылды.</w:t>
      </w:r>
    </w:p>
    <w:p w14:paraId="140BF80B" w14:textId="77777777" w:rsidR="00C065BE" w:rsidRDefault="00C065BE" w:rsidP="001E0E2E">
      <w:pPr>
        <w:widowControl/>
        <w:ind w:firstLine="709"/>
        <w:jc w:val="both"/>
        <w:rPr>
          <w:b/>
          <w:bCs/>
          <w:szCs w:val="28"/>
          <w:lang w:val="kk-KZ"/>
        </w:rPr>
      </w:pPr>
    </w:p>
    <w:p w14:paraId="5357F2C4" w14:textId="6039F083" w:rsidR="006A6E1B" w:rsidRPr="002F58B4" w:rsidRDefault="002B5D59" w:rsidP="001E0E2E">
      <w:pPr>
        <w:widowControl/>
        <w:ind w:firstLine="709"/>
        <w:jc w:val="both"/>
        <w:rPr>
          <w:b/>
          <w:bCs/>
          <w:szCs w:val="28"/>
          <w:lang w:val="kk-KZ"/>
        </w:rPr>
      </w:pPr>
      <w:r w:rsidRPr="002F58B4">
        <w:rPr>
          <w:b/>
          <w:bCs/>
          <w:szCs w:val="28"/>
          <w:lang w:val="kk-KZ"/>
        </w:rPr>
        <w:t>2.</w:t>
      </w:r>
      <w:r w:rsidR="00BF0C11" w:rsidRPr="002F58B4">
        <w:rPr>
          <w:b/>
          <w:bCs/>
          <w:szCs w:val="28"/>
          <w:lang w:val="kk-KZ"/>
        </w:rPr>
        <w:t>7.2</w:t>
      </w:r>
      <w:r w:rsidRPr="002F58B4">
        <w:rPr>
          <w:b/>
          <w:bCs/>
          <w:szCs w:val="28"/>
          <w:lang w:val="kk-KZ"/>
        </w:rPr>
        <w:t xml:space="preserve"> Болаттардың </w:t>
      </w:r>
      <w:r w:rsidR="00BF0C11" w:rsidRPr="002F58B4">
        <w:rPr>
          <w:b/>
          <w:bCs/>
          <w:szCs w:val="28"/>
          <w:lang w:val="kk-KZ"/>
        </w:rPr>
        <w:t>демпферлік сипаттамаларын</w:t>
      </w:r>
      <w:r w:rsidRPr="002F58B4">
        <w:rPr>
          <w:b/>
          <w:bCs/>
          <w:szCs w:val="28"/>
          <w:lang w:val="kk-KZ"/>
        </w:rPr>
        <w:t xml:space="preserve"> анықтау</w:t>
      </w:r>
    </w:p>
    <w:p w14:paraId="700918A0" w14:textId="77777777" w:rsidR="006A6E1B" w:rsidRPr="002F58B4" w:rsidRDefault="006A6E1B" w:rsidP="001E0E2E">
      <w:pPr>
        <w:widowControl/>
        <w:ind w:firstLine="709"/>
        <w:jc w:val="both"/>
        <w:rPr>
          <w:szCs w:val="28"/>
          <w:lang w:val="kk-KZ"/>
        </w:rPr>
      </w:pPr>
    </w:p>
    <w:p w14:paraId="2802A0A5" w14:textId="77777777" w:rsidR="006A6E1B" w:rsidRPr="002F58B4" w:rsidRDefault="002B5D59" w:rsidP="001E0E2E">
      <w:pPr>
        <w:widowControl/>
        <w:ind w:firstLine="709"/>
        <w:jc w:val="both"/>
        <w:rPr>
          <w:szCs w:val="28"/>
          <w:lang w:val="kk-KZ"/>
        </w:rPr>
      </w:pPr>
      <w:r w:rsidRPr="002F58B4">
        <w:rPr>
          <w:szCs w:val="28"/>
          <w:lang w:val="kk-KZ"/>
        </w:rPr>
        <w:t>Зерттелетін үлгінің барабанмен соқтығысуынан болатын дыбыстық импульс есте сақтау осциллографының көмегімен жазылды, суретке түсіріліп, демпферлік сипаттамалары (логарифмдік декремент, дыбыстың өшу жылдамдығы, салыстырмалы шашырау және ішкі үйкеліс) анықталды.</w:t>
      </w:r>
    </w:p>
    <w:p w14:paraId="07D9B0C9" w14:textId="77777777" w:rsidR="006A6E1B" w:rsidRPr="002F58B4" w:rsidRDefault="002B5D59" w:rsidP="001E0E2E">
      <w:pPr>
        <w:widowControl/>
        <w:ind w:firstLine="709"/>
        <w:jc w:val="both"/>
        <w:rPr>
          <w:szCs w:val="28"/>
          <w:lang w:val="kk-KZ"/>
        </w:rPr>
      </w:pPr>
      <w:r w:rsidRPr="002F58B4">
        <w:rPr>
          <w:szCs w:val="28"/>
          <w:lang w:val="kk-KZ"/>
        </w:rPr>
        <w:t>23-суретте 20ХН болат үлгісінің соқтығысуынан пайда болатын дыбыстық импульс суретке түсіріліп көрсетілген.</w:t>
      </w:r>
    </w:p>
    <w:p w14:paraId="455FD680" w14:textId="77777777" w:rsidR="006A6E1B" w:rsidRPr="002F58B4" w:rsidRDefault="006A6E1B" w:rsidP="001E0E2E">
      <w:pPr>
        <w:widowControl/>
        <w:ind w:firstLine="709"/>
        <w:jc w:val="both"/>
        <w:rPr>
          <w:szCs w:val="28"/>
          <w:lang w:val="kk-KZ"/>
        </w:rPr>
      </w:pPr>
    </w:p>
    <w:p w14:paraId="08B4D148" w14:textId="77777777" w:rsidR="006A6E1B" w:rsidRPr="002F58B4" w:rsidRDefault="002B5D59" w:rsidP="001E0E2E">
      <w:pPr>
        <w:widowControl/>
        <w:jc w:val="center"/>
        <w:rPr>
          <w:position w:val="9"/>
          <w:szCs w:val="28"/>
        </w:rPr>
      </w:pPr>
      <w:r w:rsidRPr="002F58B4">
        <w:rPr>
          <w:noProof/>
          <w:position w:val="9"/>
          <w:szCs w:val="28"/>
        </w:rPr>
        <w:lastRenderedPageBreak/>
        <w:drawing>
          <wp:inline distT="0" distB="0" distL="0" distR="0" wp14:anchorId="4CA48758" wp14:editId="05548F2C">
            <wp:extent cx="5555552" cy="1534332"/>
            <wp:effectExtent l="0" t="0" r="7620" b="889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pic:cNvPicPr>
                      <a:picLocks noChangeAspect="1" noChangeArrowheads="1"/>
                    </pic:cNvPicPr>
                  </pic:nvPicPr>
                  <pic:blipFill>
                    <a:blip r:embed="rId41" cstate="print">
                      <a:lum contrast="60000"/>
                      <a:extLst>
                        <a:ext uri="{28A0092B-C50C-407E-A947-70E740481C1C}">
                          <a14:useLocalDpi xmlns:a14="http://schemas.microsoft.com/office/drawing/2010/main" val="0"/>
                        </a:ext>
                      </a:extLst>
                    </a:blip>
                    <a:srcRect/>
                    <a:stretch>
                      <a:fillRect/>
                    </a:stretch>
                  </pic:blipFill>
                  <pic:spPr>
                    <a:xfrm>
                      <a:off x="0" y="0"/>
                      <a:ext cx="5621114" cy="1552439"/>
                    </a:xfrm>
                    <a:prstGeom prst="rect">
                      <a:avLst/>
                    </a:prstGeom>
                    <a:noFill/>
                    <a:ln>
                      <a:noFill/>
                    </a:ln>
                  </pic:spPr>
                </pic:pic>
              </a:graphicData>
            </a:graphic>
          </wp:inline>
        </w:drawing>
      </w:r>
    </w:p>
    <w:p w14:paraId="1BCD7666" w14:textId="77777777" w:rsidR="006A6E1B" w:rsidRPr="002F58B4" w:rsidRDefault="002B5D59" w:rsidP="001E0E2E">
      <w:pPr>
        <w:widowControl/>
        <w:jc w:val="center"/>
        <w:rPr>
          <w:szCs w:val="28"/>
          <w:lang w:val="kk-KZ"/>
        </w:rPr>
      </w:pPr>
      <w:r w:rsidRPr="002F58B4">
        <w:rPr>
          <w:szCs w:val="28"/>
          <w:lang w:val="kk-KZ"/>
        </w:rPr>
        <w:t>Сурет</w:t>
      </w:r>
      <w:r w:rsidRPr="002F58B4">
        <w:rPr>
          <w:szCs w:val="28"/>
        </w:rPr>
        <w:t xml:space="preserve"> 23</w:t>
      </w:r>
      <w:r w:rsidRPr="002F58B4">
        <w:rPr>
          <w:szCs w:val="28"/>
          <w:lang w:val="kk-KZ"/>
        </w:rPr>
        <w:t xml:space="preserve"> </w:t>
      </w:r>
      <w:r w:rsidRPr="002F58B4">
        <w:rPr>
          <w:szCs w:val="28"/>
        </w:rPr>
        <w:t xml:space="preserve">– </w:t>
      </w:r>
      <w:r w:rsidRPr="002F58B4">
        <w:rPr>
          <w:position w:val="-4"/>
          <w:szCs w:val="28"/>
        </w:rPr>
        <w:t>20ХН</w:t>
      </w:r>
      <w:r w:rsidRPr="002F58B4">
        <w:rPr>
          <w:szCs w:val="28"/>
        </w:rPr>
        <w:t xml:space="preserve"> </w:t>
      </w:r>
      <w:r w:rsidRPr="002F58B4">
        <w:rPr>
          <w:szCs w:val="28"/>
          <w:lang w:val="kk-KZ"/>
        </w:rPr>
        <w:t>б</w:t>
      </w:r>
      <w:proofErr w:type="spellStart"/>
      <w:r w:rsidRPr="002F58B4">
        <w:rPr>
          <w:szCs w:val="28"/>
        </w:rPr>
        <w:t>олат</w:t>
      </w:r>
      <w:proofErr w:type="spellEnd"/>
      <w:r w:rsidRPr="002F58B4">
        <w:rPr>
          <w:szCs w:val="28"/>
          <w:lang w:val="kk-KZ"/>
        </w:rPr>
        <w:t>тың</w:t>
      </w:r>
      <w:r w:rsidRPr="002F58B4">
        <w:rPr>
          <w:szCs w:val="28"/>
        </w:rPr>
        <w:t xml:space="preserve"> </w:t>
      </w:r>
      <w:proofErr w:type="spellStart"/>
      <w:r w:rsidRPr="002F58B4">
        <w:rPr>
          <w:szCs w:val="28"/>
        </w:rPr>
        <w:t>үлгісі</w:t>
      </w:r>
      <w:proofErr w:type="spellEnd"/>
      <w:r w:rsidRPr="002F58B4">
        <w:rPr>
          <w:szCs w:val="28"/>
        </w:rPr>
        <w:t xml:space="preserve"> мен </w:t>
      </w:r>
      <w:proofErr w:type="spellStart"/>
      <w:r w:rsidRPr="002F58B4">
        <w:rPr>
          <w:szCs w:val="28"/>
        </w:rPr>
        <w:t>соққы</w:t>
      </w:r>
      <w:proofErr w:type="spellEnd"/>
      <w:r w:rsidRPr="002F58B4">
        <w:rPr>
          <w:szCs w:val="28"/>
        </w:rPr>
        <w:t xml:space="preserve"> </w:t>
      </w:r>
      <w:proofErr w:type="spellStart"/>
      <w:r w:rsidRPr="002F58B4">
        <w:rPr>
          <w:szCs w:val="28"/>
        </w:rPr>
        <w:t>шарының</w:t>
      </w:r>
      <w:proofErr w:type="spellEnd"/>
      <w:r w:rsidRPr="002F58B4">
        <w:rPr>
          <w:szCs w:val="28"/>
        </w:rPr>
        <w:t xml:space="preserve"> со</w:t>
      </w:r>
      <w:r w:rsidRPr="002F58B4">
        <w:rPr>
          <w:szCs w:val="28"/>
          <w:lang w:val="kk-KZ"/>
        </w:rPr>
        <w:t>ғылуынан</w:t>
      </w:r>
      <w:r w:rsidRPr="002F58B4">
        <w:rPr>
          <w:szCs w:val="28"/>
        </w:rPr>
        <w:t xml:space="preserve"> </w:t>
      </w:r>
      <w:r w:rsidRPr="002F58B4">
        <w:rPr>
          <w:szCs w:val="28"/>
          <w:lang w:val="kk-KZ"/>
        </w:rPr>
        <w:t>пайда болған дыбыстық импульстің өшу осциллограммасы</w:t>
      </w:r>
    </w:p>
    <w:p w14:paraId="3443E638" w14:textId="77777777" w:rsidR="006A6E1B" w:rsidRPr="002F58B4" w:rsidRDefault="006A6E1B" w:rsidP="001E0E2E">
      <w:pPr>
        <w:widowControl/>
        <w:tabs>
          <w:tab w:val="left" w:pos="4896"/>
        </w:tabs>
        <w:jc w:val="center"/>
        <w:rPr>
          <w:position w:val="-4"/>
          <w:szCs w:val="28"/>
          <w:lang w:val="kk-KZ"/>
        </w:rPr>
      </w:pPr>
    </w:p>
    <w:p w14:paraId="2BE3D0E8" w14:textId="2E8015EC" w:rsidR="006A6E1B" w:rsidRPr="002F58B4" w:rsidRDefault="002B5D59" w:rsidP="001E0E2E">
      <w:pPr>
        <w:widowControl/>
        <w:ind w:firstLine="709"/>
        <w:jc w:val="both"/>
        <w:rPr>
          <w:szCs w:val="28"/>
          <w:lang w:val="kk-KZ"/>
        </w:rPr>
      </w:pPr>
      <w:r w:rsidRPr="002F58B4">
        <w:rPr>
          <w:szCs w:val="28"/>
          <w:lang w:val="kk-KZ"/>
        </w:rPr>
        <w:t xml:space="preserve">Бұл қорытпаның логарифмдік декременті </w:t>
      </w:r>
      <w:r w:rsidRPr="002F58B4">
        <w:rPr>
          <w:szCs w:val="28"/>
        </w:rPr>
        <w:t>δ</w:t>
      </w:r>
      <w:r w:rsidRPr="002F58B4">
        <w:rPr>
          <w:szCs w:val="28"/>
          <w:lang w:val="kk-KZ"/>
        </w:rPr>
        <w:t xml:space="preserve"> қатынасы бойынша анықталды  [</w:t>
      </w:r>
      <w:r w:rsidR="00117B7D">
        <w:rPr>
          <w:szCs w:val="28"/>
          <w:lang w:val="kk-KZ"/>
        </w:rPr>
        <w:t>105</w:t>
      </w:r>
      <w:r w:rsidRPr="002F58B4">
        <w:rPr>
          <w:szCs w:val="28"/>
          <w:lang w:val="kk-KZ"/>
        </w:rPr>
        <w:t>]:</w:t>
      </w:r>
    </w:p>
    <w:p w14:paraId="5DD21099" w14:textId="77777777" w:rsidR="006A6E1B" w:rsidRPr="002F58B4" w:rsidRDefault="002B5D59" w:rsidP="001E0E2E">
      <w:pPr>
        <w:widowControl/>
        <w:jc w:val="center"/>
        <w:rPr>
          <w:rFonts w:ascii="Cambria Math" w:hAnsi="Cambria Math"/>
          <w:szCs w:val="28"/>
          <w:lang w:val="kk-KZ"/>
        </w:rPr>
      </w:pPr>
      <w:r w:rsidRPr="002F58B4">
        <w:rPr>
          <w:szCs w:val="28"/>
          <w:lang w:val="kk-KZ"/>
        </w:rPr>
        <w:t xml:space="preserve">                                                    </w:t>
      </w:r>
      <m:oMath>
        <m:r>
          <m:rPr>
            <m:nor/>
          </m:rPr>
          <w:rPr>
            <w:i/>
            <w:szCs w:val="28"/>
          </w:rPr>
          <m:t>δ</m:t>
        </m:r>
        <m:r>
          <m:rPr>
            <m:nor/>
          </m:rPr>
          <w:rPr>
            <w:i/>
            <w:szCs w:val="28"/>
            <w:lang w:val="kk-KZ"/>
          </w:rPr>
          <m:t>=</m:t>
        </m:r>
        <m:f>
          <m:fPr>
            <m:ctrlPr>
              <w:rPr>
                <w:rFonts w:ascii="Cambria Math" w:hAnsi="Cambria Math"/>
                <w:i/>
                <w:szCs w:val="28"/>
              </w:rPr>
            </m:ctrlPr>
          </m:fPr>
          <m:num>
            <m:r>
              <m:rPr>
                <m:nor/>
              </m:rPr>
              <w:rPr>
                <w:i/>
                <w:szCs w:val="28"/>
                <w:lang w:val="kk-KZ"/>
              </w:rPr>
              <m:t>1</m:t>
            </m:r>
          </m:num>
          <m:den>
            <m:r>
              <m:rPr>
                <m:nor/>
              </m:rPr>
              <w:rPr>
                <w:i/>
                <w:szCs w:val="28"/>
                <w:lang w:val="kk-KZ"/>
              </w:rPr>
              <m:t>n</m:t>
            </m:r>
          </m:den>
        </m:f>
        <m:r>
          <m:rPr>
            <m:nor/>
          </m:rPr>
          <w:rPr>
            <w:i/>
            <w:szCs w:val="28"/>
            <w:lang w:val="kk-KZ"/>
          </w:rPr>
          <m:t>ln</m:t>
        </m:r>
        <m:f>
          <m:fPr>
            <m:ctrlPr>
              <w:rPr>
                <w:rFonts w:ascii="Cambria Math" w:hAnsi="Cambria Math"/>
                <w:i/>
                <w:szCs w:val="28"/>
              </w:rPr>
            </m:ctrlPr>
          </m:fPr>
          <m:num>
            <m:sSub>
              <m:sSubPr>
                <m:ctrlPr>
                  <w:rPr>
                    <w:rFonts w:ascii="Cambria Math" w:hAnsi="Cambria Math"/>
                    <w:i/>
                    <w:szCs w:val="28"/>
                  </w:rPr>
                </m:ctrlPr>
              </m:sSubPr>
              <m:e>
                <m:r>
                  <m:rPr>
                    <m:nor/>
                  </m:rPr>
                  <w:rPr>
                    <w:i/>
                    <w:szCs w:val="28"/>
                    <w:lang w:val="kk-KZ"/>
                  </w:rPr>
                  <m:t>A</m:t>
                </m:r>
              </m:e>
              <m:sub>
                <m:r>
                  <m:rPr>
                    <m:nor/>
                  </m:rPr>
                  <w:rPr>
                    <w:i/>
                    <w:szCs w:val="28"/>
                    <w:lang w:val="kk-KZ"/>
                  </w:rPr>
                  <m:t>0</m:t>
                </m:r>
              </m:sub>
            </m:sSub>
          </m:num>
          <m:den>
            <m:sSub>
              <m:sSubPr>
                <m:ctrlPr>
                  <w:rPr>
                    <w:rFonts w:ascii="Cambria Math" w:hAnsi="Cambria Math"/>
                    <w:i/>
                    <w:szCs w:val="28"/>
                  </w:rPr>
                </m:ctrlPr>
              </m:sSubPr>
              <m:e>
                <m:r>
                  <m:rPr>
                    <m:nor/>
                  </m:rPr>
                  <w:rPr>
                    <w:i/>
                    <w:szCs w:val="28"/>
                    <w:lang w:val="kk-KZ"/>
                  </w:rPr>
                  <m:t>A</m:t>
                </m:r>
              </m:e>
              <m:sub>
                <m:r>
                  <m:rPr>
                    <m:nor/>
                  </m:rPr>
                  <w:rPr>
                    <w:i/>
                    <w:szCs w:val="28"/>
                    <w:lang w:val="kk-KZ"/>
                  </w:rPr>
                  <m:t>n</m:t>
                </m:r>
              </m:sub>
            </m:sSub>
          </m:den>
        </m:f>
        <m:r>
          <m:rPr>
            <m:nor/>
          </m:rPr>
          <w:rPr>
            <w:i/>
            <w:szCs w:val="28"/>
            <w:lang w:val="kk-KZ"/>
          </w:rPr>
          <m:t>=</m:t>
        </m:r>
        <m:f>
          <m:fPr>
            <m:ctrlPr>
              <w:rPr>
                <w:rFonts w:ascii="Cambria Math" w:hAnsi="Cambria Math"/>
                <w:i/>
                <w:szCs w:val="28"/>
              </w:rPr>
            </m:ctrlPr>
          </m:fPr>
          <m:num>
            <m:r>
              <m:rPr>
                <m:nor/>
              </m:rPr>
              <w:rPr>
                <w:i/>
                <w:szCs w:val="28"/>
                <w:lang w:val="kk-KZ"/>
              </w:rPr>
              <m:t>1</m:t>
            </m:r>
          </m:num>
          <m:den>
            <m:r>
              <m:rPr>
                <m:nor/>
              </m:rPr>
              <w:rPr>
                <w:i/>
                <w:szCs w:val="28"/>
                <w:lang w:val="kk-KZ"/>
              </w:rPr>
              <m:t>40</m:t>
            </m:r>
          </m:den>
        </m:f>
        <m:r>
          <m:rPr>
            <m:nor/>
          </m:rPr>
          <w:rPr>
            <w:i/>
            <w:szCs w:val="28"/>
            <w:lang w:val="kk-KZ"/>
          </w:rPr>
          <m:t>ln</m:t>
        </m:r>
        <m:f>
          <m:fPr>
            <m:ctrlPr>
              <w:rPr>
                <w:rFonts w:ascii="Cambria Math" w:hAnsi="Cambria Math"/>
                <w:i/>
                <w:szCs w:val="28"/>
              </w:rPr>
            </m:ctrlPr>
          </m:fPr>
          <m:num>
            <m:r>
              <m:rPr>
                <m:nor/>
              </m:rPr>
              <w:rPr>
                <w:i/>
                <w:szCs w:val="28"/>
                <w:lang w:val="kk-KZ"/>
              </w:rPr>
              <m:t>74</m:t>
            </m:r>
          </m:num>
          <m:den>
            <m:r>
              <m:rPr>
                <m:nor/>
              </m:rPr>
              <w:rPr>
                <w:i/>
                <w:szCs w:val="28"/>
                <w:lang w:val="kk-KZ"/>
              </w:rPr>
              <m:t>42</m:t>
            </m:r>
          </m:den>
        </m:f>
        <m:r>
          <m:rPr>
            <m:nor/>
          </m:rPr>
          <w:rPr>
            <w:i/>
            <w:szCs w:val="28"/>
            <w:lang w:val="kk-KZ"/>
          </w:rPr>
          <m:t>=0,0134</m:t>
        </m:r>
        <m:r>
          <m:rPr>
            <m:nor/>
          </m:rPr>
          <w:rPr>
            <w:rFonts w:ascii="Cambria Math"/>
            <w:i/>
            <w:szCs w:val="28"/>
            <w:lang w:val="kk-KZ"/>
          </w:rPr>
          <m:t xml:space="preserve">   </m:t>
        </m:r>
      </m:oMath>
      <w:r w:rsidRPr="002F58B4">
        <w:rPr>
          <w:rFonts w:ascii="Cambria Math" w:hAnsi="Cambria Math"/>
          <w:szCs w:val="28"/>
          <w:lang w:val="kk-KZ"/>
        </w:rPr>
        <w:t xml:space="preserve">                                    </w:t>
      </w:r>
      <w:r w:rsidRPr="002F58B4">
        <w:rPr>
          <w:szCs w:val="28"/>
          <w:lang w:val="kk-KZ"/>
        </w:rPr>
        <w:t>(12)</w:t>
      </w:r>
    </w:p>
    <w:p w14:paraId="5ED39FE3" w14:textId="77777777" w:rsidR="006A6E1B" w:rsidRPr="002F58B4" w:rsidRDefault="002B5D59" w:rsidP="001E0E2E">
      <w:pPr>
        <w:widowControl/>
        <w:jc w:val="both"/>
        <w:rPr>
          <w:szCs w:val="28"/>
          <w:lang w:val="kk-KZ"/>
        </w:rPr>
      </w:pPr>
      <w:r w:rsidRPr="002F58B4">
        <w:rPr>
          <w:szCs w:val="28"/>
          <w:lang w:val="kk-KZ"/>
        </w:rPr>
        <w:t>мұндағы А</w:t>
      </w:r>
      <w:r w:rsidRPr="002F58B4">
        <w:rPr>
          <w:szCs w:val="28"/>
          <w:vertAlign w:val="subscript"/>
          <w:lang w:val="kk-KZ"/>
        </w:rPr>
        <w:t>о</w:t>
      </w:r>
      <w:r w:rsidRPr="002F58B4">
        <w:rPr>
          <w:szCs w:val="28"/>
          <w:lang w:val="kk-KZ"/>
        </w:rPr>
        <w:t xml:space="preserve"> - дыбыстық импульстің бастапқы, максималды амплитудасы; </w:t>
      </w:r>
    </w:p>
    <w:p w14:paraId="77A9AD4A" w14:textId="77777777" w:rsidR="006A6E1B" w:rsidRPr="002F58B4" w:rsidRDefault="002B5D59" w:rsidP="001E0E2E">
      <w:pPr>
        <w:widowControl/>
        <w:jc w:val="both"/>
        <w:rPr>
          <w:szCs w:val="28"/>
          <w:lang w:val="kk-KZ"/>
        </w:rPr>
      </w:pPr>
      <w:r w:rsidRPr="002F58B4">
        <w:rPr>
          <w:iCs/>
          <w:szCs w:val="28"/>
          <w:lang w:val="kk-KZ"/>
        </w:rPr>
        <w:t>А</w:t>
      </w:r>
      <w:r w:rsidRPr="002F58B4">
        <w:rPr>
          <w:iCs/>
          <w:szCs w:val="28"/>
          <w:vertAlign w:val="subscript"/>
          <w:lang w:val="kk-KZ"/>
        </w:rPr>
        <w:t xml:space="preserve">п </w:t>
      </w:r>
      <w:r w:rsidRPr="002F58B4">
        <w:rPr>
          <w:iCs/>
          <w:szCs w:val="28"/>
          <w:lang w:val="kk-KZ"/>
        </w:rPr>
        <w:t xml:space="preserve">- </w:t>
      </w:r>
      <w:r w:rsidRPr="002F58B4">
        <w:rPr>
          <w:szCs w:val="28"/>
          <w:lang w:val="kk-KZ"/>
        </w:rPr>
        <w:t xml:space="preserve">дыбыстық импульстің соңғы, минималды амплитудасы; </w:t>
      </w:r>
    </w:p>
    <w:p w14:paraId="4369EA51" w14:textId="77777777" w:rsidR="006A6E1B" w:rsidRPr="002F58B4" w:rsidRDefault="002B5D59" w:rsidP="001E0E2E">
      <w:pPr>
        <w:widowControl/>
        <w:jc w:val="both"/>
        <w:rPr>
          <w:szCs w:val="28"/>
        </w:rPr>
      </w:pPr>
      <w:r w:rsidRPr="002F58B4">
        <w:rPr>
          <w:i/>
          <w:iCs/>
          <w:szCs w:val="28"/>
        </w:rPr>
        <w:t>п</w:t>
      </w:r>
      <w:r w:rsidRPr="002F58B4">
        <w:rPr>
          <w:szCs w:val="28"/>
        </w:rPr>
        <w:t xml:space="preserve">- </w:t>
      </w:r>
      <w:r w:rsidRPr="002F58B4">
        <w:rPr>
          <w:szCs w:val="28"/>
          <w:lang w:val="kk-KZ"/>
        </w:rPr>
        <w:t>осциллограф экранындағы импульстер саны</w:t>
      </w:r>
      <w:r w:rsidRPr="002F58B4">
        <w:rPr>
          <w:szCs w:val="28"/>
        </w:rPr>
        <w:t>.</w:t>
      </w:r>
    </w:p>
    <w:p w14:paraId="514EF7C5" w14:textId="77777777" w:rsidR="006A6E1B" w:rsidRPr="002F58B4" w:rsidRDefault="002B5D59" w:rsidP="001E0E2E">
      <w:pPr>
        <w:widowControl/>
        <w:ind w:firstLine="709"/>
        <w:jc w:val="both"/>
        <w:rPr>
          <w:position w:val="3"/>
          <w:szCs w:val="28"/>
        </w:rPr>
      </w:pPr>
      <w:r w:rsidRPr="002F58B4">
        <w:rPr>
          <w:position w:val="3"/>
          <w:szCs w:val="28"/>
          <w:lang w:val="kk-KZ"/>
        </w:rPr>
        <w:t>Салыстырмалы шашырау</w:t>
      </w:r>
      <w:r w:rsidRPr="002F58B4">
        <w:rPr>
          <w:position w:val="3"/>
          <w:szCs w:val="28"/>
        </w:rPr>
        <w:t xml:space="preserve"> ψ </w:t>
      </w:r>
      <w:r w:rsidRPr="002F58B4">
        <w:rPr>
          <w:position w:val="3"/>
          <w:szCs w:val="28"/>
          <w:lang w:val="kk-KZ"/>
        </w:rPr>
        <w:t>мынаған тең</w:t>
      </w:r>
      <w:r w:rsidRPr="002F58B4">
        <w:rPr>
          <w:position w:val="3"/>
          <w:szCs w:val="28"/>
        </w:rPr>
        <w:t xml:space="preserve">:   </w:t>
      </w:r>
    </w:p>
    <w:p w14:paraId="5D84324E" w14:textId="77777777" w:rsidR="006A6E1B" w:rsidRPr="002F58B4" w:rsidRDefault="006A6E1B" w:rsidP="001E0E2E">
      <w:pPr>
        <w:widowControl/>
        <w:ind w:firstLine="709"/>
        <w:jc w:val="both"/>
        <w:rPr>
          <w:position w:val="3"/>
          <w:szCs w:val="28"/>
        </w:rPr>
      </w:pPr>
    </w:p>
    <w:p w14:paraId="338AD033" w14:textId="77777777" w:rsidR="006A6E1B" w:rsidRPr="002F58B4" w:rsidRDefault="002B5D59" w:rsidP="001E0E2E">
      <w:pPr>
        <w:widowControl/>
        <w:ind w:left="2832" w:firstLine="708"/>
        <w:jc w:val="both"/>
        <w:rPr>
          <w:position w:val="3"/>
          <w:szCs w:val="28"/>
        </w:rPr>
      </w:pPr>
      <m:oMath>
        <m:r>
          <m:rPr>
            <m:nor/>
          </m:rPr>
          <w:rPr>
            <w:i/>
            <w:position w:val="3"/>
            <w:szCs w:val="28"/>
          </w:rPr>
          <m:t>ψ=2δ=2*0,0134=0,028</m:t>
        </m:r>
      </m:oMath>
      <w:r w:rsidRPr="002F58B4">
        <w:rPr>
          <w:position w:val="3"/>
          <w:szCs w:val="28"/>
          <w:lang w:val="kk-KZ"/>
        </w:rPr>
        <w:tab/>
      </w:r>
      <w:r w:rsidRPr="002F58B4">
        <w:rPr>
          <w:position w:val="3"/>
          <w:szCs w:val="28"/>
          <w:lang w:val="kk-KZ"/>
        </w:rPr>
        <w:tab/>
      </w:r>
      <w:r w:rsidRPr="002F58B4">
        <w:rPr>
          <w:position w:val="3"/>
          <w:szCs w:val="28"/>
          <w:lang w:val="kk-KZ"/>
        </w:rPr>
        <w:tab/>
        <w:t xml:space="preserve">           </w:t>
      </w:r>
      <w:r w:rsidRPr="002F58B4">
        <w:rPr>
          <w:position w:val="3"/>
          <w:szCs w:val="28"/>
        </w:rPr>
        <w:t xml:space="preserve">        (13)</w:t>
      </w:r>
    </w:p>
    <w:p w14:paraId="6F6203A6" w14:textId="77777777" w:rsidR="006A6E1B" w:rsidRPr="002F58B4" w:rsidRDefault="006A6E1B" w:rsidP="001E0E2E">
      <w:pPr>
        <w:widowControl/>
        <w:ind w:firstLine="709"/>
        <w:jc w:val="both"/>
        <w:rPr>
          <w:szCs w:val="28"/>
        </w:rPr>
      </w:pPr>
    </w:p>
    <w:p w14:paraId="1E32F051" w14:textId="3F137409" w:rsidR="006A6E1B" w:rsidRPr="002F58B4" w:rsidRDefault="002B5D59" w:rsidP="001E0E2E">
      <w:pPr>
        <w:widowControl/>
        <w:ind w:firstLine="709"/>
        <w:jc w:val="both"/>
        <w:rPr>
          <w:szCs w:val="28"/>
        </w:rPr>
      </w:pPr>
      <w:proofErr w:type="spellStart"/>
      <w:r w:rsidRPr="002F58B4">
        <w:rPr>
          <w:position w:val="9"/>
          <w:szCs w:val="28"/>
        </w:rPr>
        <w:t>ішкі</w:t>
      </w:r>
      <w:proofErr w:type="spellEnd"/>
      <w:r w:rsidRPr="002F58B4">
        <w:rPr>
          <w:position w:val="9"/>
          <w:szCs w:val="28"/>
        </w:rPr>
        <w:t xml:space="preserve"> </w:t>
      </w:r>
      <w:proofErr w:type="spellStart"/>
      <w:r w:rsidRPr="002F58B4">
        <w:rPr>
          <w:position w:val="9"/>
          <w:szCs w:val="28"/>
        </w:rPr>
        <w:t>үйкелісі</w:t>
      </w:r>
      <w:proofErr w:type="spellEnd"/>
      <w:r w:rsidRPr="002F58B4">
        <w:rPr>
          <w:position w:val="9"/>
          <w:szCs w:val="28"/>
        </w:rPr>
        <w:t xml:space="preserve"> </w:t>
      </w:r>
      <w:r w:rsidRPr="002F58B4">
        <w:rPr>
          <w:position w:val="9"/>
          <w:szCs w:val="28"/>
          <w:lang w:val="en-US"/>
        </w:rPr>
        <w:t>Q</w:t>
      </w:r>
      <w:r w:rsidRPr="002F58B4">
        <w:rPr>
          <w:position w:val="9"/>
          <w:szCs w:val="28"/>
          <w:vertAlign w:val="superscript"/>
        </w:rPr>
        <w:t>-1</w:t>
      </w:r>
      <w:r w:rsidRPr="002F58B4">
        <w:rPr>
          <w:position w:val="9"/>
          <w:szCs w:val="28"/>
        </w:rPr>
        <w:t xml:space="preserve"> </w:t>
      </w:r>
      <w:proofErr w:type="spellStart"/>
      <w:r w:rsidRPr="002F58B4">
        <w:rPr>
          <w:position w:val="9"/>
          <w:szCs w:val="28"/>
        </w:rPr>
        <w:t>келесі</w:t>
      </w:r>
      <w:proofErr w:type="spellEnd"/>
      <w:r w:rsidRPr="002F58B4">
        <w:rPr>
          <w:position w:val="9"/>
          <w:szCs w:val="28"/>
        </w:rPr>
        <w:t xml:space="preserve"> </w:t>
      </w:r>
      <w:proofErr w:type="spellStart"/>
      <w:r w:rsidRPr="002F58B4">
        <w:rPr>
          <w:position w:val="9"/>
          <w:szCs w:val="28"/>
        </w:rPr>
        <w:t>қатынас</w:t>
      </w:r>
      <w:proofErr w:type="spellEnd"/>
      <w:r w:rsidRPr="002F58B4">
        <w:rPr>
          <w:position w:val="9"/>
          <w:szCs w:val="28"/>
        </w:rPr>
        <w:t xml:space="preserve"> </w:t>
      </w:r>
      <w:proofErr w:type="spellStart"/>
      <w:r w:rsidRPr="002F58B4">
        <w:rPr>
          <w:position w:val="9"/>
          <w:szCs w:val="28"/>
        </w:rPr>
        <w:t>бойынша</w:t>
      </w:r>
      <w:proofErr w:type="spellEnd"/>
      <w:r w:rsidRPr="002F58B4">
        <w:rPr>
          <w:position w:val="9"/>
          <w:szCs w:val="28"/>
        </w:rPr>
        <w:t xml:space="preserve"> </w:t>
      </w:r>
      <w:proofErr w:type="spellStart"/>
      <w:r w:rsidRPr="002F58B4">
        <w:rPr>
          <w:position w:val="9"/>
          <w:szCs w:val="28"/>
        </w:rPr>
        <w:t>есептелді</w:t>
      </w:r>
      <w:proofErr w:type="spellEnd"/>
      <w:r w:rsidRPr="002F58B4">
        <w:rPr>
          <w:position w:val="9"/>
          <w:szCs w:val="28"/>
        </w:rPr>
        <w:t xml:space="preserve"> [</w:t>
      </w:r>
      <w:r w:rsidR="00117B7D">
        <w:rPr>
          <w:position w:val="9"/>
          <w:szCs w:val="28"/>
          <w:lang w:val="kk-KZ"/>
        </w:rPr>
        <w:t>105</w:t>
      </w:r>
      <w:r w:rsidRPr="002F58B4">
        <w:rPr>
          <w:position w:val="9"/>
          <w:szCs w:val="28"/>
        </w:rPr>
        <w:t>]:</w:t>
      </w:r>
    </w:p>
    <w:p w14:paraId="233A1464" w14:textId="77777777" w:rsidR="006A6E1B" w:rsidRPr="002F58B4" w:rsidRDefault="006A6E1B" w:rsidP="001E0E2E">
      <w:pPr>
        <w:widowControl/>
        <w:ind w:firstLine="709"/>
        <w:jc w:val="both"/>
        <w:rPr>
          <w:szCs w:val="28"/>
        </w:rPr>
      </w:pPr>
    </w:p>
    <w:p w14:paraId="21B4E30E" w14:textId="77777777" w:rsidR="00C065BE" w:rsidRDefault="002B5D59" w:rsidP="001E0E2E">
      <w:pPr>
        <w:widowControl/>
        <w:ind w:firstLine="709"/>
        <w:jc w:val="both"/>
        <w:rPr>
          <w:szCs w:val="28"/>
          <w:lang w:val="kk-KZ"/>
        </w:rPr>
      </w:pPr>
      <w:r w:rsidRPr="002F58B4">
        <w:rPr>
          <w:sz w:val="32"/>
          <w:szCs w:val="32"/>
        </w:rPr>
        <w:t xml:space="preserve">                                  </w:t>
      </w:r>
      <m:oMath>
        <m:sSup>
          <m:sSupPr>
            <m:ctrlPr>
              <w:rPr>
                <w:rFonts w:ascii="Cambria Math" w:hAnsi="Cambria Math"/>
                <w:i/>
                <w:szCs w:val="28"/>
              </w:rPr>
            </m:ctrlPr>
          </m:sSupPr>
          <m:e>
            <m:r>
              <m:rPr>
                <m:nor/>
              </m:rPr>
              <w:rPr>
                <w:i/>
                <w:szCs w:val="28"/>
              </w:rPr>
              <m:t>Q</m:t>
            </m:r>
          </m:e>
          <m:sup>
            <m:r>
              <m:rPr>
                <m:nor/>
              </m:rPr>
              <w:rPr>
                <w:i/>
                <w:szCs w:val="28"/>
              </w:rPr>
              <m:t>-1</m:t>
            </m:r>
          </m:sup>
        </m:sSup>
        <m:r>
          <m:rPr>
            <m:nor/>
          </m:rPr>
          <w:rPr>
            <w:i/>
            <w:szCs w:val="28"/>
          </w:rPr>
          <m:t>=</m:t>
        </m:r>
        <m:f>
          <m:fPr>
            <m:ctrlPr>
              <w:rPr>
                <w:rFonts w:ascii="Cambria Math" w:hAnsi="Cambria Math"/>
                <w:i/>
                <w:szCs w:val="28"/>
              </w:rPr>
            </m:ctrlPr>
          </m:fPr>
          <m:num>
            <m:r>
              <m:rPr>
                <m:nor/>
              </m:rPr>
              <w:rPr>
                <w:i/>
                <w:szCs w:val="28"/>
              </w:rPr>
              <m:t>δ</m:t>
            </m:r>
          </m:num>
          <m:den>
            <m:r>
              <m:rPr>
                <m:nor/>
              </m:rPr>
              <w:rPr>
                <w:i/>
                <w:szCs w:val="28"/>
              </w:rPr>
              <m:t>π</m:t>
            </m:r>
          </m:den>
        </m:f>
        <m:r>
          <m:rPr>
            <m:nor/>
          </m:rPr>
          <w:rPr>
            <w:i/>
            <w:szCs w:val="28"/>
          </w:rPr>
          <m:t>=</m:t>
        </m:r>
        <m:f>
          <m:fPr>
            <m:ctrlPr>
              <w:rPr>
                <w:rFonts w:ascii="Cambria Math" w:hAnsi="Cambria Math"/>
                <w:i/>
                <w:szCs w:val="28"/>
              </w:rPr>
            </m:ctrlPr>
          </m:fPr>
          <m:num>
            <m:r>
              <m:rPr>
                <m:nor/>
              </m:rPr>
              <w:rPr>
                <w:i/>
                <w:szCs w:val="28"/>
              </w:rPr>
              <m:t>ψ</m:t>
            </m:r>
          </m:num>
          <m:den>
            <m:r>
              <m:rPr>
                <m:nor/>
              </m:rPr>
              <w:rPr>
                <w:i/>
                <w:szCs w:val="28"/>
              </w:rPr>
              <m:t>2π</m:t>
            </m:r>
          </m:den>
        </m:f>
        <m:r>
          <m:rPr>
            <m:nor/>
          </m:rPr>
          <w:rPr>
            <w:i/>
            <w:szCs w:val="28"/>
          </w:rPr>
          <m:t>=</m:t>
        </m:r>
        <m:f>
          <m:fPr>
            <m:ctrlPr>
              <w:rPr>
                <w:rFonts w:ascii="Cambria Math" w:hAnsi="Cambria Math"/>
                <w:i/>
                <w:szCs w:val="28"/>
              </w:rPr>
            </m:ctrlPr>
          </m:fPr>
          <m:num>
            <m:r>
              <m:rPr>
                <m:nor/>
              </m:rPr>
              <w:rPr>
                <w:i/>
                <w:szCs w:val="28"/>
              </w:rPr>
              <m:t>0,0134</m:t>
            </m:r>
          </m:num>
          <m:den>
            <m:r>
              <m:rPr>
                <m:nor/>
              </m:rPr>
              <w:rPr>
                <w:i/>
                <w:szCs w:val="28"/>
              </w:rPr>
              <m:t>3,14</m:t>
            </m:r>
          </m:den>
        </m:f>
        <m:r>
          <m:rPr>
            <m:nor/>
          </m:rPr>
          <w:rPr>
            <w:i/>
            <w:szCs w:val="28"/>
          </w:rPr>
          <m:t>=</m:t>
        </m:r>
        <m:sSup>
          <m:sSupPr>
            <m:ctrlPr>
              <w:rPr>
                <w:rFonts w:ascii="Cambria Math" w:hAnsi="Cambria Math"/>
                <w:i/>
                <w:szCs w:val="28"/>
              </w:rPr>
            </m:ctrlPr>
          </m:sSupPr>
          <m:e>
            <m:r>
              <m:rPr>
                <m:nor/>
              </m:rPr>
              <w:rPr>
                <w:i/>
                <w:szCs w:val="28"/>
              </w:rPr>
              <m:t>0,38*10</m:t>
            </m:r>
          </m:e>
          <m:sup>
            <m:r>
              <m:rPr>
                <m:nor/>
              </m:rPr>
              <w:rPr>
                <w:i/>
                <w:szCs w:val="28"/>
              </w:rPr>
              <m:t>-2</m:t>
            </m:r>
          </m:sup>
        </m:sSup>
      </m:oMath>
      <w:r w:rsidRPr="002F58B4">
        <w:rPr>
          <w:szCs w:val="28"/>
          <w:lang w:val="kk-KZ"/>
        </w:rPr>
        <w:t xml:space="preserve">                             </w:t>
      </w:r>
      <w:r w:rsidRPr="002F58B4">
        <w:rPr>
          <w:szCs w:val="28"/>
        </w:rPr>
        <w:t xml:space="preserve">     </w:t>
      </w:r>
      <w:r w:rsidRPr="002F58B4">
        <w:rPr>
          <w:szCs w:val="28"/>
          <w:lang w:val="kk-KZ"/>
        </w:rPr>
        <w:t>(</w:t>
      </w:r>
      <w:r w:rsidRPr="002F58B4">
        <w:rPr>
          <w:szCs w:val="28"/>
        </w:rPr>
        <w:t>14</w:t>
      </w:r>
      <w:r w:rsidRPr="002F58B4">
        <w:rPr>
          <w:szCs w:val="28"/>
          <w:lang w:val="kk-KZ"/>
        </w:rPr>
        <w:t xml:space="preserve">)      </w:t>
      </w:r>
    </w:p>
    <w:p w14:paraId="062D0651" w14:textId="70E87A9E" w:rsidR="006A6E1B" w:rsidRPr="002F58B4" w:rsidRDefault="002B5D59" w:rsidP="001E0E2E">
      <w:pPr>
        <w:widowControl/>
        <w:ind w:firstLine="709"/>
        <w:jc w:val="both"/>
        <w:rPr>
          <w:szCs w:val="28"/>
          <w:lang w:val="kk-KZ"/>
        </w:rPr>
      </w:pPr>
      <w:r w:rsidRPr="002F58B4">
        <w:rPr>
          <w:szCs w:val="28"/>
          <w:lang w:val="kk-KZ"/>
        </w:rPr>
        <w:t xml:space="preserve">                              </w:t>
      </w:r>
    </w:p>
    <w:p w14:paraId="0857F791" w14:textId="77777777" w:rsidR="006A6E1B" w:rsidRPr="002F58B4" w:rsidRDefault="002B5D59" w:rsidP="001E0E2E">
      <w:pPr>
        <w:widowControl/>
        <w:ind w:firstLine="709"/>
        <w:jc w:val="both"/>
        <w:rPr>
          <w:szCs w:val="28"/>
          <w:lang w:val="kk-KZ"/>
        </w:rPr>
      </w:pPr>
      <w:r w:rsidRPr="002F58B4">
        <w:rPr>
          <w:szCs w:val="28"/>
          <w:lang w:val="kk-KZ"/>
        </w:rPr>
        <w:t>Осциллограф экранының уақыт аралығы</w:t>
      </w:r>
      <w:r w:rsidRPr="002F58B4">
        <w:rPr>
          <w:szCs w:val="28"/>
        </w:rPr>
        <w:t xml:space="preserve"> </w:t>
      </w:r>
      <w:r w:rsidRPr="002F58B4">
        <w:rPr>
          <w:szCs w:val="28"/>
          <w:lang w:val="kk-KZ"/>
        </w:rPr>
        <w:t>-</w:t>
      </w:r>
      <w:r w:rsidRPr="002F58B4">
        <w:rPr>
          <w:szCs w:val="28"/>
        </w:rPr>
        <w:t xml:space="preserve"> </w:t>
      </w:r>
      <w:r w:rsidRPr="002F58B4">
        <w:rPr>
          <w:szCs w:val="28"/>
          <w:lang w:val="kk-KZ"/>
        </w:rPr>
        <w:t>0,005 секунд. Барлық аралық 9x5=45 ішкі интервалға бөлінеді. Сонымен, осциллографтың уақыт аралығын бөлу бағасы 0,00011 секундты құрайды.</w:t>
      </w:r>
    </w:p>
    <w:p w14:paraId="31C13A9C" w14:textId="236E7D83" w:rsidR="006A6E1B" w:rsidRPr="002F58B4" w:rsidRDefault="002B5D59" w:rsidP="001E0E2E">
      <w:pPr>
        <w:widowControl/>
        <w:ind w:firstLine="709"/>
        <w:jc w:val="both"/>
        <w:rPr>
          <w:szCs w:val="28"/>
          <w:lang w:val="kk-KZ"/>
        </w:rPr>
      </w:pPr>
      <w:r w:rsidRPr="002F58B4">
        <w:rPr>
          <w:szCs w:val="28"/>
          <w:lang w:val="kk-KZ"/>
        </w:rPr>
        <w:t>Ішкі үйкеліс тек есептеу әдісімен өлшенбеді. Пластинада негізінен иілу толқындары әсер ететіндігін ескере отырып, өндірілетін қорытпалардың ішкі үйкелісі иілу тербелісі әдісімен зерттелді. Ол үшін жоғары жиілік диапазонында (950-1000 Гц), амплитудасы 10</w:t>
      </w:r>
      <w:r w:rsidRPr="002F58B4">
        <w:rPr>
          <w:szCs w:val="28"/>
          <w:vertAlign w:val="superscript"/>
          <w:lang w:val="kk-KZ"/>
        </w:rPr>
        <w:t>4</w:t>
      </w:r>
      <w:r w:rsidRPr="002F58B4">
        <w:rPr>
          <w:szCs w:val="28"/>
          <w:lang w:val="kk-KZ"/>
        </w:rPr>
        <w:t xml:space="preserve"> және температурасы 20-600°С болатын электромагниттік қозуы бар шыбықтардың иілу тербелістерінде ішкі үйкелісті үздіксіз тіркеу үшін автоматты құрылғы қолданылды [</w:t>
      </w:r>
      <w:r w:rsidR="00117B7D">
        <w:rPr>
          <w:szCs w:val="28"/>
          <w:lang w:val="kk-KZ"/>
        </w:rPr>
        <w:t>106</w:t>
      </w:r>
      <w:r w:rsidRPr="002F58B4">
        <w:rPr>
          <w:szCs w:val="28"/>
          <w:lang w:val="kk-KZ"/>
        </w:rPr>
        <w:t>].</w:t>
      </w:r>
    </w:p>
    <w:p w14:paraId="5CF250B5" w14:textId="7C9E31EE" w:rsidR="006A6E1B" w:rsidRPr="002F58B4" w:rsidRDefault="002B5D59" w:rsidP="001E0E2E">
      <w:pPr>
        <w:widowControl/>
        <w:ind w:firstLine="709"/>
        <w:jc w:val="both"/>
        <w:rPr>
          <w:szCs w:val="28"/>
          <w:lang w:val="kk-KZ"/>
        </w:rPr>
      </w:pPr>
      <w:r w:rsidRPr="002F58B4">
        <w:rPr>
          <w:szCs w:val="28"/>
          <w:lang w:val="kk-KZ"/>
        </w:rPr>
        <w:t>Дискриминатор мен импульс есептегішінің көмегімен ішкі үйкелісті өлшеу төмендегі формула бойынша есептелді[</w:t>
      </w:r>
      <w:r w:rsidR="00117B7D">
        <w:rPr>
          <w:szCs w:val="28"/>
          <w:lang w:val="kk-KZ"/>
        </w:rPr>
        <w:t>106</w:t>
      </w:r>
      <w:r w:rsidRPr="002F58B4">
        <w:rPr>
          <w:szCs w:val="28"/>
          <w:lang w:val="kk-KZ"/>
        </w:rPr>
        <w:t>]:</w:t>
      </w:r>
    </w:p>
    <w:p w14:paraId="570F0805" w14:textId="77777777" w:rsidR="006A6E1B" w:rsidRPr="002F58B4" w:rsidRDefault="006A6E1B" w:rsidP="001E0E2E">
      <w:pPr>
        <w:widowControl/>
        <w:ind w:firstLine="709"/>
        <w:jc w:val="both"/>
        <w:rPr>
          <w:szCs w:val="28"/>
          <w:lang w:val="kk-KZ"/>
        </w:rPr>
      </w:pPr>
    </w:p>
    <w:p w14:paraId="76B3809A" w14:textId="77777777" w:rsidR="006A6E1B" w:rsidRPr="002F58B4" w:rsidRDefault="00000000" w:rsidP="001E0E2E">
      <w:pPr>
        <w:widowControl/>
        <w:jc w:val="right"/>
        <w:rPr>
          <w:position w:val="9"/>
          <w:szCs w:val="28"/>
          <w:lang w:val="kk-KZ"/>
        </w:rPr>
      </w:pPr>
      <m:oMath>
        <m:sSup>
          <m:sSupPr>
            <m:ctrlPr>
              <w:rPr>
                <w:rFonts w:ascii="Cambria Math" w:hAnsi="Cambria Math"/>
                <w:i/>
                <w:szCs w:val="28"/>
              </w:rPr>
            </m:ctrlPr>
          </m:sSupPr>
          <m:e>
            <m:r>
              <m:rPr>
                <m:nor/>
              </m:rPr>
              <w:rPr>
                <w:i/>
                <w:szCs w:val="28"/>
                <w:lang w:val="kk-KZ"/>
              </w:rPr>
              <m:t>Q</m:t>
            </m:r>
          </m:e>
          <m:sup>
            <m:r>
              <m:rPr>
                <m:nor/>
              </m:rPr>
              <w:rPr>
                <w:i/>
                <w:szCs w:val="28"/>
                <w:lang w:val="kk-KZ"/>
              </w:rPr>
              <m:t>-1</m:t>
            </m:r>
          </m:sup>
        </m:sSup>
        <m:r>
          <m:rPr>
            <m:nor/>
          </m:rPr>
          <w:rPr>
            <w:i/>
            <w:szCs w:val="28"/>
            <w:lang w:val="kk-KZ"/>
          </w:rPr>
          <m:t>=</m:t>
        </m:r>
        <m:f>
          <m:fPr>
            <m:ctrlPr>
              <w:rPr>
                <w:rFonts w:ascii="Cambria Math" w:hAnsi="Cambria Math"/>
                <w:i/>
                <w:szCs w:val="28"/>
              </w:rPr>
            </m:ctrlPr>
          </m:fPr>
          <m:num>
            <m:r>
              <m:rPr>
                <m:nor/>
              </m:rPr>
              <w:rPr>
                <w:i/>
                <w:szCs w:val="28"/>
                <w:lang w:val="kk-KZ"/>
              </w:rPr>
              <m:t>δ</m:t>
            </m:r>
          </m:num>
          <m:den>
            <m:r>
              <m:rPr>
                <m:nor/>
              </m:rPr>
              <w:rPr>
                <w:i/>
                <w:szCs w:val="28"/>
                <w:lang w:val="kk-KZ"/>
              </w:rPr>
              <m:t>π</m:t>
            </m:r>
          </m:den>
        </m:f>
        <m:r>
          <m:rPr>
            <m:nor/>
          </m:rPr>
          <w:rPr>
            <w:i/>
            <w:szCs w:val="28"/>
            <w:lang w:val="kk-KZ"/>
          </w:rPr>
          <m:t>=</m:t>
        </m:r>
        <m:f>
          <m:fPr>
            <m:ctrlPr>
              <w:rPr>
                <w:rFonts w:ascii="Cambria Math" w:hAnsi="Cambria Math"/>
                <w:i/>
                <w:szCs w:val="28"/>
              </w:rPr>
            </m:ctrlPr>
          </m:fPr>
          <m:num>
            <m:r>
              <m:rPr>
                <m:nor/>
              </m:rPr>
              <w:rPr>
                <w:i/>
                <w:szCs w:val="28"/>
                <w:lang w:val="kk-KZ"/>
              </w:rPr>
              <m:t>1</m:t>
            </m:r>
          </m:num>
          <m:den>
            <m:r>
              <m:rPr>
                <m:nor/>
              </m:rPr>
              <w:rPr>
                <w:rFonts w:ascii="Cambria Math" w:hAnsi="Cambria Math" w:cs="Cambria Math"/>
                <w:i/>
                <w:szCs w:val="28"/>
                <w:lang w:val="kk-KZ"/>
              </w:rPr>
              <m:t>⋅</m:t>
            </m:r>
            <m:r>
              <m:rPr>
                <m:nor/>
              </m:rPr>
              <w:rPr>
                <w:i/>
                <w:szCs w:val="28"/>
                <w:lang w:val="kk-KZ"/>
              </w:rPr>
              <m:t>n</m:t>
            </m:r>
          </m:den>
        </m:f>
        <m:func>
          <m:funcPr>
            <m:ctrlPr>
              <w:rPr>
                <w:rFonts w:ascii="Cambria Math" w:hAnsi="Cambria Math"/>
                <w:i/>
                <w:szCs w:val="28"/>
              </w:rPr>
            </m:ctrlPr>
          </m:funcPr>
          <m:fName>
            <m:r>
              <m:rPr>
                <m:nor/>
              </m:rPr>
              <w:rPr>
                <w:i/>
                <w:szCs w:val="28"/>
                <w:lang w:val="kk-KZ"/>
              </w:rPr>
              <m:t>ln</m:t>
            </m:r>
          </m:fName>
          <m:e>
            <m:f>
              <m:fPr>
                <m:ctrlPr>
                  <w:rPr>
                    <w:rFonts w:ascii="Cambria Math" w:hAnsi="Cambria Math"/>
                    <w:i/>
                    <w:szCs w:val="28"/>
                  </w:rPr>
                </m:ctrlPr>
              </m:fPr>
              <m:num>
                <m:r>
                  <m:rPr>
                    <m:nor/>
                  </m:rPr>
                  <w:rPr>
                    <w:i/>
                    <w:szCs w:val="28"/>
                    <w:lang w:val="kk-KZ"/>
                  </w:rPr>
                  <m:t>V</m:t>
                </m:r>
              </m:num>
              <m:den>
                <m:sSub>
                  <m:sSubPr>
                    <m:ctrlPr>
                      <w:rPr>
                        <w:rFonts w:ascii="Cambria Math" w:hAnsi="Cambria Math"/>
                        <w:i/>
                        <w:szCs w:val="28"/>
                      </w:rPr>
                    </m:ctrlPr>
                  </m:sSubPr>
                  <m:e>
                    <m:r>
                      <m:rPr>
                        <m:nor/>
                      </m:rPr>
                      <w:rPr>
                        <w:i/>
                        <w:szCs w:val="28"/>
                        <w:lang w:val="kk-KZ"/>
                      </w:rPr>
                      <m:t>V</m:t>
                    </m:r>
                  </m:e>
                  <m:sub>
                    <m:r>
                      <m:rPr>
                        <m:nor/>
                      </m:rPr>
                      <w:rPr>
                        <w:i/>
                        <w:szCs w:val="28"/>
                        <w:lang w:val="kk-KZ"/>
                      </w:rPr>
                      <m:t>n</m:t>
                    </m:r>
                  </m:sub>
                </m:sSub>
              </m:den>
            </m:f>
          </m:e>
        </m:func>
        <m:r>
          <m:rPr>
            <m:nor/>
          </m:rPr>
          <w:rPr>
            <w:i/>
            <w:szCs w:val="28"/>
            <w:lang w:val="kk-KZ"/>
          </w:rPr>
          <m:t>,</m:t>
        </m:r>
      </m:oMath>
      <w:r w:rsidR="002B5D59" w:rsidRPr="002F58B4">
        <w:rPr>
          <w:position w:val="9"/>
          <w:szCs w:val="28"/>
          <w:lang w:val="kk-KZ"/>
        </w:rPr>
        <w:t xml:space="preserve">                                             (15)</w:t>
      </w:r>
    </w:p>
    <w:p w14:paraId="5F599D83" w14:textId="77777777" w:rsidR="006A6E1B" w:rsidRPr="002F58B4" w:rsidRDefault="006A6E1B" w:rsidP="001E0E2E">
      <w:pPr>
        <w:widowControl/>
        <w:jc w:val="center"/>
        <w:rPr>
          <w:szCs w:val="28"/>
          <w:lang w:val="kk-KZ"/>
        </w:rPr>
      </w:pPr>
    </w:p>
    <w:p w14:paraId="0BFC9750" w14:textId="77777777" w:rsidR="006A6E1B" w:rsidRPr="002F58B4" w:rsidRDefault="002B5D59" w:rsidP="001E0E2E">
      <w:pPr>
        <w:widowControl/>
        <w:jc w:val="both"/>
        <w:rPr>
          <w:szCs w:val="28"/>
          <w:lang w:val="kk-KZ"/>
        </w:rPr>
      </w:pPr>
      <w:r w:rsidRPr="002F58B4">
        <w:rPr>
          <w:szCs w:val="28"/>
          <w:lang w:val="kk-KZ"/>
        </w:rPr>
        <w:t xml:space="preserve">мұндағы </w:t>
      </w:r>
      <w:r w:rsidRPr="002F58B4">
        <w:rPr>
          <w:szCs w:val="28"/>
        </w:rPr>
        <w:sym w:font="Symbol" w:char="F064"/>
      </w:r>
      <w:r w:rsidRPr="002F58B4">
        <w:rPr>
          <w:szCs w:val="28"/>
          <w:lang w:val="kk-KZ"/>
        </w:rPr>
        <w:t xml:space="preserve"> - логарифмді декремент;</w:t>
      </w:r>
    </w:p>
    <w:p w14:paraId="7445A10A" w14:textId="77777777" w:rsidR="006A6E1B" w:rsidRPr="002F58B4" w:rsidRDefault="002B5D59" w:rsidP="001E0E2E">
      <w:pPr>
        <w:widowControl/>
        <w:rPr>
          <w:szCs w:val="28"/>
          <w:lang w:val="kk-KZ"/>
        </w:rPr>
      </w:pPr>
      <w:r w:rsidRPr="002F58B4">
        <w:rPr>
          <w:i/>
          <w:iCs/>
          <w:szCs w:val="28"/>
          <w:lang w:val="kk-KZ"/>
        </w:rPr>
        <w:t xml:space="preserve">V - </w:t>
      </w:r>
      <w:r w:rsidRPr="002F58B4">
        <w:rPr>
          <w:szCs w:val="28"/>
          <w:lang w:val="kk-KZ"/>
        </w:rPr>
        <w:t>бастапқы амплитуда;</w:t>
      </w:r>
    </w:p>
    <w:p w14:paraId="2E3FF9B1" w14:textId="77777777" w:rsidR="006A6E1B" w:rsidRPr="002F58B4" w:rsidRDefault="002B5D59" w:rsidP="001E0E2E">
      <w:pPr>
        <w:widowControl/>
        <w:rPr>
          <w:szCs w:val="28"/>
          <w:lang w:val="kk-KZ"/>
        </w:rPr>
      </w:pPr>
      <w:r w:rsidRPr="002F58B4">
        <w:rPr>
          <w:i/>
          <w:iCs/>
          <w:szCs w:val="28"/>
          <w:lang w:val="kk-KZ"/>
        </w:rPr>
        <w:lastRenderedPageBreak/>
        <w:t>V</w:t>
      </w:r>
      <w:r w:rsidRPr="002F58B4">
        <w:rPr>
          <w:i/>
          <w:iCs/>
          <w:szCs w:val="28"/>
          <w:vertAlign w:val="subscript"/>
          <w:lang w:val="kk-KZ"/>
        </w:rPr>
        <w:t>п</w:t>
      </w:r>
      <w:r w:rsidRPr="002F58B4">
        <w:rPr>
          <w:szCs w:val="28"/>
          <w:lang w:val="kk-KZ"/>
        </w:rPr>
        <w:t>- соңғы амплитуда;</w:t>
      </w:r>
    </w:p>
    <w:p w14:paraId="675AB4EB" w14:textId="77777777" w:rsidR="006A6E1B" w:rsidRPr="002F58B4" w:rsidRDefault="002B5D59" w:rsidP="001E0E2E">
      <w:pPr>
        <w:widowControl/>
        <w:jc w:val="both"/>
        <w:rPr>
          <w:szCs w:val="28"/>
          <w:lang w:val="kk-KZ"/>
        </w:rPr>
      </w:pPr>
      <w:r w:rsidRPr="002F58B4">
        <w:rPr>
          <w:i/>
          <w:iCs/>
          <w:szCs w:val="28"/>
          <w:lang w:val="kk-KZ"/>
        </w:rPr>
        <w:t xml:space="preserve"> п - </w:t>
      </w:r>
      <w:r w:rsidRPr="002F58B4">
        <w:rPr>
          <w:szCs w:val="28"/>
          <w:lang w:val="kk-KZ"/>
        </w:rPr>
        <w:t>бастапқыдан соңғы амплитудаға дейінгі диапазонда үлгімен жасалған тербелістер саны.</w:t>
      </w:r>
    </w:p>
    <w:p w14:paraId="1DDB8F5D" w14:textId="4DB2F62E" w:rsidR="006A6E1B" w:rsidRPr="002F58B4" w:rsidRDefault="002B5D59" w:rsidP="001E0E2E">
      <w:pPr>
        <w:widowControl/>
        <w:ind w:firstLine="709"/>
        <w:jc w:val="both"/>
        <w:rPr>
          <w:szCs w:val="28"/>
          <w:lang w:val="kk-KZ"/>
        </w:rPr>
      </w:pPr>
      <w:r w:rsidRPr="002F58B4">
        <w:rPr>
          <w:szCs w:val="28"/>
          <w:lang w:val="kk-KZ"/>
        </w:rPr>
        <w:t>Аппараттық шығындар үлгінің орнына орнатылған кварц өзегінің көмегімен анықталды. Мұндай өлшеулер 10</w:t>
      </w:r>
      <w:r w:rsidRPr="002F58B4">
        <w:rPr>
          <w:szCs w:val="28"/>
          <w:vertAlign w:val="superscript"/>
          <w:lang w:val="kk-KZ"/>
        </w:rPr>
        <w:t>-5</w:t>
      </w:r>
      <w:r w:rsidRPr="002F58B4">
        <w:rPr>
          <w:szCs w:val="28"/>
          <w:lang w:val="kk-KZ"/>
        </w:rPr>
        <w:t>-тен әлдеқайда аз қондырғының фонының мәнін бағалауға мүмкіндік берді, бұл сынақ үлгілерінің минималды өшу мәндерінен төмен. Зерттеу әдістемесі [</w:t>
      </w:r>
      <w:r w:rsidR="00117B7D">
        <w:rPr>
          <w:szCs w:val="28"/>
          <w:lang w:val="kk-KZ"/>
        </w:rPr>
        <w:t>107</w:t>
      </w:r>
      <w:r w:rsidRPr="002F58B4">
        <w:rPr>
          <w:szCs w:val="28"/>
          <w:lang w:val="kk-KZ"/>
        </w:rPr>
        <w:t>] жұмыста толығырақ сипатталған. 20°С бөлме температурасында 950-1000 Гц жиілік диапазонында ыстық прокаттан кейін 1,5x1,5x100 мм өлшемді үлгілерде ішкі үйкеліс сипаттамалары зерттелді.</w:t>
      </w:r>
    </w:p>
    <w:p w14:paraId="23F4CE1E" w14:textId="77777777" w:rsidR="006A6E1B" w:rsidRPr="002F58B4" w:rsidRDefault="006A6E1B" w:rsidP="001E0E2E">
      <w:pPr>
        <w:widowControl/>
        <w:ind w:firstLine="709"/>
        <w:jc w:val="both"/>
        <w:rPr>
          <w:b/>
          <w:bCs/>
          <w:szCs w:val="28"/>
          <w:lang w:val="kk-KZ"/>
        </w:rPr>
      </w:pPr>
    </w:p>
    <w:p w14:paraId="01940C6D" w14:textId="75C5A2F9" w:rsidR="006A6E1B" w:rsidRPr="002F58B4" w:rsidRDefault="002B5D59" w:rsidP="001E0E2E">
      <w:pPr>
        <w:widowControl/>
        <w:ind w:firstLine="709"/>
        <w:jc w:val="both"/>
        <w:rPr>
          <w:b/>
          <w:bCs/>
          <w:szCs w:val="28"/>
          <w:lang w:val="kk-KZ"/>
        </w:rPr>
      </w:pPr>
      <w:r w:rsidRPr="002F58B4">
        <w:rPr>
          <w:b/>
          <w:bCs/>
          <w:szCs w:val="28"/>
          <w:lang w:val="kk-KZ"/>
        </w:rPr>
        <w:t>2.</w:t>
      </w:r>
      <w:r w:rsidR="00BF0C11" w:rsidRPr="002F58B4">
        <w:rPr>
          <w:b/>
          <w:bCs/>
          <w:szCs w:val="28"/>
          <w:lang w:val="kk-KZ"/>
        </w:rPr>
        <w:t>7.3</w:t>
      </w:r>
      <w:r w:rsidRPr="002F58B4">
        <w:rPr>
          <w:b/>
          <w:bCs/>
          <w:szCs w:val="28"/>
          <w:lang w:val="kk-KZ"/>
        </w:rPr>
        <w:t xml:space="preserve"> Зерттелген болаттардың серпімділік қасиеттерін анықтау</w:t>
      </w:r>
    </w:p>
    <w:p w14:paraId="27AD5591" w14:textId="77777777" w:rsidR="006A6E1B" w:rsidRPr="002F58B4" w:rsidRDefault="006A6E1B" w:rsidP="001E0E2E">
      <w:pPr>
        <w:widowControl/>
        <w:ind w:firstLine="709"/>
        <w:jc w:val="both"/>
        <w:rPr>
          <w:szCs w:val="28"/>
          <w:lang w:val="kk-KZ"/>
        </w:rPr>
      </w:pPr>
    </w:p>
    <w:p w14:paraId="3FB85659" w14:textId="32B6A3BD" w:rsidR="006A6E1B" w:rsidRPr="002F58B4" w:rsidRDefault="002B5D59" w:rsidP="001E0E2E">
      <w:pPr>
        <w:widowControl/>
        <w:ind w:firstLine="709"/>
        <w:jc w:val="both"/>
        <w:rPr>
          <w:szCs w:val="28"/>
          <w:lang w:val="kk-KZ"/>
        </w:rPr>
      </w:pPr>
      <w:r w:rsidRPr="002F58B4">
        <w:rPr>
          <w:szCs w:val="28"/>
          <w:lang w:val="kk-KZ"/>
        </w:rPr>
        <w:t xml:space="preserve">Зерттелетін болаттардың демпферлік қасиеттеріне әсер ететін маңызды физикалық сипаттамалардың бірі-серпімділік модулі. Қалыпты серпімділік модулінің мәнін </w:t>
      </w:r>
      <w:r w:rsidRPr="002F58B4">
        <w:rPr>
          <w:i/>
          <w:szCs w:val="28"/>
          <w:lang w:val="kk-KZ"/>
        </w:rPr>
        <w:t>Е</w:t>
      </w:r>
      <w:r w:rsidRPr="002F58B4">
        <w:rPr>
          <w:szCs w:val="28"/>
          <w:lang w:val="kk-KZ"/>
        </w:rPr>
        <w:t xml:space="preserve"> мына қатынаспен табылады [</w:t>
      </w:r>
      <w:r w:rsidR="00117B7D">
        <w:rPr>
          <w:szCs w:val="28"/>
          <w:lang w:val="kk-KZ"/>
        </w:rPr>
        <w:t>108</w:t>
      </w:r>
      <w:r w:rsidRPr="002F58B4">
        <w:rPr>
          <w:szCs w:val="28"/>
          <w:lang w:val="kk-KZ"/>
        </w:rPr>
        <w:t>]:</w:t>
      </w:r>
    </w:p>
    <w:p w14:paraId="1DD55BEE" w14:textId="77777777" w:rsidR="006A6E1B" w:rsidRPr="002F58B4" w:rsidRDefault="006A6E1B" w:rsidP="001E0E2E">
      <w:pPr>
        <w:widowControl/>
        <w:jc w:val="right"/>
        <w:rPr>
          <w:szCs w:val="28"/>
          <w:lang w:val="kk-KZ"/>
        </w:rPr>
      </w:pPr>
    </w:p>
    <w:p w14:paraId="1D346F1D" w14:textId="77777777" w:rsidR="006A6E1B" w:rsidRPr="002F58B4" w:rsidRDefault="002B5D59" w:rsidP="001E0E2E">
      <w:pPr>
        <w:widowControl/>
        <w:jc w:val="right"/>
        <w:rPr>
          <w:szCs w:val="28"/>
          <w:lang w:val="kk-KZ"/>
        </w:rPr>
      </w:pPr>
      <m:oMath>
        <m:r>
          <m:rPr>
            <m:nor/>
          </m:rPr>
          <w:rPr>
            <w:i/>
            <w:szCs w:val="28"/>
            <w:lang w:val="kk-KZ"/>
          </w:rPr>
          <m:t>E=2G(1+μ)</m:t>
        </m:r>
      </m:oMath>
      <w:r w:rsidRPr="002F58B4">
        <w:rPr>
          <w:szCs w:val="28"/>
          <w:lang w:val="kk-KZ"/>
        </w:rPr>
        <w:t xml:space="preserve">                                                    (16)</w:t>
      </w:r>
    </w:p>
    <w:p w14:paraId="7F97611B" w14:textId="77777777" w:rsidR="006A6E1B" w:rsidRPr="002F58B4" w:rsidRDefault="002B5D59" w:rsidP="001E0E2E">
      <w:pPr>
        <w:widowControl/>
        <w:jc w:val="both"/>
        <w:rPr>
          <w:szCs w:val="28"/>
          <w:lang w:val="kk-KZ"/>
        </w:rPr>
      </w:pPr>
      <w:r w:rsidRPr="002F58B4">
        <w:rPr>
          <w:szCs w:val="28"/>
          <w:lang w:val="kk-KZ"/>
        </w:rPr>
        <w:t>Мұндағы: G- ығысу модулі;</w:t>
      </w:r>
    </w:p>
    <w:p w14:paraId="6D754423" w14:textId="77777777" w:rsidR="006A6E1B" w:rsidRPr="002F58B4" w:rsidRDefault="002B5D59" w:rsidP="001E0E2E">
      <w:pPr>
        <w:widowControl/>
        <w:ind w:firstLine="426"/>
        <w:jc w:val="both"/>
        <w:rPr>
          <w:szCs w:val="28"/>
          <w:lang w:val="kk-KZ"/>
        </w:rPr>
      </w:pPr>
      <w:r w:rsidRPr="002F58B4">
        <w:rPr>
          <w:i/>
          <w:iCs/>
          <w:szCs w:val="28"/>
          <w:lang w:val="en-US"/>
        </w:rPr>
        <w:sym w:font="Symbol" w:char="F06D"/>
      </w:r>
      <w:r w:rsidRPr="002F58B4">
        <w:rPr>
          <w:szCs w:val="28"/>
          <w:lang w:val="kk-KZ"/>
        </w:rPr>
        <w:t>- Пуассон коэффициенті.</w:t>
      </w:r>
    </w:p>
    <w:p w14:paraId="46C3F251" w14:textId="77777777" w:rsidR="006A6E1B" w:rsidRPr="002F58B4" w:rsidRDefault="002B5D59" w:rsidP="001E0E2E">
      <w:pPr>
        <w:widowControl/>
        <w:ind w:firstLine="709"/>
        <w:jc w:val="both"/>
        <w:rPr>
          <w:szCs w:val="28"/>
          <w:lang w:val="kk-KZ"/>
        </w:rPr>
      </w:pPr>
      <w:r w:rsidRPr="002F58B4">
        <w:rPr>
          <w:szCs w:val="28"/>
          <w:lang w:val="kk-KZ"/>
        </w:rPr>
        <w:t xml:space="preserve">Ығысу модулін G анықтау бұралу тербелісі әдісімен жүзеге асырылды, ол үлгінің табиғи тербелістерінің жиілігін анықтауға дейін азаяды:  </w:t>
      </w:r>
    </w:p>
    <w:p w14:paraId="6633F427" w14:textId="77777777" w:rsidR="006A6E1B" w:rsidRPr="002F58B4" w:rsidRDefault="002B5D59" w:rsidP="001E0E2E">
      <w:pPr>
        <w:widowControl/>
        <w:jc w:val="both"/>
        <w:rPr>
          <w:szCs w:val="28"/>
          <w:lang w:val="kk-KZ"/>
        </w:rPr>
      </w:pPr>
      <m:oMath>
        <m:r>
          <w:rPr>
            <w:rFonts w:ascii="Cambria Math" w:hAnsi="Cambria Math"/>
            <w:szCs w:val="28"/>
            <w:lang w:val="kk-KZ"/>
          </w:rPr>
          <m:t xml:space="preserve">                                                                                </m:t>
        </m:r>
        <m:r>
          <m:rPr>
            <m:nor/>
          </m:rPr>
          <w:rPr>
            <w:i/>
            <w:szCs w:val="28"/>
            <w:lang w:val="kk-KZ"/>
          </w:rPr>
          <m:t>G=2,4</m:t>
        </m:r>
        <m:f>
          <m:fPr>
            <m:ctrlPr>
              <w:rPr>
                <w:rFonts w:ascii="Cambria Math" w:hAnsi="Cambria Math"/>
                <w:i/>
                <w:szCs w:val="28"/>
              </w:rPr>
            </m:ctrlPr>
          </m:fPr>
          <m:num>
            <m:sSub>
              <m:sSubPr>
                <m:ctrlPr>
                  <w:rPr>
                    <w:rFonts w:ascii="Cambria Math" w:hAnsi="Cambria Math"/>
                    <w:i/>
                    <w:szCs w:val="28"/>
                  </w:rPr>
                </m:ctrlPr>
              </m:sSubPr>
              <m:e>
                <m:r>
                  <m:rPr>
                    <m:nor/>
                  </m:rPr>
                  <w:rPr>
                    <w:i/>
                    <w:szCs w:val="28"/>
                    <w:lang w:val="kk-KZ"/>
                  </w:rPr>
                  <m:t>L</m:t>
                </m:r>
              </m:e>
              <m:sub>
                <m:r>
                  <m:rPr>
                    <m:nor/>
                  </m:rPr>
                  <w:rPr>
                    <w:i/>
                    <w:szCs w:val="28"/>
                    <w:lang w:val="kk-KZ"/>
                  </w:rPr>
                  <m:t>M</m:t>
                </m:r>
              </m:sub>
            </m:sSub>
          </m:num>
          <m:den>
            <m:sSup>
              <m:sSupPr>
                <m:ctrlPr>
                  <w:rPr>
                    <w:rFonts w:ascii="Cambria Math" w:hAnsi="Cambria Math"/>
                    <w:i/>
                    <w:szCs w:val="28"/>
                  </w:rPr>
                </m:ctrlPr>
              </m:sSupPr>
              <m:e>
                <m:r>
                  <m:rPr>
                    <m:nor/>
                  </m:rPr>
                  <w:rPr>
                    <w:i/>
                    <w:szCs w:val="28"/>
                    <w:lang w:val="kk-KZ"/>
                  </w:rPr>
                  <m:t>d</m:t>
                </m:r>
              </m:e>
              <m:sup>
                <m:r>
                  <m:rPr>
                    <m:nor/>
                  </m:rPr>
                  <w:rPr>
                    <w:i/>
                    <w:szCs w:val="28"/>
                    <w:lang w:val="kk-KZ"/>
                  </w:rPr>
                  <m:t>4</m:t>
                </m:r>
              </m:sup>
            </m:sSup>
          </m:den>
        </m:f>
        <m:r>
          <m:rPr>
            <m:nor/>
          </m:rPr>
          <w:rPr>
            <w:rFonts w:ascii="Cambria Math" w:hAnsi="Cambria Math" w:cs="Cambria Math"/>
            <w:i/>
            <w:szCs w:val="28"/>
            <w:lang w:val="kk-KZ"/>
          </w:rPr>
          <m:t>⋅</m:t>
        </m:r>
        <m:sSup>
          <m:sSupPr>
            <m:ctrlPr>
              <w:rPr>
                <w:rFonts w:ascii="Cambria Math" w:hAnsi="Cambria Math"/>
                <w:i/>
                <w:szCs w:val="28"/>
              </w:rPr>
            </m:ctrlPr>
          </m:sSupPr>
          <m:e>
            <m:r>
              <m:rPr>
                <m:nor/>
              </m:rPr>
              <w:rPr>
                <w:i/>
                <w:szCs w:val="28"/>
                <w:lang w:val="kk-KZ"/>
              </w:rPr>
              <m:t>f</m:t>
            </m:r>
          </m:e>
          <m:sup>
            <m:r>
              <m:rPr>
                <m:nor/>
              </m:rPr>
              <w:rPr>
                <w:i/>
                <w:szCs w:val="28"/>
                <w:lang w:val="kk-KZ"/>
              </w:rPr>
              <m:t>2</m:t>
            </m:r>
          </m:sup>
        </m:sSup>
        <m:r>
          <m:rPr>
            <m:nor/>
          </m:rPr>
          <w:rPr>
            <w:i/>
            <w:szCs w:val="28"/>
            <w:lang w:val="kk-KZ"/>
          </w:rPr>
          <m:t>,</m:t>
        </m:r>
      </m:oMath>
      <w:r w:rsidRPr="002F58B4">
        <w:rPr>
          <w:szCs w:val="28"/>
          <w:lang w:val="kk-KZ"/>
        </w:rPr>
        <w:t xml:space="preserve"> (17)</w:t>
      </w:r>
      <m:oMath>
        <m:r>
          <m:rPr>
            <m:nor/>
          </m:rPr>
          <w:rPr>
            <w:i/>
            <w:szCs w:val="28"/>
            <w:lang w:val="kk-KZ"/>
          </w:rPr>
          <w:br/>
        </m:r>
      </m:oMath>
    </w:p>
    <w:p w14:paraId="722A5721" w14:textId="77777777" w:rsidR="006A6E1B" w:rsidRPr="002F58B4" w:rsidRDefault="002B5D59" w:rsidP="001E0E2E">
      <w:pPr>
        <w:widowControl/>
        <w:ind w:firstLine="677"/>
        <w:jc w:val="center"/>
        <w:rPr>
          <w:i/>
          <w:szCs w:val="28"/>
          <w:lang w:val="kk-KZ"/>
        </w:rPr>
      </w:pPr>
      <w:r w:rsidRPr="002F58B4">
        <w:rPr>
          <w:i/>
          <w:szCs w:val="28"/>
          <w:lang w:val="kk-KZ"/>
        </w:rPr>
        <w:t xml:space="preserve">    </w:t>
      </w:r>
      <m:oMath>
        <m:r>
          <m:rPr>
            <m:nor/>
          </m:rPr>
          <w:rPr>
            <w:i/>
            <w:szCs w:val="28"/>
            <w:lang w:val="kk-KZ"/>
          </w:rPr>
          <m:t>2</m:t>
        </m:r>
        <m:r>
          <m:rPr>
            <m:nor/>
          </m:rPr>
          <w:rPr>
            <w:rFonts w:ascii="Cambria Math" w:hAnsi="Cambria Math" w:cs="Cambria Math"/>
            <w:i/>
            <w:szCs w:val="28"/>
            <w:lang w:val="kk-KZ"/>
          </w:rPr>
          <m:t>⋅</m:t>
        </m:r>
        <m:r>
          <m:rPr>
            <m:nor/>
          </m:rPr>
          <w:rPr>
            <w:i/>
            <w:szCs w:val="28"/>
            <w:lang w:val="kk-KZ"/>
          </w:rPr>
          <m:t>2,4</m:t>
        </m:r>
        <m:f>
          <m:fPr>
            <m:ctrlPr>
              <w:rPr>
                <w:rFonts w:ascii="Cambria Math" w:hAnsi="Cambria Math"/>
                <w:i/>
                <w:szCs w:val="28"/>
              </w:rPr>
            </m:ctrlPr>
          </m:fPr>
          <m:num>
            <m:sSub>
              <m:sSubPr>
                <m:ctrlPr>
                  <w:rPr>
                    <w:rFonts w:ascii="Cambria Math" w:hAnsi="Cambria Math"/>
                    <w:i/>
                    <w:szCs w:val="28"/>
                  </w:rPr>
                </m:ctrlPr>
              </m:sSubPr>
              <m:e>
                <m:r>
                  <m:rPr>
                    <m:nor/>
                  </m:rPr>
                  <w:rPr>
                    <w:i/>
                    <w:szCs w:val="28"/>
                    <w:lang w:val="kk-KZ"/>
                  </w:rPr>
                  <m:t>L</m:t>
                </m:r>
              </m:e>
              <m:sub>
                <m:r>
                  <m:rPr>
                    <m:nor/>
                  </m:rPr>
                  <w:rPr>
                    <w:i/>
                    <w:szCs w:val="28"/>
                    <w:lang w:val="kk-KZ"/>
                  </w:rPr>
                  <m:t>M</m:t>
                </m:r>
              </m:sub>
            </m:sSub>
          </m:num>
          <m:den>
            <m:sSup>
              <m:sSupPr>
                <m:ctrlPr>
                  <w:rPr>
                    <w:rFonts w:ascii="Cambria Math" w:hAnsi="Cambria Math"/>
                    <w:i/>
                    <w:szCs w:val="28"/>
                  </w:rPr>
                </m:ctrlPr>
              </m:sSupPr>
              <m:e>
                <m:r>
                  <m:rPr>
                    <m:nor/>
                  </m:rPr>
                  <w:rPr>
                    <w:i/>
                    <w:szCs w:val="28"/>
                    <w:lang w:val="kk-KZ"/>
                  </w:rPr>
                  <m:t>d</m:t>
                </m:r>
              </m:e>
              <m:sup>
                <m:r>
                  <m:rPr>
                    <m:nor/>
                  </m:rPr>
                  <w:rPr>
                    <w:i/>
                    <w:szCs w:val="28"/>
                    <w:lang w:val="kk-KZ"/>
                  </w:rPr>
                  <m:t>4</m:t>
                </m:r>
              </m:sup>
            </m:sSup>
          </m:den>
        </m:f>
        <m:r>
          <m:rPr>
            <m:nor/>
          </m:rPr>
          <w:rPr>
            <w:i/>
            <w:szCs w:val="28"/>
            <w:lang w:val="kk-KZ"/>
          </w:rPr>
          <m:t>(1+μ)</m:t>
        </m:r>
        <m:r>
          <m:rPr>
            <m:nor/>
          </m:rPr>
          <w:rPr>
            <w:rFonts w:ascii="Cambria Math" w:hAnsi="Cambria Math" w:cs="Cambria Math"/>
            <w:i/>
            <w:szCs w:val="28"/>
            <w:lang w:val="kk-KZ"/>
          </w:rPr>
          <m:t>⋅</m:t>
        </m:r>
        <m:sSup>
          <m:sSupPr>
            <m:ctrlPr>
              <w:rPr>
                <w:rFonts w:ascii="Cambria Math" w:hAnsi="Cambria Math"/>
                <w:i/>
                <w:szCs w:val="28"/>
              </w:rPr>
            </m:ctrlPr>
          </m:sSupPr>
          <m:e>
            <m:r>
              <m:rPr>
                <m:nor/>
              </m:rPr>
              <w:rPr>
                <w:i/>
                <w:szCs w:val="28"/>
                <w:lang w:val="kk-KZ"/>
              </w:rPr>
              <m:t>f</m:t>
            </m:r>
          </m:e>
          <m:sup>
            <m:r>
              <m:rPr>
                <m:nor/>
              </m:rPr>
              <w:rPr>
                <w:i/>
                <w:szCs w:val="28"/>
                <w:lang w:val="kk-KZ"/>
              </w:rPr>
              <m:t>2</m:t>
            </m:r>
          </m:sup>
        </m:sSup>
        <m:r>
          <m:rPr>
            <m:nor/>
          </m:rPr>
          <w:rPr>
            <w:i/>
            <w:szCs w:val="28"/>
            <w:lang w:val="kk-KZ"/>
          </w:rPr>
          <m:t>=</m:t>
        </m:r>
        <m:f>
          <m:fPr>
            <m:ctrlPr>
              <w:rPr>
                <w:rFonts w:ascii="Cambria Math" w:hAnsi="Cambria Math"/>
                <w:i/>
                <w:szCs w:val="28"/>
              </w:rPr>
            </m:ctrlPr>
          </m:fPr>
          <m:num>
            <m:r>
              <m:rPr>
                <m:nor/>
              </m:rPr>
              <w:rPr>
                <w:i/>
                <w:szCs w:val="28"/>
                <w:lang w:val="kk-KZ"/>
              </w:rPr>
              <m:t>K</m:t>
            </m:r>
          </m:num>
          <m:den>
            <m:sSup>
              <m:sSupPr>
                <m:ctrlPr>
                  <w:rPr>
                    <w:rFonts w:ascii="Cambria Math" w:hAnsi="Cambria Math"/>
                    <w:i/>
                    <w:szCs w:val="28"/>
                  </w:rPr>
                </m:ctrlPr>
              </m:sSupPr>
              <m:e>
                <m:r>
                  <m:rPr>
                    <m:nor/>
                  </m:rPr>
                  <w:rPr>
                    <w:i/>
                    <w:szCs w:val="28"/>
                    <w:lang w:val="kk-KZ"/>
                  </w:rPr>
                  <m:t>T</m:t>
                </m:r>
              </m:e>
              <m:sup>
                <m:r>
                  <m:rPr>
                    <m:nor/>
                  </m:rPr>
                  <w:rPr>
                    <w:i/>
                    <w:szCs w:val="28"/>
                    <w:lang w:val="kk-KZ"/>
                  </w:rPr>
                  <m:t>2</m:t>
                </m:r>
              </m:sup>
            </m:sSup>
          </m:den>
        </m:f>
        <m:r>
          <m:rPr>
            <m:nor/>
          </m:rPr>
          <w:rPr>
            <w:i/>
            <w:szCs w:val="28"/>
            <w:lang w:val="kk-KZ"/>
          </w:rPr>
          <m:t>,</m:t>
        </m:r>
      </m:oMath>
      <w:r w:rsidRPr="002F58B4">
        <w:rPr>
          <w:i/>
          <w:szCs w:val="28"/>
          <w:lang w:val="kk-KZ"/>
        </w:rPr>
        <w:t xml:space="preserve">                                                        </w:t>
      </w:r>
    </w:p>
    <w:p w14:paraId="5D5D7A75" w14:textId="77777777" w:rsidR="006A6E1B" w:rsidRPr="002F58B4" w:rsidRDefault="002B5D59" w:rsidP="001E0E2E">
      <w:pPr>
        <w:widowControl/>
        <w:jc w:val="both"/>
        <w:rPr>
          <w:szCs w:val="28"/>
          <w:lang w:val="kk-KZ"/>
        </w:rPr>
      </w:pPr>
      <w:r w:rsidRPr="002F58B4">
        <w:rPr>
          <w:position w:val="4"/>
          <w:szCs w:val="28"/>
          <w:lang w:val="kk-KZ"/>
        </w:rPr>
        <w:t xml:space="preserve"> мұндағы </w:t>
      </w:r>
      <w:r w:rsidRPr="002F58B4">
        <w:rPr>
          <w:position w:val="-24"/>
          <w:szCs w:val="28"/>
        </w:rPr>
        <w:object w:dxaOrig="1884" w:dyaOrig="588" w14:anchorId="2CDBF160">
          <v:shape id="_x0000_i1027" type="#_x0000_t75" style="width:93.6pt;height:29.4pt" o:ole="">
            <v:imagedata r:id="rId42" o:title=""/>
          </v:shape>
          <o:OLEObject Type="Embed" ProgID="Equation.3" ShapeID="_x0000_i1027" DrawAspect="Content" ObjectID="_1768794687" r:id="rId43"/>
        </w:object>
      </w:r>
      <w:r w:rsidRPr="002F58B4">
        <w:rPr>
          <w:position w:val="4"/>
          <w:szCs w:val="28"/>
          <w:lang w:val="kk-KZ"/>
        </w:rPr>
        <w:t xml:space="preserve"> - тұрақты шама;</w:t>
      </w:r>
    </w:p>
    <w:p w14:paraId="662FC2E1" w14:textId="77777777" w:rsidR="006A6E1B" w:rsidRPr="002F58B4" w:rsidRDefault="002B5D59" w:rsidP="001E0E2E">
      <w:pPr>
        <w:widowControl/>
        <w:jc w:val="both"/>
        <w:rPr>
          <w:szCs w:val="28"/>
          <w:lang w:val="kk-KZ"/>
        </w:rPr>
      </w:pPr>
      <w:r w:rsidRPr="002F58B4">
        <w:rPr>
          <w:position w:val="7"/>
          <w:szCs w:val="28"/>
          <w:lang w:val="kk-KZ"/>
        </w:rPr>
        <w:t>L</w:t>
      </w:r>
      <w:r w:rsidRPr="002F58B4">
        <w:rPr>
          <w:position w:val="7"/>
          <w:szCs w:val="28"/>
          <w:vertAlign w:val="subscript"/>
          <w:lang w:val="kk-KZ"/>
        </w:rPr>
        <w:t>M</w:t>
      </w:r>
      <w:r w:rsidRPr="002F58B4">
        <w:rPr>
          <w:position w:val="7"/>
          <w:szCs w:val="28"/>
          <w:lang w:val="kk-KZ"/>
        </w:rPr>
        <w:t xml:space="preserve"> – үлгі ұзындығы, м;</w:t>
      </w:r>
    </w:p>
    <w:p w14:paraId="51540C8D" w14:textId="77777777" w:rsidR="006A6E1B" w:rsidRPr="002F58B4" w:rsidRDefault="002B5D59" w:rsidP="001E0E2E">
      <w:pPr>
        <w:widowControl/>
        <w:jc w:val="both"/>
        <w:rPr>
          <w:szCs w:val="28"/>
          <w:lang w:val="kk-KZ"/>
        </w:rPr>
      </w:pPr>
      <w:r w:rsidRPr="002F58B4">
        <w:rPr>
          <w:szCs w:val="28"/>
          <w:lang w:val="kk-KZ"/>
        </w:rPr>
        <w:t>d</w:t>
      </w:r>
      <w:r w:rsidRPr="002F58B4">
        <w:rPr>
          <w:i/>
          <w:iCs/>
          <w:szCs w:val="28"/>
          <w:lang w:val="kk-KZ"/>
        </w:rPr>
        <w:t>-</w:t>
      </w:r>
      <w:r w:rsidRPr="002F58B4">
        <w:rPr>
          <w:iCs/>
          <w:szCs w:val="28"/>
          <w:lang w:val="kk-KZ"/>
        </w:rPr>
        <w:t xml:space="preserve"> үлгі диаметрі</w:t>
      </w:r>
      <w:r w:rsidRPr="002F58B4">
        <w:rPr>
          <w:szCs w:val="28"/>
          <w:lang w:val="kk-KZ"/>
        </w:rPr>
        <w:t>, м;</w:t>
      </w:r>
    </w:p>
    <w:p w14:paraId="20725CC2" w14:textId="77777777" w:rsidR="006A6E1B" w:rsidRPr="002F58B4" w:rsidRDefault="002B5D59" w:rsidP="001E0E2E">
      <w:pPr>
        <w:widowControl/>
        <w:jc w:val="both"/>
        <w:rPr>
          <w:szCs w:val="28"/>
          <w:lang w:val="kk-KZ"/>
        </w:rPr>
      </w:pPr>
      <w:r w:rsidRPr="002F58B4">
        <w:rPr>
          <w:szCs w:val="28"/>
          <w:lang w:val="kk-KZ"/>
        </w:rPr>
        <w:t>T - үлгінің өзіндік тербеліс кезеңі, с.</w:t>
      </w:r>
    </w:p>
    <w:p w14:paraId="5E5D48A7" w14:textId="77777777" w:rsidR="006A6E1B" w:rsidRPr="002F58B4" w:rsidRDefault="002B5D59" w:rsidP="001E0E2E">
      <w:pPr>
        <w:widowControl/>
        <w:ind w:firstLine="709"/>
        <w:jc w:val="both"/>
        <w:rPr>
          <w:szCs w:val="28"/>
        </w:rPr>
      </w:pPr>
      <w:r w:rsidRPr="002F58B4">
        <w:rPr>
          <w:szCs w:val="28"/>
          <w:lang w:val="kk-KZ"/>
        </w:rPr>
        <w:t>Үлгі қатаңдығын (</w:t>
      </w:r>
      <w:r w:rsidRPr="002F58B4">
        <w:rPr>
          <w:szCs w:val="28"/>
        </w:rPr>
        <w:t>пластин</w:t>
      </w:r>
      <w:r w:rsidRPr="002F58B4">
        <w:rPr>
          <w:szCs w:val="28"/>
          <w:lang w:val="kk-KZ"/>
        </w:rPr>
        <w:t>алар</w:t>
      </w:r>
      <w:r w:rsidRPr="002F58B4">
        <w:rPr>
          <w:szCs w:val="28"/>
        </w:rPr>
        <w:t xml:space="preserve"> 50x50x5 мм)</w:t>
      </w:r>
      <w:r w:rsidRPr="002F58B4">
        <w:rPr>
          <w:szCs w:val="28"/>
          <w:lang w:val="kk-KZ"/>
        </w:rPr>
        <w:t xml:space="preserve"> келесі формуламен анықтайды</w:t>
      </w:r>
      <w:r w:rsidRPr="002F58B4">
        <w:rPr>
          <w:szCs w:val="28"/>
        </w:rPr>
        <w:t>:</w:t>
      </w:r>
    </w:p>
    <w:p w14:paraId="3BB92821" w14:textId="77777777" w:rsidR="006A6E1B" w:rsidRPr="002F58B4" w:rsidRDefault="006A6E1B" w:rsidP="001E0E2E">
      <w:pPr>
        <w:widowControl/>
        <w:ind w:firstLine="709"/>
        <w:jc w:val="both"/>
        <w:rPr>
          <w:szCs w:val="28"/>
        </w:rPr>
      </w:pPr>
    </w:p>
    <w:p w14:paraId="49453E53" w14:textId="77777777" w:rsidR="006A6E1B" w:rsidRPr="002F58B4" w:rsidRDefault="002B5D59" w:rsidP="001E0E2E">
      <w:pPr>
        <w:widowControl/>
        <w:jc w:val="right"/>
        <w:rPr>
          <w:szCs w:val="28"/>
        </w:rPr>
      </w:pPr>
      <m:oMath>
        <m:r>
          <m:rPr>
            <m:nor/>
          </m:rPr>
          <w:rPr>
            <w:i/>
            <w:iCs/>
            <w:szCs w:val="28"/>
          </w:rPr>
          <m:t>D</m:t>
        </m:r>
        <m:r>
          <m:rPr>
            <m:nor/>
          </m:rPr>
          <w:rPr>
            <w:i/>
            <w:szCs w:val="28"/>
          </w:rPr>
          <m:t>=</m:t>
        </m:r>
        <m:f>
          <m:fPr>
            <m:ctrlPr>
              <w:rPr>
                <w:rFonts w:ascii="Cambria Math" w:hAnsi="Cambria Math"/>
                <w:i/>
                <w:szCs w:val="28"/>
              </w:rPr>
            </m:ctrlPr>
          </m:fPr>
          <m:num>
            <m:r>
              <m:rPr>
                <m:nor/>
              </m:rPr>
              <w:rPr>
                <w:i/>
                <w:iCs/>
                <w:szCs w:val="28"/>
              </w:rPr>
              <m:t>E</m:t>
            </m:r>
            <m:r>
              <m:rPr>
                <m:nor/>
              </m:rPr>
              <w:rPr>
                <w:rFonts w:ascii="Cambria Math" w:hAnsi="Cambria Math" w:cs="Cambria Math"/>
                <w:i/>
                <w:szCs w:val="28"/>
              </w:rPr>
              <m:t>⋅</m:t>
            </m:r>
            <m:sSup>
              <m:sSupPr>
                <m:ctrlPr>
                  <w:rPr>
                    <w:rFonts w:ascii="Cambria Math" w:hAnsi="Cambria Math"/>
                    <w:i/>
                    <w:szCs w:val="28"/>
                  </w:rPr>
                </m:ctrlPr>
              </m:sSupPr>
              <m:e>
                <m:r>
                  <m:rPr>
                    <m:nor/>
                  </m:rPr>
                  <w:rPr>
                    <w:i/>
                    <w:iCs/>
                    <w:szCs w:val="28"/>
                  </w:rPr>
                  <m:t>h</m:t>
                </m:r>
              </m:e>
              <m:sup>
                <m:r>
                  <m:rPr>
                    <m:nor/>
                  </m:rPr>
                  <w:rPr>
                    <w:i/>
                    <w:szCs w:val="28"/>
                  </w:rPr>
                  <m:t>3</m:t>
                </m:r>
              </m:sup>
            </m:sSup>
          </m:num>
          <m:den>
            <m:r>
              <m:rPr>
                <m:nor/>
              </m:rPr>
              <w:rPr>
                <w:i/>
                <w:szCs w:val="28"/>
              </w:rPr>
              <m:t>12(1-</m:t>
            </m:r>
            <m:sSup>
              <m:sSupPr>
                <m:ctrlPr>
                  <w:rPr>
                    <w:rFonts w:ascii="Cambria Math" w:hAnsi="Cambria Math"/>
                    <w:i/>
                    <w:szCs w:val="28"/>
                  </w:rPr>
                </m:ctrlPr>
              </m:sSupPr>
              <m:e>
                <m:r>
                  <m:rPr>
                    <m:nor/>
                  </m:rPr>
                  <w:rPr>
                    <w:i/>
                    <w:iCs/>
                    <w:szCs w:val="28"/>
                  </w:rPr>
                  <m:t>μ</m:t>
                </m:r>
              </m:e>
              <m:sup>
                <m:r>
                  <m:rPr>
                    <m:nor/>
                  </m:rPr>
                  <w:rPr>
                    <w:i/>
                    <w:szCs w:val="28"/>
                  </w:rPr>
                  <m:t>2</m:t>
                </m:r>
              </m:sup>
            </m:sSup>
            <m:r>
              <m:rPr>
                <m:nor/>
              </m:rPr>
              <w:rPr>
                <w:i/>
                <w:szCs w:val="28"/>
              </w:rPr>
              <m:t>)</m:t>
            </m:r>
          </m:den>
        </m:f>
        <m:r>
          <m:rPr>
            <m:nor/>
          </m:rPr>
          <w:rPr>
            <w:i/>
            <w:szCs w:val="28"/>
          </w:rPr>
          <m:t>=</m:t>
        </m:r>
        <m:r>
          <m:rPr>
            <m:nor/>
          </m:rPr>
          <w:rPr>
            <w:i/>
            <w:iCs/>
            <w:szCs w:val="28"/>
          </w:rPr>
          <m:t>A</m:t>
        </m:r>
        <m:r>
          <m:rPr>
            <m:nor/>
          </m:rPr>
          <w:rPr>
            <w:rFonts w:ascii="Cambria Math" w:hAnsi="Cambria Math" w:cs="Cambria Math"/>
            <w:i/>
            <w:szCs w:val="28"/>
          </w:rPr>
          <m:t>⋅</m:t>
        </m:r>
        <m:r>
          <m:rPr>
            <m:nor/>
          </m:rPr>
          <w:rPr>
            <w:i/>
            <w:iCs/>
            <w:szCs w:val="28"/>
          </w:rPr>
          <m:t>E</m:t>
        </m:r>
        <m:r>
          <m:rPr>
            <m:nor/>
          </m:rPr>
          <w:rPr>
            <w:i/>
            <w:szCs w:val="28"/>
          </w:rPr>
          <m:t>=10,998</m:t>
        </m:r>
        <m:r>
          <m:rPr>
            <m:nor/>
          </m:rPr>
          <w:rPr>
            <w:rFonts w:ascii="Cambria Math" w:hAnsi="Cambria Math" w:cs="Cambria Math"/>
            <w:i/>
            <w:szCs w:val="28"/>
          </w:rPr>
          <m:t>⋅</m:t>
        </m:r>
        <m:r>
          <m:rPr>
            <m:nor/>
          </m:rPr>
          <w:rPr>
            <w:i/>
            <w:iCs/>
            <w:szCs w:val="28"/>
          </w:rPr>
          <m:t>E</m:t>
        </m:r>
        <m:r>
          <m:rPr>
            <m:nor/>
          </m:rPr>
          <w:rPr>
            <w:i/>
            <w:szCs w:val="28"/>
          </w:rPr>
          <m:t>,</m:t>
        </m:r>
      </m:oMath>
      <w:r w:rsidRPr="002F58B4">
        <w:rPr>
          <w:szCs w:val="28"/>
        </w:rPr>
        <w:t xml:space="preserve">                                       (18)</w:t>
      </w:r>
    </w:p>
    <w:p w14:paraId="0074C2CF" w14:textId="77777777" w:rsidR="006A6E1B" w:rsidRPr="002F58B4" w:rsidRDefault="002B5D59" w:rsidP="001E0E2E">
      <w:pPr>
        <w:widowControl/>
        <w:jc w:val="both"/>
        <w:rPr>
          <w:szCs w:val="28"/>
        </w:rPr>
      </w:pPr>
      <w:r w:rsidRPr="002F58B4">
        <w:rPr>
          <w:szCs w:val="28"/>
          <w:lang w:val="kk-KZ"/>
        </w:rPr>
        <w:t>мұндағы</w:t>
      </w:r>
      <w:r w:rsidRPr="002F58B4">
        <w:rPr>
          <w:szCs w:val="28"/>
        </w:rPr>
        <w:t xml:space="preserve"> </w:t>
      </w:r>
      <w:r w:rsidRPr="002F58B4">
        <w:rPr>
          <w:szCs w:val="28"/>
          <w:lang w:val="en-US"/>
        </w:rPr>
        <w:t>h</w:t>
      </w:r>
      <w:r w:rsidRPr="002F58B4">
        <w:rPr>
          <w:szCs w:val="28"/>
        </w:rPr>
        <w:t xml:space="preserve"> - </w:t>
      </w:r>
      <w:r w:rsidRPr="002F58B4">
        <w:rPr>
          <w:szCs w:val="28"/>
          <w:lang w:val="kk-KZ"/>
        </w:rPr>
        <w:t>қалыңдығы</w:t>
      </w:r>
      <w:r w:rsidRPr="002F58B4">
        <w:rPr>
          <w:szCs w:val="28"/>
        </w:rPr>
        <w:t xml:space="preserve">, мм;       </w:t>
      </w:r>
    </w:p>
    <w:p w14:paraId="1A622BB6" w14:textId="77777777" w:rsidR="006A6E1B" w:rsidRPr="002F58B4" w:rsidRDefault="002B5D59" w:rsidP="001E0E2E">
      <w:pPr>
        <w:widowControl/>
        <w:jc w:val="both"/>
        <w:rPr>
          <w:szCs w:val="28"/>
        </w:rPr>
      </w:pPr>
      <w:r w:rsidRPr="002F58B4">
        <w:rPr>
          <w:szCs w:val="28"/>
        </w:rPr>
        <w:t xml:space="preserve">      Е - Юнг</w:t>
      </w:r>
      <w:r w:rsidRPr="002F58B4">
        <w:rPr>
          <w:szCs w:val="28"/>
          <w:lang w:val="kk-KZ"/>
        </w:rPr>
        <w:t xml:space="preserve"> модулі</w:t>
      </w:r>
      <w:r w:rsidRPr="002F58B4">
        <w:rPr>
          <w:szCs w:val="28"/>
        </w:rPr>
        <w:t>, кгс/мм;</w:t>
      </w:r>
    </w:p>
    <w:p w14:paraId="4333948C" w14:textId="77777777" w:rsidR="006A6E1B" w:rsidRPr="002F58B4" w:rsidRDefault="002B5D59" w:rsidP="001E0E2E">
      <w:pPr>
        <w:widowControl/>
        <w:jc w:val="both"/>
        <w:rPr>
          <w:szCs w:val="28"/>
        </w:rPr>
      </w:pPr>
      <w:r w:rsidRPr="002F58B4">
        <w:rPr>
          <w:szCs w:val="28"/>
          <w:lang w:val="en-US"/>
        </w:rPr>
        <w:sym w:font="Symbol" w:char="F06D"/>
      </w:r>
      <w:r w:rsidRPr="002F58B4">
        <w:rPr>
          <w:szCs w:val="28"/>
        </w:rPr>
        <w:t xml:space="preserve"> - Пуассон</w:t>
      </w:r>
      <w:r w:rsidRPr="002F58B4">
        <w:rPr>
          <w:szCs w:val="28"/>
          <w:lang w:val="kk-KZ"/>
        </w:rPr>
        <w:t xml:space="preserve"> коэффициенті</w:t>
      </w:r>
      <w:r w:rsidRPr="002F58B4">
        <w:rPr>
          <w:szCs w:val="28"/>
        </w:rPr>
        <w:t>.</w:t>
      </w:r>
    </w:p>
    <w:p w14:paraId="2CD6A361" w14:textId="77777777" w:rsidR="006A6E1B" w:rsidRPr="002F58B4" w:rsidRDefault="002B5D59" w:rsidP="001E0E2E">
      <w:pPr>
        <w:widowControl/>
        <w:jc w:val="right"/>
        <w:rPr>
          <w:szCs w:val="28"/>
        </w:rPr>
      </w:pPr>
      <m:oMath>
        <m:r>
          <m:rPr>
            <m:nor/>
          </m:rPr>
          <w:rPr>
            <w:i/>
            <w:szCs w:val="28"/>
          </w:rPr>
          <m:t>A=</m:t>
        </m:r>
        <m:f>
          <m:fPr>
            <m:ctrlPr>
              <w:rPr>
                <w:rFonts w:ascii="Cambria Math" w:hAnsi="Cambria Math"/>
                <w:i/>
                <w:szCs w:val="28"/>
              </w:rPr>
            </m:ctrlPr>
          </m:fPr>
          <m:num>
            <m:sSup>
              <m:sSupPr>
                <m:ctrlPr>
                  <w:rPr>
                    <w:rFonts w:ascii="Cambria Math" w:hAnsi="Cambria Math"/>
                    <w:i/>
                    <w:szCs w:val="28"/>
                  </w:rPr>
                </m:ctrlPr>
              </m:sSupPr>
              <m:e>
                <m:r>
                  <m:rPr>
                    <m:nor/>
                  </m:rPr>
                  <w:rPr>
                    <w:i/>
                    <w:szCs w:val="28"/>
                  </w:rPr>
                  <m:t>h</m:t>
                </m:r>
              </m:e>
              <m:sup>
                <m:r>
                  <m:rPr>
                    <m:nor/>
                  </m:rPr>
                  <w:rPr>
                    <w:i/>
                    <w:szCs w:val="28"/>
                  </w:rPr>
                  <m:t>3</m:t>
                </m:r>
              </m:sup>
            </m:sSup>
          </m:num>
          <m:den>
            <m:r>
              <m:rPr>
                <m:nor/>
              </m:rPr>
              <w:rPr>
                <w:i/>
                <w:szCs w:val="28"/>
              </w:rPr>
              <m:t>12(1-</m:t>
            </m:r>
            <m:sSup>
              <m:sSupPr>
                <m:ctrlPr>
                  <w:rPr>
                    <w:rFonts w:ascii="Cambria Math" w:hAnsi="Cambria Math"/>
                    <w:i/>
                    <w:szCs w:val="28"/>
                  </w:rPr>
                </m:ctrlPr>
              </m:sSupPr>
              <m:e>
                <m:r>
                  <m:rPr>
                    <m:nor/>
                  </m:rPr>
                  <w:rPr>
                    <w:i/>
                    <w:szCs w:val="28"/>
                  </w:rPr>
                  <m:t>μ</m:t>
                </m:r>
              </m:e>
              <m:sup>
                <m:r>
                  <m:rPr>
                    <m:nor/>
                  </m:rPr>
                  <w:rPr>
                    <w:i/>
                    <w:szCs w:val="28"/>
                  </w:rPr>
                  <m:t>2</m:t>
                </m:r>
              </m:sup>
            </m:sSup>
            <m:r>
              <m:rPr>
                <m:nor/>
              </m:rPr>
              <w:rPr>
                <w:i/>
                <w:szCs w:val="28"/>
              </w:rPr>
              <m:t>)</m:t>
            </m:r>
          </m:den>
        </m:f>
        <m:r>
          <m:rPr>
            <m:nor/>
          </m:rPr>
          <w:rPr>
            <w:i/>
            <w:szCs w:val="28"/>
          </w:rPr>
          <m:t>=10,998 м</m:t>
        </m:r>
        <m:sSup>
          <m:sSupPr>
            <m:ctrlPr>
              <w:rPr>
                <w:rFonts w:ascii="Cambria Math" w:hAnsi="Cambria Math"/>
                <w:i/>
                <w:szCs w:val="28"/>
              </w:rPr>
            </m:ctrlPr>
          </m:sSupPr>
          <m:e>
            <m:r>
              <m:rPr>
                <m:nor/>
              </m:rPr>
              <w:rPr>
                <w:i/>
                <w:szCs w:val="28"/>
              </w:rPr>
              <m:t>м</m:t>
            </m:r>
          </m:e>
          <m:sup>
            <m:r>
              <m:rPr>
                <m:nor/>
              </m:rPr>
              <w:rPr>
                <w:i/>
                <w:szCs w:val="28"/>
              </w:rPr>
              <m:t>3</m:t>
            </m:r>
          </m:sup>
        </m:sSup>
      </m:oMath>
      <w:r w:rsidRPr="002F58B4">
        <w:rPr>
          <w:szCs w:val="28"/>
        </w:rPr>
        <w:t xml:space="preserve">                                      (19)</w:t>
      </w:r>
    </w:p>
    <w:p w14:paraId="41467A3C" w14:textId="77777777" w:rsidR="006A6E1B" w:rsidRPr="002F58B4" w:rsidRDefault="006A6E1B" w:rsidP="001E0E2E">
      <w:pPr>
        <w:widowControl/>
        <w:jc w:val="center"/>
        <w:rPr>
          <w:szCs w:val="28"/>
        </w:rPr>
      </w:pPr>
    </w:p>
    <w:p w14:paraId="47CC19E7" w14:textId="77777777" w:rsidR="006A6E1B" w:rsidRPr="002F58B4" w:rsidRDefault="002B5D59" w:rsidP="001E0E2E">
      <w:pPr>
        <w:widowControl/>
        <w:ind w:firstLine="709"/>
        <w:jc w:val="both"/>
        <w:rPr>
          <w:szCs w:val="28"/>
          <w:lang w:val="kk-KZ"/>
        </w:rPr>
      </w:pPr>
      <w:r w:rsidRPr="002F58B4">
        <w:rPr>
          <w:szCs w:val="28"/>
          <w:lang w:val="kk-KZ"/>
        </w:rPr>
        <w:lastRenderedPageBreak/>
        <w:t>Ығысу модулін өлшеу қондырғыда жүргізілді, оның принципиалды сұлбасы 24-суретте көрсетілген.</w:t>
      </w:r>
    </w:p>
    <w:p w14:paraId="7C0A7F0B" w14:textId="77777777" w:rsidR="006A6E1B" w:rsidRPr="002F58B4" w:rsidRDefault="002B5D59" w:rsidP="001E0E2E">
      <w:pPr>
        <w:widowControl/>
        <w:ind w:firstLine="709"/>
        <w:jc w:val="center"/>
        <w:rPr>
          <w:szCs w:val="28"/>
        </w:rPr>
      </w:pPr>
      <w:r w:rsidRPr="002F58B4">
        <w:rPr>
          <w:noProof/>
        </w:rPr>
        <w:drawing>
          <wp:inline distT="0" distB="0" distL="0" distR="0" wp14:anchorId="0CC7BD6E" wp14:editId="341AB78B">
            <wp:extent cx="3406090" cy="4358640"/>
            <wp:effectExtent l="0" t="0" r="4445" b="3810"/>
            <wp:docPr id="67" name="Рисунок 67" descr="https://pp.userapi.com/c840321/v840321368/74f54/liW5qFWICf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67" descr="https://pp.userapi.com/c840321/v840321368/74f54/liW5qFWICfQ.jpg"/>
                    <pic:cNvPicPr>
                      <a:picLocks noChangeAspect="1" noChangeArrowheads="1"/>
                    </pic:cNvPicPr>
                  </pic:nvPicPr>
                  <pic:blipFill>
                    <a:blip r:embed="rId44" cstate="print">
                      <a:extLst>
                        <a:ext uri="{28A0092B-C50C-407E-A947-70E740481C1C}">
                          <a14:useLocalDpi xmlns:a14="http://schemas.microsoft.com/office/drawing/2010/main" val="0"/>
                        </a:ext>
                      </a:extLst>
                    </a:blip>
                    <a:srcRect l="26042" t="2376" r="29688" b="-111"/>
                    <a:stretch>
                      <a:fillRect/>
                    </a:stretch>
                  </pic:blipFill>
                  <pic:spPr>
                    <a:xfrm>
                      <a:off x="0" y="0"/>
                      <a:ext cx="3416384" cy="4371813"/>
                    </a:xfrm>
                    <a:prstGeom prst="rect">
                      <a:avLst/>
                    </a:prstGeom>
                    <a:noFill/>
                    <a:ln>
                      <a:noFill/>
                    </a:ln>
                  </pic:spPr>
                </pic:pic>
              </a:graphicData>
            </a:graphic>
          </wp:inline>
        </w:drawing>
      </w:r>
    </w:p>
    <w:p w14:paraId="39B8B7D1" w14:textId="77777777" w:rsidR="006A6E1B" w:rsidRPr="002F58B4" w:rsidRDefault="006A6E1B" w:rsidP="001E0E2E">
      <w:pPr>
        <w:widowControl/>
        <w:ind w:firstLine="709"/>
        <w:jc w:val="center"/>
        <w:rPr>
          <w:szCs w:val="28"/>
        </w:rPr>
      </w:pPr>
    </w:p>
    <w:p w14:paraId="7E709946" w14:textId="77777777" w:rsidR="006A6E1B" w:rsidRPr="002F58B4" w:rsidRDefault="002B5D59" w:rsidP="001E0E2E">
      <w:pPr>
        <w:widowControl/>
        <w:ind w:firstLine="709"/>
        <w:jc w:val="center"/>
        <w:rPr>
          <w:iCs/>
          <w:szCs w:val="28"/>
        </w:rPr>
      </w:pPr>
      <w:r w:rsidRPr="002F58B4">
        <w:rPr>
          <w:iCs/>
          <w:szCs w:val="28"/>
        </w:rPr>
        <w:t xml:space="preserve">1 – </w:t>
      </w:r>
      <w:r w:rsidRPr="002F58B4">
        <w:rPr>
          <w:iCs/>
          <w:szCs w:val="28"/>
          <w:lang w:val="kk-KZ"/>
        </w:rPr>
        <w:t>капрон жіпшесі</w:t>
      </w:r>
      <w:r w:rsidRPr="002F58B4">
        <w:rPr>
          <w:iCs/>
          <w:szCs w:val="28"/>
        </w:rPr>
        <w:t xml:space="preserve">; 2 - </w:t>
      </w:r>
      <w:r w:rsidRPr="002F58B4">
        <w:rPr>
          <w:iCs/>
          <w:szCs w:val="28"/>
          <w:lang w:val="kk-KZ"/>
        </w:rPr>
        <w:t>жақтауша</w:t>
      </w:r>
      <w:r w:rsidRPr="002F58B4">
        <w:rPr>
          <w:iCs/>
          <w:szCs w:val="28"/>
        </w:rPr>
        <w:t xml:space="preserve">; 3 - </w:t>
      </w:r>
      <w:r w:rsidRPr="002F58B4">
        <w:rPr>
          <w:iCs/>
          <w:szCs w:val="28"/>
          <w:lang w:val="kk-KZ"/>
        </w:rPr>
        <w:t>өзекше</w:t>
      </w:r>
      <w:r w:rsidRPr="002F58B4">
        <w:rPr>
          <w:iCs/>
          <w:szCs w:val="28"/>
        </w:rPr>
        <w:t xml:space="preserve">; 4 - </w:t>
      </w:r>
      <w:proofErr w:type="spellStart"/>
      <w:r w:rsidRPr="002F58B4">
        <w:rPr>
          <w:iCs/>
          <w:szCs w:val="28"/>
        </w:rPr>
        <w:t>электромагни</w:t>
      </w:r>
      <w:proofErr w:type="spellEnd"/>
      <w:r w:rsidRPr="002F58B4">
        <w:rPr>
          <w:iCs/>
          <w:szCs w:val="28"/>
          <w:lang w:val="kk-KZ"/>
        </w:rPr>
        <w:t>ттер</w:t>
      </w:r>
      <w:r w:rsidRPr="002F58B4">
        <w:rPr>
          <w:iCs/>
          <w:szCs w:val="28"/>
        </w:rPr>
        <w:t xml:space="preserve">; </w:t>
      </w:r>
    </w:p>
    <w:p w14:paraId="40B51627" w14:textId="77777777" w:rsidR="006A6E1B" w:rsidRPr="002F58B4" w:rsidRDefault="002B5D59" w:rsidP="001E0E2E">
      <w:pPr>
        <w:widowControl/>
        <w:ind w:firstLine="709"/>
        <w:jc w:val="center"/>
        <w:rPr>
          <w:iCs/>
          <w:szCs w:val="28"/>
        </w:rPr>
      </w:pPr>
      <w:r w:rsidRPr="002F58B4">
        <w:rPr>
          <w:iCs/>
          <w:szCs w:val="28"/>
        </w:rPr>
        <w:t xml:space="preserve">5,7 – </w:t>
      </w:r>
      <w:r w:rsidRPr="002F58B4">
        <w:rPr>
          <w:iCs/>
          <w:szCs w:val="28"/>
          <w:lang w:val="kk-KZ"/>
        </w:rPr>
        <w:t>цангалы қысқыштар</w:t>
      </w:r>
      <w:r w:rsidRPr="002F58B4">
        <w:rPr>
          <w:iCs/>
          <w:szCs w:val="28"/>
        </w:rPr>
        <w:t xml:space="preserve">; 6 - </w:t>
      </w:r>
      <w:r w:rsidRPr="002F58B4">
        <w:rPr>
          <w:iCs/>
          <w:szCs w:val="28"/>
          <w:lang w:val="kk-KZ"/>
        </w:rPr>
        <w:t>үлгі</w:t>
      </w:r>
      <w:r w:rsidRPr="002F58B4">
        <w:rPr>
          <w:iCs/>
          <w:szCs w:val="28"/>
        </w:rPr>
        <w:t xml:space="preserve">; 8 - реостат; 9 - </w:t>
      </w:r>
      <w:r w:rsidRPr="002F58B4">
        <w:rPr>
          <w:iCs/>
          <w:szCs w:val="28"/>
          <w:lang w:val="kk-KZ"/>
        </w:rPr>
        <w:t>жүктеме</w:t>
      </w:r>
      <w:r w:rsidRPr="002F58B4">
        <w:rPr>
          <w:iCs/>
          <w:szCs w:val="28"/>
        </w:rPr>
        <w:t xml:space="preserve">; 10 - </w:t>
      </w:r>
      <w:r w:rsidRPr="002F58B4">
        <w:rPr>
          <w:iCs/>
          <w:szCs w:val="28"/>
          <w:lang w:val="kk-KZ"/>
        </w:rPr>
        <w:t>пеш</w:t>
      </w:r>
      <w:r w:rsidRPr="002F58B4">
        <w:rPr>
          <w:iCs/>
          <w:szCs w:val="28"/>
        </w:rPr>
        <w:t xml:space="preserve">; </w:t>
      </w:r>
    </w:p>
    <w:p w14:paraId="7E1FBC97" w14:textId="77777777" w:rsidR="006A6E1B" w:rsidRPr="002F58B4" w:rsidRDefault="002B5D59" w:rsidP="001E0E2E">
      <w:pPr>
        <w:widowControl/>
        <w:ind w:firstLine="709"/>
        <w:jc w:val="center"/>
        <w:rPr>
          <w:iCs/>
          <w:szCs w:val="28"/>
        </w:rPr>
      </w:pPr>
      <w:r w:rsidRPr="002F58B4">
        <w:rPr>
          <w:iCs/>
          <w:szCs w:val="28"/>
        </w:rPr>
        <w:t xml:space="preserve">11 - </w:t>
      </w:r>
      <w:proofErr w:type="spellStart"/>
      <w:r w:rsidRPr="002F58B4">
        <w:rPr>
          <w:iCs/>
          <w:szCs w:val="28"/>
        </w:rPr>
        <w:t>термор</w:t>
      </w:r>
      <w:proofErr w:type="spellEnd"/>
      <w:r w:rsidRPr="002F58B4">
        <w:rPr>
          <w:iCs/>
          <w:szCs w:val="28"/>
          <w:lang w:val="kk-KZ"/>
        </w:rPr>
        <w:t>ттегіш</w:t>
      </w:r>
      <w:r w:rsidRPr="002F58B4">
        <w:rPr>
          <w:iCs/>
          <w:szCs w:val="28"/>
        </w:rPr>
        <w:t xml:space="preserve">; 12 – </w:t>
      </w:r>
      <w:r w:rsidRPr="002F58B4">
        <w:rPr>
          <w:iCs/>
          <w:szCs w:val="28"/>
          <w:lang w:val="kk-KZ"/>
        </w:rPr>
        <w:t>оптикалы жүйе</w:t>
      </w:r>
      <w:r w:rsidRPr="002F58B4">
        <w:rPr>
          <w:iCs/>
          <w:szCs w:val="28"/>
        </w:rPr>
        <w:t>; 13 - генератор</w:t>
      </w:r>
    </w:p>
    <w:p w14:paraId="2292F8AC" w14:textId="77777777" w:rsidR="006A6E1B" w:rsidRPr="002F58B4" w:rsidRDefault="006A6E1B" w:rsidP="001E0E2E">
      <w:pPr>
        <w:ind w:firstLine="426"/>
        <w:jc w:val="center"/>
        <w:rPr>
          <w:szCs w:val="28"/>
        </w:rPr>
      </w:pPr>
    </w:p>
    <w:p w14:paraId="7B5AB639" w14:textId="4194E3D3" w:rsidR="006A6E1B" w:rsidRPr="002F58B4" w:rsidRDefault="002B5D59" w:rsidP="001E0E2E">
      <w:pPr>
        <w:jc w:val="center"/>
        <w:rPr>
          <w:szCs w:val="28"/>
        </w:rPr>
      </w:pPr>
      <w:r w:rsidRPr="002F58B4">
        <w:rPr>
          <w:szCs w:val="28"/>
          <w:lang w:val="kk-KZ"/>
        </w:rPr>
        <w:t xml:space="preserve">Сурет </w:t>
      </w:r>
      <w:r w:rsidRPr="002F58B4">
        <w:rPr>
          <w:szCs w:val="28"/>
        </w:rPr>
        <w:t xml:space="preserve"> </w:t>
      </w:r>
      <w:r w:rsidRPr="002F58B4">
        <w:rPr>
          <w:szCs w:val="28"/>
          <w:lang w:val="kk-KZ"/>
        </w:rPr>
        <w:t xml:space="preserve">24 </w:t>
      </w:r>
      <w:r w:rsidRPr="002F58B4">
        <w:rPr>
          <w:szCs w:val="28"/>
        </w:rPr>
        <w:t xml:space="preserve">– </w:t>
      </w:r>
      <w:proofErr w:type="spellStart"/>
      <w:r w:rsidRPr="002F58B4">
        <w:rPr>
          <w:szCs w:val="28"/>
        </w:rPr>
        <w:t>Еркін</w:t>
      </w:r>
      <w:proofErr w:type="spellEnd"/>
      <w:r w:rsidRPr="002F58B4">
        <w:rPr>
          <w:szCs w:val="28"/>
        </w:rPr>
        <w:t xml:space="preserve"> </w:t>
      </w:r>
      <w:proofErr w:type="spellStart"/>
      <w:r w:rsidRPr="002F58B4">
        <w:rPr>
          <w:szCs w:val="28"/>
        </w:rPr>
        <w:t>және</w:t>
      </w:r>
      <w:proofErr w:type="spellEnd"/>
      <w:r w:rsidRPr="002F58B4">
        <w:rPr>
          <w:szCs w:val="28"/>
        </w:rPr>
        <w:t xml:space="preserve"> </w:t>
      </w:r>
      <w:proofErr w:type="spellStart"/>
      <w:r w:rsidRPr="002F58B4">
        <w:rPr>
          <w:szCs w:val="28"/>
        </w:rPr>
        <w:t>мәжбүрлі</w:t>
      </w:r>
      <w:proofErr w:type="spellEnd"/>
      <w:r w:rsidRPr="002F58B4">
        <w:rPr>
          <w:szCs w:val="28"/>
        </w:rPr>
        <w:t xml:space="preserve"> </w:t>
      </w:r>
      <w:proofErr w:type="spellStart"/>
      <w:r w:rsidRPr="002F58B4">
        <w:rPr>
          <w:szCs w:val="28"/>
        </w:rPr>
        <w:t>тербелістер</w:t>
      </w:r>
      <w:proofErr w:type="spellEnd"/>
      <w:r w:rsidRPr="002F58B4">
        <w:rPr>
          <w:szCs w:val="28"/>
        </w:rPr>
        <w:t xml:space="preserve"> </w:t>
      </w:r>
      <w:proofErr w:type="spellStart"/>
      <w:r w:rsidRPr="002F58B4">
        <w:rPr>
          <w:szCs w:val="28"/>
        </w:rPr>
        <w:t>кезіндегі</w:t>
      </w:r>
      <w:proofErr w:type="spellEnd"/>
      <w:r w:rsidRPr="002F58B4">
        <w:rPr>
          <w:szCs w:val="28"/>
        </w:rPr>
        <w:t xml:space="preserve"> </w:t>
      </w:r>
      <w:proofErr w:type="spellStart"/>
      <w:r w:rsidRPr="002F58B4">
        <w:rPr>
          <w:szCs w:val="28"/>
        </w:rPr>
        <w:t>ығысу</w:t>
      </w:r>
      <w:proofErr w:type="spellEnd"/>
      <w:r w:rsidRPr="002F58B4">
        <w:rPr>
          <w:szCs w:val="28"/>
        </w:rPr>
        <w:t xml:space="preserve"> </w:t>
      </w:r>
      <w:proofErr w:type="spellStart"/>
      <w:r w:rsidRPr="002F58B4">
        <w:rPr>
          <w:szCs w:val="28"/>
        </w:rPr>
        <w:t>және</w:t>
      </w:r>
      <w:proofErr w:type="spellEnd"/>
      <w:r w:rsidRPr="002F58B4">
        <w:rPr>
          <w:szCs w:val="28"/>
        </w:rPr>
        <w:t xml:space="preserve"> </w:t>
      </w:r>
      <w:proofErr w:type="spellStart"/>
      <w:r w:rsidRPr="002F58B4">
        <w:rPr>
          <w:szCs w:val="28"/>
        </w:rPr>
        <w:t>ішкі</w:t>
      </w:r>
      <w:proofErr w:type="spellEnd"/>
      <w:r w:rsidRPr="002F58B4">
        <w:rPr>
          <w:szCs w:val="28"/>
        </w:rPr>
        <w:t xml:space="preserve"> </w:t>
      </w:r>
      <w:proofErr w:type="spellStart"/>
      <w:r w:rsidRPr="002F58B4">
        <w:rPr>
          <w:szCs w:val="28"/>
        </w:rPr>
        <w:t>үйкеліс</w:t>
      </w:r>
      <w:proofErr w:type="spellEnd"/>
      <w:r w:rsidRPr="002F58B4">
        <w:rPr>
          <w:szCs w:val="28"/>
        </w:rPr>
        <w:t xml:space="preserve"> </w:t>
      </w:r>
      <w:proofErr w:type="spellStart"/>
      <w:r w:rsidRPr="002F58B4">
        <w:rPr>
          <w:szCs w:val="28"/>
        </w:rPr>
        <w:t>модулін</w:t>
      </w:r>
      <w:proofErr w:type="spellEnd"/>
      <w:r w:rsidRPr="002F58B4">
        <w:rPr>
          <w:szCs w:val="28"/>
        </w:rPr>
        <w:t xml:space="preserve"> </w:t>
      </w:r>
      <w:proofErr w:type="spellStart"/>
      <w:r w:rsidRPr="002F58B4">
        <w:rPr>
          <w:szCs w:val="28"/>
        </w:rPr>
        <w:t>өлшеуге</w:t>
      </w:r>
      <w:proofErr w:type="spellEnd"/>
      <w:r w:rsidRPr="002F58B4">
        <w:rPr>
          <w:szCs w:val="28"/>
        </w:rPr>
        <w:t xml:space="preserve"> </w:t>
      </w:r>
      <w:proofErr w:type="spellStart"/>
      <w:r w:rsidRPr="002F58B4">
        <w:rPr>
          <w:szCs w:val="28"/>
        </w:rPr>
        <w:t>арналған</w:t>
      </w:r>
      <w:proofErr w:type="spellEnd"/>
      <w:r w:rsidRPr="002F58B4">
        <w:rPr>
          <w:szCs w:val="28"/>
        </w:rPr>
        <w:t xml:space="preserve"> қ</w:t>
      </w:r>
      <w:r w:rsidRPr="002F58B4">
        <w:rPr>
          <w:szCs w:val="28"/>
          <w:lang w:val="kk-KZ"/>
        </w:rPr>
        <w:t>ондырғы</w:t>
      </w:r>
      <w:r w:rsidRPr="002F58B4">
        <w:rPr>
          <w:szCs w:val="28"/>
        </w:rPr>
        <w:t xml:space="preserve"> </w:t>
      </w:r>
      <w:r w:rsidRPr="002F58B4">
        <w:rPr>
          <w:szCs w:val="28"/>
          <w:lang w:val="kk-KZ"/>
        </w:rPr>
        <w:t xml:space="preserve">сұлбасы </w:t>
      </w:r>
      <w:r w:rsidRPr="002F58B4">
        <w:rPr>
          <w:szCs w:val="28"/>
        </w:rPr>
        <w:t>[</w:t>
      </w:r>
      <w:r w:rsidR="00117B7D">
        <w:rPr>
          <w:szCs w:val="28"/>
          <w:lang w:val="kk-KZ"/>
        </w:rPr>
        <w:t>109,110</w:t>
      </w:r>
      <w:r w:rsidRPr="002F58B4">
        <w:rPr>
          <w:szCs w:val="28"/>
        </w:rPr>
        <w:t>]</w:t>
      </w:r>
    </w:p>
    <w:p w14:paraId="7BDA2D97" w14:textId="77777777" w:rsidR="00922B25" w:rsidRDefault="00922B25" w:rsidP="001E0E2E">
      <w:pPr>
        <w:ind w:firstLine="708"/>
        <w:jc w:val="both"/>
        <w:rPr>
          <w:b/>
          <w:szCs w:val="28"/>
          <w:lang w:val="kk-KZ"/>
        </w:rPr>
      </w:pPr>
    </w:p>
    <w:p w14:paraId="1309A74A" w14:textId="2A683C33" w:rsidR="006A6E1B" w:rsidRPr="002F58B4" w:rsidRDefault="006C711C" w:rsidP="001E0E2E">
      <w:pPr>
        <w:ind w:firstLine="708"/>
        <w:jc w:val="both"/>
        <w:rPr>
          <w:b/>
          <w:szCs w:val="28"/>
          <w:lang w:val="kk-KZ"/>
        </w:rPr>
      </w:pPr>
      <w:r w:rsidRPr="002F58B4">
        <w:rPr>
          <w:b/>
          <w:szCs w:val="28"/>
          <w:lang w:val="kk-KZ"/>
        </w:rPr>
        <w:t>Екінші тарау бойынша тұжырым</w:t>
      </w:r>
    </w:p>
    <w:p w14:paraId="746374E8" w14:textId="77777777" w:rsidR="006A6E1B" w:rsidRPr="002F58B4" w:rsidRDefault="006A6E1B" w:rsidP="001E0E2E">
      <w:pPr>
        <w:ind w:firstLine="708"/>
        <w:jc w:val="both"/>
        <w:rPr>
          <w:szCs w:val="28"/>
          <w:lang w:val="kk-KZ"/>
        </w:rPr>
      </w:pPr>
    </w:p>
    <w:p w14:paraId="2688DCDF" w14:textId="77777777" w:rsidR="006A6E1B" w:rsidRPr="002F58B4" w:rsidRDefault="002B5D59" w:rsidP="001E0E2E">
      <w:pPr>
        <w:ind w:firstLine="708"/>
        <w:jc w:val="both"/>
        <w:rPr>
          <w:szCs w:val="28"/>
          <w:lang w:val="kk-KZ"/>
        </w:rPr>
      </w:pPr>
      <w:r w:rsidRPr="002F58B4">
        <w:rPr>
          <w:szCs w:val="28"/>
          <w:lang w:val="kk-KZ"/>
        </w:rPr>
        <w:t xml:space="preserve">Осы жұмыста әлемдік стандарттарға сай келетін және тиісті метрологиялық қамтамасыз ету және стандарттары бар эксперименттік әдістемелер пайдаланылды. </w:t>
      </w:r>
    </w:p>
    <w:p w14:paraId="6B8E22C3" w14:textId="7AF154C1" w:rsidR="006A6E1B" w:rsidRPr="002F58B4" w:rsidRDefault="002B5D59" w:rsidP="001E0E2E">
      <w:pPr>
        <w:ind w:firstLine="708"/>
        <w:jc w:val="both"/>
        <w:rPr>
          <w:b/>
          <w:lang w:val="kk-KZ"/>
        </w:rPr>
      </w:pPr>
      <w:r w:rsidRPr="002F58B4">
        <w:rPr>
          <w:lang w:val="kk-KZ"/>
        </w:rPr>
        <w:t>Болаттардың акустикалық және діріл қасиеттерін зерттеуге арналған қ</w:t>
      </w:r>
      <w:r w:rsidR="00C065BE">
        <w:rPr>
          <w:lang w:val="kk-KZ"/>
        </w:rPr>
        <w:t>ондырғы</w:t>
      </w:r>
      <w:r w:rsidRPr="002F58B4">
        <w:rPr>
          <w:lang w:val="kk-KZ"/>
        </w:rPr>
        <w:t xml:space="preserve"> таңдалды</w:t>
      </w:r>
      <w:r w:rsidRPr="002F58B4">
        <w:rPr>
          <w:b/>
          <w:lang w:val="kk-KZ"/>
        </w:rPr>
        <w:t>.</w:t>
      </w:r>
    </w:p>
    <w:p w14:paraId="46D8852E" w14:textId="77777777" w:rsidR="006A6E1B" w:rsidRPr="002F58B4" w:rsidRDefault="002B5D59" w:rsidP="001E0E2E">
      <w:pPr>
        <w:ind w:firstLine="708"/>
        <w:jc w:val="both"/>
        <w:rPr>
          <w:lang w:val="kk-KZ"/>
        </w:rPr>
      </w:pPr>
      <w:r w:rsidRPr="002F58B4">
        <w:rPr>
          <w:lang w:val="kk-KZ"/>
        </w:rPr>
        <w:t xml:space="preserve">Зерттелетін үлгінің соққымен соғылуынан пайда болатын дыбыстық импульсін есте сақтаушы осциллографының көмегімен жазып, суретке түсіріп және демпферлік сипаттамалары (логарифмдік декремент, дыбыстың өшу жылдамдығы, салыстырмалы шашырау және ішкі үйкелісі) анықталды. </w:t>
      </w:r>
    </w:p>
    <w:p w14:paraId="7B7A16BD" w14:textId="77777777" w:rsidR="006A6E1B" w:rsidRPr="002F58B4" w:rsidRDefault="002B5D59" w:rsidP="001E0E2E">
      <w:pPr>
        <w:ind w:firstLine="708"/>
        <w:jc w:val="both"/>
        <w:rPr>
          <w:lang w:val="kk-KZ"/>
        </w:rPr>
      </w:pPr>
      <w:r w:rsidRPr="002F58B4">
        <w:rPr>
          <w:lang w:val="kk-KZ"/>
        </w:rPr>
        <w:t xml:space="preserve">Болаттың жұмыс беттеріндегі көпфункционалды жабындарды </w:t>
      </w:r>
      <w:r w:rsidRPr="002F58B4">
        <w:rPr>
          <w:lang w:val="kk-KZ"/>
        </w:rPr>
        <w:lastRenderedPageBreak/>
        <w:t xml:space="preserve">қалыптастыру бойынша негізгі ережелерді іске асыру үшін </w:t>
      </w:r>
      <w:r w:rsidRPr="002F58B4">
        <w:rPr>
          <w:szCs w:val="28"/>
          <w:lang w:val="kk-KZ"/>
        </w:rPr>
        <w:t>«Булат» ННВ-6.6-И3</w:t>
      </w:r>
      <w:r w:rsidRPr="002F58B4">
        <w:rPr>
          <w:lang w:val="kk-KZ"/>
        </w:rPr>
        <w:t xml:space="preserve"> вакуумында (</w:t>
      </w:r>
      <w:r w:rsidRPr="002F58B4">
        <w:rPr>
          <w:szCs w:val="28"/>
          <w:lang w:val="kk-KZ"/>
        </w:rPr>
        <w:t xml:space="preserve">«МИСиС» </w:t>
      </w:r>
      <w:r w:rsidRPr="002F58B4">
        <w:rPr>
          <w:lang w:val="kk-KZ"/>
        </w:rPr>
        <w:t>Ұлттық технологиялық зерттеу университетінде, Мәскеу) ионды-плазмалық тозаңдатудың арнайы қондырғысы пайдаланылды.</w:t>
      </w:r>
    </w:p>
    <w:p w14:paraId="15C7597B" w14:textId="77777777" w:rsidR="006A6E1B" w:rsidRPr="002F58B4" w:rsidRDefault="002B5D59" w:rsidP="001E0E2E">
      <w:pPr>
        <w:ind w:firstLine="708"/>
        <w:jc w:val="both"/>
        <w:rPr>
          <w:lang w:val="kk-KZ"/>
        </w:rPr>
      </w:pPr>
      <w:r w:rsidRPr="002F58B4">
        <w:rPr>
          <w:lang w:val="kk-KZ"/>
        </w:rPr>
        <w:t xml:space="preserve">Жабындардың тереңдігі бойынша элементтердің химиялық құрамы мен таралу профилін </w:t>
      </w:r>
      <w:r w:rsidRPr="002F58B4">
        <w:rPr>
          <w:szCs w:val="28"/>
          <w:lang w:val="kk-KZ"/>
        </w:rPr>
        <w:t>PROFILER-2 (Horiba Jobin Yvon, Франция)</w:t>
      </w:r>
      <w:r w:rsidRPr="002F58B4">
        <w:rPr>
          <w:lang w:val="kk-KZ"/>
        </w:rPr>
        <w:t xml:space="preserve"> қондырғысында </w:t>
      </w:r>
      <w:r w:rsidRPr="002F58B4">
        <w:rPr>
          <w:szCs w:val="28"/>
          <w:lang w:val="kk-KZ"/>
        </w:rPr>
        <w:t>оптикалық</w:t>
      </w:r>
      <w:r w:rsidRPr="002F58B4">
        <w:rPr>
          <w:szCs w:val="28"/>
          <w:shd w:val="clear" w:color="auto" w:fill="FFFFFF"/>
          <w:lang w:val="kk-KZ"/>
        </w:rPr>
        <w:t xml:space="preserve"> разрядты солғын қуатсыздау </w:t>
      </w:r>
      <w:r w:rsidRPr="002F58B4">
        <w:rPr>
          <w:szCs w:val="28"/>
          <w:lang w:val="kk-KZ"/>
        </w:rPr>
        <w:t xml:space="preserve">(ОРСҚ) </w:t>
      </w:r>
      <w:r w:rsidRPr="002F58B4">
        <w:rPr>
          <w:lang w:val="kk-KZ"/>
        </w:rPr>
        <w:t>әдісімен анықталды.</w:t>
      </w:r>
    </w:p>
    <w:p w14:paraId="1BC0913D" w14:textId="77777777" w:rsidR="006A6E1B" w:rsidRPr="002F58B4" w:rsidRDefault="002B5D59" w:rsidP="001E0E2E">
      <w:pPr>
        <w:ind w:firstLine="708"/>
        <w:jc w:val="both"/>
        <w:rPr>
          <w:lang w:val="kk-KZ"/>
        </w:rPr>
      </w:pPr>
      <w:r w:rsidRPr="002F58B4">
        <w:rPr>
          <w:lang w:val="kk-KZ"/>
        </w:rPr>
        <w:t>Жабындарды рентген-фазалық талдау ДРОН-4 қондырғысында жүргізілді.</w:t>
      </w:r>
    </w:p>
    <w:p w14:paraId="45908490" w14:textId="77777777" w:rsidR="006A6E1B" w:rsidRPr="002F58B4" w:rsidRDefault="002B5D59" w:rsidP="001E0E2E">
      <w:pPr>
        <w:ind w:firstLine="708"/>
        <w:jc w:val="both"/>
        <w:rPr>
          <w:lang w:val="kk-KZ"/>
        </w:rPr>
      </w:pPr>
      <w:r w:rsidRPr="002F58B4">
        <w:rPr>
          <w:lang w:val="kk-KZ"/>
        </w:rPr>
        <w:t>JEOL (Жапония) фирмасының JED-2300F энерго-дисперсиялық спектрометриялық приставкасы бар JSM-6700F өрістік эмиссиялық растрлық электронды микроскоптың көмегімен микроқұрылымы мен элементтік құрамы талданды.</w:t>
      </w:r>
    </w:p>
    <w:p w14:paraId="543A5304" w14:textId="77777777" w:rsidR="006A6E1B" w:rsidRPr="002F58B4" w:rsidRDefault="002B5D59" w:rsidP="001E0E2E">
      <w:pPr>
        <w:ind w:firstLine="708"/>
        <w:jc w:val="both"/>
        <w:rPr>
          <w:lang w:val="kk-KZ"/>
        </w:rPr>
      </w:pPr>
      <w:r w:rsidRPr="002F58B4">
        <w:rPr>
          <w:lang w:val="kk-KZ"/>
        </w:rPr>
        <w:t>Бірқатар үлгілер үшін жоғары рұқсаттағы трансмиссиялық электронды микроскоптың көмегімен зерттеулер жүргізілді. Ол үшін 200 кВ үдеткіш кернеуі бар JEM-2100 (JEOL, Жапония) трансмиссиялық электронды микроскоп қолданылды.</w:t>
      </w:r>
    </w:p>
    <w:p w14:paraId="5C8F9DF6" w14:textId="77777777" w:rsidR="006A6E1B" w:rsidRPr="002F58B4" w:rsidRDefault="002B5D59" w:rsidP="001E0E2E">
      <w:pPr>
        <w:ind w:firstLine="708"/>
        <w:jc w:val="both"/>
        <w:rPr>
          <w:lang w:val="kk-KZ"/>
        </w:rPr>
      </w:pPr>
      <w:r w:rsidRPr="002F58B4">
        <w:rPr>
          <w:lang w:val="kk-KZ"/>
        </w:rPr>
        <w:t>Тегіс бетіндегі жабындардың қалыңдығын анықтау үшін шар шлиф әдісі қолданылды.</w:t>
      </w:r>
    </w:p>
    <w:p w14:paraId="0CABDA96" w14:textId="77777777" w:rsidR="006A6E1B" w:rsidRPr="002F58B4" w:rsidRDefault="002B5D59" w:rsidP="001E0E2E">
      <w:pPr>
        <w:ind w:firstLine="708"/>
        <w:jc w:val="both"/>
        <w:rPr>
          <w:szCs w:val="28"/>
          <w:lang w:val="kk-KZ"/>
        </w:rPr>
      </w:pPr>
      <w:r w:rsidRPr="002F58B4">
        <w:rPr>
          <w:szCs w:val="28"/>
          <w:lang w:val="kk-KZ"/>
        </w:rPr>
        <w:t>Наноиндентация әдісімен қаттылықты (H) анықтау, сондай-ақ Юнг модулін (E), серпімді қалпына келтірудің дәрежесін (W) және жабындардың икемділік индексін (H/E) өлшеу үшін наноқаттылық өлшеуішті қолданды (ЦИСМ ТПУ: NANO Hardness Tester NHT-S-AX-000X, CSEM, Швейцария).</w:t>
      </w:r>
    </w:p>
    <w:p w14:paraId="37ED5567" w14:textId="77777777" w:rsidR="006A6E1B" w:rsidRPr="002F58B4" w:rsidRDefault="002B5D59" w:rsidP="001E0E2E">
      <w:pPr>
        <w:ind w:firstLine="708"/>
        <w:jc w:val="both"/>
        <w:rPr>
          <w:szCs w:val="28"/>
          <w:lang w:val="kk-KZ"/>
        </w:rPr>
      </w:pPr>
      <w:r w:rsidRPr="002F58B4">
        <w:rPr>
          <w:szCs w:val="28"/>
          <w:lang w:val="kk-KZ"/>
        </w:rPr>
        <w:t>Жабындардың адгезиялық / когезиондық беріктігін анықтау мақсатында сынау үшін "скрэтч-тестер" (REVETEST. CSM Instruments. Швейцария) қолданды.</w:t>
      </w:r>
    </w:p>
    <w:p w14:paraId="26F23101" w14:textId="77777777" w:rsidR="006A6E1B" w:rsidRPr="002F58B4" w:rsidRDefault="002B5D59" w:rsidP="001E0E2E">
      <w:pPr>
        <w:ind w:firstLine="708"/>
        <w:jc w:val="both"/>
        <w:rPr>
          <w:szCs w:val="28"/>
          <w:lang w:val="kk-KZ"/>
        </w:rPr>
      </w:pPr>
      <w:r w:rsidRPr="002F58B4">
        <w:rPr>
          <w:szCs w:val="28"/>
          <w:lang w:val="kk-KZ"/>
        </w:rPr>
        <w:t>Жабындардың трибологиялық сипаттамаларын жоғары температуралы трибометрде (ЦИМС ТПУ: PC-Operated High Temperature Tribometer ТНТ-S-АХ0000, CSEM, Швейцария) зерттеді.</w:t>
      </w:r>
    </w:p>
    <w:p w14:paraId="344EAC03" w14:textId="77777777" w:rsidR="006A6E1B" w:rsidRDefault="002B5D59" w:rsidP="001E0E2E">
      <w:pPr>
        <w:widowControl/>
        <w:ind w:firstLine="709"/>
        <w:jc w:val="both"/>
        <w:rPr>
          <w:szCs w:val="28"/>
          <w:lang w:val="kk-KZ"/>
        </w:rPr>
      </w:pPr>
      <w:r w:rsidRPr="002F58B4">
        <w:rPr>
          <w:szCs w:val="28"/>
          <w:lang w:val="kk-KZ"/>
        </w:rPr>
        <w:t>Эксперименттік мәліметтерді өңдеу ең кіші квадраттар әдісі бойынша жүргізілді.</w:t>
      </w:r>
    </w:p>
    <w:p w14:paraId="55485C14" w14:textId="77777777" w:rsidR="00075123" w:rsidRPr="002F58B4" w:rsidRDefault="00075123" w:rsidP="001E0E2E">
      <w:pPr>
        <w:widowControl/>
        <w:ind w:firstLine="709"/>
        <w:jc w:val="both"/>
        <w:rPr>
          <w:szCs w:val="28"/>
          <w:lang w:val="kk-KZ"/>
        </w:rPr>
      </w:pPr>
    </w:p>
    <w:p w14:paraId="4929AEDB" w14:textId="77777777" w:rsidR="006A6E1B" w:rsidRPr="002F58B4" w:rsidRDefault="002B5D59" w:rsidP="001E0E2E">
      <w:pPr>
        <w:widowControl/>
        <w:ind w:firstLine="709"/>
        <w:jc w:val="both"/>
        <w:rPr>
          <w:b/>
          <w:bCs/>
          <w:caps/>
          <w:szCs w:val="28"/>
          <w:lang w:val="kk-KZ"/>
        </w:rPr>
      </w:pPr>
      <w:r w:rsidRPr="002F58B4">
        <w:rPr>
          <w:b/>
          <w:bCs/>
          <w:caps/>
          <w:szCs w:val="28"/>
          <w:lang w:val="kk-KZ"/>
        </w:rPr>
        <w:br w:type="page"/>
      </w:r>
      <w:r w:rsidRPr="002F58B4">
        <w:rPr>
          <w:b/>
          <w:bCs/>
          <w:caps/>
          <w:szCs w:val="28"/>
          <w:lang w:val="kk-KZ"/>
        </w:rPr>
        <w:lastRenderedPageBreak/>
        <w:t xml:space="preserve">3. </w:t>
      </w:r>
      <w:r w:rsidRPr="002F58B4">
        <w:rPr>
          <w:b/>
          <w:spacing w:val="-6"/>
          <w:szCs w:val="28"/>
          <w:lang w:val="kk-KZ"/>
        </w:rPr>
        <w:t>ЗЕРТТЕУ НӘТИЖЕЛЕРІ ЖӘНЕ ОЛАРДЫ ТАЛҚЫЛАУ</w:t>
      </w:r>
    </w:p>
    <w:p w14:paraId="5F25D123" w14:textId="77777777" w:rsidR="006A6E1B" w:rsidRPr="002F58B4" w:rsidRDefault="002B5D59" w:rsidP="001E0E2E">
      <w:pPr>
        <w:widowControl/>
        <w:ind w:firstLine="709"/>
        <w:jc w:val="both"/>
        <w:rPr>
          <w:b/>
          <w:bCs/>
          <w:szCs w:val="28"/>
          <w:lang w:val="kk-KZ"/>
        </w:rPr>
      </w:pPr>
      <w:r w:rsidRPr="002F58B4">
        <w:rPr>
          <w:b/>
          <w:bCs/>
          <w:caps/>
          <w:szCs w:val="28"/>
          <w:lang w:val="kk-KZ"/>
        </w:rPr>
        <w:t>3.1</w:t>
      </w:r>
      <w:r w:rsidRPr="002F58B4">
        <w:rPr>
          <w:b/>
          <w:bCs/>
          <w:szCs w:val="28"/>
          <w:lang w:val="kk-KZ"/>
        </w:rPr>
        <w:t xml:space="preserve"> Болаттардың химиялық құрамы мен механикалық қасиеттерін зерттеу</w:t>
      </w:r>
    </w:p>
    <w:p w14:paraId="48D513CA" w14:textId="77777777" w:rsidR="006A6E1B" w:rsidRPr="002F58B4" w:rsidRDefault="006A6E1B" w:rsidP="001E0E2E">
      <w:pPr>
        <w:widowControl/>
        <w:ind w:firstLine="709"/>
        <w:jc w:val="both"/>
        <w:rPr>
          <w:b/>
          <w:bCs/>
          <w:szCs w:val="28"/>
          <w:lang w:val="kk-KZ"/>
        </w:rPr>
      </w:pPr>
    </w:p>
    <w:p w14:paraId="316511B0" w14:textId="77777777" w:rsidR="006A6E1B" w:rsidRPr="002F58B4" w:rsidRDefault="002B5D59" w:rsidP="001E0E2E">
      <w:pPr>
        <w:ind w:firstLine="720"/>
        <w:jc w:val="both"/>
        <w:rPr>
          <w:spacing w:val="-1"/>
          <w:szCs w:val="28"/>
          <w:lang w:val="kk-KZ"/>
        </w:rPr>
      </w:pPr>
      <w:bookmarkStart w:id="30" w:name="_Hlk32325086"/>
      <w:bookmarkStart w:id="31" w:name="_Hlk92548654"/>
      <w:r w:rsidRPr="002F58B4">
        <w:rPr>
          <w:spacing w:val="-1"/>
          <w:szCs w:val="28"/>
          <w:lang w:val="kk-KZ"/>
        </w:rPr>
        <w:t xml:space="preserve">Жоғары демпферлік қасиеттері бар темір-көміртекті қорытпалардың құрамында легирлеуші элемент ретінде хром, никель және ванадий бар екендігі белгілі. Никель жер бетіндегі ең көп таралған элементтердің біріне жатады (0,09%) және жоғары демпферлік қасиеттері бар темір негізіндегі қорытпаларда кеңінен қолданылады. Легирлеуші ​​элемент ретінде хромды таңдау – бұл элементтің жоғары демпферлік қорытпаларда да кең қолданылатындығымен түсіндіріледі. Басқа металдардағы хром қоспалары олардың қасиеттерін айтарлықтай өзгертеді және өте құнды түрлі материалдардың кең ассортиментін алуға мүмкіндік береді. Ферритті сәл беріктендіре отырып, хром оның тұтқырлығын төмендетпейді және құрамында хром бар 3 000-нан астам болат пен қорытпалар белгілі. Ванадий болаттарда үнемі кездесетін элементтерге жатады, ал металл емес қоспалардың құрамы мен сипатына айтарлықтай әсер етеді. </w:t>
      </w:r>
    </w:p>
    <w:bookmarkEnd w:id="30"/>
    <w:p w14:paraId="0D645698" w14:textId="77777777" w:rsidR="006A6E1B" w:rsidRPr="002F58B4" w:rsidRDefault="002B5D59" w:rsidP="001E0E2E">
      <w:pPr>
        <w:ind w:firstLine="720"/>
        <w:jc w:val="both"/>
        <w:rPr>
          <w:spacing w:val="-1"/>
          <w:szCs w:val="28"/>
          <w:lang w:val="kk-KZ"/>
        </w:rPr>
      </w:pPr>
      <w:r w:rsidRPr="002F58B4">
        <w:rPr>
          <w:spacing w:val="-1"/>
          <w:szCs w:val="28"/>
          <w:lang w:val="kk-KZ"/>
        </w:rPr>
        <w:t>Осыған байланысты зерттеу объектісі ретінде хром, никель және ванадий болаттарды ұтымды пайдалану ұсынылады.</w:t>
      </w:r>
    </w:p>
    <w:p w14:paraId="5D5ACDE6" w14:textId="77777777" w:rsidR="006A6E1B" w:rsidRPr="002F58B4" w:rsidRDefault="002B5D59" w:rsidP="001E0E2E">
      <w:pPr>
        <w:ind w:firstLine="720"/>
        <w:jc w:val="both"/>
        <w:rPr>
          <w:spacing w:val="-1"/>
          <w:szCs w:val="28"/>
          <w:lang w:val="kk-KZ"/>
        </w:rPr>
      </w:pPr>
      <w:r w:rsidRPr="002F58B4">
        <w:rPr>
          <w:spacing w:val="-1"/>
          <w:szCs w:val="28"/>
          <w:lang w:val="kk-KZ"/>
        </w:rPr>
        <w:t>Легирлеуші элементтерді анықтаудың стандартты әдістерімен және созылуды анықтау әдісімен болаттардың химиялық құрамы мен механикалық қасиеттерімен танысу.</w:t>
      </w:r>
    </w:p>
    <w:bookmarkEnd w:id="31"/>
    <w:p w14:paraId="7F99D1BC" w14:textId="471B7B59" w:rsidR="006A6E1B" w:rsidRPr="002F58B4" w:rsidRDefault="002B5D59" w:rsidP="001E0E2E">
      <w:pPr>
        <w:ind w:firstLine="720"/>
        <w:jc w:val="both"/>
        <w:rPr>
          <w:spacing w:val="-1"/>
          <w:szCs w:val="28"/>
          <w:lang w:val="kk-KZ"/>
        </w:rPr>
      </w:pPr>
      <w:r w:rsidRPr="002F58B4">
        <w:rPr>
          <w:bCs/>
          <w:szCs w:val="28"/>
          <w:lang w:val="kk-KZ"/>
        </w:rPr>
        <w:t xml:space="preserve">20ХН, 20ХН4ФА, 25Х2НМФА </w:t>
      </w:r>
      <w:r w:rsidRPr="002F58B4">
        <w:rPr>
          <w:spacing w:val="-1"/>
          <w:szCs w:val="28"/>
          <w:lang w:val="kk-KZ"/>
        </w:rPr>
        <w:t xml:space="preserve">стандартты болаттардың химиялық құрамы мен механикалық қасиеттерін зерттеу нәтижелері </w:t>
      </w:r>
      <w:r w:rsidR="004F117B">
        <w:rPr>
          <w:spacing w:val="-1"/>
          <w:szCs w:val="28"/>
          <w:lang w:val="kk-KZ"/>
        </w:rPr>
        <w:t>5</w:t>
      </w:r>
      <w:r w:rsidRPr="002F58B4">
        <w:rPr>
          <w:spacing w:val="-1"/>
          <w:szCs w:val="28"/>
          <w:lang w:val="kk-KZ"/>
        </w:rPr>
        <w:t>-кестеде көрсетілген.</w:t>
      </w:r>
    </w:p>
    <w:p w14:paraId="4B1009B0" w14:textId="77777777" w:rsidR="006A6E1B" w:rsidRPr="002F58B4" w:rsidRDefault="006A6E1B" w:rsidP="001E0E2E">
      <w:pPr>
        <w:ind w:firstLine="708"/>
        <w:jc w:val="both"/>
        <w:rPr>
          <w:bCs/>
          <w:szCs w:val="28"/>
          <w:lang w:val="kk-KZ"/>
        </w:rPr>
      </w:pPr>
    </w:p>
    <w:p w14:paraId="41509076" w14:textId="5C52251F" w:rsidR="006A6E1B" w:rsidRPr="002F58B4" w:rsidRDefault="002B5D59" w:rsidP="001E0E2E">
      <w:pPr>
        <w:ind w:firstLine="708"/>
        <w:jc w:val="both"/>
        <w:rPr>
          <w:bCs/>
          <w:szCs w:val="28"/>
          <w:lang w:val="kk-KZ"/>
        </w:rPr>
      </w:pPr>
      <w:r w:rsidRPr="002F58B4">
        <w:rPr>
          <w:bCs/>
          <w:szCs w:val="28"/>
          <w:lang w:val="kk-KZ"/>
        </w:rPr>
        <w:t xml:space="preserve">Кесте </w:t>
      </w:r>
      <w:r w:rsidR="004F117B">
        <w:rPr>
          <w:bCs/>
          <w:szCs w:val="28"/>
          <w:lang w:val="kk-KZ"/>
        </w:rPr>
        <w:t>5</w:t>
      </w:r>
      <w:r w:rsidRPr="002F58B4">
        <w:rPr>
          <w:bCs/>
          <w:szCs w:val="28"/>
          <w:lang w:val="kk-KZ"/>
        </w:rPr>
        <w:t xml:space="preserve"> – Белгілі металл материалдарының химиялық құрамы мен механикалық қасиеттері </w:t>
      </w:r>
    </w:p>
    <w:tbl>
      <w:tblPr>
        <w:tblW w:w="9716" w:type="dxa"/>
        <w:tblLayout w:type="fixed"/>
        <w:tblCellMar>
          <w:left w:w="0" w:type="dxa"/>
          <w:right w:w="0" w:type="dxa"/>
        </w:tblCellMar>
        <w:tblLook w:val="04A0" w:firstRow="1" w:lastRow="0" w:firstColumn="1" w:lastColumn="0" w:noHBand="0" w:noVBand="1"/>
      </w:tblPr>
      <w:tblGrid>
        <w:gridCol w:w="1057"/>
        <w:gridCol w:w="705"/>
        <w:gridCol w:w="709"/>
        <w:gridCol w:w="709"/>
        <w:gridCol w:w="717"/>
        <w:gridCol w:w="711"/>
        <w:gridCol w:w="707"/>
        <w:gridCol w:w="565"/>
        <w:gridCol w:w="714"/>
        <w:gridCol w:w="566"/>
        <w:gridCol w:w="567"/>
        <w:gridCol w:w="568"/>
        <w:gridCol w:w="569"/>
        <w:gridCol w:w="852"/>
      </w:tblGrid>
      <w:tr w:rsidR="006A6E1B" w:rsidRPr="002F58B4" w14:paraId="62832527" w14:textId="77777777">
        <w:trPr>
          <w:trHeight w:val="288"/>
        </w:trPr>
        <w:tc>
          <w:tcPr>
            <w:tcW w:w="105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extDirection w:val="btLr"/>
          </w:tcPr>
          <w:p w14:paraId="4AC2CB72" w14:textId="77777777" w:rsidR="006A6E1B" w:rsidRPr="002F58B4" w:rsidRDefault="002B5D59" w:rsidP="001E0E2E">
            <w:pPr>
              <w:jc w:val="center"/>
              <w:rPr>
                <w:bCs/>
                <w:szCs w:val="28"/>
                <w:lang w:val="kk-KZ"/>
              </w:rPr>
            </w:pPr>
            <w:r w:rsidRPr="002F58B4">
              <w:rPr>
                <w:bCs/>
                <w:szCs w:val="28"/>
                <w:lang w:val="kk-KZ"/>
              </w:rPr>
              <w:t>Болаттың маркиров</w:t>
            </w:r>
          </w:p>
          <w:p w14:paraId="2E03A051" w14:textId="77777777" w:rsidR="006A6E1B" w:rsidRPr="002F58B4" w:rsidRDefault="002B5D59" w:rsidP="001E0E2E">
            <w:pPr>
              <w:jc w:val="center"/>
              <w:rPr>
                <w:bCs/>
                <w:szCs w:val="28"/>
              </w:rPr>
            </w:pPr>
            <w:r w:rsidRPr="002F58B4">
              <w:rPr>
                <w:bCs/>
                <w:szCs w:val="28"/>
                <w:lang w:val="kk-KZ"/>
              </w:rPr>
              <w:t>касы</w:t>
            </w:r>
          </w:p>
        </w:tc>
        <w:tc>
          <w:tcPr>
            <w:tcW w:w="5537"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5C2A1D57" w14:textId="77777777" w:rsidR="006A6E1B" w:rsidRPr="002F58B4" w:rsidRDefault="002B5D59" w:rsidP="001E0E2E">
            <w:pPr>
              <w:jc w:val="center"/>
              <w:rPr>
                <w:bCs/>
                <w:szCs w:val="28"/>
              </w:rPr>
            </w:pPr>
            <w:r w:rsidRPr="002F58B4">
              <w:rPr>
                <w:bCs/>
                <w:szCs w:val="28"/>
                <w:lang w:val="kk-KZ"/>
              </w:rPr>
              <w:t>Химиялық құрамы, %</w:t>
            </w:r>
          </w:p>
        </w:tc>
        <w:tc>
          <w:tcPr>
            <w:tcW w:w="3122"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56B46B3F" w14:textId="77777777" w:rsidR="006A6E1B" w:rsidRPr="002F58B4" w:rsidRDefault="002B5D59" w:rsidP="001E0E2E">
            <w:pPr>
              <w:jc w:val="center"/>
              <w:rPr>
                <w:bCs/>
                <w:szCs w:val="28"/>
              </w:rPr>
            </w:pPr>
            <w:r w:rsidRPr="002F58B4">
              <w:rPr>
                <w:bCs/>
                <w:szCs w:val="28"/>
                <w:lang w:val="kk-KZ"/>
              </w:rPr>
              <w:t>Механикалық қасиеттері</w:t>
            </w:r>
          </w:p>
        </w:tc>
      </w:tr>
      <w:tr w:rsidR="006A6E1B" w:rsidRPr="002F58B4" w14:paraId="78329D13" w14:textId="77777777">
        <w:trPr>
          <w:trHeight w:val="659"/>
        </w:trPr>
        <w:tc>
          <w:tcPr>
            <w:tcW w:w="1057" w:type="dxa"/>
            <w:vMerge/>
            <w:tcBorders>
              <w:top w:val="single" w:sz="8" w:space="0" w:color="000000"/>
              <w:left w:val="single" w:sz="8" w:space="0" w:color="000000"/>
              <w:bottom w:val="single" w:sz="8" w:space="0" w:color="000000"/>
              <w:right w:val="single" w:sz="8" w:space="0" w:color="000000"/>
            </w:tcBorders>
            <w:vAlign w:val="center"/>
          </w:tcPr>
          <w:p w14:paraId="5C353E21" w14:textId="77777777" w:rsidR="006A6E1B" w:rsidRPr="002F58B4" w:rsidRDefault="006A6E1B" w:rsidP="001E0E2E">
            <w:pPr>
              <w:rPr>
                <w:bCs/>
                <w:szCs w:val="28"/>
              </w:rPr>
            </w:pPr>
          </w:p>
        </w:tc>
        <w:tc>
          <w:tcPr>
            <w:tcW w:w="70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019D6696" w14:textId="77777777" w:rsidR="006A6E1B" w:rsidRPr="002F58B4" w:rsidRDefault="002B5D59" w:rsidP="001E0E2E">
            <w:pPr>
              <w:jc w:val="center"/>
              <w:rPr>
                <w:bCs/>
                <w:szCs w:val="28"/>
              </w:rPr>
            </w:pPr>
            <w:r w:rsidRPr="002F58B4">
              <w:rPr>
                <w:bCs/>
                <w:szCs w:val="28"/>
                <w:lang w:val="kk-KZ"/>
              </w:rPr>
              <w:t>C</w:t>
            </w:r>
          </w:p>
        </w:tc>
        <w:tc>
          <w:tcPr>
            <w:tcW w:w="70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0E753FDE" w14:textId="77777777" w:rsidR="006A6E1B" w:rsidRPr="002F58B4" w:rsidRDefault="002B5D59" w:rsidP="001E0E2E">
            <w:pPr>
              <w:jc w:val="center"/>
              <w:rPr>
                <w:bCs/>
                <w:szCs w:val="28"/>
              </w:rPr>
            </w:pPr>
            <w:r w:rsidRPr="002F58B4">
              <w:rPr>
                <w:bCs/>
                <w:szCs w:val="28"/>
                <w:lang w:val="kk-KZ"/>
              </w:rPr>
              <w:t>Ni</w:t>
            </w:r>
          </w:p>
        </w:tc>
        <w:tc>
          <w:tcPr>
            <w:tcW w:w="70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431FE40B" w14:textId="77777777" w:rsidR="006A6E1B" w:rsidRPr="002F58B4" w:rsidRDefault="002B5D59" w:rsidP="001E0E2E">
            <w:pPr>
              <w:jc w:val="center"/>
              <w:rPr>
                <w:bCs/>
                <w:szCs w:val="28"/>
              </w:rPr>
            </w:pPr>
            <w:r w:rsidRPr="002F58B4">
              <w:rPr>
                <w:bCs/>
                <w:szCs w:val="28"/>
                <w:lang w:val="kk-KZ"/>
              </w:rPr>
              <w:t>Mn</w:t>
            </w:r>
          </w:p>
        </w:tc>
        <w:tc>
          <w:tcPr>
            <w:tcW w:w="71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397C4869" w14:textId="77777777" w:rsidR="006A6E1B" w:rsidRPr="002F58B4" w:rsidRDefault="002B5D59" w:rsidP="001E0E2E">
            <w:pPr>
              <w:jc w:val="center"/>
              <w:rPr>
                <w:bCs/>
                <w:szCs w:val="28"/>
              </w:rPr>
            </w:pPr>
            <w:r w:rsidRPr="002F58B4">
              <w:rPr>
                <w:bCs/>
                <w:szCs w:val="28"/>
                <w:lang w:val="kk-KZ"/>
              </w:rPr>
              <w:t>Si</w:t>
            </w:r>
          </w:p>
        </w:tc>
        <w:tc>
          <w:tcPr>
            <w:tcW w:w="71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6FF2AE2C" w14:textId="77777777" w:rsidR="006A6E1B" w:rsidRPr="002F58B4" w:rsidRDefault="002B5D59" w:rsidP="001E0E2E">
            <w:pPr>
              <w:jc w:val="center"/>
              <w:rPr>
                <w:bCs/>
                <w:szCs w:val="28"/>
              </w:rPr>
            </w:pPr>
            <w:r w:rsidRPr="002F58B4">
              <w:rPr>
                <w:bCs/>
                <w:szCs w:val="28"/>
                <w:lang w:val="kk-KZ"/>
              </w:rPr>
              <w:t>V</w:t>
            </w:r>
          </w:p>
        </w:tc>
        <w:tc>
          <w:tcPr>
            <w:tcW w:w="707" w:type="dxa"/>
            <w:vMerge w:val="restart"/>
            <w:tcBorders>
              <w:top w:val="single" w:sz="8" w:space="0" w:color="000000"/>
              <w:left w:val="single" w:sz="8" w:space="0" w:color="000000"/>
              <w:bottom w:val="single" w:sz="8" w:space="0" w:color="000000"/>
              <w:right w:val="single" w:sz="4" w:space="0" w:color="auto"/>
            </w:tcBorders>
            <w:shd w:val="clear" w:color="auto" w:fill="auto"/>
            <w:tcMar>
              <w:top w:w="15" w:type="dxa"/>
              <w:left w:w="77" w:type="dxa"/>
              <w:bottom w:w="0" w:type="dxa"/>
              <w:right w:w="77" w:type="dxa"/>
            </w:tcMar>
          </w:tcPr>
          <w:p w14:paraId="4C10B982" w14:textId="77777777" w:rsidR="006A6E1B" w:rsidRPr="002F58B4" w:rsidRDefault="002B5D59" w:rsidP="001E0E2E">
            <w:pPr>
              <w:jc w:val="center"/>
              <w:rPr>
                <w:bCs/>
                <w:szCs w:val="28"/>
              </w:rPr>
            </w:pPr>
            <w:r w:rsidRPr="002F58B4">
              <w:rPr>
                <w:bCs/>
                <w:szCs w:val="28"/>
                <w:lang w:val="kk-KZ"/>
              </w:rPr>
              <w:t>Cr</w:t>
            </w:r>
          </w:p>
        </w:tc>
        <w:tc>
          <w:tcPr>
            <w:tcW w:w="56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38A97CE1" w14:textId="77777777" w:rsidR="006A6E1B" w:rsidRPr="002F58B4" w:rsidRDefault="002B5D59" w:rsidP="001E0E2E">
            <w:pPr>
              <w:jc w:val="center"/>
              <w:rPr>
                <w:bCs/>
                <w:szCs w:val="28"/>
              </w:rPr>
            </w:pPr>
            <w:r w:rsidRPr="002F58B4">
              <w:rPr>
                <w:bCs/>
                <w:szCs w:val="28"/>
                <w:lang w:val="kk-KZ"/>
              </w:rPr>
              <w:t>Fe</w:t>
            </w:r>
          </w:p>
        </w:tc>
        <w:tc>
          <w:tcPr>
            <w:tcW w:w="71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extDirection w:val="btLr"/>
          </w:tcPr>
          <w:p w14:paraId="5928969C" w14:textId="77777777" w:rsidR="006A6E1B" w:rsidRPr="002F58B4" w:rsidRDefault="002B5D59" w:rsidP="001E0E2E">
            <w:pPr>
              <w:ind w:left="-73" w:right="-81"/>
              <w:jc w:val="center"/>
              <w:rPr>
                <w:bCs/>
                <w:szCs w:val="28"/>
              </w:rPr>
            </w:pPr>
            <w:r w:rsidRPr="002F58B4">
              <w:rPr>
                <w:bCs/>
                <w:szCs w:val="28"/>
                <w:lang w:val="kk-KZ"/>
              </w:rPr>
              <w:t>Басқа элементтер</w:t>
            </w:r>
          </w:p>
        </w:tc>
        <w:tc>
          <w:tcPr>
            <w:tcW w:w="566"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0526B478" w14:textId="77777777" w:rsidR="006A6E1B" w:rsidRPr="002F58B4" w:rsidRDefault="00000000" w:rsidP="001E0E2E">
            <w:pPr>
              <w:ind w:left="-77" w:right="-77"/>
              <w:jc w:val="center"/>
              <w:rPr>
                <w:bCs/>
                <w:szCs w:val="28"/>
              </w:rPr>
            </w:pPr>
            <m:oMathPara>
              <m:oMath>
                <m:sSub>
                  <m:sSubPr>
                    <m:ctrlPr>
                      <w:rPr>
                        <w:rFonts w:ascii="Cambria Math" w:hAnsi="Cambria Math"/>
                        <w:bCs/>
                        <w:i/>
                        <w:szCs w:val="28"/>
                        <w:lang w:val="kk-KZ"/>
                      </w:rPr>
                    </m:ctrlPr>
                  </m:sSubPr>
                  <m:e>
                    <m:r>
                      <w:rPr>
                        <w:rFonts w:ascii="Cambria Math" w:hAnsi="Cambria Math"/>
                        <w:szCs w:val="28"/>
                        <w:lang w:val="kk-KZ"/>
                      </w:rPr>
                      <m:t>σ</m:t>
                    </m:r>
                  </m:e>
                  <m:sub>
                    <m:r>
                      <w:rPr>
                        <w:rFonts w:ascii="Cambria Math" w:hAnsi="Cambria Math"/>
                        <w:szCs w:val="28"/>
                        <w:lang w:val="kk-KZ"/>
                      </w:rPr>
                      <m:t>в</m:t>
                    </m:r>
                  </m:sub>
                </m:sSub>
              </m:oMath>
            </m:oMathPara>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38E6123F" w14:textId="77777777" w:rsidR="006A6E1B" w:rsidRPr="002F58B4" w:rsidRDefault="00000000" w:rsidP="001E0E2E">
            <w:pPr>
              <w:jc w:val="center"/>
              <w:rPr>
                <w:bCs/>
                <w:szCs w:val="28"/>
              </w:rPr>
            </w:pPr>
            <m:oMathPara>
              <m:oMath>
                <m:sSub>
                  <m:sSubPr>
                    <m:ctrlPr>
                      <w:rPr>
                        <w:rFonts w:ascii="Cambria Math" w:hAnsi="Cambria Math"/>
                        <w:bCs/>
                        <w:i/>
                        <w:szCs w:val="28"/>
                        <w:lang w:val="kk-KZ"/>
                      </w:rPr>
                    </m:ctrlPr>
                  </m:sSubPr>
                  <m:e>
                    <m:r>
                      <w:rPr>
                        <w:rFonts w:ascii="Cambria Math" w:hAnsi="Cambria Math"/>
                        <w:szCs w:val="28"/>
                        <w:lang w:val="kk-KZ"/>
                      </w:rPr>
                      <m:t>σ</m:t>
                    </m:r>
                  </m:e>
                  <m:sub>
                    <m:r>
                      <w:rPr>
                        <w:rFonts w:ascii="Cambria Math" w:hAnsi="Cambria Math"/>
                        <w:szCs w:val="28"/>
                        <w:lang w:val="kk-KZ"/>
                      </w:rPr>
                      <m:t>т</m:t>
                    </m:r>
                  </m:sub>
                </m:sSub>
              </m:oMath>
            </m:oMathPara>
          </w:p>
        </w:tc>
        <w:tc>
          <w:tcPr>
            <w:tcW w:w="568"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6D56CCA2" w14:textId="77777777" w:rsidR="006A6E1B" w:rsidRPr="002F58B4" w:rsidRDefault="00000000" w:rsidP="001E0E2E">
            <w:pPr>
              <w:jc w:val="center"/>
              <w:rPr>
                <w:bCs/>
                <w:szCs w:val="28"/>
              </w:rPr>
            </w:pPr>
            <m:oMathPara>
              <m:oMath>
                <m:sSub>
                  <m:sSubPr>
                    <m:ctrlPr>
                      <w:rPr>
                        <w:rFonts w:ascii="Cambria Math" w:hAnsi="Cambria Math"/>
                        <w:bCs/>
                        <w:i/>
                        <w:szCs w:val="28"/>
                        <w:lang w:val="kk-KZ"/>
                      </w:rPr>
                    </m:ctrlPr>
                  </m:sSubPr>
                  <m:e>
                    <m:r>
                      <w:rPr>
                        <w:rFonts w:ascii="Cambria Math" w:hAnsi="Cambria Math"/>
                        <w:szCs w:val="28"/>
                        <w:lang w:val="kk-KZ"/>
                      </w:rPr>
                      <m:t>δ</m:t>
                    </m:r>
                  </m:e>
                  <m:sub>
                    <m:r>
                      <w:rPr>
                        <w:rFonts w:ascii="Cambria Math" w:hAnsi="Cambria Math"/>
                        <w:szCs w:val="28"/>
                        <w:lang w:val="kk-KZ"/>
                      </w:rPr>
                      <m:t>5</m:t>
                    </m:r>
                  </m:sub>
                </m:sSub>
              </m:oMath>
            </m:oMathPara>
          </w:p>
        </w:tc>
        <w:tc>
          <w:tcPr>
            <w:tcW w:w="569"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35F54336" w14:textId="77777777" w:rsidR="006A6E1B" w:rsidRPr="002F58B4" w:rsidRDefault="002B5D59" w:rsidP="001E0E2E">
            <w:pPr>
              <w:jc w:val="center"/>
              <w:rPr>
                <w:bCs/>
                <w:szCs w:val="28"/>
              </w:rPr>
            </w:pPr>
            <w:r w:rsidRPr="002F58B4">
              <w:rPr>
                <w:bCs/>
                <w:szCs w:val="28"/>
                <w:lang w:val="kk-KZ"/>
              </w:rPr>
              <w:sym w:font="Symbol" w:char="0079"/>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1D2038E0" w14:textId="77777777" w:rsidR="006A6E1B" w:rsidRPr="002F58B4" w:rsidRDefault="002B5D59" w:rsidP="001E0E2E">
            <w:pPr>
              <w:jc w:val="center"/>
              <w:rPr>
                <w:bCs/>
                <w:szCs w:val="28"/>
              </w:rPr>
            </w:pPr>
            <w:r w:rsidRPr="002F58B4">
              <w:rPr>
                <w:bCs/>
                <w:szCs w:val="28"/>
                <w:lang w:val="kk-KZ"/>
              </w:rPr>
              <w:t>KCU</w:t>
            </w:r>
          </w:p>
        </w:tc>
      </w:tr>
      <w:tr w:rsidR="006A6E1B" w:rsidRPr="002F58B4" w14:paraId="21244931" w14:textId="77777777">
        <w:trPr>
          <w:trHeight w:val="1018"/>
        </w:trPr>
        <w:tc>
          <w:tcPr>
            <w:tcW w:w="1057" w:type="dxa"/>
            <w:vMerge/>
            <w:tcBorders>
              <w:top w:val="single" w:sz="8" w:space="0" w:color="000000"/>
              <w:left w:val="single" w:sz="8" w:space="0" w:color="000000"/>
              <w:bottom w:val="single" w:sz="8" w:space="0" w:color="000000"/>
              <w:right w:val="single" w:sz="8" w:space="0" w:color="000000"/>
            </w:tcBorders>
            <w:vAlign w:val="center"/>
          </w:tcPr>
          <w:p w14:paraId="48C0C87B" w14:textId="77777777" w:rsidR="006A6E1B" w:rsidRPr="002F58B4" w:rsidRDefault="006A6E1B" w:rsidP="001E0E2E">
            <w:pPr>
              <w:rPr>
                <w:bCs/>
                <w:szCs w:val="28"/>
              </w:rPr>
            </w:pPr>
          </w:p>
        </w:tc>
        <w:tc>
          <w:tcPr>
            <w:tcW w:w="705" w:type="dxa"/>
            <w:vMerge/>
            <w:tcBorders>
              <w:top w:val="single" w:sz="8" w:space="0" w:color="000000"/>
              <w:left w:val="single" w:sz="8" w:space="0" w:color="000000"/>
              <w:bottom w:val="single" w:sz="8" w:space="0" w:color="000000"/>
              <w:right w:val="single" w:sz="8" w:space="0" w:color="000000"/>
            </w:tcBorders>
            <w:vAlign w:val="center"/>
          </w:tcPr>
          <w:p w14:paraId="26D7E3C9" w14:textId="77777777" w:rsidR="006A6E1B" w:rsidRPr="002F58B4" w:rsidRDefault="006A6E1B" w:rsidP="001E0E2E">
            <w:pPr>
              <w:jc w:val="center"/>
              <w:rPr>
                <w:bCs/>
                <w:szCs w:val="28"/>
              </w:rPr>
            </w:pPr>
          </w:p>
        </w:tc>
        <w:tc>
          <w:tcPr>
            <w:tcW w:w="709" w:type="dxa"/>
            <w:vMerge/>
            <w:tcBorders>
              <w:top w:val="single" w:sz="8" w:space="0" w:color="000000"/>
              <w:left w:val="single" w:sz="8" w:space="0" w:color="000000"/>
              <w:bottom w:val="single" w:sz="8" w:space="0" w:color="000000"/>
              <w:right w:val="single" w:sz="8" w:space="0" w:color="000000"/>
            </w:tcBorders>
            <w:vAlign w:val="center"/>
          </w:tcPr>
          <w:p w14:paraId="434A6C56" w14:textId="77777777" w:rsidR="006A6E1B" w:rsidRPr="002F58B4" w:rsidRDefault="006A6E1B" w:rsidP="001E0E2E">
            <w:pPr>
              <w:jc w:val="center"/>
              <w:rPr>
                <w:bCs/>
                <w:szCs w:val="28"/>
              </w:rPr>
            </w:pPr>
          </w:p>
        </w:tc>
        <w:tc>
          <w:tcPr>
            <w:tcW w:w="709" w:type="dxa"/>
            <w:vMerge/>
            <w:tcBorders>
              <w:top w:val="single" w:sz="8" w:space="0" w:color="000000"/>
              <w:left w:val="single" w:sz="8" w:space="0" w:color="000000"/>
              <w:bottom w:val="single" w:sz="8" w:space="0" w:color="000000"/>
              <w:right w:val="single" w:sz="8" w:space="0" w:color="000000"/>
            </w:tcBorders>
            <w:vAlign w:val="center"/>
          </w:tcPr>
          <w:p w14:paraId="192B02AD" w14:textId="77777777" w:rsidR="006A6E1B" w:rsidRPr="002F58B4" w:rsidRDefault="006A6E1B" w:rsidP="001E0E2E">
            <w:pPr>
              <w:jc w:val="center"/>
              <w:rPr>
                <w:bCs/>
                <w:szCs w:val="28"/>
              </w:rPr>
            </w:pPr>
          </w:p>
        </w:tc>
        <w:tc>
          <w:tcPr>
            <w:tcW w:w="717" w:type="dxa"/>
            <w:vMerge/>
            <w:tcBorders>
              <w:top w:val="single" w:sz="8" w:space="0" w:color="000000"/>
              <w:left w:val="single" w:sz="8" w:space="0" w:color="000000"/>
              <w:bottom w:val="single" w:sz="8" w:space="0" w:color="000000"/>
              <w:right w:val="single" w:sz="8" w:space="0" w:color="000000"/>
            </w:tcBorders>
            <w:vAlign w:val="center"/>
          </w:tcPr>
          <w:p w14:paraId="22125BC0" w14:textId="77777777" w:rsidR="006A6E1B" w:rsidRPr="002F58B4" w:rsidRDefault="006A6E1B" w:rsidP="001E0E2E">
            <w:pPr>
              <w:jc w:val="center"/>
              <w:rPr>
                <w:bCs/>
                <w:szCs w:val="28"/>
              </w:rPr>
            </w:pPr>
          </w:p>
        </w:tc>
        <w:tc>
          <w:tcPr>
            <w:tcW w:w="711" w:type="dxa"/>
            <w:vMerge/>
            <w:tcBorders>
              <w:top w:val="single" w:sz="8" w:space="0" w:color="000000"/>
              <w:left w:val="single" w:sz="8" w:space="0" w:color="000000"/>
              <w:bottom w:val="single" w:sz="8" w:space="0" w:color="000000"/>
              <w:right w:val="single" w:sz="8" w:space="0" w:color="000000"/>
            </w:tcBorders>
            <w:vAlign w:val="center"/>
          </w:tcPr>
          <w:p w14:paraId="3556915E" w14:textId="77777777" w:rsidR="006A6E1B" w:rsidRPr="002F58B4" w:rsidRDefault="006A6E1B" w:rsidP="001E0E2E">
            <w:pPr>
              <w:jc w:val="center"/>
              <w:rPr>
                <w:bCs/>
                <w:szCs w:val="28"/>
              </w:rPr>
            </w:pPr>
          </w:p>
        </w:tc>
        <w:tc>
          <w:tcPr>
            <w:tcW w:w="707" w:type="dxa"/>
            <w:vMerge/>
            <w:tcBorders>
              <w:top w:val="single" w:sz="8" w:space="0" w:color="000000"/>
              <w:left w:val="single" w:sz="8" w:space="0" w:color="000000"/>
              <w:bottom w:val="single" w:sz="8" w:space="0" w:color="000000"/>
              <w:right w:val="single" w:sz="4" w:space="0" w:color="auto"/>
            </w:tcBorders>
            <w:vAlign w:val="center"/>
          </w:tcPr>
          <w:p w14:paraId="55139AF7" w14:textId="77777777" w:rsidR="006A6E1B" w:rsidRPr="002F58B4" w:rsidRDefault="006A6E1B" w:rsidP="001E0E2E">
            <w:pPr>
              <w:jc w:val="center"/>
              <w:rPr>
                <w:bCs/>
                <w:szCs w:val="28"/>
              </w:rPr>
            </w:pPr>
          </w:p>
        </w:tc>
        <w:tc>
          <w:tcPr>
            <w:tcW w:w="565" w:type="dxa"/>
            <w:vMerge/>
            <w:tcBorders>
              <w:top w:val="single" w:sz="8" w:space="0" w:color="000000"/>
              <w:left w:val="single" w:sz="8" w:space="0" w:color="000000"/>
              <w:bottom w:val="single" w:sz="8" w:space="0" w:color="000000"/>
              <w:right w:val="single" w:sz="8" w:space="0" w:color="000000"/>
            </w:tcBorders>
            <w:vAlign w:val="center"/>
          </w:tcPr>
          <w:p w14:paraId="6C2CCB12" w14:textId="77777777" w:rsidR="006A6E1B" w:rsidRPr="002F58B4" w:rsidRDefault="006A6E1B" w:rsidP="001E0E2E">
            <w:pPr>
              <w:jc w:val="center"/>
              <w:rPr>
                <w:bCs/>
                <w:szCs w:val="28"/>
              </w:rPr>
            </w:pPr>
          </w:p>
        </w:tc>
        <w:tc>
          <w:tcPr>
            <w:tcW w:w="714" w:type="dxa"/>
            <w:vMerge/>
            <w:tcBorders>
              <w:top w:val="single" w:sz="8" w:space="0" w:color="000000"/>
              <w:left w:val="single" w:sz="8" w:space="0" w:color="000000"/>
              <w:bottom w:val="single" w:sz="8" w:space="0" w:color="000000"/>
              <w:right w:val="single" w:sz="8" w:space="0" w:color="000000"/>
            </w:tcBorders>
            <w:vAlign w:val="center"/>
          </w:tcPr>
          <w:p w14:paraId="0D776D79" w14:textId="77777777" w:rsidR="006A6E1B" w:rsidRPr="002F58B4" w:rsidRDefault="006A6E1B" w:rsidP="001E0E2E">
            <w:pPr>
              <w:ind w:left="-73" w:right="-81"/>
              <w:jc w:val="center"/>
              <w:rPr>
                <w:bCs/>
                <w:szCs w:val="28"/>
              </w:rPr>
            </w:pPr>
          </w:p>
        </w:tc>
        <w:tc>
          <w:tcPr>
            <w:tcW w:w="113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39AF7F38" w14:textId="77777777" w:rsidR="006A6E1B" w:rsidRPr="002F58B4" w:rsidRDefault="002B5D59" w:rsidP="001E0E2E">
            <w:pPr>
              <w:ind w:left="-77" w:right="-77"/>
              <w:jc w:val="center"/>
              <w:rPr>
                <w:bCs/>
                <w:szCs w:val="28"/>
              </w:rPr>
            </w:pPr>
            <w:r w:rsidRPr="002F58B4">
              <w:rPr>
                <w:bCs/>
                <w:szCs w:val="28"/>
                <w:lang w:val="kk-KZ"/>
              </w:rPr>
              <w:t>МПа</w:t>
            </w:r>
          </w:p>
        </w:tc>
        <w:tc>
          <w:tcPr>
            <w:tcW w:w="113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1CB04D08" w14:textId="77777777" w:rsidR="006A6E1B" w:rsidRPr="002F58B4" w:rsidRDefault="002B5D59" w:rsidP="001E0E2E">
            <w:pPr>
              <w:jc w:val="center"/>
              <w:rPr>
                <w:bCs/>
                <w:szCs w:val="28"/>
              </w:rPr>
            </w:pPr>
            <w:r w:rsidRPr="002F58B4">
              <w:rPr>
                <w:bCs/>
                <w:szCs w:val="28"/>
                <w:lang w:val="kk-KZ"/>
              </w:rPr>
              <w:t>%</w:t>
            </w:r>
          </w:p>
        </w:tc>
        <w:tc>
          <w:tcPr>
            <w:tcW w:w="852" w:type="dxa"/>
            <w:tcBorders>
              <w:top w:val="single" w:sz="8" w:space="0" w:color="000000"/>
              <w:left w:val="single" w:sz="8" w:space="0" w:color="000000"/>
              <w:bottom w:val="single" w:sz="8" w:space="0" w:color="000000"/>
              <w:right w:val="single" w:sz="8" w:space="0" w:color="000000"/>
            </w:tcBorders>
            <w:vAlign w:val="center"/>
          </w:tcPr>
          <w:p w14:paraId="3287DC89" w14:textId="77777777" w:rsidR="006A6E1B" w:rsidRPr="002F58B4" w:rsidRDefault="00000000" w:rsidP="001E0E2E">
            <w:pPr>
              <w:jc w:val="center"/>
              <w:rPr>
                <w:bCs/>
                <w:szCs w:val="28"/>
              </w:rPr>
            </w:pPr>
            <m:oMathPara>
              <m:oMath>
                <m:f>
                  <m:fPr>
                    <m:ctrlPr>
                      <w:rPr>
                        <w:rFonts w:ascii="Cambria Math" w:hAnsi="Cambria Math"/>
                        <w:bCs/>
                        <w:i/>
                        <w:szCs w:val="28"/>
                      </w:rPr>
                    </m:ctrlPr>
                  </m:fPr>
                  <m:num>
                    <m:r>
                      <w:rPr>
                        <w:rFonts w:ascii="Cambria Math" w:hAnsi="Cambria Math"/>
                        <w:szCs w:val="28"/>
                      </w:rPr>
                      <m:t>Дж</m:t>
                    </m:r>
                  </m:num>
                  <m:den>
                    <m:sSup>
                      <m:sSupPr>
                        <m:ctrlPr>
                          <w:rPr>
                            <w:rFonts w:ascii="Cambria Math" w:hAnsi="Cambria Math"/>
                            <w:bCs/>
                            <w:i/>
                            <w:szCs w:val="28"/>
                          </w:rPr>
                        </m:ctrlPr>
                      </m:sSupPr>
                      <m:e>
                        <m:r>
                          <w:rPr>
                            <w:rFonts w:ascii="Cambria Math" w:hAnsi="Cambria Math"/>
                            <w:szCs w:val="28"/>
                          </w:rPr>
                          <m:t>см</m:t>
                        </m:r>
                      </m:e>
                      <m:sup>
                        <m:r>
                          <w:rPr>
                            <w:rFonts w:ascii="Cambria Math" w:hAnsi="Cambria Math"/>
                            <w:szCs w:val="28"/>
                          </w:rPr>
                          <m:t>2</m:t>
                        </m:r>
                      </m:sup>
                    </m:sSup>
                  </m:den>
                </m:f>
              </m:oMath>
            </m:oMathPara>
          </w:p>
        </w:tc>
      </w:tr>
      <w:tr w:rsidR="006A6E1B" w:rsidRPr="002F58B4" w14:paraId="3B043D55" w14:textId="77777777">
        <w:trPr>
          <w:trHeight w:val="971"/>
        </w:trPr>
        <w:tc>
          <w:tcPr>
            <w:tcW w:w="1057"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081892FA" w14:textId="77777777" w:rsidR="006A6E1B" w:rsidRPr="002F58B4" w:rsidRDefault="002B5D59" w:rsidP="001E0E2E">
            <w:pPr>
              <w:ind w:right="-77"/>
              <w:jc w:val="center"/>
              <w:rPr>
                <w:bCs/>
                <w:szCs w:val="28"/>
              </w:rPr>
            </w:pPr>
            <w:r w:rsidRPr="002F58B4">
              <w:rPr>
                <w:bCs/>
                <w:szCs w:val="28"/>
                <w:lang w:val="kk-KZ"/>
              </w:rPr>
              <w:t>20ХН</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31CB40CF" w14:textId="77777777" w:rsidR="006A6E1B" w:rsidRPr="002F58B4" w:rsidRDefault="002B5D59" w:rsidP="001E0E2E">
            <w:pPr>
              <w:jc w:val="center"/>
              <w:rPr>
                <w:bCs/>
                <w:szCs w:val="28"/>
              </w:rPr>
            </w:pPr>
            <w:r w:rsidRPr="002F58B4">
              <w:rPr>
                <w:bCs/>
                <w:szCs w:val="28"/>
                <w:lang w:val="kk-KZ"/>
              </w:rPr>
              <w:t>0,17-0,23</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5D8223AF" w14:textId="77777777" w:rsidR="006A6E1B" w:rsidRPr="002F58B4" w:rsidRDefault="002B5D59" w:rsidP="001E0E2E">
            <w:pPr>
              <w:jc w:val="center"/>
              <w:rPr>
                <w:bCs/>
                <w:szCs w:val="28"/>
              </w:rPr>
            </w:pPr>
            <w:r w:rsidRPr="002F58B4">
              <w:rPr>
                <w:bCs/>
                <w:szCs w:val="28"/>
                <w:lang w:val="kk-KZ"/>
              </w:rPr>
              <w:t>1,00-1,40</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649FCC49" w14:textId="77777777" w:rsidR="006A6E1B" w:rsidRPr="002F58B4" w:rsidRDefault="002B5D59" w:rsidP="001E0E2E">
            <w:pPr>
              <w:jc w:val="center"/>
              <w:rPr>
                <w:bCs/>
                <w:szCs w:val="28"/>
              </w:rPr>
            </w:pPr>
            <w:r w:rsidRPr="002F58B4">
              <w:rPr>
                <w:bCs/>
                <w:szCs w:val="28"/>
                <w:lang w:val="kk-KZ"/>
              </w:rPr>
              <w:t>0,40-0,70</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616CF2F2" w14:textId="77777777" w:rsidR="006A6E1B" w:rsidRPr="002F58B4" w:rsidRDefault="002B5D59" w:rsidP="001E0E2E">
            <w:pPr>
              <w:jc w:val="center"/>
              <w:rPr>
                <w:bCs/>
                <w:szCs w:val="28"/>
              </w:rPr>
            </w:pPr>
            <w:r w:rsidRPr="002F58B4">
              <w:rPr>
                <w:bCs/>
                <w:szCs w:val="28"/>
                <w:lang w:val="kk-KZ"/>
              </w:rPr>
              <w:t>0,17-0,37</w:t>
            </w:r>
          </w:p>
        </w:tc>
        <w:tc>
          <w:tcPr>
            <w:tcW w:w="711"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2BB1135E" w14:textId="77777777" w:rsidR="006A6E1B" w:rsidRPr="002F58B4" w:rsidRDefault="002B5D59" w:rsidP="001E0E2E">
            <w:pPr>
              <w:jc w:val="center"/>
              <w:rPr>
                <w:bCs/>
                <w:szCs w:val="28"/>
              </w:rPr>
            </w:pPr>
            <w:r w:rsidRPr="002F58B4">
              <w:rPr>
                <w:bCs/>
                <w:szCs w:val="28"/>
                <w:lang w:val="kk-KZ"/>
              </w:rPr>
              <w:t>-</w:t>
            </w:r>
          </w:p>
        </w:tc>
        <w:tc>
          <w:tcPr>
            <w:tcW w:w="707" w:type="dxa"/>
            <w:tcBorders>
              <w:top w:val="single" w:sz="8" w:space="0" w:color="000000"/>
              <w:left w:val="single" w:sz="8" w:space="0" w:color="000000"/>
              <w:bottom w:val="single" w:sz="8" w:space="0" w:color="000000"/>
              <w:right w:val="single" w:sz="4" w:space="0" w:color="auto"/>
            </w:tcBorders>
            <w:shd w:val="clear" w:color="auto" w:fill="auto"/>
            <w:tcMar>
              <w:top w:w="15" w:type="dxa"/>
              <w:left w:w="77" w:type="dxa"/>
              <w:bottom w:w="0" w:type="dxa"/>
              <w:right w:w="77" w:type="dxa"/>
            </w:tcMar>
          </w:tcPr>
          <w:p w14:paraId="4340D4BD" w14:textId="77777777" w:rsidR="006A6E1B" w:rsidRPr="002F58B4" w:rsidRDefault="002B5D59" w:rsidP="001E0E2E">
            <w:pPr>
              <w:jc w:val="center"/>
              <w:rPr>
                <w:bCs/>
                <w:szCs w:val="28"/>
              </w:rPr>
            </w:pPr>
            <w:r w:rsidRPr="002F58B4">
              <w:rPr>
                <w:bCs/>
                <w:szCs w:val="28"/>
                <w:lang w:val="kk-KZ"/>
              </w:rPr>
              <w:t>0,45-0,75</w:t>
            </w:r>
          </w:p>
        </w:tc>
        <w:tc>
          <w:tcPr>
            <w:tcW w:w="565" w:type="dxa"/>
            <w:vMerge w:val="restart"/>
            <w:tcBorders>
              <w:top w:val="single" w:sz="8" w:space="0" w:color="000000"/>
              <w:left w:val="single" w:sz="8" w:space="0" w:color="000000"/>
              <w:right w:val="single" w:sz="8" w:space="0" w:color="000000"/>
            </w:tcBorders>
            <w:shd w:val="clear" w:color="auto" w:fill="auto"/>
            <w:tcMar>
              <w:top w:w="15" w:type="dxa"/>
              <w:left w:w="77" w:type="dxa"/>
              <w:bottom w:w="0" w:type="dxa"/>
              <w:right w:w="77" w:type="dxa"/>
            </w:tcMar>
            <w:textDirection w:val="btLr"/>
          </w:tcPr>
          <w:p w14:paraId="292E3D77" w14:textId="77777777" w:rsidR="006A6E1B" w:rsidRPr="002F58B4" w:rsidRDefault="002B5D59" w:rsidP="001E0E2E">
            <w:pPr>
              <w:ind w:left="-71" w:right="-83"/>
              <w:jc w:val="center"/>
              <w:rPr>
                <w:bCs/>
                <w:szCs w:val="28"/>
                <w:lang w:val="kk-KZ"/>
              </w:rPr>
            </w:pPr>
            <w:r w:rsidRPr="002F58B4">
              <w:rPr>
                <w:bCs/>
                <w:szCs w:val="28"/>
                <w:lang w:val="kk-KZ"/>
              </w:rPr>
              <w:t>Қалғаны</w:t>
            </w:r>
          </w:p>
        </w:tc>
        <w:tc>
          <w:tcPr>
            <w:tcW w:w="714" w:type="dxa"/>
            <w:vMerge w:val="restart"/>
            <w:tcBorders>
              <w:top w:val="single" w:sz="8" w:space="0" w:color="000000"/>
              <w:left w:val="single" w:sz="8" w:space="0" w:color="000000"/>
              <w:right w:val="single" w:sz="8" w:space="0" w:color="000000"/>
            </w:tcBorders>
            <w:shd w:val="clear" w:color="auto" w:fill="auto"/>
            <w:tcMar>
              <w:top w:w="15" w:type="dxa"/>
              <w:left w:w="77" w:type="dxa"/>
              <w:bottom w:w="0" w:type="dxa"/>
              <w:right w:w="77" w:type="dxa"/>
            </w:tcMar>
            <w:textDirection w:val="btLr"/>
          </w:tcPr>
          <w:p w14:paraId="6DF8B9CC" w14:textId="77777777" w:rsidR="006A6E1B" w:rsidRPr="002F58B4" w:rsidRDefault="002B5D59" w:rsidP="001E0E2E">
            <w:pPr>
              <w:ind w:left="-73" w:right="-81"/>
              <w:jc w:val="center"/>
              <w:rPr>
                <w:bCs/>
                <w:szCs w:val="28"/>
                <w:lang w:val="kk-KZ"/>
              </w:rPr>
            </w:pPr>
            <w:r w:rsidRPr="002F58B4">
              <w:rPr>
                <w:bCs/>
                <w:szCs w:val="28"/>
                <w:lang w:val="kk-KZ"/>
              </w:rPr>
              <w:t>≤0,035 S; ≤0,035 P;</w:t>
            </w:r>
          </w:p>
          <w:p w14:paraId="79FCB075" w14:textId="77777777" w:rsidR="006A6E1B" w:rsidRPr="002F58B4" w:rsidRDefault="002B5D59" w:rsidP="001E0E2E">
            <w:pPr>
              <w:ind w:left="-73" w:right="-81"/>
              <w:jc w:val="center"/>
              <w:rPr>
                <w:bCs/>
                <w:szCs w:val="28"/>
              </w:rPr>
            </w:pPr>
            <w:r w:rsidRPr="002F58B4">
              <w:rPr>
                <w:bCs/>
                <w:szCs w:val="28"/>
                <w:lang w:val="kk-KZ"/>
              </w:rPr>
              <w:t xml:space="preserve"> ≤0,30 Cu;</w:t>
            </w:r>
          </w:p>
        </w:tc>
        <w:tc>
          <w:tcPr>
            <w:tcW w:w="566"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6E0A6153" w14:textId="77777777" w:rsidR="006A6E1B" w:rsidRPr="002F58B4" w:rsidRDefault="002B5D59" w:rsidP="001E0E2E">
            <w:pPr>
              <w:ind w:left="-77" w:right="-77"/>
              <w:jc w:val="center"/>
              <w:rPr>
                <w:bCs/>
                <w:szCs w:val="28"/>
              </w:rPr>
            </w:pPr>
            <w:r w:rsidRPr="002F58B4">
              <w:rPr>
                <w:bCs/>
                <w:szCs w:val="28"/>
                <w:lang w:val="kk-KZ"/>
              </w:rPr>
              <w:t>780</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1F44B1DA" w14:textId="77777777" w:rsidR="006A6E1B" w:rsidRPr="002F58B4" w:rsidRDefault="002B5D59" w:rsidP="001E0E2E">
            <w:pPr>
              <w:ind w:left="-77" w:right="-77"/>
              <w:jc w:val="center"/>
              <w:rPr>
                <w:bCs/>
                <w:szCs w:val="28"/>
              </w:rPr>
            </w:pPr>
            <w:r w:rsidRPr="002F58B4">
              <w:rPr>
                <w:bCs/>
                <w:szCs w:val="28"/>
                <w:lang w:val="kk-KZ"/>
              </w:rPr>
              <w:t>590</w:t>
            </w:r>
          </w:p>
        </w:tc>
        <w:tc>
          <w:tcPr>
            <w:tcW w:w="568"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2967C60C" w14:textId="77777777" w:rsidR="006A6E1B" w:rsidRPr="002F58B4" w:rsidRDefault="002B5D59" w:rsidP="001E0E2E">
            <w:pPr>
              <w:jc w:val="center"/>
              <w:rPr>
                <w:bCs/>
                <w:szCs w:val="28"/>
              </w:rPr>
            </w:pPr>
            <w:r w:rsidRPr="002F58B4">
              <w:rPr>
                <w:bCs/>
                <w:szCs w:val="28"/>
                <w:lang w:val="kk-KZ"/>
              </w:rPr>
              <w:t>11</w:t>
            </w:r>
          </w:p>
        </w:tc>
        <w:tc>
          <w:tcPr>
            <w:tcW w:w="569"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0D2589A3" w14:textId="77777777" w:rsidR="006A6E1B" w:rsidRPr="002F58B4" w:rsidRDefault="002B5D59" w:rsidP="001E0E2E">
            <w:pPr>
              <w:jc w:val="center"/>
              <w:rPr>
                <w:bCs/>
                <w:szCs w:val="28"/>
              </w:rPr>
            </w:pPr>
            <w:r w:rsidRPr="002F58B4">
              <w:rPr>
                <w:bCs/>
                <w:szCs w:val="28"/>
                <w:lang w:val="kk-KZ"/>
              </w:rPr>
              <w:t>40</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741DEC6E" w14:textId="77777777" w:rsidR="006A6E1B" w:rsidRPr="002F58B4" w:rsidRDefault="002B5D59" w:rsidP="001E0E2E">
            <w:pPr>
              <w:jc w:val="center"/>
              <w:rPr>
                <w:bCs/>
                <w:szCs w:val="28"/>
              </w:rPr>
            </w:pPr>
            <w:r w:rsidRPr="002F58B4">
              <w:rPr>
                <w:bCs/>
                <w:szCs w:val="28"/>
                <w:lang w:val="kk-KZ"/>
              </w:rPr>
              <w:t>66</w:t>
            </w:r>
          </w:p>
        </w:tc>
      </w:tr>
      <w:tr w:rsidR="006A6E1B" w:rsidRPr="002F58B4" w14:paraId="6F595503" w14:textId="77777777">
        <w:trPr>
          <w:trHeight w:val="943"/>
        </w:trPr>
        <w:tc>
          <w:tcPr>
            <w:tcW w:w="1057"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2CB1CC02" w14:textId="77777777" w:rsidR="006A6E1B" w:rsidRPr="002F58B4" w:rsidRDefault="002B5D59" w:rsidP="001E0E2E">
            <w:pPr>
              <w:ind w:left="-142" w:right="-77"/>
              <w:jc w:val="center"/>
              <w:rPr>
                <w:bCs/>
                <w:szCs w:val="28"/>
                <w:lang w:val="kk-KZ"/>
              </w:rPr>
            </w:pPr>
            <w:r w:rsidRPr="002F58B4">
              <w:rPr>
                <w:bCs/>
                <w:szCs w:val="28"/>
                <w:lang w:val="kk-KZ"/>
              </w:rPr>
              <w:t>20ХН4</w:t>
            </w:r>
          </w:p>
          <w:p w14:paraId="3BEC324F" w14:textId="77777777" w:rsidR="006A6E1B" w:rsidRPr="002F58B4" w:rsidRDefault="002B5D59" w:rsidP="001E0E2E">
            <w:pPr>
              <w:ind w:left="-142" w:right="-77"/>
              <w:jc w:val="center"/>
              <w:rPr>
                <w:bCs/>
                <w:szCs w:val="28"/>
              </w:rPr>
            </w:pPr>
            <w:r w:rsidRPr="002F58B4">
              <w:rPr>
                <w:bCs/>
                <w:szCs w:val="28"/>
                <w:lang w:val="kk-KZ"/>
              </w:rPr>
              <w:t>ФА</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6F52C269" w14:textId="77777777" w:rsidR="006A6E1B" w:rsidRPr="002F58B4" w:rsidRDefault="002B5D59" w:rsidP="001E0E2E">
            <w:pPr>
              <w:jc w:val="center"/>
              <w:rPr>
                <w:bCs/>
                <w:szCs w:val="28"/>
              </w:rPr>
            </w:pPr>
            <w:r w:rsidRPr="002F58B4">
              <w:rPr>
                <w:bCs/>
                <w:szCs w:val="28"/>
                <w:lang w:val="kk-KZ"/>
              </w:rPr>
              <w:t>0,17-0,24</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54F91B72" w14:textId="77777777" w:rsidR="006A6E1B" w:rsidRPr="002F58B4" w:rsidRDefault="002B5D59" w:rsidP="001E0E2E">
            <w:pPr>
              <w:jc w:val="center"/>
              <w:rPr>
                <w:bCs/>
                <w:szCs w:val="28"/>
              </w:rPr>
            </w:pPr>
            <w:r w:rsidRPr="002F58B4">
              <w:rPr>
                <w:bCs/>
                <w:szCs w:val="28"/>
                <w:lang w:val="kk-KZ"/>
              </w:rPr>
              <w:t>3,75-4,15</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739ED46E" w14:textId="77777777" w:rsidR="006A6E1B" w:rsidRPr="002F58B4" w:rsidRDefault="002B5D59" w:rsidP="001E0E2E">
            <w:pPr>
              <w:jc w:val="center"/>
              <w:rPr>
                <w:bCs/>
                <w:szCs w:val="28"/>
              </w:rPr>
            </w:pPr>
            <w:r w:rsidRPr="002F58B4">
              <w:rPr>
                <w:bCs/>
                <w:szCs w:val="28"/>
                <w:lang w:val="kk-KZ"/>
              </w:rPr>
              <w:t>0,25-0,55</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2F486F02" w14:textId="77777777" w:rsidR="006A6E1B" w:rsidRPr="002F58B4" w:rsidRDefault="002B5D59" w:rsidP="001E0E2E">
            <w:pPr>
              <w:jc w:val="center"/>
              <w:rPr>
                <w:bCs/>
                <w:szCs w:val="28"/>
              </w:rPr>
            </w:pPr>
            <w:r w:rsidRPr="002F58B4">
              <w:rPr>
                <w:bCs/>
                <w:szCs w:val="28"/>
                <w:lang w:val="kk-KZ"/>
              </w:rPr>
              <w:t>0,17-0,37</w:t>
            </w:r>
          </w:p>
        </w:tc>
        <w:tc>
          <w:tcPr>
            <w:tcW w:w="711"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08D75AB3" w14:textId="77777777" w:rsidR="006A6E1B" w:rsidRPr="002F58B4" w:rsidRDefault="002B5D59" w:rsidP="001E0E2E">
            <w:pPr>
              <w:jc w:val="center"/>
              <w:rPr>
                <w:bCs/>
                <w:szCs w:val="28"/>
              </w:rPr>
            </w:pPr>
            <w:r w:rsidRPr="002F58B4">
              <w:rPr>
                <w:bCs/>
                <w:szCs w:val="28"/>
                <w:lang w:val="kk-KZ"/>
              </w:rPr>
              <w:t>0,10-0,18</w:t>
            </w:r>
          </w:p>
        </w:tc>
        <w:tc>
          <w:tcPr>
            <w:tcW w:w="707" w:type="dxa"/>
            <w:tcBorders>
              <w:top w:val="single" w:sz="8" w:space="0" w:color="000000"/>
              <w:left w:val="single" w:sz="8" w:space="0" w:color="000000"/>
              <w:bottom w:val="single" w:sz="8" w:space="0" w:color="000000"/>
              <w:right w:val="single" w:sz="4" w:space="0" w:color="auto"/>
            </w:tcBorders>
            <w:shd w:val="clear" w:color="auto" w:fill="auto"/>
            <w:tcMar>
              <w:top w:w="15" w:type="dxa"/>
              <w:left w:w="77" w:type="dxa"/>
              <w:bottom w:w="0" w:type="dxa"/>
              <w:right w:w="77" w:type="dxa"/>
            </w:tcMar>
          </w:tcPr>
          <w:p w14:paraId="48BF36A1" w14:textId="77777777" w:rsidR="006A6E1B" w:rsidRPr="002F58B4" w:rsidRDefault="002B5D59" w:rsidP="001E0E2E">
            <w:pPr>
              <w:jc w:val="center"/>
              <w:rPr>
                <w:bCs/>
                <w:szCs w:val="28"/>
              </w:rPr>
            </w:pPr>
            <w:r w:rsidRPr="002F58B4">
              <w:rPr>
                <w:bCs/>
                <w:szCs w:val="28"/>
                <w:lang w:val="kk-KZ"/>
              </w:rPr>
              <w:t>0,70-1,10</w:t>
            </w:r>
          </w:p>
        </w:tc>
        <w:tc>
          <w:tcPr>
            <w:tcW w:w="565" w:type="dxa"/>
            <w:vMerge/>
            <w:tcBorders>
              <w:left w:val="single" w:sz="8" w:space="0" w:color="000000"/>
              <w:right w:val="single" w:sz="8" w:space="0" w:color="000000"/>
            </w:tcBorders>
            <w:shd w:val="clear" w:color="auto" w:fill="auto"/>
            <w:tcMar>
              <w:top w:w="15" w:type="dxa"/>
              <w:left w:w="77" w:type="dxa"/>
              <w:bottom w:w="0" w:type="dxa"/>
              <w:right w:w="77" w:type="dxa"/>
            </w:tcMar>
          </w:tcPr>
          <w:p w14:paraId="6A9FA1C4" w14:textId="77777777" w:rsidR="006A6E1B" w:rsidRPr="002F58B4" w:rsidRDefault="006A6E1B" w:rsidP="001E0E2E">
            <w:pPr>
              <w:ind w:left="-71" w:right="-83"/>
              <w:jc w:val="center"/>
              <w:rPr>
                <w:bCs/>
                <w:szCs w:val="28"/>
              </w:rPr>
            </w:pPr>
          </w:p>
        </w:tc>
        <w:tc>
          <w:tcPr>
            <w:tcW w:w="714" w:type="dxa"/>
            <w:vMerge/>
            <w:tcBorders>
              <w:left w:val="single" w:sz="8" w:space="0" w:color="000000"/>
              <w:right w:val="single" w:sz="8" w:space="0" w:color="000000"/>
            </w:tcBorders>
            <w:tcMar>
              <w:top w:w="15" w:type="dxa"/>
              <w:left w:w="77" w:type="dxa"/>
              <w:bottom w:w="0" w:type="dxa"/>
              <w:right w:w="77" w:type="dxa"/>
            </w:tcMar>
            <w:vAlign w:val="center"/>
          </w:tcPr>
          <w:p w14:paraId="090DCFE5" w14:textId="77777777" w:rsidR="006A6E1B" w:rsidRPr="002F58B4" w:rsidRDefault="006A6E1B" w:rsidP="001E0E2E">
            <w:pPr>
              <w:rPr>
                <w:bCs/>
                <w:szCs w:val="28"/>
              </w:rPr>
            </w:pPr>
          </w:p>
        </w:tc>
        <w:tc>
          <w:tcPr>
            <w:tcW w:w="566"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71ED490C" w14:textId="77777777" w:rsidR="006A6E1B" w:rsidRPr="002F58B4" w:rsidRDefault="002B5D59" w:rsidP="001E0E2E">
            <w:pPr>
              <w:ind w:left="-77" w:right="-77"/>
              <w:jc w:val="center"/>
              <w:rPr>
                <w:bCs/>
                <w:szCs w:val="28"/>
              </w:rPr>
            </w:pPr>
            <w:r w:rsidRPr="002F58B4">
              <w:rPr>
                <w:bCs/>
                <w:szCs w:val="28"/>
                <w:lang w:val="kk-KZ"/>
              </w:rPr>
              <w:t>880</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37184ECA" w14:textId="77777777" w:rsidR="006A6E1B" w:rsidRPr="002F58B4" w:rsidRDefault="002B5D59" w:rsidP="001E0E2E">
            <w:pPr>
              <w:ind w:left="-77" w:right="-77"/>
              <w:jc w:val="center"/>
              <w:rPr>
                <w:bCs/>
                <w:szCs w:val="28"/>
              </w:rPr>
            </w:pPr>
            <w:r w:rsidRPr="002F58B4">
              <w:rPr>
                <w:bCs/>
                <w:szCs w:val="28"/>
                <w:lang w:val="kk-KZ"/>
              </w:rPr>
              <w:t>685</w:t>
            </w:r>
          </w:p>
        </w:tc>
        <w:tc>
          <w:tcPr>
            <w:tcW w:w="568"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3A9377EB" w14:textId="77777777" w:rsidR="006A6E1B" w:rsidRPr="002F58B4" w:rsidRDefault="002B5D59" w:rsidP="001E0E2E">
            <w:pPr>
              <w:jc w:val="center"/>
              <w:rPr>
                <w:bCs/>
                <w:szCs w:val="28"/>
              </w:rPr>
            </w:pPr>
            <w:r w:rsidRPr="002F58B4">
              <w:rPr>
                <w:bCs/>
                <w:szCs w:val="28"/>
                <w:lang w:val="kk-KZ"/>
              </w:rPr>
              <w:t>9</w:t>
            </w:r>
          </w:p>
        </w:tc>
        <w:tc>
          <w:tcPr>
            <w:tcW w:w="569"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466C58B9" w14:textId="77777777" w:rsidR="006A6E1B" w:rsidRPr="002F58B4" w:rsidRDefault="002B5D59" w:rsidP="001E0E2E">
            <w:pPr>
              <w:jc w:val="center"/>
              <w:rPr>
                <w:bCs/>
                <w:szCs w:val="28"/>
              </w:rPr>
            </w:pPr>
            <w:r w:rsidRPr="002F58B4">
              <w:rPr>
                <w:bCs/>
                <w:szCs w:val="28"/>
                <w:lang w:val="kk-KZ"/>
              </w:rPr>
              <w:t>40</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45948FB1" w14:textId="77777777" w:rsidR="006A6E1B" w:rsidRPr="002F58B4" w:rsidRDefault="002B5D59" w:rsidP="001E0E2E">
            <w:pPr>
              <w:jc w:val="center"/>
              <w:rPr>
                <w:bCs/>
                <w:szCs w:val="28"/>
              </w:rPr>
            </w:pPr>
            <w:r w:rsidRPr="002F58B4">
              <w:rPr>
                <w:bCs/>
                <w:szCs w:val="28"/>
                <w:lang w:val="kk-KZ"/>
              </w:rPr>
              <w:t>83</w:t>
            </w:r>
          </w:p>
        </w:tc>
      </w:tr>
      <w:tr w:rsidR="006A6E1B" w:rsidRPr="002F58B4" w14:paraId="1C37442F" w14:textId="77777777">
        <w:trPr>
          <w:trHeight w:val="1099"/>
        </w:trPr>
        <w:tc>
          <w:tcPr>
            <w:tcW w:w="1057"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511F3A84" w14:textId="77777777" w:rsidR="006A6E1B" w:rsidRPr="002F58B4" w:rsidRDefault="002B5D59" w:rsidP="001E0E2E">
            <w:pPr>
              <w:jc w:val="center"/>
              <w:rPr>
                <w:bCs/>
                <w:szCs w:val="28"/>
              </w:rPr>
            </w:pPr>
            <w:r w:rsidRPr="002F58B4">
              <w:rPr>
                <w:bCs/>
                <w:szCs w:val="28"/>
                <w:lang w:val="kk-KZ"/>
              </w:rPr>
              <w:t>25Х2НМФА</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3614BF7B" w14:textId="77777777" w:rsidR="006A6E1B" w:rsidRPr="002F58B4" w:rsidRDefault="002B5D59" w:rsidP="001E0E2E">
            <w:pPr>
              <w:jc w:val="center"/>
              <w:rPr>
                <w:bCs/>
                <w:szCs w:val="28"/>
              </w:rPr>
            </w:pPr>
            <w:r w:rsidRPr="002F58B4">
              <w:rPr>
                <w:bCs/>
                <w:szCs w:val="28"/>
                <w:lang w:val="kk-KZ"/>
              </w:rPr>
              <w:t>0,23-0,27</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5502B03E" w14:textId="77777777" w:rsidR="006A6E1B" w:rsidRPr="002F58B4" w:rsidRDefault="002B5D59" w:rsidP="001E0E2E">
            <w:pPr>
              <w:jc w:val="center"/>
              <w:rPr>
                <w:bCs/>
                <w:szCs w:val="28"/>
              </w:rPr>
            </w:pPr>
            <w:r w:rsidRPr="002F58B4">
              <w:rPr>
                <w:bCs/>
                <w:szCs w:val="28"/>
                <w:lang w:val="kk-KZ"/>
              </w:rPr>
              <w:t>1,30-1,60</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63301D34" w14:textId="77777777" w:rsidR="006A6E1B" w:rsidRPr="002F58B4" w:rsidRDefault="002B5D59" w:rsidP="001E0E2E">
            <w:pPr>
              <w:jc w:val="center"/>
              <w:rPr>
                <w:bCs/>
                <w:szCs w:val="28"/>
              </w:rPr>
            </w:pPr>
            <w:r w:rsidRPr="002F58B4">
              <w:rPr>
                <w:bCs/>
                <w:szCs w:val="28"/>
                <w:lang w:val="kk-KZ"/>
              </w:rPr>
              <w:t>0,40-0,70</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47DD3632" w14:textId="77777777" w:rsidR="006A6E1B" w:rsidRPr="002F58B4" w:rsidRDefault="002B5D59" w:rsidP="001E0E2E">
            <w:pPr>
              <w:jc w:val="center"/>
              <w:rPr>
                <w:bCs/>
                <w:szCs w:val="28"/>
              </w:rPr>
            </w:pPr>
            <w:r w:rsidRPr="002F58B4">
              <w:rPr>
                <w:bCs/>
                <w:szCs w:val="28"/>
                <w:lang w:val="kk-KZ"/>
              </w:rPr>
              <w:t>0,17-0,35</w:t>
            </w:r>
          </w:p>
        </w:tc>
        <w:tc>
          <w:tcPr>
            <w:tcW w:w="711"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0C7501FF" w14:textId="77777777" w:rsidR="006A6E1B" w:rsidRPr="002F58B4" w:rsidRDefault="002B5D59" w:rsidP="001E0E2E">
            <w:pPr>
              <w:jc w:val="center"/>
              <w:rPr>
                <w:bCs/>
                <w:szCs w:val="28"/>
              </w:rPr>
            </w:pPr>
            <w:r w:rsidRPr="002F58B4">
              <w:rPr>
                <w:bCs/>
                <w:szCs w:val="28"/>
                <w:lang w:val="kk-KZ"/>
              </w:rPr>
              <w:t>0,05</w:t>
            </w:r>
          </w:p>
        </w:tc>
        <w:tc>
          <w:tcPr>
            <w:tcW w:w="707" w:type="dxa"/>
            <w:tcBorders>
              <w:top w:val="single" w:sz="8" w:space="0" w:color="000000"/>
              <w:left w:val="single" w:sz="8" w:space="0" w:color="000000"/>
              <w:bottom w:val="single" w:sz="8" w:space="0" w:color="000000"/>
              <w:right w:val="single" w:sz="4" w:space="0" w:color="auto"/>
            </w:tcBorders>
            <w:shd w:val="clear" w:color="auto" w:fill="auto"/>
            <w:tcMar>
              <w:top w:w="15" w:type="dxa"/>
              <w:left w:w="77" w:type="dxa"/>
              <w:bottom w:w="0" w:type="dxa"/>
              <w:right w:w="77" w:type="dxa"/>
            </w:tcMar>
          </w:tcPr>
          <w:p w14:paraId="7FDA4157" w14:textId="77777777" w:rsidR="006A6E1B" w:rsidRPr="002F58B4" w:rsidRDefault="002B5D59" w:rsidP="001E0E2E">
            <w:pPr>
              <w:jc w:val="center"/>
              <w:rPr>
                <w:bCs/>
                <w:szCs w:val="28"/>
              </w:rPr>
            </w:pPr>
            <w:r w:rsidRPr="002F58B4">
              <w:rPr>
                <w:bCs/>
                <w:szCs w:val="28"/>
                <w:lang w:val="kk-KZ"/>
              </w:rPr>
              <w:t>1,80-2,20</w:t>
            </w:r>
          </w:p>
        </w:tc>
        <w:tc>
          <w:tcPr>
            <w:tcW w:w="565" w:type="dxa"/>
            <w:vMerge/>
            <w:tcBorders>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73099F2A" w14:textId="77777777" w:rsidR="006A6E1B" w:rsidRPr="002F58B4" w:rsidRDefault="006A6E1B" w:rsidP="001E0E2E">
            <w:pPr>
              <w:ind w:left="-71" w:right="-83"/>
              <w:jc w:val="center"/>
              <w:rPr>
                <w:bCs/>
                <w:szCs w:val="28"/>
              </w:rPr>
            </w:pPr>
          </w:p>
        </w:tc>
        <w:tc>
          <w:tcPr>
            <w:tcW w:w="714" w:type="dxa"/>
            <w:vMerge/>
            <w:tcBorders>
              <w:left w:val="single" w:sz="8" w:space="0" w:color="000000"/>
              <w:bottom w:val="single" w:sz="8" w:space="0" w:color="000000"/>
              <w:right w:val="single" w:sz="8" w:space="0" w:color="000000"/>
            </w:tcBorders>
            <w:tcMar>
              <w:top w:w="15" w:type="dxa"/>
              <w:left w:w="77" w:type="dxa"/>
              <w:bottom w:w="0" w:type="dxa"/>
              <w:right w:w="77" w:type="dxa"/>
            </w:tcMar>
            <w:vAlign w:val="center"/>
          </w:tcPr>
          <w:p w14:paraId="532BF223" w14:textId="77777777" w:rsidR="006A6E1B" w:rsidRPr="002F58B4" w:rsidRDefault="006A6E1B" w:rsidP="001E0E2E">
            <w:pPr>
              <w:jc w:val="center"/>
              <w:rPr>
                <w:bCs/>
                <w:szCs w:val="28"/>
              </w:rPr>
            </w:pPr>
          </w:p>
        </w:tc>
        <w:tc>
          <w:tcPr>
            <w:tcW w:w="566"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57F5077F" w14:textId="77777777" w:rsidR="006A6E1B" w:rsidRPr="002F58B4" w:rsidRDefault="002B5D59" w:rsidP="001E0E2E">
            <w:pPr>
              <w:ind w:left="-73" w:right="-82"/>
              <w:jc w:val="center"/>
              <w:rPr>
                <w:bCs/>
                <w:szCs w:val="28"/>
              </w:rPr>
            </w:pPr>
            <w:r w:rsidRPr="002F58B4">
              <w:rPr>
                <w:bCs/>
                <w:szCs w:val="28"/>
                <w:lang w:val="kk-KZ"/>
              </w:rPr>
              <w:t>657</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6E2D8AB8" w14:textId="77777777" w:rsidR="006A6E1B" w:rsidRPr="002F58B4" w:rsidRDefault="002B5D59" w:rsidP="001E0E2E">
            <w:pPr>
              <w:ind w:left="-72" w:right="-82"/>
              <w:jc w:val="center"/>
              <w:rPr>
                <w:bCs/>
                <w:szCs w:val="28"/>
              </w:rPr>
            </w:pPr>
            <w:r w:rsidRPr="002F58B4">
              <w:rPr>
                <w:bCs/>
                <w:szCs w:val="28"/>
                <w:lang w:val="kk-KZ"/>
              </w:rPr>
              <w:t>520</w:t>
            </w:r>
          </w:p>
        </w:tc>
        <w:tc>
          <w:tcPr>
            <w:tcW w:w="568"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642FB126" w14:textId="77777777" w:rsidR="006A6E1B" w:rsidRPr="002F58B4" w:rsidRDefault="002B5D59" w:rsidP="001E0E2E">
            <w:pPr>
              <w:jc w:val="center"/>
              <w:rPr>
                <w:bCs/>
                <w:szCs w:val="28"/>
              </w:rPr>
            </w:pPr>
            <w:r w:rsidRPr="002F58B4">
              <w:rPr>
                <w:bCs/>
                <w:szCs w:val="28"/>
                <w:lang w:val="kk-KZ"/>
              </w:rPr>
              <w:t>14</w:t>
            </w:r>
          </w:p>
        </w:tc>
        <w:tc>
          <w:tcPr>
            <w:tcW w:w="569"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14ABE5D6" w14:textId="77777777" w:rsidR="006A6E1B" w:rsidRPr="002F58B4" w:rsidRDefault="002B5D59" w:rsidP="001E0E2E">
            <w:pPr>
              <w:jc w:val="center"/>
              <w:rPr>
                <w:bCs/>
                <w:szCs w:val="28"/>
              </w:rPr>
            </w:pPr>
            <w:r w:rsidRPr="002F58B4">
              <w:rPr>
                <w:bCs/>
                <w:szCs w:val="28"/>
                <w:lang w:val="kk-KZ"/>
              </w:rPr>
              <w:t>40</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219CECDB" w14:textId="77777777" w:rsidR="006A6E1B" w:rsidRPr="002F58B4" w:rsidRDefault="002B5D59" w:rsidP="001E0E2E">
            <w:pPr>
              <w:jc w:val="center"/>
              <w:rPr>
                <w:bCs/>
                <w:szCs w:val="28"/>
              </w:rPr>
            </w:pPr>
            <w:r w:rsidRPr="002F58B4">
              <w:rPr>
                <w:bCs/>
                <w:szCs w:val="28"/>
                <w:lang w:val="kk-KZ"/>
              </w:rPr>
              <w:t>49</w:t>
            </w:r>
          </w:p>
        </w:tc>
      </w:tr>
    </w:tbl>
    <w:p w14:paraId="0F3F8283" w14:textId="7B011D8F" w:rsidR="006A6E1B" w:rsidRPr="002F58B4" w:rsidRDefault="002B5D59" w:rsidP="001E0E2E">
      <w:pPr>
        <w:ind w:firstLine="709"/>
        <w:jc w:val="both"/>
        <w:rPr>
          <w:szCs w:val="28"/>
        </w:rPr>
      </w:pPr>
      <w:proofErr w:type="spellStart"/>
      <w:r w:rsidRPr="002F58B4">
        <w:rPr>
          <w:szCs w:val="28"/>
        </w:rPr>
        <w:lastRenderedPageBreak/>
        <w:t>Балқытылған</w:t>
      </w:r>
      <w:proofErr w:type="spellEnd"/>
      <w:r w:rsidRPr="002F58B4">
        <w:rPr>
          <w:szCs w:val="28"/>
        </w:rPr>
        <w:t xml:space="preserve"> </w:t>
      </w:r>
      <w:proofErr w:type="spellStart"/>
      <w:r w:rsidRPr="002F58B4">
        <w:rPr>
          <w:szCs w:val="28"/>
        </w:rPr>
        <w:t>болаттардың</w:t>
      </w:r>
      <w:proofErr w:type="spellEnd"/>
      <w:r w:rsidRPr="002F58B4">
        <w:rPr>
          <w:szCs w:val="28"/>
        </w:rPr>
        <w:t xml:space="preserve"> </w:t>
      </w:r>
      <w:proofErr w:type="spellStart"/>
      <w:r w:rsidRPr="002F58B4">
        <w:rPr>
          <w:szCs w:val="28"/>
        </w:rPr>
        <w:t>химиялық</w:t>
      </w:r>
      <w:proofErr w:type="spellEnd"/>
      <w:r w:rsidRPr="002F58B4">
        <w:rPr>
          <w:szCs w:val="28"/>
        </w:rPr>
        <w:t xml:space="preserve"> </w:t>
      </w:r>
      <w:proofErr w:type="spellStart"/>
      <w:r w:rsidRPr="002F58B4">
        <w:rPr>
          <w:szCs w:val="28"/>
        </w:rPr>
        <w:t>құрамын</w:t>
      </w:r>
      <w:proofErr w:type="spellEnd"/>
      <w:r w:rsidRPr="002F58B4">
        <w:rPr>
          <w:szCs w:val="28"/>
        </w:rPr>
        <w:t xml:space="preserve"> </w:t>
      </w:r>
      <w:proofErr w:type="spellStart"/>
      <w:r w:rsidRPr="002F58B4">
        <w:rPr>
          <w:szCs w:val="28"/>
        </w:rPr>
        <w:t>зерттеу</w:t>
      </w:r>
      <w:proofErr w:type="spellEnd"/>
      <w:r w:rsidRPr="002F58B4">
        <w:rPr>
          <w:szCs w:val="28"/>
        </w:rPr>
        <w:t xml:space="preserve"> </w:t>
      </w:r>
      <w:proofErr w:type="spellStart"/>
      <w:r w:rsidRPr="002F58B4">
        <w:rPr>
          <w:szCs w:val="28"/>
        </w:rPr>
        <w:t>нәтижелері</w:t>
      </w:r>
      <w:proofErr w:type="spellEnd"/>
      <w:r w:rsidRPr="002F58B4">
        <w:rPr>
          <w:szCs w:val="28"/>
        </w:rPr>
        <w:t xml:space="preserve"> </w:t>
      </w:r>
      <w:r w:rsidR="004F117B">
        <w:rPr>
          <w:szCs w:val="28"/>
          <w:lang w:val="kk-KZ"/>
        </w:rPr>
        <w:t>6</w:t>
      </w:r>
      <w:r w:rsidRPr="002F58B4">
        <w:rPr>
          <w:szCs w:val="28"/>
        </w:rPr>
        <w:t>-</w:t>
      </w:r>
      <w:proofErr w:type="spellStart"/>
      <w:r w:rsidRPr="002F58B4">
        <w:rPr>
          <w:szCs w:val="28"/>
        </w:rPr>
        <w:t>кестеде</w:t>
      </w:r>
      <w:proofErr w:type="spellEnd"/>
      <w:r w:rsidRPr="002F58B4">
        <w:rPr>
          <w:szCs w:val="28"/>
        </w:rPr>
        <w:t xml:space="preserve"> </w:t>
      </w:r>
      <w:proofErr w:type="spellStart"/>
      <w:r w:rsidRPr="002F58B4">
        <w:rPr>
          <w:szCs w:val="28"/>
        </w:rPr>
        <w:t>келтірілген</w:t>
      </w:r>
      <w:proofErr w:type="spellEnd"/>
      <w:r w:rsidRPr="002F58B4">
        <w:rPr>
          <w:szCs w:val="28"/>
        </w:rPr>
        <w:t>.</w:t>
      </w:r>
    </w:p>
    <w:p w14:paraId="1A0F3D7D" w14:textId="77777777" w:rsidR="004F117B" w:rsidRDefault="004F117B" w:rsidP="001E0E2E">
      <w:pPr>
        <w:ind w:firstLine="708"/>
        <w:jc w:val="both"/>
        <w:rPr>
          <w:szCs w:val="28"/>
        </w:rPr>
      </w:pPr>
    </w:p>
    <w:p w14:paraId="127EA15A" w14:textId="74D7E8EA" w:rsidR="006A6E1B" w:rsidRDefault="002B5D59" w:rsidP="001E0E2E">
      <w:pPr>
        <w:ind w:firstLine="708"/>
        <w:jc w:val="both"/>
        <w:rPr>
          <w:bCs/>
          <w:szCs w:val="28"/>
          <w:lang w:val="kk-KZ"/>
        </w:rPr>
      </w:pPr>
      <w:r w:rsidRPr="002F58B4">
        <w:rPr>
          <w:szCs w:val="28"/>
          <w:lang w:val="kk-KZ"/>
        </w:rPr>
        <w:t xml:space="preserve">Кесте </w:t>
      </w:r>
      <w:r w:rsidR="004F117B">
        <w:rPr>
          <w:szCs w:val="28"/>
          <w:lang w:val="kk-KZ"/>
        </w:rPr>
        <w:t>6</w:t>
      </w:r>
      <w:r w:rsidRPr="002F58B4">
        <w:rPr>
          <w:szCs w:val="28"/>
          <w:lang w:val="kk-KZ"/>
        </w:rPr>
        <w:t xml:space="preserve"> – </w:t>
      </w:r>
      <w:r w:rsidRPr="002F58B4">
        <w:rPr>
          <w:bCs/>
          <w:szCs w:val="28"/>
          <w:lang w:val="kk-KZ"/>
        </w:rPr>
        <w:t>Балқытылған болаттардың химиялық құрамы және механикалық қасиеттері</w:t>
      </w:r>
    </w:p>
    <w:p w14:paraId="5455E775" w14:textId="77777777" w:rsidR="004F117B" w:rsidRPr="002F58B4" w:rsidRDefault="004F117B" w:rsidP="001E0E2E">
      <w:pPr>
        <w:ind w:firstLine="708"/>
        <w:jc w:val="both"/>
        <w:rPr>
          <w:b/>
          <w:bCs/>
          <w:szCs w:val="28"/>
          <w:lang w:val="kk-KZ"/>
        </w:rPr>
      </w:pPr>
    </w:p>
    <w:tbl>
      <w:tblPr>
        <w:tblW w:w="9724" w:type="dxa"/>
        <w:tblLayout w:type="fixed"/>
        <w:tblCellMar>
          <w:left w:w="0" w:type="dxa"/>
          <w:right w:w="0" w:type="dxa"/>
        </w:tblCellMar>
        <w:tblLook w:val="04A0" w:firstRow="1" w:lastRow="0" w:firstColumn="1" w:lastColumn="0" w:noHBand="0" w:noVBand="1"/>
      </w:tblPr>
      <w:tblGrid>
        <w:gridCol w:w="774"/>
        <w:gridCol w:w="566"/>
        <w:gridCol w:w="566"/>
        <w:gridCol w:w="567"/>
        <w:gridCol w:w="573"/>
        <w:gridCol w:w="575"/>
        <w:gridCol w:w="570"/>
        <w:gridCol w:w="569"/>
        <w:gridCol w:w="710"/>
        <w:gridCol w:w="1135"/>
        <w:gridCol w:w="709"/>
        <w:gridCol w:w="709"/>
        <w:gridCol w:w="497"/>
        <w:gridCol w:w="62"/>
        <w:gridCol w:w="433"/>
        <w:gridCol w:w="709"/>
      </w:tblGrid>
      <w:tr w:rsidR="006A6E1B" w:rsidRPr="002F58B4" w14:paraId="7E0BD689" w14:textId="77777777">
        <w:trPr>
          <w:trHeight w:val="342"/>
        </w:trPr>
        <w:tc>
          <w:tcPr>
            <w:tcW w:w="77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extDirection w:val="btLr"/>
          </w:tcPr>
          <w:p w14:paraId="5C464A99" w14:textId="77777777" w:rsidR="004F117B" w:rsidRDefault="004F117B" w:rsidP="001E0E2E">
            <w:pPr>
              <w:jc w:val="center"/>
              <w:rPr>
                <w:szCs w:val="28"/>
                <w:lang w:val="kk-KZ"/>
              </w:rPr>
            </w:pPr>
          </w:p>
          <w:p w14:paraId="6E2AC068" w14:textId="55B6AE37" w:rsidR="006A6E1B" w:rsidRPr="002F58B4" w:rsidRDefault="002B5D59" w:rsidP="001E0E2E">
            <w:pPr>
              <w:jc w:val="center"/>
              <w:rPr>
                <w:szCs w:val="28"/>
                <w:lang w:val="kk-KZ"/>
              </w:rPr>
            </w:pPr>
            <w:r w:rsidRPr="002F58B4">
              <w:rPr>
                <w:szCs w:val="28"/>
                <w:lang w:val="kk-KZ"/>
              </w:rPr>
              <w:t>Болаттың маркировкасы</w:t>
            </w:r>
          </w:p>
        </w:tc>
        <w:tc>
          <w:tcPr>
            <w:tcW w:w="5831" w:type="dxa"/>
            <w:gridSpan w:val="9"/>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7924389C" w14:textId="77777777" w:rsidR="006A6E1B" w:rsidRPr="002F58B4" w:rsidRDefault="002B5D59" w:rsidP="001E0E2E">
            <w:pPr>
              <w:jc w:val="center"/>
              <w:rPr>
                <w:szCs w:val="28"/>
              </w:rPr>
            </w:pPr>
            <w:r w:rsidRPr="002F58B4">
              <w:rPr>
                <w:szCs w:val="28"/>
                <w:lang w:val="kk-KZ"/>
              </w:rPr>
              <w:t>Химиялық құрамы, %</w:t>
            </w:r>
          </w:p>
        </w:tc>
        <w:tc>
          <w:tcPr>
            <w:tcW w:w="3119" w:type="dxa"/>
            <w:gridSpan w:val="6"/>
            <w:tcBorders>
              <w:top w:val="single" w:sz="4" w:space="0" w:color="auto"/>
              <w:left w:val="single" w:sz="8" w:space="0" w:color="000000"/>
              <w:bottom w:val="single" w:sz="8" w:space="0" w:color="000000"/>
              <w:right w:val="single" w:sz="4" w:space="0" w:color="auto"/>
            </w:tcBorders>
            <w:shd w:val="clear" w:color="auto" w:fill="auto"/>
            <w:tcMar>
              <w:top w:w="15" w:type="dxa"/>
              <w:left w:w="77" w:type="dxa"/>
              <w:bottom w:w="0" w:type="dxa"/>
              <w:right w:w="77" w:type="dxa"/>
            </w:tcMar>
          </w:tcPr>
          <w:p w14:paraId="7D9CA8FC" w14:textId="77777777" w:rsidR="006A6E1B" w:rsidRPr="002F58B4" w:rsidRDefault="002B5D59" w:rsidP="001E0E2E">
            <w:pPr>
              <w:widowControl/>
              <w:jc w:val="center"/>
              <w:rPr>
                <w:szCs w:val="28"/>
              </w:rPr>
            </w:pPr>
            <w:r w:rsidRPr="002F58B4">
              <w:rPr>
                <w:szCs w:val="28"/>
                <w:lang w:val="kk-KZ"/>
              </w:rPr>
              <w:t>Механикалық қасиеттері</w:t>
            </w:r>
          </w:p>
        </w:tc>
      </w:tr>
      <w:tr w:rsidR="006A6E1B" w:rsidRPr="002F58B4" w14:paraId="4C120FD4" w14:textId="77777777">
        <w:trPr>
          <w:trHeight w:val="446"/>
        </w:trPr>
        <w:tc>
          <w:tcPr>
            <w:tcW w:w="774" w:type="dxa"/>
            <w:vMerge/>
            <w:tcBorders>
              <w:top w:val="single" w:sz="8" w:space="0" w:color="000000"/>
              <w:left w:val="single" w:sz="8" w:space="0" w:color="000000"/>
              <w:bottom w:val="single" w:sz="8" w:space="0" w:color="000000"/>
              <w:right w:val="single" w:sz="8" w:space="0" w:color="000000"/>
            </w:tcBorders>
            <w:vAlign w:val="center"/>
          </w:tcPr>
          <w:p w14:paraId="273243E0" w14:textId="77777777" w:rsidR="006A6E1B" w:rsidRPr="002F58B4" w:rsidRDefault="006A6E1B" w:rsidP="001E0E2E">
            <w:pPr>
              <w:rPr>
                <w:szCs w:val="28"/>
              </w:rPr>
            </w:pPr>
          </w:p>
        </w:tc>
        <w:tc>
          <w:tcPr>
            <w:tcW w:w="56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4E62B6D3" w14:textId="77777777" w:rsidR="006A6E1B" w:rsidRPr="002F58B4" w:rsidRDefault="002B5D59" w:rsidP="001E0E2E">
            <w:pPr>
              <w:jc w:val="center"/>
              <w:rPr>
                <w:szCs w:val="28"/>
              </w:rPr>
            </w:pPr>
            <w:r w:rsidRPr="002F58B4">
              <w:rPr>
                <w:szCs w:val="28"/>
                <w:lang w:val="kk-KZ"/>
              </w:rPr>
              <w:t>C</w:t>
            </w:r>
          </w:p>
        </w:tc>
        <w:tc>
          <w:tcPr>
            <w:tcW w:w="56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3C0C9D4F" w14:textId="77777777" w:rsidR="006A6E1B" w:rsidRPr="002F58B4" w:rsidRDefault="002B5D59" w:rsidP="001E0E2E">
            <w:pPr>
              <w:jc w:val="center"/>
              <w:rPr>
                <w:szCs w:val="28"/>
              </w:rPr>
            </w:pPr>
            <w:r w:rsidRPr="002F58B4">
              <w:rPr>
                <w:szCs w:val="28"/>
                <w:lang w:val="kk-KZ"/>
              </w:rPr>
              <w:t>Ni</w:t>
            </w:r>
          </w:p>
        </w:tc>
        <w:tc>
          <w:tcPr>
            <w:tcW w:w="56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4AFBC5AD" w14:textId="77777777" w:rsidR="006A6E1B" w:rsidRPr="002F58B4" w:rsidRDefault="002B5D59" w:rsidP="001E0E2E">
            <w:pPr>
              <w:jc w:val="center"/>
              <w:rPr>
                <w:szCs w:val="28"/>
              </w:rPr>
            </w:pPr>
            <w:r w:rsidRPr="002F58B4">
              <w:rPr>
                <w:szCs w:val="28"/>
                <w:lang w:val="kk-KZ"/>
              </w:rPr>
              <w:t>Mn</w:t>
            </w:r>
          </w:p>
        </w:tc>
        <w:tc>
          <w:tcPr>
            <w:tcW w:w="57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37DB5FDB" w14:textId="77777777" w:rsidR="006A6E1B" w:rsidRPr="002F58B4" w:rsidRDefault="002B5D59" w:rsidP="001E0E2E">
            <w:pPr>
              <w:ind w:left="-71" w:right="-77" w:hanging="71"/>
              <w:jc w:val="center"/>
              <w:rPr>
                <w:szCs w:val="28"/>
              </w:rPr>
            </w:pPr>
            <w:r w:rsidRPr="002F58B4">
              <w:rPr>
                <w:szCs w:val="28"/>
                <w:lang w:val="kk-KZ"/>
              </w:rPr>
              <w:t>Si</w:t>
            </w:r>
          </w:p>
        </w:tc>
        <w:tc>
          <w:tcPr>
            <w:tcW w:w="57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75F91E83" w14:textId="77777777" w:rsidR="006A6E1B" w:rsidRPr="002F58B4" w:rsidRDefault="002B5D59" w:rsidP="001E0E2E">
            <w:pPr>
              <w:jc w:val="center"/>
              <w:rPr>
                <w:szCs w:val="28"/>
              </w:rPr>
            </w:pPr>
            <w:r w:rsidRPr="002F58B4">
              <w:rPr>
                <w:szCs w:val="28"/>
                <w:lang w:val="kk-KZ"/>
              </w:rPr>
              <w:t>V</w:t>
            </w:r>
          </w:p>
        </w:tc>
        <w:tc>
          <w:tcPr>
            <w:tcW w:w="570" w:type="dxa"/>
            <w:vMerge w:val="restart"/>
            <w:tcBorders>
              <w:top w:val="single" w:sz="8" w:space="0" w:color="000000"/>
              <w:left w:val="single" w:sz="8" w:space="0" w:color="000000"/>
              <w:bottom w:val="single" w:sz="8" w:space="0" w:color="000000"/>
              <w:right w:val="single" w:sz="4" w:space="0" w:color="auto"/>
            </w:tcBorders>
            <w:shd w:val="clear" w:color="auto" w:fill="auto"/>
            <w:tcMar>
              <w:top w:w="15" w:type="dxa"/>
              <w:left w:w="77" w:type="dxa"/>
              <w:bottom w:w="0" w:type="dxa"/>
              <w:right w:w="77" w:type="dxa"/>
            </w:tcMar>
          </w:tcPr>
          <w:p w14:paraId="71146C24" w14:textId="77777777" w:rsidR="006A6E1B" w:rsidRPr="002F58B4" w:rsidRDefault="002B5D59" w:rsidP="001E0E2E">
            <w:pPr>
              <w:jc w:val="center"/>
              <w:rPr>
                <w:szCs w:val="28"/>
              </w:rPr>
            </w:pPr>
            <w:r w:rsidRPr="002F58B4">
              <w:rPr>
                <w:szCs w:val="28"/>
                <w:lang w:val="kk-KZ"/>
              </w:rPr>
              <w:t>Cr</w:t>
            </w:r>
          </w:p>
        </w:tc>
        <w:tc>
          <w:tcPr>
            <w:tcW w:w="569" w:type="dxa"/>
            <w:vMerge w:val="restart"/>
            <w:tcBorders>
              <w:top w:val="single" w:sz="8" w:space="0" w:color="000000"/>
              <w:left w:val="single" w:sz="4" w:space="0" w:color="auto"/>
              <w:bottom w:val="single" w:sz="8" w:space="0" w:color="000000"/>
              <w:right w:val="single" w:sz="8" w:space="0" w:color="000000"/>
            </w:tcBorders>
            <w:shd w:val="clear" w:color="auto" w:fill="auto"/>
            <w:tcMar>
              <w:top w:w="15" w:type="dxa"/>
              <w:left w:w="77" w:type="dxa"/>
              <w:bottom w:w="0" w:type="dxa"/>
              <w:right w:w="77" w:type="dxa"/>
            </w:tcMar>
          </w:tcPr>
          <w:p w14:paraId="3785984A" w14:textId="77777777" w:rsidR="006A6E1B" w:rsidRPr="002F58B4" w:rsidRDefault="002B5D59" w:rsidP="001E0E2E">
            <w:pPr>
              <w:jc w:val="center"/>
              <w:rPr>
                <w:bCs/>
                <w:szCs w:val="28"/>
                <w:lang w:val="en-US"/>
              </w:rPr>
            </w:pPr>
            <w:r w:rsidRPr="002F58B4">
              <w:rPr>
                <w:bCs/>
                <w:szCs w:val="28"/>
                <w:lang w:val="en-US"/>
              </w:rPr>
              <w:t>Co</w:t>
            </w:r>
          </w:p>
        </w:tc>
        <w:tc>
          <w:tcPr>
            <w:tcW w:w="710" w:type="dxa"/>
            <w:vMerge w:val="restart"/>
            <w:tcBorders>
              <w:top w:val="single" w:sz="8" w:space="0" w:color="000000"/>
              <w:left w:val="single" w:sz="8" w:space="0" w:color="000000"/>
              <w:bottom w:val="single" w:sz="8" w:space="0" w:color="000000"/>
              <w:right w:val="single" w:sz="4" w:space="0" w:color="auto"/>
            </w:tcBorders>
            <w:shd w:val="clear" w:color="auto" w:fill="auto"/>
            <w:tcMar>
              <w:top w:w="15" w:type="dxa"/>
              <w:left w:w="77" w:type="dxa"/>
              <w:bottom w:w="0" w:type="dxa"/>
              <w:right w:w="77" w:type="dxa"/>
            </w:tcMar>
          </w:tcPr>
          <w:p w14:paraId="1B30286D" w14:textId="77777777" w:rsidR="006A6E1B" w:rsidRPr="002F58B4" w:rsidRDefault="002B5D59" w:rsidP="001E0E2E">
            <w:pPr>
              <w:jc w:val="center"/>
              <w:rPr>
                <w:szCs w:val="28"/>
              </w:rPr>
            </w:pPr>
            <w:r w:rsidRPr="002F58B4">
              <w:rPr>
                <w:szCs w:val="28"/>
                <w:lang w:val="kk-KZ"/>
              </w:rPr>
              <w:t>Fe</w:t>
            </w:r>
          </w:p>
        </w:tc>
        <w:tc>
          <w:tcPr>
            <w:tcW w:w="1135" w:type="dxa"/>
            <w:vMerge w:val="restart"/>
            <w:tcBorders>
              <w:top w:val="single" w:sz="8" w:space="0" w:color="000000"/>
              <w:left w:val="single" w:sz="4" w:space="0" w:color="auto"/>
              <w:bottom w:val="single" w:sz="8" w:space="0" w:color="000000"/>
              <w:right w:val="single" w:sz="8" w:space="0" w:color="000000"/>
            </w:tcBorders>
            <w:shd w:val="clear" w:color="auto" w:fill="auto"/>
            <w:tcMar>
              <w:top w:w="15" w:type="dxa"/>
              <w:left w:w="77" w:type="dxa"/>
              <w:bottom w:w="0" w:type="dxa"/>
              <w:right w:w="77" w:type="dxa"/>
            </w:tcMar>
            <w:textDirection w:val="btLr"/>
          </w:tcPr>
          <w:p w14:paraId="218B9366" w14:textId="77777777" w:rsidR="006A6E1B" w:rsidRPr="002F58B4" w:rsidRDefault="002B5D59" w:rsidP="001E0E2E">
            <w:pPr>
              <w:jc w:val="center"/>
              <w:rPr>
                <w:szCs w:val="28"/>
                <w:lang w:val="kk-KZ"/>
              </w:rPr>
            </w:pPr>
            <w:r w:rsidRPr="002F58B4">
              <w:rPr>
                <w:szCs w:val="28"/>
                <w:lang w:val="kk-KZ"/>
              </w:rPr>
              <w:t>Басқа элементтер</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02A27392" w14:textId="77777777" w:rsidR="006A6E1B" w:rsidRPr="002F58B4" w:rsidRDefault="00000000" w:rsidP="001E0E2E">
            <w:pPr>
              <w:jc w:val="center"/>
              <w:rPr>
                <w:bCs/>
                <w:szCs w:val="28"/>
              </w:rPr>
            </w:pPr>
            <m:oMathPara>
              <m:oMath>
                <m:sSub>
                  <m:sSubPr>
                    <m:ctrlPr>
                      <w:rPr>
                        <w:rFonts w:ascii="Cambria Math" w:hAnsi="Cambria Math"/>
                        <w:bCs/>
                        <w:i/>
                        <w:szCs w:val="28"/>
                        <w:lang w:val="kk-KZ"/>
                      </w:rPr>
                    </m:ctrlPr>
                  </m:sSubPr>
                  <m:e>
                    <m:r>
                      <w:rPr>
                        <w:rFonts w:ascii="Cambria Math" w:hAnsi="Cambria Math"/>
                        <w:szCs w:val="28"/>
                        <w:lang w:val="kk-KZ"/>
                      </w:rPr>
                      <m:t>σ</m:t>
                    </m:r>
                  </m:e>
                  <m:sub>
                    <m:r>
                      <w:rPr>
                        <w:rFonts w:ascii="Cambria Math" w:hAnsi="Cambria Math"/>
                        <w:szCs w:val="28"/>
                        <w:lang w:val="kk-KZ"/>
                      </w:rPr>
                      <m:t>в</m:t>
                    </m:r>
                  </m:sub>
                </m:sSub>
              </m:oMath>
            </m:oMathPara>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2D384E67" w14:textId="77777777" w:rsidR="006A6E1B" w:rsidRPr="002F58B4" w:rsidRDefault="00000000" w:rsidP="001E0E2E">
            <w:pPr>
              <w:jc w:val="center"/>
              <w:rPr>
                <w:bCs/>
                <w:szCs w:val="28"/>
              </w:rPr>
            </w:pPr>
            <m:oMathPara>
              <m:oMath>
                <m:sSub>
                  <m:sSubPr>
                    <m:ctrlPr>
                      <w:rPr>
                        <w:rFonts w:ascii="Cambria Math" w:hAnsi="Cambria Math"/>
                        <w:bCs/>
                        <w:i/>
                        <w:szCs w:val="28"/>
                        <w:lang w:val="kk-KZ"/>
                      </w:rPr>
                    </m:ctrlPr>
                  </m:sSubPr>
                  <m:e>
                    <m:r>
                      <w:rPr>
                        <w:rFonts w:ascii="Cambria Math" w:hAnsi="Cambria Math"/>
                        <w:szCs w:val="28"/>
                        <w:lang w:val="kk-KZ"/>
                      </w:rPr>
                      <m:t>σ</m:t>
                    </m:r>
                  </m:e>
                  <m:sub>
                    <m:r>
                      <w:rPr>
                        <w:rFonts w:ascii="Cambria Math" w:hAnsi="Cambria Math"/>
                        <w:szCs w:val="28"/>
                        <w:lang w:val="kk-KZ"/>
                      </w:rPr>
                      <m:t>т</m:t>
                    </m:r>
                  </m:sub>
                </m:sSub>
              </m:oMath>
            </m:oMathPara>
          </w:p>
        </w:tc>
        <w:tc>
          <w:tcPr>
            <w:tcW w:w="55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64249F42" w14:textId="77777777" w:rsidR="006A6E1B" w:rsidRPr="002F58B4" w:rsidRDefault="00000000" w:rsidP="001E0E2E">
            <w:pPr>
              <w:jc w:val="center"/>
              <w:rPr>
                <w:bCs/>
                <w:szCs w:val="28"/>
              </w:rPr>
            </w:pPr>
            <m:oMathPara>
              <m:oMath>
                <m:sSub>
                  <m:sSubPr>
                    <m:ctrlPr>
                      <w:rPr>
                        <w:rFonts w:ascii="Cambria Math" w:hAnsi="Cambria Math"/>
                        <w:bCs/>
                        <w:i/>
                        <w:szCs w:val="28"/>
                        <w:lang w:val="kk-KZ"/>
                      </w:rPr>
                    </m:ctrlPr>
                  </m:sSubPr>
                  <m:e>
                    <m:r>
                      <w:rPr>
                        <w:rFonts w:ascii="Cambria Math" w:hAnsi="Cambria Math"/>
                        <w:szCs w:val="28"/>
                        <w:lang w:val="kk-KZ"/>
                      </w:rPr>
                      <m:t>δ</m:t>
                    </m:r>
                  </m:e>
                  <m:sub>
                    <m:r>
                      <w:rPr>
                        <w:rFonts w:ascii="Cambria Math" w:hAnsi="Cambria Math"/>
                        <w:szCs w:val="28"/>
                        <w:lang w:val="kk-KZ"/>
                      </w:rPr>
                      <m:t>5</m:t>
                    </m:r>
                  </m:sub>
                </m:sSub>
              </m:oMath>
            </m:oMathPara>
          </w:p>
        </w:tc>
        <w:tc>
          <w:tcPr>
            <w:tcW w:w="433"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6BFE8FA6" w14:textId="77777777" w:rsidR="006A6E1B" w:rsidRPr="002F58B4" w:rsidRDefault="002B5D59" w:rsidP="001E0E2E">
            <w:pPr>
              <w:jc w:val="center"/>
              <w:rPr>
                <w:szCs w:val="28"/>
              </w:rPr>
            </w:pPr>
            <w:r w:rsidRPr="002F58B4">
              <w:rPr>
                <w:szCs w:val="28"/>
                <w:lang w:val="kk-KZ"/>
              </w:rPr>
              <w:sym w:font="Symbol" w:char="0079"/>
            </w:r>
          </w:p>
        </w:tc>
        <w:tc>
          <w:tcPr>
            <w:tcW w:w="709" w:type="dxa"/>
            <w:tcBorders>
              <w:top w:val="single" w:sz="8" w:space="0" w:color="000000"/>
              <w:left w:val="single" w:sz="8" w:space="0" w:color="000000"/>
              <w:bottom w:val="single" w:sz="8" w:space="0" w:color="000000"/>
              <w:right w:val="single" w:sz="4" w:space="0" w:color="auto"/>
            </w:tcBorders>
            <w:shd w:val="clear" w:color="auto" w:fill="auto"/>
            <w:tcMar>
              <w:top w:w="15" w:type="dxa"/>
              <w:left w:w="77" w:type="dxa"/>
              <w:bottom w:w="0" w:type="dxa"/>
              <w:right w:w="77" w:type="dxa"/>
            </w:tcMar>
          </w:tcPr>
          <w:p w14:paraId="1FD9C9FE" w14:textId="77777777" w:rsidR="006A6E1B" w:rsidRPr="002F58B4" w:rsidRDefault="002B5D59" w:rsidP="001E0E2E">
            <w:pPr>
              <w:ind w:left="-77" w:right="-77"/>
              <w:jc w:val="center"/>
              <w:rPr>
                <w:szCs w:val="28"/>
                <w:lang w:val="kk-KZ"/>
              </w:rPr>
            </w:pPr>
            <w:r w:rsidRPr="002F58B4">
              <w:rPr>
                <w:szCs w:val="28"/>
                <w:lang w:val="kk-KZ"/>
              </w:rPr>
              <w:t>KCU</w:t>
            </w:r>
          </w:p>
          <w:p w14:paraId="0126E454" w14:textId="77777777" w:rsidR="006A6E1B" w:rsidRPr="002F58B4" w:rsidRDefault="006A6E1B" w:rsidP="001E0E2E">
            <w:pPr>
              <w:ind w:left="-77" w:right="-77"/>
              <w:jc w:val="center"/>
              <w:rPr>
                <w:szCs w:val="28"/>
              </w:rPr>
            </w:pPr>
          </w:p>
        </w:tc>
      </w:tr>
      <w:tr w:rsidR="006A6E1B" w:rsidRPr="002F58B4" w14:paraId="2B897A87" w14:textId="77777777">
        <w:trPr>
          <w:trHeight w:val="664"/>
        </w:trPr>
        <w:tc>
          <w:tcPr>
            <w:tcW w:w="774" w:type="dxa"/>
            <w:vMerge/>
            <w:tcBorders>
              <w:top w:val="single" w:sz="8" w:space="0" w:color="000000"/>
              <w:left w:val="single" w:sz="8" w:space="0" w:color="000000"/>
              <w:bottom w:val="single" w:sz="8" w:space="0" w:color="000000"/>
              <w:right w:val="single" w:sz="8" w:space="0" w:color="000000"/>
            </w:tcBorders>
            <w:vAlign w:val="center"/>
          </w:tcPr>
          <w:p w14:paraId="6BF62363" w14:textId="77777777" w:rsidR="006A6E1B" w:rsidRPr="002F58B4" w:rsidRDefault="006A6E1B" w:rsidP="001E0E2E">
            <w:pPr>
              <w:rPr>
                <w:szCs w:val="28"/>
              </w:rPr>
            </w:pPr>
          </w:p>
        </w:tc>
        <w:tc>
          <w:tcPr>
            <w:tcW w:w="566" w:type="dxa"/>
            <w:vMerge/>
            <w:tcBorders>
              <w:top w:val="single" w:sz="8" w:space="0" w:color="000000"/>
              <w:left w:val="single" w:sz="8" w:space="0" w:color="000000"/>
              <w:bottom w:val="single" w:sz="8" w:space="0" w:color="000000"/>
              <w:right w:val="single" w:sz="8" w:space="0" w:color="000000"/>
            </w:tcBorders>
            <w:vAlign w:val="center"/>
          </w:tcPr>
          <w:p w14:paraId="5CB87D6E" w14:textId="77777777" w:rsidR="006A6E1B" w:rsidRPr="002F58B4" w:rsidRDefault="006A6E1B" w:rsidP="001E0E2E">
            <w:pPr>
              <w:jc w:val="center"/>
              <w:rPr>
                <w:szCs w:val="28"/>
              </w:rPr>
            </w:pPr>
          </w:p>
        </w:tc>
        <w:tc>
          <w:tcPr>
            <w:tcW w:w="566" w:type="dxa"/>
            <w:vMerge/>
            <w:tcBorders>
              <w:top w:val="single" w:sz="8" w:space="0" w:color="000000"/>
              <w:left w:val="single" w:sz="8" w:space="0" w:color="000000"/>
              <w:bottom w:val="single" w:sz="8" w:space="0" w:color="000000"/>
              <w:right w:val="single" w:sz="8" w:space="0" w:color="000000"/>
            </w:tcBorders>
            <w:vAlign w:val="center"/>
          </w:tcPr>
          <w:p w14:paraId="2CB0D787" w14:textId="77777777" w:rsidR="006A6E1B" w:rsidRPr="002F58B4" w:rsidRDefault="006A6E1B" w:rsidP="001E0E2E">
            <w:pPr>
              <w:jc w:val="center"/>
              <w:rPr>
                <w:szCs w:val="28"/>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14:paraId="17492578" w14:textId="77777777" w:rsidR="006A6E1B" w:rsidRPr="002F58B4" w:rsidRDefault="006A6E1B" w:rsidP="001E0E2E">
            <w:pPr>
              <w:jc w:val="center"/>
              <w:rPr>
                <w:szCs w:val="28"/>
              </w:rPr>
            </w:pPr>
          </w:p>
        </w:tc>
        <w:tc>
          <w:tcPr>
            <w:tcW w:w="573" w:type="dxa"/>
            <w:vMerge/>
            <w:tcBorders>
              <w:top w:val="single" w:sz="8" w:space="0" w:color="000000"/>
              <w:left w:val="single" w:sz="8" w:space="0" w:color="000000"/>
              <w:bottom w:val="single" w:sz="8" w:space="0" w:color="000000"/>
              <w:right w:val="single" w:sz="8" w:space="0" w:color="000000"/>
            </w:tcBorders>
            <w:vAlign w:val="center"/>
          </w:tcPr>
          <w:p w14:paraId="6C2F34BF" w14:textId="77777777" w:rsidR="006A6E1B" w:rsidRPr="002F58B4" w:rsidRDefault="006A6E1B" w:rsidP="001E0E2E">
            <w:pPr>
              <w:jc w:val="center"/>
              <w:rPr>
                <w:szCs w:val="28"/>
              </w:rPr>
            </w:pPr>
          </w:p>
        </w:tc>
        <w:tc>
          <w:tcPr>
            <w:tcW w:w="575" w:type="dxa"/>
            <w:vMerge/>
            <w:tcBorders>
              <w:top w:val="single" w:sz="8" w:space="0" w:color="000000"/>
              <w:left w:val="single" w:sz="8" w:space="0" w:color="000000"/>
              <w:bottom w:val="single" w:sz="8" w:space="0" w:color="000000"/>
              <w:right w:val="single" w:sz="8" w:space="0" w:color="000000"/>
            </w:tcBorders>
            <w:vAlign w:val="center"/>
          </w:tcPr>
          <w:p w14:paraId="6A078084" w14:textId="77777777" w:rsidR="006A6E1B" w:rsidRPr="002F58B4" w:rsidRDefault="006A6E1B" w:rsidP="001E0E2E">
            <w:pPr>
              <w:jc w:val="center"/>
              <w:rPr>
                <w:szCs w:val="28"/>
              </w:rPr>
            </w:pPr>
          </w:p>
        </w:tc>
        <w:tc>
          <w:tcPr>
            <w:tcW w:w="570" w:type="dxa"/>
            <w:vMerge/>
            <w:tcBorders>
              <w:top w:val="single" w:sz="8" w:space="0" w:color="000000"/>
              <w:left w:val="single" w:sz="8" w:space="0" w:color="000000"/>
              <w:bottom w:val="single" w:sz="8" w:space="0" w:color="000000"/>
              <w:right w:val="single" w:sz="4" w:space="0" w:color="auto"/>
            </w:tcBorders>
            <w:vAlign w:val="center"/>
          </w:tcPr>
          <w:p w14:paraId="3CDA2EFB" w14:textId="77777777" w:rsidR="006A6E1B" w:rsidRPr="002F58B4" w:rsidRDefault="006A6E1B" w:rsidP="001E0E2E">
            <w:pPr>
              <w:jc w:val="center"/>
              <w:rPr>
                <w:szCs w:val="28"/>
              </w:rPr>
            </w:pPr>
          </w:p>
        </w:tc>
        <w:tc>
          <w:tcPr>
            <w:tcW w:w="569" w:type="dxa"/>
            <w:vMerge/>
            <w:tcBorders>
              <w:top w:val="single" w:sz="8" w:space="0" w:color="000000"/>
              <w:left w:val="single" w:sz="4" w:space="0" w:color="auto"/>
              <w:bottom w:val="single" w:sz="8" w:space="0" w:color="000000"/>
              <w:right w:val="single" w:sz="8" w:space="0" w:color="000000"/>
            </w:tcBorders>
            <w:vAlign w:val="center"/>
          </w:tcPr>
          <w:p w14:paraId="194923A9" w14:textId="77777777" w:rsidR="006A6E1B" w:rsidRPr="002F58B4" w:rsidRDefault="006A6E1B" w:rsidP="001E0E2E">
            <w:pPr>
              <w:jc w:val="center"/>
              <w:rPr>
                <w:szCs w:val="28"/>
              </w:rPr>
            </w:pPr>
          </w:p>
        </w:tc>
        <w:tc>
          <w:tcPr>
            <w:tcW w:w="710" w:type="dxa"/>
            <w:vMerge/>
            <w:tcBorders>
              <w:top w:val="single" w:sz="8" w:space="0" w:color="000000"/>
              <w:left w:val="single" w:sz="8" w:space="0" w:color="000000"/>
              <w:bottom w:val="single" w:sz="8" w:space="0" w:color="000000"/>
              <w:right w:val="single" w:sz="4" w:space="0" w:color="auto"/>
            </w:tcBorders>
            <w:vAlign w:val="center"/>
          </w:tcPr>
          <w:p w14:paraId="25E9C105" w14:textId="77777777" w:rsidR="006A6E1B" w:rsidRPr="002F58B4" w:rsidRDefault="006A6E1B" w:rsidP="001E0E2E">
            <w:pPr>
              <w:jc w:val="center"/>
              <w:rPr>
                <w:szCs w:val="28"/>
              </w:rPr>
            </w:pPr>
          </w:p>
        </w:tc>
        <w:tc>
          <w:tcPr>
            <w:tcW w:w="1135" w:type="dxa"/>
            <w:vMerge/>
            <w:tcBorders>
              <w:top w:val="single" w:sz="8" w:space="0" w:color="000000"/>
              <w:left w:val="single" w:sz="4" w:space="0" w:color="auto"/>
              <w:bottom w:val="single" w:sz="8" w:space="0" w:color="000000"/>
              <w:right w:val="single" w:sz="8" w:space="0" w:color="000000"/>
            </w:tcBorders>
            <w:vAlign w:val="center"/>
          </w:tcPr>
          <w:p w14:paraId="139EA041" w14:textId="77777777" w:rsidR="006A6E1B" w:rsidRPr="002F58B4" w:rsidRDefault="006A6E1B" w:rsidP="001E0E2E">
            <w:pPr>
              <w:jc w:val="center"/>
              <w:rPr>
                <w:szCs w:val="28"/>
                <w:lang w:val="kk-KZ"/>
              </w:rPr>
            </w:pPr>
          </w:p>
        </w:tc>
        <w:tc>
          <w:tcPr>
            <w:tcW w:w="141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4776A35F" w14:textId="77777777" w:rsidR="006A6E1B" w:rsidRPr="002F58B4" w:rsidRDefault="002B5D59" w:rsidP="001E0E2E">
            <w:pPr>
              <w:jc w:val="center"/>
              <w:rPr>
                <w:szCs w:val="28"/>
              </w:rPr>
            </w:pPr>
            <w:r w:rsidRPr="002F58B4">
              <w:rPr>
                <w:szCs w:val="28"/>
                <w:lang w:val="kk-KZ"/>
              </w:rPr>
              <w:t>МПа</w:t>
            </w:r>
          </w:p>
        </w:tc>
        <w:tc>
          <w:tcPr>
            <w:tcW w:w="992"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2D665179" w14:textId="77777777" w:rsidR="006A6E1B" w:rsidRPr="002F58B4" w:rsidRDefault="002B5D59" w:rsidP="001E0E2E">
            <w:pPr>
              <w:jc w:val="center"/>
              <w:rPr>
                <w:szCs w:val="28"/>
              </w:rPr>
            </w:pPr>
            <w:r w:rsidRPr="002F58B4">
              <w:rPr>
                <w:szCs w:val="28"/>
                <w:lang w:val="kk-KZ"/>
              </w:rPr>
              <w:t>%</w:t>
            </w:r>
          </w:p>
        </w:tc>
        <w:tc>
          <w:tcPr>
            <w:tcW w:w="709" w:type="dxa"/>
            <w:tcBorders>
              <w:top w:val="single" w:sz="8" w:space="0" w:color="000000"/>
              <w:left w:val="single" w:sz="8" w:space="0" w:color="000000"/>
              <w:bottom w:val="single" w:sz="8" w:space="0" w:color="000000"/>
              <w:right w:val="single" w:sz="8" w:space="0" w:color="000000"/>
            </w:tcBorders>
            <w:vAlign w:val="center"/>
          </w:tcPr>
          <w:p w14:paraId="49506041" w14:textId="77777777" w:rsidR="006A6E1B" w:rsidRPr="002F58B4" w:rsidRDefault="00000000" w:rsidP="001E0E2E">
            <w:pPr>
              <w:jc w:val="center"/>
              <w:rPr>
                <w:szCs w:val="28"/>
              </w:rPr>
            </w:pPr>
            <m:oMathPara>
              <m:oMath>
                <m:f>
                  <m:fPr>
                    <m:ctrlPr>
                      <w:rPr>
                        <w:rFonts w:ascii="Cambria Math" w:hAnsi="Cambria Math"/>
                        <w:bCs/>
                        <w:i/>
                        <w:szCs w:val="28"/>
                      </w:rPr>
                    </m:ctrlPr>
                  </m:fPr>
                  <m:num>
                    <m:r>
                      <w:rPr>
                        <w:rFonts w:ascii="Cambria Math" w:hAnsi="Cambria Math"/>
                        <w:szCs w:val="28"/>
                      </w:rPr>
                      <m:t>Дж</m:t>
                    </m:r>
                  </m:num>
                  <m:den>
                    <m:sSup>
                      <m:sSupPr>
                        <m:ctrlPr>
                          <w:rPr>
                            <w:rFonts w:ascii="Cambria Math" w:hAnsi="Cambria Math"/>
                            <w:bCs/>
                            <w:i/>
                            <w:szCs w:val="28"/>
                          </w:rPr>
                        </m:ctrlPr>
                      </m:sSupPr>
                      <m:e>
                        <m:r>
                          <w:rPr>
                            <w:rFonts w:ascii="Cambria Math" w:hAnsi="Cambria Math"/>
                            <w:szCs w:val="28"/>
                          </w:rPr>
                          <m:t>см</m:t>
                        </m:r>
                      </m:e>
                      <m:sup>
                        <m:r>
                          <w:rPr>
                            <w:rFonts w:ascii="Cambria Math" w:hAnsi="Cambria Math"/>
                            <w:szCs w:val="28"/>
                          </w:rPr>
                          <m:t>2</m:t>
                        </m:r>
                      </m:sup>
                    </m:sSup>
                  </m:den>
                </m:f>
              </m:oMath>
            </m:oMathPara>
          </w:p>
        </w:tc>
      </w:tr>
      <w:tr w:rsidR="006A6E1B" w:rsidRPr="002F58B4" w14:paraId="19ACC716" w14:textId="77777777">
        <w:trPr>
          <w:trHeight w:val="723"/>
        </w:trPr>
        <w:tc>
          <w:tcPr>
            <w:tcW w:w="774"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542E4982" w14:textId="77777777" w:rsidR="006A6E1B" w:rsidRPr="002F58B4" w:rsidRDefault="002B5D59" w:rsidP="001E0E2E">
            <w:pPr>
              <w:rPr>
                <w:szCs w:val="28"/>
              </w:rPr>
            </w:pPr>
            <w:r w:rsidRPr="002F58B4">
              <w:rPr>
                <w:szCs w:val="28"/>
                <w:lang w:val="kk-KZ"/>
              </w:rPr>
              <w:t>ЭО3</w:t>
            </w:r>
          </w:p>
        </w:tc>
        <w:tc>
          <w:tcPr>
            <w:tcW w:w="566"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0EC6F079" w14:textId="77777777" w:rsidR="006A6E1B" w:rsidRPr="002F58B4" w:rsidRDefault="002B5D59" w:rsidP="001E0E2E">
            <w:pPr>
              <w:ind w:left="-76" w:right="-77"/>
              <w:jc w:val="center"/>
              <w:rPr>
                <w:szCs w:val="28"/>
              </w:rPr>
            </w:pPr>
            <w:r w:rsidRPr="002F58B4">
              <w:rPr>
                <w:szCs w:val="28"/>
                <w:lang w:val="kk-KZ"/>
              </w:rPr>
              <w:t>0,22</w:t>
            </w:r>
          </w:p>
        </w:tc>
        <w:tc>
          <w:tcPr>
            <w:tcW w:w="566"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0104092F" w14:textId="77777777" w:rsidR="006A6E1B" w:rsidRPr="002F58B4" w:rsidRDefault="002B5D59" w:rsidP="001E0E2E">
            <w:pPr>
              <w:jc w:val="center"/>
              <w:rPr>
                <w:szCs w:val="28"/>
              </w:rPr>
            </w:pPr>
            <w:r w:rsidRPr="002F58B4">
              <w:rPr>
                <w:szCs w:val="28"/>
                <w:lang w:val="kk-KZ"/>
              </w:rPr>
              <w:t>1,2</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12E0FE88" w14:textId="77777777" w:rsidR="006A6E1B" w:rsidRPr="002F58B4" w:rsidRDefault="002B5D59" w:rsidP="001E0E2E">
            <w:pPr>
              <w:jc w:val="center"/>
              <w:rPr>
                <w:szCs w:val="28"/>
              </w:rPr>
            </w:pPr>
            <w:r w:rsidRPr="002F58B4">
              <w:rPr>
                <w:szCs w:val="28"/>
                <w:lang w:val="kk-KZ"/>
              </w:rPr>
              <w:t>0,7</w:t>
            </w:r>
          </w:p>
        </w:tc>
        <w:tc>
          <w:tcPr>
            <w:tcW w:w="573"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5C91728F" w14:textId="77777777" w:rsidR="006A6E1B" w:rsidRPr="002F58B4" w:rsidRDefault="002B5D59" w:rsidP="001E0E2E">
            <w:pPr>
              <w:ind w:left="-71" w:right="-77"/>
              <w:jc w:val="center"/>
              <w:rPr>
                <w:szCs w:val="28"/>
              </w:rPr>
            </w:pPr>
            <w:r w:rsidRPr="002F58B4">
              <w:rPr>
                <w:szCs w:val="28"/>
                <w:lang w:val="kk-KZ"/>
              </w:rPr>
              <w:t>0,30</w:t>
            </w:r>
          </w:p>
        </w:tc>
        <w:tc>
          <w:tcPr>
            <w:tcW w:w="575"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52E4C468" w14:textId="77777777" w:rsidR="006A6E1B" w:rsidRPr="002F58B4" w:rsidRDefault="002B5D59" w:rsidP="001E0E2E">
            <w:pPr>
              <w:ind w:right="-77" w:hanging="74"/>
              <w:jc w:val="center"/>
              <w:rPr>
                <w:szCs w:val="28"/>
              </w:rPr>
            </w:pPr>
            <w:r w:rsidRPr="002F58B4">
              <w:rPr>
                <w:szCs w:val="28"/>
                <w:lang w:val="kk-KZ"/>
              </w:rPr>
              <w:t>0,35</w:t>
            </w:r>
          </w:p>
        </w:tc>
        <w:tc>
          <w:tcPr>
            <w:tcW w:w="570" w:type="dxa"/>
            <w:tcBorders>
              <w:top w:val="single" w:sz="8" w:space="0" w:color="000000"/>
              <w:left w:val="single" w:sz="8" w:space="0" w:color="000000"/>
              <w:bottom w:val="single" w:sz="8" w:space="0" w:color="000000"/>
              <w:right w:val="single" w:sz="4" w:space="0" w:color="auto"/>
            </w:tcBorders>
            <w:shd w:val="clear" w:color="auto" w:fill="auto"/>
            <w:tcMar>
              <w:top w:w="15" w:type="dxa"/>
              <w:left w:w="77" w:type="dxa"/>
              <w:bottom w:w="0" w:type="dxa"/>
              <w:right w:w="77" w:type="dxa"/>
            </w:tcMar>
          </w:tcPr>
          <w:p w14:paraId="2D4FB3E2" w14:textId="77777777" w:rsidR="006A6E1B" w:rsidRPr="002F58B4" w:rsidRDefault="002B5D59" w:rsidP="001E0E2E">
            <w:pPr>
              <w:jc w:val="center"/>
              <w:rPr>
                <w:szCs w:val="28"/>
              </w:rPr>
            </w:pPr>
            <w:r w:rsidRPr="002F58B4">
              <w:rPr>
                <w:szCs w:val="28"/>
                <w:lang w:val="kk-KZ"/>
              </w:rPr>
              <w:t>0,8</w:t>
            </w:r>
          </w:p>
        </w:tc>
        <w:tc>
          <w:tcPr>
            <w:tcW w:w="569" w:type="dxa"/>
            <w:tcBorders>
              <w:top w:val="single" w:sz="8" w:space="0" w:color="000000"/>
              <w:left w:val="single" w:sz="4" w:space="0" w:color="auto"/>
              <w:bottom w:val="single" w:sz="8" w:space="0" w:color="000000"/>
              <w:right w:val="single" w:sz="8" w:space="0" w:color="000000"/>
            </w:tcBorders>
            <w:shd w:val="clear" w:color="auto" w:fill="auto"/>
            <w:tcMar>
              <w:top w:w="15" w:type="dxa"/>
              <w:left w:w="77" w:type="dxa"/>
              <w:bottom w:w="0" w:type="dxa"/>
              <w:right w:w="77" w:type="dxa"/>
            </w:tcMar>
          </w:tcPr>
          <w:p w14:paraId="65B4A05E" w14:textId="77777777" w:rsidR="006A6E1B" w:rsidRPr="002F58B4" w:rsidRDefault="002B5D59" w:rsidP="001E0E2E">
            <w:pPr>
              <w:jc w:val="center"/>
              <w:rPr>
                <w:bCs/>
                <w:szCs w:val="28"/>
              </w:rPr>
            </w:pPr>
            <w:r w:rsidRPr="002F58B4">
              <w:rPr>
                <w:bCs/>
                <w:szCs w:val="28"/>
              </w:rPr>
              <w:t>0,1</w:t>
            </w:r>
          </w:p>
        </w:tc>
        <w:tc>
          <w:tcPr>
            <w:tcW w:w="710" w:type="dxa"/>
            <w:vMerge w:val="restart"/>
            <w:tcBorders>
              <w:top w:val="single" w:sz="4" w:space="0" w:color="auto"/>
              <w:left w:val="single" w:sz="8" w:space="0" w:color="000000"/>
              <w:right w:val="single" w:sz="4" w:space="0" w:color="auto"/>
            </w:tcBorders>
            <w:shd w:val="clear" w:color="auto" w:fill="auto"/>
            <w:tcMar>
              <w:top w:w="15" w:type="dxa"/>
              <w:left w:w="77" w:type="dxa"/>
              <w:bottom w:w="0" w:type="dxa"/>
              <w:right w:w="77" w:type="dxa"/>
            </w:tcMar>
            <w:textDirection w:val="btLr"/>
          </w:tcPr>
          <w:p w14:paraId="5D7929FC" w14:textId="77777777" w:rsidR="006A6E1B" w:rsidRPr="002F58B4" w:rsidRDefault="002B5D59" w:rsidP="001E0E2E">
            <w:pPr>
              <w:ind w:left="-77" w:right="113"/>
              <w:jc w:val="center"/>
              <w:rPr>
                <w:szCs w:val="28"/>
                <w:lang w:val="kk-KZ"/>
              </w:rPr>
            </w:pPr>
            <w:r w:rsidRPr="002F58B4">
              <w:rPr>
                <w:szCs w:val="28"/>
                <w:lang w:val="kk-KZ"/>
              </w:rPr>
              <w:t>Қалғаны</w:t>
            </w:r>
          </w:p>
        </w:tc>
        <w:tc>
          <w:tcPr>
            <w:tcW w:w="1135" w:type="dxa"/>
            <w:vMerge w:val="restart"/>
            <w:tcBorders>
              <w:top w:val="single" w:sz="4" w:space="0" w:color="auto"/>
              <w:left w:val="single" w:sz="4" w:space="0" w:color="auto"/>
              <w:right w:val="single" w:sz="8" w:space="0" w:color="000000"/>
            </w:tcBorders>
            <w:tcMar>
              <w:top w:w="15" w:type="dxa"/>
              <w:left w:w="77" w:type="dxa"/>
              <w:bottom w:w="0" w:type="dxa"/>
              <w:right w:w="77" w:type="dxa"/>
            </w:tcMar>
            <w:textDirection w:val="btLr"/>
            <w:vAlign w:val="center"/>
          </w:tcPr>
          <w:p w14:paraId="0C4CA1B6" w14:textId="77777777" w:rsidR="006A6E1B" w:rsidRPr="002F58B4" w:rsidRDefault="002B5D59" w:rsidP="001E0E2E">
            <w:pPr>
              <w:jc w:val="center"/>
              <w:rPr>
                <w:szCs w:val="28"/>
                <w:lang w:val="kk-KZ"/>
              </w:rPr>
            </w:pPr>
            <w:r w:rsidRPr="002F58B4">
              <w:rPr>
                <w:szCs w:val="28"/>
                <w:lang w:val="kk-KZ"/>
              </w:rPr>
              <w:t xml:space="preserve"> 0,035 S; 0,035 P;</w:t>
            </w:r>
          </w:p>
          <w:p w14:paraId="72E46B93" w14:textId="77777777" w:rsidR="006A6E1B" w:rsidRPr="002F58B4" w:rsidRDefault="002B5D59" w:rsidP="001E0E2E">
            <w:pPr>
              <w:jc w:val="center"/>
              <w:rPr>
                <w:szCs w:val="28"/>
                <w:lang w:val="kk-KZ"/>
              </w:rPr>
            </w:pPr>
            <w:r w:rsidRPr="002F58B4">
              <w:rPr>
                <w:szCs w:val="28"/>
                <w:lang w:val="kk-KZ"/>
              </w:rPr>
              <w:t>0,35 Cu; 0,02 = Al</w:t>
            </w:r>
          </w:p>
          <w:p w14:paraId="3FFFE9E7" w14:textId="77777777" w:rsidR="006A6E1B" w:rsidRPr="002F58B4" w:rsidRDefault="002B5D59" w:rsidP="001E0E2E">
            <w:pPr>
              <w:jc w:val="center"/>
              <w:rPr>
                <w:szCs w:val="28"/>
                <w:lang w:val="kk-KZ"/>
              </w:rPr>
            </w:pPr>
            <w:r w:rsidRPr="002F58B4">
              <w:rPr>
                <w:szCs w:val="28"/>
                <w:lang w:val="kk-KZ"/>
              </w:rPr>
              <w:t>0,01 = Bi</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57BD145D" w14:textId="77777777" w:rsidR="006A6E1B" w:rsidRPr="002F58B4" w:rsidRDefault="002B5D59" w:rsidP="001E0E2E">
            <w:pPr>
              <w:ind w:left="-77" w:right="-78"/>
              <w:jc w:val="center"/>
              <w:rPr>
                <w:szCs w:val="28"/>
              </w:rPr>
            </w:pPr>
            <w:r w:rsidRPr="002F58B4">
              <w:rPr>
                <w:szCs w:val="28"/>
                <w:lang w:val="kk-KZ"/>
              </w:rPr>
              <w:t>1100</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0BC31EA3" w14:textId="77777777" w:rsidR="006A6E1B" w:rsidRPr="002F58B4" w:rsidRDefault="002B5D59" w:rsidP="001E0E2E">
            <w:pPr>
              <w:ind w:right="-36" w:hanging="77"/>
              <w:jc w:val="center"/>
              <w:rPr>
                <w:szCs w:val="28"/>
              </w:rPr>
            </w:pPr>
            <w:r w:rsidRPr="002F58B4">
              <w:rPr>
                <w:szCs w:val="28"/>
                <w:lang w:val="kk-KZ"/>
              </w:rPr>
              <w:t>980</w:t>
            </w:r>
          </w:p>
        </w:tc>
        <w:tc>
          <w:tcPr>
            <w:tcW w:w="497"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577B0770" w14:textId="77777777" w:rsidR="006A6E1B" w:rsidRPr="002F58B4" w:rsidRDefault="002B5D59" w:rsidP="001E0E2E">
            <w:pPr>
              <w:jc w:val="center"/>
              <w:rPr>
                <w:szCs w:val="28"/>
              </w:rPr>
            </w:pPr>
            <w:r w:rsidRPr="002F58B4">
              <w:rPr>
                <w:szCs w:val="28"/>
                <w:lang w:val="kk-KZ"/>
              </w:rPr>
              <w:t>11</w:t>
            </w:r>
          </w:p>
        </w:tc>
        <w:tc>
          <w:tcPr>
            <w:tcW w:w="49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25D944AE" w14:textId="77777777" w:rsidR="006A6E1B" w:rsidRPr="002F58B4" w:rsidRDefault="002B5D59" w:rsidP="001E0E2E">
            <w:pPr>
              <w:jc w:val="center"/>
              <w:rPr>
                <w:szCs w:val="28"/>
              </w:rPr>
            </w:pPr>
            <w:r w:rsidRPr="002F58B4">
              <w:rPr>
                <w:szCs w:val="28"/>
                <w:lang w:val="kk-KZ"/>
              </w:rPr>
              <w:t>48</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1B2C9DC1" w14:textId="77777777" w:rsidR="006A6E1B" w:rsidRPr="002F58B4" w:rsidRDefault="002B5D59" w:rsidP="001E0E2E">
            <w:pPr>
              <w:jc w:val="center"/>
              <w:rPr>
                <w:szCs w:val="28"/>
              </w:rPr>
            </w:pPr>
            <w:r w:rsidRPr="002F58B4">
              <w:rPr>
                <w:szCs w:val="28"/>
                <w:lang w:val="kk-KZ"/>
              </w:rPr>
              <w:t>120</w:t>
            </w:r>
          </w:p>
        </w:tc>
      </w:tr>
      <w:tr w:rsidR="006A6E1B" w:rsidRPr="002F58B4" w14:paraId="47842BA8" w14:textId="77777777">
        <w:trPr>
          <w:trHeight w:val="710"/>
        </w:trPr>
        <w:tc>
          <w:tcPr>
            <w:tcW w:w="774"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145E65E5" w14:textId="77777777" w:rsidR="006A6E1B" w:rsidRPr="002F58B4" w:rsidRDefault="002B5D59" w:rsidP="001E0E2E">
            <w:pPr>
              <w:rPr>
                <w:szCs w:val="28"/>
              </w:rPr>
            </w:pPr>
            <w:r w:rsidRPr="002F58B4">
              <w:rPr>
                <w:szCs w:val="28"/>
                <w:lang w:val="kk-KZ"/>
              </w:rPr>
              <w:t>ЭО4</w:t>
            </w:r>
          </w:p>
        </w:tc>
        <w:tc>
          <w:tcPr>
            <w:tcW w:w="566"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0477BFF0" w14:textId="77777777" w:rsidR="006A6E1B" w:rsidRPr="002F58B4" w:rsidRDefault="002B5D59" w:rsidP="001E0E2E">
            <w:pPr>
              <w:ind w:left="-76" w:right="-77"/>
              <w:jc w:val="center"/>
              <w:rPr>
                <w:szCs w:val="28"/>
              </w:rPr>
            </w:pPr>
            <w:r w:rsidRPr="002F58B4">
              <w:rPr>
                <w:szCs w:val="28"/>
                <w:lang w:val="kk-KZ"/>
              </w:rPr>
              <w:t>0,35</w:t>
            </w:r>
          </w:p>
        </w:tc>
        <w:tc>
          <w:tcPr>
            <w:tcW w:w="566"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010B0114" w14:textId="77777777" w:rsidR="006A6E1B" w:rsidRPr="002F58B4" w:rsidRDefault="002B5D59" w:rsidP="001E0E2E">
            <w:pPr>
              <w:jc w:val="center"/>
              <w:rPr>
                <w:szCs w:val="28"/>
              </w:rPr>
            </w:pPr>
            <w:r w:rsidRPr="002F58B4">
              <w:rPr>
                <w:szCs w:val="28"/>
                <w:lang w:val="kk-KZ"/>
              </w:rPr>
              <w:t>2,5</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1E351A29" w14:textId="77777777" w:rsidR="006A6E1B" w:rsidRPr="002F58B4" w:rsidRDefault="002B5D59" w:rsidP="001E0E2E">
            <w:pPr>
              <w:jc w:val="center"/>
              <w:rPr>
                <w:szCs w:val="28"/>
              </w:rPr>
            </w:pPr>
            <w:r w:rsidRPr="002F58B4">
              <w:rPr>
                <w:szCs w:val="28"/>
                <w:lang w:val="kk-KZ"/>
              </w:rPr>
              <w:t>0,8</w:t>
            </w:r>
          </w:p>
        </w:tc>
        <w:tc>
          <w:tcPr>
            <w:tcW w:w="573"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76394BB8" w14:textId="77777777" w:rsidR="006A6E1B" w:rsidRPr="002F58B4" w:rsidRDefault="002B5D59" w:rsidP="001E0E2E">
            <w:pPr>
              <w:ind w:left="-71" w:right="-77"/>
              <w:jc w:val="center"/>
              <w:rPr>
                <w:szCs w:val="28"/>
              </w:rPr>
            </w:pPr>
            <w:r w:rsidRPr="002F58B4">
              <w:rPr>
                <w:szCs w:val="28"/>
                <w:lang w:val="kk-KZ"/>
              </w:rPr>
              <w:t>0,20</w:t>
            </w:r>
          </w:p>
        </w:tc>
        <w:tc>
          <w:tcPr>
            <w:tcW w:w="575"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0F1AB95C" w14:textId="77777777" w:rsidR="006A6E1B" w:rsidRPr="002F58B4" w:rsidRDefault="002B5D59" w:rsidP="001E0E2E">
            <w:pPr>
              <w:ind w:right="-77" w:hanging="74"/>
              <w:jc w:val="center"/>
              <w:rPr>
                <w:szCs w:val="28"/>
              </w:rPr>
            </w:pPr>
            <w:r w:rsidRPr="002F58B4">
              <w:rPr>
                <w:szCs w:val="28"/>
                <w:lang w:val="kk-KZ"/>
              </w:rPr>
              <w:t>0,40</w:t>
            </w:r>
          </w:p>
        </w:tc>
        <w:tc>
          <w:tcPr>
            <w:tcW w:w="570" w:type="dxa"/>
            <w:tcBorders>
              <w:top w:val="single" w:sz="8" w:space="0" w:color="000000"/>
              <w:left w:val="single" w:sz="8" w:space="0" w:color="000000"/>
              <w:bottom w:val="single" w:sz="8" w:space="0" w:color="000000"/>
              <w:right w:val="single" w:sz="4" w:space="0" w:color="auto"/>
            </w:tcBorders>
            <w:shd w:val="clear" w:color="auto" w:fill="auto"/>
            <w:tcMar>
              <w:top w:w="15" w:type="dxa"/>
              <w:left w:w="77" w:type="dxa"/>
              <w:bottom w:w="0" w:type="dxa"/>
              <w:right w:w="77" w:type="dxa"/>
            </w:tcMar>
          </w:tcPr>
          <w:p w14:paraId="0F45C2AF" w14:textId="77777777" w:rsidR="006A6E1B" w:rsidRPr="002F58B4" w:rsidRDefault="002B5D59" w:rsidP="001E0E2E">
            <w:pPr>
              <w:jc w:val="center"/>
              <w:rPr>
                <w:szCs w:val="28"/>
              </w:rPr>
            </w:pPr>
            <w:r w:rsidRPr="002F58B4">
              <w:rPr>
                <w:szCs w:val="28"/>
                <w:lang w:val="kk-KZ"/>
              </w:rPr>
              <w:t>0,8</w:t>
            </w:r>
          </w:p>
        </w:tc>
        <w:tc>
          <w:tcPr>
            <w:tcW w:w="569" w:type="dxa"/>
            <w:tcBorders>
              <w:top w:val="single" w:sz="8" w:space="0" w:color="000000"/>
              <w:left w:val="single" w:sz="4" w:space="0" w:color="auto"/>
              <w:bottom w:val="single" w:sz="8" w:space="0" w:color="000000"/>
              <w:right w:val="single" w:sz="8" w:space="0" w:color="000000"/>
            </w:tcBorders>
            <w:shd w:val="clear" w:color="auto" w:fill="auto"/>
            <w:tcMar>
              <w:top w:w="15" w:type="dxa"/>
              <w:left w:w="77" w:type="dxa"/>
              <w:bottom w:w="0" w:type="dxa"/>
              <w:right w:w="77" w:type="dxa"/>
            </w:tcMar>
          </w:tcPr>
          <w:p w14:paraId="024A7943" w14:textId="77777777" w:rsidR="006A6E1B" w:rsidRPr="002F58B4" w:rsidRDefault="002B5D59" w:rsidP="001E0E2E">
            <w:pPr>
              <w:jc w:val="center"/>
              <w:rPr>
                <w:bCs/>
                <w:szCs w:val="28"/>
              </w:rPr>
            </w:pPr>
            <w:r w:rsidRPr="002F58B4">
              <w:rPr>
                <w:bCs/>
                <w:szCs w:val="28"/>
              </w:rPr>
              <w:t>0,2</w:t>
            </w:r>
          </w:p>
        </w:tc>
        <w:tc>
          <w:tcPr>
            <w:tcW w:w="710" w:type="dxa"/>
            <w:vMerge/>
            <w:tcBorders>
              <w:left w:val="single" w:sz="8" w:space="0" w:color="000000"/>
              <w:right w:val="single" w:sz="4" w:space="0" w:color="auto"/>
            </w:tcBorders>
            <w:shd w:val="clear" w:color="auto" w:fill="auto"/>
            <w:tcMar>
              <w:top w:w="15" w:type="dxa"/>
              <w:left w:w="77" w:type="dxa"/>
              <w:bottom w:w="0" w:type="dxa"/>
              <w:right w:w="77" w:type="dxa"/>
            </w:tcMar>
          </w:tcPr>
          <w:p w14:paraId="7E1AAFF7" w14:textId="77777777" w:rsidR="006A6E1B" w:rsidRPr="002F58B4" w:rsidRDefault="006A6E1B" w:rsidP="001E0E2E">
            <w:pPr>
              <w:ind w:left="-77"/>
              <w:jc w:val="center"/>
              <w:rPr>
                <w:szCs w:val="28"/>
              </w:rPr>
            </w:pPr>
          </w:p>
        </w:tc>
        <w:tc>
          <w:tcPr>
            <w:tcW w:w="1135" w:type="dxa"/>
            <w:vMerge/>
            <w:tcBorders>
              <w:left w:val="single" w:sz="4" w:space="0" w:color="auto"/>
              <w:right w:val="single" w:sz="8" w:space="0" w:color="000000"/>
            </w:tcBorders>
            <w:tcMar>
              <w:top w:w="15" w:type="dxa"/>
              <w:left w:w="77" w:type="dxa"/>
              <w:bottom w:w="0" w:type="dxa"/>
              <w:right w:w="77" w:type="dxa"/>
            </w:tcMar>
            <w:vAlign w:val="center"/>
          </w:tcPr>
          <w:p w14:paraId="60DD9283" w14:textId="77777777" w:rsidR="006A6E1B" w:rsidRPr="002F58B4" w:rsidRDefault="006A6E1B" w:rsidP="001E0E2E">
            <w:pPr>
              <w:rPr>
                <w:szCs w:val="28"/>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2F4A9F35" w14:textId="77777777" w:rsidR="006A6E1B" w:rsidRPr="002F58B4" w:rsidRDefault="002B5D59" w:rsidP="001E0E2E">
            <w:pPr>
              <w:ind w:left="-77" w:right="-78"/>
              <w:jc w:val="center"/>
              <w:rPr>
                <w:szCs w:val="28"/>
              </w:rPr>
            </w:pPr>
            <w:r w:rsidRPr="002F58B4">
              <w:rPr>
                <w:szCs w:val="28"/>
                <w:lang w:val="kk-KZ"/>
              </w:rPr>
              <w:t>1050</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5CCA7225" w14:textId="77777777" w:rsidR="006A6E1B" w:rsidRPr="002F58B4" w:rsidRDefault="002B5D59" w:rsidP="001E0E2E">
            <w:pPr>
              <w:ind w:right="-36" w:hanging="77"/>
              <w:jc w:val="center"/>
              <w:rPr>
                <w:szCs w:val="28"/>
              </w:rPr>
            </w:pPr>
            <w:r w:rsidRPr="002F58B4">
              <w:rPr>
                <w:szCs w:val="28"/>
                <w:lang w:val="kk-KZ"/>
              </w:rPr>
              <w:t>950</w:t>
            </w:r>
          </w:p>
        </w:tc>
        <w:tc>
          <w:tcPr>
            <w:tcW w:w="497"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5D89D0A1" w14:textId="77777777" w:rsidR="006A6E1B" w:rsidRPr="002F58B4" w:rsidRDefault="002B5D59" w:rsidP="001E0E2E">
            <w:pPr>
              <w:jc w:val="center"/>
              <w:rPr>
                <w:szCs w:val="28"/>
              </w:rPr>
            </w:pPr>
            <w:r w:rsidRPr="002F58B4">
              <w:rPr>
                <w:szCs w:val="28"/>
                <w:lang w:val="kk-KZ"/>
              </w:rPr>
              <w:t>10</w:t>
            </w:r>
          </w:p>
        </w:tc>
        <w:tc>
          <w:tcPr>
            <w:tcW w:w="49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0B158C81" w14:textId="77777777" w:rsidR="006A6E1B" w:rsidRPr="002F58B4" w:rsidRDefault="002B5D59" w:rsidP="001E0E2E">
            <w:pPr>
              <w:jc w:val="center"/>
              <w:rPr>
                <w:szCs w:val="28"/>
              </w:rPr>
            </w:pPr>
            <w:r w:rsidRPr="002F58B4">
              <w:rPr>
                <w:szCs w:val="28"/>
                <w:lang w:val="kk-KZ"/>
              </w:rPr>
              <w:t>45</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54BBE670" w14:textId="77777777" w:rsidR="006A6E1B" w:rsidRPr="002F58B4" w:rsidRDefault="002B5D59" w:rsidP="001E0E2E">
            <w:pPr>
              <w:jc w:val="center"/>
              <w:rPr>
                <w:szCs w:val="28"/>
              </w:rPr>
            </w:pPr>
            <w:r w:rsidRPr="002F58B4">
              <w:rPr>
                <w:szCs w:val="28"/>
                <w:lang w:val="kk-KZ"/>
              </w:rPr>
              <w:t>100</w:t>
            </w:r>
          </w:p>
        </w:tc>
      </w:tr>
      <w:tr w:rsidR="006A6E1B" w:rsidRPr="002F58B4" w14:paraId="3612789D" w14:textId="77777777">
        <w:trPr>
          <w:trHeight w:val="1263"/>
        </w:trPr>
        <w:tc>
          <w:tcPr>
            <w:tcW w:w="774"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348BA51F" w14:textId="77777777" w:rsidR="006A6E1B" w:rsidRPr="002F58B4" w:rsidRDefault="002B5D59" w:rsidP="001E0E2E">
            <w:pPr>
              <w:rPr>
                <w:szCs w:val="28"/>
              </w:rPr>
            </w:pPr>
            <w:r w:rsidRPr="002F58B4">
              <w:rPr>
                <w:szCs w:val="28"/>
                <w:lang w:val="kk-KZ"/>
              </w:rPr>
              <w:t>ЭО5</w:t>
            </w:r>
          </w:p>
        </w:tc>
        <w:tc>
          <w:tcPr>
            <w:tcW w:w="566"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6C4A6EF9" w14:textId="77777777" w:rsidR="006A6E1B" w:rsidRPr="002F58B4" w:rsidRDefault="002B5D59" w:rsidP="001E0E2E">
            <w:pPr>
              <w:ind w:left="-76" w:right="-77"/>
              <w:jc w:val="center"/>
              <w:rPr>
                <w:szCs w:val="28"/>
              </w:rPr>
            </w:pPr>
            <w:r w:rsidRPr="002F58B4">
              <w:rPr>
                <w:szCs w:val="28"/>
                <w:lang w:val="kk-KZ"/>
              </w:rPr>
              <w:t>0,45</w:t>
            </w:r>
            <w:r w:rsidRPr="002F58B4">
              <w:rPr>
                <w:szCs w:val="28"/>
              </w:rPr>
              <w:t xml:space="preserve"> -0,48</w:t>
            </w:r>
          </w:p>
        </w:tc>
        <w:tc>
          <w:tcPr>
            <w:tcW w:w="566"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7E90490E" w14:textId="77777777" w:rsidR="006A6E1B" w:rsidRPr="002F58B4" w:rsidRDefault="002B5D59" w:rsidP="001E0E2E">
            <w:pPr>
              <w:jc w:val="center"/>
              <w:rPr>
                <w:szCs w:val="28"/>
              </w:rPr>
            </w:pPr>
            <w:r w:rsidRPr="002F58B4">
              <w:rPr>
                <w:szCs w:val="28"/>
                <w:lang w:val="kk-KZ"/>
              </w:rPr>
              <w:t>1,0</w:t>
            </w:r>
            <w:r w:rsidRPr="002F58B4">
              <w:rPr>
                <w:szCs w:val="28"/>
              </w:rPr>
              <w:t xml:space="preserve"> -1,2</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004F8F02" w14:textId="77777777" w:rsidR="006A6E1B" w:rsidRPr="002F58B4" w:rsidRDefault="002B5D59" w:rsidP="001E0E2E">
            <w:pPr>
              <w:jc w:val="center"/>
              <w:rPr>
                <w:szCs w:val="28"/>
              </w:rPr>
            </w:pPr>
            <w:r w:rsidRPr="002F58B4">
              <w:rPr>
                <w:szCs w:val="28"/>
                <w:lang w:val="kk-KZ"/>
              </w:rPr>
              <w:t>0,7-0,8</w:t>
            </w:r>
          </w:p>
        </w:tc>
        <w:tc>
          <w:tcPr>
            <w:tcW w:w="573"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072DE904" w14:textId="77777777" w:rsidR="006A6E1B" w:rsidRPr="002F58B4" w:rsidRDefault="002B5D59" w:rsidP="001E0E2E">
            <w:pPr>
              <w:ind w:left="-71" w:right="-77"/>
              <w:jc w:val="center"/>
              <w:rPr>
                <w:szCs w:val="28"/>
                <w:lang w:val="kk-KZ"/>
              </w:rPr>
            </w:pPr>
            <w:r w:rsidRPr="002F58B4">
              <w:rPr>
                <w:szCs w:val="28"/>
                <w:lang w:val="kk-KZ"/>
              </w:rPr>
              <w:t xml:space="preserve">0,5 </w:t>
            </w:r>
          </w:p>
          <w:p w14:paraId="0750F528" w14:textId="77777777" w:rsidR="006A6E1B" w:rsidRPr="002F58B4" w:rsidRDefault="002B5D59" w:rsidP="001E0E2E">
            <w:pPr>
              <w:ind w:left="-71" w:right="-77"/>
              <w:jc w:val="center"/>
              <w:rPr>
                <w:szCs w:val="28"/>
                <w:lang w:val="kk-KZ"/>
              </w:rPr>
            </w:pPr>
            <w:r w:rsidRPr="002F58B4">
              <w:rPr>
                <w:szCs w:val="28"/>
                <w:lang w:val="kk-KZ"/>
              </w:rPr>
              <w:t>-</w:t>
            </w:r>
          </w:p>
          <w:p w14:paraId="47D9B1F3" w14:textId="77777777" w:rsidR="006A6E1B" w:rsidRPr="002F58B4" w:rsidRDefault="002B5D59" w:rsidP="001E0E2E">
            <w:pPr>
              <w:ind w:left="-71" w:right="-77"/>
              <w:jc w:val="center"/>
              <w:rPr>
                <w:szCs w:val="28"/>
              </w:rPr>
            </w:pPr>
            <w:r w:rsidRPr="002F58B4">
              <w:rPr>
                <w:szCs w:val="28"/>
                <w:lang w:val="kk-KZ"/>
              </w:rPr>
              <w:t>1,2</w:t>
            </w:r>
          </w:p>
        </w:tc>
        <w:tc>
          <w:tcPr>
            <w:tcW w:w="575"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058C8B3B" w14:textId="77777777" w:rsidR="006A6E1B" w:rsidRPr="002F58B4" w:rsidRDefault="002B5D59" w:rsidP="001E0E2E">
            <w:pPr>
              <w:ind w:right="-77" w:hanging="74"/>
              <w:jc w:val="center"/>
              <w:rPr>
                <w:szCs w:val="28"/>
                <w:lang w:val="kk-KZ"/>
              </w:rPr>
            </w:pPr>
            <w:r w:rsidRPr="002F58B4">
              <w:rPr>
                <w:szCs w:val="28"/>
                <w:lang w:val="kk-KZ"/>
              </w:rPr>
              <w:t>0,35</w:t>
            </w:r>
          </w:p>
          <w:p w14:paraId="7BC5FBBF" w14:textId="77777777" w:rsidR="006A6E1B" w:rsidRPr="002F58B4" w:rsidRDefault="002B5D59" w:rsidP="001E0E2E">
            <w:pPr>
              <w:ind w:right="-77" w:hanging="74"/>
              <w:jc w:val="center"/>
              <w:rPr>
                <w:szCs w:val="28"/>
                <w:lang w:val="kk-KZ"/>
              </w:rPr>
            </w:pPr>
            <w:r w:rsidRPr="002F58B4">
              <w:rPr>
                <w:szCs w:val="28"/>
                <w:lang w:val="kk-KZ"/>
              </w:rPr>
              <w:t>-</w:t>
            </w:r>
          </w:p>
          <w:p w14:paraId="7557B9C2" w14:textId="77777777" w:rsidR="006A6E1B" w:rsidRPr="002F58B4" w:rsidRDefault="002B5D59" w:rsidP="001E0E2E">
            <w:pPr>
              <w:ind w:right="-77" w:hanging="74"/>
              <w:jc w:val="center"/>
              <w:rPr>
                <w:szCs w:val="28"/>
              </w:rPr>
            </w:pPr>
            <w:r w:rsidRPr="002F58B4">
              <w:rPr>
                <w:szCs w:val="28"/>
                <w:lang w:val="kk-KZ"/>
              </w:rPr>
              <w:t>0,45</w:t>
            </w:r>
          </w:p>
        </w:tc>
        <w:tc>
          <w:tcPr>
            <w:tcW w:w="570" w:type="dxa"/>
            <w:tcBorders>
              <w:top w:val="single" w:sz="8" w:space="0" w:color="000000"/>
              <w:left w:val="single" w:sz="8" w:space="0" w:color="000000"/>
              <w:bottom w:val="single" w:sz="8" w:space="0" w:color="000000"/>
              <w:right w:val="single" w:sz="4" w:space="0" w:color="auto"/>
            </w:tcBorders>
            <w:shd w:val="clear" w:color="auto" w:fill="auto"/>
            <w:tcMar>
              <w:top w:w="15" w:type="dxa"/>
              <w:left w:w="77" w:type="dxa"/>
              <w:bottom w:w="0" w:type="dxa"/>
              <w:right w:w="77" w:type="dxa"/>
            </w:tcMar>
          </w:tcPr>
          <w:p w14:paraId="417E2C8E" w14:textId="77777777" w:rsidR="006A6E1B" w:rsidRPr="002F58B4" w:rsidRDefault="002B5D59" w:rsidP="001E0E2E">
            <w:pPr>
              <w:jc w:val="center"/>
              <w:rPr>
                <w:szCs w:val="28"/>
                <w:lang w:val="kk-KZ"/>
              </w:rPr>
            </w:pPr>
            <w:r w:rsidRPr="002F58B4">
              <w:rPr>
                <w:szCs w:val="28"/>
                <w:lang w:val="kk-KZ"/>
              </w:rPr>
              <w:t>0,9</w:t>
            </w:r>
          </w:p>
          <w:p w14:paraId="20801EC7" w14:textId="77777777" w:rsidR="006A6E1B" w:rsidRPr="002F58B4" w:rsidRDefault="006A6E1B" w:rsidP="001E0E2E">
            <w:pPr>
              <w:jc w:val="center"/>
              <w:rPr>
                <w:szCs w:val="28"/>
              </w:rPr>
            </w:pPr>
          </w:p>
        </w:tc>
        <w:tc>
          <w:tcPr>
            <w:tcW w:w="569" w:type="dxa"/>
            <w:tcBorders>
              <w:top w:val="single" w:sz="8" w:space="0" w:color="000000"/>
              <w:left w:val="single" w:sz="4" w:space="0" w:color="auto"/>
              <w:bottom w:val="single" w:sz="8" w:space="0" w:color="000000"/>
              <w:right w:val="single" w:sz="8" w:space="0" w:color="000000"/>
            </w:tcBorders>
            <w:shd w:val="clear" w:color="auto" w:fill="auto"/>
            <w:tcMar>
              <w:top w:w="15" w:type="dxa"/>
              <w:left w:w="77" w:type="dxa"/>
              <w:bottom w:w="0" w:type="dxa"/>
              <w:right w:w="77" w:type="dxa"/>
            </w:tcMar>
          </w:tcPr>
          <w:p w14:paraId="6E296DF0" w14:textId="77777777" w:rsidR="006A6E1B" w:rsidRPr="002F58B4" w:rsidRDefault="002B5D59" w:rsidP="001E0E2E">
            <w:pPr>
              <w:jc w:val="center"/>
              <w:rPr>
                <w:bCs/>
                <w:szCs w:val="28"/>
              </w:rPr>
            </w:pPr>
            <w:r w:rsidRPr="002F58B4">
              <w:rPr>
                <w:bCs/>
                <w:szCs w:val="28"/>
              </w:rPr>
              <w:t xml:space="preserve">0,3 </w:t>
            </w:r>
          </w:p>
          <w:p w14:paraId="466B927D" w14:textId="77777777" w:rsidR="006A6E1B" w:rsidRPr="002F58B4" w:rsidRDefault="002B5D59" w:rsidP="001E0E2E">
            <w:pPr>
              <w:jc w:val="center"/>
              <w:rPr>
                <w:bCs/>
                <w:szCs w:val="28"/>
              </w:rPr>
            </w:pPr>
            <w:r w:rsidRPr="002F58B4">
              <w:rPr>
                <w:bCs/>
                <w:szCs w:val="28"/>
              </w:rPr>
              <w:t>-</w:t>
            </w:r>
          </w:p>
          <w:p w14:paraId="27DF9A75" w14:textId="77777777" w:rsidR="006A6E1B" w:rsidRPr="002F58B4" w:rsidRDefault="002B5D59" w:rsidP="001E0E2E">
            <w:pPr>
              <w:jc w:val="center"/>
              <w:rPr>
                <w:bCs/>
                <w:szCs w:val="28"/>
              </w:rPr>
            </w:pPr>
            <w:r w:rsidRPr="002F58B4">
              <w:rPr>
                <w:bCs/>
                <w:szCs w:val="28"/>
              </w:rPr>
              <w:t>0,4</w:t>
            </w:r>
          </w:p>
        </w:tc>
        <w:tc>
          <w:tcPr>
            <w:tcW w:w="710" w:type="dxa"/>
            <w:vMerge/>
            <w:tcBorders>
              <w:left w:val="single" w:sz="8" w:space="0" w:color="000000"/>
              <w:bottom w:val="single" w:sz="8" w:space="0" w:color="000000"/>
              <w:right w:val="single" w:sz="4" w:space="0" w:color="auto"/>
            </w:tcBorders>
            <w:shd w:val="clear" w:color="auto" w:fill="auto"/>
            <w:tcMar>
              <w:top w:w="15" w:type="dxa"/>
              <w:left w:w="77" w:type="dxa"/>
              <w:bottom w:w="0" w:type="dxa"/>
              <w:right w:w="77" w:type="dxa"/>
            </w:tcMar>
          </w:tcPr>
          <w:p w14:paraId="48353433" w14:textId="77777777" w:rsidR="006A6E1B" w:rsidRPr="002F58B4" w:rsidRDefault="006A6E1B" w:rsidP="001E0E2E">
            <w:pPr>
              <w:ind w:left="-77"/>
              <w:jc w:val="center"/>
              <w:rPr>
                <w:szCs w:val="28"/>
              </w:rPr>
            </w:pPr>
          </w:p>
        </w:tc>
        <w:tc>
          <w:tcPr>
            <w:tcW w:w="1135" w:type="dxa"/>
            <w:vMerge/>
            <w:tcBorders>
              <w:left w:val="single" w:sz="4" w:space="0" w:color="auto"/>
              <w:bottom w:val="single" w:sz="8" w:space="0" w:color="000000"/>
              <w:right w:val="single" w:sz="8" w:space="0" w:color="000000"/>
            </w:tcBorders>
            <w:tcMar>
              <w:top w:w="15" w:type="dxa"/>
              <w:left w:w="77" w:type="dxa"/>
              <w:bottom w:w="0" w:type="dxa"/>
              <w:right w:w="77" w:type="dxa"/>
            </w:tcMar>
            <w:vAlign w:val="center"/>
          </w:tcPr>
          <w:p w14:paraId="3C205D1F" w14:textId="77777777" w:rsidR="006A6E1B" w:rsidRPr="002F58B4" w:rsidRDefault="006A6E1B" w:rsidP="001E0E2E">
            <w:pPr>
              <w:rPr>
                <w:szCs w:val="28"/>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40A14AE0" w14:textId="77777777" w:rsidR="006A6E1B" w:rsidRPr="002F58B4" w:rsidRDefault="002B5D59" w:rsidP="001E0E2E">
            <w:pPr>
              <w:ind w:left="-77" w:right="-78"/>
              <w:jc w:val="center"/>
              <w:rPr>
                <w:szCs w:val="28"/>
              </w:rPr>
            </w:pPr>
            <w:r w:rsidRPr="002F58B4">
              <w:rPr>
                <w:szCs w:val="28"/>
                <w:lang w:val="kk-KZ"/>
              </w:rPr>
              <w:t>1100</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06C23A56" w14:textId="77777777" w:rsidR="006A6E1B" w:rsidRPr="002F58B4" w:rsidRDefault="002B5D59" w:rsidP="001E0E2E">
            <w:pPr>
              <w:ind w:left="-76" w:right="-36" w:hanging="11"/>
              <w:jc w:val="center"/>
              <w:rPr>
                <w:szCs w:val="28"/>
              </w:rPr>
            </w:pPr>
            <w:r w:rsidRPr="002F58B4">
              <w:rPr>
                <w:szCs w:val="28"/>
                <w:lang w:val="kk-KZ"/>
              </w:rPr>
              <w:t>1000</w:t>
            </w:r>
          </w:p>
        </w:tc>
        <w:tc>
          <w:tcPr>
            <w:tcW w:w="497"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6444A93E" w14:textId="77777777" w:rsidR="006A6E1B" w:rsidRPr="002F58B4" w:rsidRDefault="002B5D59" w:rsidP="001E0E2E">
            <w:pPr>
              <w:jc w:val="center"/>
              <w:rPr>
                <w:szCs w:val="28"/>
              </w:rPr>
            </w:pPr>
            <w:r w:rsidRPr="002F58B4">
              <w:rPr>
                <w:szCs w:val="28"/>
                <w:lang w:val="kk-KZ"/>
              </w:rPr>
              <w:t>8</w:t>
            </w:r>
          </w:p>
        </w:tc>
        <w:tc>
          <w:tcPr>
            <w:tcW w:w="49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391D8B9C" w14:textId="77777777" w:rsidR="006A6E1B" w:rsidRPr="002F58B4" w:rsidRDefault="002B5D59" w:rsidP="001E0E2E">
            <w:pPr>
              <w:jc w:val="center"/>
              <w:rPr>
                <w:szCs w:val="28"/>
              </w:rPr>
            </w:pPr>
            <w:r w:rsidRPr="002F58B4">
              <w:rPr>
                <w:szCs w:val="28"/>
                <w:lang w:val="kk-KZ"/>
              </w:rPr>
              <w:t>40</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tcPr>
          <w:p w14:paraId="3D81C294" w14:textId="77777777" w:rsidR="006A6E1B" w:rsidRPr="002F58B4" w:rsidRDefault="002B5D59" w:rsidP="001E0E2E">
            <w:pPr>
              <w:jc w:val="center"/>
              <w:rPr>
                <w:szCs w:val="28"/>
              </w:rPr>
            </w:pPr>
            <w:r w:rsidRPr="002F58B4">
              <w:rPr>
                <w:szCs w:val="28"/>
                <w:lang w:val="kk-KZ"/>
              </w:rPr>
              <w:t>110</w:t>
            </w:r>
          </w:p>
        </w:tc>
      </w:tr>
    </w:tbl>
    <w:p w14:paraId="7DA9F87F" w14:textId="77777777" w:rsidR="006A6E1B" w:rsidRPr="002F58B4" w:rsidRDefault="006A6E1B" w:rsidP="001E0E2E">
      <w:pPr>
        <w:widowControl/>
        <w:ind w:firstLine="426"/>
        <w:jc w:val="both"/>
        <w:rPr>
          <w:szCs w:val="28"/>
        </w:rPr>
      </w:pPr>
    </w:p>
    <w:p w14:paraId="7CAF1BB1" w14:textId="6788FB2F" w:rsidR="006A6E1B" w:rsidRPr="002F58B4" w:rsidRDefault="004F117B" w:rsidP="001E0E2E">
      <w:pPr>
        <w:ind w:firstLine="708"/>
        <w:jc w:val="both"/>
        <w:rPr>
          <w:bCs/>
          <w:szCs w:val="28"/>
          <w:lang w:val="kk-KZ"/>
        </w:rPr>
      </w:pPr>
      <w:bookmarkStart w:id="32" w:name="_Hlk92548735"/>
      <w:r>
        <w:rPr>
          <w:bCs/>
          <w:szCs w:val="28"/>
          <w:lang w:val="kk-KZ"/>
        </w:rPr>
        <w:t>5</w:t>
      </w:r>
      <w:r w:rsidR="002B5D59" w:rsidRPr="002F58B4">
        <w:rPr>
          <w:bCs/>
          <w:szCs w:val="28"/>
          <w:lang w:val="kk-KZ"/>
        </w:rPr>
        <w:t xml:space="preserve"> және </w:t>
      </w:r>
      <w:r>
        <w:rPr>
          <w:bCs/>
          <w:szCs w:val="28"/>
          <w:lang w:val="kk-KZ"/>
        </w:rPr>
        <w:t>6</w:t>
      </w:r>
      <w:r w:rsidR="002B5D59" w:rsidRPr="002F58B4">
        <w:rPr>
          <w:bCs/>
          <w:szCs w:val="28"/>
          <w:lang w:val="kk-KZ"/>
        </w:rPr>
        <w:t>-кестелерде келтірілген деректердің салыстырмалы талдауы көрсеткендей, салыстырмалы пластикалық қасиеттерде (салыстырмалы кеңейту δ5 және салыстырмалы тарылу ψ) балқытылған ЭО3, ЭО4 және ЭО5 болаттары стандартты аналогтарға қарағанда жоғары беріктік пен соққы тұтқырлығына ие. Сонымен, бұл қорытпалардың σ</w:t>
      </w:r>
      <w:r w:rsidR="002B5D59" w:rsidRPr="002F58B4">
        <w:rPr>
          <w:bCs/>
          <w:szCs w:val="28"/>
          <w:vertAlign w:val="subscript"/>
          <w:lang w:val="kk-KZ"/>
        </w:rPr>
        <w:t>в</w:t>
      </w:r>
      <w:r w:rsidR="002B5D59" w:rsidRPr="002F58B4">
        <w:rPr>
          <w:bCs/>
          <w:szCs w:val="28"/>
          <w:lang w:val="kk-KZ"/>
        </w:rPr>
        <w:t xml:space="preserve"> уақытша кедергісі ең берік стандартты аналогынан 20ХН4ФА 1,19 – 1,25 есе, σ</w:t>
      </w:r>
      <w:r w:rsidR="002B5D59" w:rsidRPr="002F58B4">
        <w:rPr>
          <w:bCs/>
          <w:szCs w:val="28"/>
          <w:vertAlign w:val="subscript"/>
          <w:lang w:val="kk-KZ"/>
        </w:rPr>
        <w:t>т</w:t>
      </w:r>
      <w:r w:rsidR="002B5D59" w:rsidRPr="002F58B4">
        <w:rPr>
          <w:bCs/>
          <w:szCs w:val="28"/>
          <w:lang w:val="kk-KZ"/>
        </w:rPr>
        <w:t xml:space="preserve"> беріктік шегі 1,39-1,46 есе, ал соққы тұтқырлығы KCU 1,20 – 1,33 есе көп. Алынған нәтижелер болатты кішігірім Co қоспаларымен қосымша легирлеумен және V санын көбейтумен, сонымен қатар болаттарындағы C, Ni, Cr, Si және Mn құрамдарын оңтайландыру арқылы қол жеткізілді.</w:t>
      </w:r>
    </w:p>
    <w:bookmarkEnd w:id="32"/>
    <w:p w14:paraId="64C6435E" w14:textId="77777777" w:rsidR="006A6E1B" w:rsidRPr="002F58B4" w:rsidRDefault="006A6E1B" w:rsidP="001E0E2E">
      <w:pPr>
        <w:ind w:firstLine="709"/>
        <w:jc w:val="both"/>
        <w:rPr>
          <w:b/>
          <w:szCs w:val="28"/>
          <w:lang w:val="kk-KZ"/>
        </w:rPr>
      </w:pPr>
    </w:p>
    <w:p w14:paraId="251366E9" w14:textId="77777777" w:rsidR="006A6E1B" w:rsidRPr="002F58B4" w:rsidRDefault="002B5D59" w:rsidP="001E0E2E">
      <w:pPr>
        <w:ind w:firstLine="708"/>
        <w:rPr>
          <w:b/>
          <w:szCs w:val="28"/>
          <w:lang w:val="kk-KZ"/>
        </w:rPr>
      </w:pPr>
      <w:r w:rsidRPr="002F58B4">
        <w:rPr>
          <w:b/>
          <w:szCs w:val="28"/>
          <w:lang w:val="kk-KZ"/>
        </w:rPr>
        <w:t>3.2 Ерітілген қорытпадағы керамикалық-металл наноқұрылымды жабындардың құрылымы</w:t>
      </w:r>
    </w:p>
    <w:p w14:paraId="745FB27C" w14:textId="77777777" w:rsidR="006A6E1B" w:rsidRPr="002F58B4" w:rsidRDefault="006A6E1B" w:rsidP="001E0E2E">
      <w:pPr>
        <w:ind w:firstLine="708"/>
        <w:rPr>
          <w:szCs w:val="28"/>
          <w:lang w:val="kk-KZ"/>
        </w:rPr>
      </w:pPr>
    </w:p>
    <w:p w14:paraId="164F47F2" w14:textId="77777777" w:rsidR="006A6E1B" w:rsidRPr="002F58B4" w:rsidRDefault="002B5D59" w:rsidP="001E0E2E">
      <w:pPr>
        <w:ind w:firstLine="708"/>
        <w:jc w:val="both"/>
        <w:rPr>
          <w:szCs w:val="28"/>
          <w:lang w:val="kk-KZ"/>
        </w:rPr>
      </w:pPr>
      <w:r w:rsidRPr="002F58B4">
        <w:rPr>
          <w:szCs w:val="28"/>
          <w:lang w:val="kk-KZ"/>
        </w:rPr>
        <w:t>Осы тарауда мыс концентрациясы интервалында ЭО5 балқытылған болаттарында иондық-плазмалық вакуумды-доғалы бүрку әдісімен алынған жабындардың құрылымдық және фазалық түзілу процестерін (TiN)-Cu зерттеу нәтижелері келтірілген.</w:t>
      </w:r>
    </w:p>
    <w:p w14:paraId="7A87BCFE" w14:textId="709772F9" w:rsidR="006A6E1B" w:rsidRPr="002F58B4" w:rsidRDefault="002B5D59" w:rsidP="001E0E2E">
      <w:pPr>
        <w:ind w:firstLine="708"/>
        <w:jc w:val="both"/>
        <w:rPr>
          <w:szCs w:val="28"/>
          <w:lang w:val="kk-KZ"/>
        </w:rPr>
      </w:pPr>
      <w:bookmarkStart w:id="33" w:name="_Hlk32329814"/>
      <w:bookmarkStart w:id="34" w:name="_Hlk32329917"/>
      <w:r w:rsidRPr="002F58B4">
        <w:rPr>
          <w:szCs w:val="28"/>
          <w:lang w:val="kk-KZ"/>
        </w:rPr>
        <w:t xml:space="preserve">Вакуумдық-доғалық жабындарды </w:t>
      </w:r>
      <w:r w:rsidR="004849A4">
        <w:rPr>
          <w:szCs w:val="28"/>
          <w:lang w:val="kk-KZ"/>
        </w:rPr>
        <w:t>тұндыру</w:t>
      </w:r>
      <w:r w:rsidRPr="002F58B4">
        <w:rPr>
          <w:szCs w:val="28"/>
          <w:lang w:val="kk-KZ"/>
        </w:rPr>
        <w:t xml:space="preserve"> бір вакуумдық циклде көпсатылы процесс ретінде жүзеге асырылады (24-сурет). Бірінші кезеңде үлгілердің бетін тазарту, қыздыру және белсендендіру жүзеге асырылады, </w:t>
      </w:r>
      <w:r w:rsidRPr="002F58B4">
        <w:rPr>
          <w:szCs w:val="28"/>
          <w:lang w:val="kk-KZ"/>
        </w:rPr>
        <w:lastRenderedPageBreak/>
        <w:t xml:space="preserve">субстратпен негізгі жабынның адгезиясын арттыру үшін көмекші қабатты қолдануға болады. Үшінші кезеңде негізгі жабындардың синтезі тікелей жүзеге асырылады. Соңғы кезең бүріккіш үлгілерді салқындатуды қамтиды. Толық сипаттама 2.7-де берілген. Әрбір жабын үшін қалыңдығы мен </w:t>
      </w:r>
      <w:r w:rsidR="004849A4">
        <w:rPr>
          <w:szCs w:val="28"/>
          <w:lang w:val="kk-KZ"/>
        </w:rPr>
        <w:t>тұндыру</w:t>
      </w:r>
      <w:r w:rsidRPr="002F58B4">
        <w:rPr>
          <w:szCs w:val="28"/>
          <w:lang w:val="kk-KZ"/>
        </w:rPr>
        <w:t xml:space="preserve"> уақытына негізделген өсу қарқыны бағаланды, ол барлық жағдайда 30 минутты құрады. TiN-Cu жабындары үшін өсу қарқыны 56-60 нм /айн.мин құрады. </w:t>
      </w:r>
    </w:p>
    <w:p w14:paraId="446A5150" w14:textId="77777777" w:rsidR="006A6E1B" w:rsidRPr="002F58B4" w:rsidRDefault="002B5D59" w:rsidP="001E0E2E">
      <w:pPr>
        <w:ind w:firstLine="708"/>
        <w:jc w:val="both"/>
        <w:rPr>
          <w:szCs w:val="28"/>
          <w:lang w:val="kk-KZ"/>
        </w:rPr>
      </w:pPr>
      <w:r w:rsidRPr="002F58B4">
        <w:rPr>
          <w:szCs w:val="28"/>
          <w:lang w:val="kk-KZ"/>
        </w:rPr>
        <w:t>Тұндырылған КМНЖ қалыңдығы 2,5 мкм болды және калотест сфералық тегістеу әдісімен бақыланды. Калотесттен соң шарда қалған ізге тән бейне 25а суретте көрсетілген. Суретте балқытылған ЭO5 болатында жұқа өтпелі металл Ti–Cu қабатының және негізгі нитридті TiN-Cu жабындардың болуы байқалады. Калотест әдісіне сәйкес өлшенген қабаттардың қалыңдығы 0,1 және 2,5 мкм болды. 25 б-суреттегі ОЖЕ-спектроскопиясына сәйкес мыс пен титанның арақатынасы (тиісінше, TiN-Cu жабындары үшін) бұл фазалар пайда болған кезде TiN қосылысындағы азот атомдары мыспен алмастырылып, купротитан түзіліп, өсіп келе жатқан жабындардың бетінде артық азот пайда болады. Адсорбцияланған азоттың атмосфераға толық шықпай макрокеуектілікті қалыптастырып, ол жабын материалында қалады. Бұл 14% (ат.) Cu бар TiN жабындарда стехиометриялық құрамдағы титан нитридінің түзілуіне қажетті мөлшерге қатысты жабындардағы азоттың артуымен расталады.</w:t>
      </w:r>
    </w:p>
    <w:p w14:paraId="3DBE3969" w14:textId="77777777" w:rsidR="006A6E1B" w:rsidRPr="002F58B4" w:rsidRDefault="006A6E1B" w:rsidP="001E0E2E">
      <w:pPr>
        <w:ind w:firstLine="708"/>
        <w:jc w:val="both"/>
        <w:rPr>
          <w:lang w:val="kk-KZ"/>
        </w:rPr>
      </w:pPr>
    </w:p>
    <w:p w14:paraId="45AD58B2" w14:textId="77777777" w:rsidR="006A6E1B" w:rsidRPr="002F58B4" w:rsidRDefault="00740697" w:rsidP="001E0E2E">
      <w:pPr>
        <w:ind w:firstLine="708"/>
        <w:jc w:val="center"/>
      </w:pPr>
      <w:r w:rsidRPr="002F58B4">
        <w:rPr>
          <w:noProof/>
        </w:rPr>
        <w:drawing>
          <wp:inline distT="0" distB="0" distL="0" distR="0" wp14:anchorId="4C0B327D" wp14:editId="649CC2EB">
            <wp:extent cx="2629124" cy="23521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38130" cy="2360207"/>
                    </a:xfrm>
                    <a:prstGeom prst="rect">
                      <a:avLst/>
                    </a:prstGeom>
                    <a:noFill/>
                    <a:ln>
                      <a:noFill/>
                    </a:ln>
                  </pic:spPr>
                </pic:pic>
              </a:graphicData>
            </a:graphic>
          </wp:inline>
        </w:drawing>
      </w:r>
      <w:r w:rsidR="002B5D59" w:rsidRPr="002F58B4">
        <w:rPr>
          <w:noProof/>
        </w:rPr>
        <w:drawing>
          <wp:inline distT="0" distB="0" distL="0" distR="0" wp14:anchorId="6CEEA595" wp14:editId="1A533AC5">
            <wp:extent cx="2642870" cy="2429510"/>
            <wp:effectExtent l="0" t="0" r="5080"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2684069" cy="2467101"/>
                    </a:xfrm>
                    <a:prstGeom prst="rect">
                      <a:avLst/>
                    </a:prstGeom>
                    <a:noFill/>
                    <a:ln>
                      <a:noFill/>
                    </a:ln>
                  </pic:spPr>
                </pic:pic>
              </a:graphicData>
            </a:graphic>
          </wp:inline>
        </w:drawing>
      </w:r>
    </w:p>
    <w:p w14:paraId="26307F8E" w14:textId="77777777" w:rsidR="006A6E1B" w:rsidRPr="002F58B4" w:rsidRDefault="002B5D59" w:rsidP="001E0E2E">
      <w:pPr>
        <w:tabs>
          <w:tab w:val="left" w:pos="2916"/>
          <w:tab w:val="left" w:pos="7378"/>
        </w:tabs>
        <w:ind w:firstLine="708"/>
      </w:pPr>
      <w:r w:rsidRPr="002F58B4">
        <w:tab/>
        <w:t>а)</w:t>
      </w:r>
      <w:r w:rsidRPr="002F58B4">
        <w:tab/>
        <w:t>б)</w:t>
      </w:r>
    </w:p>
    <w:p w14:paraId="2D9A2ABA" w14:textId="77777777" w:rsidR="006A6E1B" w:rsidRPr="002F58B4" w:rsidRDefault="002B5D59" w:rsidP="001E0E2E">
      <w:pPr>
        <w:ind w:firstLine="708"/>
        <w:jc w:val="both"/>
        <w:rPr>
          <w:szCs w:val="28"/>
        </w:rPr>
      </w:pPr>
      <w:r w:rsidRPr="002F58B4">
        <w:rPr>
          <w:szCs w:val="28"/>
          <w:lang w:val="kk-KZ"/>
        </w:rPr>
        <w:t>С</w:t>
      </w:r>
      <w:proofErr w:type="spellStart"/>
      <w:r w:rsidRPr="002F58B4">
        <w:rPr>
          <w:szCs w:val="28"/>
        </w:rPr>
        <w:t>урет</w:t>
      </w:r>
      <w:proofErr w:type="spellEnd"/>
      <w:r w:rsidRPr="002F58B4">
        <w:rPr>
          <w:szCs w:val="28"/>
          <w:lang w:val="kk-KZ"/>
        </w:rPr>
        <w:t xml:space="preserve"> </w:t>
      </w:r>
      <w:r w:rsidRPr="002F58B4">
        <w:rPr>
          <w:szCs w:val="28"/>
        </w:rPr>
        <w:t>25</w:t>
      </w:r>
      <w:r w:rsidR="00B26980" w:rsidRPr="002F58B4">
        <w:rPr>
          <w:szCs w:val="28"/>
          <w:lang w:val="kk-KZ"/>
        </w:rPr>
        <w:t xml:space="preserve"> –</w:t>
      </w:r>
      <w:r w:rsidRPr="002F58B4">
        <w:rPr>
          <w:szCs w:val="28"/>
          <w:lang w:val="kk-KZ"/>
        </w:rPr>
        <w:t xml:space="preserve"> а</w:t>
      </w:r>
      <w:r w:rsidRPr="002F58B4">
        <w:rPr>
          <w:szCs w:val="28"/>
        </w:rPr>
        <w:t xml:space="preserve">) </w:t>
      </w:r>
      <w:proofErr w:type="spellStart"/>
      <w:r w:rsidRPr="002F58B4">
        <w:rPr>
          <w:szCs w:val="28"/>
        </w:rPr>
        <w:t>сфералық</w:t>
      </w:r>
      <w:proofErr w:type="spellEnd"/>
      <w:r w:rsidRPr="002F58B4">
        <w:rPr>
          <w:szCs w:val="28"/>
        </w:rPr>
        <w:t xml:space="preserve"> </w:t>
      </w:r>
      <w:proofErr w:type="spellStart"/>
      <w:r w:rsidRPr="002F58B4">
        <w:rPr>
          <w:szCs w:val="28"/>
        </w:rPr>
        <w:t>тегістеу</w:t>
      </w:r>
      <w:proofErr w:type="spellEnd"/>
      <w:r w:rsidRPr="002F58B4">
        <w:rPr>
          <w:szCs w:val="28"/>
        </w:rPr>
        <w:t xml:space="preserve"> </w:t>
      </w:r>
      <w:proofErr w:type="spellStart"/>
      <w:r w:rsidRPr="002F58B4">
        <w:rPr>
          <w:szCs w:val="28"/>
        </w:rPr>
        <w:t>әдісімен</w:t>
      </w:r>
      <w:proofErr w:type="spellEnd"/>
      <w:r w:rsidRPr="002F58B4">
        <w:rPr>
          <w:szCs w:val="28"/>
        </w:rPr>
        <w:t xml:space="preserve"> </w:t>
      </w:r>
      <w:proofErr w:type="spellStart"/>
      <w:r w:rsidRPr="002F58B4">
        <w:rPr>
          <w:szCs w:val="28"/>
        </w:rPr>
        <w:t>жабын</w:t>
      </w:r>
      <w:proofErr w:type="spellEnd"/>
      <w:r w:rsidRPr="002F58B4">
        <w:rPr>
          <w:szCs w:val="28"/>
          <w:lang w:val="kk-KZ"/>
        </w:rPr>
        <w:t>дард</w:t>
      </w:r>
      <w:proofErr w:type="spellStart"/>
      <w:r w:rsidRPr="002F58B4">
        <w:rPr>
          <w:szCs w:val="28"/>
        </w:rPr>
        <w:t>ың</w:t>
      </w:r>
      <w:proofErr w:type="spellEnd"/>
      <w:r w:rsidRPr="002F58B4">
        <w:rPr>
          <w:szCs w:val="28"/>
        </w:rPr>
        <w:t xml:space="preserve"> </w:t>
      </w:r>
      <w:proofErr w:type="spellStart"/>
      <w:r w:rsidRPr="002F58B4">
        <w:rPr>
          <w:szCs w:val="28"/>
        </w:rPr>
        <w:t>қалыңдығын</w:t>
      </w:r>
      <w:proofErr w:type="spellEnd"/>
      <w:r w:rsidRPr="002F58B4">
        <w:rPr>
          <w:szCs w:val="28"/>
        </w:rPr>
        <w:t xml:space="preserve"> </w:t>
      </w:r>
      <w:proofErr w:type="spellStart"/>
      <w:r w:rsidRPr="002F58B4">
        <w:rPr>
          <w:szCs w:val="28"/>
        </w:rPr>
        <w:t>анықтау</w:t>
      </w:r>
      <w:proofErr w:type="spellEnd"/>
      <w:r w:rsidRPr="002F58B4">
        <w:rPr>
          <w:szCs w:val="28"/>
        </w:rPr>
        <w:t xml:space="preserve"> </w:t>
      </w:r>
      <w:proofErr w:type="spellStart"/>
      <w:r w:rsidRPr="002F58B4">
        <w:rPr>
          <w:szCs w:val="28"/>
        </w:rPr>
        <w:t>кезінде</w:t>
      </w:r>
      <w:proofErr w:type="spellEnd"/>
      <w:r w:rsidRPr="002F58B4">
        <w:rPr>
          <w:szCs w:val="28"/>
        </w:rPr>
        <w:t xml:space="preserve"> </w:t>
      </w:r>
      <w:proofErr w:type="spellStart"/>
      <w:r w:rsidRPr="002F58B4">
        <w:rPr>
          <w:szCs w:val="28"/>
        </w:rPr>
        <w:t>алмас</w:t>
      </w:r>
      <w:proofErr w:type="spellEnd"/>
      <w:r w:rsidRPr="002F58B4">
        <w:rPr>
          <w:szCs w:val="28"/>
        </w:rPr>
        <w:t xml:space="preserve"> </w:t>
      </w:r>
      <w:proofErr w:type="spellStart"/>
      <w:r w:rsidRPr="002F58B4">
        <w:rPr>
          <w:szCs w:val="28"/>
        </w:rPr>
        <w:t>суспензиясы</w:t>
      </w:r>
      <w:proofErr w:type="spellEnd"/>
      <w:r w:rsidRPr="002F58B4">
        <w:rPr>
          <w:szCs w:val="28"/>
        </w:rPr>
        <w:t xml:space="preserve"> бар </w:t>
      </w:r>
      <w:proofErr w:type="spellStart"/>
      <w:r w:rsidRPr="002F58B4">
        <w:rPr>
          <w:szCs w:val="28"/>
        </w:rPr>
        <w:t>болат</w:t>
      </w:r>
      <w:proofErr w:type="spellEnd"/>
      <w:r w:rsidRPr="002F58B4">
        <w:rPr>
          <w:szCs w:val="28"/>
        </w:rPr>
        <w:t xml:space="preserve"> </w:t>
      </w:r>
      <w:proofErr w:type="spellStart"/>
      <w:r w:rsidRPr="002F58B4">
        <w:rPr>
          <w:szCs w:val="28"/>
        </w:rPr>
        <w:t>шармен</w:t>
      </w:r>
      <w:proofErr w:type="spellEnd"/>
      <w:r w:rsidRPr="002F58B4">
        <w:rPr>
          <w:szCs w:val="28"/>
        </w:rPr>
        <w:t xml:space="preserve"> </w:t>
      </w:r>
      <w:proofErr w:type="spellStart"/>
      <w:r w:rsidRPr="002F58B4">
        <w:rPr>
          <w:szCs w:val="28"/>
        </w:rPr>
        <w:t>айналғаннан</w:t>
      </w:r>
      <w:proofErr w:type="spellEnd"/>
      <w:r w:rsidRPr="002F58B4">
        <w:rPr>
          <w:szCs w:val="28"/>
        </w:rPr>
        <w:t xml:space="preserve"> </w:t>
      </w:r>
      <w:proofErr w:type="spellStart"/>
      <w:r w:rsidRPr="002F58B4">
        <w:rPr>
          <w:szCs w:val="28"/>
        </w:rPr>
        <w:t>кейін</w:t>
      </w:r>
      <w:proofErr w:type="spellEnd"/>
      <w:r w:rsidRPr="002F58B4">
        <w:rPr>
          <w:szCs w:val="28"/>
        </w:rPr>
        <w:t xml:space="preserve"> </w:t>
      </w:r>
      <w:proofErr w:type="spellStart"/>
      <w:r w:rsidRPr="002F58B4">
        <w:rPr>
          <w:szCs w:val="28"/>
        </w:rPr>
        <w:t>қалдырылған</w:t>
      </w:r>
      <w:proofErr w:type="spellEnd"/>
      <w:r w:rsidRPr="002F58B4">
        <w:rPr>
          <w:szCs w:val="28"/>
        </w:rPr>
        <w:t xml:space="preserve"> </w:t>
      </w:r>
      <w:proofErr w:type="spellStart"/>
      <w:r w:rsidRPr="002F58B4">
        <w:rPr>
          <w:szCs w:val="28"/>
        </w:rPr>
        <w:t>іздің</w:t>
      </w:r>
      <w:proofErr w:type="spellEnd"/>
      <w:r w:rsidRPr="002F58B4">
        <w:rPr>
          <w:szCs w:val="28"/>
        </w:rPr>
        <w:t xml:space="preserve"> </w:t>
      </w:r>
      <w:proofErr w:type="spellStart"/>
      <w:r w:rsidRPr="002F58B4">
        <w:rPr>
          <w:szCs w:val="28"/>
        </w:rPr>
        <w:t>бейнесі</w:t>
      </w:r>
      <w:proofErr w:type="spellEnd"/>
      <w:r w:rsidRPr="002F58B4">
        <w:rPr>
          <w:szCs w:val="28"/>
        </w:rPr>
        <w:t xml:space="preserve">; б) </w:t>
      </w:r>
      <w:proofErr w:type="spellStart"/>
      <w:r w:rsidRPr="002F58B4">
        <w:rPr>
          <w:szCs w:val="28"/>
        </w:rPr>
        <w:t>TiN-Cu</w:t>
      </w:r>
      <w:proofErr w:type="spellEnd"/>
      <w:r w:rsidRPr="002F58B4">
        <w:rPr>
          <w:szCs w:val="28"/>
        </w:rPr>
        <w:t xml:space="preserve"> </w:t>
      </w:r>
      <w:proofErr w:type="spellStart"/>
      <w:r w:rsidRPr="002F58B4">
        <w:rPr>
          <w:szCs w:val="28"/>
        </w:rPr>
        <w:t>жабын</w:t>
      </w:r>
      <w:proofErr w:type="spellEnd"/>
      <w:r w:rsidRPr="002F58B4">
        <w:rPr>
          <w:szCs w:val="28"/>
          <w:lang w:val="kk-KZ"/>
        </w:rPr>
        <w:t>дар</w:t>
      </w:r>
      <w:r w:rsidRPr="002F58B4">
        <w:rPr>
          <w:szCs w:val="28"/>
        </w:rPr>
        <w:t xml:space="preserve"> </w:t>
      </w:r>
      <w:proofErr w:type="spellStart"/>
      <w:r w:rsidRPr="002F58B4">
        <w:rPr>
          <w:szCs w:val="28"/>
        </w:rPr>
        <w:t>учаскесінде</w:t>
      </w:r>
      <w:proofErr w:type="spellEnd"/>
      <w:r w:rsidRPr="002F58B4">
        <w:rPr>
          <w:szCs w:val="28"/>
        </w:rPr>
        <w:t xml:space="preserve"> ОЖЕ-спектроскопия </w:t>
      </w:r>
      <w:proofErr w:type="spellStart"/>
      <w:r w:rsidRPr="002F58B4">
        <w:rPr>
          <w:szCs w:val="28"/>
        </w:rPr>
        <w:t>әдісімен</w:t>
      </w:r>
      <w:proofErr w:type="spellEnd"/>
      <w:r w:rsidRPr="002F58B4">
        <w:rPr>
          <w:szCs w:val="28"/>
        </w:rPr>
        <w:t xml:space="preserve"> </w:t>
      </w:r>
      <w:proofErr w:type="spellStart"/>
      <w:r w:rsidRPr="002F58B4">
        <w:rPr>
          <w:szCs w:val="28"/>
        </w:rPr>
        <w:t>алынған</w:t>
      </w:r>
      <w:proofErr w:type="spellEnd"/>
      <w:r w:rsidRPr="002F58B4">
        <w:rPr>
          <w:szCs w:val="28"/>
        </w:rPr>
        <w:t xml:space="preserve"> </w:t>
      </w:r>
      <w:proofErr w:type="spellStart"/>
      <w:r w:rsidRPr="002F58B4">
        <w:rPr>
          <w:szCs w:val="28"/>
        </w:rPr>
        <w:t>элементтердің</w:t>
      </w:r>
      <w:proofErr w:type="spellEnd"/>
      <w:r w:rsidRPr="002F58B4">
        <w:rPr>
          <w:szCs w:val="28"/>
        </w:rPr>
        <w:t xml:space="preserve"> </w:t>
      </w:r>
      <w:proofErr w:type="spellStart"/>
      <w:r w:rsidRPr="002F58B4">
        <w:rPr>
          <w:szCs w:val="28"/>
        </w:rPr>
        <w:t>таралуы</w:t>
      </w:r>
      <w:proofErr w:type="spellEnd"/>
      <w:r w:rsidRPr="002F58B4">
        <w:rPr>
          <w:szCs w:val="28"/>
        </w:rPr>
        <w:t>.</w:t>
      </w:r>
    </w:p>
    <w:p w14:paraId="0E65E7A2" w14:textId="77777777" w:rsidR="006A6E1B" w:rsidRPr="002F58B4" w:rsidRDefault="006A6E1B" w:rsidP="001E0E2E">
      <w:pPr>
        <w:ind w:firstLine="708"/>
        <w:jc w:val="both"/>
        <w:rPr>
          <w:szCs w:val="28"/>
        </w:rPr>
      </w:pPr>
    </w:p>
    <w:p w14:paraId="7673DEF5" w14:textId="77777777" w:rsidR="006A6E1B" w:rsidRPr="002F58B4" w:rsidRDefault="002B5D59" w:rsidP="001E0E2E">
      <w:pPr>
        <w:ind w:firstLine="709"/>
        <w:jc w:val="both"/>
        <w:rPr>
          <w:szCs w:val="28"/>
        </w:rPr>
      </w:pPr>
      <w:bookmarkStart w:id="35" w:name="_Hlk143505018"/>
      <w:bookmarkEnd w:id="33"/>
      <w:proofErr w:type="spellStart"/>
      <w:r w:rsidRPr="002F58B4">
        <w:rPr>
          <w:szCs w:val="28"/>
        </w:rPr>
        <w:t>Алынған</w:t>
      </w:r>
      <w:proofErr w:type="spellEnd"/>
      <w:r w:rsidRPr="002F58B4">
        <w:rPr>
          <w:szCs w:val="28"/>
        </w:rPr>
        <w:t xml:space="preserve"> </w:t>
      </w:r>
      <w:proofErr w:type="spellStart"/>
      <w:r w:rsidRPr="002F58B4">
        <w:rPr>
          <w:szCs w:val="28"/>
        </w:rPr>
        <w:t>TiN-Cu</w:t>
      </w:r>
      <w:proofErr w:type="spellEnd"/>
      <w:r w:rsidRPr="002F58B4">
        <w:rPr>
          <w:szCs w:val="28"/>
        </w:rPr>
        <w:t xml:space="preserve"> </w:t>
      </w:r>
      <w:proofErr w:type="spellStart"/>
      <w:r w:rsidRPr="002F58B4">
        <w:rPr>
          <w:szCs w:val="28"/>
        </w:rPr>
        <w:t>жабын</w:t>
      </w:r>
      <w:proofErr w:type="spellEnd"/>
      <w:r w:rsidRPr="002F58B4">
        <w:rPr>
          <w:szCs w:val="28"/>
          <w:lang w:val="kk-KZ"/>
        </w:rPr>
        <w:t>дард</w:t>
      </w:r>
      <w:proofErr w:type="spellStart"/>
      <w:r w:rsidRPr="002F58B4">
        <w:rPr>
          <w:szCs w:val="28"/>
        </w:rPr>
        <w:t>ың</w:t>
      </w:r>
      <w:proofErr w:type="spellEnd"/>
      <w:r w:rsidRPr="002F58B4">
        <w:rPr>
          <w:szCs w:val="28"/>
        </w:rPr>
        <w:t xml:space="preserve"> </w:t>
      </w:r>
      <w:proofErr w:type="spellStart"/>
      <w:r w:rsidRPr="002F58B4">
        <w:rPr>
          <w:szCs w:val="28"/>
        </w:rPr>
        <w:t>мыстың</w:t>
      </w:r>
      <w:proofErr w:type="spellEnd"/>
      <w:r w:rsidRPr="002F58B4">
        <w:rPr>
          <w:szCs w:val="28"/>
        </w:rPr>
        <w:t xml:space="preserve"> </w:t>
      </w:r>
      <w:proofErr w:type="spellStart"/>
      <w:r w:rsidRPr="002F58B4">
        <w:rPr>
          <w:szCs w:val="28"/>
        </w:rPr>
        <w:t>құрамы</w:t>
      </w:r>
      <w:proofErr w:type="spellEnd"/>
      <w:r w:rsidRPr="002F58B4">
        <w:rPr>
          <w:szCs w:val="28"/>
        </w:rPr>
        <w:t xml:space="preserve"> – 7 </w:t>
      </w:r>
      <w:proofErr w:type="spellStart"/>
      <w:proofErr w:type="gramStart"/>
      <w:r w:rsidRPr="002F58B4">
        <w:rPr>
          <w:szCs w:val="28"/>
        </w:rPr>
        <w:t>ат</w:t>
      </w:r>
      <w:proofErr w:type="spellEnd"/>
      <w:r w:rsidRPr="002F58B4">
        <w:rPr>
          <w:szCs w:val="28"/>
        </w:rPr>
        <w:t>.%</w:t>
      </w:r>
      <w:proofErr w:type="gramEnd"/>
      <w:r w:rsidRPr="002F58B4">
        <w:rPr>
          <w:szCs w:val="28"/>
        </w:rPr>
        <w:t xml:space="preserve"> </w:t>
      </w:r>
      <w:proofErr w:type="spellStart"/>
      <w:r w:rsidRPr="002F58B4">
        <w:rPr>
          <w:szCs w:val="28"/>
        </w:rPr>
        <w:t>болғанда</w:t>
      </w:r>
      <w:proofErr w:type="spellEnd"/>
      <w:r w:rsidRPr="002F58B4">
        <w:rPr>
          <w:szCs w:val="28"/>
        </w:rPr>
        <w:t xml:space="preserve"> </w:t>
      </w:r>
      <w:proofErr w:type="spellStart"/>
      <w:r w:rsidRPr="002F58B4">
        <w:rPr>
          <w:szCs w:val="28"/>
        </w:rPr>
        <w:t>құрылымы</w:t>
      </w:r>
      <w:proofErr w:type="spellEnd"/>
      <w:r w:rsidRPr="002F58B4">
        <w:rPr>
          <w:szCs w:val="28"/>
        </w:rPr>
        <w:t xml:space="preserve"> мен </w:t>
      </w:r>
      <w:proofErr w:type="spellStart"/>
      <w:r w:rsidRPr="002F58B4">
        <w:rPr>
          <w:szCs w:val="28"/>
        </w:rPr>
        <w:t>фазалық</w:t>
      </w:r>
      <w:proofErr w:type="spellEnd"/>
      <w:r w:rsidRPr="002F58B4">
        <w:rPr>
          <w:szCs w:val="28"/>
        </w:rPr>
        <w:t xml:space="preserve"> </w:t>
      </w:r>
      <w:proofErr w:type="spellStart"/>
      <w:r w:rsidRPr="002F58B4">
        <w:rPr>
          <w:szCs w:val="28"/>
        </w:rPr>
        <w:t>құрамы</w:t>
      </w:r>
      <w:proofErr w:type="spellEnd"/>
      <w:r w:rsidRPr="002F58B4">
        <w:rPr>
          <w:szCs w:val="28"/>
        </w:rPr>
        <w:t xml:space="preserve"> </w:t>
      </w:r>
      <w:proofErr w:type="spellStart"/>
      <w:r w:rsidRPr="002F58B4">
        <w:rPr>
          <w:szCs w:val="28"/>
        </w:rPr>
        <w:t>растрлық</w:t>
      </w:r>
      <w:proofErr w:type="spellEnd"/>
      <w:r w:rsidRPr="002F58B4">
        <w:rPr>
          <w:szCs w:val="28"/>
        </w:rPr>
        <w:t xml:space="preserve"> </w:t>
      </w:r>
      <w:proofErr w:type="spellStart"/>
      <w:r w:rsidRPr="002F58B4">
        <w:rPr>
          <w:szCs w:val="28"/>
        </w:rPr>
        <w:t>электронды</w:t>
      </w:r>
      <w:proofErr w:type="spellEnd"/>
      <w:r w:rsidRPr="002F58B4">
        <w:rPr>
          <w:szCs w:val="28"/>
        </w:rPr>
        <w:t xml:space="preserve"> микроскоп </w:t>
      </w:r>
      <w:proofErr w:type="spellStart"/>
      <w:r w:rsidRPr="002F58B4">
        <w:rPr>
          <w:szCs w:val="28"/>
        </w:rPr>
        <w:t>арқылы</w:t>
      </w:r>
      <w:proofErr w:type="spellEnd"/>
      <w:r w:rsidRPr="002F58B4">
        <w:rPr>
          <w:szCs w:val="28"/>
        </w:rPr>
        <w:t xml:space="preserve"> </w:t>
      </w:r>
      <w:proofErr w:type="spellStart"/>
      <w:r w:rsidRPr="002F58B4">
        <w:rPr>
          <w:szCs w:val="28"/>
        </w:rPr>
        <w:t>зерттелді</w:t>
      </w:r>
      <w:proofErr w:type="spellEnd"/>
      <w:r w:rsidRPr="002F58B4">
        <w:rPr>
          <w:szCs w:val="28"/>
        </w:rPr>
        <w:t>. (26, а-</w:t>
      </w:r>
      <w:proofErr w:type="spellStart"/>
      <w:r w:rsidRPr="002F58B4">
        <w:rPr>
          <w:szCs w:val="28"/>
        </w:rPr>
        <w:t>сурет</w:t>
      </w:r>
      <w:proofErr w:type="spellEnd"/>
      <w:r w:rsidRPr="002F58B4">
        <w:rPr>
          <w:szCs w:val="28"/>
        </w:rPr>
        <w:t xml:space="preserve">).  </w:t>
      </w:r>
      <w:proofErr w:type="spellStart"/>
      <w:r w:rsidRPr="002F58B4">
        <w:rPr>
          <w:szCs w:val="28"/>
        </w:rPr>
        <w:t>Көлденең</w:t>
      </w:r>
      <w:proofErr w:type="spellEnd"/>
      <w:r w:rsidRPr="002F58B4">
        <w:rPr>
          <w:szCs w:val="28"/>
        </w:rPr>
        <w:t xml:space="preserve"> </w:t>
      </w:r>
      <w:proofErr w:type="spellStart"/>
      <w:r w:rsidRPr="002F58B4">
        <w:rPr>
          <w:szCs w:val="28"/>
        </w:rPr>
        <w:t>жартастарды</w:t>
      </w:r>
      <w:proofErr w:type="spellEnd"/>
      <w:r w:rsidRPr="002F58B4">
        <w:rPr>
          <w:szCs w:val="28"/>
        </w:rPr>
        <w:t xml:space="preserve"> </w:t>
      </w:r>
      <w:proofErr w:type="spellStart"/>
      <w:r w:rsidRPr="002F58B4">
        <w:rPr>
          <w:szCs w:val="28"/>
        </w:rPr>
        <w:t>зерттеу</w:t>
      </w:r>
      <w:proofErr w:type="spellEnd"/>
      <w:r w:rsidRPr="002F58B4">
        <w:rPr>
          <w:szCs w:val="28"/>
        </w:rPr>
        <w:t xml:space="preserve"> </w:t>
      </w:r>
      <w:proofErr w:type="spellStart"/>
      <w:r w:rsidRPr="002F58B4">
        <w:rPr>
          <w:szCs w:val="28"/>
        </w:rPr>
        <w:t>кезінде</w:t>
      </w:r>
      <w:proofErr w:type="spellEnd"/>
      <w:r w:rsidRPr="002F58B4">
        <w:rPr>
          <w:szCs w:val="28"/>
        </w:rPr>
        <w:t xml:space="preserve"> </w:t>
      </w:r>
      <w:proofErr w:type="spellStart"/>
      <w:r w:rsidRPr="002F58B4">
        <w:rPr>
          <w:szCs w:val="28"/>
        </w:rPr>
        <w:t>бағаналы</w:t>
      </w:r>
      <w:proofErr w:type="spellEnd"/>
      <w:r w:rsidRPr="002F58B4">
        <w:rPr>
          <w:szCs w:val="28"/>
        </w:rPr>
        <w:t xml:space="preserve"> </w:t>
      </w:r>
      <w:proofErr w:type="spellStart"/>
      <w:r w:rsidRPr="002F58B4">
        <w:rPr>
          <w:szCs w:val="28"/>
        </w:rPr>
        <w:t>құрылым</w:t>
      </w:r>
      <w:proofErr w:type="spellEnd"/>
      <w:r w:rsidRPr="002F58B4">
        <w:rPr>
          <w:szCs w:val="28"/>
        </w:rPr>
        <w:t xml:space="preserve"> </w:t>
      </w:r>
      <w:proofErr w:type="spellStart"/>
      <w:r w:rsidRPr="002F58B4">
        <w:rPr>
          <w:szCs w:val="28"/>
        </w:rPr>
        <w:t>анықталмаған</w:t>
      </w:r>
      <w:proofErr w:type="spellEnd"/>
      <w:r w:rsidRPr="002F58B4">
        <w:rPr>
          <w:szCs w:val="28"/>
        </w:rPr>
        <w:t xml:space="preserve">. </w:t>
      </w:r>
      <w:proofErr w:type="spellStart"/>
      <w:r w:rsidRPr="002F58B4">
        <w:rPr>
          <w:szCs w:val="28"/>
        </w:rPr>
        <w:t>Жабындар</w:t>
      </w:r>
      <w:proofErr w:type="spellEnd"/>
      <w:r w:rsidRPr="002F58B4">
        <w:rPr>
          <w:szCs w:val="28"/>
        </w:rPr>
        <w:t xml:space="preserve"> </w:t>
      </w:r>
      <w:proofErr w:type="spellStart"/>
      <w:r w:rsidRPr="002F58B4">
        <w:rPr>
          <w:szCs w:val="28"/>
        </w:rPr>
        <w:t>тұтас</w:t>
      </w:r>
      <w:proofErr w:type="spellEnd"/>
      <w:r w:rsidRPr="002F58B4">
        <w:rPr>
          <w:szCs w:val="28"/>
        </w:rPr>
        <w:t xml:space="preserve">, </w:t>
      </w:r>
      <w:proofErr w:type="spellStart"/>
      <w:r w:rsidRPr="002F58B4">
        <w:rPr>
          <w:szCs w:val="28"/>
        </w:rPr>
        <w:t>микрокеуектерсіз</w:t>
      </w:r>
      <w:proofErr w:type="spellEnd"/>
      <w:r w:rsidRPr="002F58B4">
        <w:rPr>
          <w:szCs w:val="28"/>
        </w:rPr>
        <w:t xml:space="preserve"> </w:t>
      </w:r>
      <w:proofErr w:type="spellStart"/>
      <w:r w:rsidRPr="002F58B4">
        <w:rPr>
          <w:szCs w:val="28"/>
        </w:rPr>
        <w:t>және</w:t>
      </w:r>
      <w:proofErr w:type="spellEnd"/>
      <w:r w:rsidRPr="002F58B4">
        <w:rPr>
          <w:szCs w:val="28"/>
        </w:rPr>
        <w:t xml:space="preserve"> </w:t>
      </w:r>
      <w:proofErr w:type="spellStart"/>
      <w:r w:rsidRPr="002F58B4">
        <w:rPr>
          <w:szCs w:val="28"/>
        </w:rPr>
        <w:t>микротүйіршіксіз</w:t>
      </w:r>
      <w:proofErr w:type="spellEnd"/>
      <w:r w:rsidRPr="002F58B4">
        <w:rPr>
          <w:szCs w:val="28"/>
        </w:rPr>
        <w:t xml:space="preserve"> </w:t>
      </w:r>
      <w:proofErr w:type="spellStart"/>
      <w:r w:rsidRPr="002F58B4">
        <w:rPr>
          <w:szCs w:val="28"/>
        </w:rPr>
        <w:t>болып</w:t>
      </w:r>
      <w:proofErr w:type="spellEnd"/>
      <w:r w:rsidRPr="002F58B4">
        <w:rPr>
          <w:szCs w:val="28"/>
        </w:rPr>
        <w:t xml:space="preserve"> </w:t>
      </w:r>
      <w:proofErr w:type="spellStart"/>
      <w:r w:rsidRPr="002F58B4">
        <w:rPr>
          <w:szCs w:val="28"/>
        </w:rPr>
        <w:t>табылады</w:t>
      </w:r>
      <w:proofErr w:type="spellEnd"/>
      <w:r w:rsidRPr="002F58B4">
        <w:rPr>
          <w:szCs w:val="28"/>
        </w:rPr>
        <w:t>. 26, б-</w:t>
      </w:r>
      <w:proofErr w:type="spellStart"/>
      <w:r w:rsidRPr="002F58B4">
        <w:rPr>
          <w:szCs w:val="28"/>
        </w:rPr>
        <w:t>суретінде</w:t>
      </w:r>
      <w:proofErr w:type="spellEnd"/>
      <w:r w:rsidRPr="002F58B4">
        <w:rPr>
          <w:szCs w:val="28"/>
        </w:rPr>
        <w:t xml:space="preserve"> </w:t>
      </w:r>
      <w:proofErr w:type="spellStart"/>
      <w:r w:rsidRPr="002F58B4">
        <w:rPr>
          <w:szCs w:val="28"/>
        </w:rPr>
        <w:t>TiN-Cu</w:t>
      </w:r>
      <w:proofErr w:type="spellEnd"/>
      <w:r w:rsidRPr="002F58B4">
        <w:rPr>
          <w:szCs w:val="28"/>
        </w:rPr>
        <w:t xml:space="preserve"> </w:t>
      </w:r>
      <w:proofErr w:type="spellStart"/>
      <w:r w:rsidRPr="002F58B4">
        <w:rPr>
          <w:szCs w:val="28"/>
        </w:rPr>
        <w:t>жабын</w:t>
      </w:r>
      <w:proofErr w:type="spellEnd"/>
      <w:r w:rsidRPr="002F58B4">
        <w:rPr>
          <w:szCs w:val="28"/>
          <w:lang w:val="kk-KZ"/>
        </w:rPr>
        <w:t>дарда</w:t>
      </w:r>
      <w:r w:rsidRPr="002F58B4">
        <w:rPr>
          <w:szCs w:val="28"/>
        </w:rPr>
        <w:t xml:space="preserve"> </w:t>
      </w:r>
      <w:proofErr w:type="spellStart"/>
      <w:r w:rsidRPr="002F58B4">
        <w:rPr>
          <w:szCs w:val="28"/>
        </w:rPr>
        <w:t>мыстың</w:t>
      </w:r>
      <w:proofErr w:type="spellEnd"/>
      <w:r w:rsidRPr="002F58B4">
        <w:rPr>
          <w:szCs w:val="28"/>
        </w:rPr>
        <w:t xml:space="preserve"> </w:t>
      </w:r>
      <w:proofErr w:type="spellStart"/>
      <w:r w:rsidRPr="002F58B4">
        <w:rPr>
          <w:szCs w:val="28"/>
        </w:rPr>
        <w:lastRenderedPageBreak/>
        <w:t>құрамы</w:t>
      </w:r>
      <w:proofErr w:type="spellEnd"/>
      <w:r w:rsidRPr="002F58B4">
        <w:rPr>
          <w:szCs w:val="28"/>
        </w:rPr>
        <w:t xml:space="preserve"> – 14 </w:t>
      </w:r>
      <w:proofErr w:type="spellStart"/>
      <w:proofErr w:type="gramStart"/>
      <w:r w:rsidRPr="002F58B4">
        <w:rPr>
          <w:szCs w:val="28"/>
        </w:rPr>
        <w:t>ат</w:t>
      </w:r>
      <w:proofErr w:type="spellEnd"/>
      <w:r w:rsidRPr="002F58B4">
        <w:rPr>
          <w:szCs w:val="28"/>
        </w:rPr>
        <w:t>.%</w:t>
      </w:r>
      <w:proofErr w:type="gramEnd"/>
      <w:r w:rsidRPr="002F58B4">
        <w:rPr>
          <w:szCs w:val="28"/>
        </w:rPr>
        <w:t xml:space="preserve"> </w:t>
      </w:r>
      <w:proofErr w:type="spellStart"/>
      <w:r w:rsidRPr="002F58B4">
        <w:rPr>
          <w:szCs w:val="28"/>
        </w:rPr>
        <w:t>болғанда</w:t>
      </w:r>
      <w:proofErr w:type="spellEnd"/>
      <w:r w:rsidRPr="002F58B4">
        <w:rPr>
          <w:szCs w:val="28"/>
        </w:rPr>
        <w:t xml:space="preserve"> </w:t>
      </w:r>
      <w:proofErr w:type="spellStart"/>
      <w:r w:rsidRPr="002F58B4">
        <w:rPr>
          <w:szCs w:val="28"/>
        </w:rPr>
        <w:t>жабын</w:t>
      </w:r>
      <w:proofErr w:type="spellEnd"/>
      <w:r w:rsidRPr="002F58B4">
        <w:rPr>
          <w:szCs w:val="28"/>
          <w:lang w:val="kk-KZ"/>
        </w:rPr>
        <w:t>дард</w:t>
      </w:r>
      <w:proofErr w:type="spellStart"/>
      <w:r w:rsidRPr="002F58B4">
        <w:rPr>
          <w:szCs w:val="28"/>
        </w:rPr>
        <w:t>ың</w:t>
      </w:r>
      <w:proofErr w:type="spellEnd"/>
      <w:r w:rsidRPr="002F58B4">
        <w:rPr>
          <w:szCs w:val="28"/>
        </w:rPr>
        <w:t xml:space="preserve"> </w:t>
      </w:r>
      <w:proofErr w:type="spellStart"/>
      <w:r w:rsidRPr="002F58B4">
        <w:rPr>
          <w:szCs w:val="28"/>
        </w:rPr>
        <w:t>қалыңдығы</w:t>
      </w:r>
      <w:proofErr w:type="spellEnd"/>
      <w:r w:rsidRPr="002F58B4">
        <w:rPr>
          <w:szCs w:val="28"/>
        </w:rPr>
        <w:t xml:space="preserve"> 2,5 мкм </w:t>
      </w:r>
      <w:proofErr w:type="spellStart"/>
      <w:r w:rsidRPr="002F58B4">
        <w:rPr>
          <w:szCs w:val="28"/>
        </w:rPr>
        <w:t>болды</w:t>
      </w:r>
      <w:proofErr w:type="spellEnd"/>
      <w:r w:rsidRPr="002F58B4">
        <w:rPr>
          <w:szCs w:val="28"/>
        </w:rPr>
        <w:t xml:space="preserve"> </w:t>
      </w:r>
      <w:proofErr w:type="spellStart"/>
      <w:r w:rsidRPr="002F58B4">
        <w:rPr>
          <w:szCs w:val="28"/>
        </w:rPr>
        <w:t>және</w:t>
      </w:r>
      <w:proofErr w:type="spellEnd"/>
      <w:r w:rsidRPr="002F58B4">
        <w:rPr>
          <w:szCs w:val="28"/>
        </w:rPr>
        <w:t xml:space="preserve"> </w:t>
      </w:r>
      <w:proofErr w:type="spellStart"/>
      <w:r w:rsidRPr="002F58B4">
        <w:rPr>
          <w:szCs w:val="28"/>
        </w:rPr>
        <w:t>қабатты</w:t>
      </w:r>
      <w:proofErr w:type="spellEnd"/>
      <w:r w:rsidRPr="002F58B4">
        <w:rPr>
          <w:szCs w:val="28"/>
        </w:rPr>
        <w:t xml:space="preserve"> </w:t>
      </w:r>
      <w:proofErr w:type="spellStart"/>
      <w:r w:rsidRPr="002F58B4">
        <w:rPr>
          <w:szCs w:val="28"/>
        </w:rPr>
        <w:t>архитектурамен</w:t>
      </w:r>
      <w:proofErr w:type="spellEnd"/>
      <w:r w:rsidRPr="002F58B4">
        <w:rPr>
          <w:szCs w:val="28"/>
        </w:rPr>
        <w:t xml:space="preserve"> </w:t>
      </w:r>
      <w:proofErr w:type="spellStart"/>
      <w:r w:rsidRPr="002F58B4">
        <w:rPr>
          <w:szCs w:val="28"/>
        </w:rPr>
        <w:t>сипатталды</w:t>
      </w:r>
      <w:proofErr w:type="spellEnd"/>
      <w:r w:rsidRPr="002F58B4">
        <w:rPr>
          <w:szCs w:val="28"/>
        </w:rPr>
        <w:t xml:space="preserve">. </w:t>
      </w:r>
      <w:r w:rsidRPr="002F58B4">
        <w:rPr>
          <w:szCs w:val="28"/>
          <w:lang w:val="kk-KZ"/>
        </w:rPr>
        <w:t>Жабындардың</w:t>
      </w:r>
      <w:r w:rsidRPr="002F58B4">
        <w:rPr>
          <w:szCs w:val="28"/>
        </w:rPr>
        <w:t xml:space="preserve"> </w:t>
      </w:r>
      <w:proofErr w:type="spellStart"/>
      <w:r w:rsidRPr="002F58B4">
        <w:rPr>
          <w:szCs w:val="28"/>
        </w:rPr>
        <w:t>сынуы</w:t>
      </w:r>
      <w:proofErr w:type="spellEnd"/>
      <w:r w:rsidRPr="002F58B4">
        <w:rPr>
          <w:szCs w:val="28"/>
        </w:rPr>
        <w:t xml:space="preserve"> </w:t>
      </w:r>
      <w:proofErr w:type="spellStart"/>
      <w:r w:rsidRPr="002F58B4">
        <w:rPr>
          <w:szCs w:val="28"/>
        </w:rPr>
        <w:t>иілгіш</w:t>
      </w:r>
      <w:proofErr w:type="spellEnd"/>
      <w:r w:rsidRPr="002F58B4">
        <w:rPr>
          <w:szCs w:val="28"/>
        </w:rPr>
        <w:t xml:space="preserve"> сыну </w:t>
      </w:r>
      <w:proofErr w:type="spellStart"/>
      <w:r w:rsidRPr="002F58B4">
        <w:rPr>
          <w:szCs w:val="28"/>
        </w:rPr>
        <w:t>белгілеріне</w:t>
      </w:r>
      <w:proofErr w:type="spellEnd"/>
      <w:r w:rsidRPr="002F58B4">
        <w:rPr>
          <w:szCs w:val="28"/>
        </w:rPr>
        <w:t xml:space="preserve"> </w:t>
      </w:r>
      <w:proofErr w:type="spellStart"/>
      <w:r w:rsidRPr="002F58B4">
        <w:rPr>
          <w:szCs w:val="28"/>
        </w:rPr>
        <w:t>ие</w:t>
      </w:r>
      <w:proofErr w:type="spellEnd"/>
      <w:r w:rsidRPr="002F58B4">
        <w:rPr>
          <w:szCs w:val="28"/>
        </w:rPr>
        <w:t xml:space="preserve"> </w:t>
      </w:r>
      <w:proofErr w:type="spellStart"/>
      <w:r w:rsidRPr="002F58B4">
        <w:rPr>
          <w:szCs w:val="28"/>
        </w:rPr>
        <w:t>және</w:t>
      </w:r>
      <w:proofErr w:type="spellEnd"/>
      <w:r w:rsidRPr="002F58B4">
        <w:rPr>
          <w:szCs w:val="28"/>
        </w:rPr>
        <w:t xml:space="preserve"> </w:t>
      </w:r>
      <w:proofErr w:type="spellStart"/>
      <w:r w:rsidRPr="002F58B4">
        <w:rPr>
          <w:szCs w:val="28"/>
        </w:rPr>
        <w:t>микрорельефте</w:t>
      </w:r>
      <w:proofErr w:type="spellEnd"/>
      <w:r w:rsidRPr="002F58B4">
        <w:rPr>
          <w:szCs w:val="28"/>
        </w:rPr>
        <w:t xml:space="preserve"> </w:t>
      </w:r>
      <w:proofErr w:type="spellStart"/>
      <w:r w:rsidRPr="002F58B4">
        <w:rPr>
          <w:szCs w:val="28"/>
        </w:rPr>
        <w:t>талшықты-жолақты</w:t>
      </w:r>
      <w:proofErr w:type="spellEnd"/>
      <w:r w:rsidRPr="002F58B4">
        <w:rPr>
          <w:szCs w:val="28"/>
        </w:rPr>
        <w:t xml:space="preserve"> </w:t>
      </w:r>
      <w:proofErr w:type="spellStart"/>
      <w:r w:rsidRPr="002F58B4">
        <w:rPr>
          <w:szCs w:val="28"/>
        </w:rPr>
        <w:t>сынық</w:t>
      </w:r>
      <w:proofErr w:type="spellEnd"/>
      <w:r w:rsidRPr="002F58B4">
        <w:rPr>
          <w:szCs w:val="28"/>
        </w:rPr>
        <w:t xml:space="preserve"> шұңқырларының түзілуімен</w:t>
      </w:r>
    </w:p>
    <w:p w14:paraId="563D442E" w14:textId="77777777" w:rsidR="006A6E1B" w:rsidRPr="002F58B4" w:rsidRDefault="006A6E1B" w:rsidP="001E0E2E">
      <w:pPr>
        <w:ind w:firstLine="709"/>
        <w:jc w:val="both"/>
        <w:rPr>
          <w:szCs w:val="28"/>
          <w:lang w:val="kk-KZ"/>
        </w:rPr>
      </w:pPr>
    </w:p>
    <w:p w14:paraId="076D7733" w14:textId="77777777" w:rsidR="006A6E1B" w:rsidRPr="002F58B4" w:rsidRDefault="002B5D59" w:rsidP="001E0E2E">
      <w:pPr>
        <w:ind w:firstLine="709"/>
        <w:jc w:val="center"/>
        <w:rPr>
          <w:szCs w:val="28"/>
          <w:lang w:val="kk-KZ"/>
        </w:rPr>
      </w:pPr>
      <w:r w:rsidRPr="002F58B4">
        <w:rPr>
          <w:noProof/>
          <w:szCs w:val="28"/>
        </w:rPr>
        <w:drawing>
          <wp:inline distT="0" distB="0" distL="0" distR="0" wp14:anchorId="060251F0" wp14:editId="220E2AC6">
            <wp:extent cx="3862070" cy="2498725"/>
            <wp:effectExtent l="0" t="0" r="5080" b="0"/>
            <wp:docPr id="103" name="Рисунок 7"/>
            <wp:cNvGraphicFramePr/>
            <a:graphic xmlns:a="http://schemas.openxmlformats.org/drawingml/2006/main">
              <a:graphicData uri="http://schemas.openxmlformats.org/drawingml/2006/picture">
                <pic:pic xmlns:pic="http://schemas.openxmlformats.org/drawingml/2006/picture">
                  <pic:nvPicPr>
                    <pic:cNvPr id="103" name="Рисунок 7"/>
                    <pic:cNvPicPr/>
                  </pic:nvPicPr>
                  <pic:blipFill>
                    <a:blip r:embed="rId47">
                      <a:extLst>
                        <a:ext uri="{28A0092B-C50C-407E-A947-70E740481C1C}">
                          <a14:useLocalDpi xmlns:a14="http://schemas.microsoft.com/office/drawing/2010/main" val="0"/>
                        </a:ext>
                      </a:extLst>
                    </a:blip>
                    <a:srcRect l="48911"/>
                    <a:stretch>
                      <a:fillRect/>
                    </a:stretch>
                  </pic:blipFill>
                  <pic:spPr>
                    <a:xfrm>
                      <a:off x="0" y="0"/>
                      <a:ext cx="4158410" cy="2690032"/>
                    </a:xfrm>
                    <a:prstGeom prst="rect">
                      <a:avLst/>
                    </a:prstGeom>
                    <a:noFill/>
                    <a:ln>
                      <a:noFill/>
                    </a:ln>
                  </pic:spPr>
                </pic:pic>
              </a:graphicData>
            </a:graphic>
          </wp:inline>
        </w:drawing>
      </w:r>
      <w:r w:rsidRPr="002F58B4">
        <w:rPr>
          <w:szCs w:val="28"/>
          <w:lang w:val="kk-KZ"/>
        </w:rPr>
        <w:t xml:space="preserve"> </w:t>
      </w:r>
    </w:p>
    <w:p w14:paraId="0D8294E1" w14:textId="77777777" w:rsidR="006A6E1B" w:rsidRPr="002F58B4" w:rsidRDefault="002B5D59" w:rsidP="001E0E2E">
      <w:pPr>
        <w:rPr>
          <w:szCs w:val="28"/>
          <w:lang w:val="kk-KZ"/>
        </w:rPr>
      </w:pPr>
      <w:r w:rsidRPr="002F58B4">
        <w:rPr>
          <w:noProof/>
        </w:rPr>
        <w:drawing>
          <wp:anchor distT="0" distB="0" distL="114300" distR="114300" simplePos="0" relativeHeight="251663360" behindDoc="0" locked="0" layoutInCell="1" allowOverlap="1" wp14:anchorId="148BA574" wp14:editId="4C571D78">
            <wp:simplePos x="0" y="0"/>
            <wp:positionH relativeFrom="margin">
              <wp:posOffset>1381125</wp:posOffset>
            </wp:positionH>
            <wp:positionV relativeFrom="paragraph">
              <wp:posOffset>247015</wp:posOffset>
            </wp:positionV>
            <wp:extent cx="3848100" cy="3108325"/>
            <wp:effectExtent l="0" t="0" r="0" b="0"/>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a:picLocks noChangeAspect="1" noChangeArrowheads="1"/>
                    </pic:cNvPicPr>
                  </pic:nvPicPr>
                  <pic:blipFill>
                    <a:blip r:embed="rId48">
                      <a:extLst>
                        <a:ext uri="{28A0092B-C50C-407E-A947-70E740481C1C}">
                          <a14:useLocalDpi xmlns:a14="http://schemas.microsoft.com/office/drawing/2010/main" val="0"/>
                        </a:ext>
                      </a:extLst>
                    </a:blip>
                    <a:srcRect r="50304"/>
                    <a:stretch>
                      <a:fillRect/>
                    </a:stretch>
                  </pic:blipFill>
                  <pic:spPr>
                    <a:xfrm>
                      <a:off x="0" y="0"/>
                      <a:ext cx="3848100" cy="3108325"/>
                    </a:xfrm>
                    <a:prstGeom prst="rect">
                      <a:avLst/>
                    </a:prstGeom>
                    <a:noFill/>
                    <a:ln>
                      <a:noFill/>
                    </a:ln>
                  </pic:spPr>
                </pic:pic>
              </a:graphicData>
            </a:graphic>
          </wp:anchor>
        </w:drawing>
      </w:r>
      <w:r w:rsidRPr="002F58B4">
        <w:rPr>
          <w:lang w:val="kk-KZ"/>
        </w:rPr>
        <w:t xml:space="preserve">                        </w:t>
      </w:r>
      <w:r w:rsidRPr="002F58B4">
        <w:rPr>
          <w:lang w:val="kk-KZ"/>
        </w:rPr>
        <w:tab/>
      </w:r>
      <w:r w:rsidRPr="002F58B4">
        <w:rPr>
          <w:lang w:val="kk-KZ"/>
        </w:rPr>
        <w:tab/>
      </w:r>
      <w:r w:rsidRPr="002F58B4">
        <w:rPr>
          <w:lang w:val="kk-KZ"/>
        </w:rPr>
        <w:tab/>
      </w:r>
      <w:r w:rsidRPr="002F58B4">
        <w:rPr>
          <w:lang w:val="kk-KZ"/>
        </w:rPr>
        <w:tab/>
      </w:r>
      <w:r w:rsidRPr="002F58B4">
        <w:rPr>
          <w:lang w:val="kk-KZ"/>
        </w:rPr>
        <w:tab/>
        <w:t>а)</w:t>
      </w:r>
    </w:p>
    <w:p w14:paraId="65963BCD" w14:textId="77777777" w:rsidR="006A6E1B" w:rsidRPr="002F58B4" w:rsidRDefault="002B5D59" w:rsidP="001E0E2E">
      <w:pPr>
        <w:rPr>
          <w:szCs w:val="28"/>
          <w:lang w:val="kk-KZ"/>
        </w:rPr>
      </w:pPr>
      <w:r w:rsidRPr="002F58B4">
        <w:rPr>
          <w:szCs w:val="28"/>
          <w:lang w:val="kk-KZ"/>
        </w:rPr>
        <w:tab/>
      </w:r>
      <w:r w:rsidRPr="002F58B4">
        <w:rPr>
          <w:szCs w:val="28"/>
          <w:lang w:val="kk-KZ"/>
        </w:rPr>
        <w:tab/>
      </w:r>
      <w:r w:rsidRPr="002F58B4">
        <w:rPr>
          <w:szCs w:val="28"/>
          <w:lang w:val="kk-KZ"/>
        </w:rPr>
        <w:tab/>
      </w:r>
      <w:r w:rsidRPr="002F58B4">
        <w:rPr>
          <w:szCs w:val="28"/>
          <w:lang w:val="kk-KZ"/>
        </w:rPr>
        <w:tab/>
      </w:r>
      <w:r w:rsidRPr="002F58B4">
        <w:rPr>
          <w:szCs w:val="28"/>
          <w:lang w:val="kk-KZ"/>
        </w:rPr>
        <w:tab/>
      </w:r>
      <w:r w:rsidRPr="002F58B4">
        <w:rPr>
          <w:szCs w:val="28"/>
          <w:lang w:val="kk-KZ"/>
        </w:rPr>
        <w:tab/>
      </w:r>
      <w:r w:rsidRPr="002F58B4">
        <w:rPr>
          <w:szCs w:val="28"/>
          <w:lang w:val="kk-KZ"/>
        </w:rPr>
        <w:tab/>
        <w:t>б)</w:t>
      </w:r>
    </w:p>
    <w:p w14:paraId="4F810CED" w14:textId="77777777" w:rsidR="006A6E1B" w:rsidRPr="002F58B4" w:rsidRDefault="002B5D59" w:rsidP="001E0E2E">
      <w:pPr>
        <w:rPr>
          <w:szCs w:val="28"/>
          <w:lang w:val="kk-KZ"/>
        </w:rPr>
      </w:pPr>
      <w:r w:rsidRPr="002F58B4">
        <w:rPr>
          <w:szCs w:val="28"/>
          <w:lang w:val="kk-KZ"/>
        </w:rPr>
        <w:t xml:space="preserve">Сурет 26  – а) ЭО5 субстратында 7 ат.% Cu вакуумды-доғалық булану кезіндегі синтезделген TiN-Cu жабынының кетігі; б) ЭО5 </w:t>
      </w:r>
      <w:r w:rsidR="00B26196" w:rsidRPr="002F58B4">
        <w:rPr>
          <w:szCs w:val="28"/>
          <w:lang w:val="kk-KZ"/>
        </w:rPr>
        <w:t xml:space="preserve">субстратында </w:t>
      </w:r>
      <w:r w:rsidRPr="002F58B4">
        <w:rPr>
          <w:szCs w:val="28"/>
          <w:lang w:val="kk-KZ"/>
        </w:rPr>
        <w:t>14 ат.% Cu вакуумды-доғалық булану кезіндегі синтезделген TiN-Cu жабындардың кетігі</w:t>
      </w:r>
    </w:p>
    <w:p w14:paraId="24D9B7B1" w14:textId="77777777" w:rsidR="006A6E1B" w:rsidRPr="002F58B4" w:rsidRDefault="006A6E1B" w:rsidP="001E0E2E">
      <w:pPr>
        <w:rPr>
          <w:szCs w:val="28"/>
          <w:lang w:val="kk-KZ"/>
        </w:rPr>
      </w:pPr>
    </w:p>
    <w:p w14:paraId="4F68C1BD" w14:textId="77777777" w:rsidR="006A6E1B" w:rsidRPr="002F58B4" w:rsidRDefault="002B5D59" w:rsidP="001E0E2E">
      <w:pPr>
        <w:rPr>
          <w:szCs w:val="28"/>
          <w:lang w:val="kk-KZ"/>
        </w:rPr>
      </w:pPr>
      <w:r w:rsidRPr="002F58B4">
        <w:rPr>
          <w:noProof/>
          <w:szCs w:val="28"/>
        </w:rPr>
        <w:lastRenderedPageBreak/>
        <w:drawing>
          <wp:anchor distT="0" distB="0" distL="114300" distR="114300" simplePos="0" relativeHeight="251662336" behindDoc="0" locked="0" layoutInCell="1" allowOverlap="1" wp14:anchorId="451265A0" wp14:editId="6DD18D94">
            <wp:simplePos x="0" y="0"/>
            <wp:positionH relativeFrom="margin">
              <wp:align>right</wp:align>
            </wp:positionH>
            <wp:positionV relativeFrom="paragraph">
              <wp:posOffset>0</wp:posOffset>
            </wp:positionV>
            <wp:extent cx="6120765" cy="3495040"/>
            <wp:effectExtent l="0" t="0" r="0" b="0"/>
            <wp:wrapTopAndBottom/>
            <wp:docPr id="1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Рисунок 1"/>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6120765" cy="3494963"/>
                    </a:xfrm>
                    <a:prstGeom prst="rect">
                      <a:avLst/>
                    </a:prstGeom>
                  </pic:spPr>
                </pic:pic>
              </a:graphicData>
            </a:graphic>
          </wp:anchor>
        </w:drawing>
      </w:r>
    </w:p>
    <w:p w14:paraId="00DD5198" w14:textId="77777777" w:rsidR="006A6E1B" w:rsidRPr="002F58B4" w:rsidRDefault="002B5D59" w:rsidP="001E0E2E">
      <w:pPr>
        <w:jc w:val="center"/>
        <w:rPr>
          <w:szCs w:val="28"/>
          <w:lang w:val="kk-KZ"/>
        </w:rPr>
      </w:pPr>
      <w:r w:rsidRPr="002F58B4">
        <w:rPr>
          <w:szCs w:val="28"/>
          <w:lang w:val="kk-KZ"/>
        </w:rPr>
        <w:t xml:space="preserve">Сурет 27  –  </w:t>
      </w:r>
      <w:r w:rsidRPr="002F58B4">
        <w:rPr>
          <w:lang w:val="kk-KZ"/>
        </w:rPr>
        <w:t>Мыс құрамы бар TiN–Cu жабындар құрылымының электронды микроскопиялық кескіндері</w:t>
      </w:r>
      <w:r w:rsidRPr="002F58B4">
        <w:rPr>
          <w:szCs w:val="28"/>
          <w:lang w:val="kk-KZ"/>
        </w:rPr>
        <w:t>: (а), (б), (в) – 14 ат.%; (г), (д), (е) – 7 ат.%; және (а) жабын, (г) – қараңғы бейнесі; (б), (д)– жарықтағы бейнесі; (в), (е)– жоғары ажыратымдылықтағы кескін</w:t>
      </w:r>
    </w:p>
    <w:p w14:paraId="458FF734" w14:textId="77777777" w:rsidR="006A6E1B" w:rsidRPr="002F58B4" w:rsidRDefault="006A6E1B" w:rsidP="001E0E2E">
      <w:pPr>
        <w:jc w:val="center"/>
        <w:rPr>
          <w:szCs w:val="28"/>
          <w:lang w:val="kk-KZ"/>
        </w:rPr>
      </w:pPr>
    </w:p>
    <w:p w14:paraId="3F0B6E91" w14:textId="77777777" w:rsidR="006A6E1B" w:rsidRPr="002F58B4" w:rsidRDefault="002B5D59" w:rsidP="001E0E2E">
      <w:pPr>
        <w:ind w:firstLine="708"/>
        <w:jc w:val="both"/>
        <w:rPr>
          <w:lang w:val="kk-KZ"/>
        </w:rPr>
      </w:pPr>
      <w:r w:rsidRPr="002F58B4">
        <w:rPr>
          <w:szCs w:val="28"/>
          <w:lang w:val="kk-KZ"/>
        </w:rPr>
        <w:t>Алынған қаралау келген кескіндерге сәйкес, алынған жабындардың өлшемі орташа дән шамасында 15-30 нм болатындығы туралы қорытынды жасауға болады, сонымен қатар дән өлшемімен салыстырылатын қабат қалыңдығы бар көп қабатты архитектурамен сипатталады</w:t>
      </w:r>
    </w:p>
    <w:p w14:paraId="349D8C77" w14:textId="77777777" w:rsidR="006A6E1B" w:rsidRPr="002F58B4" w:rsidRDefault="002B5D59" w:rsidP="001E0E2E">
      <w:pPr>
        <w:ind w:firstLine="708"/>
        <w:jc w:val="both"/>
        <w:rPr>
          <w:szCs w:val="28"/>
          <w:lang w:val="kk-KZ"/>
        </w:rPr>
      </w:pPr>
      <w:r w:rsidRPr="002F58B4">
        <w:rPr>
          <w:szCs w:val="28"/>
          <w:lang w:val="kk-KZ"/>
        </w:rPr>
        <w:t>27-суретте әр түрлі мыс мөлшері бар TiN-Cu жабындардың фазалық кристаллиттерінен алынған ТЭМ суреттері көрсетілген. Транмиссиялық электронды микроскоп көмегімен жүргізілген жабындардың құрылымын талдау наноқұрылымның бар екенін көрсетеді. Жабындар құрылымының күңгірт және ашық түсті кескіндері бойынша бағаланған орташа өлшем ~ 100-ден (КМНЖ (TiN) үшін) ~ 15 нм-ге дейін өзгереді, мыс құрамы 14% - ға дейін (ат.) болған кезде. Жабындар бір-біріне қатысты кездейсоқ бағытталған кристаллиттерден тұрады. Мұны электронды диаграммалардағы дифракцияның сақиналары дәлелдейді (28 сурет ж және з). Нитридті фазаның елеулі текстурасының болмауы (111)-ге қатысты TiN (200) рентгендік дифракция сызығының жоғары қарқындылығын көрсететін рентгендік құрылымдық талдау деректерімен расталады (29-сурет). Мыс концентрациясының жоғарылауымен нитрид фазасының кристаллиттерінің мөлшерінің төмендеуі олардың нитрид фазасының дәндерінің өсу процесіне кедергі келтіретін әсерін көрсетеді</w:t>
      </w:r>
    </w:p>
    <w:p w14:paraId="1B227844" w14:textId="26A6E647" w:rsidR="006A6E1B" w:rsidRPr="002F58B4" w:rsidRDefault="002B5D59" w:rsidP="001E0E2E">
      <w:pPr>
        <w:ind w:firstLine="709"/>
        <w:jc w:val="both"/>
        <w:rPr>
          <w:szCs w:val="28"/>
          <w:lang w:val="kk-KZ"/>
        </w:rPr>
      </w:pPr>
      <w:bookmarkStart w:id="36" w:name="_Hlk32329873"/>
      <w:bookmarkEnd w:id="35"/>
      <w:r w:rsidRPr="002F58B4">
        <w:rPr>
          <w:noProof/>
          <w:szCs w:val="28"/>
          <w:lang w:val="kk-KZ"/>
        </w:rPr>
        <w:lastRenderedPageBreak/>
        <w:drawing>
          <wp:anchor distT="0" distB="0" distL="114300" distR="114300" simplePos="0" relativeHeight="251660288" behindDoc="0" locked="0" layoutInCell="1" allowOverlap="1" wp14:anchorId="1B315A88" wp14:editId="4F6ADF4F">
            <wp:simplePos x="0" y="0"/>
            <wp:positionH relativeFrom="column">
              <wp:posOffset>3282315</wp:posOffset>
            </wp:positionH>
            <wp:positionV relativeFrom="paragraph">
              <wp:posOffset>1602105</wp:posOffset>
            </wp:positionV>
            <wp:extent cx="2410460" cy="2113280"/>
            <wp:effectExtent l="0" t="0" r="8890" b="1270"/>
            <wp:wrapTopAndBottom/>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Рисунок 10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410460" cy="2113280"/>
                    </a:xfrm>
                    <a:prstGeom prst="rect">
                      <a:avLst/>
                    </a:prstGeom>
                    <a:noFill/>
                    <a:ln>
                      <a:noFill/>
                    </a:ln>
                  </pic:spPr>
                </pic:pic>
              </a:graphicData>
            </a:graphic>
          </wp:anchor>
        </w:drawing>
      </w:r>
      <w:r w:rsidRPr="002F58B4">
        <w:rPr>
          <w:noProof/>
          <w:szCs w:val="28"/>
          <w:lang w:val="kk-KZ"/>
        </w:rPr>
        <w:drawing>
          <wp:anchor distT="0" distB="0" distL="114300" distR="114300" simplePos="0" relativeHeight="251661312" behindDoc="0" locked="0" layoutInCell="1" allowOverlap="1" wp14:anchorId="5205B39D" wp14:editId="3FC866AD">
            <wp:simplePos x="0" y="0"/>
            <wp:positionH relativeFrom="margin">
              <wp:posOffset>691515</wp:posOffset>
            </wp:positionH>
            <wp:positionV relativeFrom="paragraph">
              <wp:posOffset>1595120</wp:posOffset>
            </wp:positionV>
            <wp:extent cx="2441575" cy="2148840"/>
            <wp:effectExtent l="0" t="0" r="0" b="3810"/>
            <wp:wrapTopAndBottom/>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Рисунок 10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2441575" cy="2148840"/>
                    </a:xfrm>
                    <a:prstGeom prst="rect">
                      <a:avLst/>
                    </a:prstGeom>
                    <a:noFill/>
                    <a:ln>
                      <a:noFill/>
                    </a:ln>
                  </pic:spPr>
                </pic:pic>
              </a:graphicData>
            </a:graphic>
          </wp:anchor>
        </w:drawing>
      </w:r>
      <w:r w:rsidRPr="002F58B4">
        <w:rPr>
          <w:szCs w:val="28"/>
          <w:lang w:val="kk-KZ"/>
        </w:rPr>
        <w:t>Трамиссиялық электронды микроскопия (ТЭМ) әдістерімен Ti–14 aт.% қалыптастырған жабындар анықталды. Cu бір-біріне қатысты кездейсоқ бағытталған кристалдардан</w:t>
      </w:r>
      <w:r w:rsidR="001C4ED7" w:rsidRPr="002F58B4">
        <w:rPr>
          <w:szCs w:val="28"/>
          <w:lang w:val="kk-KZ"/>
        </w:rPr>
        <w:t xml:space="preserve"> т</w:t>
      </w:r>
      <w:r w:rsidRPr="002F58B4">
        <w:rPr>
          <w:szCs w:val="28"/>
          <w:lang w:val="kk-KZ"/>
        </w:rPr>
        <w:t xml:space="preserve">ұрады. Мұны электронограммалардағы дифракцияның айқын сақиналары дәлелдейді. Микродифракциялық талдау жабындарда кристаллиттерінің </w:t>
      </w:r>
      <w:r w:rsidRPr="002F58B4">
        <w:rPr>
          <w:szCs w:val="28"/>
        </w:rPr>
        <w:t>δ</w:t>
      </w:r>
      <w:r w:rsidRPr="002F58B4">
        <w:rPr>
          <w:szCs w:val="28"/>
          <w:lang w:val="kk-KZ"/>
        </w:rPr>
        <w:t>–TiN титан нитриді екенін көрсетті. TiN-Cu жабындары үшін кристалл мөлшері 10-30 нм диапазонында (28-сурет); кристаллиттердің орташа мөлшері 14-18 нм.</w:t>
      </w:r>
    </w:p>
    <w:p w14:paraId="146C83AD" w14:textId="77777777" w:rsidR="006A6E1B" w:rsidRPr="002F58B4" w:rsidRDefault="006A6E1B" w:rsidP="001E0E2E">
      <w:pPr>
        <w:ind w:firstLine="709"/>
        <w:jc w:val="both"/>
        <w:rPr>
          <w:szCs w:val="28"/>
          <w:lang w:val="kk-KZ"/>
        </w:rPr>
      </w:pPr>
    </w:p>
    <w:p w14:paraId="22043574" w14:textId="77777777" w:rsidR="006A6E1B" w:rsidRPr="002F58B4" w:rsidRDefault="006A6E1B" w:rsidP="001E0E2E">
      <w:pPr>
        <w:ind w:firstLine="709"/>
        <w:jc w:val="both"/>
        <w:rPr>
          <w:sz w:val="24"/>
          <w:szCs w:val="24"/>
          <w:lang w:val="kk-KZ"/>
        </w:rPr>
      </w:pPr>
    </w:p>
    <w:p w14:paraId="1683600F" w14:textId="77777777" w:rsidR="006A6E1B" w:rsidRPr="002F58B4" w:rsidRDefault="002B5D59" w:rsidP="001E0E2E">
      <w:pPr>
        <w:tabs>
          <w:tab w:val="left" w:pos="2862"/>
        </w:tabs>
        <w:ind w:firstLine="709"/>
        <w:jc w:val="both"/>
        <w:rPr>
          <w:szCs w:val="28"/>
          <w:lang w:val="kk-KZ"/>
        </w:rPr>
      </w:pPr>
      <w:r w:rsidRPr="002F58B4">
        <w:rPr>
          <w:szCs w:val="28"/>
          <w:lang w:val="kk-KZ"/>
        </w:rPr>
        <w:tab/>
        <w:t>а)</w:t>
      </w:r>
      <w:r w:rsidRPr="002F58B4">
        <w:rPr>
          <w:szCs w:val="28"/>
          <w:lang w:val="kk-KZ"/>
        </w:rPr>
        <w:tab/>
      </w:r>
      <w:r w:rsidRPr="002F58B4">
        <w:rPr>
          <w:szCs w:val="28"/>
          <w:lang w:val="kk-KZ"/>
        </w:rPr>
        <w:tab/>
      </w:r>
      <w:r w:rsidRPr="002F58B4">
        <w:rPr>
          <w:szCs w:val="28"/>
          <w:lang w:val="kk-KZ"/>
        </w:rPr>
        <w:tab/>
      </w:r>
      <w:r w:rsidRPr="002F58B4">
        <w:rPr>
          <w:szCs w:val="28"/>
          <w:lang w:val="kk-KZ"/>
        </w:rPr>
        <w:tab/>
        <w:t xml:space="preserve">            б)</w:t>
      </w:r>
    </w:p>
    <w:bookmarkEnd w:id="36"/>
    <w:p w14:paraId="4908ECC6" w14:textId="77777777" w:rsidR="006A6E1B" w:rsidRPr="002F58B4" w:rsidRDefault="002B5D59" w:rsidP="001E0E2E">
      <w:pPr>
        <w:ind w:firstLine="709"/>
        <w:jc w:val="both"/>
        <w:rPr>
          <w:szCs w:val="28"/>
          <w:lang w:val="kk-KZ"/>
        </w:rPr>
      </w:pPr>
      <w:r w:rsidRPr="002F58B4">
        <w:rPr>
          <w:szCs w:val="28"/>
          <w:lang w:val="kk-KZ"/>
        </w:rPr>
        <w:t xml:space="preserve"> </w:t>
      </w:r>
      <w:r w:rsidRPr="002F58B4">
        <w:rPr>
          <w:noProof/>
          <w:szCs w:val="28"/>
          <w:lang w:val="en-US"/>
        </w:rPr>
        <w:drawing>
          <wp:inline distT="0" distB="0" distL="0" distR="0" wp14:anchorId="0617D01F" wp14:editId="5A97DD7F">
            <wp:extent cx="2880995" cy="2150110"/>
            <wp:effectExtent l="0" t="0" r="0"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896347" cy="2161643"/>
                    </a:xfrm>
                    <a:prstGeom prst="rect">
                      <a:avLst/>
                    </a:prstGeom>
                    <a:noFill/>
                    <a:ln>
                      <a:noFill/>
                    </a:ln>
                  </pic:spPr>
                </pic:pic>
              </a:graphicData>
            </a:graphic>
          </wp:inline>
        </w:drawing>
      </w:r>
      <w:r w:rsidR="007F4CB2" w:rsidRPr="002F58B4">
        <w:rPr>
          <w:noProof/>
          <w:szCs w:val="28"/>
          <w:lang w:val="kk-KZ"/>
        </w:rPr>
        <w:drawing>
          <wp:inline distT="0" distB="0" distL="0" distR="0" wp14:anchorId="0F193FBC" wp14:editId="56AEC6AB">
            <wp:extent cx="2681466" cy="2038350"/>
            <wp:effectExtent l="0" t="0" r="508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83871" cy="2040179"/>
                    </a:xfrm>
                    <a:prstGeom prst="rect">
                      <a:avLst/>
                    </a:prstGeom>
                    <a:noFill/>
                    <a:ln>
                      <a:noFill/>
                    </a:ln>
                  </pic:spPr>
                </pic:pic>
              </a:graphicData>
            </a:graphic>
          </wp:inline>
        </w:drawing>
      </w:r>
    </w:p>
    <w:p w14:paraId="76705326" w14:textId="77777777" w:rsidR="006A6E1B" w:rsidRPr="002F58B4" w:rsidRDefault="002B5D59" w:rsidP="001E0E2E">
      <w:pPr>
        <w:tabs>
          <w:tab w:val="left" w:pos="6847"/>
        </w:tabs>
        <w:rPr>
          <w:szCs w:val="28"/>
          <w:lang w:val="kk-KZ"/>
        </w:rPr>
      </w:pPr>
      <w:r w:rsidRPr="002F58B4">
        <w:rPr>
          <w:szCs w:val="28"/>
          <w:lang w:val="kk-KZ"/>
        </w:rPr>
        <w:t xml:space="preserve">                                    в)</w:t>
      </w:r>
      <w:r w:rsidRPr="002F58B4">
        <w:rPr>
          <w:szCs w:val="28"/>
          <w:lang w:val="kk-KZ"/>
        </w:rPr>
        <w:tab/>
        <w:t>г)</w:t>
      </w:r>
    </w:p>
    <w:p w14:paraId="4E32D63C" w14:textId="77777777" w:rsidR="006A6E1B" w:rsidRPr="002F58B4" w:rsidRDefault="002B5D59" w:rsidP="001E0E2E">
      <w:pPr>
        <w:pStyle w:val="HTML"/>
        <w:jc w:val="center"/>
        <w:rPr>
          <w:rFonts w:ascii="Times New Roman" w:hAnsi="Times New Roman" w:cs="Times New Roman"/>
          <w:sz w:val="28"/>
          <w:szCs w:val="28"/>
          <w:lang w:val="kk-KZ"/>
        </w:rPr>
      </w:pPr>
      <w:r w:rsidRPr="002F58B4">
        <w:rPr>
          <w:rFonts w:ascii="Times New Roman" w:hAnsi="Times New Roman" w:cs="Times New Roman"/>
          <w:sz w:val="28"/>
          <w:szCs w:val="28"/>
          <w:lang w:val="kk-KZ"/>
        </w:rPr>
        <w:t xml:space="preserve">Сурет 28 – ЭO5 субстратындағы TiN–Cu жабын құрылымының электронды – микроскопиялық суреттері, а) – {111} TiN типті сақина рефлексінде алынған қараңғы өріс және Ti-7 at.% Cu микроэлектронограммасы, б) – TiN-де алынған қараңғы өріс және Ti-14 at.% Cu микроэлектронограммасы, в) </w:t>
      </w:r>
      <w:r w:rsidRPr="002F58B4">
        <w:rPr>
          <w:rFonts w:ascii="Times New Roman" w:hAnsi="Times New Roman" w:cs="Times New Roman"/>
          <w:color w:val="202124"/>
          <w:sz w:val="28"/>
          <w:szCs w:val="28"/>
          <w:lang w:val="kk-KZ"/>
        </w:rPr>
        <w:t xml:space="preserve">TiN-Cu 7% және TiN-Cu 14% жабындардағы TiN кристаллдарының мөлшерінің олардағы металл компоненттерінің құрамына тәуелділігі </w:t>
      </w:r>
      <w:r w:rsidRPr="002F58B4">
        <w:rPr>
          <w:rFonts w:ascii="Times New Roman" w:hAnsi="Times New Roman" w:cs="Times New Roman"/>
          <w:sz w:val="28"/>
          <w:szCs w:val="28"/>
          <w:lang w:val="kk-KZ"/>
        </w:rPr>
        <w:t xml:space="preserve">г) </w:t>
      </w:r>
      <w:r w:rsidRPr="002F58B4">
        <w:rPr>
          <w:rFonts w:ascii="Times New Roman" w:hAnsi="Times New Roman" w:cs="Times New Roman"/>
          <w:color w:val="202124"/>
          <w:sz w:val="28"/>
          <w:szCs w:val="28"/>
          <w:shd w:val="clear" w:color="auto" w:fill="F8F9FA"/>
          <w:lang w:val="kk-KZ"/>
        </w:rPr>
        <w:t>TЭM деректерін статистикалық өңдеу арқылы</w:t>
      </w:r>
      <w:r w:rsidRPr="002F58B4">
        <w:rPr>
          <w:rFonts w:ascii="Times New Roman" w:hAnsi="Times New Roman" w:cs="Times New Roman"/>
          <w:sz w:val="28"/>
          <w:szCs w:val="28"/>
          <w:lang w:val="kk-KZ"/>
        </w:rPr>
        <w:t xml:space="preserve"> Ti–Cu–N жабындарындағы дән мөлшерінің мыс концентрациясына тәуелділігі. </w:t>
      </w:r>
    </w:p>
    <w:p w14:paraId="0F519856" w14:textId="77777777" w:rsidR="006A6E1B" w:rsidRPr="002F58B4" w:rsidRDefault="002B5D59" w:rsidP="001E0E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szCs w:val="28"/>
          <w:lang w:val="kk-KZ"/>
        </w:rPr>
      </w:pPr>
      <w:r w:rsidRPr="002F58B4">
        <w:rPr>
          <w:color w:val="202124"/>
          <w:szCs w:val="28"/>
          <w:lang w:val="kk-KZ"/>
        </w:rPr>
        <w:tab/>
      </w:r>
    </w:p>
    <w:p w14:paraId="484DDB3B" w14:textId="77777777" w:rsidR="006A6E1B" w:rsidRPr="002F58B4" w:rsidRDefault="002B5D59" w:rsidP="001E0E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02124"/>
          <w:szCs w:val="28"/>
          <w:lang w:val="kk-KZ"/>
        </w:rPr>
      </w:pPr>
      <w:r w:rsidRPr="002F58B4">
        <w:rPr>
          <w:color w:val="202124"/>
          <w:szCs w:val="28"/>
          <w:lang w:val="kk-KZ"/>
        </w:rPr>
        <w:lastRenderedPageBreak/>
        <w:tab/>
        <w:t>Суреттен керамикалық-металл жабындардағы мыстың концентрациясы 7 және 14 %-дан  жоғарылауымен кристалиттердің ұсақталуы байқалмайды. Бұл нитридтік фазаның өсіп келе жатқан дәндерін толығымен блоктайтын металл компоненттерінің дәл осы мөлшері және құрылымды ұсақтау үшін оларды одан әрі жабындарға енгізу мүмкін емес екенін көрсетеді. Бұл керамикалық-металл жабындарды қалыптастыру кезінде керамикалық фазаның ядроларын блоктау үшін қажетті металл компоненттерінің мөлшерін сапалы есептеумен расталады.</w:t>
      </w:r>
    </w:p>
    <w:p w14:paraId="6DE044EA" w14:textId="77777777" w:rsidR="006A6E1B" w:rsidRPr="002F58B4" w:rsidRDefault="002B5D59" w:rsidP="001E0E2E">
      <w:pPr>
        <w:pStyle w:val="HTML"/>
        <w:jc w:val="both"/>
        <w:rPr>
          <w:rStyle w:val="y2iqfc"/>
          <w:rFonts w:ascii="Times New Roman" w:hAnsi="Times New Roman" w:cs="Times New Roman"/>
          <w:color w:val="202124"/>
          <w:sz w:val="28"/>
          <w:szCs w:val="28"/>
          <w:lang w:val="kk-KZ"/>
        </w:rPr>
      </w:pPr>
      <w:r w:rsidRPr="002F58B4">
        <w:rPr>
          <w:rStyle w:val="y2iqfc"/>
          <w:rFonts w:ascii="Times New Roman" w:hAnsi="Times New Roman" w:cs="Times New Roman"/>
          <w:color w:val="202124"/>
          <w:sz w:val="28"/>
          <w:szCs w:val="28"/>
          <w:lang w:val="kk-KZ"/>
        </w:rPr>
        <w:t>TiN-Cu 7% және TiN-Cu 14% жабындардағы нитридті фазалық кристаллдардың өлшемдік таралу функциясы қалыпты. ТЭМ деректерін статистикалық өңдеу арқылы құрастырылған жабындағы дән мөлшерінің таралуының тәуелділіктері көрсетілген.</w:t>
      </w:r>
    </w:p>
    <w:p w14:paraId="4FC0C715" w14:textId="77777777" w:rsidR="006A6E1B" w:rsidRPr="002F58B4" w:rsidRDefault="002B5D59" w:rsidP="001E0E2E">
      <w:pPr>
        <w:pStyle w:val="HTML"/>
        <w:jc w:val="both"/>
        <w:rPr>
          <w:rFonts w:ascii="Times New Roman" w:hAnsi="Times New Roman" w:cs="Times New Roman"/>
          <w:color w:val="202124"/>
          <w:sz w:val="28"/>
          <w:szCs w:val="28"/>
          <w:lang w:val="kk-KZ"/>
        </w:rPr>
      </w:pPr>
      <w:r w:rsidRPr="002F58B4">
        <w:rPr>
          <w:rStyle w:val="y2iqfc"/>
          <w:rFonts w:ascii="Times New Roman" w:hAnsi="Times New Roman" w:cs="Times New Roman"/>
          <w:color w:val="202124"/>
          <w:sz w:val="28"/>
          <w:szCs w:val="28"/>
          <w:lang w:val="kk-KZ"/>
        </w:rPr>
        <w:tab/>
        <w:t>Бөлшектердің наноөлшемдерінің таралу функциясының формасына сүйене отырып, наножүйелердің соңғы дисперстілігін қалыптастырудың анықтаушы механизмін бағалауға болады. Бөлшектердің мөлшері нуклеация процестерімен анықталады. Бұл мысты енгізу нитридті фаза дәндерінің өсуін басады, жабынның өсу процесін нуклеация құбылыстарымен анықталған режимге ауыстырады деген жоғарыдағы тұжырымды растайды. 6-кестеде дәннің орташа арифметикалық өлшемі (d) және дәндердің орташа өлшемнен стандартты ауытқуы (σз) көрсетілген.</w:t>
      </w:r>
    </w:p>
    <w:p w14:paraId="31A2570F" w14:textId="77777777" w:rsidR="006A6E1B" w:rsidRPr="002F58B4" w:rsidRDefault="006A6E1B" w:rsidP="001E0E2E">
      <w:pPr>
        <w:pStyle w:val="HTML"/>
        <w:jc w:val="both"/>
        <w:rPr>
          <w:rFonts w:ascii="Times New Roman" w:hAnsi="Times New Roman" w:cs="Times New Roman"/>
          <w:sz w:val="28"/>
          <w:szCs w:val="28"/>
          <w:lang w:val="kk-KZ"/>
        </w:rPr>
      </w:pPr>
    </w:p>
    <w:p w14:paraId="3BF2998A" w14:textId="5176C5DC" w:rsidR="006A6E1B" w:rsidRPr="002F58B4" w:rsidRDefault="00740697" w:rsidP="001E0E2E">
      <w:pPr>
        <w:pStyle w:val="HTML"/>
        <w:rPr>
          <w:rFonts w:ascii="Times New Roman" w:hAnsi="Times New Roman" w:cs="Times New Roman"/>
          <w:color w:val="202124"/>
          <w:sz w:val="28"/>
          <w:szCs w:val="28"/>
          <w:lang w:val="kk-KZ"/>
        </w:rPr>
      </w:pPr>
      <w:r w:rsidRPr="002F58B4">
        <w:rPr>
          <w:rFonts w:ascii="Times New Roman" w:hAnsi="Times New Roman" w:cs="Times New Roman"/>
          <w:sz w:val="28"/>
          <w:szCs w:val="28"/>
          <w:lang w:val="kk-KZ"/>
        </w:rPr>
        <w:tab/>
      </w:r>
      <w:r w:rsidR="002B5D59" w:rsidRPr="002F58B4">
        <w:rPr>
          <w:rFonts w:ascii="Times New Roman" w:hAnsi="Times New Roman" w:cs="Times New Roman"/>
          <w:sz w:val="28"/>
          <w:szCs w:val="28"/>
          <w:lang w:val="kk-KZ"/>
        </w:rPr>
        <w:t xml:space="preserve">Кесте </w:t>
      </w:r>
      <w:r w:rsidR="007161A1">
        <w:rPr>
          <w:rFonts w:ascii="Times New Roman" w:hAnsi="Times New Roman" w:cs="Times New Roman"/>
          <w:sz w:val="28"/>
          <w:szCs w:val="28"/>
          <w:lang w:val="kk-KZ"/>
        </w:rPr>
        <w:t>7</w:t>
      </w:r>
      <w:r w:rsidR="002B5D59" w:rsidRPr="002F58B4">
        <w:rPr>
          <w:rFonts w:ascii="Times New Roman" w:hAnsi="Times New Roman" w:cs="Times New Roman"/>
          <w:sz w:val="28"/>
          <w:szCs w:val="28"/>
          <w:lang w:val="kk-KZ"/>
        </w:rPr>
        <w:t xml:space="preserve"> – </w:t>
      </w:r>
      <w:r w:rsidR="002B5D59" w:rsidRPr="002F58B4">
        <w:rPr>
          <w:rStyle w:val="y2iqfc"/>
          <w:rFonts w:ascii="Times New Roman" w:hAnsi="Times New Roman" w:cs="Times New Roman"/>
          <w:color w:val="202124"/>
          <w:sz w:val="28"/>
          <w:szCs w:val="28"/>
          <w:lang w:val="kk-KZ"/>
        </w:rPr>
        <w:t>Құрамы әртүрлі мыс бар жабындары үшін түйіршік өлшемдерінің таралу параметрлері</w:t>
      </w:r>
    </w:p>
    <w:p w14:paraId="64F91AB9" w14:textId="77777777" w:rsidR="006A6E1B" w:rsidRPr="002F58B4" w:rsidRDefault="006A6E1B" w:rsidP="001E0E2E">
      <w:pPr>
        <w:pStyle w:val="HTML"/>
        <w:jc w:val="both"/>
        <w:rPr>
          <w:rFonts w:ascii="Times New Roman" w:hAnsi="Times New Roman" w:cs="Times New Roman"/>
          <w:sz w:val="28"/>
          <w:szCs w:val="28"/>
          <w:lang w:val="kk-KZ"/>
        </w:rPr>
      </w:pPr>
    </w:p>
    <w:tbl>
      <w:tblPr>
        <w:tblStyle w:val="afc"/>
        <w:tblW w:w="0" w:type="auto"/>
        <w:tblLook w:val="04A0" w:firstRow="1" w:lastRow="0" w:firstColumn="1" w:lastColumn="0" w:noHBand="0" w:noVBand="1"/>
      </w:tblPr>
      <w:tblGrid>
        <w:gridCol w:w="2336"/>
        <w:gridCol w:w="2336"/>
        <w:gridCol w:w="2336"/>
        <w:gridCol w:w="2337"/>
      </w:tblGrid>
      <w:tr w:rsidR="006A6E1B" w:rsidRPr="002F58B4" w14:paraId="17F6EE62" w14:textId="77777777">
        <w:tc>
          <w:tcPr>
            <w:tcW w:w="4672" w:type="dxa"/>
            <w:gridSpan w:val="2"/>
          </w:tcPr>
          <w:p w14:paraId="43831202" w14:textId="77777777" w:rsidR="006A6E1B" w:rsidRPr="002F58B4" w:rsidRDefault="002B5D59" w:rsidP="001E0E2E">
            <w:pPr>
              <w:pStyle w:val="HTML"/>
              <w:jc w:val="both"/>
              <w:rPr>
                <w:rFonts w:ascii="Times New Roman" w:hAnsi="Times New Roman" w:cs="Times New Roman"/>
                <w:sz w:val="28"/>
                <w:szCs w:val="28"/>
              </w:rPr>
            </w:pPr>
            <w:proofErr w:type="spellStart"/>
            <w:r w:rsidRPr="002F58B4">
              <w:rPr>
                <w:rFonts w:ascii="Times New Roman" w:hAnsi="Times New Roman" w:cs="Times New Roman"/>
                <w:sz w:val="28"/>
                <w:szCs w:val="28"/>
              </w:rPr>
              <w:t>TiN-Cu</w:t>
            </w:r>
            <w:proofErr w:type="spellEnd"/>
            <w:r w:rsidRPr="002F58B4">
              <w:rPr>
                <w:rFonts w:ascii="Times New Roman" w:hAnsi="Times New Roman" w:cs="Times New Roman"/>
                <w:sz w:val="28"/>
                <w:szCs w:val="28"/>
              </w:rPr>
              <w:t xml:space="preserve"> 7%</w:t>
            </w:r>
          </w:p>
        </w:tc>
        <w:tc>
          <w:tcPr>
            <w:tcW w:w="4673" w:type="dxa"/>
            <w:gridSpan w:val="2"/>
          </w:tcPr>
          <w:p w14:paraId="1656B8A9" w14:textId="77777777" w:rsidR="006A6E1B" w:rsidRPr="002F58B4" w:rsidRDefault="002B5D59" w:rsidP="001E0E2E">
            <w:pPr>
              <w:pStyle w:val="HTML"/>
              <w:jc w:val="both"/>
              <w:rPr>
                <w:rFonts w:ascii="Times New Roman" w:hAnsi="Times New Roman" w:cs="Times New Roman"/>
                <w:sz w:val="28"/>
                <w:szCs w:val="28"/>
              </w:rPr>
            </w:pPr>
            <w:proofErr w:type="spellStart"/>
            <w:r w:rsidRPr="002F58B4">
              <w:rPr>
                <w:rFonts w:ascii="Times New Roman" w:hAnsi="Times New Roman" w:cs="Times New Roman"/>
                <w:sz w:val="28"/>
                <w:szCs w:val="28"/>
              </w:rPr>
              <w:t>TiN-Cu</w:t>
            </w:r>
            <w:proofErr w:type="spellEnd"/>
            <w:r w:rsidRPr="002F58B4">
              <w:rPr>
                <w:rFonts w:ascii="Times New Roman" w:hAnsi="Times New Roman" w:cs="Times New Roman"/>
                <w:sz w:val="28"/>
                <w:szCs w:val="28"/>
              </w:rPr>
              <w:t xml:space="preserve"> 14%</w:t>
            </w:r>
          </w:p>
        </w:tc>
      </w:tr>
      <w:tr w:rsidR="006A6E1B" w:rsidRPr="002F58B4" w14:paraId="7DD6273C" w14:textId="77777777">
        <w:tc>
          <w:tcPr>
            <w:tcW w:w="2336" w:type="dxa"/>
          </w:tcPr>
          <w:p w14:paraId="7723E7E9" w14:textId="77777777" w:rsidR="006A6E1B" w:rsidRPr="002F58B4" w:rsidRDefault="002B5D59" w:rsidP="001E0E2E">
            <w:pPr>
              <w:pStyle w:val="HTML"/>
              <w:jc w:val="both"/>
              <w:rPr>
                <w:rFonts w:ascii="Times New Roman" w:hAnsi="Times New Roman" w:cs="Times New Roman"/>
                <w:sz w:val="28"/>
                <w:szCs w:val="28"/>
              </w:rPr>
            </w:pPr>
            <w:r w:rsidRPr="002F58B4">
              <w:rPr>
                <w:rFonts w:ascii="Times New Roman" w:hAnsi="Times New Roman" w:cs="Times New Roman"/>
                <w:sz w:val="28"/>
                <w:szCs w:val="28"/>
              </w:rPr>
              <w:t>d</w:t>
            </w:r>
          </w:p>
        </w:tc>
        <w:tc>
          <w:tcPr>
            <w:tcW w:w="2336" w:type="dxa"/>
          </w:tcPr>
          <w:p w14:paraId="3784CC55" w14:textId="77777777" w:rsidR="006A6E1B" w:rsidRPr="002F58B4" w:rsidRDefault="002B5D59" w:rsidP="001E0E2E">
            <w:pPr>
              <w:pStyle w:val="HTML"/>
              <w:jc w:val="both"/>
              <w:rPr>
                <w:rFonts w:ascii="Times New Roman" w:hAnsi="Times New Roman" w:cs="Times New Roman"/>
                <w:sz w:val="28"/>
                <w:szCs w:val="28"/>
                <w:vertAlign w:val="subscript"/>
              </w:rPr>
            </w:pPr>
            <w:proofErr w:type="spellStart"/>
            <w:r w:rsidRPr="002F58B4">
              <w:rPr>
                <w:rFonts w:ascii="Times New Roman" w:hAnsi="Times New Roman" w:cs="Times New Roman"/>
                <w:sz w:val="28"/>
                <w:szCs w:val="28"/>
              </w:rPr>
              <w:t>σ</w:t>
            </w:r>
            <w:r w:rsidRPr="002F58B4">
              <w:rPr>
                <w:rFonts w:ascii="Times New Roman" w:hAnsi="Times New Roman" w:cs="Times New Roman"/>
                <w:sz w:val="28"/>
                <w:szCs w:val="28"/>
                <w:vertAlign w:val="subscript"/>
              </w:rPr>
              <w:t>з</w:t>
            </w:r>
            <w:proofErr w:type="spellEnd"/>
          </w:p>
        </w:tc>
        <w:tc>
          <w:tcPr>
            <w:tcW w:w="2336" w:type="dxa"/>
          </w:tcPr>
          <w:p w14:paraId="7C9FA7ED" w14:textId="77777777" w:rsidR="006A6E1B" w:rsidRPr="002F58B4" w:rsidRDefault="002B5D59" w:rsidP="001E0E2E">
            <w:pPr>
              <w:pStyle w:val="HTML"/>
              <w:jc w:val="both"/>
              <w:rPr>
                <w:rFonts w:ascii="Times New Roman" w:hAnsi="Times New Roman" w:cs="Times New Roman"/>
                <w:sz w:val="28"/>
                <w:szCs w:val="28"/>
              </w:rPr>
            </w:pPr>
            <w:r w:rsidRPr="002F58B4">
              <w:rPr>
                <w:rFonts w:ascii="Times New Roman" w:hAnsi="Times New Roman" w:cs="Times New Roman"/>
                <w:sz w:val="28"/>
                <w:szCs w:val="28"/>
              </w:rPr>
              <w:t>d</w:t>
            </w:r>
          </w:p>
        </w:tc>
        <w:tc>
          <w:tcPr>
            <w:tcW w:w="2337" w:type="dxa"/>
          </w:tcPr>
          <w:p w14:paraId="13FA2124" w14:textId="77777777" w:rsidR="006A6E1B" w:rsidRPr="002F58B4" w:rsidRDefault="002B5D59" w:rsidP="001E0E2E">
            <w:pPr>
              <w:pStyle w:val="HTML"/>
              <w:jc w:val="both"/>
              <w:rPr>
                <w:rFonts w:ascii="Times New Roman" w:hAnsi="Times New Roman" w:cs="Times New Roman"/>
                <w:sz w:val="28"/>
                <w:szCs w:val="28"/>
              </w:rPr>
            </w:pPr>
            <w:proofErr w:type="spellStart"/>
            <w:r w:rsidRPr="002F58B4">
              <w:rPr>
                <w:rFonts w:ascii="Times New Roman" w:hAnsi="Times New Roman" w:cs="Times New Roman"/>
                <w:sz w:val="28"/>
                <w:szCs w:val="28"/>
              </w:rPr>
              <w:t>σ</w:t>
            </w:r>
            <w:r w:rsidRPr="002F58B4">
              <w:rPr>
                <w:rFonts w:ascii="Times New Roman" w:hAnsi="Times New Roman" w:cs="Times New Roman"/>
                <w:sz w:val="28"/>
                <w:szCs w:val="28"/>
                <w:vertAlign w:val="subscript"/>
              </w:rPr>
              <w:t>з</w:t>
            </w:r>
            <w:proofErr w:type="spellEnd"/>
          </w:p>
        </w:tc>
      </w:tr>
      <w:tr w:rsidR="006A6E1B" w:rsidRPr="002F58B4" w14:paraId="0DC47FCC" w14:textId="77777777">
        <w:tc>
          <w:tcPr>
            <w:tcW w:w="2336" w:type="dxa"/>
          </w:tcPr>
          <w:p w14:paraId="1BAC1BBD" w14:textId="77777777" w:rsidR="006A6E1B" w:rsidRPr="002F58B4" w:rsidRDefault="002B5D59" w:rsidP="001E0E2E">
            <w:pPr>
              <w:pStyle w:val="HTML"/>
              <w:jc w:val="both"/>
              <w:rPr>
                <w:rFonts w:ascii="Times New Roman" w:hAnsi="Times New Roman" w:cs="Times New Roman"/>
                <w:sz w:val="28"/>
                <w:szCs w:val="28"/>
              </w:rPr>
            </w:pPr>
            <w:r w:rsidRPr="002F58B4">
              <w:rPr>
                <w:rFonts w:ascii="Times New Roman" w:hAnsi="Times New Roman" w:cs="Times New Roman"/>
                <w:sz w:val="28"/>
                <w:szCs w:val="28"/>
              </w:rPr>
              <w:t>14,7</w:t>
            </w:r>
          </w:p>
        </w:tc>
        <w:tc>
          <w:tcPr>
            <w:tcW w:w="2336" w:type="dxa"/>
          </w:tcPr>
          <w:p w14:paraId="34B0EDB7" w14:textId="77777777" w:rsidR="006A6E1B" w:rsidRPr="002F58B4" w:rsidRDefault="002B5D59" w:rsidP="001E0E2E">
            <w:pPr>
              <w:pStyle w:val="HTML"/>
              <w:jc w:val="both"/>
              <w:rPr>
                <w:rFonts w:ascii="Times New Roman" w:hAnsi="Times New Roman" w:cs="Times New Roman"/>
                <w:sz w:val="28"/>
                <w:szCs w:val="28"/>
              </w:rPr>
            </w:pPr>
            <w:r w:rsidRPr="002F58B4">
              <w:rPr>
                <w:rFonts w:ascii="Times New Roman" w:hAnsi="Times New Roman" w:cs="Times New Roman"/>
                <w:sz w:val="28"/>
                <w:szCs w:val="28"/>
              </w:rPr>
              <w:t>0,88</w:t>
            </w:r>
          </w:p>
        </w:tc>
        <w:tc>
          <w:tcPr>
            <w:tcW w:w="2336" w:type="dxa"/>
          </w:tcPr>
          <w:p w14:paraId="029C46F9" w14:textId="77777777" w:rsidR="006A6E1B" w:rsidRPr="002F58B4" w:rsidRDefault="002B5D59" w:rsidP="001E0E2E">
            <w:pPr>
              <w:pStyle w:val="HTML"/>
              <w:jc w:val="both"/>
              <w:rPr>
                <w:rFonts w:ascii="Times New Roman" w:hAnsi="Times New Roman" w:cs="Times New Roman"/>
                <w:sz w:val="28"/>
                <w:szCs w:val="28"/>
              </w:rPr>
            </w:pPr>
            <w:r w:rsidRPr="002F58B4">
              <w:rPr>
                <w:rFonts w:ascii="Times New Roman" w:hAnsi="Times New Roman" w:cs="Times New Roman"/>
                <w:sz w:val="28"/>
                <w:szCs w:val="28"/>
              </w:rPr>
              <w:t>18,0</w:t>
            </w:r>
          </w:p>
        </w:tc>
        <w:tc>
          <w:tcPr>
            <w:tcW w:w="2337" w:type="dxa"/>
          </w:tcPr>
          <w:p w14:paraId="405B687E" w14:textId="77777777" w:rsidR="006A6E1B" w:rsidRPr="002F58B4" w:rsidRDefault="002B5D59" w:rsidP="001E0E2E">
            <w:pPr>
              <w:pStyle w:val="HTML"/>
              <w:jc w:val="both"/>
              <w:rPr>
                <w:rFonts w:ascii="Times New Roman" w:hAnsi="Times New Roman" w:cs="Times New Roman"/>
                <w:sz w:val="28"/>
                <w:szCs w:val="28"/>
              </w:rPr>
            </w:pPr>
            <w:r w:rsidRPr="002F58B4">
              <w:rPr>
                <w:rFonts w:ascii="Times New Roman" w:hAnsi="Times New Roman" w:cs="Times New Roman"/>
                <w:sz w:val="28"/>
                <w:szCs w:val="28"/>
              </w:rPr>
              <w:t>0,74</w:t>
            </w:r>
          </w:p>
        </w:tc>
      </w:tr>
    </w:tbl>
    <w:p w14:paraId="46676D4E" w14:textId="77777777" w:rsidR="006A6E1B" w:rsidRPr="002F58B4" w:rsidRDefault="006A6E1B" w:rsidP="001E0E2E">
      <w:pPr>
        <w:pStyle w:val="HTML"/>
        <w:jc w:val="both"/>
        <w:rPr>
          <w:rFonts w:ascii="Times New Roman" w:hAnsi="Times New Roman" w:cs="Times New Roman"/>
          <w:color w:val="202124"/>
          <w:sz w:val="28"/>
          <w:szCs w:val="28"/>
          <w:lang w:val="kk-KZ"/>
        </w:rPr>
      </w:pPr>
    </w:p>
    <w:p w14:paraId="08D92C05" w14:textId="77777777" w:rsidR="006A6E1B" w:rsidRPr="002F58B4" w:rsidRDefault="002B5D59" w:rsidP="001E0E2E">
      <w:pPr>
        <w:ind w:firstLine="708"/>
        <w:jc w:val="both"/>
        <w:rPr>
          <w:szCs w:val="28"/>
          <w:lang w:val="kk-KZ"/>
        </w:rPr>
      </w:pPr>
      <w:r w:rsidRPr="002F58B4">
        <w:rPr>
          <w:szCs w:val="28"/>
          <w:lang w:val="kk-KZ"/>
        </w:rPr>
        <w:t>Сызықтар TiN кристалдарының өсуін тоқтату үшін жеткілікті мыс қабатының әртүрлі қалыңдығына сәйкес келеді. TiN-Cu жабындардағы плюс - бұл мыс қабатының қалыңдығы (қалыңдығы 3 мкм), кристаллиттердің орташа мөлшері 1 нм және мыстың жалпы концентрациясы 14 ат.%.</w:t>
      </w:r>
    </w:p>
    <w:p w14:paraId="0E7A77C3" w14:textId="77777777" w:rsidR="006A6E1B" w:rsidRPr="002F58B4" w:rsidRDefault="002B5D59" w:rsidP="001E0E2E">
      <w:pPr>
        <w:ind w:firstLine="708"/>
        <w:jc w:val="both"/>
        <w:rPr>
          <w:szCs w:val="28"/>
        </w:rPr>
      </w:pPr>
      <w:r w:rsidRPr="002F58B4">
        <w:rPr>
          <w:szCs w:val="28"/>
          <w:lang w:val="kk-KZ"/>
        </w:rPr>
        <w:t xml:space="preserve">Рентгендік дифрактограммалар (29-сурет) және электронограммалар (30-сурет) құрамында 7ат.% мыс бар TiN-Cu КМНЖ-да тек титан нитридінің бар екендігін куәландырады. </w:t>
      </w:r>
      <w:proofErr w:type="spellStart"/>
      <w:r w:rsidRPr="002F58B4">
        <w:rPr>
          <w:szCs w:val="28"/>
        </w:rPr>
        <w:t>Құрамында</w:t>
      </w:r>
      <w:proofErr w:type="spellEnd"/>
      <w:r w:rsidRPr="002F58B4">
        <w:rPr>
          <w:szCs w:val="28"/>
        </w:rPr>
        <w:t xml:space="preserve"> мыс бар </w:t>
      </w:r>
      <w:proofErr w:type="spellStart"/>
      <w:r w:rsidRPr="002F58B4">
        <w:rPr>
          <w:szCs w:val="28"/>
        </w:rPr>
        <w:t>фазалық</w:t>
      </w:r>
      <w:proofErr w:type="spellEnd"/>
      <w:r w:rsidRPr="002F58B4">
        <w:rPr>
          <w:szCs w:val="28"/>
        </w:rPr>
        <w:t xml:space="preserve"> дифракция </w:t>
      </w:r>
      <w:proofErr w:type="spellStart"/>
      <w:r w:rsidRPr="002F58B4">
        <w:rPr>
          <w:szCs w:val="28"/>
        </w:rPr>
        <w:t>сызықтары</w:t>
      </w:r>
      <w:proofErr w:type="spellEnd"/>
      <w:r w:rsidRPr="002F58B4">
        <w:rPr>
          <w:szCs w:val="28"/>
        </w:rPr>
        <w:t xml:space="preserve"> </w:t>
      </w:r>
      <w:proofErr w:type="spellStart"/>
      <w:r w:rsidRPr="002F58B4">
        <w:rPr>
          <w:szCs w:val="28"/>
        </w:rPr>
        <w:t>рентгенограммалар</w:t>
      </w:r>
      <w:proofErr w:type="spellEnd"/>
      <w:r w:rsidRPr="002F58B4">
        <w:rPr>
          <w:szCs w:val="28"/>
        </w:rPr>
        <w:t xml:space="preserve"> мен </w:t>
      </w:r>
      <w:proofErr w:type="spellStart"/>
      <w:r w:rsidRPr="002F58B4">
        <w:rPr>
          <w:szCs w:val="28"/>
        </w:rPr>
        <w:t>электронды</w:t>
      </w:r>
      <w:proofErr w:type="spellEnd"/>
      <w:r w:rsidRPr="002F58B4">
        <w:rPr>
          <w:szCs w:val="28"/>
        </w:rPr>
        <w:t xml:space="preserve"> </w:t>
      </w:r>
      <w:proofErr w:type="spellStart"/>
      <w:r w:rsidRPr="002F58B4">
        <w:rPr>
          <w:szCs w:val="28"/>
        </w:rPr>
        <w:t>графиктерде</w:t>
      </w:r>
      <w:proofErr w:type="spellEnd"/>
      <w:r w:rsidRPr="002F58B4">
        <w:rPr>
          <w:szCs w:val="28"/>
        </w:rPr>
        <w:t xml:space="preserve"> </w:t>
      </w:r>
      <w:proofErr w:type="spellStart"/>
      <w:r w:rsidRPr="002F58B4">
        <w:rPr>
          <w:szCs w:val="28"/>
        </w:rPr>
        <w:t>жоқ</w:t>
      </w:r>
      <w:proofErr w:type="spellEnd"/>
      <w:r w:rsidRPr="002F58B4">
        <w:rPr>
          <w:szCs w:val="28"/>
        </w:rPr>
        <w:t xml:space="preserve">. </w:t>
      </w:r>
      <w:proofErr w:type="spellStart"/>
      <w:r w:rsidRPr="002F58B4">
        <w:rPr>
          <w:szCs w:val="28"/>
        </w:rPr>
        <w:t>Бұл</w:t>
      </w:r>
      <w:proofErr w:type="spellEnd"/>
      <w:r w:rsidRPr="002F58B4">
        <w:rPr>
          <w:szCs w:val="28"/>
        </w:rPr>
        <w:t xml:space="preserve"> </w:t>
      </w:r>
      <w:proofErr w:type="spellStart"/>
      <w:r w:rsidRPr="002F58B4">
        <w:rPr>
          <w:szCs w:val="28"/>
        </w:rPr>
        <w:t>олардың</w:t>
      </w:r>
      <w:proofErr w:type="spellEnd"/>
      <w:r w:rsidRPr="002F58B4">
        <w:rPr>
          <w:szCs w:val="28"/>
        </w:rPr>
        <w:t xml:space="preserve"> рентген-</w:t>
      </w:r>
      <w:proofErr w:type="spellStart"/>
      <w:r w:rsidRPr="002F58B4">
        <w:rPr>
          <w:szCs w:val="28"/>
        </w:rPr>
        <w:t>аморфты</w:t>
      </w:r>
      <w:proofErr w:type="spellEnd"/>
      <w:r w:rsidRPr="002F58B4">
        <w:rPr>
          <w:szCs w:val="28"/>
        </w:rPr>
        <w:t xml:space="preserve"> </w:t>
      </w:r>
      <w:proofErr w:type="spellStart"/>
      <w:r w:rsidRPr="002F58B4">
        <w:rPr>
          <w:szCs w:val="28"/>
        </w:rPr>
        <w:t>екенін</w:t>
      </w:r>
      <w:proofErr w:type="spellEnd"/>
      <w:r w:rsidRPr="002F58B4">
        <w:rPr>
          <w:szCs w:val="28"/>
        </w:rPr>
        <w:t xml:space="preserve"> </w:t>
      </w:r>
      <w:proofErr w:type="spellStart"/>
      <w:r w:rsidRPr="002F58B4">
        <w:rPr>
          <w:szCs w:val="28"/>
        </w:rPr>
        <w:t>көрсетеді</w:t>
      </w:r>
      <w:proofErr w:type="spellEnd"/>
      <w:r w:rsidRPr="002F58B4">
        <w:rPr>
          <w:szCs w:val="28"/>
        </w:rPr>
        <w:t xml:space="preserve">. Мыс </w:t>
      </w:r>
      <w:proofErr w:type="spellStart"/>
      <w:r w:rsidRPr="002F58B4">
        <w:rPr>
          <w:szCs w:val="28"/>
        </w:rPr>
        <w:t>мөлшері</w:t>
      </w:r>
      <w:proofErr w:type="spellEnd"/>
      <w:r w:rsidRPr="002F58B4">
        <w:rPr>
          <w:szCs w:val="28"/>
        </w:rPr>
        <w:t xml:space="preserve"> 10 </w:t>
      </w:r>
      <w:proofErr w:type="spellStart"/>
      <w:proofErr w:type="gramStart"/>
      <w:r w:rsidRPr="002F58B4">
        <w:rPr>
          <w:szCs w:val="28"/>
        </w:rPr>
        <w:t>ат</w:t>
      </w:r>
      <w:proofErr w:type="spellEnd"/>
      <w:r w:rsidRPr="002F58B4">
        <w:rPr>
          <w:szCs w:val="28"/>
        </w:rPr>
        <w:t>.%</w:t>
      </w:r>
      <w:proofErr w:type="gramEnd"/>
      <w:r w:rsidRPr="002F58B4">
        <w:rPr>
          <w:szCs w:val="28"/>
        </w:rPr>
        <w:t>-</w:t>
      </w:r>
      <w:proofErr w:type="spellStart"/>
      <w:r w:rsidRPr="002F58B4">
        <w:rPr>
          <w:szCs w:val="28"/>
        </w:rPr>
        <w:t>тан</w:t>
      </w:r>
      <w:proofErr w:type="spellEnd"/>
      <w:r w:rsidRPr="002F58B4">
        <w:rPr>
          <w:szCs w:val="28"/>
        </w:rPr>
        <w:t xml:space="preserve"> </w:t>
      </w:r>
      <w:proofErr w:type="spellStart"/>
      <w:r w:rsidRPr="002F58B4">
        <w:rPr>
          <w:szCs w:val="28"/>
        </w:rPr>
        <w:t>асады</w:t>
      </w:r>
      <w:proofErr w:type="spellEnd"/>
      <w:r w:rsidRPr="002F58B4">
        <w:rPr>
          <w:szCs w:val="28"/>
        </w:rPr>
        <w:t xml:space="preserve"> , </w:t>
      </w:r>
      <w:proofErr w:type="spellStart"/>
      <w:r w:rsidRPr="002F58B4">
        <w:rPr>
          <w:szCs w:val="28"/>
        </w:rPr>
        <w:t>атап</w:t>
      </w:r>
      <w:proofErr w:type="spellEnd"/>
      <w:r w:rsidRPr="002F58B4">
        <w:rPr>
          <w:szCs w:val="28"/>
        </w:rPr>
        <w:t xml:space="preserve"> </w:t>
      </w:r>
      <w:proofErr w:type="spellStart"/>
      <w:r w:rsidRPr="002F58B4">
        <w:rPr>
          <w:szCs w:val="28"/>
        </w:rPr>
        <w:t>айтқанда</w:t>
      </w:r>
      <w:proofErr w:type="spellEnd"/>
      <w:r w:rsidRPr="002F58B4">
        <w:rPr>
          <w:szCs w:val="28"/>
        </w:rPr>
        <w:t xml:space="preserve"> 14ат.% </w:t>
      </w:r>
      <w:proofErr w:type="spellStart"/>
      <w:r w:rsidRPr="002F58B4">
        <w:rPr>
          <w:szCs w:val="28"/>
        </w:rPr>
        <w:t>TiN-Cu</w:t>
      </w:r>
      <w:proofErr w:type="spellEnd"/>
      <w:r w:rsidRPr="002F58B4">
        <w:rPr>
          <w:szCs w:val="28"/>
        </w:rPr>
        <w:t xml:space="preserve"> </w:t>
      </w:r>
      <w:proofErr w:type="spellStart"/>
      <w:r w:rsidRPr="002F58B4">
        <w:rPr>
          <w:szCs w:val="28"/>
        </w:rPr>
        <w:t>жабын</w:t>
      </w:r>
      <w:proofErr w:type="spellEnd"/>
      <w:r w:rsidRPr="002F58B4">
        <w:rPr>
          <w:szCs w:val="28"/>
          <w:lang w:val="kk-KZ"/>
        </w:rPr>
        <w:t>дард</w:t>
      </w:r>
      <w:proofErr w:type="spellStart"/>
      <w:r w:rsidRPr="002F58B4">
        <w:rPr>
          <w:szCs w:val="28"/>
        </w:rPr>
        <w:t>ың</w:t>
      </w:r>
      <w:proofErr w:type="spellEnd"/>
      <w:r w:rsidRPr="002F58B4">
        <w:rPr>
          <w:szCs w:val="28"/>
        </w:rPr>
        <w:t xml:space="preserve">  </w:t>
      </w:r>
      <w:proofErr w:type="spellStart"/>
      <w:r w:rsidRPr="002F58B4">
        <w:rPr>
          <w:szCs w:val="28"/>
        </w:rPr>
        <w:t>рентгенограммаларында</w:t>
      </w:r>
      <w:proofErr w:type="spellEnd"/>
      <w:r w:rsidRPr="002F58B4">
        <w:rPr>
          <w:szCs w:val="28"/>
        </w:rPr>
        <w:t xml:space="preserve"> </w:t>
      </w:r>
      <w:proofErr w:type="spellStart"/>
      <w:r w:rsidRPr="002F58B4">
        <w:rPr>
          <w:szCs w:val="28"/>
        </w:rPr>
        <w:t>құрамында</w:t>
      </w:r>
      <w:proofErr w:type="spellEnd"/>
      <w:r w:rsidRPr="002F58B4">
        <w:rPr>
          <w:szCs w:val="28"/>
        </w:rPr>
        <w:t xml:space="preserve"> </w:t>
      </w:r>
      <w:proofErr w:type="spellStart"/>
      <w:r w:rsidRPr="002F58B4">
        <w:rPr>
          <w:szCs w:val="28"/>
        </w:rPr>
        <w:t>фазасы</w:t>
      </w:r>
      <w:proofErr w:type="spellEnd"/>
      <w:r w:rsidRPr="002F58B4">
        <w:rPr>
          <w:szCs w:val="28"/>
        </w:rPr>
        <w:t xml:space="preserve"> бар мыс </w:t>
      </w:r>
      <w:proofErr w:type="spellStart"/>
      <w:r w:rsidRPr="002F58B4">
        <w:rPr>
          <w:szCs w:val="28"/>
        </w:rPr>
        <w:t>рентгендік</w:t>
      </w:r>
      <w:proofErr w:type="spellEnd"/>
      <w:r w:rsidRPr="002F58B4">
        <w:rPr>
          <w:szCs w:val="28"/>
        </w:rPr>
        <w:t xml:space="preserve"> дифракция </w:t>
      </w:r>
      <w:proofErr w:type="spellStart"/>
      <w:r w:rsidRPr="002F58B4">
        <w:rPr>
          <w:szCs w:val="28"/>
        </w:rPr>
        <w:t>сызықтары</w:t>
      </w:r>
      <w:proofErr w:type="spellEnd"/>
      <w:r w:rsidRPr="002F58B4">
        <w:rPr>
          <w:szCs w:val="28"/>
        </w:rPr>
        <w:t xml:space="preserve"> </w:t>
      </w:r>
      <w:proofErr w:type="spellStart"/>
      <w:r w:rsidRPr="002F58B4">
        <w:rPr>
          <w:szCs w:val="28"/>
        </w:rPr>
        <w:t>пайда</w:t>
      </w:r>
      <w:proofErr w:type="spellEnd"/>
      <w:r w:rsidRPr="002F58B4">
        <w:rPr>
          <w:szCs w:val="28"/>
        </w:rPr>
        <w:t xml:space="preserve"> </w:t>
      </w:r>
      <w:proofErr w:type="spellStart"/>
      <w:r w:rsidRPr="002F58B4">
        <w:rPr>
          <w:szCs w:val="28"/>
        </w:rPr>
        <w:t>болады</w:t>
      </w:r>
      <w:proofErr w:type="spellEnd"/>
      <w:r w:rsidRPr="002F58B4">
        <w:rPr>
          <w:szCs w:val="28"/>
        </w:rPr>
        <w:t xml:space="preserve">. </w:t>
      </w:r>
      <w:proofErr w:type="spellStart"/>
      <w:r w:rsidRPr="002F58B4">
        <w:rPr>
          <w:szCs w:val="28"/>
        </w:rPr>
        <w:t>Жабындарда</w:t>
      </w:r>
      <w:proofErr w:type="spellEnd"/>
      <w:r w:rsidRPr="002F58B4">
        <w:rPr>
          <w:szCs w:val="28"/>
        </w:rPr>
        <w:t xml:space="preserve"> </w:t>
      </w:r>
      <w:proofErr w:type="spellStart"/>
      <w:r w:rsidRPr="002F58B4">
        <w:rPr>
          <w:szCs w:val="28"/>
        </w:rPr>
        <w:t>бағаналы</w:t>
      </w:r>
      <w:proofErr w:type="spellEnd"/>
      <w:r w:rsidRPr="002F58B4">
        <w:rPr>
          <w:szCs w:val="28"/>
        </w:rPr>
        <w:t xml:space="preserve"> </w:t>
      </w:r>
      <w:proofErr w:type="spellStart"/>
      <w:r w:rsidRPr="002F58B4">
        <w:rPr>
          <w:szCs w:val="28"/>
        </w:rPr>
        <w:t>құрылым</w:t>
      </w:r>
      <w:proofErr w:type="spellEnd"/>
      <w:r w:rsidRPr="002F58B4">
        <w:rPr>
          <w:szCs w:val="28"/>
        </w:rPr>
        <w:t xml:space="preserve"> </w:t>
      </w:r>
      <w:proofErr w:type="spellStart"/>
      <w:r w:rsidRPr="002F58B4">
        <w:rPr>
          <w:szCs w:val="28"/>
        </w:rPr>
        <w:t>анықталмаған</w:t>
      </w:r>
      <w:proofErr w:type="spellEnd"/>
      <w:r w:rsidRPr="002F58B4">
        <w:rPr>
          <w:szCs w:val="28"/>
        </w:rPr>
        <w:t xml:space="preserve">, </w:t>
      </w:r>
      <w:proofErr w:type="spellStart"/>
      <w:r w:rsidRPr="002F58B4">
        <w:rPr>
          <w:szCs w:val="28"/>
        </w:rPr>
        <w:t>жабындар</w:t>
      </w:r>
      <w:proofErr w:type="spellEnd"/>
      <w:r w:rsidRPr="002F58B4">
        <w:rPr>
          <w:szCs w:val="28"/>
        </w:rPr>
        <w:t xml:space="preserve"> </w:t>
      </w:r>
      <w:proofErr w:type="spellStart"/>
      <w:r w:rsidRPr="002F58B4">
        <w:rPr>
          <w:szCs w:val="28"/>
        </w:rPr>
        <w:t>үздіксіз</w:t>
      </w:r>
      <w:proofErr w:type="spellEnd"/>
      <w:r w:rsidRPr="002F58B4">
        <w:rPr>
          <w:szCs w:val="28"/>
        </w:rPr>
        <w:t xml:space="preserve">, </w:t>
      </w:r>
      <w:proofErr w:type="spellStart"/>
      <w:r w:rsidRPr="002F58B4">
        <w:rPr>
          <w:szCs w:val="28"/>
        </w:rPr>
        <w:t>микрожарықтарсыз</w:t>
      </w:r>
      <w:proofErr w:type="spellEnd"/>
      <w:r w:rsidRPr="002F58B4">
        <w:rPr>
          <w:szCs w:val="28"/>
        </w:rPr>
        <w:t xml:space="preserve">. </w:t>
      </w:r>
      <w:proofErr w:type="spellStart"/>
      <w:r w:rsidRPr="002F58B4">
        <w:rPr>
          <w:szCs w:val="28"/>
        </w:rPr>
        <w:t>TiN-Cu</w:t>
      </w:r>
      <w:proofErr w:type="spellEnd"/>
      <w:r w:rsidRPr="002F58B4">
        <w:rPr>
          <w:szCs w:val="28"/>
        </w:rPr>
        <w:t xml:space="preserve"> </w:t>
      </w:r>
      <w:proofErr w:type="spellStart"/>
      <w:r w:rsidRPr="002F58B4">
        <w:rPr>
          <w:szCs w:val="28"/>
        </w:rPr>
        <w:t>жабындысын</w:t>
      </w:r>
      <w:proofErr w:type="spellEnd"/>
      <w:r w:rsidRPr="002F58B4">
        <w:rPr>
          <w:szCs w:val="28"/>
        </w:rPr>
        <w:t xml:space="preserve"> </w:t>
      </w:r>
      <w:proofErr w:type="spellStart"/>
      <w:r w:rsidRPr="002F58B4">
        <w:rPr>
          <w:szCs w:val="28"/>
        </w:rPr>
        <w:t>вакуумды-доғалы</w:t>
      </w:r>
      <w:proofErr w:type="spellEnd"/>
      <w:r w:rsidRPr="002F58B4">
        <w:rPr>
          <w:szCs w:val="28"/>
        </w:rPr>
        <w:t xml:space="preserve"> </w:t>
      </w:r>
      <w:proofErr w:type="spellStart"/>
      <w:r w:rsidRPr="002F58B4">
        <w:rPr>
          <w:szCs w:val="28"/>
        </w:rPr>
        <w:t>әдіспен</w:t>
      </w:r>
      <w:proofErr w:type="spellEnd"/>
      <w:r w:rsidRPr="002F58B4">
        <w:rPr>
          <w:szCs w:val="28"/>
        </w:rPr>
        <w:t xml:space="preserve"> </w:t>
      </w:r>
      <w:proofErr w:type="spellStart"/>
      <w:r w:rsidRPr="002F58B4">
        <w:rPr>
          <w:szCs w:val="28"/>
        </w:rPr>
        <w:t>синтездеу</w:t>
      </w:r>
      <w:proofErr w:type="spellEnd"/>
      <w:r w:rsidRPr="002F58B4">
        <w:rPr>
          <w:szCs w:val="28"/>
        </w:rPr>
        <w:t xml:space="preserve"> </w:t>
      </w:r>
      <w:proofErr w:type="spellStart"/>
      <w:r w:rsidRPr="002F58B4">
        <w:rPr>
          <w:szCs w:val="28"/>
        </w:rPr>
        <w:t>кезінде</w:t>
      </w:r>
      <w:proofErr w:type="spellEnd"/>
      <w:r w:rsidRPr="002F58B4">
        <w:rPr>
          <w:szCs w:val="28"/>
        </w:rPr>
        <w:t xml:space="preserve"> титан </w:t>
      </w:r>
      <w:proofErr w:type="spellStart"/>
      <w:r w:rsidRPr="002F58B4">
        <w:rPr>
          <w:szCs w:val="28"/>
        </w:rPr>
        <w:t>нитридінің</w:t>
      </w:r>
      <w:proofErr w:type="spellEnd"/>
      <w:r w:rsidRPr="002F58B4">
        <w:rPr>
          <w:szCs w:val="28"/>
        </w:rPr>
        <w:t xml:space="preserve"> </w:t>
      </w:r>
      <w:proofErr w:type="spellStart"/>
      <w:r w:rsidRPr="002F58B4">
        <w:rPr>
          <w:szCs w:val="28"/>
        </w:rPr>
        <w:t>кристаллиттерінің</w:t>
      </w:r>
      <w:proofErr w:type="spellEnd"/>
      <w:r w:rsidRPr="002F58B4">
        <w:rPr>
          <w:szCs w:val="28"/>
        </w:rPr>
        <w:t xml:space="preserve"> </w:t>
      </w:r>
      <w:proofErr w:type="spellStart"/>
      <w:r w:rsidRPr="002F58B4">
        <w:rPr>
          <w:szCs w:val="28"/>
        </w:rPr>
        <w:t>өсуі</w:t>
      </w:r>
      <w:proofErr w:type="spellEnd"/>
      <w:r w:rsidRPr="002F58B4">
        <w:rPr>
          <w:szCs w:val="28"/>
        </w:rPr>
        <w:t xml:space="preserve"> </w:t>
      </w:r>
      <w:proofErr w:type="spellStart"/>
      <w:r w:rsidRPr="002F58B4">
        <w:rPr>
          <w:szCs w:val="28"/>
        </w:rPr>
        <w:t>олардың</w:t>
      </w:r>
      <w:proofErr w:type="spellEnd"/>
      <w:r w:rsidRPr="002F58B4">
        <w:rPr>
          <w:szCs w:val="28"/>
        </w:rPr>
        <w:t xml:space="preserve"> мыс </w:t>
      </w:r>
      <w:proofErr w:type="spellStart"/>
      <w:r w:rsidRPr="002F58B4">
        <w:rPr>
          <w:szCs w:val="28"/>
        </w:rPr>
        <w:t>қабаттарымен</w:t>
      </w:r>
      <w:proofErr w:type="spellEnd"/>
      <w:r w:rsidRPr="002F58B4">
        <w:rPr>
          <w:szCs w:val="28"/>
        </w:rPr>
        <w:t xml:space="preserve"> </w:t>
      </w:r>
      <w:proofErr w:type="spellStart"/>
      <w:r w:rsidRPr="002F58B4">
        <w:rPr>
          <w:szCs w:val="28"/>
        </w:rPr>
        <w:t>қоршалуына</w:t>
      </w:r>
      <w:proofErr w:type="spellEnd"/>
      <w:r w:rsidRPr="002F58B4">
        <w:rPr>
          <w:szCs w:val="28"/>
        </w:rPr>
        <w:t xml:space="preserve"> </w:t>
      </w:r>
      <w:proofErr w:type="spellStart"/>
      <w:r w:rsidRPr="002F58B4">
        <w:rPr>
          <w:szCs w:val="28"/>
        </w:rPr>
        <w:t>байланысты</w:t>
      </w:r>
      <w:proofErr w:type="spellEnd"/>
      <w:r w:rsidRPr="002F58B4">
        <w:rPr>
          <w:szCs w:val="28"/>
        </w:rPr>
        <w:t xml:space="preserve"> </w:t>
      </w:r>
      <w:proofErr w:type="spellStart"/>
      <w:r w:rsidRPr="002F58B4">
        <w:rPr>
          <w:szCs w:val="28"/>
        </w:rPr>
        <w:t>тежеледі</w:t>
      </w:r>
      <w:proofErr w:type="spellEnd"/>
      <w:r w:rsidRPr="002F58B4">
        <w:rPr>
          <w:szCs w:val="28"/>
        </w:rPr>
        <w:t>.</w:t>
      </w:r>
    </w:p>
    <w:bookmarkEnd w:id="34"/>
    <w:p w14:paraId="0B51334F" w14:textId="77777777" w:rsidR="006A6E1B" w:rsidRPr="002F58B4" w:rsidRDefault="004E0CDC" w:rsidP="001E0E2E">
      <w:pPr>
        <w:ind w:firstLine="142"/>
        <w:jc w:val="both"/>
        <w:rPr>
          <w:szCs w:val="28"/>
        </w:rPr>
      </w:pPr>
      <w:r w:rsidRPr="002F58B4">
        <w:rPr>
          <w:noProof/>
          <w:szCs w:val="28"/>
        </w:rPr>
        <w:lastRenderedPageBreak/>
        <w:drawing>
          <wp:inline distT="0" distB="0" distL="0" distR="0" wp14:anchorId="0A0870E1" wp14:editId="00DF2AA7">
            <wp:extent cx="5653326" cy="3914775"/>
            <wp:effectExtent l="0" t="0" r="508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77738" cy="3931680"/>
                    </a:xfrm>
                    <a:prstGeom prst="rect">
                      <a:avLst/>
                    </a:prstGeom>
                    <a:noFill/>
                    <a:ln>
                      <a:noFill/>
                    </a:ln>
                  </pic:spPr>
                </pic:pic>
              </a:graphicData>
            </a:graphic>
          </wp:inline>
        </w:drawing>
      </w:r>
    </w:p>
    <w:p w14:paraId="452A0B68" w14:textId="77777777" w:rsidR="00AF2FC3" w:rsidRPr="002F58B4" w:rsidRDefault="00AF2FC3" w:rsidP="001E0E2E">
      <w:pPr>
        <w:ind w:firstLine="708"/>
        <w:jc w:val="both"/>
        <w:rPr>
          <w:szCs w:val="28"/>
          <w:lang w:val="kk-KZ"/>
        </w:rPr>
      </w:pPr>
    </w:p>
    <w:p w14:paraId="790466F9" w14:textId="77777777" w:rsidR="006A6E1B" w:rsidRPr="002F58B4" w:rsidRDefault="002B5D59" w:rsidP="001E0E2E">
      <w:pPr>
        <w:ind w:firstLine="708"/>
        <w:jc w:val="both"/>
        <w:rPr>
          <w:szCs w:val="28"/>
        </w:rPr>
      </w:pPr>
      <w:r w:rsidRPr="002F58B4">
        <w:rPr>
          <w:szCs w:val="28"/>
          <w:lang w:val="kk-KZ"/>
        </w:rPr>
        <w:t>С</w:t>
      </w:r>
      <w:proofErr w:type="spellStart"/>
      <w:r w:rsidRPr="002F58B4">
        <w:rPr>
          <w:szCs w:val="28"/>
        </w:rPr>
        <w:t>урет</w:t>
      </w:r>
      <w:proofErr w:type="spellEnd"/>
      <w:r w:rsidRPr="002F58B4">
        <w:rPr>
          <w:szCs w:val="28"/>
        </w:rPr>
        <w:t xml:space="preserve"> 29 – мыс </w:t>
      </w:r>
      <w:proofErr w:type="spellStart"/>
      <w:r w:rsidRPr="002F58B4">
        <w:rPr>
          <w:szCs w:val="28"/>
        </w:rPr>
        <w:t>концентрациясы</w:t>
      </w:r>
      <w:proofErr w:type="spellEnd"/>
      <w:r w:rsidRPr="002F58B4">
        <w:rPr>
          <w:szCs w:val="28"/>
        </w:rPr>
        <w:t xml:space="preserve"> а) 7 </w:t>
      </w:r>
      <w:proofErr w:type="spellStart"/>
      <w:r w:rsidRPr="002F58B4">
        <w:rPr>
          <w:szCs w:val="28"/>
        </w:rPr>
        <w:t>ат</w:t>
      </w:r>
      <w:proofErr w:type="spellEnd"/>
      <w:r w:rsidRPr="002F58B4">
        <w:rPr>
          <w:szCs w:val="28"/>
        </w:rPr>
        <w:t xml:space="preserve">.%  </w:t>
      </w:r>
      <w:proofErr w:type="spellStart"/>
      <w:r w:rsidRPr="002F58B4">
        <w:rPr>
          <w:szCs w:val="28"/>
        </w:rPr>
        <w:t>болатын</w:t>
      </w:r>
      <w:proofErr w:type="spellEnd"/>
      <w:r w:rsidRPr="002F58B4">
        <w:rPr>
          <w:szCs w:val="28"/>
        </w:rPr>
        <w:t xml:space="preserve"> </w:t>
      </w:r>
      <w:proofErr w:type="spellStart"/>
      <w:r w:rsidRPr="002F58B4">
        <w:rPr>
          <w:szCs w:val="28"/>
        </w:rPr>
        <w:t>TiN-Cu</w:t>
      </w:r>
      <w:proofErr w:type="spellEnd"/>
      <w:r w:rsidRPr="002F58B4">
        <w:rPr>
          <w:szCs w:val="28"/>
        </w:rPr>
        <w:t xml:space="preserve"> </w:t>
      </w:r>
      <w:proofErr w:type="spellStart"/>
      <w:r w:rsidRPr="002F58B4">
        <w:rPr>
          <w:szCs w:val="28"/>
        </w:rPr>
        <w:t>жабындарына</w:t>
      </w:r>
      <w:proofErr w:type="spellEnd"/>
      <w:r w:rsidRPr="002F58B4">
        <w:rPr>
          <w:szCs w:val="28"/>
        </w:rPr>
        <w:t xml:space="preserve"> </w:t>
      </w:r>
      <w:proofErr w:type="spellStart"/>
      <w:r w:rsidRPr="002F58B4">
        <w:rPr>
          <w:szCs w:val="28"/>
        </w:rPr>
        <w:t>тән</w:t>
      </w:r>
      <w:proofErr w:type="spellEnd"/>
      <w:r w:rsidRPr="002F58B4">
        <w:rPr>
          <w:szCs w:val="28"/>
        </w:rPr>
        <w:t xml:space="preserve"> </w:t>
      </w:r>
      <w:proofErr w:type="spellStart"/>
      <w:r w:rsidRPr="002F58B4">
        <w:rPr>
          <w:szCs w:val="28"/>
        </w:rPr>
        <w:t>рентгендік</w:t>
      </w:r>
      <w:proofErr w:type="spellEnd"/>
      <w:r w:rsidRPr="002F58B4">
        <w:rPr>
          <w:szCs w:val="28"/>
        </w:rPr>
        <w:t xml:space="preserve"> </w:t>
      </w:r>
      <w:proofErr w:type="spellStart"/>
      <w:r w:rsidRPr="002F58B4">
        <w:rPr>
          <w:szCs w:val="28"/>
        </w:rPr>
        <w:t>дифрактограммалар</w:t>
      </w:r>
      <w:proofErr w:type="spellEnd"/>
      <w:r w:rsidRPr="002F58B4">
        <w:rPr>
          <w:szCs w:val="28"/>
        </w:rPr>
        <w:t xml:space="preserve">, б)14 </w:t>
      </w:r>
      <w:proofErr w:type="spellStart"/>
      <w:r w:rsidRPr="002F58B4">
        <w:rPr>
          <w:szCs w:val="28"/>
        </w:rPr>
        <w:t>ат</w:t>
      </w:r>
      <w:proofErr w:type="spellEnd"/>
      <w:r w:rsidRPr="002F58B4">
        <w:rPr>
          <w:szCs w:val="28"/>
        </w:rPr>
        <w:t>.%.</w:t>
      </w:r>
    </w:p>
    <w:p w14:paraId="38EF68A0" w14:textId="77777777" w:rsidR="00AF2FC3" w:rsidRPr="002F58B4" w:rsidRDefault="00AF2FC3" w:rsidP="001E0E2E">
      <w:pPr>
        <w:ind w:firstLine="708"/>
        <w:jc w:val="both"/>
        <w:rPr>
          <w:szCs w:val="28"/>
        </w:rPr>
      </w:pPr>
    </w:p>
    <w:p w14:paraId="538D99DD" w14:textId="68F742B4" w:rsidR="006A6E1B" w:rsidRPr="002F58B4" w:rsidRDefault="002B5D59" w:rsidP="001E0E2E">
      <w:pPr>
        <w:ind w:firstLine="708"/>
        <w:jc w:val="both"/>
        <w:rPr>
          <w:szCs w:val="28"/>
        </w:rPr>
      </w:pPr>
      <w:proofErr w:type="spellStart"/>
      <w:r w:rsidRPr="002F58B4">
        <w:rPr>
          <w:szCs w:val="28"/>
        </w:rPr>
        <w:t>Алынған</w:t>
      </w:r>
      <w:proofErr w:type="spellEnd"/>
      <w:r w:rsidRPr="002F58B4">
        <w:rPr>
          <w:szCs w:val="28"/>
        </w:rPr>
        <w:t xml:space="preserve"> </w:t>
      </w:r>
      <w:proofErr w:type="spellStart"/>
      <w:r w:rsidRPr="002F58B4">
        <w:rPr>
          <w:szCs w:val="28"/>
        </w:rPr>
        <w:t>барлық</w:t>
      </w:r>
      <w:proofErr w:type="spellEnd"/>
      <w:r w:rsidRPr="002F58B4">
        <w:rPr>
          <w:szCs w:val="28"/>
        </w:rPr>
        <w:t xml:space="preserve"> </w:t>
      </w:r>
      <w:proofErr w:type="spellStart"/>
      <w:r w:rsidRPr="002F58B4">
        <w:rPr>
          <w:szCs w:val="28"/>
        </w:rPr>
        <w:t>TiN-Cu</w:t>
      </w:r>
      <w:proofErr w:type="spellEnd"/>
      <w:r w:rsidRPr="002F58B4">
        <w:rPr>
          <w:szCs w:val="28"/>
        </w:rPr>
        <w:t xml:space="preserve"> </w:t>
      </w:r>
      <w:proofErr w:type="spellStart"/>
      <w:r w:rsidRPr="002F58B4">
        <w:rPr>
          <w:szCs w:val="28"/>
        </w:rPr>
        <w:t>жабындарының</w:t>
      </w:r>
      <w:proofErr w:type="spellEnd"/>
      <w:r w:rsidRPr="002F58B4">
        <w:rPr>
          <w:szCs w:val="28"/>
        </w:rPr>
        <w:t xml:space="preserve"> </w:t>
      </w:r>
      <w:proofErr w:type="spellStart"/>
      <w:r w:rsidRPr="002F58B4">
        <w:rPr>
          <w:szCs w:val="28"/>
        </w:rPr>
        <w:t>рентгенограммаларында</w:t>
      </w:r>
      <w:proofErr w:type="spellEnd"/>
      <w:r w:rsidRPr="002F58B4">
        <w:rPr>
          <w:szCs w:val="28"/>
        </w:rPr>
        <w:t xml:space="preserve"> мыс ~ 14 </w:t>
      </w:r>
      <w:proofErr w:type="spellStart"/>
      <w:proofErr w:type="gramStart"/>
      <w:r w:rsidRPr="002F58B4">
        <w:rPr>
          <w:szCs w:val="28"/>
        </w:rPr>
        <w:t>ат</w:t>
      </w:r>
      <w:proofErr w:type="spellEnd"/>
      <w:r w:rsidRPr="002F58B4">
        <w:rPr>
          <w:szCs w:val="28"/>
        </w:rPr>
        <w:t>.%</w:t>
      </w:r>
      <w:proofErr w:type="gramEnd"/>
      <w:r w:rsidRPr="002F58B4">
        <w:rPr>
          <w:szCs w:val="28"/>
        </w:rPr>
        <w:t xml:space="preserve">  </w:t>
      </w:r>
      <w:proofErr w:type="spellStart"/>
      <w:r w:rsidRPr="002F58B4">
        <w:rPr>
          <w:szCs w:val="28"/>
        </w:rPr>
        <w:t>дейін</w:t>
      </w:r>
      <w:proofErr w:type="spellEnd"/>
      <w:r w:rsidRPr="002F58B4">
        <w:rPr>
          <w:szCs w:val="28"/>
        </w:rPr>
        <w:t xml:space="preserve"> </w:t>
      </w:r>
      <w:proofErr w:type="spellStart"/>
      <w:r w:rsidRPr="002F58B4">
        <w:rPr>
          <w:szCs w:val="28"/>
        </w:rPr>
        <w:t>тиісінше</w:t>
      </w:r>
      <w:proofErr w:type="spellEnd"/>
      <w:r w:rsidRPr="002F58B4">
        <w:rPr>
          <w:szCs w:val="28"/>
        </w:rPr>
        <w:t xml:space="preserve"> титан </w:t>
      </w:r>
      <w:proofErr w:type="spellStart"/>
      <w:r w:rsidRPr="002F58B4">
        <w:rPr>
          <w:szCs w:val="28"/>
        </w:rPr>
        <w:t>нитридінің</w:t>
      </w:r>
      <w:proofErr w:type="spellEnd"/>
      <w:r w:rsidRPr="002F58B4">
        <w:rPr>
          <w:szCs w:val="28"/>
        </w:rPr>
        <w:t xml:space="preserve"> </w:t>
      </w:r>
      <w:proofErr w:type="spellStart"/>
      <w:r w:rsidRPr="002F58B4">
        <w:rPr>
          <w:szCs w:val="28"/>
        </w:rPr>
        <w:t>дифракциялық</w:t>
      </w:r>
      <w:proofErr w:type="spellEnd"/>
      <w:r w:rsidRPr="002F58B4">
        <w:rPr>
          <w:szCs w:val="28"/>
        </w:rPr>
        <w:t xml:space="preserve"> </w:t>
      </w:r>
      <w:proofErr w:type="spellStart"/>
      <w:r w:rsidRPr="002F58B4">
        <w:rPr>
          <w:szCs w:val="28"/>
        </w:rPr>
        <w:t>шегі</w:t>
      </w:r>
      <w:proofErr w:type="spellEnd"/>
      <w:r w:rsidRPr="002F58B4">
        <w:rPr>
          <w:szCs w:val="28"/>
        </w:rPr>
        <w:t xml:space="preserve"> бар (111), (200), (220) </w:t>
      </w:r>
      <w:proofErr w:type="spellStart"/>
      <w:r w:rsidRPr="002F58B4">
        <w:rPr>
          <w:szCs w:val="28"/>
        </w:rPr>
        <w:t>және</w:t>
      </w:r>
      <w:proofErr w:type="spellEnd"/>
      <w:r w:rsidRPr="002F58B4">
        <w:rPr>
          <w:szCs w:val="28"/>
        </w:rPr>
        <w:t xml:space="preserve"> (222). </w:t>
      </w:r>
      <w:proofErr w:type="spellStart"/>
      <w:r w:rsidRPr="002F58B4">
        <w:rPr>
          <w:szCs w:val="28"/>
        </w:rPr>
        <w:t>Олардың</w:t>
      </w:r>
      <w:proofErr w:type="spellEnd"/>
      <w:r w:rsidRPr="002F58B4">
        <w:rPr>
          <w:szCs w:val="28"/>
        </w:rPr>
        <w:t xml:space="preserve"> </w:t>
      </w:r>
      <w:proofErr w:type="spellStart"/>
      <w:r w:rsidRPr="002F58B4">
        <w:rPr>
          <w:szCs w:val="28"/>
        </w:rPr>
        <w:t>қарқындылығының</w:t>
      </w:r>
      <w:proofErr w:type="spellEnd"/>
      <w:r w:rsidRPr="002F58B4">
        <w:rPr>
          <w:szCs w:val="28"/>
        </w:rPr>
        <w:t xml:space="preserve"> </w:t>
      </w:r>
      <w:proofErr w:type="spellStart"/>
      <w:r w:rsidRPr="002F58B4">
        <w:rPr>
          <w:szCs w:val="28"/>
        </w:rPr>
        <w:t>арақатынасы</w:t>
      </w:r>
      <w:proofErr w:type="spellEnd"/>
      <w:r w:rsidRPr="002F58B4">
        <w:rPr>
          <w:szCs w:val="28"/>
        </w:rPr>
        <w:t xml:space="preserve"> </w:t>
      </w:r>
      <w:proofErr w:type="spellStart"/>
      <w:r w:rsidRPr="002F58B4">
        <w:rPr>
          <w:szCs w:val="28"/>
        </w:rPr>
        <w:t>оның</w:t>
      </w:r>
      <w:proofErr w:type="spellEnd"/>
      <w:r w:rsidRPr="002F58B4">
        <w:rPr>
          <w:szCs w:val="28"/>
        </w:rPr>
        <w:t xml:space="preserve"> </w:t>
      </w:r>
      <w:proofErr w:type="spellStart"/>
      <w:r w:rsidRPr="002F58B4">
        <w:rPr>
          <w:szCs w:val="28"/>
        </w:rPr>
        <w:t>титанның</w:t>
      </w:r>
      <w:proofErr w:type="spellEnd"/>
      <w:r w:rsidRPr="002F58B4">
        <w:rPr>
          <w:szCs w:val="28"/>
        </w:rPr>
        <w:t xml:space="preserve"> </w:t>
      </w:r>
      <w:proofErr w:type="spellStart"/>
      <w:r w:rsidRPr="002F58B4">
        <w:rPr>
          <w:szCs w:val="28"/>
        </w:rPr>
        <w:t>поликристалды</w:t>
      </w:r>
      <w:proofErr w:type="spellEnd"/>
      <w:r w:rsidRPr="002F58B4">
        <w:rPr>
          <w:szCs w:val="28"/>
        </w:rPr>
        <w:t xml:space="preserve"> </w:t>
      </w:r>
      <w:proofErr w:type="spellStart"/>
      <w:r w:rsidRPr="002F58B4">
        <w:rPr>
          <w:szCs w:val="28"/>
        </w:rPr>
        <w:t>нитриді</w:t>
      </w:r>
      <w:proofErr w:type="spellEnd"/>
      <w:r w:rsidRPr="002F58B4">
        <w:rPr>
          <w:szCs w:val="28"/>
        </w:rPr>
        <w:t xml:space="preserve"> </w:t>
      </w:r>
      <w:proofErr w:type="spellStart"/>
      <w:r w:rsidRPr="002F58B4">
        <w:rPr>
          <w:szCs w:val="28"/>
        </w:rPr>
        <w:t>екенін</w:t>
      </w:r>
      <w:proofErr w:type="spellEnd"/>
      <w:r w:rsidRPr="002F58B4">
        <w:rPr>
          <w:szCs w:val="28"/>
        </w:rPr>
        <w:t xml:space="preserve"> </w:t>
      </w:r>
      <w:proofErr w:type="spellStart"/>
      <w:r w:rsidRPr="002F58B4">
        <w:rPr>
          <w:szCs w:val="28"/>
        </w:rPr>
        <w:t>көрсетеді</w:t>
      </w:r>
      <w:proofErr w:type="spellEnd"/>
      <w:r w:rsidRPr="002F58B4">
        <w:rPr>
          <w:szCs w:val="28"/>
        </w:rPr>
        <w:t xml:space="preserve">. </w:t>
      </w:r>
      <w:proofErr w:type="spellStart"/>
      <w:r w:rsidRPr="002F58B4">
        <w:rPr>
          <w:szCs w:val="28"/>
        </w:rPr>
        <w:t>Сонымен</w:t>
      </w:r>
      <w:proofErr w:type="spellEnd"/>
      <w:r w:rsidRPr="002F58B4">
        <w:rPr>
          <w:szCs w:val="28"/>
        </w:rPr>
        <w:t xml:space="preserve"> </w:t>
      </w:r>
      <w:proofErr w:type="spellStart"/>
      <w:r w:rsidRPr="002F58B4">
        <w:rPr>
          <w:szCs w:val="28"/>
        </w:rPr>
        <w:t>қатар</w:t>
      </w:r>
      <w:proofErr w:type="spellEnd"/>
      <w:r w:rsidRPr="002F58B4">
        <w:rPr>
          <w:szCs w:val="28"/>
        </w:rPr>
        <w:t xml:space="preserve">, </w:t>
      </w:r>
      <w:proofErr w:type="spellStart"/>
      <w:r w:rsidRPr="002F58B4">
        <w:rPr>
          <w:szCs w:val="28"/>
        </w:rPr>
        <w:t>Cu</w:t>
      </w:r>
      <w:proofErr w:type="spellEnd"/>
      <w:r w:rsidRPr="002F58B4">
        <w:rPr>
          <w:szCs w:val="28"/>
        </w:rPr>
        <w:t xml:space="preserve"> 7 </w:t>
      </w:r>
      <w:proofErr w:type="spellStart"/>
      <w:r w:rsidRPr="002F58B4">
        <w:rPr>
          <w:szCs w:val="28"/>
        </w:rPr>
        <w:t>және</w:t>
      </w:r>
      <w:proofErr w:type="spellEnd"/>
      <w:r w:rsidRPr="002F58B4">
        <w:rPr>
          <w:szCs w:val="28"/>
        </w:rPr>
        <w:t xml:space="preserve"> </w:t>
      </w:r>
      <w:proofErr w:type="gramStart"/>
      <w:r w:rsidRPr="002F58B4">
        <w:rPr>
          <w:szCs w:val="28"/>
        </w:rPr>
        <w:t>14.%</w:t>
      </w:r>
      <w:proofErr w:type="gramEnd"/>
      <w:r w:rsidRPr="002F58B4">
        <w:rPr>
          <w:szCs w:val="28"/>
        </w:rPr>
        <w:t xml:space="preserve"> </w:t>
      </w:r>
      <w:proofErr w:type="spellStart"/>
      <w:r w:rsidRPr="002F58B4">
        <w:rPr>
          <w:szCs w:val="28"/>
        </w:rPr>
        <w:t>ат</w:t>
      </w:r>
      <w:proofErr w:type="spellEnd"/>
      <w:r w:rsidRPr="002F58B4">
        <w:rPr>
          <w:szCs w:val="28"/>
        </w:rPr>
        <w:t xml:space="preserve"> </w:t>
      </w:r>
      <w:proofErr w:type="spellStart"/>
      <w:r w:rsidRPr="002F58B4">
        <w:rPr>
          <w:szCs w:val="28"/>
        </w:rPr>
        <w:t>мазмұны</w:t>
      </w:r>
      <w:proofErr w:type="spellEnd"/>
      <w:r w:rsidRPr="002F58B4">
        <w:rPr>
          <w:szCs w:val="28"/>
        </w:rPr>
        <w:t xml:space="preserve"> бар </w:t>
      </w:r>
      <w:proofErr w:type="spellStart"/>
      <w:r w:rsidRPr="002F58B4">
        <w:rPr>
          <w:szCs w:val="28"/>
        </w:rPr>
        <w:t>TiN-Cu</w:t>
      </w:r>
      <w:proofErr w:type="spellEnd"/>
      <w:r w:rsidRPr="002F58B4">
        <w:rPr>
          <w:szCs w:val="28"/>
        </w:rPr>
        <w:t xml:space="preserve"> </w:t>
      </w:r>
      <w:proofErr w:type="spellStart"/>
      <w:r w:rsidRPr="002F58B4">
        <w:rPr>
          <w:szCs w:val="28"/>
        </w:rPr>
        <w:t>жабындарының</w:t>
      </w:r>
      <w:proofErr w:type="spellEnd"/>
      <w:r w:rsidRPr="002F58B4">
        <w:rPr>
          <w:szCs w:val="28"/>
        </w:rPr>
        <w:t xml:space="preserve"> Cu2p </w:t>
      </w:r>
      <w:proofErr w:type="spellStart"/>
      <w:r w:rsidRPr="002F58B4">
        <w:rPr>
          <w:szCs w:val="28"/>
        </w:rPr>
        <w:t>жоғары</w:t>
      </w:r>
      <w:proofErr w:type="spellEnd"/>
      <w:r w:rsidRPr="002F58B4">
        <w:rPr>
          <w:szCs w:val="28"/>
        </w:rPr>
        <w:t xml:space="preserve"> </w:t>
      </w:r>
      <w:proofErr w:type="spellStart"/>
      <w:r w:rsidRPr="002F58B4">
        <w:rPr>
          <w:szCs w:val="28"/>
        </w:rPr>
        <w:t>ажыратымдылықтағы</w:t>
      </w:r>
      <w:proofErr w:type="spellEnd"/>
      <w:r w:rsidRPr="002F58B4">
        <w:rPr>
          <w:szCs w:val="28"/>
        </w:rPr>
        <w:t xml:space="preserve"> </w:t>
      </w:r>
      <w:proofErr w:type="spellStart"/>
      <w:r w:rsidRPr="002F58B4">
        <w:rPr>
          <w:szCs w:val="28"/>
        </w:rPr>
        <w:t>фотоэлектрондық</w:t>
      </w:r>
      <w:proofErr w:type="spellEnd"/>
      <w:r w:rsidRPr="002F58B4">
        <w:rPr>
          <w:szCs w:val="28"/>
        </w:rPr>
        <w:t xml:space="preserve"> </w:t>
      </w:r>
      <w:proofErr w:type="spellStart"/>
      <w:r w:rsidRPr="002F58B4">
        <w:rPr>
          <w:szCs w:val="28"/>
        </w:rPr>
        <w:t>спектрлерін</w:t>
      </w:r>
      <w:proofErr w:type="spellEnd"/>
      <w:r w:rsidRPr="002F58B4">
        <w:rPr>
          <w:szCs w:val="28"/>
        </w:rPr>
        <w:t xml:space="preserve"> </w:t>
      </w:r>
      <w:proofErr w:type="spellStart"/>
      <w:r w:rsidRPr="002F58B4">
        <w:rPr>
          <w:szCs w:val="28"/>
        </w:rPr>
        <w:t>талдаудан</w:t>
      </w:r>
      <w:proofErr w:type="spellEnd"/>
      <w:r w:rsidRPr="002F58B4">
        <w:rPr>
          <w:szCs w:val="28"/>
        </w:rPr>
        <w:t xml:space="preserve"> </w:t>
      </w:r>
      <w:proofErr w:type="spellStart"/>
      <w:r w:rsidRPr="002F58B4">
        <w:rPr>
          <w:szCs w:val="28"/>
        </w:rPr>
        <w:t>тиісінше</w:t>
      </w:r>
      <w:proofErr w:type="spellEnd"/>
      <w:r w:rsidRPr="002F58B4">
        <w:rPr>
          <w:szCs w:val="28"/>
        </w:rPr>
        <w:t xml:space="preserve">, Cu2p3/2 </w:t>
      </w:r>
      <w:proofErr w:type="spellStart"/>
      <w:r w:rsidRPr="002F58B4">
        <w:rPr>
          <w:szCs w:val="28"/>
        </w:rPr>
        <w:t>шегінің</w:t>
      </w:r>
      <w:proofErr w:type="spellEnd"/>
      <w:r w:rsidRPr="002F58B4">
        <w:rPr>
          <w:szCs w:val="28"/>
        </w:rPr>
        <w:t xml:space="preserve"> </w:t>
      </w:r>
      <w:proofErr w:type="spellStart"/>
      <w:r w:rsidRPr="002F58B4">
        <w:rPr>
          <w:szCs w:val="28"/>
        </w:rPr>
        <w:t>максимумдары</w:t>
      </w:r>
      <w:proofErr w:type="spellEnd"/>
      <w:r w:rsidRPr="002F58B4">
        <w:rPr>
          <w:szCs w:val="28"/>
        </w:rPr>
        <w:t xml:space="preserve"> </w:t>
      </w:r>
      <w:proofErr w:type="spellStart"/>
      <w:r w:rsidRPr="002F58B4">
        <w:rPr>
          <w:szCs w:val="28"/>
        </w:rPr>
        <w:t>сәйкесінше</w:t>
      </w:r>
      <w:proofErr w:type="spellEnd"/>
      <w:r w:rsidRPr="002F58B4">
        <w:rPr>
          <w:szCs w:val="28"/>
        </w:rPr>
        <w:t xml:space="preserve"> 945 эВ </w:t>
      </w:r>
      <w:proofErr w:type="spellStart"/>
      <w:r w:rsidRPr="002F58B4">
        <w:rPr>
          <w:szCs w:val="28"/>
        </w:rPr>
        <w:t>байланыс</w:t>
      </w:r>
      <w:proofErr w:type="spellEnd"/>
      <w:r w:rsidRPr="002F58B4">
        <w:rPr>
          <w:szCs w:val="28"/>
        </w:rPr>
        <w:t xml:space="preserve"> </w:t>
      </w:r>
      <w:proofErr w:type="spellStart"/>
      <w:r w:rsidRPr="002F58B4">
        <w:rPr>
          <w:szCs w:val="28"/>
        </w:rPr>
        <w:t>энергиясымен</w:t>
      </w:r>
      <w:proofErr w:type="spellEnd"/>
      <w:r w:rsidRPr="002F58B4">
        <w:rPr>
          <w:szCs w:val="28"/>
        </w:rPr>
        <w:t xml:space="preserve"> </w:t>
      </w:r>
      <w:proofErr w:type="spellStart"/>
      <w:r w:rsidRPr="002F58B4">
        <w:rPr>
          <w:szCs w:val="28"/>
        </w:rPr>
        <w:t>локализацияланғанын</w:t>
      </w:r>
      <w:proofErr w:type="spellEnd"/>
      <w:r w:rsidRPr="002F58B4">
        <w:rPr>
          <w:szCs w:val="28"/>
        </w:rPr>
        <w:t xml:space="preserve"> </w:t>
      </w:r>
      <w:proofErr w:type="spellStart"/>
      <w:r w:rsidRPr="002F58B4">
        <w:rPr>
          <w:szCs w:val="28"/>
        </w:rPr>
        <w:t>көруге</w:t>
      </w:r>
      <w:proofErr w:type="spellEnd"/>
      <w:r w:rsidRPr="002F58B4">
        <w:rPr>
          <w:szCs w:val="28"/>
        </w:rPr>
        <w:t xml:space="preserve"> </w:t>
      </w:r>
      <w:proofErr w:type="spellStart"/>
      <w:r w:rsidRPr="002F58B4">
        <w:rPr>
          <w:szCs w:val="28"/>
        </w:rPr>
        <w:t>болады</w:t>
      </w:r>
      <w:proofErr w:type="spellEnd"/>
      <w:r w:rsidRPr="002F58B4">
        <w:rPr>
          <w:szCs w:val="28"/>
        </w:rPr>
        <w:t xml:space="preserve">, </w:t>
      </w:r>
      <w:proofErr w:type="spellStart"/>
      <w:r w:rsidRPr="002F58B4">
        <w:rPr>
          <w:szCs w:val="28"/>
        </w:rPr>
        <w:t>бұл</w:t>
      </w:r>
      <w:proofErr w:type="spellEnd"/>
      <w:r w:rsidRPr="002F58B4">
        <w:rPr>
          <w:szCs w:val="28"/>
        </w:rPr>
        <w:t xml:space="preserve"> металл мыс </w:t>
      </w:r>
      <w:proofErr w:type="spellStart"/>
      <w:r w:rsidRPr="002F58B4">
        <w:rPr>
          <w:szCs w:val="28"/>
        </w:rPr>
        <w:t>байланыс</w:t>
      </w:r>
      <w:proofErr w:type="spellEnd"/>
      <w:r w:rsidRPr="002F58B4">
        <w:rPr>
          <w:szCs w:val="28"/>
        </w:rPr>
        <w:t xml:space="preserve"> </w:t>
      </w:r>
      <w:proofErr w:type="spellStart"/>
      <w:r w:rsidRPr="002F58B4">
        <w:rPr>
          <w:szCs w:val="28"/>
        </w:rPr>
        <w:t>энергиясына</w:t>
      </w:r>
      <w:proofErr w:type="spellEnd"/>
      <w:r w:rsidRPr="002F58B4">
        <w:rPr>
          <w:szCs w:val="28"/>
        </w:rPr>
        <w:t xml:space="preserve"> </w:t>
      </w:r>
      <w:proofErr w:type="spellStart"/>
      <w:r w:rsidRPr="002F58B4">
        <w:rPr>
          <w:szCs w:val="28"/>
        </w:rPr>
        <w:t>сәйкес</w:t>
      </w:r>
      <w:proofErr w:type="spellEnd"/>
      <w:r w:rsidRPr="002F58B4">
        <w:rPr>
          <w:szCs w:val="28"/>
        </w:rPr>
        <w:t xml:space="preserve"> </w:t>
      </w:r>
      <w:proofErr w:type="spellStart"/>
      <w:r w:rsidRPr="002F58B4">
        <w:rPr>
          <w:szCs w:val="28"/>
        </w:rPr>
        <w:t>келеді</w:t>
      </w:r>
      <w:proofErr w:type="spellEnd"/>
      <w:r w:rsidRPr="002F58B4">
        <w:rPr>
          <w:szCs w:val="28"/>
        </w:rPr>
        <w:t>.</w:t>
      </w:r>
    </w:p>
    <w:p w14:paraId="7A54A805" w14:textId="77777777" w:rsidR="006A6E1B" w:rsidRPr="002F58B4" w:rsidRDefault="002B5D59" w:rsidP="001E0E2E">
      <w:pPr>
        <w:ind w:firstLine="709"/>
        <w:jc w:val="both"/>
        <w:rPr>
          <w:szCs w:val="28"/>
        </w:rPr>
      </w:pPr>
      <w:r w:rsidRPr="002F58B4">
        <w:rPr>
          <w:color w:val="222222"/>
          <w:szCs w:val="28"/>
        </w:rPr>
        <w:t xml:space="preserve">РФА </w:t>
      </w:r>
      <w:proofErr w:type="spellStart"/>
      <w:r w:rsidRPr="002F58B4">
        <w:rPr>
          <w:color w:val="222222"/>
          <w:szCs w:val="28"/>
        </w:rPr>
        <w:t>және</w:t>
      </w:r>
      <w:proofErr w:type="spellEnd"/>
      <w:r w:rsidRPr="002F58B4">
        <w:rPr>
          <w:color w:val="222222"/>
          <w:szCs w:val="28"/>
        </w:rPr>
        <w:t xml:space="preserve"> РФЭС </w:t>
      </w:r>
      <w:proofErr w:type="spellStart"/>
      <w:r w:rsidRPr="002F58B4">
        <w:rPr>
          <w:szCs w:val="28"/>
        </w:rPr>
        <w:t>деректерін</w:t>
      </w:r>
      <w:proofErr w:type="spellEnd"/>
      <w:r w:rsidRPr="002F58B4">
        <w:rPr>
          <w:szCs w:val="28"/>
        </w:rPr>
        <w:t xml:space="preserve"> </w:t>
      </w:r>
      <w:proofErr w:type="spellStart"/>
      <w:r w:rsidRPr="002F58B4">
        <w:rPr>
          <w:szCs w:val="28"/>
        </w:rPr>
        <w:t>салыстыру</w:t>
      </w:r>
      <w:proofErr w:type="spellEnd"/>
      <w:r w:rsidRPr="002F58B4">
        <w:rPr>
          <w:szCs w:val="28"/>
        </w:rPr>
        <w:t xml:space="preserve"> осы </w:t>
      </w:r>
      <w:proofErr w:type="spellStart"/>
      <w:r w:rsidRPr="002F58B4">
        <w:rPr>
          <w:szCs w:val="28"/>
        </w:rPr>
        <w:t>композицияның</w:t>
      </w:r>
      <w:proofErr w:type="spellEnd"/>
      <w:r w:rsidRPr="002F58B4">
        <w:rPr>
          <w:szCs w:val="28"/>
        </w:rPr>
        <w:t xml:space="preserve"> </w:t>
      </w:r>
      <w:proofErr w:type="spellStart"/>
      <w:r w:rsidRPr="002F58B4">
        <w:rPr>
          <w:szCs w:val="28"/>
        </w:rPr>
        <w:t>жабындарындағы</w:t>
      </w:r>
      <w:proofErr w:type="spellEnd"/>
      <w:r w:rsidRPr="002F58B4">
        <w:rPr>
          <w:szCs w:val="28"/>
        </w:rPr>
        <w:t xml:space="preserve"> металл </w:t>
      </w:r>
      <w:proofErr w:type="spellStart"/>
      <w:r w:rsidRPr="002F58B4">
        <w:rPr>
          <w:szCs w:val="28"/>
        </w:rPr>
        <w:t>фазаларының</w:t>
      </w:r>
      <w:proofErr w:type="spellEnd"/>
      <w:r w:rsidRPr="002F58B4">
        <w:rPr>
          <w:szCs w:val="28"/>
        </w:rPr>
        <w:t xml:space="preserve"> рентген-</w:t>
      </w:r>
      <w:proofErr w:type="spellStart"/>
      <w:r w:rsidRPr="002F58B4">
        <w:rPr>
          <w:szCs w:val="28"/>
        </w:rPr>
        <w:t>аморфты</w:t>
      </w:r>
      <w:proofErr w:type="spellEnd"/>
      <w:r w:rsidRPr="002F58B4">
        <w:rPr>
          <w:szCs w:val="28"/>
        </w:rPr>
        <w:t xml:space="preserve"> </w:t>
      </w:r>
      <w:proofErr w:type="spellStart"/>
      <w:r w:rsidRPr="002F58B4">
        <w:rPr>
          <w:szCs w:val="28"/>
        </w:rPr>
        <w:t>фактісін</w:t>
      </w:r>
      <w:proofErr w:type="spellEnd"/>
      <w:r w:rsidRPr="002F58B4">
        <w:rPr>
          <w:szCs w:val="28"/>
        </w:rPr>
        <w:t xml:space="preserve"> </w:t>
      </w:r>
      <w:proofErr w:type="spellStart"/>
      <w:r w:rsidRPr="002F58B4">
        <w:rPr>
          <w:szCs w:val="28"/>
        </w:rPr>
        <w:t>растайды</w:t>
      </w:r>
      <w:proofErr w:type="spellEnd"/>
      <w:r w:rsidRPr="002F58B4">
        <w:rPr>
          <w:szCs w:val="28"/>
        </w:rPr>
        <w:t xml:space="preserve">. </w:t>
      </w:r>
      <w:proofErr w:type="spellStart"/>
      <w:r w:rsidRPr="002F58B4">
        <w:rPr>
          <w:szCs w:val="28"/>
        </w:rPr>
        <w:t>Ti</w:t>
      </w:r>
      <w:proofErr w:type="spellEnd"/>
      <w:r w:rsidRPr="002F58B4">
        <w:rPr>
          <w:szCs w:val="28"/>
        </w:rPr>
        <w:t xml:space="preserve"> </w:t>
      </w:r>
      <w:proofErr w:type="spellStart"/>
      <w:r w:rsidRPr="002F58B4">
        <w:rPr>
          <w:szCs w:val="28"/>
        </w:rPr>
        <w:t>байланысына</w:t>
      </w:r>
      <w:proofErr w:type="spellEnd"/>
      <w:r w:rsidRPr="002F58B4">
        <w:rPr>
          <w:szCs w:val="28"/>
        </w:rPr>
        <w:t xml:space="preserve"> </w:t>
      </w:r>
      <w:proofErr w:type="spellStart"/>
      <w:r w:rsidRPr="002F58B4">
        <w:rPr>
          <w:szCs w:val="28"/>
        </w:rPr>
        <w:t>тән</w:t>
      </w:r>
      <w:proofErr w:type="spellEnd"/>
      <w:r w:rsidRPr="002F58B4">
        <w:rPr>
          <w:szCs w:val="28"/>
        </w:rPr>
        <w:t xml:space="preserve"> 456,0 эВ </w:t>
      </w:r>
      <w:proofErr w:type="spellStart"/>
      <w:r w:rsidRPr="002F58B4">
        <w:rPr>
          <w:szCs w:val="28"/>
        </w:rPr>
        <w:t>байланыс</w:t>
      </w:r>
      <w:proofErr w:type="spellEnd"/>
      <w:r w:rsidRPr="002F58B4">
        <w:rPr>
          <w:szCs w:val="28"/>
        </w:rPr>
        <w:t xml:space="preserve"> </w:t>
      </w:r>
      <w:proofErr w:type="spellStart"/>
      <w:r w:rsidRPr="002F58B4">
        <w:rPr>
          <w:szCs w:val="28"/>
        </w:rPr>
        <w:t>энергиясында</w:t>
      </w:r>
      <w:proofErr w:type="spellEnd"/>
      <w:r w:rsidRPr="002F58B4">
        <w:rPr>
          <w:szCs w:val="28"/>
        </w:rPr>
        <w:t xml:space="preserve"> Ti2p3/2 </w:t>
      </w:r>
      <w:proofErr w:type="spellStart"/>
      <w:r w:rsidRPr="002F58B4">
        <w:rPr>
          <w:szCs w:val="28"/>
        </w:rPr>
        <w:t>электрондарының</w:t>
      </w:r>
      <w:proofErr w:type="spellEnd"/>
      <w:r w:rsidRPr="002F58B4">
        <w:rPr>
          <w:szCs w:val="28"/>
        </w:rPr>
        <w:t xml:space="preserve"> </w:t>
      </w:r>
      <w:proofErr w:type="spellStart"/>
      <w:r w:rsidRPr="002F58B4">
        <w:rPr>
          <w:szCs w:val="28"/>
        </w:rPr>
        <w:t>максималды</w:t>
      </w:r>
      <w:proofErr w:type="spellEnd"/>
      <w:r w:rsidRPr="002F58B4">
        <w:rPr>
          <w:szCs w:val="28"/>
        </w:rPr>
        <w:t xml:space="preserve"> </w:t>
      </w:r>
      <w:proofErr w:type="spellStart"/>
      <w:r w:rsidRPr="002F58B4">
        <w:rPr>
          <w:szCs w:val="28"/>
        </w:rPr>
        <w:t>шегінің</w:t>
      </w:r>
      <w:proofErr w:type="spellEnd"/>
      <w:r w:rsidRPr="002F58B4">
        <w:rPr>
          <w:szCs w:val="28"/>
        </w:rPr>
        <w:t xml:space="preserve"> </w:t>
      </w:r>
      <w:proofErr w:type="spellStart"/>
      <w:r w:rsidRPr="002F58B4">
        <w:rPr>
          <w:szCs w:val="28"/>
        </w:rPr>
        <w:t>локализациясын</w:t>
      </w:r>
      <w:proofErr w:type="spellEnd"/>
      <w:r w:rsidRPr="002F58B4">
        <w:rPr>
          <w:szCs w:val="28"/>
        </w:rPr>
        <w:t xml:space="preserve"> </w:t>
      </w:r>
      <w:proofErr w:type="spellStart"/>
      <w:r w:rsidRPr="002F58B4">
        <w:rPr>
          <w:szCs w:val="28"/>
        </w:rPr>
        <w:t>көрсететін</w:t>
      </w:r>
      <w:proofErr w:type="spellEnd"/>
      <w:r w:rsidRPr="002F58B4">
        <w:rPr>
          <w:szCs w:val="28"/>
        </w:rPr>
        <w:t xml:space="preserve"> РФЭС </w:t>
      </w:r>
      <w:proofErr w:type="spellStart"/>
      <w:r w:rsidRPr="002F58B4">
        <w:rPr>
          <w:szCs w:val="28"/>
        </w:rPr>
        <w:t>нәтижелері</w:t>
      </w:r>
      <w:proofErr w:type="spellEnd"/>
      <w:r w:rsidRPr="002F58B4">
        <w:rPr>
          <w:szCs w:val="28"/>
        </w:rPr>
        <w:t xml:space="preserve"> титан </w:t>
      </w:r>
      <w:proofErr w:type="spellStart"/>
      <w:r w:rsidRPr="002F58B4">
        <w:rPr>
          <w:szCs w:val="28"/>
        </w:rPr>
        <w:t>нитридіне</w:t>
      </w:r>
      <w:proofErr w:type="spellEnd"/>
      <w:r w:rsidRPr="002F58B4">
        <w:rPr>
          <w:szCs w:val="28"/>
        </w:rPr>
        <w:t xml:space="preserve"> </w:t>
      </w:r>
      <w:proofErr w:type="spellStart"/>
      <w:r w:rsidRPr="002F58B4">
        <w:rPr>
          <w:szCs w:val="28"/>
        </w:rPr>
        <w:t>негізделген</w:t>
      </w:r>
      <w:proofErr w:type="spellEnd"/>
      <w:r w:rsidRPr="002F58B4">
        <w:rPr>
          <w:szCs w:val="28"/>
        </w:rPr>
        <w:t xml:space="preserve"> </w:t>
      </w:r>
      <w:proofErr w:type="spellStart"/>
      <w:r w:rsidRPr="002F58B4">
        <w:rPr>
          <w:szCs w:val="28"/>
        </w:rPr>
        <w:t>фазалық</w:t>
      </w:r>
      <w:proofErr w:type="spellEnd"/>
      <w:r w:rsidRPr="002F58B4">
        <w:rPr>
          <w:szCs w:val="28"/>
        </w:rPr>
        <w:t xml:space="preserve"> </w:t>
      </w:r>
      <w:proofErr w:type="spellStart"/>
      <w:r w:rsidRPr="002F58B4">
        <w:rPr>
          <w:szCs w:val="28"/>
        </w:rPr>
        <w:t>жабындардың</w:t>
      </w:r>
      <w:proofErr w:type="spellEnd"/>
      <w:r w:rsidRPr="002F58B4">
        <w:rPr>
          <w:szCs w:val="28"/>
        </w:rPr>
        <w:t xml:space="preserve"> </w:t>
      </w:r>
      <w:proofErr w:type="spellStart"/>
      <w:r w:rsidRPr="002F58B4">
        <w:rPr>
          <w:szCs w:val="28"/>
        </w:rPr>
        <w:t>құрамында</w:t>
      </w:r>
      <w:proofErr w:type="spellEnd"/>
      <w:r w:rsidRPr="002F58B4">
        <w:rPr>
          <w:szCs w:val="28"/>
        </w:rPr>
        <w:t xml:space="preserve"> </w:t>
      </w:r>
      <w:proofErr w:type="spellStart"/>
      <w:r w:rsidRPr="002F58B4">
        <w:rPr>
          <w:szCs w:val="28"/>
        </w:rPr>
        <w:t>болуын</w:t>
      </w:r>
      <w:proofErr w:type="spellEnd"/>
      <w:r w:rsidRPr="002F58B4">
        <w:rPr>
          <w:szCs w:val="28"/>
        </w:rPr>
        <w:t xml:space="preserve"> </w:t>
      </w:r>
      <w:proofErr w:type="spellStart"/>
      <w:r w:rsidRPr="002F58B4">
        <w:rPr>
          <w:szCs w:val="28"/>
        </w:rPr>
        <w:t>көрсетеді</w:t>
      </w:r>
      <w:proofErr w:type="spellEnd"/>
      <w:r w:rsidRPr="002F58B4">
        <w:rPr>
          <w:szCs w:val="28"/>
        </w:rPr>
        <w:t>.</w:t>
      </w:r>
    </w:p>
    <w:p w14:paraId="1CBEC7DF" w14:textId="77777777" w:rsidR="006A6E1B" w:rsidRPr="002F58B4" w:rsidRDefault="002B5D59" w:rsidP="001E0E2E">
      <w:pPr>
        <w:ind w:firstLine="709"/>
        <w:jc w:val="both"/>
        <w:rPr>
          <w:szCs w:val="28"/>
        </w:rPr>
      </w:pPr>
      <w:proofErr w:type="spellStart"/>
      <w:r w:rsidRPr="002F58B4">
        <w:rPr>
          <w:szCs w:val="28"/>
        </w:rPr>
        <w:t>Қорғаныс</w:t>
      </w:r>
      <w:proofErr w:type="spellEnd"/>
      <w:r w:rsidRPr="002F58B4">
        <w:rPr>
          <w:szCs w:val="28"/>
        </w:rPr>
        <w:t xml:space="preserve"> </w:t>
      </w:r>
      <w:proofErr w:type="spellStart"/>
      <w:r w:rsidRPr="002F58B4">
        <w:rPr>
          <w:szCs w:val="28"/>
        </w:rPr>
        <w:t>TiN-Cu</w:t>
      </w:r>
      <w:proofErr w:type="spellEnd"/>
      <w:r w:rsidRPr="002F58B4">
        <w:rPr>
          <w:szCs w:val="28"/>
        </w:rPr>
        <w:t xml:space="preserve"> </w:t>
      </w:r>
      <w:proofErr w:type="spellStart"/>
      <w:r w:rsidRPr="002F58B4">
        <w:rPr>
          <w:szCs w:val="28"/>
        </w:rPr>
        <w:t>жабындарын</w:t>
      </w:r>
      <w:proofErr w:type="spellEnd"/>
      <w:r w:rsidRPr="002F58B4">
        <w:rPr>
          <w:szCs w:val="28"/>
        </w:rPr>
        <w:t xml:space="preserve"> </w:t>
      </w:r>
      <w:proofErr w:type="spellStart"/>
      <w:r w:rsidRPr="002F58B4">
        <w:rPr>
          <w:szCs w:val="28"/>
        </w:rPr>
        <w:t>синтездеу</w:t>
      </w:r>
      <w:proofErr w:type="spellEnd"/>
      <w:r w:rsidRPr="002F58B4">
        <w:rPr>
          <w:szCs w:val="28"/>
        </w:rPr>
        <w:t xml:space="preserve"> </w:t>
      </w:r>
      <w:proofErr w:type="spellStart"/>
      <w:r w:rsidRPr="002F58B4">
        <w:rPr>
          <w:szCs w:val="28"/>
        </w:rPr>
        <w:t>процестерінің</w:t>
      </w:r>
      <w:proofErr w:type="spellEnd"/>
      <w:r w:rsidRPr="002F58B4">
        <w:rPr>
          <w:szCs w:val="28"/>
        </w:rPr>
        <w:t xml:space="preserve"> </w:t>
      </w:r>
      <w:proofErr w:type="spellStart"/>
      <w:r w:rsidRPr="002F58B4">
        <w:rPr>
          <w:szCs w:val="28"/>
        </w:rPr>
        <w:t>моделін</w:t>
      </w:r>
      <w:proofErr w:type="spellEnd"/>
      <w:r w:rsidRPr="002F58B4">
        <w:rPr>
          <w:szCs w:val="28"/>
        </w:rPr>
        <w:t xml:space="preserve"> </w:t>
      </w:r>
      <w:proofErr w:type="spellStart"/>
      <w:r w:rsidRPr="002F58B4">
        <w:rPr>
          <w:szCs w:val="28"/>
        </w:rPr>
        <w:t>құру</w:t>
      </w:r>
      <w:proofErr w:type="spellEnd"/>
      <w:r w:rsidRPr="002F58B4">
        <w:rPr>
          <w:szCs w:val="28"/>
        </w:rPr>
        <w:t xml:space="preserve"> </w:t>
      </w:r>
      <w:proofErr w:type="spellStart"/>
      <w:r w:rsidRPr="002F58B4">
        <w:rPr>
          <w:szCs w:val="28"/>
        </w:rPr>
        <w:t>үшін</w:t>
      </w:r>
      <w:proofErr w:type="spellEnd"/>
      <w:r w:rsidRPr="002F58B4">
        <w:rPr>
          <w:szCs w:val="28"/>
        </w:rPr>
        <w:t xml:space="preserve"> </w:t>
      </w:r>
      <w:proofErr w:type="spellStart"/>
      <w:r w:rsidRPr="002F58B4">
        <w:rPr>
          <w:szCs w:val="28"/>
        </w:rPr>
        <w:t>қажетті</w:t>
      </w:r>
      <w:proofErr w:type="spellEnd"/>
      <w:r w:rsidRPr="002F58B4">
        <w:rPr>
          <w:szCs w:val="28"/>
        </w:rPr>
        <w:t xml:space="preserve"> </w:t>
      </w:r>
      <w:proofErr w:type="spellStart"/>
      <w:r w:rsidRPr="002F58B4">
        <w:rPr>
          <w:szCs w:val="28"/>
        </w:rPr>
        <w:t>мәліметтерді</w:t>
      </w:r>
      <w:proofErr w:type="spellEnd"/>
      <w:r w:rsidRPr="002F58B4">
        <w:rPr>
          <w:szCs w:val="28"/>
        </w:rPr>
        <w:t xml:space="preserve"> </w:t>
      </w:r>
      <w:proofErr w:type="spellStart"/>
      <w:r w:rsidRPr="002F58B4">
        <w:rPr>
          <w:szCs w:val="28"/>
        </w:rPr>
        <w:t>алу</w:t>
      </w:r>
      <w:proofErr w:type="spellEnd"/>
      <w:r w:rsidRPr="002F58B4">
        <w:rPr>
          <w:szCs w:val="28"/>
        </w:rPr>
        <w:t xml:space="preserve"> </w:t>
      </w:r>
      <w:proofErr w:type="spellStart"/>
      <w:r w:rsidRPr="002F58B4">
        <w:rPr>
          <w:szCs w:val="28"/>
        </w:rPr>
        <w:t>мақсатында</w:t>
      </w:r>
      <w:proofErr w:type="spellEnd"/>
      <w:r w:rsidRPr="002F58B4">
        <w:rPr>
          <w:szCs w:val="28"/>
        </w:rPr>
        <w:t xml:space="preserve"> </w:t>
      </w:r>
      <w:proofErr w:type="spellStart"/>
      <w:r w:rsidRPr="002F58B4">
        <w:rPr>
          <w:szCs w:val="28"/>
        </w:rPr>
        <w:t>олардың</w:t>
      </w:r>
      <w:proofErr w:type="spellEnd"/>
      <w:r w:rsidRPr="002F58B4">
        <w:rPr>
          <w:szCs w:val="28"/>
        </w:rPr>
        <w:t xml:space="preserve"> </w:t>
      </w:r>
      <w:proofErr w:type="spellStart"/>
      <w:r w:rsidRPr="002F58B4">
        <w:rPr>
          <w:szCs w:val="28"/>
        </w:rPr>
        <w:t>кристалдық</w:t>
      </w:r>
      <w:proofErr w:type="spellEnd"/>
      <w:r w:rsidRPr="002F58B4">
        <w:rPr>
          <w:szCs w:val="28"/>
        </w:rPr>
        <w:t xml:space="preserve"> </w:t>
      </w:r>
      <w:proofErr w:type="spellStart"/>
      <w:r w:rsidRPr="002F58B4">
        <w:rPr>
          <w:szCs w:val="28"/>
        </w:rPr>
        <w:t>құрылымы</w:t>
      </w:r>
      <w:proofErr w:type="spellEnd"/>
      <w:r w:rsidRPr="002F58B4">
        <w:rPr>
          <w:szCs w:val="28"/>
        </w:rPr>
        <w:t xml:space="preserve"> мен </w:t>
      </w:r>
      <w:proofErr w:type="spellStart"/>
      <w:r w:rsidRPr="002F58B4">
        <w:rPr>
          <w:szCs w:val="28"/>
        </w:rPr>
        <w:t>жинақтағыштың</w:t>
      </w:r>
      <w:proofErr w:type="spellEnd"/>
      <w:r w:rsidRPr="002F58B4">
        <w:rPr>
          <w:szCs w:val="28"/>
        </w:rPr>
        <w:t xml:space="preserve"> </w:t>
      </w:r>
      <w:proofErr w:type="spellStart"/>
      <w:r w:rsidRPr="002F58B4">
        <w:rPr>
          <w:szCs w:val="28"/>
        </w:rPr>
        <w:t>ұнтақты</w:t>
      </w:r>
      <w:proofErr w:type="spellEnd"/>
      <w:r w:rsidRPr="002F58B4">
        <w:rPr>
          <w:szCs w:val="28"/>
        </w:rPr>
        <w:t xml:space="preserve"> </w:t>
      </w:r>
      <w:proofErr w:type="spellStart"/>
      <w:r w:rsidRPr="002F58B4">
        <w:rPr>
          <w:szCs w:val="28"/>
        </w:rPr>
        <w:t>дифракциясы</w:t>
      </w:r>
      <w:proofErr w:type="spellEnd"/>
      <w:r w:rsidRPr="002F58B4">
        <w:rPr>
          <w:szCs w:val="28"/>
        </w:rPr>
        <w:t xml:space="preserve"> </w:t>
      </w:r>
      <w:proofErr w:type="spellStart"/>
      <w:r w:rsidRPr="002F58B4">
        <w:rPr>
          <w:szCs w:val="28"/>
        </w:rPr>
        <w:t>және</w:t>
      </w:r>
      <w:proofErr w:type="spellEnd"/>
      <w:r w:rsidRPr="002F58B4">
        <w:rPr>
          <w:szCs w:val="28"/>
        </w:rPr>
        <w:t xml:space="preserve"> </w:t>
      </w:r>
      <w:proofErr w:type="spellStart"/>
      <w:r w:rsidRPr="002F58B4">
        <w:rPr>
          <w:szCs w:val="28"/>
        </w:rPr>
        <w:t>рентгендік-флуоресцентті</w:t>
      </w:r>
      <w:proofErr w:type="spellEnd"/>
      <w:r w:rsidRPr="002F58B4">
        <w:rPr>
          <w:szCs w:val="28"/>
        </w:rPr>
        <w:t xml:space="preserve"> </w:t>
      </w:r>
      <w:proofErr w:type="spellStart"/>
      <w:r w:rsidRPr="002F58B4">
        <w:rPr>
          <w:szCs w:val="28"/>
        </w:rPr>
        <w:t>элементтік</w:t>
      </w:r>
      <w:proofErr w:type="spellEnd"/>
      <w:r w:rsidRPr="002F58B4">
        <w:rPr>
          <w:szCs w:val="28"/>
        </w:rPr>
        <w:t xml:space="preserve"> </w:t>
      </w:r>
      <w:proofErr w:type="spellStart"/>
      <w:r w:rsidRPr="002F58B4">
        <w:rPr>
          <w:szCs w:val="28"/>
        </w:rPr>
        <w:t>талдау</w:t>
      </w:r>
      <w:proofErr w:type="spellEnd"/>
      <w:r w:rsidRPr="002F58B4">
        <w:rPr>
          <w:szCs w:val="28"/>
        </w:rPr>
        <w:t xml:space="preserve"> </w:t>
      </w:r>
      <w:proofErr w:type="spellStart"/>
      <w:r w:rsidRPr="002F58B4">
        <w:rPr>
          <w:szCs w:val="28"/>
        </w:rPr>
        <w:t>станцияларында</w:t>
      </w:r>
      <w:proofErr w:type="spellEnd"/>
      <w:r w:rsidRPr="002F58B4">
        <w:rPr>
          <w:szCs w:val="28"/>
        </w:rPr>
        <w:t xml:space="preserve"> </w:t>
      </w:r>
      <w:proofErr w:type="spellStart"/>
      <w:r w:rsidRPr="002F58B4">
        <w:rPr>
          <w:szCs w:val="28"/>
        </w:rPr>
        <w:t>элементтік</w:t>
      </w:r>
      <w:proofErr w:type="spellEnd"/>
      <w:r w:rsidRPr="002F58B4">
        <w:rPr>
          <w:szCs w:val="28"/>
        </w:rPr>
        <w:t xml:space="preserve"> </w:t>
      </w:r>
      <w:proofErr w:type="spellStart"/>
      <w:r w:rsidRPr="002F58B4">
        <w:rPr>
          <w:szCs w:val="28"/>
        </w:rPr>
        <w:t>құрамы</w:t>
      </w:r>
      <w:proofErr w:type="spellEnd"/>
      <w:r w:rsidRPr="002F58B4">
        <w:rPr>
          <w:szCs w:val="28"/>
        </w:rPr>
        <w:t xml:space="preserve"> </w:t>
      </w:r>
      <w:proofErr w:type="spellStart"/>
      <w:r w:rsidRPr="002F58B4">
        <w:rPr>
          <w:szCs w:val="28"/>
        </w:rPr>
        <w:t>бойынша</w:t>
      </w:r>
      <w:proofErr w:type="spellEnd"/>
      <w:r w:rsidRPr="002F58B4">
        <w:rPr>
          <w:szCs w:val="28"/>
        </w:rPr>
        <w:t xml:space="preserve"> </w:t>
      </w:r>
      <w:proofErr w:type="spellStart"/>
      <w:r w:rsidRPr="002F58B4">
        <w:rPr>
          <w:szCs w:val="28"/>
        </w:rPr>
        <w:t>зерттеулер</w:t>
      </w:r>
      <w:proofErr w:type="spellEnd"/>
      <w:r w:rsidRPr="002F58B4">
        <w:rPr>
          <w:szCs w:val="28"/>
        </w:rPr>
        <w:t xml:space="preserve"> </w:t>
      </w:r>
      <w:proofErr w:type="spellStart"/>
      <w:r w:rsidRPr="002F58B4">
        <w:rPr>
          <w:szCs w:val="28"/>
        </w:rPr>
        <w:t>жүргізілді</w:t>
      </w:r>
      <w:proofErr w:type="spellEnd"/>
      <w:r w:rsidRPr="002F58B4">
        <w:rPr>
          <w:szCs w:val="28"/>
        </w:rPr>
        <w:t>.</w:t>
      </w:r>
    </w:p>
    <w:p w14:paraId="5E0679D2" w14:textId="77777777" w:rsidR="006A6E1B" w:rsidRPr="002F58B4" w:rsidRDefault="002B5D59" w:rsidP="001E0E2E">
      <w:pPr>
        <w:ind w:firstLine="709"/>
        <w:jc w:val="both"/>
        <w:rPr>
          <w:szCs w:val="28"/>
        </w:rPr>
      </w:pPr>
      <w:proofErr w:type="spellStart"/>
      <w:r w:rsidRPr="002F58B4">
        <w:rPr>
          <w:szCs w:val="28"/>
        </w:rPr>
        <w:t>Рентгендік</w:t>
      </w:r>
      <w:proofErr w:type="spellEnd"/>
      <w:r w:rsidRPr="002F58B4">
        <w:rPr>
          <w:szCs w:val="28"/>
        </w:rPr>
        <w:t xml:space="preserve"> </w:t>
      </w:r>
      <w:proofErr w:type="spellStart"/>
      <w:r w:rsidRPr="002F58B4">
        <w:rPr>
          <w:szCs w:val="28"/>
        </w:rPr>
        <w:t>фазалық</w:t>
      </w:r>
      <w:proofErr w:type="spellEnd"/>
      <w:r w:rsidRPr="002F58B4">
        <w:rPr>
          <w:szCs w:val="28"/>
        </w:rPr>
        <w:t xml:space="preserve"> </w:t>
      </w:r>
      <w:proofErr w:type="spellStart"/>
      <w:r w:rsidRPr="002F58B4">
        <w:rPr>
          <w:szCs w:val="28"/>
        </w:rPr>
        <w:t>талдау</w:t>
      </w:r>
      <w:proofErr w:type="spellEnd"/>
      <w:r w:rsidRPr="002F58B4">
        <w:rPr>
          <w:szCs w:val="28"/>
        </w:rPr>
        <w:t xml:space="preserve"> </w:t>
      </w:r>
      <w:proofErr w:type="spellStart"/>
      <w:r w:rsidRPr="002F58B4">
        <w:rPr>
          <w:szCs w:val="28"/>
        </w:rPr>
        <w:t>нәтижелері</w:t>
      </w:r>
      <w:proofErr w:type="spellEnd"/>
      <w:r w:rsidRPr="002F58B4">
        <w:rPr>
          <w:szCs w:val="28"/>
        </w:rPr>
        <w:t xml:space="preserve"> </w:t>
      </w:r>
      <w:proofErr w:type="spellStart"/>
      <w:r w:rsidRPr="002F58B4">
        <w:rPr>
          <w:szCs w:val="28"/>
        </w:rPr>
        <w:t>зерттелетін</w:t>
      </w:r>
      <w:proofErr w:type="spellEnd"/>
      <w:r w:rsidRPr="002F58B4">
        <w:rPr>
          <w:szCs w:val="28"/>
        </w:rPr>
        <w:t xml:space="preserve"> </w:t>
      </w:r>
      <w:proofErr w:type="spellStart"/>
      <w:r w:rsidRPr="002F58B4">
        <w:rPr>
          <w:szCs w:val="28"/>
        </w:rPr>
        <w:t>жабында</w:t>
      </w:r>
      <w:proofErr w:type="spellEnd"/>
      <w:r w:rsidRPr="002F58B4">
        <w:rPr>
          <w:szCs w:val="28"/>
          <w:lang w:val="kk-KZ"/>
        </w:rPr>
        <w:t>рда</w:t>
      </w:r>
      <w:r w:rsidRPr="002F58B4">
        <w:rPr>
          <w:szCs w:val="28"/>
        </w:rPr>
        <w:t xml:space="preserve"> </w:t>
      </w:r>
      <w:proofErr w:type="spellStart"/>
      <w:r w:rsidRPr="002F58B4">
        <w:rPr>
          <w:szCs w:val="28"/>
        </w:rPr>
        <w:t>оның</w:t>
      </w:r>
      <w:proofErr w:type="spellEnd"/>
      <w:r w:rsidRPr="002F58B4">
        <w:rPr>
          <w:szCs w:val="28"/>
        </w:rPr>
        <w:t xml:space="preserve"> </w:t>
      </w:r>
      <w:proofErr w:type="spellStart"/>
      <w:r w:rsidRPr="002F58B4">
        <w:rPr>
          <w:szCs w:val="28"/>
        </w:rPr>
        <w:lastRenderedPageBreak/>
        <w:t>құрамына</w:t>
      </w:r>
      <w:proofErr w:type="spellEnd"/>
      <w:r w:rsidRPr="002F58B4">
        <w:rPr>
          <w:szCs w:val="28"/>
        </w:rPr>
        <w:t xml:space="preserve"> </w:t>
      </w:r>
      <w:proofErr w:type="spellStart"/>
      <w:r w:rsidRPr="002F58B4">
        <w:rPr>
          <w:szCs w:val="28"/>
        </w:rPr>
        <w:t>сәйкес</w:t>
      </w:r>
      <w:proofErr w:type="spellEnd"/>
      <w:r w:rsidRPr="002F58B4">
        <w:rPr>
          <w:szCs w:val="28"/>
        </w:rPr>
        <w:t xml:space="preserve"> </w:t>
      </w:r>
      <w:proofErr w:type="spellStart"/>
      <w:r w:rsidRPr="002F58B4">
        <w:rPr>
          <w:szCs w:val="28"/>
        </w:rPr>
        <w:t>келетін</w:t>
      </w:r>
      <w:proofErr w:type="spellEnd"/>
      <w:r w:rsidRPr="002F58B4">
        <w:rPr>
          <w:szCs w:val="28"/>
        </w:rPr>
        <w:t xml:space="preserve"> </w:t>
      </w:r>
      <w:proofErr w:type="spellStart"/>
      <w:r w:rsidRPr="002F58B4">
        <w:rPr>
          <w:szCs w:val="28"/>
        </w:rPr>
        <w:t>мөлшерде</w:t>
      </w:r>
      <w:proofErr w:type="spellEnd"/>
      <w:r w:rsidRPr="002F58B4">
        <w:rPr>
          <w:szCs w:val="28"/>
        </w:rPr>
        <w:t xml:space="preserve"> </w:t>
      </w:r>
      <w:proofErr w:type="spellStart"/>
      <w:r w:rsidRPr="002F58B4">
        <w:rPr>
          <w:szCs w:val="28"/>
        </w:rPr>
        <w:t>мыстың</w:t>
      </w:r>
      <w:proofErr w:type="spellEnd"/>
      <w:r w:rsidRPr="002F58B4">
        <w:rPr>
          <w:szCs w:val="28"/>
        </w:rPr>
        <w:t xml:space="preserve"> </w:t>
      </w:r>
      <w:proofErr w:type="spellStart"/>
      <w:r w:rsidRPr="002F58B4">
        <w:rPr>
          <w:szCs w:val="28"/>
        </w:rPr>
        <w:t>болуын</w:t>
      </w:r>
      <w:proofErr w:type="spellEnd"/>
      <w:r w:rsidRPr="002F58B4">
        <w:rPr>
          <w:szCs w:val="28"/>
        </w:rPr>
        <w:t xml:space="preserve"> </w:t>
      </w:r>
      <w:proofErr w:type="spellStart"/>
      <w:r w:rsidRPr="002F58B4">
        <w:rPr>
          <w:szCs w:val="28"/>
        </w:rPr>
        <w:t>растайды</w:t>
      </w:r>
      <w:proofErr w:type="spellEnd"/>
      <w:r w:rsidRPr="002F58B4">
        <w:rPr>
          <w:szCs w:val="28"/>
        </w:rPr>
        <w:t xml:space="preserve"> (14 </w:t>
      </w:r>
      <w:proofErr w:type="spellStart"/>
      <w:proofErr w:type="gramStart"/>
      <w:r w:rsidRPr="002F58B4">
        <w:rPr>
          <w:szCs w:val="28"/>
        </w:rPr>
        <w:t>ат</w:t>
      </w:r>
      <w:proofErr w:type="spellEnd"/>
      <w:r w:rsidRPr="002F58B4">
        <w:rPr>
          <w:szCs w:val="28"/>
        </w:rPr>
        <w:t>.%</w:t>
      </w:r>
      <w:proofErr w:type="gramEnd"/>
      <w:r w:rsidRPr="002F58B4">
        <w:rPr>
          <w:szCs w:val="28"/>
        </w:rPr>
        <w:t xml:space="preserve"> </w:t>
      </w:r>
      <w:proofErr w:type="spellStart"/>
      <w:r w:rsidRPr="002F58B4">
        <w:rPr>
          <w:szCs w:val="28"/>
        </w:rPr>
        <w:t>Cu</w:t>
      </w:r>
      <w:proofErr w:type="spellEnd"/>
      <w:r w:rsidRPr="002F58B4">
        <w:rPr>
          <w:szCs w:val="28"/>
        </w:rPr>
        <w:t xml:space="preserve">). </w:t>
      </w:r>
      <w:proofErr w:type="spellStart"/>
      <w:r w:rsidRPr="002F58B4">
        <w:rPr>
          <w:szCs w:val="28"/>
        </w:rPr>
        <w:t>Сондықтан</w:t>
      </w:r>
      <w:proofErr w:type="spellEnd"/>
      <w:r w:rsidRPr="002F58B4">
        <w:rPr>
          <w:szCs w:val="28"/>
        </w:rPr>
        <w:t xml:space="preserve"> мыс </w:t>
      </w:r>
      <w:proofErr w:type="spellStart"/>
      <w:r w:rsidRPr="002F58B4">
        <w:rPr>
          <w:szCs w:val="28"/>
        </w:rPr>
        <w:t>өзінің</w:t>
      </w:r>
      <w:proofErr w:type="spellEnd"/>
      <w:r w:rsidRPr="002F58B4">
        <w:rPr>
          <w:szCs w:val="28"/>
        </w:rPr>
        <w:t xml:space="preserve"> </w:t>
      </w:r>
      <w:proofErr w:type="spellStart"/>
      <w:r w:rsidRPr="002F58B4">
        <w:rPr>
          <w:szCs w:val="28"/>
        </w:rPr>
        <w:t>кристалдық</w:t>
      </w:r>
      <w:proofErr w:type="spellEnd"/>
      <w:r w:rsidRPr="002F58B4">
        <w:rPr>
          <w:szCs w:val="28"/>
        </w:rPr>
        <w:t xml:space="preserve"> </w:t>
      </w:r>
      <w:proofErr w:type="spellStart"/>
      <w:r w:rsidRPr="002F58B4">
        <w:rPr>
          <w:szCs w:val="28"/>
        </w:rPr>
        <w:t>фазасын</w:t>
      </w:r>
      <w:proofErr w:type="spellEnd"/>
      <w:r w:rsidRPr="002F58B4">
        <w:rPr>
          <w:szCs w:val="28"/>
        </w:rPr>
        <w:t xml:space="preserve"> </w:t>
      </w:r>
      <w:proofErr w:type="spellStart"/>
      <w:r w:rsidRPr="002F58B4">
        <w:rPr>
          <w:szCs w:val="28"/>
        </w:rPr>
        <w:t>құрмай</w:t>
      </w:r>
      <w:proofErr w:type="spellEnd"/>
      <w:r w:rsidRPr="002F58B4">
        <w:rPr>
          <w:szCs w:val="28"/>
        </w:rPr>
        <w:t xml:space="preserve"> </w:t>
      </w:r>
      <w:proofErr w:type="spellStart"/>
      <w:r w:rsidRPr="002F58B4">
        <w:rPr>
          <w:szCs w:val="28"/>
        </w:rPr>
        <w:t>және</w:t>
      </w:r>
      <w:proofErr w:type="spellEnd"/>
      <w:r w:rsidRPr="002F58B4">
        <w:rPr>
          <w:szCs w:val="28"/>
        </w:rPr>
        <w:t xml:space="preserve"> </w:t>
      </w:r>
      <w:proofErr w:type="spellStart"/>
      <w:r w:rsidRPr="002F58B4">
        <w:rPr>
          <w:szCs w:val="28"/>
        </w:rPr>
        <w:t>басқа</w:t>
      </w:r>
      <w:proofErr w:type="spellEnd"/>
      <w:r w:rsidRPr="002F58B4">
        <w:rPr>
          <w:szCs w:val="28"/>
        </w:rPr>
        <w:t xml:space="preserve"> </w:t>
      </w:r>
      <w:proofErr w:type="spellStart"/>
      <w:r w:rsidRPr="002F58B4">
        <w:rPr>
          <w:szCs w:val="28"/>
        </w:rPr>
        <w:t>фазалардың</w:t>
      </w:r>
      <w:proofErr w:type="spellEnd"/>
      <w:r w:rsidRPr="002F58B4">
        <w:rPr>
          <w:szCs w:val="28"/>
        </w:rPr>
        <w:t xml:space="preserve"> </w:t>
      </w:r>
      <w:proofErr w:type="spellStart"/>
      <w:r w:rsidRPr="002F58B4">
        <w:rPr>
          <w:szCs w:val="28"/>
        </w:rPr>
        <w:t>кристалдық</w:t>
      </w:r>
      <w:proofErr w:type="spellEnd"/>
      <w:r w:rsidRPr="002F58B4">
        <w:rPr>
          <w:szCs w:val="28"/>
        </w:rPr>
        <w:t xml:space="preserve"> </w:t>
      </w:r>
      <w:proofErr w:type="spellStart"/>
      <w:r w:rsidRPr="002F58B4">
        <w:rPr>
          <w:szCs w:val="28"/>
        </w:rPr>
        <w:t>торында</w:t>
      </w:r>
      <w:proofErr w:type="spellEnd"/>
      <w:r w:rsidRPr="002F58B4">
        <w:rPr>
          <w:szCs w:val="28"/>
        </w:rPr>
        <w:t xml:space="preserve"> </w:t>
      </w:r>
      <w:proofErr w:type="spellStart"/>
      <w:r w:rsidRPr="002F58B4">
        <w:rPr>
          <w:szCs w:val="28"/>
        </w:rPr>
        <w:t>болмай</w:t>
      </w:r>
      <w:proofErr w:type="spellEnd"/>
      <w:r w:rsidRPr="002F58B4">
        <w:rPr>
          <w:szCs w:val="28"/>
        </w:rPr>
        <w:t xml:space="preserve">, </w:t>
      </w:r>
      <w:proofErr w:type="spellStart"/>
      <w:r w:rsidRPr="002F58B4">
        <w:rPr>
          <w:szCs w:val="28"/>
        </w:rPr>
        <w:t>аморфты</w:t>
      </w:r>
      <w:proofErr w:type="spellEnd"/>
      <w:r w:rsidRPr="002F58B4">
        <w:rPr>
          <w:szCs w:val="28"/>
        </w:rPr>
        <w:t xml:space="preserve"> </w:t>
      </w:r>
      <w:proofErr w:type="spellStart"/>
      <w:r w:rsidRPr="002F58B4">
        <w:rPr>
          <w:szCs w:val="28"/>
        </w:rPr>
        <w:t>күйде</w:t>
      </w:r>
      <w:proofErr w:type="spellEnd"/>
      <w:r w:rsidRPr="002F58B4">
        <w:rPr>
          <w:szCs w:val="28"/>
        </w:rPr>
        <w:t xml:space="preserve"> кристаллит </w:t>
      </w:r>
      <w:proofErr w:type="spellStart"/>
      <w:r w:rsidRPr="002F58B4">
        <w:rPr>
          <w:szCs w:val="28"/>
        </w:rPr>
        <w:t>шегінде</w:t>
      </w:r>
      <w:proofErr w:type="spellEnd"/>
      <w:r w:rsidRPr="002F58B4">
        <w:rPr>
          <w:szCs w:val="28"/>
        </w:rPr>
        <w:t xml:space="preserve"> </w:t>
      </w:r>
      <w:proofErr w:type="spellStart"/>
      <w:r w:rsidRPr="002F58B4">
        <w:rPr>
          <w:szCs w:val="28"/>
        </w:rPr>
        <w:t>орналасқан</w:t>
      </w:r>
      <w:proofErr w:type="spellEnd"/>
      <w:r w:rsidRPr="002F58B4">
        <w:rPr>
          <w:szCs w:val="28"/>
        </w:rPr>
        <w:t xml:space="preserve"> </w:t>
      </w:r>
      <w:proofErr w:type="spellStart"/>
      <w:r w:rsidRPr="002F58B4">
        <w:rPr>
          <w:szCs w:val="28"/>
        </w:rPr>
        <w:t>деп</w:t>
      </w:r>
      <w:proofErr w:type="spellEnd"/>
      <w:r w:rsidRPr="002F58B4">
        <w:rPr>
          <w:szCs w:val="28"/>
        </w:rPr>
        <w:t xml:space="preserve"> </w:t>
      </w:r>
      <w:proofErr w:type="spellStart"/>
      <w:r w:rsidRPr="002F58B4">
        <w:rPr>
          <w:szCs w:val="28"/>
        </w:rPr>
        <w:t>болжауға</w:t>
      </w:r>
      <w:proofErr w:type="spellEnd"/>
      <w:r w:rsidRPr="002F58B4">
        <w:rPr>
          <w:szCs w:val="28"/>
        </w:rPr>
        <w:t xml:space="preserve"> </w:t>
      </w:r>
      <w:proofErr w:type="spellStart"/>
      <w:r w:rsidRPr="002F58B4">
        <w:rPr>
          <w:szCs w:val="28"/>
        </w:rPr>
        <w:t>болады</w:t>
      </w:r>
      <w:proofErr w:type="spellEnd"/>
      <w:r w:rsidRPr="002F58B4">
        <w:rPr>
          <w:szCs w:val="28"/>
        </w:rPr>
        <w:t xml:space="preserve">. Мыс </w:t>
      </w:r>
      <w:proofErr w:type="spellStart"/>
      <w:r w:rsidRPr="002F58B4">
        <w:rPr>
          <w:szCs w:val="28"/>
        </w:rPr>
        <w:t>атомдарының</w:t>
      </w:r>
      <w:proofErr w:type="spellEnd"/>
      <w:r w:rsidRPr="002F58B4">
        <w:rPr>
          <w:szCs w:val="28"/>
        </w:rPr>
        <w:t xml:space="preserve"> </w:t>
      </w:r>
      <w:proofErr w:type="spellStart"/>
      <w:r w:rsidRPr="002F58B4">
        <w:rPr>
          <w:szCs w:val="28"/>
        </w:rPr>
        <w:t>өсіп</w:t>
      </w:r>
      <w:proofErr w:type="spellEnd"/>
      <w:r w:rsidRPr="002F58B4">
        <w:rPr>
          <w:szCs w:val="28"/>
        </w:rPr>
        <w:t xml:space="preserve"> </w:t>
      </w:r>
      <w:proofErr w:type="spellStart"/>
      <w:r w:rsidRPr="002F58B4">
        <w:rPr>
          <w:szCs w:val="28"/>
        </w:rPr>
        <w:t>келе</w:t>
      </w:r>
      <w:proofErr w:type="spellEnd"/>
      <w:r w:rsidRPr="002F58B4">
        <w:rPr>
          <w:szCs w:val="28"/>
        </w:rPr>
        <w:t xml:space="preserve"> </w:t>
      </w:r>
      <w:proofErr w:type="spellStart"/>
      <w:r w:rsidRPr="002F58B4">
        <w:rPr>
          <w:szCs w:val="28"/>
        </w:rPr>
        <w:t>жатқан</w:t>
      </w:r>
      <w:proofErr w:type="spellEnd"/>
      <w:r w:rsidRPr="002F58B4">
        <w:rPr>
          <w:szCs w:val="28"/>
        </w:rPr>
        <w:t xml:space="preserve"> </w:t>
      </w:r>
      <w:proofErr w:type="spellStart"/>
      <w:r w:rsidRPr="002F58B4">
        <w:rPr>
          <w:szCs w:val="28"/>
        </w:rPr>
        <w:t>TiN</w:t>
      </w:r>
      <w:proofErr w:type="spellEnd"/>
      <w:r w:rsidRPr="002F58B4">
        <w:rPr>
          <w:szCs w:val="28"/>
        </w:rPr>
        <w:t xml:space="preserve"> </w:t>
      </w:r>
      <w:proofErr w:type="spellStart"/>
      <w:r w:rsidRPr="002F58B4">
        <w:rPr>
          <w:szCs w:val="28"/>
        </w:rPr>
        <w:t>кристаллитінің</w:t>
      </w:r>
      <w:proofErr w:type="spellEnd"/>
      <w:r w:rsidRPr="002F58B4">
        <w:rPr>
          <w:szCs w:val="28"/>
        </w:rPr>
        <w:t xml:space="preserve"> </w:t>
      </w:r>
      <w:proofErr w:type="spellStart"/>
      <w:r w:rsidRPr="002F58B4">
        <w:rPr>
          <w:szCs w:val="28"/>
        </w:rPr>
        <w:t>айналасында</w:t>
      </w:r>
      <w:proofErr w:type="spellEnd"/>
      <w:r w:rsidRPr="002F58B4">
        <w:rPr>
          <w:szCs w:val="28"/>
        </w:rPr>
        <w:t xml:space="preserve"> </w:t>
      </w:r>
      <w:proofErr w:type="spellStart"/>
      <w:r w:rsidRPr="002F58B4">
        <w:rPr>
          <w:szCs w:val="28"/>
        </w:rPr>
        <w:t>жабық</w:t>
      </w:r>
      <w:proofErr w:type="spellEnd"/>
      <w:r w:rsidRPr="002F58B4">
        <w:rPr>
          <w:szCs w:val="28"/>
        </w:rPr>
        <w:t xml:space="preserve"> </w:t>
      </w:r>
      <w:proofErr w:type="spellStart"/>
      <w:r w:rsidRPr="002F58B4">
        <w:rPr>
          <w:szCs w:val="28"/>
        </w:rPr>
        <w:t>қабық</w:t>
      </w:r>
      <w:proofErr w:type="spellEnd"/>
      <w:r w:rsidRPr="002F58B4">
        <w:rPr>
          <w:szCs w:val="28"/>
        </w:rPr>
        <w:t xml:space="preserve"> </w:t>
      </w:r>
      <w:proofErr w:type="spellStart"/>
      <w:r w:rsidRPr="002F58B4">
        <w:rPr>
          <w:szCs w:val="28"/>
        </w:rPr>
        <w:t>түзетін</w:t>
      </w:r>
      <w:proofErr w:type="spellEnd"/>
      <w:r w:rsidRPr="002F58B4">
        <w:rPr>
          <w:szCs w:val="28"/>
        </w:rPr>
        <w:t xml:space="preserve"> </w:t>
      </w:r>
      <w:proofErr w:type="spellStart"/>
      <w:r w:rsidRPr="002F58B4">
        <w:rPr>
          <w:szCs w:val="28"/>
        </w:rPr>
        <w:t>уақыты</w:t>
      </w:r>
      <w:proofErr w:type="spellEnd"/>
      <w:r w:rsidRPr="002F58B4">
        <w:rPr>
          <w:szCs w:val="28"/>
        </w:rPr>
        <w:t xml:space="preserve"> </w:t>
      </w:r>
      <w:proofErr w:type="spellStart"/>
      <w:r w:rsidRPr="002F58B4">
        <w:rPr>
          <w:szCs w:val="28"/>
        </w:rPr>
        <w:t>кристаллиттің</w:t>
      </w:r>
      <w:proofErr w:type="spellEnd"/>
      <w:r w:rsidRPr="002F58B4">
        <w:rPr>
          <w:szCs w:val="28"/>
        </w:rPr>
        <w:t xml:space="preserve"> </w:t>
      </w:r>
      <w:proofErr w:type="spellStart"/>
      <w:r w:rsidRPr="002F58B4">
        <w:rPr>
          <w:szCs w:val="28"/>
        </w:rPr>
        <w:t>өсу</w:t>
      </w:r>
      <w:proofErr w:type="spellEnd"/>
      <w:r w:rsidRPr="002F58B4">
        <w:rPr>
          <w:szCs w:val="28"/>
        </w:rPr>
        <w:t xml:space="preserve"> </w:t>
      </w:r>
      <w:proofErr w:type="spellStart"/>
      <w:r w:rsidRPr="002F58B4">
        <w:rPr>
          <w:szCs w:val="28"/>
        </w:rPr>
        <w:t>уақытын</w:t>
      </w:r>
      <w:proofErr w:type="spellEnd"/>
      <w:r w:rsidRPr="002F58B4">
        <w:rPr>
          <w:szCs w:val="28"/>
        </w:rPr>
        <w:t xml:space="preserve"> </w:t>
      </w:r>
      <w:proofErr w:type="spellStart"/>
      <w:r w:rsidRPr="002F58B4">
        <w:rPr>
          <w:szCs w:val="28"/>
        </w:rPr>
        <w:t>және</w:t>
      </w:r>
      <w:proofErr w:type="spellEnd"/>
      <w:r w:rsidRPr="002F58B4">
        <w:rPr>
          <w:szCs w:val="28"/>
        </w:rPr>
        <w:t xml:space="preserve"> </w:t>
      </w:r>
      <w:proofErr w:type="spellStart"/>
      <w:r w:rsidRPr="002F58B4">
        <w:rPr>
          <w:szCs w:val="28"/>
        </w:rPr>
        <w:t>сәйкесінше</w:t>
      </w:r>
      <w:proofErr w:type="spellEnd"/>
      <w:r w:rsidRPr="002F58B4">
        <w:rPr>
          <w:szCs w:val="28"/>
        </w:rPr>
        <w:t xml:space="preserve"> </w:t>
      </w:r>
      <w:proofErr w:type="spellStart"/>
      <w:r w:rsidRPr="002F58B4">
        <w:rPr>
          <w:szCs w:val="28"/>
        </w:rPr>
        <w:t>оның</w:t>
      </w:r>
      <w:proofErr w:type="spellEnd"/>
      <w:r w:rsidRPr="002F58B4">
        <w:rPr>
          <w:szCs w:val="28"/>
        </w:rPr>
        <w:t xml:space="preserve"> </w:t>
      </w:r>
      <w:proofErr w:type="spellStart"/>
      <w:r w:rsidRPr="002F58B4">
        <w:rPr>
          <w:szCs w:val="28"/>
        </w:rPr>
        <w:t>мөлшерін</w:t>
      </w:r>
      <w:proofErr w:type="spellEnd"/>
      <w:r w:rsidRPr="002F58B4">
        <w:rPr>
          <w:szCs w:val="28"/>
        </w:rPr>
        <w:t xml:space="preserve"> </w:t>
      </w:r>
      <w:proofErr w:type="spellStart"/>
      <w:r w:rsidRPr="002F58B4">
        <w:rPr>
          <w:szCs w:val="28"/>
        </w:rPr>
        <w:t>анықтайды</w:t>
      </w:r>
      <w:proofErr w:type="spellEnd"/>
      <w:r w:rsidRPr="002F58B4">
        <w:rPr>
          <w:szCs w:val="28"/>
        </w:rPr>
        <w:t xml:space="preserve">. Титан </w:t>
      </w:r>
      <w:proofErr w:type="spellStart"/>
      <w:r w:rsidRPr="002F58B4">
        <w:rPr>
          <w:szCs w:val="28"/>
        </w:rPr>
        <w:t>нитридінің</w:t>
      </w:r>
      <w:proofErr w:type="spellEnd"/>
      <w:r w:rsidRPr="002F58B4">
        <w:rPr>
          <w:szCs w:val="28"/>
        </w:rPr>
        <w:t xml:space="preserve"> </w:t>
      </w:r>
      <w:proofErr w:type="spellStart"/>
      <w:r w:rsidRPr="002F58B4">
        <w:rPr>
          <w:szCs w:val="28"/>
        </w:rPr>
        <w:t>кристаллиттерін</w:t>
      </w:r>
      <w:proofErr w:type="spellEnd"/>
      <w:r w:rsidRPr="002F58B4">
        <w:rPr>
          <w:szCs w:val="28"/>
        </w:rPr>
        <w:t xml:space="preserve"> </w:t>
      </w:r>
      <w:proofErr w:type="spellStart"/>
      <w:r w:rsidRPr="002F58B4">
        <w:rPr>
          <w:szCs w:val="28"/>
        </w:rPr>
        <w:t>қоршау</w:t>
      </w:r>
      <w:proofErr w:type="spellEnd"/>
      <w:r w:rsidRPr="002F58B4">
        <w:rPr>
          <w:szCs w:val="28"/>
        </w:rPr>
        <w:t xml:space="preserve"> </w:t>
      </w:r>
      <w:proofErr w:type="spellStart"/>
      <w:r w:rsidRPr="002F58B4">
        <w:rPr>
          <w:szCs w:val="28"/>
        </w:rPr>
        <w:t>үшін</w:t>
      </w:r>
      <w:proofErr w:type="spellEnd"/>
      <w:r w:rsidRPr="002F58B4">
        <w:rPr>
          <w:szCs w:val="28"/>
        </w:rPr>
        <w:t xml:space="preserve"> мыс </w:t>
      </w:r>
      <w:proofErr w:type="spellStart"/>
      <w:r w:rsidRPr="002F58B4">
        <w:rPr>
          <w:szCs w:val="28"/>
        </w:rPr>
        <w:t>атомдары</w:t>
      </w:r>
      <w:proofErr w:type="spellEnd"/>
      <w:r w:rsidRPr="002F58B4">
        <w:rPr>
          <w:szCs w:val="28"/>
        </w:rPr>
        <w:t xml:space="preserve"> </w:t>
      </w:r>
      <w:proofErr w:type="spellStart"/>
      <w:r w:rsidRPr="002F58B4">
        <w:rPr>
          <w:szCs w:val="28"/>
        </w:rPr>
        <w:t>жеткілікті</w:t>
      </w:r>
      <w:proofErr w:type="spellEnd"/>
      <w:r w:rsidRPr="002F58B4">
        <w:rPr>
          <w:szCs w:val="28"/>
        </w:rPr>
        <w:t xml:space="preserve"> ме </w:t>
      </w:r>
      <w:proofErr w:type="spellStart"/>
      <w:r w:rsidRPr="002F58B4">
        <w:rPr>
          <w:szCs w:val="28"/>
        </w:rPr>
        <w:t>деген</w:t>
      </w:r>
      <w:proofErr w:type="spellEnd"/>
      <w:r w:rsidRPr="002F58B4">
        <w:rPr>
          <w:szCs w:val="28"/>
        </w:rPr>
        <w:t xml:space="preserve"> </w:t>
      </w:r>
      <w:proofErr w:type="spellStart"/>
      <w:r w:rsidRPr="002F58B4">
        <w:rPr>
          <w:szCs w:val="28"/>
        </w:rPr>
        <w:t>сұрақ</w:t>
      </w:r>
      <w:proofErr w:type="spellEnd"/>
      <w:r w:rsidRPr="002F58B4">
        <w:rPr>
          <w:szCs w:val="28"/>
        </w:rPr>
        <w:t xml:space="preserve"> </w:t>
      </w:r>
      <w:proofErr w:type="spellStart"/>
      <w:r w:rsidRPr="002F58B4">
        <w:rPr>
          <w:szCs w:val="28"/>
        </w:rPr>
        <w:t>ашық</w:t>
      </w:r>
      <w:proofErr w:type="spellEnd"/>
      <w:r w:rsidRPr="002F58B4">
        <w:rPr>
          <w:szCs w:val="28"/>
        </w:rPr>
        <w:t xml:space="preserve"> </w:t>
      </w:r>
      <w:proofErr w:type="spellStart"/>
      <w:r w:rsidRPr="002F58B4">
        <w:rPr>
          <w:szCs w:val="28"/>
        </w:rPr>
        <w:t>күйінде</w:t>
      </w:r>
      <w:proofErr w:type="spellEnd"/>
      <w:r w:rsidRPr="002F58B4">
        <w:rPr>
          <w:szCs w:val="28"/>
        </w:rPr>
        <w:t xml:space="preserve"> </w:t>
      </w:r>
      <w:proofErr w:type="spellStart"/>
      <w:r w:rsidRPr="002F58B4">
        <w:rPr>
          <w:szCs w:val="28"/>
        </w:rPr>
        <w:t>қалады</w:t>
      </w:r>
      <w:proofErr w:type="spellEnd"/>
      <w:r w:rsidRPr="002F58B4">
        <w:rPr>
          <w:szCs w:val="28"/>
        </w:rPr>
        <w:t xml:space="preserve">. </w:t>
      </w:r>
      <w:proofErr w:type="spellStart"/>
      <w:r w:rsidRPr="002F58B4">
        <w:rPr>
          <w:szCs w:val="28"/>
        </w:rPr>
        <w:t>Модельдеу</w:t>
      </w:r>
      <w:proofErr w:type="spellEnd"/>
      <w:r w:rsidRPr="002F58B4">
        <w:rPr>
          <w:szCs w:val="28"/>
        </w:rPr>
        <w:t xml:space="preserve"> </w:t>
      </w:r>
      <w:proofErr w:type="spellStart"/>
      <w:r w:rsidRPr="002F58B4">
        <w:rPr>
          <w:szCs w:val="28"/>
        </w:rPr>
        <w:t>үшін</w:t>
      </w:r>
      <w:proofErr w:type="spellEnd"/>
      <w:r w:rsidRPr="002F58B4">
        <w:rPr>
          <w:szCs w:val="28"/>
        </w:rPr>
        <w:t xml:space="preserve"> </w:t>
      </w:r>
      <w:proofErr w:type="spellStart"/>
      <w:r w:rsidRPr="002F58B4">
        <w:rPr>
          <w:szCs w:val="28"/>
        </w:rPr>
        <w:t>жуықтау</w:t>
      </w:r>
      <w:proofErr w:type="spellEnd"/>
      <w:r w:rsidRPr="002F58B4">
        <w:rPr>
          <w:szCs w:val="28"/>
        </w:rPr>
        <w:t xml:space="preserve"> </w:t>
      </w:r>
      <w:proofErr w:type="spellStart"/>
      <w:r w:rsidRPr="002F58B4">
        <w:rPr>
          <w:szCs w:val="28"/>
        </w:rPr>
        <w:t>ретінде</w:t>
      </w:r>
      <w:proofErr w:type="spellEnd"/>
      <w:r w:rsidRPr="002F58B4">
        <w:rPr>
          <w:szCs w:val="28"/>
        </w:rPr>
        <w:t xml:space="preserve"> </w:t>
      </w:r>
      <w:proofErr w:type="spellStart"/>
      <w:r w:rsidRPr="002F58B4">
        <w:rPr>
          <w:szCs w:val="28"/>
        </w:rPr>
        <w:t>дәннің</w:t>
      </w:r>
      <w:proofErr w:type="spellEnd"/>
      <w:r w:rsidRPr="002F58B4">
        <w:rPr>
          <w:szCs w:val="28"/>
        </w:rPr>
        <w:t xml:space="preserve"> </w:t>
      </w:r>
      <w:proofErr w:type="spellStart"/>
      <w:r w:rsidRPr="002F58B4">
        <w:rPr>
          <w:szCs w:val="28"/>
        </w:rPr>
        <w:t>сфералық</w:t>
      </w:r>
      <w:proofErr w:type="spellEnd"/>
      <w:r w:rsidRPr="002F58B4">
        <w:rPr>
          <w:szCs w:val="28"/>
        </w:rPr>
        <w:t xml:space="preserve"> </w:t>
      </w:r>
      <w:proofErr w:type="spellStart"/>
      <w:r w:rsidRPr="002F58B4">
        <w:rPr>
          <w:szCs w:val="28"/>
        </w:rPr>
        <w:t>пішіні</w:t>
      </w:r>
      <w:proofErr w:type="spellEnd"/>
      <w:r w:rsidRPr="002F58B4">
        <w:rPr>
          <w:szCs w:val="28"/>
        </w:rPr>
        <w:t xml:space="preserve"> </w:t>
      </w:r>
      <w:proofErr w:type="spellStart"/>
      <w:r w:rsidRPr="002F58B4">
        <w:rPr>
          <w:szCs w:val="28"/>
        </w:rPr>
        <w:t>таңдалады</w:t>
      </w:r>
      <w:proofErr w:type="spellEnd"/>
      <w:r w:rsidRPr="002F58B4">
        <w:rPr>
          <w:szCs w:val="28"/>
        </w:rPr>
        <w:t xml:space="preserve">. R радиусы бар </w:t>
      </w:r>
      <w:proofErr w:type="spellStart"/>
      <w:r w:rsidRPr="002F58B4">
        <w:rPr>
          <w:szCs w:val="28"/>
        </w:rPr>
        <w:t>дән</w:t>
      </w:r>
      <w:proofErr w:type="spellEnd"/>
      <w:r w:rsidRPr="002F58B4">
        <w:rPr>
          <w:szCs w:val="28"/>
        </w:rPr>
        <w:t xml:space="preserve"> </w:t>
      </w:r>
      <w:proofErr w:type="spellStart"/>
      <w:r w:rsidRPr="002F58B4">
        <w:rPr>
          <w:szCs w:val="28"/>
        </w:rPr>
        <w:t>үшін</w:t>
      </w:r>
      <w:proofErr w:type="spellEnd"/>
      <w:r w:rsidRPr="002F58B4">
        <w:rPr>
          <w:szCs w:val="28"/>
        </w:rPr>
        <w:t xml:space="preserve"> </w:t>
      </w:r>
      <w:proofErr w:type="spellStart"/>
      <w:r w:rsidRPr="002F58B4">
        <w:rPr>
          <w:szCs w:val="28"/>
        </w:rPr>
        <w:t>көлем</w:t>
      </w:r>
      <w:proofErr w:type="spellEnd"/>
      <w:r w:rsidRPr="002F58B4">
        <w:rPr>
          <w:szCs w:val="28"/>
        </w:rPr>
        <w:t xml:space="preserve"> </w:t>
      </w:r>
      <w:proofErr w:type="spellStart"/>
      <w:r w:rsidRPr="002F58B4">
        <w:rPr>
          <w:szCs w:val="28"/>
        </w:rPr>
        <w:t>төмендегі</w:t>
      </w:r>
      <w:proofErr w:type="spellEnd"/>
      <w:r w:rsidRPr="002F58B4">
        <w:rPr>
          <w:szCs w:val="28"/>
        </w:rPr>
        <w:t xml:space="preserve"> формула </w:t>
      </w:r>
      <w:proofErr w:type="spellStart"/>
      <w:r w:rsidRPr="002F58B4">
        <w:rPr>
          <w:szCs w:val="28"/>
        </w:rPr>
        <w:t>бойынша</w:t>
      </w:r>
      <w:proofErr w:type="spellEnd"/>
      <w:r w:rsidRPr="002F58B4">
        <w:rPr>
          <w:szCs w:val="28"/>
        </w:rPr>
        <w:t xml:space="preserve"> есептелді.</w:t>
      </w:r>
    </w:p>
    <w:p w14:paraId="397C55E4" w14:textId="77777777" w:rsidR="00AF2FC3" w:rsidRPr="002F58B4" w:rsidRDefault="00AF2FC3" w:rsidP="001E0E2E">
      <w:pPr>
        <w:ind w:firstLine="709"/>
        <w:jc w:val="both"/>
        <w:rPr>
          <w:szCs w:val="28"/>
        </w:rPr>
      </w:pPr>
    </w:p>
    <w:p w14:paraId="71F7D52E" w14:textId="77777777" w:rsidR="006A6E1B" w:rsidRPr="002F58B4" w:rsidRDefault="002B5D59" w:rsidP="001E0E2E">
      <w:pPr>
        <w:ind w:firstLine="709"/>
        <w:jc w:val="both"/>
        <w:rPr>
          <w:i/>
          <w:szCs w:val="28"/>
        </w:rPr>
      </w:pPr>
      <w:r w:rsidRPr="002F58B4">
        <w:rPr>
          <w:szCs w:val="28"/>
        </w:rPr>
        <w:t xml:space="preserve">                                                           </w:t>
      </w:r>
      <m:oMath>
        <m:r>
          <w:rPr>
            <w:rFonts w:ascii="Cambria Math" w:hAnsi="Cambria Math"/>
            <w:szCs w:val="28"/>
          </w:rPr>
          <m:t>V=</m:t>
        </m:r>
        <m:f>
          <m:fPr>
            <m:ctrlPr>
              <w:rPr>
                <w:rFonts w:ascii="Cambria Math" w:hAnsi="Cambria Math"/>
                <w:i/>
                <w:szCs w:val="28"/>
              </w:rPr>
            </m:ctrlPr>
          </m:fPr>
          <m:num>
            <m:r>
              <w:rPr>
                <w:rFonts w:ascii="Cambria Math" w:hAnsi="Cambria Math"/>
                <w:szCs w:val="28"/>
              </w:rPr>
              <m:t>4</m:t>
            </m:r>
          </m:num>
          <m:den>
            <m:r>
              <w:rPr>
                <w:rFonts w:ascii="Cambria Math" w:hAnsi="Cambria Math"/>
                <w:szCs w:val="28"/>
              </w:rPr>
              <m:t>3</m:t>
            </m:r>
          </m:den>
        </m:f>
        <m:r>
          <w:rPr>
            <w:rFonts w:ascii="Cambria Math" w:hAnsi="Cambria Math"/>
            <w:szCs w:val="28"/>
          </w:rPr>
          <m:t>π</m:t>
        </m:r>
        <m:sSup>
          <m:sSupPr>
            <m:ctrlPr>
              <w:rPr>
                <w:rFonts w:ascii="Cambria Math" w:hAnsi="Cambria Math"/>
                <w:i/>
                <w:szCs w:val="28"/>
              </w:rPr>
            </m:ctrlPr>
          </m:sSupPr>
          <m:e>
            <m:r>
              <w:rPr>
                <w:rFonts w:ascii="Cambria Math" w:hAnsi="Cambria Math"/>
                <w:szCs w:val="28"/>
              </w:rPr>
              <m:t>R</m:t>
            </m:r>
          </m:e>
          <m:sup>
            <m:r>
              <w:rPr>
                <w:rFonts w:ascii="Cambria Math" w:hAnsi="Cambria Math"/>
                <w:szCs w:val="28"/>
              </w:rPr>
              <m:t>3</m:t>
            </m:r>
          </m:sup>
        </m:sSup>
      </m:oMath>
      <w:r w:rsidRPr="002F58B4">
        <w:rPr>
          <w:szCs w:val="28"/>
        </w:rPr>
        <w:t>,</w:t>
      </w:r>
      <w:r w:rsidRPr="002F58B4">
        <w:rPr>
          <w:szCs w:val="28"/>
        </w:rPr>
        <w:tab/>
        <w:t xml:space="preserve">         </w:t>
      </w:r>
      <w:r w:rsidRPr="002F58B4">
        <w:rPr>
          <w:szCs w:val="28"/>
        </w:rPr>
        <w:tab/>
      </w:r>
      <w:r w:rsidRPr="002F58B4">
        <w:rPr>
          <w:szCs w:val="28"/>
        </w:rPr>
        <w:tab/>
      </w:r>
      <w:r w:rsidRPr="002F58B4">
        <w:rPr>
          <w:szCs w:val="28"/>
        </w:rPr>
        <w:tab/>
        <w:t xml:space="preserve">      </w:t>
      </w:r>
      <w:proofErr w:type="gramStart"/>
      <w:r w:rsidRPr="002F58B4">
        <w:rPr>
          <w:szCs w:val="28"/>
        </w:rPr>
        <w:t xml:space="preserve">   (</w:t>
      </w:r>
      <w:proofErr w:type="gramEnd"/>
      <w:r w:rsidRPr="002F58B4">
        <w:rPr>
          <w:szCs w:val="28"/>
        </w:rPr>
        <w:t>20)</w:t>
      </w:r>
    </w:p>
    <w:p w14:paraId="4BBA3F3F" w14:textId="77777777" w:rsidR="006A6E1B" w:rsidRPr="002F58B4" w:rsidRDefault="002B5D59" w:rsidP="001E0E2E">
      <w:pPr>
        <w:ind w:firstLine="709"/>
        <w:jc w:val="both"/>
        <w:rPr>
          <w:iCs/>
          <w:color w:val="222222"/>
          <w:szCs w:val="28"/>
        </w:rPr>
      </w:pPr>
      <w:r w:rsidRPr="002F58B4">
        <w:rPr>
          <w:iCs/>
          <w:color w:val="222222"/>
          <w:szCs w:val="28"/>
        </w:rPr>
        <w:t xml:space="preserve">Сол </w:t>
      </w:r>
      <w:proofErr w:type="spellStart"/>
      <w:r w:rsidRPr="002F58B4">
        <w:rPr>
          <w:iCs/>
          <w:color w:val="222222"/>
          <w:szCs w:val="28"/>
        </w:rPr>
        <w:t>сияқты</w:t>
      </w:r>
      <w:proofErr w:type="spellEnd"/>
      <w:r w:rsidRPr="002F58B4">
        <w:rPr>
          <w:iCs/>
          <w:color w:val="222222"/>
          <w:szCs w:val="28"/>
        </w:rPr>
        <w:t xml:space="preserve"> </w:t>
      </w:r>
      <w:proofErr w:type="spellStart"/>
      <w:r w:rsidRPr="002F58B4">
        <w:rPr>
          <w:iCs/>
          <w:color w:val="222222"/>
          <w:szCs w:val="28"/>
        </w:rPr>
        <w:t>dR</w:t>
      </w:r>
      <w:proofErr w:type="spellEnd"/>
      <w:r w:rsidRPr="002F58B4">
        <w:rPr>
          <w:iCs/>
          <w:color w:val="222222"/>
          <w:szCs w:val="28"/>
        </w:rPr>
        <w:t xml:space="preserve"> </w:t>
      </w:r>
      <w:proofErr w:type="spellStart"/>
      <w:r w:rsidRPr="002F58B4">
        <w:rPr>
          <w:iCs/>
          <w:color w:val="222222"/>
          <w:szCs w:val="28"/>
        </w:rPr>
        <w:t>қалыңдығы</w:t>
      </w:r>
      <w:proofErr w:type="spellEnd"/>
      <w:r w:rsidRPr="002F58B4">
        <w:rPr>
          <w:iCs/>
          <w:color w:val="222222"/>
          <w:szCs w:val="28"/>
        </w:rPr>
        <w:t xml:space="preserve"> </w:t>
      </w:r>
      <w:proofErr w:type="spellStart"/>
      <w:r w:rsidRPr="002F58B4">
        <w:rPr>
          <w:iCs/>
          <w:color w:val="222222"/>
          <w:szCs w:val="28"/>
        </w:rPr>
        <w:t>қабатының</w:t>
      </w:r>
      <w:proofErr w:type="spellEnd"/>
      <w:r w:rsidRPr="002F58B4">
        <w:rPr>
          <w:iCs/>
          <w:color w:val="222222"/>
          <w:szCs w:val="28"/>
        </w:rPr>
        <w:t xml:space="preserve"> </w:t>
      </w:r>
      <w:proofErr w:type="spellStart"/>
      <w:r w:rsidRPr="002F58B4">
        <w:rPr>
          <w:iCs/>
          <w:color w:val="222222"/>
          <w:szCs w:val="28"/>
        </w:rPr>
        <w:t>көлемі</w:t>
      </w:r>
      <w:proofErr w:type="spellEnd"/>
      <w:r w:rsidRPr="002F58B4">
        <w:rPr>
          <w:iCs/>
          <w:color w:val="222222"/>
          <w:szCs w:val="28"/>
        </w:rPr>
        <w:t xml:space="preserve"> </w:t>
      </w:r>
      <w:proofErr w:type="spellStart"/>
      <w:r w:rsidRPr="002F58B4">
        <w:rPr>
          <w:iCs/>
          <w:color w:val="222222"/>
          <w:szCs w:val="28"/>
        </w:rPr>
        <w:t>мынадай</w:t>
      </w:r>
      <w:proofErr w:type="spellEnd"/>
      <w:r w:rsidRPr="002F58B4">
        <w:rPr>
          <w:iCs/>
          <w:color w:val="222222"/>
          <w:szCs w:val="28"/>
        </w:rPr>
        <w:t xml:space="preserve"> формула </w:t>
      </w:r>
      <w:proofErr w:type="spellStart"/>
      <w:r w:rsidRPr="002F58B4">
        <w:rPr>
          <w:iCs/>
          <w:color w:val="222222"/>
          <w:szCs w:val="28"/>
        </w:rPr>
        <w:t>бойынша</w:t>
      </w:r>
      <w:proofErr w:type="spellEnd"/>
      <w:r w:rsidRPr="002F58B4">
        <w:rPr>
          <w:iCs/>
          <w:color w:val="222222"/>
          <w:szCs w:val="28"/>
        </w:rPr>
        <w:t xml:space="preserve"> </w:t>
      </w:r>
      <w:proofErr w:type="spellStart"/>
      <w:r w:rsidRPr="002F58B4">
        <w:rPr>
          <w:iCs/>
          <w:color w:val="222222"/>
          <w:szCs w:val="28"/>
        </w:rPr>
        <w:t>есептелді</w:t>
      </w:r>
      <w:proofErr w:type="spellEnd"/>
      <w:r w:rsidRPr="002F58B4">
        <w:rPr>
          <w:iCs/>
          <w:color w:val="222222"/>
          <w:szCs w:val="28"/>
        </w:rPr>
        <w:t>:</w:t>
      </w:r>
    </w:p>
    <w:p w14:paraId="43191F57" w14:textId="77777777" w:rsidR="006A6E1B" w:rsidRPr="002F58B4" w:rsidRDefault="006A6E1B" w:rsidP="001E0E2E">
      <w:pPr>
        <w:ind w:firstLine="709"/>
        <w:jc w:val="both"/>
        <w:rPr>
          <w:szCs w:val="28"/>
        </w:rPr>
      </w:pPr>
    </w:p>
    <w:p w14:paraId="35D42313" w14:textId="77777777" w:rsidR="006A6E1B" w:rsidRPr="002F58B4" w:rsidRDefault="002B5D59" w:rsidP="001E0E2E">
      <w:pPr>
        <w:ind w:left="2831" w:firstLine="709"/>
        <w:jc w:val="center"/>
        <w:rPr>
          <w:i/>
          <w:szCs w:val="28"/>
        </w:rPr>
      </w:pPr>
      <w:proofErr w:type="spellStart"/>
      <m:oMath>
        <m:r>
          <m:rPr>
            <m:nor/>
          </m:rPr>
          <w:rPr>
            <w:i/>
            <w:szCs w:val="28"/>
            <w:lang w:val="en-US"/>
          </w:rPr>
          <m:t>dV</m:t>
        </m:r>
        <w:proofErr w:type="spellEnd"/>
        <m:r>
          <m:rPr>
            <m:nor/>
          </m:rPr>
          <w:rPr>
            <w:i/>
            <w:szCs w:val="28"/>
          </w:rPr>
          <m:t xml:space="preserve">=4/3 </m:t>
        </m:r>
        <m:r>
          <m:rPr>
            <m:nor/>
          </m:rPr>
          <w:rPr>
            <w:i/>
            <w:szCs w:val="28"/>
            <w:lang w:val="en-US"/>
          </w:rPr>
          <m:t>π</m:t>
        </m:r>
        <m:d>
          <m:dPr>
            <m:begChr m:val="["/>
            <m:endChr m:val="]"/>
            <m:ctrlPr>
              <w:rPr>
                <w:rFonts w:ascii="Cambria Math" w:hAnsi="Cambria Math"/>
                <w:i/>
                <w:szCs w:val="28"/>
                <w:lang w:val="en-US"/>
              </w:rPr>
            </m:ctrlPr>
          </m:dPr>
          <m:e>
            <m:sSup>
              <m:sSupPr>
                <m:ctrlPr>
                  <w:rPr>
                    <w:rFonts w:ascii="Cambria Math" w:hAnsi="Cambria Math"/>
                    <w:i/>
                    <w:szCs w:val="28"/>
                    <w:lang w:val="en-US"/>
                  </w:rPr>
                </m:ctrlPr>
              </m:sSupPr>
              <m:e>
                <m:d>
                  <m:dPr>
                    <m:ctrlPr>
                      <w:rPr>
                        <w:rFonts w:ascii="Cambria Math" w:hAnsi="Cambria Math"/>
                        <w:i/>
                        <w:szCs w:val="28"/>
                        <w:lang w:val="en-US"/>
                      </w:rPr>
                    </m:ctrlPr>
                  </m:dPr>
                  <m:e>
                    <m:r>
                      <m:rPr>
                        <m:nor/>
                      </m:rPr>
                      <w:rPr>
                        <w:i/>
                        <w:szCs w:val="28"/>
                        <w:lang w:val="en-US"/>
                      </w:rPr>
                      <m:t>R</m:t>
                    </m:r>
                    <m:r>
                      <m:rPr>
                        <m:nor/>
                      </m:rPr>
                      <w:rPr>
                        <w:i/>
                        <w:szCs w:val="28"/>
                      </w:rPr>
                      <m:t>+</m:t>
                    </m:r>
                    <w:proofErr w:type="spellStart"/>
                    <m:r>
                      <m:rPr>
                        <m:nor/>
                      </m:rPr>
                      <w:rPr>
                        <w:i/>
                        <w:szCs w:val="28"/>
                        <w:lang w:val="en-US"/>
                      </w:rPr>
                      <m:t>dR</m:t>
                    </m:r>
                    <w:proofErr w:type="spellEnd"/>
                  </m:e>
                </m:d>
              </m:e>
              <m:sup>
                <m:r>
                  <m:rPr>
                    <m:nor/>
                  </m:rPr>
                  <w:rPr>
                    <w:i/>
                    <w:szCs w:val="28"/>
                  </w:rPr>
                  <m:t>3</m:t>
                </m:r>
              </m:sup>
            </m:sSup>
            <m:r>
              <m:rPr>
                <m:nor/>
              </m:rPr>
              <w:rPr>
                <w:i/>
                <w:szCs w:val="28"/>
              </w:rPr>
              <m:t>-</m:t>
            </m:r>
            <m:sSup>
              <m:sSupPr>
                <m:ctrlPr>
                  <w:rPr>
                    <w:rFonts w:ascii="Cambria Math" w:hAnsi="Cambria Math"/>
                    <w:i/>
                    <w:szCs w:val="28"/>
                    <w:lang w:val="en-US"/>
                  </w:rPr>
                </m:ctrlPr>
              </m:sSupPr>
              <m:e>
                <m:r>
                  <m:rPr>
                    <m:nor/>
                  </m:rPr>
                  <w:rPr>
                    <w:i/>
                    <w:szCs w:val="28"/>
                    <w:lang w:val="en-US"/>
                  </w:rPr>
                  <m:t>R</m:t>
                </m:r>
              </m:e>
              <m:sup>
                <m:r>
                  <m:rPr>
                    <m:nor/>
                  </m:rPr>
                  <w:rPr>
                    <w:i/>
                    <w:szCs w:val="28"/>
                  </w:rPr>
                  <m:t>3</m:t>
                </m:r>
              </m:sup>
            </m:sSup>
          </m:e>
        </m:d>
      </m:oMath>
      <w:proofErr w:type="gramStart"/>
      <w:r w:rsidRPr="002F58B4">
        <w:rPr>
          <w:i/>
          <w:szCs w:val="28"/>
        </w:rPr>
        <w:t xml:space="preserve">,   </w:t>
      </w:r>
      <w:proofErr w:type="gramEnd"/>
      <w:r w:rsidRPr="002F58B4">
        <w:rPr>
          <w:i/>
          <w:szCs w:val="28"/>
        </w:rPr>
        <w:t xml:space="preserve">                                   </w:t>
      </w:r>
      <w:r w:rsidR="00AF2FC3" w:rsidRPr="002F58B4">
        <w:rPr>
          <w:i/>
          <w:szCs w:val="28"/>
          <w:lang w:val="kk-KZ"/>
        </w:rPr>
        <w:t xml:space="preserve"> </w:t>
      </w:r>
      <w:r w:rsidRPr="002F58B4">
        <w:rPr>
          <w:szCs w:val="28"/>
        </w:rPr>
        <w:t>(21)</w:t>
      </w:r>
    </w:p>
    <w:p w14:paraId="26525AE8" w14:textId="77777777" w:rsidR="006A6E1B" w:rsidRPr="002F58B4" w:rsidRDefault="006A6E1B" w:rsidP="001E0E2E">
      <w:pPr>
        <w:ind w:firstLine="709"/>
        <w:jc w:val="both"/>
        <w:rPr>
          <w:i/>
          <w:szCs w:val="28"/>
        </w:rPr>
      </w:pPr>
    </w:p>
    <w:p w14:paraId="4076494D" w14:textId="77777777" w:rsidR="006A6E1B" w:rsidRPr="002F58B4" w:rsidRDefault="002B5D59" w:rsidP="001E0E2E">
      <w:pPr>
        <w:ind w:firstLine="709"/>
        <w:jc w:val="both"/>
        <w:rPr>
          <w:iCs/>
          <w:color w:val="222222"/>
          <w:szCs w:val="28"/>
        </w:rPr>
      </w:pPr>
      <w:proofErr w:type="spellStart"/>
      <w:r w:rsidRPr="002F58B4">
        <w:rPr>
          <w:iCs/>
          <w:color w:val="222222"/>
          <w:szCs w:val="28"/>
        </w:rPr>
        <w:t>Материалдағы</w:t>
      </w:r>
      <w:proofErr w:type="spellEnd"/>
      <w:r w:rsidRPr="002F58B4">
        <w:rPr>
          <w:iCs/>
          <w:color w:val="222222"/>
          <w:szCs w:val="28"/>
        </w:rPr>
        <w:t xml:space="preserve"> </w:t>
      </w:r>
      <w:proofErr w:type="spellStart"/>
      <w:r w:rsidRPr="002F58B4">
        <w:rPr>
          <w:iCs/>
          <w:color w:val="222222"/>
          <w:szCs w:val="28"/>
        </w:rPr>
        <w:t>легирлеуші</w:t>
      </w:r>
      <w:proofErr w:type="spellEnd"/>
      <w:r w:rsidRPr="002F58B4">
        <w:rPr>
          <w:iCs/>
          <w:color w:val="222222"/>
          <w:szCs w:val="28"/>
        </w:rPr>
        <w:t xml:space="preserve"> </w:t>
      </w:r>
      <w:proofErr w:type="spellStart"/>
      <w:r w:rsidRPr="002F58B4">
        <w:rPr>
          <w:iCs/>
          <w:color w:val="222222"/>
          <w:szCs w:val="28"/>
        </w:rPr>
        <w:t>элементтің</w:t>
      </w:r>
      <w:proofErr w:type="spellEnd"/>
      <w:r w:rsidRPr="002F58B4">
        <w:rPr>
          <w:iCs/>
          <w:color w:val="222222"/>
          <w:szCs w:val="28"/>
        </w:rPr>
        <w:t xml:space="preserve"> </w:t>
      </w:r>
      <w:proofErr w:type="spellStart"/>
      <w:r w:rsidRPr="002F58B4">
        <w:rPr>
          <w:iCs/>
          <w:color w:val="222222"/>
          <w:szCs w:val="28"/>
        </w:rPr>
        <w:t>концентрациясы</w:t>
      </w:r>
      <w:proofErr w:type="spellEnd"/>
      <w:r w:rsidRPr="002F58B4">
        <w:rPr>
          <w:iCs/>
          <w:color w:val="222222"/>
          <w:szCs w:val="28"/>
        </w:rPr>
        <w:t xml:space="preserve"> </w:t>
      </w:r>
      <w:proofErr w:type="spellStart"/>
      <w:r w:rsidRPr="002F58B4">
        <w:rPr>
          <w:iCs/>
          <w:color w:val="222222"/>
          <w:szCs w:val="28"/>
        </w:rPr>
        <w:t>төмендегідей</w:t>
      </w:r>
      <w:proofErr w:type="spellEnd"/>
      <w:r w:rsidRPr="002F58B4">
        <w:rPr>
          <w:iCs/>
          <w:color w:val="222222"/>
          <w:szCs w:val="28"/>
        </w:rPr>
        <w:t xml:space="preserve"> формула </w:t>
      </w:r>
      <w:proofErr w:type="spellStart"/>
      <w:r w:rsidRPr="002F58B4">
        <w:rPr>
          <w:iCs/>
          <w:color w:val="222222"/>
          <w:szCs w:val="28"/>
        </w:rPr>
        <w:t>бойынша</w:t>
      </w:r>
      <w:proofErr w:type="spellEnd"/>
      <w:r w:rsidRPr="002F58B4">
        <w:rPr>
          <w:iCs/>
          <w:color w:val="222222"/>
          <w:szCs w:val="28"/>
        </w:rPr>
        <w:t xml:space="preserve"> </w:t>
      </w:r>
      <w:proofErr w:type="spellStart"/>
      <w:r w:rsidRPr="002F58B4">
        <w:rPr>
          <w:iCs/>
          <w:color w:val="222222"/>
          <w:szCs w:val="28"/>
        </w:rPr>
        <w:t>анықталады</w:t>
      </w:r>
      <w:proofErr w:type="spellEnd"/>
      <w:r w:rsidRPr="002F58B4">
        <w:rPr>
          <w:iCs/>
          <w:color w:val="222222"/>
          <w:szCs w:val="28"/>
        </w:rPr>
        <w:t>:</w:t>
      </w:r>
    </w:p>
    <w:p w14:paraId="14E6F2B5" w14:textId="77777777" w:rsidR="006A6E1B" w:rsidRPr="002F58B4" w:rsidRDefault="002B5D59" w:rsidP="001E0E2E">
      <w:pPr>
        <w:ind w:left="3540" w:firstLine="708"/>
        <w:jc w:val="both"/>
        <w:rPr>
          <w:i/>
          <w:szCs w:val="28"/>
        </w:rPr>
      </w:pPr>
      <m:oMath>
        <m:r>
          <m:rPr>
            <m:nor/>
          </m:rPr>
          <w:rPr>
            <w:i/>
            <w:sz w:val="32"/>
            <w:szCs w:val="32"/>
            <w:lang w:val="en-US"/>
          </w:rPr>
          <m:t>x</m:t>
        </m:r>
        <m:r>
          <m:rPr>
            <m:nor/>
          </m:rPr>
          <w:rPr>
            <w:i/>
            <w:sz w:val="32"/>
            <w:szCs w:val="32"/>
          </w:rPr>
          <m:t>=1-</m:t>
        </m:r>
        <m:f>
          <m:fPr>
            <m:ctrlPr>
              <w:rPr>
                <w:rFonts w:ascii="Cambria Math" w:hAnsi="Cambria Math"/>
                <w:i/>
                <w:sz w:val="32"/>
                <w:szCs w:val="32"/>
                <w:lang w:val="en-US"/>
              </w:rPr>
            </m:ctrlPr>
          </m:fPr>
          <m:num>
            <m:sSup>
              <m:sSupPr>
                <m:ctrlPr>
                  <w:rPr>
                    <w:rFonts w:ascii="Cambria Math" w:hAnsi="Cambria Math"/>
                    <w:i/>
                    <w:sz w:val="32"/>
                    <w:szCs w:val="32"/>
                    <w:lang w:val="en-US"/>
                  </w:rPr>
                </m:ctrlPr>
              </m:sSupPr>
              <m:e>
                <m:r>
                  <m:rPr>
                    <m:nor/>
                  </m:rPr>
                  <w:rPr>
                    <w:i/>
                    <w:sz w:val="32"/>
                    <w:szCs w:val="32"/>
                    <w:lang w:val="en-US"/>
                  </w:rPr>
                  <m:t>R</m:t>
                </m:r>
              </m:e>
              <m:sup>
                <m:r>
                  <m:rPr>
                    <m:nor/>
                  </m:rPr>
                  <w:rPr>
                    <w:i/>
                    <w:sz w:val="32"/>
                    <w:szCs w:val="32"/>
                  </w:rPr>
                  <m:t>3</m:t>
                </m:r>
              </m:sup>
            </m:sSup>
          </m:num>
          <m:den>
            <m:sSup>
              <m:sSupPr>
                <m:ctrlPr>
                  <w:rPr>
                    <w:rFonts w:ascii="Cambria Math" w:hAnsi="Cambria Math"/>
                    <w:i/>
                    <w:sz w:val="32"/>
                    <w:szCs w:val="32"/>
                    <w:lang w:val="en-US"/>
                  </w:rPr>
                </m:ctrlPr>
              </m:sSupPr>
              <m:e>
                <m:d>
                  <m:dPr>
                    <m:ctrlPr>
                      <w:rPr>
                        <w:rFonts w:ascii="Cambria Math" w:hAnsi="Cambria Math"/>
                        <w:i/>
                        <w:sz w:val="32"/>
                        <w:szCs w:val="32"/>
                        <w:lang w:val="en-US"/>
                      </w:rPr>
                    </m:ctrlPr>
                  </m:dPr>
                  <m:e>
                    <m:r>
                      <m:rPr>
                        <m:nor/>
                      </m:rPr>
                      <w:rPr>
                        <w:i/>
                        <w:sz w:val="32"/>
                        <w:szCs w:val="32"/>
                        <w:lang w:val="en-US"/>
                      </w:rPr>
                      <m:t>R</m:t>
                    </m:r>
                    <m:r>
                      <m:rPr>
                        <m:nor/>
                      </m:rPr>
                      <w:rPr>
                        <w:i/>
                        <w:sz w:val="32"/>
                        <w:szCs w:val="32"/>
                      </w:rPr>
                      <m:t>+</m:t>
                    </m:r>
                    <m:r>
                      <m:rPr>
                        <m:nor/>
                      </m:rPr>
                      <w:rPr>
                        <w:i/>
                        <w:sz w:val="32"/>
                        <w:szCs w:val="32"/>
                        <w:lang w:val="en-US"/>
                      </w:rPr>
                      <m:t>dR</m:t>
                    </m:r>
                  </m:e>
                </m:d>
              </m:e>
              <m:sup>
                <m:r>
                  <m:rPr>
                    <m:nor/>
                  </m:rPr>
                  <w:rPr>
                    <w:i/>
                    <w:sz w:val="32"/>
                    <w:szCs w:val="32"/>
                  </w:rPr>
                  <m:t>3</m:t>
                </m:r>
              </m:sup>
            </m:sSup>
          </m:den>
        </m:f>
      </m:oMath>
      <w:r w:rsidRPr="002F58B4">
        <w:rPr>
          <w:i/>
          <w:szCs w:val="28"/>
        </w:rPr>
        <w:t>,</w:t>
      </w:r>
      <w:r w:rsidRPr="002F58B4">
        <w:rPr>
          <w:i/>
          <w:szCs w:val="28"/>
        </w:rPr>
        <w:tab/>
      </w:r>
      <w:r w:rsidRPr="002F58B4">
        <w:rPr>
          <w:i/>
          <w:szCs w:val="28"/>
        </w:rPr>
        <w:tab/>
        <w:t xml:space="preserve">                          </w:t>
      </w:r>
      <w:proofErr w:type="gramStart"/>
      <w:r w:rsidRPr="002F58B4">
        <w:rPr>
          <w:i/>
          <w:szCs w:val="28"/>
        </w:rPr>
        <w:t xml:space="preserve">   </w:t>
      </w:r>
      <w:r w:rsidRPr="002F58B4">
        <w:rPr>
          <w:szCs w:val="28"/>
        </w:rPr>
        <w:t>(</w:t>
      </w:r>
      <w:proofErr w:type="gramEnd"/>
      <w:r w:rsidRPr="002F58B4">
        <w:rPr>
          <w:szCs w:val="28"/>
        </w:rPr>
        <w:t>22)</w:t>
      </w:r>
    </w:p>
    <w:p w14:paraId="7AF9B429" w14:textId="77777777" w:rsidR="006A6E1B" w:rsidRPr="002F58B4" w:rsidRDefault="002B5D59" w:rsidP="001E0E2E">
      <w:pPr>
        <w:ind w:firstLine="709"/>
        <w:jc w:val="both"/>
        <w:rPr>
          <w:i/>
          <w:color w:val="222222"/>
          <w:szCs w:val="28"/>
        </w:rPr>
      </w:pPr>
      <w:r w:rsidRPr="002F58B4">
        <w:rPr>
          <w:iCs/>
          <w:color w:val="222222"/>
          <w:szCs w:val="28"/>
        </w:rPr>
        <w:t xml:space="preserve">Кристаллит </w:t>
      </w:r>
      <w:proofErr w:type="spellStart"/>
      <w:r w:rsidRPr="002F58B4">
        <w:rPr>
          <w:iCs/>
          <w:color w:val="222222"/>
          <w:szCs w:val="28"/>
        </w:rPr>
        <w:t>мөлшерінің</w:t>
      </w:r>
      <w:proofErr w:type="spellEnd"/>
      <w:r w:rsidRPr="002F58B4">
        <w:rPr>
          <w:iCs/>
          <w:color w:val="222222"/>
          <w:szCs w:val="28"/>
        </w:rPr>
        <w:t xml:space="preserve"> </w:t>
      </w:r>
      <w:proofErr w:type="spellStart"/>
      <w:r w:rsidRPr="002F58B4">
        <w:rPr>
          <w:iCs/>
          <w:color w:val="222222"/>
          <w:szCs w:val="28"/>
        </w:rPr>
        <w:t>өсіп</w:t>
      </w:r>
      <w:proofErr w:type="spellEnd"/>
      <w:r w:rsidRPr="002F58B4">
        <w:rPr>
          <w:iCs/>
          <w:color w:val="222222"/>
          <w:szCs w:val="28"/>
        </w:rPr>
        <w:t xml:space="preserve"> </w:t>
      </w:r>
      <w:proofErr w:type="spellStart"/>
      <w:r w:rsidRPr="002F58B4">
        <w:rPr>
          <w:iCs/>
          <w:color w:val="222222"/>
          <w:szCs w:val="28"/>
        </w:rPr>
        <w:t>келе</w:t>
      </w:r>
      <w:proofErr w:type="spellEnd"/>
      <w:r w:rsidRPr="002F58B4">
        <w:rPr>
          <w:iCs/>
          <w:color w:val="222222"/>
          <w:szCs w:val="28"/>
        </w:rPr>
        <w:t xml:space="preserve"> </w:t>
      </w:r>
      <w:proofErr w:type="spellStart"/>
      <w:r w:rsidRPr="002F58B4">
        <w:rPr>
          <w:iCs/>
          <w:color w:val="222222"/>
          <w:szCs w:val="28"/>
        </w:rPr>
        <w:t>жатқан</w:t>
      </w:r>
      <w:proofErr w:type="spellEnd"/>
      <w:r w:rsidRPr="002F58B4">
        <w:rPr>
          <w:iCs/>
          <w:color w:val="222222"/>
          <w:szCs w:val="28"/>
        </w:rPr>
        <w:t xml:space="preserve"> </w:t>
      </w:r>
      <w:proofErr w:type="spellStart"/>
      <w:r w:rsidRPr="002F58B4">
        <w:rPr>
          <w:iCs/>
          <w:color w:val="222222"/>
          <w:szCs w:val="28"/>
        </w:rPr>
        <w:t>дәнді</w:t>
      </w:r>
      <w:proofErr w:type="spellEnd"/>
      <w:r w:rsidRPr="002F58B4">
        <w:rPr>
          <w:iCs/>
          <w:color w:val="222222"/>
          <w:szCs w:val="28"/>
        </w:rPr>
        <w:t xml:space="preserve"> </w:t>
      </w:r>
      <w:proofErr w:type="spellStart"/>
      <w:r w:rsidRPr="002F58B4">
        <w:rPr>
          <w:iCs/>
          <w:color w:val="222222"/>
          <w:szCs w:val="28"/>
        </w:rPr>
        <w:t>толығымен</w:t>
      </w:r>
      <w:proofErr w:type="spellEnd"/>
      <w:r w:rsidRPr="002F58B4">
        <w:rPr>
          <w:iCs/>
          <w:color w:val="222222"/>
          <w:szCs w:val="28"/>
        </w:rPr>
        <w:t xml:space="preserve"> жабу </w:t>
      </w:r>
      <w:proofErr w:type="spellStart"/>
      <w:r w:rsidRPr="002F58B4">
        <w:rPr>
          <w:iCs/>
          <w:color w:val="222222"/>
          <w:szCs w:val="28"/>
        </w:rPr>
        <w:t>үшін</w:t>
      </w:r>
      <w:proofErr w:type="spellEnd"/>
      <w:r w:rsidRPr="002F58B4">
        <w:rPr>
          <w:iCs/>
          <w:color w:val="222222"/>
          <w:szCs w:val="28"/>
        </w:rPr>
        <w:t xml:space="preserve"> </w:t>
      </w:r>
      <w:proofErr w:type="spellStart"/>
      <w:r w:rsidRPr="002F58B4">
        <w:rPr>
          <w:iCs/>
          <w:color w:val="222222"/>
          <w:szCs w:val="28"/>
        </w:rPr>
        <w:t>қажет</w:t>
      </w:r>
      <w:proofErr w:type="spellEnd"/>
      <w:r w:rsidRPr="002F58B4">
        <w:rPr>
          <w:iCs/>
          <w:color w:val="222222"/>
          <w:szCs w:val="28"/>
        </w:rPr>
        <w:t xml:space="preserve"> </w:t>
      </w:r>
      <w:proofErr w:type="spellStart"/>
      <w:r w:rsidRPr="002F58B4">
        <w:rPr>
          <w:iCs/>
          <w:color w:val="222222"/>
          <w:szCs w:val="28"/>
        </w:rPr>
        <w:t>қосымша</w:t>
      </w:r>
      <w:proofErr w:type="spellEnd"/>
      <w:r w:rsidRPr="002F58B4">
        <w:rPr>
          <w:iCs/>
          <w:color w:val="222222"/>
          <w:szCs w:val="28"/>
        </w:rPr>
        <w:t xml:space="preserve"> элемент </w:t>
      </w:r>
      <w:proofErr w:type="spellStart"/>
      <w:r w:rsidRPr="002F58B4">
        <w:rPr>
          <w:iCs/>
          <w:color w:val="222222"/>
          <w:szCs w:val="28"/>
        </w:rPr>
        <w:t>атомдарының</w:t>
      </w:r>
      <w:proofErr w:type="spellEnd"/>
      <w:r w:rsidRPr="002F58B4">
        <w:rPr>
          <w:iCs/>
          <w:color w:val="222222"/>
          <w:szCs w:val="28"/>
        </w:rPr>
        <w:t xml:space="preserve"> </w:t>
      </w:r>
      <w:proofErr w:type="spellStart"/>
      <w:r w:rsidRPr="002F58B4">
        <w:rPr>
          <w:iCs/>
          <w:color w:val="222222"/>
          <w:szCs w:val="28"/>
        </w:rPr>
        <w:t>концентрациясына</w:t>
      </w:r>
      <w:proofErr w:type="spellEnd"/>
      <w:r w:rsidRPr="002F58B4">
        <w:rPr>
          <w:iCs/>
          <w:color w:val="222222"/>
          <w:szCs w:val="28"/>
        </w:rPr>
        <w:t xml:space="preserve"> </w:t>
      </w:r>
      <w:proofErr w:type="spellStart"/>
      <w:r w:rsidRPr="002F58B4">
        <w:rPr>
          <w:iCs/>
          <w:color w:val="222222"/>
          <w:szCs w:val="28"/>
        </w:rPr>
        <w:t>тәуелділігі</w:t>
      </w:r>
      <w:proofErr w:type="spellEnd"/>
      <w:r w:rsidRPr="002F58B4">
        <w:rPr>
          <w:iCs/>
          <w:color w:val="222222"/>
          <w:szCs w:val="28"/>
        </w:rPr>
        <w:t xml:space="preserve"> </w:t>
      </w:r>
      <w:proofErr w:type="spellStart"/>
      <w:r w:rsidRPr="002F58B4">
        <w:rPr>
          <w:iCs/>
          <w:color w:val="222222"/>
          <w:szCs w:val="28"/>
        </w:rPr>
        <w:t>әр</w:t>
      </w:r>
      <w:proofErr w:type="spellEnd"/>
      <w:r w:rsidRPr="002F58B4">
        <w:rPr>
          <w:iCs/>
          <w:color w:val="222222"/>
          <w:szCs w:val="28"/>
        </w:rPr>
        <w:t xml:space="preserve"> </w:t>
      </w:r>
      <w:proofErr w:type="spellStart"/>
      <w:r w:rsidRPr="002F58B4">
        <w:rPr>
          <w:iCs/>
          <w:color w:val="222222"/>
          <w:szCs w:val="28"/>
        </w:rPr>
        <w:t>түрлі</w:t>
      </w:r>
      <w:proofErr w:type="spellEnd"/>
      <w:r w:rsidRPr="002F58B4">
        <w:rPr>
          <w:iCs/>
          <w:color w:val="222222"/>
          <w:szCs w:val="28"/>
        </w:rPr>
        <w:t xml:space="preserve"> </w:t>
      </w:r>
      <w:proofErr w:type="spellStart"/>
      <w:r w:rsidRPr="002F58B4">
        <w:rPr>
          <w:iCs/>
          <w:color w:val="222222"/>
          <w:szCs w:val="28"/>
        </w:rPr>
        <w:t>жабын</w:t>
      </w:r>
      <w:proofErr w:type="spellEnd"/>
      <w:r w:rsidRPr="002F58B4">
        <w:rPr>
          <w:iCs/>
          <w:color w:val="222222"/>
          <w:szCs w:val="28"/>
        </w:rPr>
        <w:t xml:space="preserve"> </w:t>
      </w:r>
      <w:proofErr w:type="spellStart"/>
      <w:r w:rsidRPr="002F58B4">
        <w:rPr>
          <w:iCs/>
          <w:color w:val="222222"/>
          <w:szCs w:val="28"/>
        </w:rPr>
        <w:t>қалыңдығы</w:t>
      </w:r>
      <w:proofErr w:type="spellEnd"/>
      <w:r w:rsidRPr="002F58B4">
        <w:rPr>
          <w:iCs/>
          <w:color w:val="222222"/>
          <w:szCs w:val="28"/>
        </w:rPr>
        <w:t xml:space="preserve"> </w:t>
      </w:r>
      <w:proofErr w:type="spellStart"/>
      <w:r w:rsidRPr="002F58B4">
        <w:rPr>
          <w:iCs/>
          <w:color w:val="222222"/>
          <w:szCs w:val="28"/>
        </w:rPr>
        <w:t>үшін</w:t>
      </w:r>
      <w:proofErr w:type="spellEnd"/>
      <w:r w:rsidRPr="002F58B4">
        <w:rPr>
          <w:iCs/>
          <w:color w:val="222222"/>
          <w:szCs w:val="28"/>
        </w:rPr>
        <w:t xml:space="preserve"> 31-суретте </w:t>
      </w:r>
      <w:proofErr w:type="spellStart"/>
      <w:r w:rsidRPr="002F58B4">
        <w:rPr>
          <w:iCs/>
          <w:color w:val="222222"/>
          <w:szCs w:val="28"/>
        </w:rPr>
        <w:t>көрсетілген</w:t>
      </w:r>
      <w:proofErr w:type="spellEnd"/>
      <w:r w:rsidRPr="002F58B4">
        <w:rPr>
          <w:iCs/>
          <w:color w:val="222222"/>
          <w:szCs w:val="28"/>
        </w:rPr>
        <w:t xml:space="preserve">. </w:t>
      </w:r>
      <w:proofErr w:type="spellStart"/>
      <w:r w:rsidRPr="002F58B4">
        <w:rPr>
          <w:iCs/>
          <w:color w:val="222222"/>
          <w:szCs w:val="28"/>
        </w:rPr>
        <w:t>Кестеден</w:t>
      </w:r>
      <w:proofErr w:type="spellEnd"/>
      <w:r w:rsidRPr="002F58B4">
        <w:rPr>
          <w:iCs/>
          <w:color w:val="222222"/>
          <w:szCs w:val="28"/>
        </w:rPr>
        <w:t xml:space="preserve"> </w:t>
      </w:r>
      <w:proofErr w:type="spellStart"/>
      <w:r w:rsidRPr="002F58B4">
        <w:rPr>
          <w:iCs/>
          <w:color w:val="222222"/>
          <w:szCs w:val="28"/>
        </w:rPr>
        <w:t>дәннің</w:t>
      </w:r>
      <w:proofErr w:type="spellEnd"/>
      <w:r w:rsidRPr="002F58B4">
        <w:rPr>
          <w:iCs/>
          <w:color w:val="222222"/>
          <w:szCs w:val="28"/>
        </w:rPr>
        <w:t xml:space="preserve"> </w:t>
      </w:r>
      <w:proofErr w:type="spellStart"/>
      <w:r w:rsidRPr="002F58B4">
        <w:rPr>
          <w:iCs/>
          <w:color w:val="222222"/>
          <w:szCs w:val="28"/>
        </w:rPr>
        <w:t>мөлшері</w:t>
      </w:r>
      <w:proofErr w:type="spellEnd"/>
      <w:r w:rsidRPr="002F58B4">
        <w:rPr>
          <w:iCs/>
          <w:color w:val="222222"/>
          <w:szCs w:val="28"/>
        </w:rPr>
        <w:t xml:space="preserve"> </w:t>
      </w:r>
      <w:proofErr w:type="spellStart"/>
      <w:r w:rsidRPr="002F58B4">
        <w:rPr>
          <w:iCs/>
          <w:color w:val="222222"/>
          <w:szCs w:val="28"/>
        </w:rPr>
        <w:t>қосымша</w:t>
      </w:r>
      <w:proofErr w:type="spellEnd"/>
      <w:r w:rsidRPr="002F58B4">
        <w:rPr>
          <w:iCs/>
          <w:color w:val="222222"/>
          <w:szCs w:val="28"/>
        </w:rPr>
        <w:t xml:space="preserve"> </w:t>
      </w:r>
      <w:proofErr w:type="spellStart"/>
      <w:r w:rsidRPr="002F58B4">
        <w:rPr>
          <w:iCs/>
          <w:color w:val="222222"/>
          <w:szCs w:val="28"/>
        </w:rPr>
        <w:t>элементтің</w:t>
      </w:r>
      <w:proofErr w:type="spellEnd"/>
      <w:r w:rsidRPr="002F58B4">
        <w:rPr>
          <w:iCs/>
          <w:color w:val="222222"/>
          <w:szCs w:val="28"/>
        </w:rPr>
        <w:t xml:space="preserve"> </w:t>
      </w:r>
      <w:proofErr w:type="spellStart"/>
      <w:r w:rsidRPr="002F58B4">
        <w:rPr>
          <w:iCs/>
          <w:color w:val="222222"/>
          <w:szCs w:val="28"/>
        </w:rPr>
        <w:t>концентрациясының</w:t>
      </w:r>
      <w:proofErr w:type="spellEnd"/>
      <w:r w:rsidRPr="002F58B4">
        <w:rPr>
          <w:iCs/>
          <w:color w:val="222222"/>
          <w:szCs w:val="28"/>
        </w:rPr>
        <w:t xml:space="preserve"> </w:t>
      </w:r>
      <w:proofErr w:type="spellStart"/>
      <w:r w:rsidRPr="002F58B4">
        <w:rPr>
          <w:iCs/>
          <w:color w:val="222222"/>
          <w:szCs w:val="28"/>
        </w:rPr>
        <w:t>төмендеуімен</w:t>
      </w:r>
      <w:proofErr w:type="spellEnd"/>
      <w:r w:rsidRPr="002F58B4">
        <w:rPr>
          <w:iCs/>
          <w:color w:val="222222"/>
          <w:szCs w:val="28"/>
        </w:rPr>
        <w:t xml:space="preserve"> </w:t>
      </w:r>
      <w:proofErr w:type="spellStart"/>
      <w:r w:rsidRPr="002F58B4">
        <w:rPr>
          <w:iCs/>
          <w:color w:val="222222"/>
          <w:szCs w:val="28"/>
        </w:rPr>
        <w:t>өсетінін</w:t>
      </w:r>
      <w:proofErr w:type="spellEnd"/>
      <w:r w:rsidRPr="002F58B4">
        <w:rPr>
          <w:iCs/>
          <w:color w:val="222222"/>
          <w:szCs w:val="28"/>
        </w:rPr>
        <w:t xml:space="preserve"> </w:t>
      </w:r>
      <w:proofErr w:type="spellStart"/>
      <w:r w:rsidRPr="002F58B4">
        <w:rPr>
          <w:iCs/>
          <w:color w:val="222222"/>
          <w:szCs w:val="28"/>
        </w:rPr>
        <w:t>көруге</w:t>
      </w:r>
      <w:proofErr w:type="spellEnd"/>
      <w:r w:rsidRPr="002F58B4">
        <w:rPr>
          <w:iCs/>
          <w:color w:val="222222"/>
          <w:szCs w:val="28"/>
        </w:rPr>
        <w:t xml:space="preserve"> </w:t>
      </w:r>
      <w:proofErr w:type="spellStart"/>
      <w:r w:rsidRPr="002F58B4">
        <w:rPr>
          <w:iCs/>
          <w:color w:val="222222"/>
          <w:szCs w:val="28"/>
        </w:rPr>
        <w:t>болады</w:t>
      </w:r>
      <w:proofErr w:type="spellEnd"/>
      <w:r w:rsidRPr="002F58B4">
        <w:rPr>
          <w:iCs/>
          <w:color w:val="222222"/>
          <w:szCs w:val="28"/>
        </w:rPr>
        <w:t xml:space="preserve">. </w:t>
      </w:r>
      <w:proofErr w:type="spellStart"/>
      <w:r w:rsidRPr="002F58B4">
        <w:rPr>
          <w:iCs/>
          <w:color w:val="222222"/>
          <w:szCs w:val="28"/>
        </w:rPr>
        <w:t>Дәннің</w:t>
      </w:r>
      <w:proofErr w:type="spellEnd"/>
      <w:r w:rsidRPr="002F58B4">
        <w:rPr>
          <w:iCs/>
          <w:color w:val="222222"/>
          <w:szCs w:val="28"/>
        </w:rPr>
        <w:t xml:space="preserve"> </w:t>
      </w:r>
      <w:proofErr w:type="spellStart"/>
      <w:r w:rsidRPr="002F58B4">
        <w:rPr>
          <w:iCs/>
          <w:color w:val="222222"/>
          <w:szCs w:val="28"/>
        </w:rPr>
        <w:t>мөлшері</w:t>
      </w:r>
      <w:proofErr w:type="spellEnd"/>
      <w:r w:rsidRPr="002F58B4">
        <w:rPr>
          <w:iCs/>
          <w:color w:val="222222"/>
          <w:szCs w:val="28"/>
        </w:rPr>
        <w:t xml:space="preserve"> 5 нм-ден аз </w:t>
      </w:r>
      <w:proofErr w:type="spellStart"/>
      <w:r w:rsidRPr="002F58B4">
        <w:rPr>
          <w:iCs/>
          <w:color w:val="222222"/>
          <w:szCs w:val="28"/>
        </w:rPr>
        <w:t>болған</w:t>
      </w:r>
      <w:proofErr w:type="spellEnd"/>
      <w:r w:rsidRPr="002F58B4">
        <w:rPr>
          <w:iCs/>
          <w:color w:val="222222"/>
          <w:szCs w:val="28"/>
        </w:rPr>
        <w:t xml:space="preserve"> </w:t>
      </w:r>
      <w:proofErr w:type="spellStart"/>
      <w:r w:rsidRPr="002F58B4">
        <w:rPr>
          <w:iCs/>
          <w:color w:val="222222"/>
          <w:szCs w:val="28"/>
        </w:rPr>
        <w:t>жағдайда</w:t>
      </w:r>
      <w:proofErr w:type="spellEnd"/>
      <w:r w:rsidRPr="002F58B4">
        <w:rPr>
          <w:iCs/>
          <w:color w:val="222222"/>
          <w:szCs w:val="28"/>
        </w:rPr>
        <w:t xml:space="preserve">, </w:t>
      </w:r>
      <w:proofErr w:type="spellStart"/>
      <w:r w:rsidRPr="002F58B4">
        <w:rPr>
          <w:iCs/>
          <w:color w:val="222222"/>
          <w:szCs w:val="28"/>
        </w:rPr>
        <w:t>тәуелділікті</w:t>
      </w:r>
      <w:proofErr w:type="spellEnd"/>
      <w:r w:rsidRPr="002F58B4">
        <w:rPr>
          <w:iCs/>
          <w:color w:val="222222"/>
          <w:szCs w:val="28"/>
        </w:rPr>
        <w:t xml:space="preserve"> </w:t>
      </w:r>
      <w:proofErr w:type="spellStart"/>
      <w:r w:rsidRPr="002F58B4">
        <w:rPr>
          <w:iCs/>
          <w:color w:val="222222"/>
          <w:szCs w:val="28"/>
        </w:rPr>
        <w:t>триангуляцияны</w:t>
      </w:r>
      <w:proofErr w:type="spellEnd"/>
      <w:r w:rsidRPr="002F58B4">
        <w:rPr>
          <w:iCs/>
          <w:color w:val="222222"/>
          <w:szCs w:val="28"/>
        </w:rPr>
        <w:t xml:space="preserve"> </w:t>
      </w:r>
      <w:proofErr w:type="spellStart"/>
      <w:r w:rsidRPr="002F58B4">
        <w:rPr>
          <w:iCs/>
          <w:color w:val="222222"/>
          <w:szCs w:val="28"/>
        </w:rPr>
        <w:t>түзету</w:t>
      </w:r>
      <w:proofErr w:type="spellEnd"/>
      <w:r w:rsidRPr="002F58B4">
        <w:rPr>
          <w:iCs/>
          <w:color w:val="222222"/>
          <w:szCs w:val="28"/>
        </w:rPr>
        <w:t xml:space="preserve"> </w:t>
      </w:r>
      <w:proofErr w:type="spellStart"/>
      <w:r w:rsidRPr="002F58B4">
        <w:rPr>
          <w:iCs/>
          <w:color w:val="222222"/>
          <w:szCs w:val="28"/>
        </w:rPr>
        <w:t>арқылы</w:t>
      </w:r>
      <w:proofErr w:type="spellEnd"/>
      <w:r w:rsidRPr="002F58B4">
        <w:rPr>
          <w:iCs/>
          <w:color w:val="222222"/>
          <w:szCs w:val="28"/>
        </w:rPr>
        <w:t xml:space="preserve"> </w:t>
      </w:r>
      <w:proofErr w:type="spellStart"/>
      <w:r w:rsidRPr="002F58B4">
        <w:rPr>
          <w:iCs/>
          <w:color w:val="222222"/>
          <w:szCs w:val="28"/>
        </w:rPr>
        <w:t>өзгертуге</w:t>
      </w:r>
      <w:proofErr w:type="spellEnd"/>
      <w:r w:rsidRPr="002F58B4">
        <w:rPr>
          <w:iCs/>
          <w:color w:val="222222"/>
          <w:szCs w:val="28"/>
        </w:rPr>
        <w:t xml:space="preserve"> </w:t>
      </w:r>
      <w:proofErr w:type="spellStart"/>
      <w:r w:rsidRPr="002F58B4">
        <w:rPr>
          <w:iCs/>
          <w:color w:val="222222"/>
          <w:szCs w:val="28"/>
        </w:rPr>
        <w:t>болады</w:t>
      </w:r>
      <w:proofErr w:type="spellEnd"/>
      <w:r w:rsidRPr="002F58B4">
        <w:rPr>
          <w:iCs/>
          <w:color w:val="222222"/>
          <w:szCs w:val="28"/>
        </w:rPr>
        <w:t xml:space="preserve">. </w:t>
      </w:r>
      <w:proofErr w:type="spellStart"/>
      <w:r w:rsidRPr="002F58B4">
        <w:rPr>
          <w:iCs/>
          <w:color w:val="222222"/>
          <w:szCs w:val="28"/>
        </w:rPr>
        <w:t>Егер</w:t>
      </w:r>
      <w:proofErr w:type="spellEnd"/>
      <w:r w:rsidRPr="002F58B4">
        <w:rPr>
          <w:iCs/>
          <w:color w:val="222222"/>
          <w:szCs w:val="28"/>
        </w:rPr>
        <w:t xml:space="preserve"> </w:t>
      </w:r>
      <w:proofErr w:type="spellStart"/>
      <w:r w:rsidRPr="002F58B4">
        <w:rPr>
          <w:iCs/>
          <w:color w:val="222222"/>
          <w:szCs w:val="28"/>
        </w:rPr>
        <w:t>дәндердің</w:t>
      </w:r>
      <w:proofErr w:type="spellEnd"/>
      <w:r w:rsidRPr="002F58B4">
        <w:rPr>
          <w:iCs/>
          <w:color w:val="222222"/>
          <w:szCs w:val="28"/>
        </w:rPr>
        <w:t xml:space="preserve"> </w:t>
      </w:r>
      <w:proofErr w:type="spellStart"/>
      <w:r w:rsidRPr="002F58B4">
        <w:rPr>
          <w:iCs/>
          <w:color w:val="222222"/>
          <w:szCs w:val="28"/>
        </w:rPr>
        <w:t>өлшемдері</w:t>
      </w:r>
      <w:proofErr w:type="spellEnd"/>
      <w:r w:rsidRPr="002F58B4">
        <w:rPr>
          <w:iCs/>
          <w:color w:val="222222"/>
          <w:szCs w:val="28"/>
        </w:rPr>
        <w:t xml:space="preserve"> мен </w:t>
      </w:r>
      <w:proofErr w:type="spellStart"/>
      <w:r w:rsidRPr="002F58B4">
        <w:rPr>
          <w:iCs/>
          <w:color w:val="222222"/>
          <w:szCs w:val="28"/>
        </w:rPr>
        <w:t>қосымша</w:t>
      </w:r>
      <w:proofErr w:type="spellEnd"/>
      <w:r w:rsidRPr="002F58B4">
        <w:rPr>
          <w:iCs/>
          <w:color w:val="222222"/>
          <w:szCs w:val="28"/>
        </w:rPr>
        <w:t xml:space="preserve"> </w:t>
      </w:r>
      <w:proofErr w:type="spellStart"/>
      <w:r w:rsidRPr="002F58B4">
        <w:rPr>
          <w:iCs/>
          <w:color w:val="222222"/>
          <w:szCs w:val="28"/>
        </w:rPr>
        <w:t>элементтің</w:t>
      </w:r>
      <w:proofErr w:type="spellEnd"/>
      <w:r w:rsidRPr="002F58B4">
        <w:rPr>
          <w:iCs/>
          <w:color w:val="222222"/>
          <w:szCs w:val="28"/>
        </w:rPr>
        <w:t xml:space="preserve"> </w:t>
      </w:r>
      <w:proofErr w:type="spellStart"/>
      <w:r w:rsidRPr="002F58B4">
        <w:rPr>
          <w:iCs/>
          <w:color w:val="222222"/>
          <w:szCs w:val="28"/>
        </w:rPr>
        <w:t>концентрациясы</w:t>
      </w:r>
      <w:proofErr w:type="spellEnd"/>
      <w:r w:rsidRPr="002F58B4">
        <w:rPr>
          <w:iCs/>
          <w:color w:val="222222"/>
          <w:szCs w:val="28"/>
        </w:rPr>
        <w:t xml:space="preserve"> </w:t>
      </w:r>
      <w:proofErr w:type="spellStart"/>
      <w:r w:rsidRPr="002F58B4">
        <w:rPr>
          <w:iCs/>
          <w:color w:val="222222"/>
          <w:szCs w:val="28"/>
        </w:rPr>
        <w:t>белгілі</w:t>
      </w:r>
      <w:proofErr w:type="spellEnd"/>
      <w:r w:rsidRPr="002F58B4">
        <w:rPr>
          <w:iCs/>
          <w:color w:val="222222"/>
          <w:szCs w:val="28"/>
        </w:rPr>
        <w:t xml:space="preserve"> </w:t>
      </w:r>
      <w:proofErr w:type="spellStart"/>
      <w:r w:rsidRPr="002F58B4">
        <w:rPr>
          <w:iCs/>
          <w:color w:val="222222"/>
          <w:szCs w:val="28"/>
        </w:rPr>
        <w:t>болса</w:t>
      </w:r>
      <w:proofErr w:type="spellEnd"/>
      <w:r w:rsidRPr="002F58B4">
        <w:rPr>
          <w:iCs/>
          <w:color w:val="222222"/>
          <w:szCs w:val="28"/>
        </w:rPr>
        <w:t xml:space="preserve">, </w:t>
      </w:r>
      <w:proofErr w:type="spellStart"/>
      <w:r w:rsidRPr="002F58B4">
        <w:rPr>
          <w:iCs/>
          <w:color w:val="222222"/>
          <w:szCs w:val="28"/>
        </w:rPr>
        <w:t>онда</w:t>
      </w:r>
      <w:proofErr w:type="spellEnd"/>
      <w:r w:rsidRPr="002F58B4">
        <w:rPr>
          <w:iCs/>
          <w:color w:val="222222"/>
          <w:szCs w:val="28"/>
        </w:rPr>
        <w:t xml:space="preserve"> </w:t>
      </w:r>
      <w:proofErr w:type="spellStart"/>
      <w:r w:rsidRPr="002F58B4">
        <w:rPr>
          <w:iCs/>
          <w:color w:val="222222"/>
          <w:szCs w:val="28"/>
        </w:rPr>
        <w:t>қабаттың</w:t>
      </w:r>
      <w:proofErr w:type="spellEnd"/>
      <w:r w:rsidRPr="002F58B4">
        <w:rPr>
          <w:iCs/>
          <w:color w:val="222222"/>
          <w:szCs w:val="28"/>
        </w:rPr>
        <w:t xml:space="preserve"> </w:t>
      </w:r>
      <w:proofErr w:type="spellStart"/>
      <w:r w:rsidRPr="002F58B4">
        <w:rPr>
          <w:iCs/>
          <w:color w:val="222222"/>
          <w:szCs w:val="28"/>
        </w:rPr>
        <w:t>қалыңдығы</w:t>
      </w:r>
      <w:proofErr w:type="spellEnd"/>
      <w:r w:rsidRPr="002F58B4">
        <w:rPr>
          <w:iCs/>
          <w:color w:val="222222"/>
          <w:szCs w:val="28"/>
        </w:rPr>
        <w:t xml:space="preserve"> </w:t>
      </w:r>
      <w:proofErr w:type="spellStart"/>
      <w:r w:rsidRPr="002F58B4">
        <w:rPr>
          <w:iCs/>
          <w:color w:val="222222"/>
          <w:szCs w:val="28"/>
        </w:rPr>
        <w:t>төмендегідей</w:t>
      </w:r>
      <w:proofErr w:type="spellEnd"/>
      <w:r w:rsidRPr="002F58B4">
        <w:rPr>
          <w:iCs/>
          <w:color w:val="222222"/>
          <w:szCs w:val="28"/>
        </w:rPr>
        <w:t xml:space="preserve"> </w:t>
      </w:r>
      <w:proofErr w:type="spellStart"/>
      <w:r w:rsidRPr="002F58B4">
        <w:rPr>
          <w:iCs/>
          <w:color w:val="222222"/>
          <w:szCs w:val="28"/>
        </w:rPr>
        <w:t>анықталады</w:t>
      </w:r>
      <w:proofErr w:type="spellEnd"/>
      <w:r w:rsidRPr="002F58B4">
        <w:rPr>
          <w:iCs/>
          <w:color w:val="222222"/>
          <w:szCs w:val="28"/>
        </w:rPr>
        <w:t>.</w:t>
      </w:r>
    </w:p>
    <w:p w14:paraId="588181C1" w14:textId="77777777" w:rsidR="006A6E1B" w:rsidRPr="002F58B4" w:rsidRDefault="002B5D59" w:rsidP="001E0E2E">
      <w:pPr>
        <w:ind w:left="3539" w:firstLine="709"/>
        <w:jc w:val="both"/>
        <w:rPr>
          <w:i/>
          <w:szCs w:val="28"/>
        </w:rPr>
      </w:pPr>
      <w:proofErr w:type="spellStart"/>
      <m:oMath>
        <m:r>
          <m:rPr>
            <m:nor/>
          </m:rPr>
          <w:rPr>
            <w:i/>
            <w:szCs w:val="28"/>
            <w:lang w:val="en-US"/>
          </w:rPr>
          <m:t>dR</m:t>
        </m:r>
        <w:proofErr w:type="spellEnd"/>
        <m:r>
          <m:rPr>
            <m:nor/>
          </m:rPr>
          <w:rPr>
            <w:i/>
            <w:szCs w:val="28"/>
          </w:rPr>
          <m:t>=</m:t>
        </m:r>
        <m:r>
          <m:rPr>
            <m:nor/>
          </m:rPr>
          <w:rPr>
            <w:i/>
            <w:szCs w:val="28"/>
            <w:lang w:val="en-US"/>
          </w:rPr>
          <m:t>R</m:t>
        </m:r>
        <m:d>
          <m:dPr>
            <m:ctrlPr>
              <w:rPr>
                <w:rFonts w:ascii="Cambria Math" w:hAnsi="Cambria Math"/>
                <w:i/>
                <w:szCs w:val="28"/>
                <w:lang w:val="en-US"/>
              </w:rPr>
            </m:ctrlPr>
          </m:dPr>
          <m:e>
            <m:f>
              <m:fPr>
                <m:ctrlPr>
                  <w:rPr>
                    <w:rFonts w:ascii="Cambria Math" w:hAnsi="Cambria Math"/>
                    <w:i/>
                    <w:szCs w:val="28"/>
                    <w:lang w:val="en-US"/>
                  </w:rPr>
                </m:ctrlPr>
              </m:fPr>
              <m:num>
                <m:r>
                  <m:rPr>
                    <m:nor/>
                  </m:rPr>
                  <w:rPr>
                    <w:i/>
                    <w:szCs w:val="28"/>
                  </w:rPr>
                  <m:t>1</m:t>
                </m:r>
              </m:num>
              <m:den>
                <m:rad>
                  <m:radPr>
                    <m:ctrlPr>
                      <w:rPr>
                        <w:rFonts w:ascii="Cambria Math" w:hAnsi="Cambria Math"/>
                        <w:i/>
                        <w:szCs w:val="28"/>
                        <w:lang w:val="en-US"/>
                      </w:rPr>
                    </m:ctrlPr>
                  </m:radPr>
                  <m:deg>
                    <m:r>
                      <m:rPr>
                        <m:nor/>
                      </m:rPr>
                      <w:rPr>
                        <w:i/>
                        <w:szCs w:val="28"/>
                      </w:rPr>
                      <m:t>3</m:t>
                    </m:r>
                  </m:deg>
                  <m:e>
                    <m:r>
                      <m:rPr>
                        <m:nor/>
                      </m:rPr>
                      <w:rPr>
                        <w:i/>
                        <w:szCs w:val="28"/>
                      </w:rPr>
                      <m:t>1-х</m:t>
                    </m:r>
                  </m:e>
                </m:rad>
              </m:den>
            </m:f>
            <m:r>
              <m:rPr>
                <m:nor/>
              </m:rPr>
              <w:rPr>
                <w:i/>
                <w:szCs w:val="28"/>
              </w:rPr>
              <m:t>-1</m:t>
            </m:r>
          </m:e>
        </m:d>
      </m:oMath>
      <w:proofErr w:type="gramStart"/>
      <w:r w:rsidRPr="002F58B4">
        <w:rPr>
          <w:i/>
          <w:szCs w:val="28"/>
        </w:rPr>
        <w:t xml:space="preserve">,   </w:t>
      </w:r>
      <w:proofErr w:type="gramEnd"/>
      <w:r w:rsidRPr="002F58B4">
        <w:rPr>
          <w:i/>
          <w:szCs w:val="28"/>
        </w:rPr>
        <w:t xml:space="preserve">                                          </w:t>
      </w:r>
      <w:r w:rsidRPr="002F58B4">
        <w:rPr>
          <w:szCs w:val="28"/>
        </w:rPr>
        <w:t>(23)</w:t>
      </w:r>
    </w:p>
    <w:p w14:paraId="7B5BA280" w14:textId="77777777" w:rsidR="006A6E1B" w:rsidRPr="002F58B4" w:rsidRDefault="006A6E1B" w:rsidP="001E0E2E">
      <w:pPr>
        <w:ind w:firstLine="709"/>
        <w:jc w:val="both"/>
        <w:rPr>
          <w:szCs w:val="28"/>
        </w:rPr>
      </w:pPr>
    </w:p>
    <w:p w14:paraId="0575FD18" w14:textId="77777777" w:rsidR="006A6E1B" w:rsidRPr="002F58B4" w:rsidRDefault="002B5D59" w:rsidP="001E0E2E">
      <w:pPr>
        <w:ind w:firstLine="709"/>
        <w:jc w:val="both"/>
        <w:rPr>
          <w:iCs/>
          <w:color w:val="222222"/>
          <w:szCs w:val="28"/>
        </w:rPr>
      </w:pPr>
      <w:proofErr w:type="spellStart"/>
      <w:r w:rsidRPr="002F58B4">
        <w:rPr>
          <w:iCs/>
          <w:color w:val="222222"/>
          <w:szCs w:val="28"/>
          <w:lang w:val="en-US"/>
        </w:rPr>
        <w:t>TiN</w:t>
      </w:r>
      <w:proofErr w:type="spellEnd"/>
      <w:r w:rsidRPr="002F58B4">
        <w:rPr>
          <w:iCs/>
          <w:color w:val="222222"/>
          <w:szCs w:val="28"/>
        </w:rPr>
        <w:t>-</w:t>
      </w:r>
      <w:r w:rsidRPr="002F58B4">
        <w:rPr>
          <w:iCs/>
          <w:color w:val="222222"/>
          <w:szCs w:val="28"/>
          <w:lang w:val="en-US"/>
        </w:rPr>
        <w:t>Cu</w:t>
      </w:r>
      <w:r w:rsidRPr="002F58B4">
        <w:rPr>
          <w:iCs/>
          <w:color w:val="222222"/>
          <w:szCs w:val="28"/>
        </w:rPr>
        <w:t xml:space="preserve"> </w:t>
      </w:r>
      <w:proofErr w:type="spellStart"/>
      <w:r w:rsidRPr="002F58B4">
        <w:rPr>
          <w:iCs/>
          <w:color w:val="222222"/>
          <w:szCs w:val="28"/>
        </w:rPr>
        <w:t>жабындары</w:t>
      </w:r>
      <w:proofErr w:type="spellEnd"/>
      <w:r w:rsidRPr="002F58B4">
        <w:rPr>
          <w:iCs/>
          <w:color w:val="222222"/>
          <w:szCs w:val="28"/>
        </w:rPr>
        <w:t xml:space="preserve"> </w:t>
      </w:r>
      <w:proofErr w:type="spellStart"/>
      <w:r w:rsidRPr="002F58B4">
        <w:rPr>
          <w:iCs/>
          <w:color w:val="222222"/>
          <w:szCs w:val="28"/>
        </w:rPr>
        <w:t>үшін</w:t>
      </w:r>
      <w:proofErr w:type="spellEnd"/>
      <w:r w:rsidRPr="002F58B4">
        <w:rPr>
          <w:iCs/>
          <w:color w:val="222222"/>
          <w:szCs w:val="28"/>
        </w:rPr>
        <w:t xml:space="preserve"> </w:t>
      </w:r>
      <w:proofErr w:type="spellStart"/>
      <w:r w:rsidRPr="002F58B4">
        <w:rPr>
          <w:iCs/>
          <w:color w:val="222222"/>
          <w:szCs w:val="28"/>
        </w:rPr>
        <w:t>жалпы</w:t>
      </w:r>
      <w:proofErr w:type="spellEnd"/>
      <w:r w:rsidRPr="002F58B4">
        <w:rPr>
          <w:iCs/>
          <w:color w:val="222222"/>
          <w:szCs w:val="28"/>
        </w:rPr>
        <w:t xml:space="preserve"> </w:t>
      </w:r>
      <w:proofErr w:type="spellStart"/>
      <w:r w:rsidRPr="002F58B4">
        <w:rPr>
          <w:iCs/>
          <w:color w:val="222222"/>
          <w:szCs w:val="28"/>
        </w:rPr>
        <w:t>қалыңдығы</w:t>
      </w:r>
      <w:proofErr w:type="spellEnd"/>
      <w:r w:rsidRPr="002F58B4">
        <w:rPr>
          <w:iCs/>
          <w:color w:val="222222"/>
          <w:szCs w:val="28"/>
        </w:rPr>
        <w:t xml:space="preserve"> 2-3 мкм, </w:t>
      </w:r>
      <w:proofErr w:type="spellStart"/>
      <w:r w:rsidRPr="002F58B4">
        <w:rPr>
          <w:iCs/>
          <w:color w:val="222222"/>
          <w:szCs w:val="28"/>
        </w:rPr>
        <w:t>орташа</w:t>
      </w:r>
      <w:proofErr w:type="spellEnd"/>
      <w:r w:rsidRPr="002F58B4">
        <w:rPr>
          <w:iCs/>
          <w:color w:val="222222"/>
          <w:szCs w:val="28"/>
        </w:rPr>
        <w:t xml:space="preserve"> </w:t>
      </w:r>
      <w:proofErr w:type="spellStart"/>
      <w:r w:rsidRPr="002F58B4">
        <w:rPr>
          <w:iCs/>
          <w:color w:val="222222"/>
          <w:szCs w:val="28"/>
        </w:rPr>
        <w:t>астық</w:t>
      </w:r>
      <w:proofErr w:type="spellEnd"/>
      <w:r w:rsidRPr="002F58B4">
        <w:rPr>
          <w:iCs/>
          <w:color w:val="222222"/>
          <w:szCs w:val="28"/>
        </w:rPr>
        <w:t xml:space="preserve"> </w:t>
      </w:r>
      <w:proofErr w:type="spellStart"/>
      <w:r w:rsidRPr="002F58B4">
        <w:rPr>
          <w:iCs/>
          <w:color w:val="222222"/>
          <w:szCs w:val="28"/>
        </w:rPr>
        <w:t>мөлшері</w:t>
      </w:r>
      <w:proofErr w:type="spellEnd"/>
      <w:r w:rsidRPr="002F58B4">
        <w:rPr>
          <w:iCs/>
          <w:color w:val="222222"/>
          <w:szCs w:val="28"/>
        </w:rPr>
        <w:t xml:space="preserve"> 1</w:t>
      </w:r>
      <w:r w:rsidRPr="002F58B4">
        <w:rPr>
          <w:iCs/>
          <w:color w:val="222222"/>
          <w:szCs w:val="28"/>
          <w:lang w:val="kk-KZ"/>
        </w:rPr>
        <w:t>4</w:t>
      </w:r>
      <w:r w:rsidRPr="002F58B4">
        <w:rPr>
          <w:iCs/>
          <w:color w:val="222222"/>
          <w:szCs w:val="28"/>
        </w:rPr>
        <w:t xml:space="preserve">-18 нм </w:t>
      </w:r>
      <w:proofErr w:type="spellStart"/>
      <w:r w:rsidRPr="002F58B4">
        <w:rPr>
          <w:iCs/>
          <w:color w:val="222222"/>
          <w:szCs w:val="28"/>
        </w:rPr>
        <w:t>және</w:t>
      </w:r>
      <w:proofErr w:type="spellEnd"/>
      <w:r w:rsidRPr="002F58B4">
        <w:rPr>
          <w:iCs/>
          <w:color w:val="222222"/>
          <w:szCs w:val="28"/>
        </w:rPr>
        <w:t xml:space="preserve"> </w:t>
      </w:r>
      <w:proofErr w:type="spellStart"/>
      <w:r w:rsidRPr="002F58B4">
        <w:rPr>
          <w:iCs/>
          <w:color w:val="222222"/>
          <w:szCs w:val="28"/>
        </w:rPr>
        <w:t>қосымша</w:t>
      </w:r>
      <w:proofErr w:type="spellEnd"/>
      <w:r w:rsidRPr="002F58B4">
        <w:rPr>
          <w:iCs/>
          <w:color w:val="222222"/>
          <w:szCs w:val="28"/>
        </w:rPr>
        <w:t xml:space="preserve"> элемент (мыс) </w:t>
      </w:r>
      <w:proofErr w:type="spellStart"/>
      <w:r w:rsidRPr="002F58B4">
        <w:rPr>
          <w:iCs/>
          <w:color w:val="222222"/>
          <w:szCs w:val="28"/>
        </w:rPr>
        <w:t>концентрациясы</w:t>
      </w:r>
      <w:proofErr w:type="spellEnd"/>
      <w:r w:rsidRPr="002F58B4">
        <w:rPr>
          <w:iCs/>
          <w:color w:val="222222"/>
          <w:szCs w:val="28"/>
        </w:rPr>
        <w:t xml:space="preserve"> 14 </w:t>
      </w:r>
      <w:proofErr w:type="spellStart"/>
      <w:proofErr w:type="gramStart"/>
      <w:r w:rsidRPr="002F58B4">
        <w:rPr>
          <w:iCs/>
          <w:color w:val="222222"/>
          <w:szCs w:val="28"/>
        </w:rPr>
        <w:t>ат</w:t>
      </w:r>
      <w:proofErr w:type="spellEnd"/>
      <w:r w:rsidRPr="002F58B4">
        <w:rPr>
          <w:iCs/>
          <w:color w:val="222222"/>
          <w:szCs w:val="28"/>
        </w:rPr>
        <w:t>.%</w:t>
      </w:r>
      <w:proofErr w:type="gramEnd"/>
      <w:r w:rsidRPr="002F58B4">
        <w:rPr>
          <w:iCs/>
          <w:color w:val="222222"/>
          <w:szCs w:val="28"/>
        </w:rPr>
        <w:t xml:space="preserve"> мыс </w:t>
      </w:r>
      <w:proofErr w:type="spellStart"/>
      <w:r w:rsidRPr="002F58B4">
        <w:rPr>
          <w:iCs/>
          <w:color w:val="222222"/>
          <w:szCs w:val="28"/>
        </w:rPr>
        <w:t>қабатының</w:t>
      </w:r>
      <w:proofErr w:type="spellEnd"/>
      <w:r w:rsidRPr="002F58B4">
        <w:rPr>
          <w:iCs/>
          <w:color w:val="222222"/>
          <w:szCs w:val="28"/>
        </w:rPr>
        <w:t xml:space="preserve"> </w:t>
      </w:r>
      <w:proofErr w:type="spellStart"/>
      <w:r w:rsidRPr="002F58B4">
        <w:rPr>
          <w:iCs/>
          <w:color w:val="222222"/>
          <w:szCs w:val="28"/>
        </w:rPr>
        <w:t>қалыңдығы</w:t>
      </w:r>
      <w:proofErr w:type="spellEnd"/>
      <w:r w:rsidRPr="002F58B4">
        <w:rPr>
          <w:iCs/>
          <w:color w:val="222222"/>
          <w:szCs w:val="28"/>
        </w:rPr>
        <w:t xml:space="preserve"> 0,7</w:t>
      </w:r>
      <w:r w:rsidRPr="002F58B4">
        <w:rPr>
          <w:iCs/>
          <w:color w:val="222222"/>
          <w:szCs w:val="28"/>
          <w:lang w:val="kk-KZ"/>
        </w:rPr>
        <w:t>4</w:t>
      </w:r>
      <w:r w:rsidRPr="002F58B4">
        <w:rPr>
          <w:iCs/>
          <w:color w:val="222222"/>
          <w:szCs w:val="28"/>
        </w:rPr>
        <w:t xml:space="preserve"> нм. </w:t>
      </w:r>
      <w:proofErr w:type="spellStart"/>
      <w:r w:rsidRPr="002F58B4">
        <w:rPr>
          <w:iCs/>
          <w:color w:val="222222"/>
          <w:szCs w:val="28"/>
        </w:rPr>
        <w:t>Бұл</w:t>
      </w:r>
      <w:proofErr w:type="spellEnd"/>
      <w:r w:rsidRPr="002F58B4">
        <w:rPr>
          <w:iCs/>
          <w:color w:val="222222"/>
          <w:szCs w:val="28"/>
        </w:rPr>
        <w:t xml:space="preserve"> титан </w:t>
      </w:r>
      <w:proofErr w:type="spellStart"/>
      <w:r w:rsidRPr="002F58B4">
        <w:rPr>
          <w:iCs/>
          <w:color w:val="222222"/>
          <w:szCs w:val="28"/>
        </w:rPr>
        <w:t>нитридінің</w:t>
      </w:r>
      <w:proofErr w:type="spellEnd"/>
      <w:r w:rsidRPr="002F58B4">
        <w:rPr>
          <w:iCs/>
          <w:color w:val="222222"/>
          <w:szCs w:val="28"/>
        </w:rPr>
        <w:t xml:space="preserve"> </w:t>
      </w:r>
      <w:proofErr w:type="spellStart"/>
      <w:r w:rsidRPr="002F58B4">
        <w:rPr>
          <w:iCs/>
          <w:color w:val="222222"/>
          <w:szCs w:val="28"/>
        </w:rPr>
        <w:t>кристалдары</w:t>
      </w:r>
      <w:proofErr w:type="spellEnd"/>
      <w:r w:rsidRPr="002F58B4">
        <w:rPr>
          <w:iCs/>
          <w:color w:val="222222"/>
          <w:szCs w:val="28"/>
        </w:rPr>
        <w:t xml:space="preserve"> </w:t>
      </w:r>
      <w:proofErr w:type="spellStart"/>
      <w:r w:rsidRPr="002F58B4">
        <w:rPr>
          <w:iCs/>
          <w:color w:val="222222"/>
          <w:szCs w:val="28"/>
        </w:rPr>
        <w:t>арасындағы</w:t>
      </w:r>
      <w:proofErr w:type="spellEnd"/>
      <w:r w:rsidRPr="002F58B4">
        <w:rPr>
          <w:iCs/>
          <w:color w:val="222222"/>
          <w:szCs w:val="28"/>
        </w:rPr>
        <w:t xml:space="preserve"> </w:t>
      </w:r>
      <w:proofErr w:type="spellStart"/>
      <w:r w:rsidRPr="002F58B4">
        <w:rPr>
          <w:iCs/>
          <w:color w:val="222222"/>
          <w:szCs w:val="28"/>
        </w:rPr>
        <w:t>мыстың</w:t>
      </w:r>
      <w:proofErr w:type="spellEnd"/>
      <w:r w:rsidRPr="002F58B4">
        <w:rPr>
          <w:iCs/>
          <w:color w:val="222222"/>
          <w:szCs w:val="28"/>
        </w:rPr>
        <w:t xml:space="preserve"> </w:t>
      </w:r>
      <w:proofErr w:type="spellStart"/>
      <w:r w:rsidRPr="002F58B4">
        <w:rPr>
          <w:iCs/>
          <w:color w:val="222222"/>
          <w:szCs w:val="28"/>
        </w:rPr>
        <w:t>аморфты</w:t>
      </w:r>
      <w:proofErr w:type="spellEnd"/>
      <w:r w:rsidRPr="002F58B4">
        <w:rPr>
          <w:iCs/>
          <w:color w:val="222222"/>
          <w:szCs w:val="28"/>
        </w:rPr>
        <w:t xml:space="preserve"> </w:t>
      </w:r>
      <w:proofErr w:type="spellStart"/>
      <w:r w:rsidRPr="002F58B4">
        <w:rPr>
          <w:iCs/>
          <w:color w:val="222222"/>
          <w:szCs w:val="28"/>
        </w:rPr>
        <w:t>қабаты</w:t>
      </w:r>
      <w:proofErr w:type="spellEnd"/>
      <w:r w:rsidRPr="002F58B4">
        <w:rPr>
          <w:iCs/>
          <w:color w:val="222222"/>
          <w:szCs w:val="28"/>
        </w:rPr>
        <w:t xml:space="preserve"> 2-3 </w:t>
      </w:r>
      <w:proofErr w:type="spellStart"/>
      <w:r w:rsidRPr="002F58B4">
        <w:rPr>
          <w:iCs/>
          <w:color w:val="222222"/>
          <w:szCs w:val="28"/>
        </w:rPr>
        <w:t>моноқабат</w:t>
      </w:r>
      <w:proofErr w:type="spellEnd"/>
      <w:r w:rsidRPr="002F58B4">
        <w:rPr>
          <w:iCs/>
          <w:color w:val="222222"/>
          <w:szCs w:val="28"/>
        </w:rPr>
        <w:t xml:space="preserve"> </w:t>
      </w:r>
      <w:proofErr w:type="gramStart"/>
      <w:r w:rsidRPr="002F58B4">
        <w:rPr>
          <w:iCs/>
          <w:color w:val="222222"/>
          <w:szCs w:val="28"/>
        </w:rPr>
        <w:t xml:space="preserve">( </w:t>
      </w:r>
      <w:proofErr w:type="spellStart"/>
      <w:r w:rsidRPr="002F58B4">
        <w:rPr>
          <w:iCs/>
          <w:color w:val="222222"/>
          <w:szCs w:val="28"/>
        </w:rPr>
        <w:t>мыстың</w:t>
      </w:r>
      <w:proofErr w:type="spellEnd"/>
      <w:proofErr w:type="gramEnd"/>
      <w:r w:rsidRPr="002F58B4">
        <w:rPr>
          <w:iCs/>
          <w:color w:val="222222"/>
          <w:szCs w:val="28"/>
        </w:rPr>
        <w:t xml:space="preserve"> </w:t>
      </w:r>
      <w:proofErr w:type="spellStart"/>
      <w:r w:rsidRPr="002F58B4">
        <w:rPr>
          <w:iCs/>
          <w:color w:val="222222"/>
          <w:szCs w:val="28"/>
        </w:rPr>
        <w:t>атомдық</w:t>
      </w:r>
      <w:proofErr w:type="spellEnd"/>
      <w:r w:rsidRPr="002F58B4">
        <w:rPr>
          <w:iCs/>
          <w:color w:val="222222"/>
          <w:szCs w:val="28"/>
        </w:rPr>
        <w:t xml:space="preserve"> радиусы 0,132 нм) </w:t>
      </w:r>
      <w:proofErr w:type="spellStart"/>
      <w:r w:rsidRPr="002F58B4">
        <w:rPr>
          <w:iCs/>
          <w:color w:val="222222"/>
          <w:szCs w:val="28"/>
        </w:rPr>
        <w:t>дегенді</w:t>
      </w:r>
      <w:proofErr w:type="spellEnd"/>
      <w:r w:rsidRPr="002F58B4">
        <w:rPr>
          <w:iCs/>
          <w:color w:val="222222"/>
          <w:szCs w:val="28"/>
        </w:rPr>
        <w:t xml:space="preserve"> </w:t>
      </w:r>
      <w:proofErr w:type="spellStart"/>
      <w:r w:rsidRPr="002F58B4">
        <w:rPr>
          <w:iCs/>
          <w:color w:val="222222"/>
          <w:szCs w:val="28"/>
        </w:rPr>
        <w:t>білдіреді</w:t>
      </w:r>
      <w:proofErr w:type="spellEnd"/>
      <w:r w:rsidRPr="002F58B4">
        <w:rPr>
          <w:iCs/>
          <w:color w:val="222222"/>
          <w:szCs w:val="28"/>
        </w:rPr>
        <w:t>.</w:t>
      </w:r>
    </w:p>
    <w:p w14:paraId="1A7B271C" w14:textId="02E0BFC9" w:rsidR="006A6E1B" w:rsidRPr="002F58B4" w:rsidRDefault="002B5D59" w:rsidP="001E0E2E">
      <w:pPr>
        <w:ind w:firstLine="709"/>
        <w:jc w:val="both"/>
        <w:rPr>
          <w:b/>
          <w:szCs w:val="28"/>
          <w:lang w:val="kk-KZ"/>
        </w:rPr>
      </w:pPr>
      <w:proofErr w:type="spellStart"/>
      <w:r w:rsidRPr="002F58B4">
        <w:rPr>
          <w:iCs/>
          <w:color w:val="222222"/>
          <w:szCs w:val="28"/>
        </w:rPr>
        <w:t>Сонымен</w:t>
      </w:r>
      <w:proofErr w:type="spellEnd"/>
      <w:r w:rsidRPr="002F58B4">
        <w:rPr>
          <w:iCs/>
          <w:color w:val="222222"/>
          <w:szCs w:val="28"/>
        </w:rPr>
        <w:t xml:space="preserve"> </w:t>
      </w:r>
      <w:proofErr w:type="spellStart"/>
      <w:r w:rsidRPr="002F58B4">
        <w:rPr>
          <w:iCs/>
          <w:color w:val="222222"/>
          <w:szCs w:val="28"/>
        </w:rPr>
        <w:t>қатар</w:t>
      </w:r>
      <w:proofErr w:type="spellEnd"/>
      <w:r w:rsidRPr="002F58B4">
        <w:rPr>
          <w:iCs/>
          <w:color w:val="222222"/>
          <w:szCs w:val="28"/>
        </w:rPr>
        <w:t xml:space="preserve">, мыс </w:t>
      </w:r>
      <w:proofErr w:type="spellStart"/>
      <w:r w:rsidRPr="002F58B4">
        <w:rPr>
          <w:iCs/>
          <w:color w:val="222222"/>
          <w:szCs w:val="28"/>
        </w:rPr>
        <w:t>қоспай</w:t>
      </w:r>
      <w:proofErr w:type="spellEnd"/>
      <w:r w:rsidRPr="002F58B4">
        <w:rPr>
          <w:iCs/>
          <w:color w:val="222222"/>
          <w:szCs w:val="28"/>
        </w:rPr>
        <w:t xml:space="preserve"> </w:t>
      </w:r>
      <w:proofErr w:type="spellStart"/>
      <w:r w:rsidRPr="002F58B4">
        <w:rPr>
          <w:iCs/>
          <w:color w:val="222222"/>
          <w:szCs w:val="28"/>
          <w:lang w:val="en-US"/>
        </w:rPr>
        <w:t>TiN</w:t>
      </w:r>
      <w:proofErr w:type="spellEnd"/>
      <w:r w:rsidRPr="002F58B4">
        <w:rPr>
          <w:iCs/>
          <w:color w:val="222222"/>
          <w:szCs w:val="28"/>
        </w:rPr>
        <w:t xml:space="preserve"> </w:t>
      </w:r>
      <w:proofErr w:type="spellStart"/>
      <w:r w:rsidRPr="002F58B4">
        <w:rPr>
          <w:iCs/>
          <w:color w:val="222222"/>
          <w:szCs w:val="28"/>
        </w:rPr>
        <w:t>салыстыру</w:t>
      </w:r>
      <w:proofErr w:type="spellEnd"/>
      <w:r w:rsidRPr="002F58B4">
        <w:rPr>
          <w:iCs/>
          <w:color w:val="222222"/>
          <w:szCs w:val="28"/>
        </w:rPr>
        <w:t xml:space="preserve"> </w:t>
      </w:r>
      <w:proofErr w:type="spellStart"/>
      <w:r w:rsidRPr="002F58B4">
        <w:rPr>
          <w:iCs/>
          <w:color w:val="222222"/>
          <w:szCs w:val="28"/>
        </w:rPr>
        <w:t>үлгісі</w:t>
      </w:r>
      <w:proofErr w:type="spellEnd"/>
      <w:r w:rsidRPr="002F58B4">
        <w:rPr>
          <w:iCs/>
          <w:color w:val="222222"/>
          <w:szCs w:val="28"/>
        </w:rPr>
        <w:t xml:space="preserve"> </w:t>
      </w:r>
      <w:proofErr w:type="spellStart"/>
      <w:r w:rsidRPr="002F58B4">
        <w:rPr>
          <w:iCs/>
          <w:color w:val="222222"/>
          <w:szCs w:val="28"/>
        </w:rPr>
        <w:t>алынды</w:t>
      </w:r>
      <w:proofErr w:type="spellEnd"/>
      <w:r w:rsidRPr="002F58B4">
        <w:rPr>
          <w:iCs/>
          <w:color w:val="222222"/>
          <w:szCs w:val="28"/>
        </w:rPr>
        <w:t xml:space="preserve">. </w:t>
      </w:r>
      <w:proofErr w:type="spellStart"/>
      <w:r w:rsidRPr="002F58B4">
        <w:rPr>
          <w:iCs/>
          <w:color w:val="222222"/>
          <w:szCs w:val="28"/>
        </w:rPr>
        <w:t>Вакуумды-доғалы</w:t>
      </w:r>
      <w:proofErr w:type="spellEnd"/>
      <w:r w:rsidRPr="002F58B4">
        <w:rPr>
          <w:iCs/>
          <w:color w:val="222222"/>
          <w:szCs w:val="28"/>
        </w:rPr>
        <w:t xml:space="preserve"> </w:t>
      </w:r>
      <w:proofErr w:type="spellStart"/>
      <w:r w:rsidR="004849A4">
        <w:rPr>
          <w:iCs/>
          <w:color w:val="222222"/>
          <w:szCs w:val="28"/>
        </w:rPr>
        <w:t>тұндыру</w:t>
      </w:r>
      <w:proofErr w:type="spellEnd"/>
      <w:r w:rsidRPr="002F58B4">
        <w:rPr>
          <w:iCs/>
          <w:color w:val="222222"/>
          <w:szCs w:val="28"/>
        </w:rPr>
        <w:t xml:space="preserve"> </w:t>
      </w:r>
      <w:proofErr w:type="spellStart"/>
      <w:r w:rsidRPr="002F58B4">
        <w:rPr>
          <w:iCs/>
          <w:color w:val="222222"/>
          <w:szCs w:val="28"/>
        </w:rPr>
        <w:t>әдісімен</w:t>
      </w:r>
      <w:proofErr w:type="spellEnd"/>
      <w:r w:rsidRPr="002F58B4">
        <w:rPr>
          <w:iCs/>
          <w:color w:val="222222"/>
          <w:szCs w:val="28"/>
        </w:rPr>
        <w:t xml:space="preserve"> ЭО5 </w:t>
      </w:r>
      <w:proofErr w:type="spellStart"/>
      <w:r w:rsidRPr="002F58B4">
        <w:rPr>
          <w:iCs/>
          <w:color w:val="222222"/>
          <w:szCs w:val="28"/>
        </w:rPr>
        <w:t>балқытылған</w:t>
      </w:r>
      <w:proofErr w:type="spellEnd"/>
      <w:r w:rsidRPr="002F58B4">
        <w:rPr>
          <w:iCs/>
          <w:color w:val="222222"/>
          <w:szCs w:val="28"/>
        </w:rPr>
        <w:t xml:space="preserve"> </w:t>
      </w:r>
      <w:proofErr w:type="spellStart"/>
      <w:r w:rsidRPr="002F58B4">
        <w:rPr>
          <w:iCs/>
          <w:color w:val="222222"/>
          <w:szCs w:val="28"/>
        </w:rPr>
        <w:t>болаттан</w:t>
      </w:r>
      <w:proofErr w:type="spellEnd"/>
      <w:r w:rsidRPr="002F58B4">
        <w:rPr>
          <w:iCs/>
          <w:color w:val="222222"/>
          <w:szCs w:val="28"/>
        </w:rPr>
        <w:t xml:space="preserve"> </w:t>
      </w:r>
      <w:proofErr w:type="spellStart"/>
      <w:r w:rsidRPr="002F58B4">
        <w:rPr>
          <w:iCs/>
          <w:color w:val="222222"/>
          <w:szCs w:val="28"/>
        </w:rPr>
        <w:t>жасалған</w:t>
      </w:r>
      <w:proofErr w:type="spellEnd"/>
      <w:r w:rsidRPr="002F58B4">
        <w:rPr>
          <w:iCs/>
          <w:color w:val="222222"/>
          <w:szCs w:val="28"/>
        </w:rPr>
        <w:t xml:space="preserve"> </w:t>
      </w:r>
      <w:proofErr w:type="spellStart"/>
      <w:r w:rsidRPr="002F58B4">
        <w:rPr>
          <w:iCs/>
          <w:color w:val="222222"/>
          <w:szCs w:val="28"/>
        </w:rPr>
        <w:t>субстраттарда</w:t>
      </w:r>
      <w:proofErr w:type="spellEnd"/>
      <w:r w:rsidRPr="002F58B4">
        <w:rPr>
          <w:iCs/>
          <w:color w:val="222222"/>
          <w:szCs w:val="28"/>
        </w:rPr>
        <w:t xml:space="preserve"> </w:t>
      </w:r>
      <w:proofErr w:type="spellStart"/>
      <w:r w:rsidRPr="002F58B4">
        <w:rPr>
          <w:iCs/>
          <w:color w:val="222222"/>
          <w:szCs w:val="28"/>
        </w:rPr>
        <w:t>жұқа</w:t>
      </w:r>
      <w:proofErr w:type="spellEnd"/>
      <w:r w:rsidRPr="002F58B4">
        <w:rPr>
          <w:iCs/>
          <w:color w:val="222222"/>
          <w:szCs w:val="28"/>
        </w:rPr>
        <w:t xml:space="preserve"> (</w:t>
      </w:r>
      <w:proofErr w:type="gramStart"/>
      <w:r w:rsidRPr="002F58B4">
        <w:rPr>
          <w:iCs/>
          <w:color w:val="222222"/>
          <w:szCs w:val="28"/>
        </w:rPr>
        <w:t>2,5-3,5</w:t>
      </w:r>
      <w:proofErr w:type="gramEnd"/>
      <w:r w:rsidRPr="002F58B4">
        <w:rPr>
          <w:iCs/>
          <w:color w:val="222222"/>
          <w:szCs w:val="28"/>
        </w:rPr>
        <w:t xml:space="preserve"> мкм) </w:t>
      </w:r>
      <w:proofErr w:type="spellStart"/>
      <w:r w:rsidRPr="002F58B4">
        <w:rPr>
          <w:iCs/>
          <w:color w:val="222222"/>
          <w:szCs w:val="28"/>
          <w:lang w:val="en-US"/>
        </w:rPr>
        <w:t>TiN</w:t>
      </w:r>
      <w:proofErr w:type="spellEnd"/>
      <w:r w:rsidRPr="002F58B4">
        <w:rPr>
          <w:iCs/>
          <w:color w:val="222222"/>
          <w:szCs w:val="28"/>
        </w:rPr>
        <w:t xml:space="preserve"> </w:t>
      </w:r>
      <w:proofErr w:type="spellStart"/>
      <w:r w:rsidRPr="002F58B4">
        <w:rPr>
          <w:iCs/>
          <w:color w:val="222222"/>
          <w:szCs w:val="28"/>
        </w:rPr>
        <w:t>жабындары</w:t>
      </w:r>
      <w:proofErr w:type="spellEnd"/>
      <w:r w:rsidRPr="002F58B4">
        <w:rPr>
          <w:iCs/>
          <w:color w:val="222222"/>
          <w:szCs w:val="28"/>
        </w:rPr>
        <w:t xml:space="preserve"> </w:t>
      </w:r>
      <w:proofErr w:type="spellStart"/>
      <w:r w:rsidRPr="002F58B4">
        <w:rPr>
          <w:iCs/>
          <w:color w:val="222222"/>
          <w:szCs w:val="28"/>
        </w:rPr>
        <w:t>қалыптасты</w:t>
      </w:r>
      <w:proofErr w:type="spellEnd"/>
      <w:r w:rsidRPr="002F58B4">
        <w:rPr>
          <w:iCs/>
          <w:color w:val="222222"/>
          <w:szCs w:val="28"/>
        </w:rPr>
        <w:t xml:space="preserve">. </w:t>
      </w:r>
      <w:proofErr w:type="spellStart"/>
      <w:r w:rsidRPr="002F58B4">
        <w:rPr>
          <w:iCs/>
          <w:color w:val="222222"/>
          <w:szCs w:val="28"/>
          <w:lang w:val="en-US"/>
        </w:rPr>
        <w:t>TiN</w:t>
      </w:r>
      <w:proofErr w:type="spellEnd"/>
      <w:r w:rsidRPr="002F58B4">
        <w:rPr>
          <w:iCs/>
          <w:color w:val="222222"/>
          <w:szCs w:val="28"/>
        </w:rPr>
        <w:t xml:space="preserve"> </w:t>
      </w:r>
      <w:proofErr w:type="spellStart"/>
      <w:r w:rsidRPr="002F58B4">
        <w:rPr>
          <w:iCs/>
          <w:color w:val="222222"/>
          <w:szCs w:val="28"/>
        </w:rPr>
        <w:t>жабындар</w:t>
      </w:r>
      <w:proofErr w:type="spellEnd"/>
      <w:r w:rsidRPr="002F58B4">
        <w:rPr>
          <w:iCs/>
          <w:color w:val="222222"/>
          <w:szCs w:val="28"/>
        </w:rPr>
        <w:t xml:space="preserve"> </w:t>
      </w:r>
      <w:r w:rsidRPr="002F58B4">
        <w:rPr>
          <w:iCs/>
          <w:color w:val="222222"/>
          <w:szCs w:val="28"/>
          <w:lang w:val="kk-KZ"/>
        </w:rPr>
        <w:t xml:space="preserve">кристалды текше </w:t>
      </w:r>
      <w:r w:rsidRPr="002F58B4">
        <w:rPr>
          <w:iCs/>
          <w:color w:val="222222"/>
          <w:szCs w:val="28"/>
        </w:rPr>
        <w:t>торы бар δ-</w:t>
      </w:r>
      <w:proofErr w:type="spellStart"/>
      <w:r w:rsidRPr="002F58B4">
        <w:rPr>
          <w:iCs/>
          <w:color w:val="222222"/>
          <w:szCs w:val="28"/>
          <w:lang w:val="en-US"/>
        </w:rPr>
        <w:t>TiN</w:t>
      </w:r>
      <w:proofErr w:type="spellEnd"/>
      <w:r w:rsidRPr="002F58B4">
        <w:rPr>
          <w:iCs/>
          <w:color w:val="222222"/>
          <w:szCs w:val="28"/>
        </w:rPr>
        <w:t xml:space="preserve"> </w:t>
      </w:r>
      <w:proofErr w:type="spellStart"/>
      <w:r w:rsidRPr="002F58B4">
        <w:rPr>
          <w:iCs/>
          <w:color w:val="222222"/>
          <w:szCs w:val="28"/>
        </w:rPr>
        <w:t>кристалдарынан</w:t>
      </w:r>
      <w:proofErr w:type="spellEnd"/>
      <w:r w:rsidRPr="002F58B4">
        <w:rPr>
          <w:iCs/>
          <w:color w:val="222222"/>
          <w:szCs w:val="28"/>
        </w:rPr>
        <w:t xml:space="preserve"> </w:t>
      </w:r>
      <w:proofErr w:type="spellStart"/>
      <w:r w:rsidRPr="002F58B4">
        <w:rPr>
          <w:iCs/>
          <w:color w:val="222222"/>
          <w:szCs w:val="28"/>
        </w:rPr>
        <w:t>тұрады</w:t>
      </w:r>
      <w:proofErr w:type="spellEnd"/>
      <w:r w:rsidRPr="002F58B4">
        <w:rPr>
          <w:iCs/>
          <w:color w:val="222222"/>
          <w:szCs w:val="28"/>
        </w:rPr>
        <w:t xml:space="preserve">. </w:t>
      </w:r>
      <w:r w:rsidRPr="002F58B4">
        <w:rPr>
          <w:iCs/>
          <w:color w:val="222222"/>
          <w:szCs w:val="28"/>
          <w:lang w:val="en-US"/>
        </w:rPr>
        <w:t>O</w:t>
      </w:r>
      <w:r w:rsidRPr="002F58B4">
        <w:rPr>
          <w:iCs/>
          <w:color w:val="222222"/>
          <w:szCs w:val="28"/>
        </w:rPr>
        <w:t>ж</w:t>
      </w:r>
      <w:r w:rsidRPr="002F58B4">
        <w:rPr>
          <w:iCs/>
          <w:color w:val="222222"/>
          <w:szCs w:val="28"/>
          <w:lang w:val="en-US"/>
        </w:rPr>
        <w:t>e</w:t>
      </w:r>
      <w:r w:rsidRPr="002F58B4">
        <w:rPr>
          <w:iCs/>
          <w:color w:val="222222"/>
          <w:szCs w:val="28"/>
        </w:rPr>
        <w:t xml:space="preserve">-спектрометрия </w:t>
      </w:r>
      <w:proofErr w:type="spellStart"/>
      <w:r w:rsidRPr="002F58B4">
        <w:rPr>
          <w:iCs/>
          <w:color w:val="222222"/>
          <w:szCs w:val="28"/>
        </w:rPr>
        <w:t>әдісімен</w:t>
      </w:r>
      <w:proofErr w:type="spellEnd"/>
      <w:r w:rsidRPr="002F58B4">
        <w:rPr>
          <w:iCs/>
          <w:color w:val="222222"/>
          <w:szCs w:val="28"/>
        </w:rPr>
        <w:t xml:space="preserve"> </w:t>
      </w:r>
      <w:proofErr w:type="spellStart"/>
      <w:r w:rsidRPr="002F58B4">
        <w:rPr>
          <w:iCs/>
          <w:color w:val="222222"/>
          <w:szCs w:val="28"/>
        </w:rPr>
        <w:t>жабын</w:t>
      </w:r>
      <w:proofErr w:type="spellEnd"/>
      <w:r w:rsidRPr="002F58B4">
        <w:rPr>
          <w:iCs/>
          <w:color w:val="222222"/>
          <w:szCs w:val="28"/>
          <w:lang w:val="kk-KZ"/>
        </w:rPr>
        <w:t>дард</w:t>
      </w:r>
      <w:proofErr w:type="spellStart"/>
      <w:r w:rsidRPr="002F58B4">
        <w:rPr>
          <w:iCs/>
          <w:color w:val="222222"/>
          <w:szCs w:val="28"/>
        </w:rPr>
        <w:t>ың</w:t>
      </w:r>
      <w:proofErr w:type="spellEnd"/>
      <w:r w:rsidRPr="002F58B4">
        <w:rPr>
          <w:iCs/>
          <w:color w:val="222222"/>
          <w:szCs w:val="28"/>
        </w:rPr>
        <w:t xml:space="preserve"> </w:t>
      </w:r>
      <w:proofErr w:type="spellStart"/>
      <w:r w:rsidRPr="002F58B4">
        <w:rPr>
          <w:iCs/>
          <w:color w:val="222222"/>
          <w:szCs w:val="28"/>
          <w:lang w:val="en-US"/>
        </w:rPr>
        <w:t>TiN</w:t>
      </w:r>
      <w:proofErr w:type="spellEnd"/>
      <w:r w:rsidRPr="002F58B4">
        <w:rPr>
          <w:iCs/>
          <w:color w:val="222222"/>
          <w:szCs w:val="28"/>
        </w:rPr>
        <w:t xml:space="preserve"> </w:t>
      </w:r>
      <w:proofErr w:type="spellStart"/>
      <w:r w:rsidRPr="002F58B4">
        <w:rPr>
          <w:iCs/>
          <w:color w:val="222222"/>
          <w:szCs w:val="28"/>
        </w:rPr>
        <w:t>элементінің</w:t>
      </w:r>
      <w:proofErr w:type="spellEnd"/>
      <w:r w:rsidRPr="002F58B4">
        <w:rPr>
          <w:iCs/>
          <w:color w:val="222222"/>
          <w:szCs w:val="28"/>
        </w:rPr>
        <w:t xml:space="preserve"> </w:t>
      </w:r>
      <w:proofErr w:type="spellStart"/>
      <w:r w:rsidRPr="002F58B4">
        <w:rPr>
          <w:iCs/>
          <w:color w:val="222222"/>
          <w:szCs w:val="28"/>
        </w:rPr>
        <w:t>құрамы</w:t>
      </w:r>
      <w:proofErr w:type="spellEnd"/>
      <w:r w:rsidRPr="002F58B4">
        <w:rPr>
          <w:iCs/>
          <w:color w:val="222222"/>
          <w:szCs w:val="28"/>
        </w:rPr>
        <w:t xml:space="preserve"> </w:t>
      </w:r>
      <w:proofErr w:type="spellStart"/>
      <w:r w:rsidRPr="002F58B4">
        <w:rPr>
          <w:iCs/>
          <w:color w:val="222222"/>
          <w:szCs w:val="28"/>
        </w:rPr>
        <w:t>анықталды</w:t>
      </w:r>
      <w:proofErr w:type="spellEnd"/>
      <w:r w:rsidRPr="002F58B4">
        <w:rPr>
          <w:iCs/>
          <w:color w:val="222222"/>
          <w:szCs w:val="28"/>
        </w:rPr>
        <w:t xml:space="preserve">. </w:t>
      </w:r>
      <w:proofErr w:type="spellStart"/>
      <w:r w:rsidRPr="002F58B4">
        <w:rPr>
          <w:iCs/>
          <w:color w:val="222222"/>
          <w:szCs w:val="28"/>
        </w:rPr>
        <w:t>Негізгі</w:t>
      </w:r>
      <w:proofErr w:type="spellEnd"/>
      <w:r w:rsidRPr="002F58B4">
        <w:rPr>
          <w:iCs/>
          <w:color w:val="222222"/>
          <w:szCs w:val="28"/>
        </w:rPr>
        <w:t xml:space="preserve"> </w:t>
      </w:r>
      <w:proofErr w:type="spellStart"/>
      <w:r w:rsidRPr="002F58B4">
        <w:rPr>
          <w:iCs/>
          <w:color w:val="222222"/>
          <w:szCs w:val="28"/>
        </w:rPr>
        <w:t>элементтер</w:t>
      </w:r>
      <w:proofErr w:type="spellEnd"/>
      <w:r w:rsidRPr="002F58B4">
        <w:rPr>
          <w:iCs/>
          <w:color w:val="222222"/>
          <w:szCs w:val="28"/>
        </w:rPr>
        <w:t xml:space="preserve"> титан мен азот, </w:t>
      </w:r>
      <w:proofErr w:type="spellStart"/>
      <w:r w:rsidRPr="002F58B4">
        <w:rPr>
          <w:iCs/>
          <w:color w:val="222222"/>
          <w:szCs w:val="28"/>
        </w:rPr>
        <w:t>бірақ</w:t>
      </w:r>
      <w:proofErr w:type="spellEnd"/>
      <w:r w:rsidRPr="002F58B4">
        <w:rPr>
          <w:iCs/>
          <w:color w:val="222222"/>
          <w:szCs w:val="28"/>
        </w:rPr>
        <w:t xml:space="preserve"> </w:t>
      </w:r>
      <w:proofErr w:type="spellStart"/>
      <w:r w:rsidRPr="002F58B4">
        <w:rPr>
          <w:iCs/>
          <w:color w:val="222222"/>
          <w:szCs w:val="28"/>
        </w:rPr>
        <w:t>оттегі</w:t>
      </w:r>
      <w:proofErr w:type="spellEnd"/>
      <w:r w:rsidRPr="002F58B4">
        <w:rPr>
          <w:iCs/>
          <w:color w:val="222222"/>
          <w:szCs w:val="28"/>
        </w:rPr>
        <w:t xml:space="preserve"> мен </w:t>
      </w:r>
      <w:proofErr w:type="spellStart"/>
      <w:r w:rsidRPr="002F58B4">
        <w:rPr>
          <w:iCs/>
          <w:color w:val="222222"/>
          <w:szCs w:val="28"/>
        </w:rPr>
        <w:t>көміртегі</w:t>
      </w:r>
      <w:proofErr w:type="spellEnd"/>
      <w:r w:rsidRPr="002F58B4">
        <w:rPr>
          <w:iCs/>
          <w:color w:val="222222"/>
          <w:szCs w:val="28"/>
        </w:rPr>
        <w:t xml:space="preserve"> де бар, </w:t>
      </w:r>
      <w:proofErr w:type="spellStart"/>
      <w:r w:rsidRPr="002F58B4">
        <w:rPr>
          <w:iCs/>
          <w:color w:val="222222"/>
          <w:szCs w:val="28"/>
        </w:rPr>
        <w:t>олардың</w:t>
      </w:r>
      <w:proofErr w:type="spellEnd"/>
      <w:r w:rsidRPr="002F58B4">
        <w:rPr>
          <w:iCs/>
          <w:color w:val="222222"/>
          <w:szCs w:val="28"/>
        </w:rPr>
        <w:t xml:space="preserve"> </w:t>
      </w:r>
      <w:proofErr w:type="spellStart"/>
      <w:r w:rsidRPr="002F58B4">
        <w:rPr>
          <w:iCs/>
          <w:color w:val="222222"/>
          <w:szCs w:val="28"/>
        </w:rPr>
        <w:t>концентрациясының</w:t>
      </w:r>
      <w:proofErr w:type="spellEnd"/>
      <w:r w:rsidRPr="002F58B4">
        <w:rPr>
          <w:iCs/>
          <w:color w:val="222222"/>
          <w:szCs w:val="28"/>
        </w:rPr>
        <w:t xml:space="preserve"> </w:t>
      </w:r>
      <w:proofErr w:type="spellStart"/>
      <w:r w:rsidRPr="002F58B4">
        <w:rPr>
          <w:iCs/>
          <w:color w:val="222222"/>
          <w:szCs w:val="28"/>
        </w:rPr>
        <w:t>қосындысы</w:t>
      </w:r>
      <w:proofErr w:type="spellEnd"/>
      <w:r w:rsidRPr="002F58B4">
        <w:rPr>
          <w:iCs/>
          <w:color w:val="222222"/>
          <w:szCs w:val="28"/>
        </w:rPr>
        <w:t xml:space="preserve"> 9 </w:t>
      </w:r>
      <w:proofErr w:type="spellStart"/>
      <w:proofErr w:type="gramStart"/>
      <w:r w:rsidRPr="002F58B4">
        <w:rPr>
          <w:iCs/>
          <w:color w:val="222222"/>
          <w:szCs w:val="28"/>
        </w:rPr>
        <w:t>ат</w:t>
      </w:r>
      <w:proofErr w:type="spellEnd"/>
      <w:r w:rsidRPr="002F58B4">
        <w:rPr>
          <w:iCs/>
          <w:color w:val="222222"/>
          <w:szCs w:val="28"/>
        </w:rPr>
        <w:t>.%</w:t>
      </w:r>
      <w:proofErr w:type="gramEnd"/>
      <w:r w:rsidRPr="002F58B4">
        <w:rPr>
          <w:iCs/>
          <w:color w:val="222222"/>
          <w:szCs w:val="28"/>
        </w:rPr>
        <w:t xml:space="preserve"> </w:t>
      </w:r>
      <w:proofErr w:type="spellStart"/>
      <w:r w:rsidRPr="002F58B4">
        <w:rPr>
          <w:iCs/>
          <w:color w:val="222222"/>
          <w:szCs w:val="28"/>
        </w:rPr>
        <w:t>аспайды</w:t>
      </w:r>
      <w:proofErr w:type="spellEnd"/>
      <w:r w:rsidRPr="002F58B4">
        <w:rPr>
          <w:iCs/>
          <w:color w:val="222222"/>
          <w:szCs w:val="28"/>
        </w:rPr>
        <w:t>. Физик</w:t>
      </w:r>
      <w:r w:rsidRPr="002F58B4">
        <w:rPr>
          <w:iCs/>
          <w:color w:val="222222"/>
          <w:szCs w:val="28"/>
          <w:lang w:val="kk-KZ"/>
        </w:rPr>
        <w:t>алық</w:t>
      </w:r>
      <w:r w:rsidRPr="002F58B4">
        <w:rPr>
          <w:iCs/>
          <w:color w:val="222222"/>
          <w:szCs w:val="28"/>
        </w:rPr>
        <w:t>-</w:t>
      </w:r>
      <w:proofErr w:type="spellStart"/>
      <w:r w:rsidRPr="002F58B4">
        <w:rPr>
          <w:iCs/>
          <w:color w:val="222222"/>
          <w:szCs w:val="28"/>
        </w:rPr>
        <w:t>механикалық</w:t>
      </w:r>
      <w:proofErr w:type="spellEnd"/>
      <w:r w:rsidRPr="002F58B4">
        <w:rPr>
          <w:iCs/>
          <w:color w:val="222222"/>
          <w:szCs w:val="28"/>
        </w:rPr>
        <w:t xml:space="preserve"> </w:t>
      </w:r>
      <w:proofErr w:type="spellStart"/>
      <w:r w:rsidRPr="002F58B4">
        <w:rPr>
          <w:iCs/>
          <w:color w:val="222222"/>
          <w:szCs w:val="28"/>
        </w:rPr>
        <w:t>қасиеттері</w:t>
      </w:r>
      <w:proofErr w:type="spellEnd"/>
      <w:r w:rsidRPr="002F58B4">
        <w:rPr>
          <w:iCs/>
          <w:color w:val="222222"/>
          <w:szCs w:val="28"/>
        </w:rPr>
        <w:t xml:space="preserve"> 7-кестеде </w:t>
      </w:r>
      <w:proofErr w:type="spellStart"/>
      <w:r w:rsidRPr="002F58B4">
        <w:rPr>
          <w:iCs/>
          <w:color w:val="222222"/>
          <w:szCs w:val="28"/>
        </w:rPr>
        <w:t>көрсетілген</w:t>
      </w:r>
      <w:proofErr w:type="spellEnd"/>
      <w:r w:rsidRPr="002F58B4">
        <w:rPr>
          <w:iCs/>
          <w:color w:val="222222"/>
          <w:szCs w:val="28"/>
          <w:lang w:val="kk-KZ"/>
        </w:rPr>
        <w:t>.</w:t>
      </w:r>
    </w:p>
    <w:p w14:paraId="456F77B0" w14:textId="77777777" w:rsidR="006A6E1B" w:rsidRPr="002F58B4" w:rsidRDefault="002B5D59" w:rsidP="001E0E2E">
      <w:pPr>
        <w:ind w:firstLine="709"/>
        <w:jc w:val="both"/>
        <w:rPr>
          <w:b/>
          <w:szCs w:val="28"/>
          <w:lang w:val="kk-KZ"/>
        </w:rPr>
      </w:pPr>
      <w:r w:rsidRPr="002F58B4">
        <w:rPr>
          <w:b/>
          <w:szCs w:val="28"/>
          <w:lang w:val="kk-KZ"/>
        </w:rPr>
        <w:lastRenderedPageBreak/>
        <w:t>3.3 Керамикалық-металл наноқұрылымды жабындардың механикалық қасиеттері</w:t>
      </w:r>
    </w:p>
    <w:p w14:paraId="604F6F75" w14:textId="77777777" w:rsidR="006A6E1B" w:rsidRPr="002F58B4" w:rsidRDefault="006A6E1B" w:rsidP="001E0E2E">
      <w:pPr>
        <w:ind w:firstLine="709"/>
        <w:jc w:val="both"/>
        <w:rPr>
          <w:szCs w:val="28"/>
          <w:lang w:val="kk-KZ"/>
        </w:rPr>
      </w:pPr>
    </w:p>
    <w:p w14:paraId="6273BC9C" w14:textId="77777777" w:rsidR="006A6E1B" w:rsidRPr="002F58B4" w:rsidRDefault="002B5D59" w:rsidP="001E0E2E">
      <w:pPr>
        <w:ind w:firstLine="709"/>
        <w:jc w:val="both"/>
        <w:rPr>
          <w:iCs/>
          <w:color w:val="222222"/>
          <w:szCs w:val="28"/>
          <w:lang w:val="kk-KZ"/>
        </w:rPr>
      </w:pPr>
      <w:r w:rsidRPr="002F58B4">
        <w:rPr>
          <w:szCs w:val="28"/>
          <w:lang w:val="kk-KZ"/>
        </w:rPr>
        <w:t xml:space="preserve">3.3.1 Керамикалық-металл наноқұрылымды жабындарды </w:t>
      </w:r>
      <w:r w:rsidRPr="002F58B4">
        <w:rPr>
          <w:iCs/>
          <w:color w:val="222222"/>
          <w:szCs w:val="28"/>
          <w:lang w:val="kk-KZ"/>
        </w:rPr>
        <w:t>наноиндентирлеу</w:t>
      </w:r>
    </w:p>
    <w:p w14:paraId="0D179619" w14:textId="77777777" w:rsidR="006A6E1B" w:rsidRPr="002F58B4" w:rsidRDefault="002B5D59" w:rsidP="001E0E2E">
      <w:pPr>
        <w:ind w:firstLine="709"/>
        <w:jc w:val="both"/>
        <w:rPr>
          <w:iCs/>
          <w:color w:val="222222"/>
          <w:szCs w:val="28"/>
          <w:lang w:val="kk-KZ"/>
        </w:rPr>
      </w:pPr>
      <w:r w:rsidRPr="002F58B4">
        <w:rPr>
          <w:iCs/>
          <w:color w:val="222222"/>
          <w:szCs w:val="28"/>
          <w:lang w:val="kk-KZ"/>
        </w:rPr>
        <w:t>Жабындардың сипаттамаларын оңтайландыру үшін құрылым мен олардың қасиеттері арасында байланыс орнату маңызды міндет. Абразивті және адгезиялық тозуға төзімділік үшін нано жабындар жоғары қаттылыққа және серпімді қалпына келтірудің жоғары мәніне ие болуы керек, бұл әсіресе соққы, абразивті және эрозиялық әсер ету жағдайында маңызды. Материалдың серпімді сыну деформациясына тұрақтылығын сипаттайтын және икемділік индексі деп аталатын H/E сияқты шаманы жабындардың тозуға төзімділігін бағалау үшін пайдалануға болады. Өте қатты жабындардағы Н/E икемділік индексі ≈ 0,1 немесе одан да көп болуы керек. Ол үшін H қаттылығы жоғары жабындардың салыстырмалы түрде төмен E серпімділік модулі болуы керек.</w:t>
      </w:r>
    </w:p>
    <w:p w14:paraId="5CE6065C" w14:textId="335B7AEC" w:rsidR="006A6E1B" w:rsidRPr="002F58B4" w:rsidRDefault="002B5D59" w:rsidP="001E0E2E">
      <w:pPr>
        <w:ind w:firstLine="709"/>
        <w:jc w:val="both"/>
        <w:rPr>
          <w:iCs/>
          <w:color w:val="222222"/>
          <w:szCs w:val="28"/>
          <w:lang w:val="kk-KZ"/>
        </w:rPr>
      </w:pPr>
      <w:r w:rsidRPr="002F58B4">
        <w:rPr>
          <w:iCs/>
          <w:color w:val="222222"/>
          <w:szCs w:val="28"/>
          <w:lang w:val="kk-KZ"/>
        </w:rPr>
        <w:t xml:space="preserve">Кесу аймағындағы карбидті құралдың қатайтатын жабындарының бұзылуы серпімді де, пластикалық деформациямен де байланысты болуы мүмкін болғандықтан, зерттелетін </w:t>
      </w:r>
      <w:r w:rsidRPr="002F58B4">
        <w:rPr>
          <w:szCs w:val="28"/>
          <w:lang w:val="kk-KZ"/>
        </w:rPr>
        <w:t xml:space="preserve">КМНЖ </w:t>
      </w:r>
      <w:r w:rsidRPr="002F58B4">
        <w:rPr>
          <w:iCs/>
          <w:color w:val="222222"/>
          <w:szCs w:val="28"/>
          <w:lang w:val="kk-KZ"/>
        </w:rPr>
        <w:t xml:space="preserve">сыну кедергісі бойынша белгілі бір бағалауды параметрлер негізінде жасауға болады: материалдың серпімді сыну деформациясына төзімділігін бағалау үшін қолданылатын H/E-1 және H/E-2, пластикалық деформация материалының кедергісін сипаттайды. Деформацияның белгілі бір түрі басым болған кезде, бұл параметрлер жабындар материалының тозуға төзімділігін бағалау үшін де қолданыла алады. Серпімді және пластикалық сыну деформациясына төзімділігі жоғары жабындар төмен серпімділік модулінде жоғары қаттылыққа ие болуы керек. Жоғарыда көрсетілген H/E параметрлерінің және құрамында Cu - 7 ат.% және Cu-14 ат.% бар жабындарын салыстыру мәндері </w:t>
      </w:r>
      <w:r w:rsidR="007161A1">
        <w:rPr>
          <w:iCs/>
          <w:color w:val="222222"/>
          <w:szCs w:val="28"/>
          <w:lang w:val="kk-KZ"/>
        </w:rPr>
        <w:t>8</w:t>
      </w:r>
      <w:r w:rsidRPr="002F58B4">
        <w:rPr>
          <w:iCs/>
          <w:color w:val="222222"/>
          <w:szCs w:val="28"/>
          <w:lang w:val="kk-KZ"/>
        </w:rPr>
        <w:t>-кестеде келтірілген.</w:t>
      </w:r>
    </w:p>
    <w:p w14:paraId="7F8EE9FC" w14:textId="77777777" w:rsidR="006A6E1B" w:rsidRPr="002F58B4" w:rsidRDefault="002B5D59" w:rsidP="001E0E2E">
      <w:pPr>
        <w:ind w:firstLine="709"/>
        <w:jc w:val="both"/>
        <w:rPr>
          <w:szCs w:val="28"/>
          <w:lang w:val="kk-KZ"/>
        </w:rPr>
      </w:pPr>
      <w:r w:rsidRPr="002F58B4">
        <w:rPr>
          <w:szCs w:val="28"/>
          <w:lang w:val="kk-KZ"/>
        </w:rPr>
        <w:tab/>
      </w:r>
    </w:p>
    <w:p w14:paraId="28B35E56" w14:textId="682AA8A6" w:rsidR="006A6E1B" w:rsidRPr="002F58B4" w:rsidRDefault="002B5D59" w:rsidP="001E0E2E">
      <w:pPr>
        <w:ind w:firstLine="709"/>
        <w:jc w:val="both"/>
        <w:rPr>
          <w:iCs/>
          <w:color w:val="222222"/>
          <w:szCs w:val="28"/>
          <w:lang w:val="kk-KZ"/>
        </w:rPr>
      </w:pPr>
      <w:bookmarkStart w:id="37" w:name="_Hlk32330078"/>
      <w:r w:rsidRPr="002F58B4">
        <w:rPr>
          <w:szCs w:val="28"/>
          <w:lang w:val="kk-KZ"/>
        </w:rPr>
        <w:t xml:space="preserve">Кесте </w:t>
      </w:r>
      <w:r w:rsidR="007161A1">
        <w:rPr>
          <w:szCs w:val="28"/>
          <w:lang w:val="kk-KZ"/>
        </w:rPr>
        <w:t>8</w:t>
      </w:r>
      <w:r w:rsidRPr="002F58B4">
        <w:rPr>
          <w:szCs w:val="28"/>
          <w:lang w:val="kk-KZ"/>
        </w:rPr>
        <w:t xml:space="preserve"> – </w:t>
      </w:r>
      <w:r w:rsidRPr="002F58B4">
        <w:rPr>
          <w:iCs/>
          <w:color w:val="222222"/>
          <w:szCs w:val="28"/>
          <w:lang w:val="kk-KZ"/>
        </w:rPr>
        <w:t>Мыс құрамы әртүрлі КМНЖ физико-механикалық қасиеттері</w:t>
      </w:r>
    </w:p>
    <w:p w14:paraId="0436D167" w14:textId="77777777" w:rsidR="006A6E1B" w:rsidRPr="002F58B4" w:rsidRDefault="006A6E1B" w:rsidP="001E0E2E">
      <w:pPr>
        <w:ind w:firstLine="708"/>
        <w:jc w:val="both"/>
        <w:rPr>
          <w:szCs w:val="28"/>
          <w:lang w:val="kk-KZ"/>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2883"/>
        <w:gridCol w:w="1260"/>
        <w:gridCol w:w="1124"/>
        <w:gridCol w:w="850"/>
        <w:gridCol w:w="788"/>
        <w:gridCol w:w="1146"/>
        <w:gridCol w:w="843"/>
      </w:tblGrid>
      <w:tr w:rsidR="006A6E1B" w:rsidRPr="002F58B4" w14:paraId="0DD4264F" w14:textId="77777777">
        <w:tc>
          <w:tcPr>
            <w:tcW w:w="485" w:type="dxa"/>
            <w:shd w:val="clear" w:color="auto" w:fill="auto"/>
          </w:tcPr>
          <w:p w14:paraId="460C0CD2" w14:textId="77777777" w:rsidR="006A6E1B" w:rsidRPr="002F58B4" w:rsidRDefault="002B5D59" w:rsidP="001E0E2E">
            <w:pPr>
              <w:jc w:val="both"/>
              <w:rPr>
                <w:szCs w:val="28"/>
              </w:rPr>
            </w:pPr>
            <w:r w:rsidRPr="002F58B4">
              <w:rPr>
                <w:szCs w:val="28"/>
              </w:rPr>
              <w:t>№</w:t>
            </w:r>
          </w:p>
        </w:tc>
        <w:tc>
          <w:tcPr>
            <w:tcW w:w="2883" w:type="dxa"/>
            <w:shd w:val="clear" w:color="auto" w:fill="auto"/>
          </w:tcPr>
          <w:p w14:paraId="5754BB2A" w14:textId="77777777" w:rsidR="006A6E1B" w:rsidRPr="002F58B4" w:rsidRDefault="002B5D59" w:rsidP="001E0E2E">
            <w:pPr>
              <w:jc w:val="both"/>
              <w:rPr>
                <w:szCs w:val="28"/>
                <w:lang w:val="kk-KZ"/>
              </w:rPr>
            </w:pPr>
            <w:r w:rsidRPr="002F58B4">
              <w:rPr>
                <w:szCs w:val="28"/>
                <w:lang w:val="kk-KZ"/>
              </w:rPr>
              <w:t>Жабындар</w:t>
            </w:r>
          </w:p>
        </w:tc>
        <w:tc>
          <w:tcPr>
            <w:tcW w:w="1260" w:type="dxa"/>
            <w:shd w:val="clear" w:color="auto" w:fill="auto"/>
          </w:tcPr>
          <w:p w14:paraId="689D2328" w14:textId="77777777" w:rsidR="006A6E1B" w:rsidRPr="002F58B4" w:rsidRDefault="002B5D59" w:rsidP="001E0E2E">
            <w:pPr>
              <w:jc w:val="both"/>
              <w:rPr>
                <w:szCs w:val="28"/>
              </w:rPr>
            </w:pPr>
            <w:r w:rsidRPr="002F58B4">
              <w:rPr>
                <w:szCs w:val="28"/>
              </w:rPr>
              <w:t>Н (ГПа)</w:t>
            </w:r>
          </w:p>
        </w:tc>
        <w:tc>
          <w:tcPr>
            <w:tcW w:w="1124" w:type="dxa"/>
            <w:shd w:val="clear" w:color="auto" w:fill="auto"/>
          </w:tcPr>
          <w:p w14:paraId="6F5A9AC2" w14:textId="77777777" w:rsidR="006A6E1B" w:rsidRPr="002F58B4" w:rsidRDefault="002B5D59" w:rsidP="001E0E2E">
            <w:pPr>
              <w:jc w:val="both"/>
              <w:rPr>
                <w:szCs w:val="28"/>
              </w:rPr>
            </w:pPr>
            <w:r w:rsidRPr="002F58B4">
              <w:rPr>
                <w:szCs w:val="28"/>
              </w:rPr>
              <w:t>Е (ГПа)</w:t>
            </w:r>
          </w:p>
        </w:tc>
        <w:tc>
          <w:tcPr>
            <w:tcW w:w="850" w:type="dxa"/>
            <w:shd w:val="clear" w:color="auto" w:fill="auto"/>
          </w:tcPr>
          <w:p w14:paraId="01EFED88" w14:textId="77777777" w:rsidR="006A6E1B" w:rsidRPr="002F58B4" w:rsidRDefault="002B5D59" w:rsidP="001E0E2E">
            <w:pPr>
              <w:jc w:val="both"/>
              <w:rPr>
                <w:szCs w:val="28"/>
                <w:vertAlign w:val="superscript"/>
              </w:rPr>
            </w:pPr>
            <w:r w:rsidRPr="002F58B4">
              <w:rPr>
                <w:szCs w:val="28"/>
              </w:rPr>
              <w:t>Н</w:t>
            </w:r>
            <w:r w:rsidRPr="002F58B4">
              <w:rPr>
                <w:szCs w:val="28"/>
                <w:vertAlign w:val="superscript"/>
              </w:rPr>
              <w:t>3</w:t>
            </w:r>
            <w:r w:rsidRPr="002F58B4">
              <w:rPr>
                <w:szCs w:val="28"/>
              </w:rPr>
              <w:t>/Е</w:t>
            </w:r>
            <w:r w:rsidRPr="002F58B4">
              <w:rPr>
                <w:szCs w:val="28"/>
                <w:vertAlign w:val="superscript"/>
              </w:rPr>
              <w:t>2</w:t>
            </w:r>
          </w:p>
        </w:tc>
        <w:tc>
          <w:tcPr>
            <w:tcW w:w="788" w:type="dxa"/>
            <w:shd w:val="clear" w:color="auto" w:fill="auto"/>
          </w:tcPr>
          <w:p w14:paraId="6C7820FE" w14:textId="77777777" w:rsidR="006A6E1B" w:rsidRPr="002F58B4" w:rsidRDefault="002B5D59" w:rsidP="001E0E2E">
            <w:pPr>
              <w:jc w:val="both"/>
              <w:rPr>
                <w:szCs w:val="28"/>
              </w:rPr>
            </w:pPr>
            <w:r w:rsidRPr="002F58B4">
              <w:rPr>
                <w:szCs w:val="28"/>
              </w:rPr>
              <w:t>Н/Е</w:t>
            </w:r>
          </w:p>
        </w:tc>
        <w:tc>
          <w:tcPr>
            <w:tcW w:w="1146" w:type="dxa"/>
            <w:shd w:val="clear" w:color="auto" w:fill="auto"/>
          </w:tcPr>
          <w:p w14:paraId="57969F05" w14:textId="77777777" w:rsidR="006A6E1B" w:rsidRPr="002F58B4" w:rsidRDefault="002B5D59" w:rsidP="001E0E2E">
            <w:pPr>
              <w:jc w:val="both"/>
              <w:rPr>
                <w:szCs w:val="28"/>
                <w:vertAlign w:val="subscript"/>
              </w:rPr>
            </w:pPr>
            <w:r w:rsidRPr="002F58B4">
              <w:rPr>
                <w:szCs w:val="28"/>
                <w:lang w:val="en-US"/>
              </w:rPr>
              <w:t>W</w:t>
            </w:r>
            <w:r w:rsidRPr="002F58B4">
              <w:rPr>
                <w:szCs w:val="28"/>
                <w:vertAlign w:val="subscript"/>
                <w:lang w:val="en-US"/>
              </w:rPr>
              <w:t>p</w:t>
            </w:r>
            <w:r w:rsidRPr="002F58B4">
              <w:rPr>
                <w:szCs w:val="28"/>
                <w:vertAlign w:val="subscript"/>
              </w:rPr>
              <w:t xml:space="preserve">, </w:t>
            </w:r>
            <w:r w:rsidRPr="002F58B4">
              <w:rPr>
                <w:szCs w:val="28"/>
              </w:rPr>
              <w:t>%</w:t>
            </w:r>
          </w:p>
        </w:tc>
        <w:tc>
          <w:tcPr>
            <w:tcW w:w="843" w:type="dxa"/>
            <w:shd w:val="clear" w:color="auto" w:fill="auto"/>
          </w:tcPr>
          <w:p w14:paraId="485F5F34" w14:textId="77777777" w:rsidR="006A6E1B" w:rsidRPr="002F58B4" w:rsidRDefault="002B5D59" w:rsidP="001E0E2E">
            <w:pPr>
              <w:jc w:val="both"/>
              <w:rPr>
                <w:szCs w:val="28"/>
              </w:rPr>
            </w:pPr>
            <w:r w:rsidRPr="002F58B4">
              <w:rPr>
                <w:szCs w:val="28"/>
              </w:rPr>
              <w:t>µ</w:t>
            </w:r>
          </w:p>
        </w:tc>
      </w:tr>
      <w:tr w:rsidR="006A6E1B" w:rsidRPr="002F58B4" w14:paraId="29ABD8DC" w14:textId="77777777">
        <w:tc>
          <w:tcPr>
            <w:tcW w:w="485" w:type="dxa"/>
            <w:shd w:val="clear" w:color="auto" w:fill="auto"/>
          </w:tcPr>
          <w:p w14:paraId="1ECE6511" w14:textId="77777777" w:rsidR="006A6E1B" w:rsidRPr="002F58B4" w:rsidRDefault="002B5D59" w:rsidP="001E0E2E">
            <w:pPr>
              <w:jc w:val="both"/>
              <w:rPr>
                <w:szCs w:val="28"/>
              </w:rPr>
            </w:pPr>
            <w:r w:rsidRPr="002F58B4">
              <w:rPr>
                <w:szCs w:val="28"/>
              </w:rPr>
              <w:t>1</w:t>
            </w:r>
          </w:p>
        </w:tc>
        <w:tc>
          <w:tcPr>
            <w:tcW w:w="2883" w:type="dxa"/>
            <w:shd w:val="clear" w:color="auto" w:fill="auto"/>
          </w:tcPr>
          <w:p w14:paraId="6F07F1C6" w14:textId="77777777" w:rsidR="006A6E1B" w:rsidRPr="002F58B4" w:rsidRDefault="002B5D59" w:rsidP="001E0E2E">
            <w:pPr>
              <w:jc w:val="both"/>
              <w:rPr>
                <w:szCs w:val="28"/>
                <w:lang w:val="kk-KZ"/>
              </w:rPr>
            </w:pPr>
            <w:proofErr w:type="spellStart"/>
            <w:r w:rsidRPr="002F58B4">
              <w:rPr>
                <w:szCs w:val="28"/>
              </w:rPr>
              <w:t>TiN-Cu</w:t>
            </w:r>
            <w:proofErr w:type="spellEnd"/>
            <w:r w:rsidRPr="002F58B4">
              <w:rPr>
                <w:szCs w:val="28"/>
                <w:lang w:val="kk-KZ"/>
              </w:rPr>
              <w:t xml:space="preserve"> 7</w:t>
            </w:r>
            <w:r w:rsidRPr="002F58B4">
              <w:rPr>
                <w:szCs w:val="28"/>
              </w:rPr>
              <w:t xml:space="preserve"> </w:t>
            </w:r>
            <w:proofErr w:type="spellStart"/>
            <w:proofErr w:type="gramStart"/>
            <w:r w:rsidRPr="002F58B4">
              <w:rPr>
                <w:szCs w:val="28"/>
              </w:rPr>
              <w:t>ат</w:t>
            </w:r>
            <w:proofErr w:type="spellEnd"/>
            <w:r w:rsidRPr="002F58B4">
              <w:rPr>
                <w:szCs w:val="28"/>
              </w:rPr>
              <w:t>.%</w:t>
            </w:r>
            <w:proofErr w:type="gramEnd"/>
            <w:r w:rsidRPr="002F58B4">
              <w:rPr>
                <w:szCs w:val="28"/>
              </w:rPr>
              <w:t xml:space="preserve"> </w:t>
            </w:r>
            <w:proofErr w:type="spellStart"/>
            <w:r w:rsidRPr="002F58B4">
              <w:rPr>
                <w:szCs w:val="28"/>
              </w:rPr>
              <w:t>Cu</w:t>
            </w:r>
            <w:proofErr w:type="spellEnd"/>
            <w:r w:rsidRPr="002F58B4">
              <w:rPr>
                <w:szCs w:val="28"/>
                <w:lang w:val="kk-KZ"/>
              </w:rPr>
              <w:t xml:space="preserve"> </w:t>
            </w:r>
          </w:p>
        </w:tc>
        <w:tc>
          <w:tcPr>
            <w:tcW w:w="1260" w:type="dxa"/>
            <w:shd w:val="clear" w:color="auto" w:fill="auto"/>
          </w:tcPr>
          <w:p w14:paraId="1ED32667" w14:textId="77777777" w:rsidR="006A6E1B" w:rsidRPr="002F58B4" w:rsidRDefault="002B5D59" w:rsidP="001E0E2E">
            <w:pPr>
              <w:jc w:val="both"/>
              <w:rPr>
                <w:szCs w:val="28"/>
              </w:rPr>
            </w:pPr>
            <w:r w:rsidRPr="002F58B4">
              <w:rPr>
                <w:szCs w:val="28"/>
              </w:rPr>
              <w:t>46</w:t>
            </w:r>
          </w:p>
        </w:tc>
        <w:tc>
          <w:tcPr>
            <w:tcW w:w="1124" w:type="dxa"/>
            <w:shd w:val="clear" w:color="auto" w:fill="auto"/>
          </w:tcPr>
          <w:p w14:paraId="2574FF6F" w14:textId="77777777" w:rsidR="006A6E1B" w:rsidRPr="002F58B4" w:rsidRDefault="002B5D59" w:rsidP="001E0E2E">
            <w:pPr>
              <w:jc w:val="both"/>
              <w:rPr>
                <w:szCs w:val="28"/>
              </w:rPr>
            </w:pPr>
            <w:r w:rsidRPr="002F58B4">
              <w:rPr>
                <w:szCs w:val="28"/>
              </w:rPr>
              <w:t>460</w:t>
            </w:r>
          </w:p>
        </w:tc>
        <w:tc>
          <w:tcPr>
            <w:tcW w:w="850" w:type="dxa"/>
            <w:shd w:val="clear" w:color="auto" w:fill="auto"/>
          </w:tcPr>
          <w:p w14:paraId="1477F9C7" w14:textId="77777777" w:rsidR="006A6E1B" w:rsidRPr="002F58B4" w:rsidRDefault="002B5D59" w:rsidP="001E0E2E">
            <w:pPr>
              <w:jc w:val="both"/>
              <w:rPr>
                <w:szCs w:val="28"/>
              </w:rPr>
            </w:pPr>
            <w:r w:rsidRPr="002F58B4">
              <w:rPr>
                <w:szCs w:val="28"/>
              </w:rPr>
              <w:t>0,40</w:t>
            </w:r>
          </w:p>
        </w:tc>
        <w:tc>
          <w:tcPr>
            <w:tcW w:w="788" w:type="dxa"/>
            <w:shd w:val="clear" w:color="auto" w:fill="auto"/>
          </w:tcPr>
          <w:p w14:paraId="59B60076" w14:textId="77777777" w:rsidR="006A6E1B" w:rsidRPr="002F58B4" w:rsidRDefault="002B5D59" w:rsidP="001E0E2E">
            <w:pPr>
              <w:jc w:val="both"/>
              <w:rPr>
                <w:szCs w:val="28"/>
              </w:rPr>
            </w:pPr>
            <w:r w:rsidRPr="002F58B4">
              <w:rPr>
                <w:szCs w:val="28"/>
              </w:rPr>
              <w:t>0,10</w:t>
            </w:r>
          </w:p>
        </w:tc>
        <w:tc>
          <w:tcPr>
            <w:tcW w:w="1146" w:type="dxa"/>
            <w:shd w:val="clear" w:color="auto" w:fill="auto"/>
          </w:tcPr>
          <w:p w14:paraId="363C9F69" w14:textId="77777777" w:rsidR="006A6E1B" w:rsidRPr="002F58B4" w:rsidRDefault="002B5D59" w:rsidP="001E0E2E">
            <w:pPr>
              <w:jc w:val="both"/>
              <w:rPr>
                <w:szCs w:val="28"/>
              </w:rPr>
            </w:pPr>
            <w:r w:rsidRPr="002F58B4">
              <w:rPr>
                <w:szCs w:val="28"/>
              </w:rPr>
              <w:t>70</w:t>
            </w:r>
          </w:p>
        </w:tc>
        <w:tc>
          <w:tcPr>
            <w:tcW w:w="843" w:type="dxa"/>
            <w:shd w:val="clear" w:color="auto" w:fill="auto"/>
          </w:tcPr>
          <w:p w14:paraId="4EBC523D" w14:textId="77777777" w:rsidR="006A6E1B" w:rsidRPr="002F58B4" w:rsidRDefault="002B5D59" w:rsidP="001E0E2E">
            <w:pPr>
              <w:jc w:val="both"/>
              <w:rPr>
                <w:szCs w:val="28"/>
              </w:rPr>
            </w:pPr>
            <w:r w:rsidRPr="002F58B4">
              <w:rPr>
                <w:szCs w:val="28"/>
              </w:rPr>
              <w:t>0,40</w:t>
            </w:r>
          </w:p>
        </w:tc>
      </w:tr>
      <w:tr w:rsidR="006A6E1B" w:rsidRPr="002F58B4" w14:paraId="21EDB3A5" w14:textId="77777777">
        <w:tc>
          <w:tcPr>
            <w:tcW w:w="485" w:type="dxa"/>
            <w:shd w:val="clear" w:color="auto" w:fill="auto"/>
          </w:tcPr>
          <w:p w14:paraId="40AB3C93" w14:textId="77777777" w:rsidR="006A6E1B" w:rsidRPr="002F58B4" w:rsidRDefault="002B5D59" w:rsidP="001E0E2E">
            <w:pPr>
              <w:jc w:val="both"/>
              <w:rPr>
                <w:szCs w:val="28"/>
              </w:rPr>
            </w:pPr>
            <w:r w:rsidRPr="002F58B4">
              <w:rPr>
                <w:szCs w:val="28"/>
              </w:rPr>
              <w:t>2</w:t>
            </w:r>
          </w:p>
        </w:tc>
        <w:tc>
          <w:tcPr>
            <w:tcW w:w="2883" w:type="dxa"/>
            <w:shd w:val="clear" w:color="auto" w:fill="auto"/>
          </w:tcPr>
          <w:p w14:paraId="043FA647" w14:textId="77777777" w:rsidR="006A6E1B" w:rsidRPr="002F58B4" w:rsidRDefault="002B5D59" w:rsidP="001E0E2E">
            <w:pPr>
              <w:jc w:val="both"/>
              <w:rPr>
                <w:szCs w:val="28"/>
                <w:lang w:val="kk-KZ"/>
              </w:rPr>
            </w:pPr>
            <w:r w:rsidRPr="002F58B4">
              <w:rPr>
                <w:szCs w:val="28"/>
              </w:rPr>
              <w:t xml:space="preserve">TiN-Cu-14 </w:t>
            </w:r>
            <w:proofErr w:type="spellStart"/>
            <w:proofErr w:type="gramStart"/>
            <w:r w:rsidRPr="002F58B4">
              <w:rPr>
                <w:szCs w:val="28"/>
              </w:rPr>
              <w:t>ат</w:t>
            </w:r>
            <w:proofErr w:type="spellEnd"/>
            <w:r w:rsidRPr="002F58B4">
              <w:rPr>
                <w:szCs w:val="28"/>
              </w:rPr>
              <w:t>.%</w:t>
            </w:r>
            <w:proofErr w:type="gramEnd"/>
            <w:r w:rsidRPr="002F58B4">
              <w:rPr>
                <w:szCs w:val="28"/>
              </w:rPr>
              <w:t xml:space="preserve"> </w:t>
            </w:r>
            <w:proofErr w:type="spellStart"/>
            <w:r w:rsidRPr="002F58B4">
              <w:rPr>
                <w:szCs w:val="28"/>
              </w:rPr>
              <w:t>Cu</w:t>
            </w:r>
            <w:proofErr w:type="spellEnd"/>
            <w:r w:rsidRPr="002F58B4">
              <w:rPr>
                <w:szCs w:val="28"/>
                <w:lang w:val="kk-KZ"/>
              </w:rPr>
              <w:t xml:space="preserve"> </w:t>
            </w:r>
          </w:p>
        </w:tc>
        <w:tc>
          <w:tcPr>
            <w:tcW w:w="1260" w:type="dxa"/>
            <w:shd w:val="clear" w:color="auto" w:fill="auto"/>
          </w:tcPr>
          <w:p w14:paraId="18DAA13A" w14:textId="77777777" w:rsidR="006A6E1B" w:rsidRPr="002F58B4" w:rsidRDefault="002B5D59" w:rsidP="001E0E2E">
            <w:pPr>
              <w:jc w:val="both"/>
              <w:rPr>
                <w:szCs w:val="28"/>
              </w:rPr>
            </w:pPr>
            <w:r w:rsidRPr="002F58B4">
              <w:rPr>
                <w:szCs w:val="28"/>
              </w:rPr>
              <w:t>50</w:t>
            </w:r>
          </w:p>
        </w:tc>
        <w:tc>
          <w:tcPr>
            <w:tcW w:w="1124" w:type="dxa"/>
            <w:shd w:val="clear" w:color="auto" w:fill="auto"/>
          </w:tcPr>
          <w:p w14:paraId="1667E0BA" w14:textId="77777777" w:rsidR="006A6E1B" w:rsidRPr="002F58B4" w:rsidRDefault="002B5D59" w:rsidP="001E0E2E">
            <w:pPr>
              <w:jc w:val="both"/>
              <w:rPr>
                <w:szCs w:val="28"/>
              </w:rPr>
            </w:pPr>
            <w:r w:rsidRPr="002F58B4">
              <w:rPr>
                <w:szCs w:val="28"/>
              </w:rPr>
              <w:t>512</w:t>
            </w:r>
          </w:p>
        </w:tc>
        <w:tc>
          <w:tcPr>
            <w:tcW w:w="850" w:type="dxa"/>
            <w:shd w:val="clear" w:color="auto" w:fill="auto"/>
          </w:tcPr>
          <w:p w14:paraId="2A24EAF5" w14:textId="77777777" w:rsidR="006A6E1B" w:rsidRPr="002F58B4" w:rsidRDefault="002B5D59" w:rsidP="001E0E2E">
            <w:pPr>
              <w:jc w:val="both"/>
              <w:rPr>
                <w:szCs w:val="28"/>
              </w:rPr>
            </w:pPr>
            <w:r w:rsidRPr="002F58B4">
              <w:rPr>
                <w:szCs w:val="28"/>
              </w:rPr>
              <w:t>0,50</w:t>
            </w:r>
          </w:p>
        </w:tc>
        <w:tc>
          <w:tcPr>
            <w:tcW w:w="788" w:type="dxa"/>
            <w:shd w:val="clear" w:color="auto" w:fill="auto"/>
          </w:tcPr>
          <w:p w14:paraId="655672FF" w14:textId="77777777" w:rsidR="006A6E1B" w:rsidRPr="002F58B4" w:rsidRDefault="002B5D59" w:rsidP="001E0E2E">
            <w:pPr>
              <w:jc w:val="both"/>
              <w:rPr>
                <w:szCs w:val="28"/>
              </w:rPr>
            </w:pPr>
            <w:r w:rsidRPr="002F58B4">
              <w:rPr>
                <w:szCs w:val="28"/>
              </w:rPr>
              <w:t>0,10</w:t>
            </w:r>
          </w:p>
        </w:tc>
        <w:tc>
          <w:tcPr>
            <w:tcW w:w="1146" w:type="dxa"/>
            <w:shd w:val="clear" w:color="auto" w:fill="auto"/>
          </w:tcPr>
          <w:p w14:paraId="4086911B" w14:textId="77777777" w:rsidR="006A6E1B" w:rsidRPr="002F58B4" w:rsidRDefault="002B5D59" w:rsidP="001E0E2E">
            <w:pPr>
              <w:jc w:val="both"/>
              <w:rPr>
                <w:szCs w:val="28"/>
              </w:rPr>
            </w:pPr>
            <w:r w:rsidRPr="002F58B4">
              <w:rPr>
                <w:szCs w:val="28"/>
              </w:rPr>
              <w:t>65</w:t>
            </w:r>
          </w:p>
        </w:tc>
        <w:tc>
          <w:tcPr>
            <w:tcW w:w="843" w:type="dxa"/>
            <w:shd w:val="clear" w:color="auto" w:fill="auto"/>
          </w:tcPr>
          <w:p w14:paraId="057984F1" w14:textId="77777777" w:rsidR="006A6E1B" w:rsidRPr="002F58B4" w:rsidRDefault="002B5D59" w:rsidP="001E0E2E">
            <w:pPr>
              <w:jc w:val="both"/>
              <w:rPr>
                <w:szCs w:val="28"/>
              </w:rPr>
            </w:pPr>
            <w:r w:rsidRPr="002F58B4">
              <w:rPr>
                <w:szCs w:val="28"/>
              </w:rPr>
              <w:t>0,30</w:t>
            </w:r>
          </w:p>
        </w:tc>
      </w:tr>
      <w:tr w:rsidR="006A6E1B" w:rsidRPr="002F58B4" w14:paraId="1BBD0DF4" w14:textId="77777777">
        <w:tc>
          <w:tcPr>
            <w:tcW w:w="485" w:type="dxa"/>
            <w:shd w:val="clear" w:color="auto" w:fill="auto"/>
          </w:tcPr>
          <w:p w14:paraId="37118D38" w14:textId="77777777" w:rsidR="006A6E1B" w:rsidRPr="002F58B4" w:rsidRDefault="002B5D59" w:rsidP="001E0E2E">
            <w:pPr>
              <w:jc w:val="both"/>
              <w:rPr>
                <w:szCs w:val="28"/>
              </w:rPr>
            </w:pPr>
            <w:r w:rsidRPr="002F58B4">
              <w:rPr>
                <w:szCs w:val="28"/>
              </w:rPr>
              <w:t>3</w:t>
            </w:r>
          </w:p>
        </w:tc>
        <w:tc>
          <w:tcPr>
            <w:tcW w:w="2883" w:type="dxa"/>
            <w:shd w:val="clear" w:color="auto" w:fill="auto"/>
          </w:tcPr>
          <w:p w14:paraId="376373BD" w14:textId="77777777" w:rsidR="006A6E1B" w:rsidRPr="002F58B4" w:rsidRDefault="002B5D59" w:rsidP="001E0E2E">
            <w:pPr>
              <w:jc w:val="both"/>
              <w:rPr>
                <w:szCs w:val="28"/>
              </w:rPr>
            </w:pPr>
            <w:proofErr w:type="spellStart"/>
            <w:r w:rsidRPr="002F58B4">
              <w:rPr>
                <w:szCs w:val="28"/>
              </w:rPr>
              <w:t>TiN</w:t>
            </w:r>
            <w:proofErr w:type="spellEnd"/>
          </w:p>
        </w:tc>
        <w:tc>
          <w:tcPr>
            <w:tcW w:w="1260" w:type="dxa"/>
            <w:shd w:val="clear" w:color="auto" w:fill="auto"/>
          </w:tcPr>
          <w:p w14:paraId="7D5BDDB1" w14:textId="77777777" w:rsidR="006A6E1B" w:rsidRPr="002F58B4" w:rsidRDefault="002B5D59" w:rsidP="001E0E2E">
            <w:pPr>
              <w:jc w:val="both"/>
              <w:rPr>
                <w:szCs w:val="28"/>
              </w:rPr>
            </w:pPr>
            <w:r w:rsidRPr="002F58B4">
              <w:rPr>
                <w:szCs w:val="28"/>
              </w:rPr>
              <w:t>23</w:t>
            </w:r>
          </w:p>
        </w:tc>
        <w:tc>
          <w:tcPr>
            <w:tcW w:w="1124" w:type="dxa"/>
            <w:shd w:val="clear" w:color="auto" w:fill="auto"/>
          </w:tcPr>
          <w:p w14:paraId="4854CCCE" w14:textId="77777777" w:rsidR="006A6E1B" w:rsidRPr="002F58B4" w:rsidRDefault="002B5D59" w:rsidP="001E0E2E">
            <w:pPr>
              <w:jc w:val="both"/>
              <w:rPr>
                <w:szCs w:val="28"/>
              </w:rPr>
            </w:pPr>
            <w:r w:rsidRPr="002F58B4">
              <w:rPr>
                <w:szCs w:val="28"/>
              </w:rPr>
              <w:t>300</w:t>
            </w:r>
          </w:p>
        </w:tc>
        <w:tc>
          <w:tcPr>
            <w:tcW w:w="850" w:type="dxa"/>
            <w:shd w:val="clear" w:color="auto" w:fill="auto"/>
          </w:tcPr>
          <w:p w14:paraId="7841DE43" w14:textId="77777777" w:rsidR="006A6E1B" w:rsidRPr="002F58B4" w:rsidRDefault="002B5D59" w:rsidP="001E0E2E">
            <w:pPr>
              <w:jc w:val="both"/>
              <w:rPr>
                <w:szCs w:val="28"/>
              </w:rPr>
            </w:pPr>
            <w:r w:rsidRPr="002F58B4">
              <w:rPr>
                <w:szCs w:val="28"/>
              </w:rPr>
              <w:t>0,14</w:t>
            </w:r>
          </w:p>
        </w:tc>
        <w:tc>
          <w:tcPr>
            <w:tcW w:w="788" w:type="dxa"/>
            <w:shd w:val="clear" w:color="auto" w:fill="auto"/>
          </w:tcPr>
          <w:p w14:paraId="11F8B1F8" w14:textId="77777777" w:rsidR="006A6E1B" w:rsidRPr="002F58B4" w:rsidRDefault="002B5D59" w:rsidP="001E0E2E">
            <w:pPr>
              <w:jc w:val="both"/>
              <w:rPr>
                <w:szCs w:val="28"/>
              </w:rPr>
            </w:pPr>
            <w:r w:rsidRPr="002F58B4">
              <w:rPr>
                <w:szCs w:val="28"/>
              </w:rPr>
              <w:t>0,08</w:t>
            </w:r>
          </w:p>
        </w:tc>
        <w:tc>
          <w:tcPr>
            <w:tcW w:w="1146" w:type="dxa"/>
            <w:shd w:val="clear" w:color="auto" w:fill="auto"/>
          </w:tcPr>
          <w:p w14:paraId="0CD033DD" w14:textId="77777777" w:rsidR="006A6E1B" w:rsidRPr="002F58B4" w:rsidRDefault="002B5D59" w:rsidP="001E0E2E">
            <w:pPr>
              <w:jc w:val="both"/>
              <w:rPr>
                <w:szCs w:val="28"/>
              </w:rPr>
            </w:pPr>
            <w:r w:rsidRPr="002F58B4">
              <w:rPr>
                <w:szCs w:val="28"/>
              </w:rPr>
              <w:t>45</w:t>
            </w:r>
          </w:p>
        </w:tc>
        <w:tc>
          <w:tcPr>
            <w:tcW w:w="843" w:type="dxa"/>
            <w:shd w:val="clear" w:color="auto" w:fill="auto"/>
          </w:tcPr>
          <w:p w14:paraId="2A6264AD" w14:textId="77777777" w:rsidR="006A6E1B" w:rsidRPr="002F58B4" w:rsidRDefault="002B5D59" w:rsidP="001E0E2E">
            <w:pPr>
              <w:jc w:val="both"/>
              <w:rPr>
                <w:szCs w:val="28"/>
              </w:rPr>
            </w:pPr>
            <w:r w:rsidRPr="002F58B4">
              <w:rPr>
                <w:szCs w:val="28"/>
              </w:rPr>
              <w:t>0,50</w:t>
            </w:r>
          </w:p>
        </w:tc>
      </w:tr>
    </w:tbl>
    <w:p w14:paraId="3ECCF998" w14:textId="77777777" w:rsidR="006A6E1B" w:rsidRPr="002F58B4" w:rsidRDefault="006A6E1B" w:rsidP="001E0E2E">
      <w:pPr>
        <w:ind w:firstLine="709"/>
        <w:jc w:val="both"/>
        <w:rPr>
          <w:szCs w:val="28"/>
        </w:rPr>
      </w:pPr>
    </w:p>
    <w:bookmarkEnd w:id="37"/>
    <w:p w14:paraId="58901FA6" w14:textId="77777777" w:rsidR="006A6E1B" w:rsidRPr="002F58B4" w:rsidRDefault="002B5D59" w:rsidP="001E0E2E">
      <w:pPr>
        <w:ind w:firstLine="709"/>
        <w:jc w:val="both"/>
        <w:rPr>
          <w:iCs/>
          <w:color w:val="222222"/>
          <w:szCs w:val="28"/>
          <w:lang w:val="kk-KZ"/>
        </w:rPr>
      </w:pPr>
      <w:proofErr w:type="spellStart"/>
      <w:r w:rsidRPr="002F58B4">
        <w:rPr>
          <w:iCs/>
          <w:color w:val="222222"/>
          <w:szCs w:val="28"/>
        </w:rPr>
        <w:t>Алынған</w:t>
      </w:r>
      <w:proofErr w:type="spellEnd"/>
      <w:r w:rsidRPr="002F58B4">
        <w:rPr>
          <w:iCs/>
          <w:color w:val="222222"/>
          <w:szCs w:val="28"/>
        </w:rPr>
        <w:t xml:space="preserve"> </w:t>
      </w:r>
      <w:proofErr w:type="spellStart"/>
      <w:r w:rsidRPr="002F58B4">
        <w:rPr>
          <w:iCs/>
          <w:color w:val="222222"/>
          <w:szCs w:val="28"/>
        </w:rPr>
        <w:t>мәндер</w:t>
      </w:r>
      <w:proofErr w:type="spellEnd"/>
      <w:r w:rsidRPr="002F58B4">
        <w:rPr>
          <w:iCs/>
          <w:color w:val="222222"/>
          <w:szCs w:val="28"/>
          <w:lang w:val="kk-KZ"/>
        </w:rPr>
        <w:t>ді</w:t>
      </w:r>
      <w:r w:rsidRPr="002F58B4">
        <w:rPr>
          <w:iCs/>
          <w:color w:val="222222"/>
          <w:szCs w:val="28"/>
        </w:rPr>
        <w:t xml:space="preserve"> </w:t>
      </w:r>
      <w:proofErr w:type="spellStart"/>
      <w:r w:rsidRPr="002F58B4">
        <w:rPr>
          <w:iCs/>
          <w:color w:val="222222"/>
          <w:szCs w:val="28"/>
        </w:rPr>
        <w:t>TiN-Cu</w:t>
      </w:r>
      <w:proofErr w:type="spellEnd"/>
      <w:r w:rsidRPr="002F58B4">
        <w:rPr>
          <w:iCs/>
          <w:color w:val="222222"/>
          <w:szCs w:val="28"/>
        </w:rPr>
        <w:t xml:space="preserve"> – 14 </w:t>
      </w:r>
      <w:proofErr w:type="spellStart"/>
      <w:r w:rsidRPr="002F58B4">
        <w:rPr>
          <w:iCs/>
          <w:color w:val="222222"/>
          <w:szCs w:val="28"/>
        </w:rPr>
        <w:t>aт</w:t>
      </w:r>
      <w:proofErr w:type="spellEnd"/>
      <w:r w:rsidRPr="002F58B4">
        <w:rPr>
          <w:iCs/>
          <w:color w:val="222222"/>
          <w:szCs w:val="28"/>
        </w:rPr>
        <w:t xml:space="preserve">.% </w:t>
      </w:r>
      <w:proofErr w:type="spellStart"/>
      <w:r w:rsidRPr="002F58B4">
        <w:rPr>
          <w:iCs/>
          <w:color w:val="222222"/>
          <w:szCs w:val="28"/>
        </w:rPr>
        <w:t>Cu</w:t>
      </w:r>
      <w:proofErr w:type="spellEnd"/>
      <w:r w:rsidRPr="002F58B4">
        <w:rPr>
          <w:iCs/>
          <w:color w:val="222222"/>
          <w:szCs w:val="28"/>
        </w:rPr>
        <w:t xml:space="preserve"> </w:t>
      </w:r>
      <w:proofErr w:type="spellStart"/>
      <w:r w:rsidRPr="002F58B4">
        <w:rPr>
          <w:iCs/>
          <w:color w:val="222222"/>
          <w:szCs w:val="28"/>
        </w:rPr>
        <w:t>жабын</w:t>
      </w:r>
      <w:proofErr w:type="spellEnd"/>
      <w:r w:rsidRPr="002F58B4">
        <w:rPr>
          <w:iCs/>
          <w:color w:val="222222"/>
          <w:szCs w:val="28"/>
          <w:lang w:val="kk-KZ"/>
        </w:rPr>
        <w:t>дард</w:t>
      </w:r>
      <w:proofErr w:type="spellStart"/>
      <w:r w:rsidRPr="002F58B4">
        <w:rPr>
          <w:iCs/>
          <w:color w:val="222222"/>
          <w:szCs w:val="28"/>
        </w:rPr>
        <w:t>ың</w:t>
      </w:r>
      <w:proofErr w:type="spellEnd"/>
      <w:r w:rsidRPr="002F58B4">
        <w:rPr>
          <w:iCs/>
          <w:color w:val="222222"/>
          <w:szCs w:val="28"/>
        </w:rPr>
        <w:t xml:space="preserve"> </w:t>
      </w:r>
      <w:proofErr w:type="spellStart"/>
      <w:r w:rsidRPr="002F58B4">
        <w:rPr>
          <w:iCs/>
          <w:color w:val="222222"/>
          <w:szCs w:val="28"/>
        </w:rPr>
        <w:t>жоғары</w:t>
      </w:r>
      <w:proofErr w:type="spellEnd"/>
      <w:r w:rsidRPr="002F58B4">
        <w:rPr>
          <w:iCs/>
          <w:color w:val="222222"/>
          <w:szCs w:val="28"/>
        </w:rPr>
        <w:t xml:space="preserve"> </w:t>
      </w:r>
      <w:proofErr w:type="spellStart"/>
      <w:r w:rsidRPr="002F58B4">
        <w:rPr>
          <w:iCs/>
          <w:color w:val="222222"/>
          <w:szCs w:val="28"/>
        </w:rPr>
        <w:t>кедергісін</w:t>
      </w:r>
      <w:proofErr w:type="spellEnd"/>
      <w:r w:rsidRPr="002F58B4">
        <w:rPr>
          <w:iCs/>
          <w:color w:val="222222"/>
          <w:szCs w:val="28"/>
        </w:rPr>
        <w:t xml:space="preserve"> </w:t>
      </w:r>
      <w:proofErr w:type="spellStart"/>
      <w:r w:rsidRPr="002F58B4">
        <w:rPr>
          <w:iCs/>
          <w:color w:val="222222"/>
          <w:szCs w:val="28"/>
        </w:rPr>
        <w:t>TiN-Cu</w:t>
      </w:r>
      <w:proofErr w:type="spellEnd"/>
      <w:r w:rsidRPr="002F58B4">
        <w:rPr>
          <w:iCs/>
          <w:color w:val="222222"/>
          <w:szCs w:val="28"/>
          <w:lang w:val="kk-KZ"/>
        </w:rPr>
        <w:t xml:space="preserve"> </w:t>
      </w:r>
      <w:r w:rsidRPr="002F58B4">
        <w:rPr>
          <w:iCs/>
          <w:color w:val="222222"/>
          <w:szCs w:val="28"/>
        </w:rPr>
        <w:t>7a</w:t>
      </w:r>
      <w:r w:rsidRPr="002F58B4">
        <w:rPr>
          <w:iCs/>
          <w:color w:val="222222"/>
          <w:szCs w:val="28"/>
          <w:lang w:val="kk-KZ"/>
        </w:rPr>
        <w:t>т</w:t>
      </w:r>
      <w:r w:rsidRPr="002F58B4">
        <w:rPr>
          <w:iCs/>
          <w:color w:val="222222"/>
          <w:szCs w:val="28"/>
        </w:rPr>
        <w:t>.%</w:t>
      </w:r>
      <w:r w:rsidRPr="002F58B4">
        <w:rPr>
          <w:iCs/>
          <w:color w:val="222222"/>
          <w:szCs w:val="28"/>
          <w:lang w:val="kk-KZ"/>
        </w:rPr>
        <w:t xml:space="preserve"> Cu және TiN серпімді және пластикалық деформацияларды қамтумен салыстырғанда көрсетеді. Сонымен қатар, 7-кестеде салыстырмалы жабындарды анықтау кезінде алынған пластикалық деформацияның (Wp) салыстырмалы жұмысын өлшеу нәтижелері келтірілген.</w:t>
      </w:r>
    </w:p>
    <w:p w14:paraId="2C1AFE92" w14:textId="77777777" w:rsidR="00372C4E" w:rsidRPr="002F58B4" w:rsidRDefault="00372C4E" w:rsidP="001E0E2E">
      <w:pPr>
        <w:ind w:firstLine="709"/>
        <w:jc w:val="both"/>
        <w:rPr>
          <w:iCs/>
          <w:color w:val="222222"/>
          <w:szCs w:val="28"/>
          <w:lang w:val="kk-KZ"/>
        </w:rPr>
      </w:pPr>
      <w:r w:rsidRPr="002F58B4">
        <w:rPr>
          <w:iCs/>
          <w:noProof/>
          <w:color w:val="222222"/>
          <w:szCs w:val="28"/>
          <w:lang w:val="kk-KZ"/>
        </w:rPr>
        <w:lastRenderedPageBreak/>
        <w:drawing>
          <wp:inline distT="0" distB="0" distL="0" distR="0" wp14:anchorId="0C740404" wp14:editId="59CABB89">
            <wp:extent cx="4485603" cy="2494794"/>
            <wp:effectExtent l="0" t="0" r="0"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95053" cy="2500050"/>
                    </a:xfrm>
                    <a:prstGeom prst="rect">
                      <a:avLst/>
                    </a:prstGeom>
                    <a:noFill/>
                    <a:ln>
                      <a:noFill/>
                    </a:ln>
                  </pic:spPr>
                </pic:pic>
              </a:graphicData>
            </a:graphic>
          </wp:inline>
        </w:drawing>
      </w:r>
    </w:p>
    <w:p w14:paraId="22A4E3A8" w14:textId="3EFBB55C" w:rsidR="00372C4E" w:rsidRPr="002F58B4" w:rsidRDefault="00372C4E" w:rsidP="001E0E2E">
      <w:pPr>
        <w:ind w:firstLine="709"/>
        <w:jc w:val="both"/>
        <w:rPr>
          <w:iCs/>
          <w:color w:val="222222"/>
          <w:szCs w:val="28"/>
          <w:lang w:val="kk-KZ"/>
        </w:rPr>
      </w:pPr>
      <w:r w:rsidRPr="002F58B4">
        <w:rPr>
          <w:iCs/>
          <w:color w:val="222222"/>
          <w:szCs w:val="28"/>
          <w:lang w:val="kk-KZ"/>
        </w:rPr>
        <w:t xml:space="preserve">Сурет 30 - </w:t>
      </w:r>
      <w:r w:rsidR="00692B8A" w:rsidRPr="002F58B4">
        <w:rPr>
          <w:iCs/>
          <w:color w:val="222222"/>
          <w:szCs w:val="28"/>
          <w:lang w:val="kk-KZ"/>
        </w:rPr>
        <w:t>Зерттелетін жабындардың наноиндентациясы</w:t>
      </w:r>
    </w:p>
    <w:p w14:paraId="3E8F0884" w14:textId="77777777" w:rsidR="00692B8A" w:rsidRPr="002F58B4" w:rsidRDefault="00692B8A" w:rsidP="001E0E2E">
      <w:pPr>
        <w:ind w:firstLine="709"/>
        <w:jc w:val="both"/>
        <w:rPr>
          <w:iCs/>
          <w:color w:val="222222"/>
          <w:szCs w:val="28"/>
          <w:lang w:val="kk-KZ"/>
        </w:rPr>
      </w:pPr>
    </w:p>
    <w:p w14:paraId="2ABE7BD9" w14:textId="0B987056" w:rsidR="006A6E1B" w:rsidRPr="002F58B4" w:rsidRDefault="002B5D59" w:rsidP="001E0E2E">
      <w:pPr>
        <w:ind w:firstLine="709"/>
        <w:jc w:val="both"/>
        <w:rPr>
          <w:iCs/>
          <w:color w:val="222222"/>
          <w:szCs w:val="28"/>
          <w:lang w:val="kk-KZ"/>
        </w:rPr>
      </w:pPr>
      <w:r w:rsidRPr="002F58B4">
        <w:rPr>
          <w:iCs/>
          <w:color w:val="222222"/>
          <w:szCs w:val="28"/>
          <w:lang w:val="kk-KZ"/>
        </w:rPr>
        <w:t>Қаттылықтың жоғары мәндері, серпімді тотықсыздану дәрежесі, адгезия сипаттамалары мыс концентрациясы 14 ат.% Cu болатын титан негізіндегі вакуумды доғамен тұндырылған TiN-Cu жабындарына тән екендігі анықталды. 3</w:t>
      </w:r>
      <w:r w:rsidR="00692B8A" w:rsidRPr="002F58B4">
        <w:rPr>
          <w:iCs/>
          <w:color w:val="222222"/>
          <w:szCs w:val="28"/>
          <w:lang w:val="kk-KZ"/>
        </w:rPr>
        <w:t>0</w:t>
      </w:r>
      <w:r w:rsidRPr="002F58B4">
        <w:rPr>
          <w:iCs/>
          <w:color w:val="222222"/>
          <w:szCs w:val="28"/>
          <w:lang w:val="kk-KZ"/>
        </w:rPr>
        <w:t>-суретте мыс концентрациясы 7-ден 14 ат.%-ға дейін вакуумды-доғалы әдіспен алынған нитридті жабындарды наноиндентирлеу әдісімен зерттеу, сондай-ақ, оны TiN-мен салыстыру нәтижелері көрсетілген.</w:t>
      </w:r>
    </w:p>
    <w:p w14:paraId="68A2092C" w14:textId="77777777" w:rsidR="006A6E1B" w:rsidRPr="002F58B4" w:rsidRDefault="002B5D59" w:rsidP="001E0E2E">
      <w:pPr>
        <w:ind w:firstLine="709"/>
        <w:jc w:val="both"/>
        <w:rPr>
          <w:iCs/>
          <w:color w:val="222222"/>
          <w:szCs w:val="28"/>
        </w:rPr>
      </w:pPr>
      <w:proofErr w:type="spellStart"/>
      <w:r w:rsidRPr="002F58B4">
        <w:rPr>
          <w:iCs/>
          <w:color w:val="222222"/>
          <w:szCs w:val="28"/>
        </w:rPr>
        <w:t>Буланатын</w:t>
      </w:r>
      <w:proofErr w:type="spellEnd"/>
      <w:r w:rsidRPr="002F58B4">
        <w:rPr>
          <w:iCs/>
          <w:color w:val="222222"/>
          <w:szCs w:val="28"/>
        </w:rPr>
        <w:t xml:space="preserve"> </w:t>
      </w:r>
      <w:proofErr w:type="spellStart"/>
      <w:r w:rsidRPr="002F58B4">
        <w:rPr>
          <w:iCs/>
          <w:color w:val="222222"/>
          <w:szCs w:val="28"/>
        </w:rPr>
        <w:t>катодтағы</w:t>
      </w:r>
      <w:proofErr w:type="spellEnd"/>
      <w:r w:rsidRPr="002F58B4">
        <w:rPr>
          <w:iCs/>
          <w:color w:val="222222"/>
          <w:szCs w:val="28"/>
        </w:rPr>
        <w:t xml:space="preserve"> мыс </w:t>
      </w:r>
      <w:proofErr w:type="spellStart"/>
      <w:r w:rsidRPr="002F58B4">
        <w:rPr>
          <w:iCs/>
          <w:color w:val="222222"/>
          <w:szCs w:val="28"/>
        </w:rPr>
        <w:t>концентрациясының</w:t>
      </w:r>
      <w:proofErr w:type="spellEnd"/>
      <w:r w:rsidRPr="002F58B4">
        <w:rPr>
          <w:iCs/>
          <w:color w:val="222222"/>
          <w:szCs w:val="28"/>
        </w:rPr>
        <w:t xml:space="preserve"> </w:t>
      </w:r>
      <w:proofErr w:type="spellStart"/>
      <w:r w:rsidRPr="002F58B4">
        <w:rPr>
          <w:iCs/>
          <w:color w:val="222222"/>
          <w:szCs w:val="28"/>
        </w:rPr>
        <w:t>жоғарылауымен</w:t>
      </w:r>
      <w:proofErr w:type="spellEnd"/>
      <w:r w:rsidRPr="002F58B4">
        <w:rPr>
          <w:iCs/>
          <w:color w:val="222222"/>
          <w:szCs w:val="28"/>
        </w:rPr>
        <w:t xml:space="preserve"> (7-</w:t>
      </w:r>
      <w:proofErr w:type="gramStart"/>
      <w:r w:rsidRPr="002F58B4">
        <w:rPr>
          <w:iCs/>
          <w:color w:val="222222"/>
          <w:szCs w:val="28"/>
        </w:rPr>
        <w:t>14.%</w:t>
      </w:r>
      <w:proofErr w:type="gramEnd"/>
      <w:r w:rsidRPr="002F58B4">
        <w:rPr>
          <w:iCs/>
          <w:color w:val="222222"/>
          <w:szCs w:val="28"/>
        </w:rPr>
        <w:t xml:space="preserve"> ) </w:t>
      </w:r>
      <w:proofErr w:type="spellStart"/>
      <w:r w:rsidRPr="002F58B4">
        <w:rPr>
          <w:iCs/>
          <w:color w:val="222222"/>
          <w:szCs w:val="28"/>
        </w:rPr>
        <w:t>қаттылық</w:t>
      </w:r>
      <w:proofErr w:type="spellEnd"/>
      <w:r w:rsidRPr="002F58B4">
        <w:rPr>
          <w:iCs/>
          <w:color w:val="222222"/>
          <w:szCs w:val="28"/>
        </w:rPr>
        <w:t xml:space="preserve"> 46-дан 50 ГПа-</w:t>
      </w:r>
      <w:proofErr w:type="spellStart"/>
      <w:r w:rsidRPr="002F58B4">
        <w:rPr>
          <w:iCs/>
          <w:color w:val="222222"/>
          <w:szCs w:val="28"/>
        </w:rPr>
        <w:t>ға</w:t>
      </w:r>
      <w:proofErr w:type="spellEnd"/>
      <w:r w:rsidRPr="002F58B4">
        <w:rPr>
          <w:iCs/>
          <w:color w:val="222222"/>
          <w:szCs w:val="28"/>
        </w:rPr>
        <w:t xml:space="preserve"> </w:t>
      </w:r>
      <w:proofErr w:type="spellStart"/>
      <w:r w:rsidRPr="002F58B4">
        <w:rPr>
          <w:iCs/>
          <w:color w:val="222222"/>
          <w:szCs w:val="28"/>
        </w:rPr>
        <w:t>дейін</w:t>
      </w:r>
      <w:proofErr w:type="spellEnd"/>
      <w:r w:rsidRPr="002F58B4">
        <w:rPr>
          <w:iCs/>
          <w:color w:val="222222"/>
          <w:szCs w:val="28"/>
        </w:rPr>
        <w:t xml:space="preserve"> </w:t>
      </w:r>
      <w:proofErr w:type="spellStart"/>
      <w:r w:rsidRPr="002F58B4">
        <w:rPr>
          <w:iCs/>
          <w:color w:val="222222"/>
          <w:szCs w:val="28"/>
        </w:rPr>
        <w:t>өседі</w:t>
      </w:r>
      <w:proofErr w:type="spellEnd"/>
      <w:r w:rsidRPr="002F58B4">
        <w:rPr>
          <w:iCs/>
          <w:color w:val="222222"/>
          <w:szCs w:val="28"/>
        </w:rPr>
        <w:t xml:space="preserve">, ал </w:t>
      </w:r>
      <w:proofErr w:type="spellStart"/>
      <w:r w:rsidRPr="002F58B4">
        <w:rPr>
          <w:iCs/>
          <w:color w:val="222222"/>
          <w:szCs w:val="28"/>
        </w:rPr>
        <w:t>TiN</w:t>
      </w:r>
      <w:proofErr w:type="spellEnd"/>
      <w:r w:rsidRPr="002F58B4">
        <w:rPr>
          <w:iCs/>
          <w:color w:val="222222"/>
          <w:szCs w:val="28"/>
        </w:rPr>
        <w:t xml:space="preserve"> </w:t>
      </w:r>
      <w:proofErr w:type="spellStart"/>
      <w:r w:rsidRPr="002F58B4">
        <w:rPr>
          <w:iCs/>
          <w:color w:val="222222"/>
          <w:szCs w:val="28"/>
        </w:rPr>
        <w:t>жабын</w:t>
      </w:r>
      <w:proofErr w:type="spellEnd"/>
      <w:r w:rsidRPr="002F58B4">
        <w:rPr>
          <w:iCs/>
          <w:color w:val="222222"/>
          <w:szCs w:val="28"/>
          <w:lang w:val="kk-KZ"/>
        </w:rPr>
        <w:t>дарды</w:t>
      </w:r>
      <w:r w:rsidRPr="002F58B4">
        <w:rPr>
          <w:iCs/>
          <w:color w:val="222222"/>
          <w:szCs w:val="28"/>
        </w:rPr>
        <w:t xml:space="preserve">ң </w:t>
      </w:r>
      <w:proofErr w:type="spellStart"/>
      <w:r w:rsidRPr="002F58B4">
        <w:rPr>
          <w:iCs/>
          <w:color w:val="222222"/>
          <w:szCs w:val="28"/>
        </w:rPr>
        <w:t>қаттылығы</w:t>
      </w:r>
      <w:proofErr w:type="spellEnd"/>
      <w:r w:rsidRPr="002F58B4">
        <w:rPr>
          <w:iCs/>
          <w:color w:val="222222"/>
          <w:szCs w:val="28"/>
        </w:rPr>
        <w:t xml:space="preserve"> ≈ 2 </w:t>
      </w:r>
      <w:proofErr w:type="spellStart"/>
      <w:r w:rsidRPr="002F58B4">
        <w:rPr>
          <w:iCs/>
          <w:color w:val="222222"/>
          <w:szCs w:val="28"/>
        </w:rPr>
        <w:t>есе</w:t>
      </w:r>
      <w:proofErr w:type="spellEnd"/>
      <w:r w:rsidRPr="002F58B4">
        <w:rPr>
          <w:iCs/>
          <w:color w:val="222222"/>
          <w:szCs w:val="28"/>
        </w:rPr>
        <w:t xml:space="preserve"> </w:t>
      </w:r>
      <w:proofErr w:type="spellStart"/>
      <w:r w:rsidRPr="002F58B4">
        <w:rPr>
          <w:iCs/>
          <w:color w:val="222222"/>
          <w:szCs w:val="28"/>
        </w:rPr>
        <w:t>төмен</w:t>
      </w:r>
      <w:proofErr w:type="spellEnd"/>
      <w:r w:rsidRPr="002F58B4">
        <w:rPr>
          <w:iCs/>
          <w:color w:val="222222"/>
          <w:szCs w:val="28"/>
        </w:rPr>
        <w:t xml:space="preserve"> </w:t>
      </w:r>
      <w:proofErr w:type="spellStart"/>
      <w:r w:rsidRPr="002F58B4">
        <w:rPr>
          <w:iCs/>
          <w:color w:val="222222"/>
          <w:szCs w:val="28"/>
        </w:rPr>
        <w:t>және</w:t>
      </w:r>
      <w:proofErr w:type="spellEnd"/>
      <w:r w:rsidRPr="002F58B4">
        <w:rPr>
          <w:iCs/>
          <w:color w:val="222222"/>
          <w:szCs w:val="28"/>
        </w:rPr>
        <w:t xml:space="preserve"> 23 ГПа </w:t>
      </w:r>
      <w:proofErr w:type="spellStart"/>
      <w:r w:rsidRPr="002F58B4">
        <w:rPr>
          <w:iCs/>
          <w:color w:val="222222"/>
          <w:szCs w:val="28"/>
        </w:rPr>
        <w:t>құрайды</w:t>
      </w:r>
      <w:proofErr w:type="spellEnd"/>
      <w:r w:rsidRPr="002F58B4">
        <w:rPr>
          <w:iCs/>
          <w:color w:val="222222"/>
          <w:szCs w:val="28"/>
        </w:rPr>
        <w:t xml:space="preserve">. </w:t>
      </w:r>
      <w:proofErr w:type="spellStart"/>
      <w:r w:rsidRPr="002F58B4">
        <w:rPr>
          <w:iCs/>
          <w:color w:val="222222"/>
          <w:szCs w:val="28"/>
        </w:rPr>
        <w:t>TiN-Cu</w:t>
      </w:r>
      <w:proofErr w:type="spellEnd"/>
      <w:r w:rsidRPr="002F58B4">
        <w:rPr>
          <w:iCs/>
          <w:color w:val="222222"/>
          <w:szCs w:val="28"/>
        </w:rPr>
        <w:t xml:space="preserve"> </w:t>
      </w:r>
      <w:proofErr w:type="spellStart"/>
      <w:r w:rsidRPr="002F58B4">
        <w:rPr>
          <w:iCs/>
          <w:color w:val="222222"/>
          <w:szCs w:val="28"/>
        </w:rPr>
        <w:t>жабындарының</w:t>
      </w:r>
      <w:proofErr w:type="spellEnd"/>
      <w:r w:rsidRPr="002F58B4">
        <w:rPr>
          <w:iCs/>
          <w:color w:val="222222"/>
          <w:szCs w:val="28"/>
        </w:rPr>
        <w:t xml:space="preserve"> </w:t>
      </w:r>
      <w:proofErr w:type="spellStart"/>
      <w:r w:rsidRPr="002F58B4">
        <w:rPr>
          <w:iCs/>
          <w:color w:val="222222"/>
          <w:szCs w:val="28"/>
        </w:rPr>
        <w:t>серпімді</w:t>
      </w:r>
      <w:proofErr w:type="spellEnd"/>
      <w:r w:rsidRPr="002F58B4">
        <w:rPr>
          <w:iCs/>
          <w:color w:val="222222"/>
          <w:szCs w:val="28"/>
        </w:rPr>
        <w:t xml:space="preserve"> </w:t>
      </w:r>
      <w:proofErr w:type="spellStart"/>
      <w:r w:rsidRPr="002F58B4">
        <w:rPr>
          <w:iCs/>
          <w:color w:val="222222"/>
          <w:szCs w:val="28"/>
        </w:rPr>
        <w:t>қалпына</w:t>
      </w:r>
      <w:proofErr w:type="spellEnd"/>
      <w:r w:rsidRPr="002F58B4">
        <w:rPr>
          <w:iCs/>
          <w:color w:val="222222"/>
          <w:szCs w:val="28"/>
        </w:rPr>
        <w:t xml:space="preserve"> </w:t>
      </w:r>
      <w:proofErr w:type="spellStart"/>
      <w:r w:rsidRPr="002F58B4">
        <w:rPr>
          <w:iCs/>
          <w:color w:val="222222"/>
          <w:szCs w:val="28"/>
        </w:rPr>
        <w:t>келу</w:t>
      </w:r>
      <w:proofErr w:type="spellEnd"/>
      <w:r w:rsidRPr="002F58B4">
        <w:rPr>
          <w:iCs/>
          <w:color w:val="222222"/>
          <w:szCs w:val="28"/>
        </w:rPr>
        <w:t xml:space="preserve"> </w:t>
      </w:r>
      <w:proofErr w:type="spellStart"/>
      <w:r w:rsidRPr="002F58B4">
        <w:rPr>
          <w:iCs/>
          <w:color w:val="222222"/>
          <w:szCs w:val="28"/>
        </w:rPr>
        <w:t>дәрежесі</w:t>
      </w:r>
      <w:proofErr w:type="spellEnd"/>
      <w:r w:rsidRPr="002F58B4">
        <w:rPr>
          <w:iCs/>
          <w:color w:val="222222"/>
          <w:szCs w:val="28"/>
        </w:rPr>
        <w:t xml:space="preserve"> </w:t>
      </w:r>
      <w:proofErr w:type="spellStart"/>
      <w:r w:rsidRPr="002F58B4">
        <w:rPr>
          <w:iCs/>
          <w:color w:val="222222"/>
          <w:szCs w:val="28"/>
        </w:rPr>
        <w:t>TiN</w:t>
      </w:r>
      <w:proofErr w:type="spellEnd"/>
      <w:r w:rsidRPr="002F58B4">
        <w:rPr>
          <w:iCs/>
          <w:color w:val="222222"/>
          <w:szCs w:val="28"/>
        </w:rPr>
        <w:t xml:space="preserve"> </w:t>
      </w:r>
      <w:proofErr w:type="spellStart"/>
      <w:r w:rsidRPr="002F58B4">
        <w:rPr>
          <w:iCs/>
          <w:color w:val="222222"/>
          <w:szCs w:val="28"/>
        </w:rPr>
        <w:t>жабындарына</w:t>
      </w:r>
      <w:proofErr w:type="spellEnd"/>
      <w:r w:rsidRPr="002F58B4">
        <w:rPr>
          <w:iCs/>
          <w:color w:val="222222"/>
          <w:szCs w:val="28"/>
        </w:rPr>
        <w:t xml:space="preserve"> </w:t>
      </w:r>
      <w:proofErr w:type="spellStart"/>
      <w:r w:rsidRPr="002F58B4">
        <w:rPr>
          <w:iCs/>
          <w:color w:val="222222"/>
          <w:szCs w:val="28"/>
        </w:rPr>
        <w:t>қарағанда</w:t>
      </w:r>
      <w:proofErr w:type="spellEnd"/>
      <w:r w:rsidRPr="002F58B4">
        <w:rPr>
          <w:iCs/>
          <w:color w:val="222222"/>
          <w:szCs w:val="28"/>
        </w:rPr>
        <w:t xml:space="preserve"> ≈ 2 </w:t>
      </w:r>
      <w:proofErr w:type="spellStart"/>
      <w:r w:rsidRPr="002F58B4">
        <w:rPr>
          <w:iCs/>
          <w:color w:val="222222"/>
          <w:szCs w:val="28"/>
        </w:rPr>
        <w:t>есе</w:t>
      </w:r>
      <w:proofErr w:type="spellEnd"/>
      <w:r w:rsidRPr="002F58B4">
        <w:rPr>
          <w:iCs/>
          <w:color w:val="222222"/>
          <w:szCs w:val="28"/>
        </w:rPr>
        <w:t xml:space="preserve"> </w:t>
      </w:r>
      <w:proofErr w:type="spellStart"/>
      <w:r w:rsidRPr="002F58B4">
        <w:rPr>
          <w:iCs/>
          <w:color w:val="222222"/>
          <w:szCs w:val="28"/>
        </w:rPr>
        <w:t>жоғары</w:t>
      </w:r>
      <w:proofErr w:type="spellEnd"/>
      <w:r w:rsidRPr="002F58B4">
        <w:rPr>
          <w:iCs/>
          <w:color w:val="222222"/>
          <w:szCs w:val="28"/>
        </w:rPr>
        <w:t>.</w:t>
      </w:r>
    </w:p>
    <w:p w14:paraId="2B46D8EB" w14:textId="77777777" w:rsidR="006A6E1B" w:rsidRPr="002F58B4" w:rsidRDefault="006A6E1B" w:rsidP="001E0E2E">
      <w:pPr>
        <w:widowControl/>
        <w:autoSpaceDE w:val="0"/>
        <w:autoSpaceDN w:val="0"/>
        <w:adjustRightInd w:val="0"/>
        <w:ind w:firstLine="708"/>
        <w:jc w:val="both"/>
        <w:rPr>
          <w:szCs w:val="28"/>
        </w:rPr>
      </w:pPr>
    </w:p>
    <w:p w14:paraId="57FC737B" w14:textId="77777777" w:rsidR="006A6E1B" w:rsidRPr="002F58B4" w:rsidRDefault="002B5D59" w:rsidP="001E0E2E">
      <w:pPr>
        <w:widowControl/>
        <w:autoSpaceDE w:val="0"/>
        <w:autoSpaceDN w:val="0"/>
        <w:adjustRightInd w:val="0"/>
        <w:ind w:firstLine="708"/>
        <w:jc w:val="both"/>
        <w:rPr>
          <w:szCs w:val="28"/>
          <w:lang w:val="kk-KZ"/>
        </w:rPr>
      </w:pPr>
      <w:r w:rsidRPr="002F58B4">
        <w:rPr>
          <w:szCs w:val="28"/>
          <w:lang w:val="kk-KZ"/>
        </w:rPr>
        <w:t xml:space="preserve">3.3.2 КМНЖ-ң адгезионды-когезионды беріктігі </w:t>
      </w:r>
    </w:p>
    <w:p w14:paraId="0AE713CC" w14:textId="77777777" w:rsidR="006A6E1B" w:rsidRPr="002F58B4" w:rsidRDefault="006A6E1B" w:rsidP="001E0E2E">
      <w:pPr>
        <w:widowControl/>
        <w:autoSpaceDE w:val="0"/>
        <w:autoSpaceDN w:val="0"/>
        <w:adjustRightInd w:val="0"/>
        <w:ind w:firstLine="708"/>
        <w:jc w:val="both"/>
        <w:rPr>
          <w:szCs w:val="28"/>
          <w:lang w:val="kk-KZ"/>
        </w:rPr>
      </w:pPr>
    </w:p>
    <w:p w14:paraId="5DEF31FA" w14:textId="4B35F6F1" w:rsidR="006A6E1B" w:rsidRPr="002F58B4" w:rsidRDefault="002B5D59" w:rsidP="001E0E2E">
      <w:pPr>
        <w:ind w:firstLine="709"/>
        <w:jc w:val="both"/>
        <w:rPr>
          <w:iCs/>
          <w:color w:val="222222"/>
          <w:szCs w:val="28"/>
          <w:lang w:val="kk-KZ"/>
        </w:rPr>
      </w:pPr>
      <w:r w:rsidRPr="002F58B4">
        <w:rPr>
          <w:iCs/>
          <w:color w:val="222222"/>
          <w:szCs w:val="28"/>
          <w:lang w:val="kk-KZ"/>
        </w:rPr>
        <w:t xml:space="preserve">ЭO5 балқытылған болат субстраттарындағы жабындардың адгезиялық беріктігі Revetest құралында сызат сынағымен өлшенеді. </w:t>
      </w:r>
      <w:r w:rsidR="00692B8A" w:rsidRPr="002F58B4">
        <w:rPr>
          <w:iCs/>
          <w:color w:val="222222"/>
          <w:szCs w:val="28"/>
          <w:lang w:val="kk-KZ"/>
        </w:rPr>
        <w:t>31</w:t>
      </w:r>
      <w:r w:rsidRPr="002F58B4">
        <w:rPr>
          <w:iCs/>
          <w:color w:val="222222"/>
          <w:szCs w:val="28"/>
          <w:lang w:val="kk-KZ"/>
        </w:rPr>
        <w:t>-суретте мыс құрамы 7 ат.% және 14 ат.% болатын КМНЖ TiN-Cu бетінің фотосуреттері көрсетілген. Мыс құрамы 7 ат.% маңызды жүктемелердің  мәні максималды болды. Алғашқы кішкентай жарықтардың пайда болуы L</w:t>
      </w:r>
      <w:r w:rsidRPr="002F58B4">
        <w:rPr>
          <w:iCs/>
          <w:color w:val="222222"/>
          <w:szCs w:val="28"/>
          <w:vertAlign w:val="subscript"/>
          <w:lang w:val="kk-KZ"/>
        </w:rPr>
        <w:t>c1</w:t>
      </w:r>
      <w:r w:rsidRPr="002F58B4">
        <w:rPr>
          <w:iCs/>
          <w:color w:val="222222"/>
          <w:szCs w:val="28"/>
          <w:lang w:val="kk-KZ"/>
        </w:rPr>
        <w:t>= 9Н кезінде байқалды. Жүктеме ұлғайған кезде беткейде жарықтардың айтарлықтай таралуы байқалмайтынын ескеріңіз. Кішкентай көлденең жарықтар шекарасында сызаттар  жабындардың 30 Н аралығында байқалады, бірақ олар сызаттың шетінен айтарлықтай қашықтыққа созылмайды және жабындардың бұзылуына әкелмейді. Когезиялық сыну жабындардың өсу бағытына перпендикуляр жазықтықта жарылу арқылы жүреді. Жарықтардың таралуы жабындар/субстрат интерфейстерінен де, созылу кернеулері максималды болатын сызаттардың шетінен де болуы мүмкін. Деформация кезіндегі қисықтық радиусы сызаттың шеттерінде минималды, ал осы аймақтағы созылу кернеулері максималды, көбінесе наноқұрылымдық жабындардың когезиялық бұзылуы дәл осы аймақтан басталады. Жабынның когезиялық бұзылуымен байланысты жарықшақтың алғашқы пайда болуы L</w:t>
      </w:r>
      <w:r w:rsidRPr="002F58B4">
        <w:rPr>
          <w:iCs/>
          <w:color w:val="222222"/>
          <w:szCs w:val="28"/>
          <w:vertAlign w:val="subscript"/>
          <w:lang w:val="kk-KZ"/>
        </w:rPr>
        <w:t>c2</w:t>
      </w:r>
      <w:r w:rsidRPr="002F58B4">
        <w:rPr>
          <w:iCs/>
          <w:color w:val="222222"/>
          <w:szCs w:val="28"/>
          <w:lang w:val="kk-KZ"/>
        </w:rPr>
        <w:t xml:space="preserve"> ≈ </w:t>
      </w:r>
      <w:r w:rsidRPr="002F58B4">
        <w:rPr>
          <w:iCs/>
          <w:color w:val="222222"/>
          <w:szCs w:val="28"/>
          <w:lang w:val="kk-KZ"/>
        </w:rPr>
        <w:lastRenderedPageBreak/>
        <w:t>20Н кезінде тіркелді. Алайда, жарықшақтың пайда болуы жеке сипатта болғанын ескеріңіз; әдетте, жарықтардың пайда болуы 35Н жүктемелерде байқалды. 55Н жүктемелеріне дейін адгезияның бұзылу белгілері байқалмайды. Жабу үшін субстратқа дейінгі абразивтің алғашқы белгілері L</w:t>
      </w:r>
      <w:r w:rsidRPr="002F58B4">
        <w:rPr>
          <w:iCs/>
          <w:color w:val="222222"/>
          <w:szCs w:val="28"/>
          <w:vertAlign w:val="subscript"/>
          <w:lang w:val="kk-KZ"/>
        </w:rPr>
        <w:t>c3</w:t>
      </w:r>
      <w:r w:rsidRPr="002F58B4">
        <w:rPr>
          <w:iCs/>
          <w:color w:val="222222"/>
          <w:szCs w:val="28"/>
          <w:lang w:val="kk-KZ"/>
        </w:rPr>
        <w:t xml:space="preserve"> ≈ 35Н жүктемесінде тіркелді. Сондай-ақ, сызаттың шеттерінде субстратқа дейін жабындардың жеке қабаттары табылды. Мыс құрамы 14 ат. % болатын жабындарды сынау кезінде басқа көрініс байқалады.</w:t>
      </w:r>
    </w:p>
    <w:p w14:paraId="3C5D3EDA" w14:textId="77777777" w:rsidR="006A6E1B" w:rsidRPr="002F58B4" w:rsidRDefault="002B5D59" w:rsidP="001E0E2E">
      <w:pPr>
        <w:ind w:firstLine="709"/>
        <w:jc w:val="both"/>
        <w:rPr>
          <w:iCs/>
          <w:color w:val="222222"/>
          <w:szCs w:val="28"/>
          <w:lang w:val="kk-KZ"/>
        </w:rPr>
      </w:pPr>
      <w:r w:rsidRPr="002F58B4">
        <w:rPr>
          <w:iCs/>
          <w:color w:val="222222"/>
          <w:szCs w:val="28"/>
          <w:lang w:val="kk-KZ"/>
        </w:rPr>
        <w:t>Жабысқақ сыну басталғанға дейін жабындардың бетінде жарықтар, жарықшақтар немесе жергілікті когезиялық бұзылулар байқалмады. L</w:t>
      </w:r>
      <w:r w:rsidRPr="002F58B4">
        <w:rPr>
          <w:iCs/>
          <w:color w:val="222222"/>
          <w:szCs w:val="28"/>
          <w:vertAlign w:val="subscript"/>
          <w:lang w:val="kk-KZ"/>
        </w:rPr>
        <w:t>c3</w:t>
      </w:r>
      <w:r w:rsidRPr="002F58B4">
        <w:rPr>
          <w:iCs/>
          <w:color w:val="222222"/>
          <w:szCs w:val="28"/>
          <w:lang w:val="kk-KZ"/>
        </w:rPr>
        <w:t xml:space="preserve"> жабындардың критикалық жүктемесі, алайда, құрамында 7 ат.% мыс бар жабындарға қарағанда айтарлықтай төмен болды. Жабындар үшін критикалық жүктеме L</w:t>
      </w:r>
      <w:r w:rsidRPr="002F58B4">
        <w:rPr>
          <w:iCs/>
          <w:color w:val="222222"/>
          <w:szCs w:val="28"/>
          <w:vertAlign w:val="subscript"/>
          <w:lang w:val="kk-KZ"/>
        </w:rPr>
        <w:t>c3</w:t>
      </w:r>
      <w:r w:rsidRPr="002F58B4">
        <w:rPr>
          <w:iCs/>
          <w:color w:val="222222"/>
          <w:szCs w:val="28"/>
          <w:lang w:val="kk-KZ"/>
        </w:rPr>
        <w:t xml:space="preserve"> ≈ 35 Н болды.</w:t>
      </w:r>
    </w:p>
    <w:p w14:paraId="604114C6" w14:textId="77777777" w:rsidR="006A6E1B" w:rsidRPr="002F58B4" w:rsidRDefault="006A6E1B" w:rsidP="001E0E2E">
      <w:pPr>
        <w:ind w:firstLine="709"/>
        <w:jc w:val="both"/>
        <w:rPr>
          <w:iCs/>
          <w:color w:val="222222"/>
          <w:szCs w:val="28"/>
          <w:lang w:val="kk-KZ"/>
        </w:rPr>
      </w:pPr>
    </w:p>
    <w:p w14:paraId="3BC6D921" w14:textId="77777777" w:rsidR="006A6E1B" w:rsidRPr="002F58B4" w:rsidRDefault="00740697" w:rsidP="001E0E2E">
      <w:pPr>
        <w:widowControl/>
        <w:autoSpaceDE w:val="0"/>
        <w:autoSpaceDN w:val="0"/>
        <w:adjustRightInd w:val="0"/>
        <w:ind w:firstLine="708"/>
        <w:jc w:val="both"/>
        <w:rPr>
          <w:szCs w:val="28"/>
        </w:rPr>
      </w:pPr>
      <w:r w:rsidRPr="002F58B4">
        <w:rPr>
          <w:noProof/>
          <w:szCs w:val="28"/>
        </w:rPr>
        <w:drawing>
          <wp:inline distT="0" distB="0" distL="0" distR="0" wp14:anchorId="518950F2" wp14:editId="15D71513">
            <wp:extent cx="5545741" cy="3261360"/>
            <wp:effectExtent l="0" t="0" r="0" b="0"/>
            <wp:docPr id="24" name="Рисунок 5">
              <a:extLst xmlns:a="http://schemas.openxmlformats.org/drawingml/2006/main">
                <a:ext uri="{FF2B5EF4-FFF2-40B4-BE49-F238E27FC236}">
                  <a16:creationId xmlns:a16="http://schemas.microsoft.com/office/drawing/2014/main" id="{6F99B03A-1507-4607-900A-FD12AEB00D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6F99B03A-1507-4607-900A-FD12AEB00D5E}"/>
                        </a:ext>
                      </a:extLst>
                    </pic:cNvPr>
                    <pic:cNvPicPr>
                      <a:picLocks noChangeAspect="1"/>
                    </pic:cNvPicPr>
                  </pic:nvPicPr>
                  <pic:blipFill>
                    <a:blip r:embed="rId56"/>
                    <a:stretch>
                      <a:fillRect/>
                    </a:stretch>
                  </pic:blipFill>
                  <pic:spPr>
                    <a:xfrm>
                      <a:off x="0" y="0"/>
                      <a:ext cx="5581798" cy="3282564"/>
                    </a:xfrm>
                    <a:prstGeom prst="rect">
                      <a:avLst/>
                    </a:prstGeom>
                  </pic:spPr>
                </pic:pic>
              </a:graphicData>
            </a:graphic>
          </wp:inline>
        </w:drawing>
      </w:r>
    </w:p>
    <w:p w14:paraId="5684A1BA" w14:textId="77777777" w:rsidR="006A6E1B" w:rsidRPr="002F58B4" w:rsidRDefault="002B5D59" w:rsidP="001E0E2E">
      <w:pPr>
        <w:widowControl/>
        <w:autoSpaceDE w:val="0"/>
        <w:autoSpaceDN w:val="0"/>
        <w:adjustRightInd w:val="0"/>
        <w:ind w:firstLine="708"/>
        <w:jc w:val="both"/>
        <w:rPr>
          <w:szCs w:val="28"/>
        </w:rPr>
      </w:pPr>
      <w:r w:rsidRPr="002F58B4">
        <w:rPr>
          <w:szCs w:val="28"/>
        </w:rPr>
        <w:tab/>
      </w:r>
    </w:p>
    <w:p w14:paraId="393D3523" w14:textId="77777777" w:rsidR="006A6E1B" w:rsidRPr="002F58B4" w:rsidRDefault="002B5D59" w:rsidP="001E0E2E">
      <w:pPr>
        <w:widowControl/>
        <w:autoSpaceDE w:val="0"/>
        <w:autoSpaceDN w:val="0"/>
        <w:adjustRightInd w:val="0"/>
        <w:ind w:firstLine="708"/>
        <w:jc w:val="center"/>
        <w:rPr>
          <w:iCs/>
          <w:color w:val="222222"/>
          <w:szCs w:val="28"/>
        </w:rPr>
      </w:pPr>
      <w:r w:rsidRPr="002F58B4">
        <w:rPr>
          <w:szCs w:val="28"/>
          <w:lang w:val="kk-KZ"/>
        </w:rPr>
        <w:t>Сурет</w:t>
      </w:r>
      <w:r w:rsidRPr="002F58B4">
        <w:rPr>
          <w:szCs w:val="28"/>
        </w:rPr>
        <w:t xml:space="preserve"> 31</w:t>
      </w:r>
      <w:r w:rsidRPr="002F58B4">
        <w:rPr>
          <w:szCs w:val="28"/>
          <w:lang w:val="kk-KZ"/>
        </w:rPr>
        <w:t xml:space="preserve"> </w:t>
      </w:r>
      <w:r w:rsidRPr="002F58B4">
        <w:rPr>
          <w:szCs w:val="28"/>
        </w:rPr>
        <w:t xml:space="preserve">– </w:t>
      </w:r>
      <w:proofErr w:type="spellStart"/>
      <w:r w:rsidRPr="002F58B4">
        <w:rPr>
          <w:iCs/>
          <w:color w:val="222222"/>
          <w:szCs w:val="28"/>
        </w:rPr>
        <w:t>Жабын</w:t>
      </w:r>
      <w:proofErr w:type="spellEnd"/>
      <w:r w:rsidRPr="002F58B4">
        <w:rPr>
          <w:iCs/>
          <w:color w:val="222222"/>
          <w:szCs w:val="28"/>
          <w:lang w:val="kk-KZ"/>
        </w:rPr>
        <w:t>дардың</w:t>
      </w:r>
      <w:r w:rsidRPr="002F58B4">
        <w:rPr>
          <w:iCs/>
          <w:color w:val="222222"/>
          <w:szCs w:val="28"/>
        </w:rPr>
        <w:t xml:space="preserve"> </w:t>
      </w:r>
      <w:proofErr w:type="spellStart"/>
      <w:r w:rsidRPr="002F58B4">
        <w:rPr>
          <w:iCs/>
          <w:color w:val="222222"/>
          <w:szCs w:val="28"/>
        </w:rPr>
        <w:t>бетіндегі</w:t>
      </w:r>
      <w:proofErr w:type="spellEnd"/>
      <w:r w:rsidRPr="002F58B4">
        <w:rPr>
          <w:iCs/>
          <w:color w:val="222222"/>
          <w:szCs w:val="28"/>
        </w:rPr>
        <w:t xml:space="preserve"> </w:t>
      </w:r>
      <w:proofErr w:type="spellStart"/>
      <w:r w:rsidRPr="002F58B4">
        <w:rPr>
          <w:iCs/>
          <w:color w:val="222222"/>
          <w:szCs w:val="28"/>
        </w:rPr>
        <w:t>сызаттардың</w:t>
      </w:r>
      <w:proofErr w:type="spellEnd"/>
      <w:r w:rsidRPr="002F58B4">
        <w:rPr>
          <w:iCs/>
          <w:color w:val="222222"/>
          <w:szCs w:val="28"/>
        </w:rPr>
        <w:t xml:space="preserve"> </w:t>
      </w:r>
      <w:proofErr w:type="spellStart"/>
      <w:r w:rsidRPr="002F58B4">
        <w:rPr>
          <w:iCs/>
          <w:color w:val="222222"/>
          <w:szCs w:val="28"/>
        </w:rPr>
        <w:t>фотосуреттері</w:t>
      </w:r>
      <w:proofErr w:type="spellEnd"/>
    </w:p>
    <w:p w14:paraId="7C2C4E03" w14:textId="77777777" w:rsidR="006A6E1B" w:rsidRPr="002F58B4" w:rsidRDefault="006A6E1B" w:rsidP="001E0E2E">
      <w:pPr>
        <w:widowControl/>
        <w:autoSpaceDE w:val="0"/>
        <w:autoSpaceDN w:val="0"/>
        <w:adjustRightInd w:val="0"/>
        <w:ind w:firstLine="708"/>
        <w:jc w:val="center"/>
        <w:rPr>
          <w:szCs w:val="28"/>
        </w:rPr>
      </w:pPr>
    </w:p>
    <w:p w14:paraId="4AB9C22C" w14:textId="77777777" w:rsidR="006A6E1B" w:rsidRPr="002F58B4" w:rsidRDefault="002B5D59" w:rsidP="001E0E2E">
      <w:pPr>
        <w:ind w:firstLine="709"/>
        <w:jc w:val="both"/>
        <w:rPr>
          <w:iCs/>
          <w:color w:val="222222"/>
          <w:szCs w:val="28"/>
        </w:rPr>
      </w:pPr>
      <w:bookmarkStart w:id="38" w:name="_Hlk32330189"/>
      <w:proofErr w:type="spellStart"/>
      <w:r w:rsidRPr="002F58B4">
        <w:rPr>
          <w:iCs/>
          <w:color w:val="222222"/>
          <w:szCs w:val="28"/>
        </w:rPr>
        <w:t>Құрамында</w:t>
      </w:r>
      <w:proofErr w:type="spellEnd"/>
      <w:r w:rsidRPr="002F58B4">
        <w:rPr>
          <w:iCs/>
          <w:color w:val="222222"/>
          <w:szCs w:val="28"/>
        </w:rPr>
        <w:t xml:space="preserve"> 7 </w:t>
      </w:r>
      <w:proofErr w:type="spellStart"/>
      <w:proofErr w:type="gramStart"/>
      <w:r w:rsidRPr="002F58B4">
        <w:rPr>
          <w:iCs/>
          <w:color w:val="222222"/>
          <w:szCs w:val="28"/>
        </w:rPr>
        <w:t>ат</w:t>
      </w:r>
      <w:proofErr w:type="spellEnd"/>
      <w:r w:rsidRPr="002F58B4">
        <w:rPr>
          <w:iCs/>
          <w:color w:val="222222"/>
          <w:szCs w:val="28"/>
        </w:rPr>
        <w:t>.%</w:t>
      </w:r>
      <w:proofErr w:type="gramEnd"/>
      <w:r w:rsidRPr="002F58B4">
        <w:rPr>
          <w:iCs/>
          <w:color w:val="222222"/>
          <w:szCs w:val="28"/>
        </w:rPr>
        <w:t xml:space="preserve"> мыс бар </w:t>
      </w:r>
      <w:proofErr w:type="spellStart"/>
      <w:r w:rsidRPr="002F58B4">
        <w:rPr>
          <w:iCs/>
          <w:color w:val="222222"/>
          <w:szCs w:val="28"/>
        </w:rPr>
        <w:t>TiN-Cu</w:t>
      </w:r>
      <w:proofErr w:type="spellEnd"/>
      <w:r w:rsidRPr="002F58B4">
        <w:rPr>
          <w:iCs/>
          <w:color w:val="222222"/>
          <w:szCs w:val="28"/>
        </w:rPr>
        <w:t xml:space="preserve"> </w:t>
      </w:r>
      <w:proofErr w:type="spellStart"/>
      <w:r w:rsidRPr="002F58B4">
        <w:rPr>
          <w:iCs/>
          <w:color w:val="222222"/>
          <w:szCs w:val="28"/>
        </w:rPr>
        <w:t>инденторға</w:t>
      </w:r>
      <w:proofErr w:type="spellEnd"/>
      <w:r w:rsidRPr="002F58B4">
        <w:rPr>
          <w:iCs/>
          <w:color w:val="222222"/>
          <w:szCs w:val="28"/>
        </w:rPr>
        <w:t xml:space="preserve"> </w:t>
      </w:r>
      <w:proofErr w:type="spellStart"/>
      <w:r w:rsidRPr="002F58B4">
        <w:rPr>
          <w:iCs/>
          <w:color w:val="222222"/>
          <w:szCs w:val="28"/>
        </w:rPr>
        <w:t>жүктеме</w:t>
      </w:r>
      <w:proofErr w:type="spellEnd"/>
      <w:r w:rsidRPr="002F58B4">
        <w:rPr>
          <w:iCs/>
          <w:color w:val="222222"/>
          <w:szCs w:val="28"/>
        </w:rPr>
        <w:t xml:space="preserve"> </w:t>
      </w:r>
      <w:proofErr w:type="spellStart"/>
      <w:r w:rsidRPr="002F58B4">
        <w:rPr>
          <w:iCs/>
          <w:color w:val="222222"/>
          <w:szCs w:val="28"/>
        </w:rPr>
        <w:t>кезінде</w:t>
      </w:r>
      <w:proofErr w:type="spellEnd"/>
      <w:r w:rsidRPr="002F58B4">
        <w:rPr>
          <w:iCs/>
          <w:color w:val="222222"/>
          <w:szCs w:val="28"/>
        </w:rPr>
        <w:t xml:space="preserve">: 9Н (а); 20Н (б); 35Н (в); 55Н (г); </w:t>
      </w:r>
      <w:proofErr w:type="spellStart"/>
      <w:r w:rsidRPr="002F58B4">
        <w:rPr>
          <w:iCs/>
          <w:color w:val="222222"/>
          <w:szCs w:val="28"/>
        </w:rPr>
        <w:t>және</w:t>
      </w:r>
      <w:proofErr w:type="spellEnd"/>
      <w:r w:rsidRPr="002F58B4">
        <w:rPr>
          <w:iCs/>
          <w:color w:val="222222"/>
          <w:szCs w:val="28"/>
        </w:rPr>
        <w:t xml:space="preserve"> </w:t>
      </w:r>
      <w:proofErr w:type="spellStart"/>
      <w:r w:rsidRPr="002F58B4">
        <w:rPr>
          <w:iCs/>
          <w:color w:val="222222"/>
          <w:szCs w:val="28"/>
        </w:rPr>
        <w:t>құрамында</w:t>
      </w:r>
      <w:proofErr w:type="spellEnd"/>
      <w:r w:rsidRPr="002F58B4">
        <w:rPr>
          <w:iCs/>
          <w:color w:val="222222"/>
          <w:szCs w:val="28"/>
        </w:rPr>
        <w:t xml:space="preserve"> 14 </w:t>
      </w:r>
      <w:proofErr w:type="spellStart"/>
      <w:r w:rsidRPr="002F58B4">
        <w:rPr>
          <w:iCs/>
          <w:color w:val="222222"/>
          <w:szCs w:val="28"/>
        </w:rPr>
        <w:t>ат</w:t>
      </w:r>
      <w:proofErr w:type="spellEnd"/>
      <w:r w:rsidRPr="002F58B4">
        <w:rPr>
          <w:iCs/>
          <w:color w:val="222222"/>
          <w:szCs w:val="28"/>
        </w:rPr>
        <w:t xml:space="preserve">.% мыс бар </w:t>
      </w:r>
      <w:proofErr w:type="spellStart"/>
      <w:r w:rsidRPr="002F58B4">
        <w:rPr>
          <w:iCs/>
          <w:color w:val="222222"/>
          <w:szCs w:val="28"/>
        </w:rPr>
        <w:t>инденторға</w:t>
      </w:r>
      <w:proofErr w:type="spellEnd"/>
      <w:r w:rsidRPr="002F58B4">
        <w:rPr>
          <w:iCs/>
          <w:color w:val="222222"/>
          <w:szCs w:val="28"/>
        </w:rPr>
        <w:t xml:space="preserve"> </w:t>
      </w:r>
      <w:proofErr w:type="spellStart"/>
      <w:r w:rsidRPr="002F58B4">
        <w:rPr>
          <w:iCs/>
          <w:color w:val="222222"/>
          <w:szCs w:val="28"/>
        </w:rPr>
        <w:t>жүктемелер</w:t>
      </w:r>
      <w:proofErr w:type="spellEnd"/>
      <w:r w:rsidRPr="002F58B4">
        <w:rPr>
          <w:iCs/>
          <w:color w:val="222222"/>
          <w:szCs w:val="28"/>
        </w:rPr>
        <w:t xml:space="preserve"> </w:t>
      </w:r>
      <w:proofErr w:type="spellStart"/>
      <w:r w:rsidRPr="002F58B4">
        <w:rPr>
          <w:iCs/>
          <w:color w:val="222222"/>
          <w:szCs w:val="28"/>
        </w:rPr>
        <w:t>кезінде</w:t>
      </w:r>
      <w:proofErr w:type="spellEnd"/>
      <w:r w:rsidRPr="002F58B4">
        <w:rPr>
          <w:iCs/>
          <w:color w:val="222222"/>
          <w:szCs w:val="28"/>
        </w:rPr>
        <w:t>: 9Н (д); 20Н (е); 35Н (ж); 55Н (з).</w:t>
      </w:r>
    </w:p>
    <w:p w14:paraId="535B0034" w14:textId="77777777" w:rsidR="006A6E1B" w:rsidRPr="002F58B4" w:rsidRDefault="002B5D59" w:rsidP="001E0E2E">
      <w:pPr>
        <w:ind w:firstLine="709"/>
        <w:jc w:val="both"/>
        <w:rPr>
          <w:iCs/>
          <w:color w:val="222222"/>
          <w:szCs w:val="28"/>
        </w:rPr>
      </w:pPr>
      <w:proofErr w:type="spellStart"/>
      <w:r w:rsidRPr="002F58B4">
        <w:rPr>
          <w:iCs/>
          <w:color w:val="222222"/>
          <w:szCs w:val="28"/>
        </w:rPr>
        <w:t>Бөліну</w:t>
      </w:r>
      <w:proofErr w:type="spellEnd"/>
      <w:r w:rsidRPr="002F58B4">
        <w:rPr>
          <w:iCs/>
          <w:color w:val="222222"/>
          <w:szCs w:val="28"/>
        </w:rPr>
        <w:t xml:space="preserve"> </w:t>
      </w:r>
      <w:proofErr w:type="spellStart"/>
      <w:r w:rsidRPr="002F58B4">
        <w:rPr>
          <w:iCs/>
          <w:color w:val="222222"/>
          <w:szCs w:val="28"/>
        </w:rPr>
        <w:t>сипатына</w:t>
      </w:r>
      <w:proofErr w:type="spellEnd"/>
      <w:r w:rsidRPr="002F58B4">
        <w:rPr>
          <w:iCs/>
          <w:color w:val="222222"/>
          <w:szCs w:val="28"/>
        </w:rPr>
        <w:t xml:space="preserve"> </w:t>
      </w:r>
      <w:proofErr w:type="spellStart"/>
      <w:r w:rsidRPr="002F58B4">
        <w:rPr>
          <w:iCs/>
          <w:color w:val="222222"/>
          <w:szCs w:val="28"/>
        </w:rPr>
        <w:t>сүйене</w:t>
      </w:r>
      <w:proofErr w:type="spellEnd"/>
      <w:r w:rsidRPr="002F58B4">
        <w:rPr>
          <w:iCs/>
          <w:color w:val="222222"/>
          <w:szCs w:val="28"/>
        </w:rPr>
        <w:t xml:space="preserve"> </w:t>
      </w:r>
      <w:proofErr w:type="spellStart"/>
      <w:r w:rsidRPr="002F58B4">
        <w:rPr>
          <w:iCs/>
          <w:color w:val="222222"/>
          <w:szCs w:val="28"/>
        </w:rPr>
        <w:t>отырып</w:t>
      </w:r>
      <w:proofErr w:type="spellEnd"/>
      <w:r w:rsidRPr="002F58B4">
        <w:rPr>
          <w:iCs/>
          <w:color w:val="222222"/>
          <w:szCs w:val="28"/>
        </w:rPr>
        <w:t xml:space="preserve">, </w:t>
      </w:r>
      <w:proofErr w:type="spellStart"/>
      <w:r w:rsidRPr="002F58B4">
        <w:rPr>
          <w:iCs/>
          <w:color w:val="222222"/>
          <w:szCs w:val="28"/>
        </w:rPr>
        <w:t>жылжу</w:t>
      </w:r>
      <w:proofErr w:type="spellEnd"/>
      <w:r w:rsidRPr="002F58B4">
        <w:rPr>
          <w:iCs/>
          <w:color w:val="222222"/>
          <w:szCs w:val="28"/>
        </w:rPr>
        <w:t xml:space="preserve"> </w:t>
      </w:r>
      <w:proofErr w:type="spellStart"/>
      <w:r w:rsidRPr="002F58B4">
        <w:rPr>
          <w:iCs/>
          <w:color w:val="222222"/>
          <w:szCs w:val="28"/>
        </w:rPr>
        <w:t>кернеулері</w:t>
      </w:r>
      <w:proofErr w:type="spellEnd"/>
      <w:r w:rsidRPr="002F58B4">
        <w:rPr>
          <w:iCs/>
          <w:color w:val="222222"/>
          <w:szCs w:val="28"/>
        </w:rPr>
        <w:t xml:space="preserve"> </w:t>
      </w:r>
      <w:proofErr w:type="spellStart"/>
      <w:r w:rsidRPr="002F58B4">
        <w:rPr>
          <w:iCs/>
          <w:color w:val="222222"/>
          <w:szCs w:val="28"/>
        </w:rPr>
        <w:t>бұзылуларға</w:t>
      </w:r>
      <w:proofErr w:type="spellEnd"/>
      <w:r w:rsidRPr="002F58B4">
        <w:rPr>
          <w:iCs/>
          <w:color w:val="222222"/>
          <w:szCs w:val="28"/>
        </w:rPr>
        <w:t xml:space="preserve"> </w:t>
      </w:r>
      <w:proofErr w:type="spellStart"/>
      <w:r w:rsidRPr="002F58B4">
        <w:rPr>
          <w:iCs/>
          <w:color w:val="222222"/>
          <w:szCs w:val="28"/>
        </w:rPr>
        <w:t>негізгі</w:t>
      </w:r>
      <w:proofErr w:type="spellEnd"/>
      <w:r w:rsidRPr="002F58B4">
        <w:rPr>
          <w:iCs/>
          <w:color w:val="222222"/>
          <w:szCs w:val="28"/>
        </w:rPr>
        <w:t xml:space="preserve"> </w:t>
      </w:r>
      <w:proofErr w:type="spellStart"/>
      <w:r w:rsidRPr="002F58B4">
        <w:rPr>
          <w:iCs/>
          <w:color w:val="222222"/>
          <w:szCs w:val="28"/>
        </w:rPr>
        <w:t>үлес</w:t>
      </w:r>
      <w:proofErr w:type="spellEnd"/>
      <w:r w:rsidRPr="002F58B4">
        <w:rPr>
          <w:iCs/>
          <w:color w:val="222222"/>
          <w:szCs w:val="28"/>
        </w:rPr>
        <w:t xml:space="preserve"> </w:t>
      </w:r>
      <w:proofErr w:type="spellStart"/>
      <w:r w:rsidRPr="002F58B4">
        <w:rPr>
          <w:iCs/>
          <w:color w:val="222222"/>
          <w:szCs w:val="28"/>
        </w:rPr>
        <w:t>қосады</w:t>
      </w:r>
      <w:proofErr w:type="spellEnd"/>
      <w:r w:rsidRPr="002F58B4">
        <w:rPr>
          <w:iCs/>
          <w:color w:val="222222"/>
          <w:szCs w:val="28"/>
        </w:rPr>
        <w:t xml:space="preserve"> </w:t>
      </w:r>
      <w:proofErr w:type="spellStart"/>
      <w:r w:rsidRPr="002F58B4">
        <w:rPr>
          <w:iCs/>
          <w:color w:val="222222"/>
          <w:szCs w:val="28"/>
        </w:rPr>
        <w:t>деп</w:t>
      </w:r>
      <w:proofErr w:type="spellEnd"/>
      <w:r w:rsidRPr="002F58B4">
        <w:rPr>
          <w:iCs/>
          <w:color w:val="222222"/>
          <w:szCs w:val="28"/>
        </w:rPr>
        <w:t xml:space="preserve"> </w:t>
      </w:r>
      <w:proofErr w:type="spellStart"/>
      <w:r w:rsidRPr="002F58B4">
        <w:rPr>
          <w:iCs/>
          <w:color w:val="222222"/>
          <w:szCs w:val="28"/>
        </w:rPr>
        <w:t>болжауға</w:t>
      </w:r>
      <w:proofErr w:type="spellEnd"/>
      <w:r w:rsidRPr="002F58B4">
        <w:rPr>
          <w:iCs/>
          <w:color w:val="222222"/>
          <w:szCs w:val="28"/>
        </w:rPr>
        <w:t xml:space="preserve"> </w:t>
      </w:r>
      <w:proofErr w:type="spellStart"/>
      <w:r w:rsidRPr="002F58B4">
        <w:rPr>
          <w:iCs/>
          <w:color w:val="222222"/>
          <w:szCs w:val="28"/>
        </w:rPr>
        <w:t>болады</w:t>
      </w:r>
      <w:proofErr w:type="spellEnd"/>
      <w:r w:rsidRPr="002F58B4">
        <w:rPr>
          <w:iCs/>
          <w:color w:val="222222"/>
          <w:szCs w:val="28"/>
        </w:rPr>
        <w:t xml:space="preserve">. 32-суретте </w:t>
      </w:r>
      <w:proofErr w:type="spellStart"/>
      <w:r w:rsidRPr="002F58B4">
        <w:rPr>
          <w:iCs/>
          <w:color w:val="222222"/>
          <w:szCs w:val="28"/>
        </w:rPr>
        <w:t>жүктеме</w:t>
      </w:r>
      <w:proofErr w:type="spellEnd"/>
      <w:r w:rsidRPr="002F58B4">
        <w:rPr>
          <w:iCs/>
          <w:color w:val="222222"/>
          <w:szCs w:val="28"/>
        </w:rPr>
        <w:t xml:space="preserve"> </w:t>
      </w:r>
      <w:proofErr w:type="spellStart"/>
      <w:r w:rsidRPr="002F58B4">
        <w:rPr>
          <w:iCs/>
          <w:color w:val="222222"/>
          <w:szCs w:val="28"/>
        </w:rPr>
        <w:t>ұлғайған</w:t>
      </w:r>
      <w:proofErr w:type="spellEnd"/>
      <w:r w:rsidRPr="002F58B4">
        <w:rPr>
          <w:iCs/>
          <w:color w:val="222222"/>
          <w:szCs w:val="28"/>
        </w:rPr>
        <w:t xml:space="preserve"> </w:t>
      </w:r>
      <w:proofErr w:type="spellStart"/>
      <w:r w:rsidRPr="002F58B4">
        <w:rPr>
          <w:iCs/>
          <w:color w:val="222222"/>
          <w:szCs w:val="28"/>
        </w:rPr>
        <w:t>кезде</w:t>
      </w:r>
      <w:proofErr w:type="spellEnd"/>
      <w:r w:rsidRPr="002F58B4">
        <w:rPr>
          <w:iCs/>
          <w:color w:val="222222"/>
          <w:szCs w:val="28"/>
        </w:rPr>
        <w:t xml:space="preserve"> </w:t>
      </w:r>
      <w:proofErr w:type="spellStart"/>
      <w:r w:rsidRPr="002F58B4">
        <w:rPr>
          <w:iCs/>
          <w:color w:val="222222"/>
          <w:szCs w:val="28"/>
        </w:rPr>
        <w:t>жабындар</w:t>
      </w:r>
      <w:proofErr w:type="spellEnd"/>
      <w:r w:rsidRPr="002F58B4">
        <w:rPr>
          <w:iCs/>
          <w:color w:val="222222"/>
          <w:szCs w:val="28"/>
        </w:rPr>
        <w:t xml:space="preserve"> </w:t>
      </w:r>
      <w:proofErr w:type="spellStart"/>
      <w:r w:rsidRPr="002F58B4">
        <w:rPr>
          <w:iCs/>
          <w:color w:val="222222"/>
          <w:szCs w:val="28"/>
        </w:rPr>
        <w:t>негізінен</w:t>
      </w:r>
      <w:proofErr w:type="spellEnd"/>
      <w:r w:rsidRPr="002F58B4">
        <w:rPr>
          <w:iCs/>
          <w:color w:val="222222"/>
          <w:szCs w:val="28"/>
        </w:rPr>
        <w:t xml:space="preserve"> </w:t>
      </w:r>
      <w:proofErr w:type="spellStart"/>
      <w:r w:rsidRPr="002F58B4">
        <w:rPr>
          <w:iCs/>
          <w:color w:val="222222"/>
          <w:szCs w:val="28"/>
        </w:rPr>
        <w:t>сызаттың</w:t>
      </w:r>
      <w:proofErr w:type="spellEnd"/>
      <w:r w:rsidRPr="002F58B4">
        <w:rPr>
          <w:iCs/>
          <w:color w:val="222222"/>
          <w:szCs w:val="28"/>
        </w:rPr>
        <w:t xml:space="preserve"> </w:t>
      </w:r>
      <w:proofErr w:type="spellStart"/>
      <w:r w:rsidRPr="002F58B4">
        <w:rPr>
          <w:iCs/>
          <w:color w:val="222222"/>
          <w:szCs w:val="28"/>
        </w:rPr>
        <w:t>шетінде</w:t>
      </w:r>
      <w:proofErr w:type="spellEnd"/>
      <w:r w:rsidRPr="002F58B4">
        <w:rPr>
          <w:iCs/>
          <w:color w:val="222222"/>
          <w:szCs w:val="28"/>
        </w:rPr>
        <w:t xml:space="preserve"> </w:t>
      </w:r>
      <w:proofErr w:type="spellStart"/>
      <w:r w:rsidRPr="002F58B4">
        <w:rPr>
          <w:iCs/>
          <w:color w:val="222222"/>
          <w:szCs w:val="28"/>
        </w:rPr>
        <w:t>жойылатынын</w:t>
      </w:r>
      <w:proofErr w:type="spellEnd"/>
      <w:r w:rsidRPr="002F58B4">
        <w:rPr>
          <w:iCs/>
          <w:color w:val="222222"/>
          <w:szCs w:val="28"/>
        </w:rPr>
        <w:t xml:space="preserve"> </w:t>
      </w:r>
      <w:proofErr w:type="spellStart"/>
      <w:r w:rsidRPr="002F58B4">
        <w:rPr>
          <w:iCs/>
          <w:color w:val="222222"/>
          <w:szCs w:val="28"/>
        </w:rPr>
        <w:t>көруге</w:t>
      </w:r>
      <w:proofErr w:type="spellEnd"/>
      <w:r w:rsidRPr="002F58B4">
        <w:rPr>
          <w:iCs/>
          <w:color w:val="222222"/>
          <w:szCs w:val="28"/>
        </w:rPr>
        <w:t xml:space="preserve"> </w:t>
      </w:r>
      <w:proofErr w:type="spellStart"/>
      <w:r w:rsidRPr="002F58B4">
        <w:rPr>
          <w:iCs/>
          <w:color w:val="222222"/>
          <w:szCs w:val="28"/>
        </w:rPr>
        <w:t>болады</w:t>
      </w:r>
      <w:proofErr w:type="spellEnd"/>
      <w:r w:rsidRPr="002F58B4">
        <w:rPr>
          <w:iCs/>
          <w:color w:val="222222"/>
          <w:szCs w:val="28"/>
        </w:rPr>
        <w:t xml:space="preserve">, </w:t>
      </w:r>
      <w:proofErr w:type="spellStart"/>
      <w:r w:rsidRPr="002F58B4">
        <w:rPr>
          <w:iCs/>
          <w:color w:val="222222"/>
          <w:szCs w:val="28"/>
        </w:rPr>
        <w:t>яғни</w:t>
      </w:r>
      <w:proofErr w:type="spellEnd"/>
      <w:r w:rsidRPr="002F58B4">
        <w:rPr>
          <w:iCs/>
          <w:color w:val="222222"/>
          <w:szCs w:val="28"/>
        </w:rPr>
        <w:t xml:space="preserve"> субстрат </w:t>
      </w:r>
      <w:proofErr w:type="spellStart"/>
      <w:r w:rsidRPr="002F58B4">
        <w:rPr>
          <w:iCs/>
          <w:color w:val="222222"/>
          <w:szCs w:val="28"/>
        </w:rPr>
        <w:t>материалына</w:t>
      </w:r>
      <w:proofErr w:type="spellEnd"/>
      <w:r w:rsidRPr="002F58B4">
        <w:rPr>
          <w:iCs/>
          <w:color w:val="222222"/>
          <w:szCs w:val="28"/>
        </w:rPr>
        <w:t xml:space="preserve"> </w:t>
      </w:r>
      <w:proofErr w:type="spellStart"/>
      <w:r w:rsidRPr="002F58B4">
        <w:rPr>
          <w:iCs/>
          <w:color w:val="222222"/>
          <w:szCs w:val="28"/>
        </w:rPr>
        <w:t>жабын</w:t>
      </w:r>
      <w:proofErr w:type="spellEnd"/>
      <w:r w:rsidRPr="002F58B4">
        <w:rPr>
          <w:iCs/>
          <w:color w:val="222222"/>
          <w:szCs w:val="28"/>
          <w:lang w:val="kk-KZ"/>
        </w:rPr>
        <w:t>дар</w:t>
      </w:r>
      <w:proofErr w:type="spellStart"/>
      <w:r w:rsidRPr="002F58B4">
        <w:rPr>
          <w:iCs/>
          <w:color w:val="222222"/>
          <w:szCs w:val="28"/>
        </w:rPr>
        <w:t>ды</w:t>
      </w:r>
      <w:proofErr w:type="spellEnd"/>
      <w:r w:rsidRPr="002F58B4">
        <w:rPr>
          <w:iCs/>
          <w:color w:val="222222"/>
          <w:szCs w:val="28"/>
        </w:rPr>
        <w:t xml:space="preserve"> </w:t>
      </w:r>
      <w:proofErr w:type="spellStart"/>
      <w:r w:rsidRPr="002F58B4">
        <w:rPr>
          <w:iCs/>
          <w:color w:val="222222"/>
          <w:szCs w:val="28"/>
        </w:rPr>
        <w:t>көбірек</w:t>
      </w:r>
      <w:proofErr w:type="spellEnd"/>
      <w:r w:rsidRPr="002F58B4">
        <w:rPr>
          <w:iCs/>
          <w:color w:val="222222"/>
          <w:szCs w:val="28"/>
        </w:rPr>
        <w:t xml:space="preserve"> </w:t>
      </w:r>
      <w:proofErr w:type="spellStart"/>
      <w:r w:rsidRPr="002F58B4">
        <w:rPr>
          <w:iCs/>
          <w:color w:val="222222"/>
          <w:szCs w:val="28"/>
        </w:rPr>
        <w:t>басқан</w:t>
      </w:r>
      <w:proofErr w:type="spellEnd"/>
      <w:r w:rsidRPr="002F58B4">
        <w:rPr>
          <w:iCs/>
          <w:color w:val="222222"/>
          <w:szCs w:val="28"/>
        </w:rPr>
        <w:t xml:space="preserve"> </w:t>
      </w:r>
      <w:proofErr w:type="spellStart"/>
      <w:r w:rsidRPr="002F58B4">
        <w:rPr>
          <w:iCs/>
          <w:color w:val="222222"/>
          <w:szCs w:val="28"/>
        </w:rPr>
        <w:t>кезде</w:t>
      </w:r>
      <w:proofErr w:type="spellEnd"/>
      <w:r w:rsidRPr="002F58B4">
        <w:rPr>
          <w:iCs/>
          <w:color w:val="222222"/>
          <w:szCs w:val="28"/>
        </w:rPr>
        <w:t xml:space="preserve"> </w:t>
      </w:r>
      <w:proofErr w:type="spellStart"/>
      <w:r w:rsidRPr="002F58B4">
        <w:rPr>
          <w:iCs/>
          <w:color w:val="222222"/>
          <w:szCs w:val="28"/>
        </w:rPr>
        <w:t>сызаттың</w:t>
      </w:r>
      <w:proofErr w:type="spellEnd"/>
      <w:r w:rsidRPr="002F58B4">
        <w:rPr>
          <w:iCs/>
          <w:color w:val="222222"/>
          <w:szCs w:val="28"/>
        </w:rPr>
        <w:t xml:space="preserve"> </w:t>
      </w:r>
      <w:proofErr w:type="spellStart"/>
      <w:r w:rsidRPr="002F58B4">
        <w:rPr>
          <w:iCs/>
          <w:color w:val="222222"/>
          <w:szCs w:val="28"/>
        </w:rPr>
        <w:t>шеттеріндегі</w:t>
      </w:r>
      <w:proofErr w:type="spellEnd"/>
      <w:r w:rsidRPr="002F58B4">
        <w:rPr>
          <w:iCs/>
          <w:color w:val="222222"/>
          <w:szCs w:val="28"/>
        </w:rPr>
        <w:t xml:space="preserve"> </w:t>
      </w:r>
      <w:proofErr w:type="spellStart"/>
      <w:r w:rsidRPr="002F58B4">
        <w:rPr>
          <w:iCs/>
          <w:color w:val="222222"/>
          <w:szCs w:val="28"/>
        </w:rPr>
        <w:t>қысу</w:t>
      </w:r>
      <w:proofErr w:type="spellEnd"/>
      <w:r w:rsidRPr="002F58B4">
        <w:rPr>
          <w:iCs/>
          <w:color w:val="222222"/>
          <w:szCs w:val="28"/>
        </w:rPr>
        <w:t xml:space="preserve"> </w:t>
      </w:r>
      <w:proofErr w:type="spellStart"/>
      <w:r w:rsidRPr="002F58B4">
        <w:rPr>
          <w:iCs/>
          <w:color w:val="222222"/>
          <w:szCs w:val="28"/>
        </w:rPr>
        <w:t>және</w:t>
      </w:r>
      <w:proofErr w:type="spellEnd"/>
      <w:r w:rsidRPr="002F58B4">
        <w:rPr>
          <w:iCs/>
          <w:color w:val="222222"/>
          <w:szCs w:val="28"/>
        </w:rPr>
        <w:t xml:space="preserve"> </w:t>
      </w:r>
      <w:proofErr w:type="spellStart"/>
      <w:r w:rsidRPr="002F58B4">
        <w:rPr>
          <w:iCs/>
          <w:color w:val="222222"/>
          <w:szCs w:val="28"/>
        </w:rPr>
        <w:t>созылу</w:t>
      </w:r>
      <w:proofErr w:type="spellEnd"/>
      <w:r w:rsidRPr="002F58B4">
        <w:rPr>
          <w:iCs/>
          <w:color w:val="222222"/>
          <w:szCs w:val="28"/>
        </w:rPr>
        <w:t xml:space="preserve"> </w:t>
      </w:r>
      <w:proofErr w:type="spellStart"/>
      <w:r w:rsidRPr="002F58B4">
        <w:rPr>
          <w:iCs/>
          <w:color w:val="222222"/>
          <w:szCs w:val="28"/>
        </w:rPr>
        <w:t>кернеулері</w:t>
      </w:r>
      <w:proofErr w:type="spellEnd"/>
      <w:r w:rsidRPr="002F58B4">
        <w:rPr>
          <w:iCs/>
          <w:color w:val="222222"/>
          <w:szCs w:val="28"/>
        </w:rPr>
        <w:t xml:space="preserve"> </w:t>
      </w:r>
      <w:proofErr w:type="spellStart"/>
      <w:r w:rsidRPr="002F58B4">
        <w:rPr>
          <w:iCs/>
          <w:color w:val="222222"/>
          <w:szCs w:val="28"/>
        </w:rPr>
        <w:t>бұзылуда</w:t>
      </w:r>
      <w:proofErr w:type="spellEnd"/>
      <w:r w:rsidRPr="002F58B4">
        <w:rPr>
          <w:iCs/>
          <w:color w:val="222222"/>
          <w:szCs w:val="28"/>
        </w:rPr>
        <w:t xml:space="preserve"> </w:t>
      </w:r>
      <w:proofErr w:type="spellStart"/>
      <w:r w:rsidRPr="002F58B4">
        <w:rPr>
          <w:iCs/>
          <w:color w:val="222222"/>
          <w:szCs w:val="28"/>
        </w:rPr>
        <w:t>маңызды</w:t>
      </w:r>
      <w:proofErr w:type="spellEnd"/>
      <w:r w:rsidRPr="002F58B4">
        <w:rPr>
          <w:iCs/>
          <w:color w:val="222222"/>
          <w:szCs w:val="28"/>
        </w:rPr>
        <w:t xml:space="preserve"> </w:t>
      </w:r>
      <w:proofErr w:type="spellStart"/>
      <w:r w:rsidRPr="002F58B4">
        <w:rPr>
          <w:iCs/>
          <w:color w:val="222222"/>
          <w:szCs w:val="28"/>
        </w:rPr>
        <w:t>рөл</w:t>
      </w:r>
      <w:proofErr w:type="spellEnd"/>
      <w:r w:rsidRPr="002F58B4">
        <w:rPr>
          <w:iCs/>
          <w:color w:val="222222"/>
          <w:szCs w:val="28"/>
        </w:rPr>
        <w:t xml:space="preserve"> </w:t>
      </w:r>
      <w:proofErr w:type="spellStart"/>
      <w:r w:rsidRPr="002F58B4">
        <w:rPr>
          <w:iCs/>
          <w:color w:val="222222"/>
          <w:szCs w:val="28"/>
        </w:rPr>
        <w:t>атқара</w:t>
      </w:r>
      <w:proofErr w:type="spellEnd"/>
      <w:r w:rsidRPr="002F58B4">
        <w:rPr>
          <w:iCs/>
          <w:color w:val="222222"/>
          <w:szCs w:val="28"/>
        </w:rPr>
        <w:t xml:space="preserve"> </w:t>
      </w:r>
      <w:proofErr w:type="spellStart"/>
      <w:r w:rsidRPr="002F58B4">
        <w:rPr>
          <w:iCs/>
          <w:color w:val="222222"/>
          <w:szCs w:val="28"/>
        </w:rPr>
        <w:t>бастайды</w:t>
      </w:r>
      <w:proofErr w:type="spellEnd"/>
      <w:r w:rsidRPr="002F58B4">
        <w:rPr>
          <w:iCs/>
          <w:color w:val="222222"/>
          <w:szCs w:val="28"/>
        </w:rPr>
        <w:t xml:space="preserve">. </w:t>
      </w:r>
      <w:proofErr w:type="spellStart"/>
      <w:r w:rsidRPr="002F58B4">
        <w:rPr>
          <w:iCs/>
          <w:color w:val="222222"/>
          <w:szCs w:val="28"/>
        </w:rPr>
        <w:t>Бұл</w:t>
      </w:r>
      <w:proofErr w:type="spellEnd"/>
      <w:r w:rsidRPr="002F58B4">
        <w:rPr>
          <w:iCs/>
          <w:color w:val="222222"/>
          <w:szCs w:val="28"/>
        </w:rPr>
        <w:t xml:space="preserve"> </w:t>
      </w:r>
      <w:proofErr w:type="spellStart"/>
      <w:r w:rsidRPr="002F58B4">
        <w:rPr>
          <w:iCs/>
          <w:color w:val="222222"/>
          <w:szCs w:val="28"/>
        </w:rPr>
        <w:t>зерттелетін</w:t>
      </w:r>
      <w:proofErr w:type="spellEnd"/>
      <w:r w:rsidRPr="002F58B4">
        <w:rPr>
          <w:iCs/>
          <w:color w:val="222222"/>
          <w:szCs w:val="28"/>
        </w:rPr>
        <w:t xml:space="preserve"> </w:t>
      </w:r>
      <w:proofErr w:type="spellStart"/>
      <w:r w:rsidRPr="002F58B4">
        <w:rPr>
          <w:iCs/>
          <w:color w:val="222222"/>
          <w:szCs w:val="28"/>
        </w:rPr>
        <w:t>жабындардың</w:t>
      </w:r>
      <w:proofErr w:type="spellEnd"/>
      <w:r w:rsidRPr="002F58B4">
        <w:rPr>
          <w:iCs/>
          <w:color w:val="222222"/>
          <w:szCs w:val="28"/>
        </w:rPr>
        <w:t xml:space="preserve"> </w:t>
      </w:r>
      <w:proofErr w:type="spellStart"/>
      <w:r w:rsidRPr="002F58B4">
        <w:rPr>
          <w:iCs/>
          <w:color w:val="222222"/>
          <w:szCs w:val="28"/>
        </w:rPr>
        <w:t>наноөлшемді</w:t>
      </w:r>
      <w:proofErr w:type="spellEnd"/>
      <w:r w:rsidRPr="002F58B4">
        <w:rPr>
          <w:iCs/>
          <w:color w:val="222222"/>
          <w:szCs w:val="28"/>
        </w:rPr>
        <w:t xml:space="preserve"> </w:t>
      </w:r>
      <w:proofErr w:type="spellStart"/>
      <w:r w:rsidRPr="002F58B4">
        <w:rPr>
          <w:iCs/>
          <w:color w:val="222222"/>
          <w:szCs w:val="28"/>
        </w:rPr>
        <w:t>құрылымымен</w:t>
      </w:r>
      <w:proofErr w:type="spellEnd"/>
      <w:r w:rsidRPr="002F58B4">
        <w:rPr>
          <w:iCs/>
          <w:color w:val="222222"/>
          <w:szCs w:val="28"/>
        </w:rPr>
        <w:t xml:space="preserve"> </w:t>
      </w:r>
      <w:proofErr w:type="spellStart"/>
      <w:r w:rsidRPr="002F58B4">
        <w:rPr>
          <w:iCs/>
          <w:color w:val="222222"/>
          <w:szCs w:val="28"/>
        </w:rPr>
        <w:t>түсіндіріледі</w:t>
      </w:r>
      <w:proofErr w:type="spellEnd"/>
      <w:r w:rsidRPr="002F58B4">
        <w:rPr>
          <w:iCs/>
          <w:color w:val="222222"/>
          <w:szCs w:val="28"/>
        </w:rPr>
        <w:t xml:space="preserve">, </w:t>
      </w:r>
      <w:proofErr w:type="spellStart"/>
      <w:r w:rsidRPr="002F58B4">
        <w:rPr>
          <w:iCs/>
          <w:color w:val="222222"/>
          <w:szCs w:val="28"/>
        </w:rPr>
        <w:t>бұл</w:t>
      </w:r>
      <w:proofErr w:type="spellEnd"/>
      <w:r w:rsidRPr="002F58B4">
        <w:rPr>
          <w:iCs/>
          <w:color w:val="222222"/>
          <w:szCs w:val="28"/>
        </w:rPr>
        <w:t xml:space="preserve"> </w:t>
      </w:r>
      <w:proofErr w:type="spellStart"/>
      <w:r w:rsidRPr="002F58B4">
        <w:rPr>
          <w:iCs/>
          <w:color w:val="222222"/>
          <w:szCs w:val="28"/>
        </w:rPr>
        <w:t>астық</w:t>
      </w:r>
      <w:proofErr w:type="spellEnd"/>
      <w:r w:rsidRPr="002F58B4">
        <w:rPr>
          <w:iCs/>
          <w:color w:val="222222"/>
          <w:szCs w:val="28"/>
        </w:rPr>
        <w:t xml:space="preserve"> </w:t>
      </w:r>
      <w:proofErr w:type="spellStart"/>
      <w:r w:rsidRPr="002F58B4">
        <w:rPr>
          <w:iCs/>
          <w:color w:val="222222"/>
          <w:szCs w:val="28"/>
        </w:rPr>
        <w:t>шекараларының</w:t>
      </w:r>
      <w:proofErr w:type="spellEnd"/>
      <w:r w:rsidRPr="002F58B4">
        <w:rPr>
          <w:iCs/>
          <w:color w:val="222222"/>
          <w:szCs w:val="28"/>
        </w:rPr>
        <w:t xml:space="preserve"> </w:t>
      </w:r>
      <w:proofErr w:type="spellStart"/>
      <w:r w:rsidRPr="002F58B4">
        <w:rPr>
          <w:iCs/>
          <w:color w:val="222222"/>
          <w:szCs w:val="28"/>
        </w:rPr>
        <w:t>тармақталған</w:t>
      </w:r>
      <w:proofErr w:type="spellEnd"/>
      <w:r w:rsidRPr="002F58B4">
        <w:rPr>
          <w:iCs/>
          <w:color w:val="222222"/>
          <w:szCs w:val="28"/>
        </w:rPr>
        <w:t xml:space="preserve"> </w:t>
      </w:r>
      <w:proofErr w:type="spellStart"/>
      <w:r w:rsidRPr="002F58B4">
        <w:rPr>
          <w:iCs/>
          <w:color w:val="222222"/>
          <w:szCs w:val="28"/>
        </w:rPr>
        <w:t>желісімен</w:t>
      </w:r>
      <w:proofErr w:type="spellEnd"/>
      <w:r w:rsidRPr="002F58B4">
        <w:rPr>
          <w:iCs/>
          <w:color w:val="222222"/>
          <w:szCs w:val="28"/>
        </w:rPr>
        <w:t xml:space="preserve"> </w:t>
      </w:r>
      <w:proofErr w:type="spellStart"/>
      <w:r w:rsidRPr="002F58B4">
        <w:rPr>
          <w:iCs/>
          <w:color w:val="222222"/>
          <w:szCs w:val="28"/>
        </w:rPr>
        <w:t>жарықтардың</w:t>
      </w:r>
      <w:proofErr w:type="spellEnd"/>
      <w:r w:rsidRPr="002F58B4">
        <w:rPr>
          <w:iCs/>
          <w:color w:val="222222"/>
          <w:szCs w:val="28"/>
        </w:rPr>
        <w:t xml:space="preserve"> </w:t>
      </w:r>
      <w:proofErr w:type="spellStart"/>
      <w:r w:rsidRPr="002F58B4">
        <w:rPr>
          <w:iCs/>
          <w:color w:val="222222"/>
          <w:szCs w:val="28"/>
        </w:rPr>
        <w:t>өсуін</w:t>
      </w:r>
      <w:proofErr w:type="spellEnd"/>
      <w:r w:rsidRPr="002F58B4">
        <w:rPr>
          <w:iCs/>
          <w:color w:val="222222"/>
          <w:szCs w:val="28"/>
        </w:rPr>
        <w:t xml:space="preserve"> </w:t>
      </w:r>
      <w:proofErr w:type="spellStart"/>
      <w:r w:rsidRPr="002F58B4">
        <w:rPr>
          <w:iCs/>
          <w:color w:val="222222"/>
          <w:szCs w:val="28"/>
        </w:rPr>
        <w:t>тежеуге</w:t>
      </w:r>
      <w:proofErr w:type="spellEnd"/>
      <w:r w:rsidRPr="002F58B4">
        <w:rPr>
          <w:iCs/>
          <w:color w:val="222222"/>
          <w:szCs w:val="28"/>
        </w:rPr>
        <w:t xml:space="preserve">, </w:t>
      </w:r>
      <w:proofErr w:type="spellStart"/>
      <w:r w:rsidRPr="002F58B4">
        <w:rPr>
          <w:iCs/>
          <w:color w:val="222222"/>
          <w:szCs w:val="28"/>
        </w:rPr>
        <w:t>сондай-ақ</w:t>
      </w:r>
      <w:proofErr w:type="spellEnd"/>
      <w:r w:rsidRPr="002F58B4">
        <w:rPr>
          <w:iCs/>
          <w:color w:val="222222"/>
          <w:szCs w:val="28"/>
        </w:rPr>
        <w:t xml:space="preserve"> </w:t>
      </w:r>
      <w:r w:rsidRPr="002F58B4">
        <w:rPr>
          <w:szCs w:val="28"/>
        </w:rPr>
        <w:t>КМН</w:t>
      </w:r>
      <w:r w:rsidRPr="002F58B4">
        <w:rPr>
          <w:szCs w:val="28"/>
          <w:lang w:val="kk-KZ"/>
        </w:rPr>
        <w:t>Ж</w:t>
      </w:r>
      <w:r w:rsidRPr="002F58B4">
        <w:rPr>
          <w:szCs w:val="28"/>
        </w:rPr>
        <w:t xml:space="preserve"> </w:t>
      </w:r>
      <w:proofErr w:type="spellStart"/>
      <w:r w:rsidRPr="002F58B4">
        <w:rPr>
          <w:iCs/>
          <w:color w:val="222222"/>
          <w:szCs w:val="28"/>
        </w:rPr>
        <w:t>материалының</w:t>
      </w:r>
      <w:proofErr w:type="spellEnd"/>
      <w:r w:rsidRPr="002F58B4">
        <w:rPr>
          <w:iCs/>
          <w:color w:val="222222"/>
          <w:szCs w:val="28"/>
        </w:rPr>
        <w:t xml:space="preserve"> </w:t>
      </w:r>
      <w:proofErr w:type="spellStart"/>
      <w:r w:rsidRPr="002F58B4">
        <w:rPr>
          <w:iCs/>
          <w:color w:val="222222"/>
          <w:szCs w:val="28"/>
        </w:rPr>
        <w:t>тұтқырлығын</w:t>
      </w:r>
      <w:proofErr w:type="spellEnd"/>
      <w:r w:rsidRPr="002F58B4">
        <w:rPr>
          <w:iCs/>
          <w:color w:val="222222"/>
          <w:szCs w:val="28"/>
        </w:rPr>
        <w:t xml:space="preserve"> </w:t>
      </w:r>
      <w:proofErr w:type="spellStart"/>
      <w:r w:rsidRPr="002F58B4">
        <w:rPr>
          <w:iCs/>
          <w:color w:val="222222"/>
          <w:szCs w:val="28"/>
        </w:rPr>
        <w:t>сақтауға</w:t>
      </w:r>
      <w:proofErr w:type="spellEnd"/>
      <w:r w:rsidRPr="002F58B4">
        <w:rPr>
          <w:iCs/>
          <w:color w:val="222222"/>
          <w:szCs w:val="28"/>
        </w:rPr>
        <w:t xml:space="preserve"> </w:t>
      </w:r>
      <w:proofErr w:type="spellStart"/>
      <w:r w:rsidRPr="002F58B4">
        <w:rPr>
          <w:iCs/>
          <w:color w:val="222222"/>
          <w:szCs w:val="28"/>
        </w:rPr>
        <w:t>ықпал</w:t>
      </w:r>
      <w:proofErr w:type="spellEnd"/>
      <w:r w:rsidRPr="002F58B4">
        <w:rPr>
          <w:iCs/>
          <w:color w:val="222222"/>
          <w:szCs w:val="28"/>
        </w:rPr>
        <w:t xml:space="preserve"> </w:t>
      </w:r>
      <w:proofErr w:type="spellStart"/>
      <w:r w:rsidRPr="002F58B4">
        <w:rPr>
          <w:iCs/>
          <w:color w:val="222222"/>
          <w:szCs w:val="28"/>
        </w:rPr>
        <w:t>етеді</w:t>
      </w:r>
      <w:proofErr w:type="spellEnd"/>
      <w:r w:rsidRPr="002F58B4">
        <w:rPr>
          <w:iCs/>
          <w:color w:val="222222"/>
          <w:szCs w:val="28"/>
        </w:rPr>
        <w:t>.</w:t>
      </w:r>
    </w:p>
    <w:p w14:paraId="248FFECE" w14:textId="77777777" w:rsidR="006A6E1B" w:rsidRPr="002F58B4" w:rsidRDefault="002B5D59" w:rsidP="001E0E2E">
      <w:pPr>
        <w:pStyle w:val="HTML"/>
        <w:rPr>
          <w:rFonts w:ascii="Times New Roman" w:hAnsi="Times New Roman" w:cs="Times New Roman"/>
          <w:sz w:val="28"/>
          <w:szCs w:val="28"/>
          <w:lang w:val="kk-KZ"/>
        </w:rPr>
      </w:pPr>
      <w:r w:rsidRPr="002F58B4">
        <w:rPr>
          <w:rFonts w:ascii="Times New Roman" w:hAnsi="Times New Roman" w:cs="Times New Roman"/>
          <w:sz w:val="28"/>
          <w:szCs w:val="28"/>
          <w:lang w:val="kk-KZ"/>
        </w:rPr>
        <w:lastRenderedPageBreak/>
        <w:tab/>
        <w:t>3.3.3 Керамикалық-металл наноқұрылымды жабындардың</w:t>
      </w:r>
    </w:p>
    <w:p w14:paraId="432EE5E0" w14:textId="77777777" w:rsidR="006A6E1B" w:rsidRPr="002F58B4" w:rsidRDefault="002B5D59" w:rsidP="001E0E2E">
      <w:pPr>
        <w:ind w:firstLine="708"/>
        <w:jc w:val="both"/>
        <w:rPr>
          <w:szCs w:val="28"/>
          <w:lang w:val="kk-KZ"/>
        </w:rPr>
      </w:pPr>
      <w:r w:rsidRPr="002F58B4">
        <w:rPr>
          <w:szCs w:val="28"/>
          <w:lang w:val="kk-KZ"/>
        </w:rPr>
        <w:t xml:space="preserve"> трибологиялық сынақтары</w:t>
      </w:r>
    </w:p>
    <w:p w14:paraId="79358F53" w14:textId="77777777" w:rsidR="006A6E1B" w:rsidRPr="002F58B4" w:rsidRDefault="006A6E1B" w:rsidP="001E0E2E">
      <w:pPr>
        <w:ind w:firstLine="708"/>
        <w:jc w:val="both"/>
        <w:rPr>
          <w:szCs w:val="28"/>
          <w:lang w:val="kk-KZ"/>
        </w:rPr>
      </w:pPr>
    </w:p>
    <w:bookmarkEnd w:id="38"/>
    <w:p w14:paraId="16C851E6" w14:textId="77777777" w:rsidR="006A6E1B" w:rsidRPr="002F58B4" w:rsidRDefault="002B5D59" w:rsidP="001E0E2E">
      <w:pPr>
        <w:ind w:firstLine="708"/>
        <w:jc w:val="both"/>
        <w:rPr>
          <w:szCs w:val="28"/>
          <w:lang w:val="kk-KZ"/>
        </w:rPr>
      </w:pPr>
      <w:r w:rsidRPr="002F58B4">
        <w:rPr>
          <w:szCs w:val="28"/>
          <w:lang w:val="kk-KZ"/>
        </w:rPr>
        <w:t>Қорғаныс жабындарының негізгі қасиеттерінің бірі – трибологиялық қасиеттер. Трибологиялық сынақтар (бөлме температурасында да, жоғары температурада да) ЭO5 субстратына тұндырылған жабындар үшін жүргізілді. Al</w:t>
      </w:r>
      <w:r w:rsidRPr="002F58B4">
        <w:rPr>
          <w:szCs w:val="28"/>
          <w:vertAlign w:val="subscript"/>
          <w:lang w:val="kk-KZ"/>
        </w:rPr>
        <w:t>2</w:t>
      </w:r>
      <w:r w:rsidRPr="002F58B4">
        <w:rPr>
          <w:szCs w:val="28"/>
          <w:lang w:val="kk-KZ"/>
        </w:rPr>
        <w:t>O</w:t>
      </w:r>
      <w:r w:rsidRPr="002F58B4">
        <w:rPr>
          <w:szCs w:val="28"/>
          <w:vertAlign w:val="subscript"/>
          <w:lang w:val="kk-KZ"/>
        </w:rPr>
        <w:t>3</w:t>
      </w:r>
      <w:r w:rsidRPr="002F58B4">
        <w:rPr>
          <w:szCs w:val="28"/>
          <w:lang w:val="kk-KZ"/>
        </w:rPr>
        <w:t>, диаметрі 6 мм болаттан жасалған шарлар контрдене ретінде қолданылды. Алюминий оксидін контрдене ретінде таңдауда жоғары температурадағы эксперименттер модель болып табылады және оларды жүргізу үшін материал химиялық төзімді болуы керек. Сонымен қатар, жоғары қаттылыққа ие Al</w:t>
      </w:r>
      <w:r w:rsidRPr="002F58B4">
        <w:rPr>
          <w:szCs w:val="28"/>
          <w:vertAlign w:val="subscript"/>
          <w:lang w:val="kk-KZ"/>
        </w:rPr>
        <w:t>2</w:t>
      </w:r>
      <w:r w:rsidRPr="002F58B4">
        <w:rPr>
          <w:szCs w:val="28"/>
          <w:lang w:val="kk-KZ"/>
        </w:rPr>
        <w:t>O</w:t>
      </w:r>
      <w:r w:rsidRPr="002F58B4">
        <w:rPr>
          <w:szCs w:val="28"/>
          <w:vertAlign w:val="subscript"/>
          <w:lang w:val="kk-KZ"/>
        </w:rPr>
        <w:t>3</w:t>
      </w:r>
      <w:r w:rsidRPr="002F58B4">
        <w:rPr>
          <w:szCs w:val="28"/>
          <w:lang w:val="kk-KZ"/>
        </w:rPr>
        <w:t xml:space="preserve"> шарын қолдану контрдененің тозуының әсерін ескерместен жабындардың қасиеттерін жақсы бағалауға мүмкіндік береді. Болат 440с (аналог 95Х18)  жоғары механикалық қасиеттерін иеленген, термоөңделген бөлшектер мен дайындамаларды кесу арқылы таза өңдеу кезіндегі шарттарды модельдеуде  тамаша материал болып табылады. </w:t>
      </w:r>
    </w:p>
    <w:p w14:paraId="1DFAAA04" w14:textId="77777777" w:rsidR="006A6E1B" w:rsidRPr="002F58B4" w:rsidRDefault="002B5D59" w:rsidP="001E0E2E">
      <w:pPr>
        <w:ind w:firstLine="709"/>
        <w:jc w:val="both"/>
        <w:rPr>
          <w:iCs/>
          <w:color w:val="222222"/>
          <w:szCs w:val="28"/>
          <w:lang w:val="kk-KZ"/>
        </w:rPr>
      </w:pPr>
      <w:r w:rsidRPr="002F58B4">
        <w:rPr>
          <w:szCs w:val="28"/>
          <w:lang w:val="kk-KZ"/>
        </w:rPr>
        <w:t xml:space="preserve">32-суретте </w:t>
      </w:r>
      <w:r w:rsidRPr="002F58B4">
        <w:rPr>
          <w:iCs/>
          <w:color w:val="222222"/>
          <w:szCs w:val="28"/>
          <w:lang w:val="kk-KZ"/>
        </w:rPr>
        <w:t xml:space="preserve">TiN және TiN-Cu салыстыру жабындарының үйкеліс коэффициентінің қашықтықтан 7 ат.% және 14 ат.% мыс құрамымен тәуелділігі көрсетілген. Мыс құрамы 7 ат.% болатын </w:t>
      </w:r>
      <w:r w:rsidRPr="002F58B4">
        <w:rPr>
          <w:color w:val="222222"/>
          <w:szCs w:val="28"/>
          <w:lang w:val="kk-KZ"/>
        </w:rPr>
        <w:t xml:space="preserve">КМНЖ </w:t>
      </w:r>
      <w:r w:rsidRPr="002F58B4">
        <w:rPr>
          <w:iCs/>
          <w:color w:val="222222"/>
          <w:szCs w:val="28"/>
          <w:lang w:val="kk-KZ"/>
        </w:rPr>
        <w:t>TiN-Cu жабындардың үйкеліс коэффициенті қысқа өңдеу кезеңіне (~20 – 30 м) ие болды және 0,27 деңгейінде болды, содан кейін процесс тұрақтанды. ал К</w:t>
      </w:r>
      <w:r w:rsidRPr="002F58B4">
        <w:rPr>
          <w:iCs/>
          <w:color w:val="222222"/>
          <w:szCs w:val="28"/>
          <w:vertAlign w:val="subscript"/>
          <w:lang w:val="kk-KZ"/>
        </w:rPr>
        <w:t>тр</w:t>
      </w:r>
      <w:r w:rsidRPr="002F58B4">
        <w:rPr>
          <w:iCs/>
          <w:color w:val="222222"/>
          <w:szCs w:val="28"/>
          <w:lang w:val="kk-KZ"/>
        </w:rPr>
        <w:t xml:space="preserve"> 0,23-ке дейін төмендеді. К</w:t>
      </w:r>
      <w:r w:rsidRPr="002F58B4">
        <w:rPr>
          <w:iCs/>
          <w:color w:val="222222"/>
          <w:szCs w:val="28"/>
          <w:vertAlign w:val="subscript"/>
          <w:lang w:val="kk-KZ"/>
        </w:rPr>
        <w:t>тр</w:t>
      </w:r>
      <w:r w:rsidRPr="002F58B4">
        <w:rPr>
          <w:iCs/>
          <w:color w:val="222222"/>
          <w:szCs w:val="28"/>
          <w:lang w:val="kk-KZ"/>
        </w:rPr>
        <w:t>-дің бұл мәні жабындарға тән, бұл қатты майлау рөлін атқаратын бос көміртегі негізінде трибоқабаттың пайда болуымен тығыз байланысты. Дегенмен, 100Cr</w:t>
      </w:r>
      <w:r w:rsidRPr="002F58B4">
        <w:rPr>
          <w:iCs/>
          <w:color w:val="222222"/>
          <w:szCs w:val="28"/>
          <w:vertAlign w:val="subscript"/>
          <w:lang w:val="kk-KZ"/>
        </w:rPr>
        <w:t>6</w:t>
      </w:r>
      <w:r w:rsidRPr="002F58B4">
        <w:rPr>
          <w:iCs/>
          <w:color w:val="222222"/>
          <w:szCs w:val="28"/>
          <w:lang w:val="kk-KZ"/>
        </w:rPr>
        <w:t xml:space="preserve"> болаттан жасалған шар контрдене ретінде пайдаланылған жұмыстар жиі кездеседі, бұл 0,1 – 0,2 деңгейінде төмен К</w:t>
      </w:r>
      <w:r w:rsidRPr="002F58B4">
        <w:rPr>
          <w:iCs/>
          <w:color w:val="222222"/>
          <w:szCs w:val="28"/>
          <w:vertAlign w:val="subscript"/>
          <w:lang w:val="kk-KZ"/>
        </w:rPr>
        <w:t>тр</w:t>
      </w:r>
      <w:r w:rsidRPr="002F58B4">
        <w:rPr>
          <w:iCs/>
          <w:color w:val="222222"/>
          <w:szCs w:val="28"/>
          <w:lang w:val="kk-KZ"/>
        </w:rPr>
        <w:t xml:space="preserve"> мәндерін берді.</w:t>
      </w:r>
    </w:p>
    <w:p w14:paraId="34591D8A" w14:textId="77777777" w:rsidR="006A6E1B" w:rsidRPr="002F58B4" w:rsidRDefault="006A6E1B" w:rsidP="001E0E2E">
      <w:pPr>
        <w:ind w:firstLine="708"/>
        <w:jc w:val="both"/>
        <w:rPr>
          <w:szCs w:val="28"/>
          <w:lang w:val="kk-KZ"/>
        </w:rPr>
      </w:pPr>
    </w:p>
    <w:p w14:paraId="78FBA46B" w14:textId="77777777" w:rsidR="006A6E1B" w:rsidRPr="002F58B4" w:rsidRDefault="002B5D59" w:rsidP="001E0E2E">
      <w:pPr>
        <w:jc w:val="both"/>
        <w:rPr>
          <w:szCs w:val="28"/>
          <w:lang w:val="kk-KZ"/>
        </w:rPr>
      </w:pPr>
      <w:r w:rsidRPr="002F58B4">
        <w:rPr>
          <w:noProof/>
          <w:szCs w:val="28"/>
          <w:lang w:val="kk-KZ"/>
        </w:rPr>
        <w:drawing>
          <wp:inline distT="0" distB="0" distL="0" distR="0" wp14:anchorId="5BC76FEE" wp14:editId="3ED63831">
            <wp:extent cx="5807075" cy="242316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5822619" cy="2429646"/>
                    </a:xfrm>
                    <a:prstGeom prst="rect">
                      <a:avLst/>
                    </a:prstGeom>
                    <a:noFill/>
                    <a:ln>
                      <a:noFill/>
                    </a:ln>
                  </pic:spPr>
                </pic:pic>
              </a:graphicData>
            </a:graphic>
          </wp:inline>
        </w:drawing>
      </w:r>
    </w:p>
    <w:p w14:paraId="68DF8DC9" w14:textId="77777777" w:rsidR="006A6E1B" w:rsidRPr="002F58B4" w:rsidRDefault="006A6E1B" w:rsidP="001E0E2E">
      <w:pPr>
        <w:ind w:firstLine="708"/>
        <w:jc w:val="both"/>
        <w:rPr>
          <w:bCs/>
          <w:spacing w:val="-2"/>
          <w:szCs w:val="28"/>
          <w:lang w:val="kk-KZ"/>
        </w:rPr>
      </w:pPr>
    </w:p>
    <w:p w14:paraId="634F4E08" w14:textId="77777777" w:rsidR="006A6E1B" w:rsidRDefault="002B5D59" w:rsidP="001E0E2E">
      <w:pPr>
        <w:ind w:firstLine="708"/>
        <w:jc w:val="both"/>
        <w:rPr>
          <w:iCs/>
          <w:color w:val="222222"/>
          <w:szCs w:val="28"/>
          <w:vertAlign w:val="subscript"/>
          <w:lang w:val="kk-KZ"/>
        </w:rPr>
      </w:pPr>
      <w:bookmarkStart w:id="39" w:name="_Hlk32330172"/>
      <w:r w:rsidRPr="002F58B4">
        <w:rPr>
          <w:bCs/>
          <w:spacing w:val="-2"/>
          <w:szCs w:val="28"/>
          <w:lang w:val="kk-KZ"/>
        </w:rPr>
        <w:t xml:space="preserve">Сурет 32 – </w:t>
      </w:r>
      <w:r w:rsidRPr="002F58B4">
        <w:rPr>
          <w:iCs/>
          <w:color w:val="222222"/>
          <w:szCs w:val="28"/>
          <w:lang w:val="kk-KZ"/>
        </w:rPr>
        <w:t>мыс құрамы 7 ат.% болатын TiN-Cu КМНЖ-ның (а) үйкеліс коэффициенті және (б) мыс құрамы 14 ат.% болатын TiN-Cu КМНЖ бөлме температурасында. Контрдене Al</w:t>
      </w:r>
      <w:r w:rsidRPr="002F58B4">
        <w:rPr>
          <w:iCs/>
          <w:color w:val="222222"/>
          <w:szCs w:val="28"/>
          <w:vertAlign w:val="subscript"/>
          <w:lang w:val="kk-KZ"/>
        </w:rPr>
        <w:t>2</w:t>
      </w:r>
      <w:r w:rsidRPr="002F58B4">
        <w:rPr>
          <w:iCs/>
          <w:color w:val="222222"/>
          <w:szCs w:val="28"/>
          <w:lang w:val="kk-KZ"/>
        </w:rPr>
        <w:t>O</w:t>
      </w:r>
      <w:r w:rsidRPr="002F58B4">
        <w:rPr>
          <w:iCs/>
          <w:color w:val="222222"/>
          <w:szCs w:val="28"/>
          <w:vertAlign w:val="subscript"/>
          <w:lang w:val="kk-KZ"/>
        </w:rPr>
        <w:t>3 .</w:t>
      </w:r>
    </w:p>
    <w:p w14:paraId="596B3999" w14:textId="77777777" w:rsidR="00C065BE" w:rsidRDefault="00C065BE" w:rsidP="001E0E2E">
      <w:pPr>
        <w:ind w:firstLine="708"/>
        <w:jc w:val="both"/>
        <w:rPr>
          <w:iCs/>
          <w:color w:val="222222"/>
          <w:szCs w:val="28"/>
          <w:vertAlign w:val="subscript"/>
          <w:lang w:val="kk-KZ"/>
        </w:rPr>
      </w:pPr>
    </w:p>
    <w:p w14:paraId="3E552AD9" w14:textId="77777777" w:rsidR="00C065BE" w:rsidRPr="002F58B4" w:rsidRDefault="00C065BE" w:rsidP="001E0E2E">
      <w:pPr>
        <w:ind w:firstLine="708"/>
        <w:jc w:val="both"/>
        <w:rPr>
          <w:bCs/>
          <w:spacing w:val="-2"/>
          <w:szCs w:val="28"/>
          <w:lang w:val="kk-KZ"/>
        </w:rPr>
      </w:pPr>
    </w:p>
    <w:bookmarkEnd w:id="39"/>
    <w:p w14:paraId="747165F7" w14:textId="77777777" w:rsidR="006A6E1B" w:rsidRPr="002F58B4" w:rsidRDefault="002B5D59" w:rsidP="001E0E2E">
      <w:pPr>
        <w:ind w:firstLine="709"/>
        <w:jc w:val="both"/>
        <w:rPr>
          <w:iCs/>
          <w:color w:val="222222"/>
          <w:szCs w:val="28"/>
          <w:lang w:val="kk-KZ"/>
        </w:rPr>
      </w:pPr>
      <w:r w:rsidRPr="002F58B4">
        <w:rPr>
          <w:iCs/>
          <w:color w:val="222222"/>
          <w:szCs w:val="28"/>
          <w:lang w:val="kk-KZ"/>
        </w:rPr>
        <w:lastRenderedPageBreak/>
        <w:t>Құрамында мыс мөлшері 14 ат.% болатын TiN-Cu КМНЖ жабу үшін ұзақ қашықтық керек болды, шамамен 50 м, оның барысында К</w:t>
      </w:r>
      <w:r w:rsidRPr="002F58B4">
        <w:rPr>
          <w:iCs/>
          <w:color w:val="222222"/>
          <w:szCs w:val="28"/>
          <w:vertAlign w:val="subscript"/>
          <w:lang w:val="kk-KZ"/>
        </w:rPr>
        <w:t>тр</w:t>
      </w:r>
      <w:r w:rsidRPr="002F58B4">
        <w:rPr>
          <w:iCs/>
          <w:color w:val="222222"/>
          <w:szCs w:val="28"/>
          <w:lang w:val="kk-KZ"/>
        </w:rPr>
        <w:t xml:space="preserve"> 0,27-ден 1,0-ге дейін өсті. Осыдан кейін үйкеліс коэффициенті баяу төмендеді және 300 м-ден кейін ~ 0,9 болды. Құрамында 7 ат.% және 14 ат.%  мыс бар TiN-Cu КМНЖ трибологиялық сынақтары жоғары температураның үйкеліс коэффициентіне әсерін бағалау үшін 25, 450 және 600 °C температурада жүргізілді. Al</w:t>
      </w:r>
      <w:r w:rsidRPr="002F58B4">
        <w:rPr>
          <w:iCs/>
          <w:color w:val="222222"/>
          <w:szCs w:val="28"/>
          <w:vertAlign w:val="subscript"/>
          <w:lang w:val="kk-KZ"/>
        </w:rPr>
        <w:t>2</w:t>
      </w:r>
      <w:r w:rsidRPr="002F58B4">
        <w:rPr>
          <w:iCs/>
          <w:color w:val="222222"/>
          <w:szCs w:val="28"/>
          <w:lang w:val="kk-KZ"/>
        </w:rPr>
        <w:t>O</w:t>
      </w:r>
      <w:r w:rsidRPr="002F58B4">
        <w:rPr>
          <w:iCs/>
          <w:color w:val="222222"/>
          <w:szCs w:val="28"/>
          <w:vertAlign w:val="subscript"/>
          <w:lang w:val="kk-KZ"/>
        </w:rPr>
        <w:t>3</w:t>
      </w:r>
      <w:r w:rsidRPr="002F58B4">
        <w:rPr>
          <w:iCs/>
          <w:color w:val="222222"/>
          <w:szCs w:val="28"/>
          <w:lang w:val="kk-KZ"/>
        </w:rPr>
        <w:t xml:space="preserve"> добы қарсы оқ ретінде пайдаланылды, қашықтығы 300 м.</w:t>
      </w:r>
    </w:p>
    <w:p w14:paraId="3D61A57F" w14:textId="77777777" w:rsidR="006A6E1B" w:rsidRPr="002F58B4" w:rsidRDefault="002B5D59" w:rsidP="001E0E2E">
      <w:pPr>
        <w:ind w:firstLine="708"/>
        <w:jc w:val="both"/>
        <w:rPr>
          <w:iCs/>
          <w:color w:val="222222"/>
          <w:szCs w:val="28"/>
          <w:lang w:val="kk-KZ"/>
        </w:rPr>
      </w:pPr>
      <w:r w:rsidRPr="002F58B4">
        <w:rPr>
          <w:bCs/>
          <w:spacing w:val="-2"/>
          <w:szCs w:val="28"/>
          <w:lang w:val="kk-KZ"/>
        </w:rPr>
        <w:t xml:space="preserve">33, 34-суретте құрамында </w:t>
      </w:r>
      <w:r w:rsidRPr="002F58B4">
        <w:rPr>
          <w:iCs/>
          <w:color w:val="222222"/>
          <w:szCs w:val="28"/>
          <w:lang w:val="kk-KZ"/>
        </w:rPr>
        <w:t xml:space="preserve">мыс құрамы 7 ат.% болатын TiN-Cu </w:t>
      </w:r>
      <w:r w:rsidRPr="002F58B4">
        <w:rPr>
          <w:color w:val="222222"/>
          <w:szCs w:val="28"/>
          <w:lang w:val="kk-KZ"/>
        </w:rPr>
        <w:t xml:space="preserve">КМНЖ </w:t>
      </w:r>
      <w:r w:rsidRPr="002F58B4">
        <w:rPr>
          <w:iCs/>
          <w:color w:val="222222"/>
          <w:szCs w:val="28"/>
          <w:lang w:val="kk-KZ"/>
        </w:rPr>
        <w:t>трибологиялық сынақтарының нәтижелері келтірілген. Бөлме температурасында үйкеліс коэффициенті тұрақты және 0,4 деңгейінде болды. Температураның 450°C-қа дейін жоғарылауымен қысқа кезеңнен кейін үйкеліс коэффициентінің 0,75-0,8-ге дейін айтарлықтай өсуі байқалды.</w:t>
      </w:r>
    </w:p>
    <w:p w14:paraId="6616E136" w14:textId="77777777" w:rsidR="006A6E1B" w:rsidRPr="002F58B4" w:rsidRDefault="002B5D59" w:rsidP="001E0E2E">
      <w:pPr>
        <w:ind w:firstLine="709"/>
        <w:jc w:val="both"/>
        <w:rPr>
          <w:iCs/>
          <w:color w:val="222222"/>
          <w:szCs w:val="28"/>
        </w:rPr>
      </w:pPr>
      <w:r w:rsidRPr="002F58B4">
        <w:rPr>
          <w:iCs/>
          <w:color w:val="222222"/>
          <w:szCs w:val="28"/>
          <w:lang w:val="kk-KZ"/>
        </w:rPr>
        <w:t xml:space="preserve">Сынақ температурасының 650°C-қа дейін одан әрі жоғарылауы үйкеліс коэффициентінің 0,4 бастапқы мәніне дейін төмендеуіне әкелді, ол 175 м қашықтықта сақталды, содан кейін тозу жолында субстрат материалының пайда болуымен байланысты үйкеліс коэффициентінің 0,6-ға дейін өсуі байқалды, бұл осы жолдың профилометриясының нәтижелерімен расталды (34-сурет, төменгі профиль). </w:t>
      </w:r>
      <w:proofErr w:type="spellStart"/>
      <w:r w:rsidRPr="002F58B4">
        <w:rPr>
          <w:iCs/>
          <w:color w:val="222222"/>
          <w:szCs w:val="28"/>
        </w:rPr>
        <w:t>Бөлме</w:t>
      </w:r>
      <w:proofErr w:type="spellEnd"/>
      <w:r w:rsidRPr="002F58B4">
        <w:rPr>
          <w:iCs/>
          <w:color w:val="222222"/>
          <w:szCs w:val="28"/>
        </w:rPr>
        <w:t xml:space="preserve"> </w:t>
      </w:r>
      <w:proofErr w:type="spellStart"/>
      <w:r w:rsidRPr="002F58B4">
        <w:rPr>
          <w:iCs/>
          <w:color w:val="222222"/>
          <w:szCs w:val="28"/>
        </w:rPr>
        <w:t>температурасында</w:t>
      </w:r>
      <w:proofErr w:type="spellEnd"/>
      <w:r w:rsidRPr="002F58B4">
        <w:rPr>
          <w:iCs/>
          <w:color w:val="222222"/>
          <w:szCs w:val="28"/>
        </w:rPr>
        <w:t xml:space="preserve"> </w:t>
      </w:r>
      <w:proofErr w:type="spellStart"/>
      <w:r w:rsidRPr="002F58B4">
        <w:rPr>
          <w:iCs/>
          <w:color w:val="222222"/>
          <w:szCs w:val="28"/>
        </w:rPr>
        <w:t>және</w:t>
      </w:r>
      <w:proofErr w:type="spellEnd"/>
      <w:r w:rsidRPr="002F58B4">
        <w:rPr>
          <w:iCs/>
          <w:color w:val="222222"/>
          <w:szCs w:val="28"/>
        </w:rPr>
        <w:t xml:space="preserve"> 650°C </w:t>
      </w:r>
      <w:proofErr w:type="spellStart"/>
      <w:r w:rsidRPr="002F58B4">
        <w:rPr>
          <w:iCs/>
          <w:color w:val="222222"/>
          <w:szCs w:val="28"/>
        </w:rPr>
        <w:t>температурада</w:t>
      </w:r>
      <w:proofErr w:type="spellEnd"/>
      <w:r w:rsidRPr="002F58B4">
        <w:rPr>
          <w:iCs/>
          <w:color w:val="222222"/>
          <w:szCs w:val="28"/>
        </w:rPr>
        <w:t xml:space="preserve"> </w:t>
      </w:r>
      <w:proofErr w:type="spellStart"/>
      <w:r w:rsidRPr="002F58B4">
        <w:rPr>
          <w:iCs/>
          <w:color w:val="222222"/>
          <w:szCs w:val="28"/>
        </w:rPr>
        <w:t>тозу</w:t>
      </w:r>
      <w:proofErr w:type="spellEnd"/>
      <w:r w:rsidRPr="002F58B4">
        <w:rPr>
          <w:iCs/>
          <w:color w:val="222222"/>
          <w:szCs w:val="28"/>
        </w:rPr>
        <w:t xml:space="preserve"> </w:t>
      </w:r>
      <w:proofErr w:type="spellStart"/>
      <w:r w:rsidRPr="002F58B4">
        <w:rPr>
          <w:iCs/>
          <w:color w:val="222222"/>
          <w:szCs w:val="28"/>
        </w:rPr>
        <w:t>сипаты</w:t>
      </w:r>
      <w:proofErr w:type="spellEnd"/>
      <w:r w:rsidRPr="002F58B4">
        <w:rPr>
          <w:iCs/>
          <w:color w:val="222222"/>
          <w:szCs w:val="28"/>
        </w:rPr>
        <w:t xml:space="preserve"> </w:t>
      </w:r>
      <w:proofErr w:type="spellStart"/>
      <w:r w:rsidRPr="002F58B4">
        <w:rPr>
          <w:iCs/>
          <w:color w:val="222222"/>
          <w:szCs w:val="28"/>
        </w:rPr>
        <w:t>абразивті</w:t>
      </w:r>
      <w:proofErr w:type="spellEnd"/>
      <w:r w:rsidRPr="002F58B4">
        <w:rPr>
          <w:iCs/>
          <w:color w:val="222222"/>
          <w:szCs w:val="28"/>
        </w:rPr>
        <w:t xml:space="preserve">, ал 450°C </w:t>
      </w:r>
      <w:proofErr w:type="spellStart"/>
      <w:r w:rsidRPr="002F58B4">
        <w:rPr>
          <w:iCs/>
          <w:color w:val="222222"/>
          <w:szCs w:val="28"/>
        </w:rPr>
        <w:t>температурада</w:t>
      </w:r>
      <w:proofErr w:type="spellEnd"/>
      <w:r w:rsidRPr="002F58B4">
        <w:rPr>
          <w:iCs/>
          <w:color w:val="222222"/>
          <w:szCs w:val="28"/>
        </w:rPr>
        <w:t xml:space="preserve"> </w:t>
      </w:r>
      <w:proofErr w:type="spellStart"/>
      <w:r w:rsidRPr="002F58B4">
        <w:rPr>
          <w:iCs/>
          <w:color w:val="222222"/>
          <w:szCs w:val="28"/>
        </w:rPr>
        <w:t>жабысқақ</w:t>
      </w:r>
      <w:proofErr w:type="spellEnd"/>
      <w:r w:rsidRPr="002F58B4">
        <w:rPr>
          <w:iCs/>
          <w:color w:val="222222"/>
          <w:szCs w:val="28"/>
        </w:rPr>
        <w:t xml:space="preserve"> </w:t>
      </w:r>
      <w:proofErr w:type="spellStart"/>
      <w:r w:rsidRPr="002F58B4">
        <w:rPr>
          <w:iCs/>
          <w:color w:val="222222"/>
          <w:szCs w:val="28"/>
        </w:rPr>
        <w:t>болды</w:t>
      </w:r>
      <w:proofErr w:type="spellEnd"/>
      <w:r w:rsidRPr="002F58B4">
        <w:rPr>
          <w:iCs/>
          <w:color w:val="222222"/>
          <w:szCs w:val="28"/>
        </w:rPr>
        <w:t xml:space="preserve">. </w:t>
      </w:r>
      <w:proofErr w:type="spellStart"/>
      <w:r w:rsidRPr="002F58B4">
        <w:rPr>
          <w:iCs/>
          <w:color w:val="222222"/>
          <w:szCs w:val="28"/>
        </w:rPr>
        <w:t>Бұл</w:t>
      </w:r>
      <w:proofErr w:type="spellEnd"/>
      <w:r w:rsidRPr="002F58B4">
        <w:rPr>
          <w:iCs/>
          <w:color w:val="222222"/>
          <w:szCs w:val="28"/>
        </w:rPr>
        <w:t xml:space="preserve"> 450°C </w:t>
      </w:r>
      <w:proofErr w:type="spellStart"/>
      <w:r w:rsidRPr="002F58B4">
        <w:rPr>
          <w:iCs/>
          <w:color w:val="222222"/>
          <w:szCs w:val="28"/>
        </w:rPr>
        <w:t>температурада</w:t>
      </w:r>
      <w:proofErr w:type="spellEnd"/>
      <w:r w:rsidRPr="002F58B4">
        <w:rPr>
          <w:iCs/>
          <w:color w:val="222222"/>
          <w:szCs w:val="28"/>
        </w:rPr>
        <w:t xml:space="preserve"> </w:t>
      </w:r>
      <w:proofErr w:type="spellStart"/>
      <w:r w:rsidRPr="002F58B4">
        <w:rPr>
          <w:iCs/>
          <w:color w:val="222222"/>
          <w:szCs w:val="28"/>
        </w:rPr>
        <w:t>алынған</w:t>
      </w:r>
      <w:proofErr w:type="spellEnd"/>
      <w:r w:rsidRPr="002F58B4">
        <w:rPr>
          <w:iCs/>
          <w:color w:val="222222"/>
          <w:szCs w:val="28"/>
        </w:rPr>
        <w:t xml:space="preserve"> </w:t>
      </w:r>
      <w:proofErr w:type="spellStart"/>
      <w:r w:rsidRPr="002F58B4">
        <w:rPr>
          <w:iCs/>
          <w:color w:val="222222"/>
          <w:szCs w:val="28"/>
        </w:rPr>
        <w:t>тозу</w:t>
      </w:r>
      <w:proofErr w:type="spellEnd"/>
      <w:r w:rsidRPr="002F58B4">
        <w:rPr>
          <w:iCs/>
          <w:color w:val="222222"/>
          <w:szCs w:val="28"/>
        </w:rPr>
        <w:t xml:space="preserve"> </w:t>
      </w:r>
      <w:proofErr w:type="spellStart"/>
      <w:r w:rsidRPr="002F58B4">
        <w:rPr>
          <w:iCs/>
          <w:color w:val="222222"/>
          <w:szCs w:val="28"/>
        </w:rPr>
        <w:t>жолының</w:t>
      </w:r>
      <w:proofErr w:type="spellEnd"/>
      <w:r w:rsidRPr="002F58B4">
        <w:rPr>
          <w:iCs/>
          <w:color w:val="222222"/>
          <w:szCs w:val="28"/>
        </w:rPr>
        <w:t xml:space="preserve"> </w:t>
      </w:r>
      <w:proofErr w:type="spellStart"/>
      <w:r w:rsidRPr="002F58B4">
        <w:rPr>
          <w:iCs/>
          <w:color w:val="222222"/>
          <w:szCs w:val="28"/>
        </w:rPr>
        <w:t>профилінен</w:t>
      </w:r>
      <w:proofErr w:type="spellEnd"/>
      <w:r w:rsidRPr="002F58B4">
        <w:rPr>
          <w:iCs/>
          <w:color w:val="222222"/>
          <w:szCs w:val="28"/>
        </w:rPr>
        <w:t xml:space="preserve"> </w:t>
      </w:r>
      <w:proofErr w:type="spellStart"/>
      <w:r w:rsidRPr="002F58B4">
        <w:rPr>
          <w:iCs/>
          <w:color w:val="222222"/>
          <w:szCs w:val="28"/>
        </w:rPr>
        <w:t>көрінеді</w:t>
      </w:r>
      <w:proofErr w:type="spellEnd"/>
      <w:r w:rsidRPr="002F58B4">
        <w:rPr>
          <w:iCs/>
          <w:color w:val="222222"/>
          <w:szCs w:val="28"/>
        </w:rPr>
        <w:t xml:space="preserve">, </w:t>
      </w:r>
      <w:proofErr w:type="spellStart"/>
      <w:r w:rsidRPr="002F58B4">
        <w:rPr>
          <w:iCs/>
          <w:color w:val="222222"/>
          <w:szCs w:val="28"/>
        </w:rPr>
        <w:t>онда</w:t>
      </w:r>
      <w:proofErr w:type="spellEnd"/>
      <w:r w:rsidRPr="002F58B4">
        <w:rPr>
          <w:iCs/>
          <w:color w:val="222222"/>
          <w:szCs w:val="28"/>
        </w:rPr>
        <w:t xml:space="preserve"> </w:t>
      </w:r>
      <w:proofErr w:type="spellStart"/>
      <w:r w:rsidRPr="002F58B4">
        <w:rPr>
          <w:iCs/>
          <w:color w:val="222222"/>
          <w:szCs w:val="28"/>
        </w:rPr>
        <w:t>трибоқабаттың</w:t>
      </w:r>
      <w:proofErr w:type="spellEnd"/>
      <w:r w:rsidRPr="002F58B4">
        <w:rPr>
          <w:iCs/>
          <w:color w:val="222222"/>
          <w:szCs w:val="28"/>
        </w:rPr>
        <w:t xml:space="preserve"> </w:t>
      </w:r>
      <w:proofErr w:type="spellStart"/>
      <w:r w:rsidRPr="002F58B4">
        <w:rPr>
          <w:iCs/>
          <w:color w:val="222222"/>
          <w:szCs w:val="28"/>
        </w:rPr>
        <w:t>пайда</w:t>
      </w:r>
      <w:proofErr w:type="spellEnd"/>
      <w:r w:rsidRPr="002F58B4">
        <w:rPr>
          <w:iCs/>
          <w:color w:val="222222"/>
          <w:szCs w:val="28"/>
        </w:rPr>
        <w:t xml:space="preserve"> </w:t>
      </w:r>
      <w:proofErr w:type="spellStart"/>
      <w:r w:rsidRPr="002F58B4">
        <w:rPr>
          <w:iCs/>
          <w:color w:val="222222"/>
          <w:szCs w:val="28"/>
        </w:rPr>
        <w:t>болуы</w:t>
      </w:r>
      <w:proofErr w:type="spellEnd"/>
      <w:r w:rsidRPr="002F58B4">
        <w:rPr>
          <w:iCs/>
          <w:color w:val="222222"/>
          <w:szCs w:val="28"/>
        </w:rPr>
        <w:t xml:space="preserve"> </w:t>
      </w:r>
      <w:proofErr w:type="spellStart"/>
      <w:r w:rsidRPr="002F58B4">
        <w:rPr>
          <w:iCs/>
          <w:color w:val="222222"/>
          <w:szCs w:val="28"/>
        </w:rPr>
        <w:t>анық</w:t>
      </w:r>
      <w:proofErr w:type="spellEnd"/>
      <w:r w:rsidRPr="002F58B4">
        <w:rPr>
          <w:iCs/>
          <w:color w:val="222222"/>
          <w:szCs w:val="28"/>
        </w:rPr>
        <w:t xml:space="preserve"> </w:t>
      </w:r>
      <w:proofErr w:type="spellStart"/>
      <w:r w:rsidRPr="002F58B4">
        <w:rPr>
          <w:iCs/>
          <w:color w:val="222222"/>
          <w:szCs w:val="28"/>
        </w:rPr>
        <w:t>байқалады</w:t>
      </w:r>
      <w:proofErr w:type="spellEnd"/>
      <w:r w:rsidRPr="002F58B4">
        <w:rPr>
          <w:iCs/>
          <w:color w:val="222222"/>
          <w:szCs w:val="28"/>
        </w:rPr>
        <w:t xml:space="preserve"> (</w:t>
      </w:r>
      <w:proofErr w:type="spellStart"/>
      <w:r w:rsidRPr="002F58B4">
        <w:rPr>
          <w:iCs/>
          <w:color w:val="222222"/>
          <w:szCs w:val="28"/>
        </w:rPr>
        <w:t>трибологиялық</w:t>
      </w:r>
      <w:proofErr w:type="spellEnd"/>
      <w:r w:rsidRPr="002F58B4">
        <w:rPr>
          <w:iCs/>
          <w:color w:val="222222"/>
          <w:szCs w:val="28"/>
        </w:rPr>
        <w:t xml:space="preserve"> </w:t>
      </w:r>
      <w:proofErr w:type="spellStart"/>
      <w:r w:rsidRPr="002F58B4">
        <w:rPr>
          <w:iCs/>
          <w:color w:val="222222"/>
          <w:szCs w:val="28"/>
        </w:rPr>
        <w:t>байланыс</w:t>
      </w:r>
      <w:proofErr w:type="spellEnd"/>
      <w:r w:rsidRPr="002F58B4">
        <w:rPr>
          <w:iCs/>
          <w:color w:val="222222"/>
          <w:szCs w:val="28"/>
        </w:rPr>
        <w:t xml:space="preserve"> </w:t>
      </w:r>
      <w:proofErr w:type="spellStart"/>
      <w:r w:rsidRPr="002F58B4">
        <w:rPr>
          <w:iCs/>
          <w:color w:val="222222"/>
          <w:szCs w:val="28"/>
        </w:rPr>
        <w:t>аймағында</w:t>
      </w:r>
      <w:proofErr w:type="spellEnd"/>
      <w:r w:rsidRPr="002F58B4">
        <w:rPr>
          <w:iCs/>
          <w:color w:val="222222"/>
          <w:szCs w:val="28"/>
        </w:rPr>
        <w:t xml:space="preserve"> </w:t>
      </w:r>
      <w:proofErr w:type="spellStart"/>
      <w:r w:rsidRPr="002F58B4">
        <w:rPr>
          <w:iCs/>
          <w:color w:val="222222"/>
          <w:szCs w:val="28"/>
        </w:rPr>
        <w:t>тозу</w:t>
      </w:r>
      <w:proofErr w:type="spellEnd"/>
      <w:r w:rsidRPr="002F58B4">
        <w:rPr>
          <w:iCs/>
          <w:color w:val="222222"/>
          <w:szCs w:val="28"/>
        </w:rPr>
        <w:t xml:space="preserve"> </w:t>
      </w:r>
      <w:proofErr w:type="spellStart"/>
      <w:r w:rsidRPr="002F58B4">
        <w:rPr>
          <w:iCs/>
          <w:color w:val="222222"/>
          <w:szCs w:val="28"/>
        </w:rPr>
        <w:t>өнімдерінің</w:t>
      </w:r>
      <w:proofErr w:type="spellEnd"/>
      <w:r w:rsidRPr="002F58B4">
        <w:rPr>
          <w:iCs/>
          <w:color w:val="222222"/>
          <w:szCs w:val="28"/>
        </w:rPr>
        <w:t xml:space="preserve"> </w:t>
      </w:r>
      <w:proofErr w:type="spellStart"/>
      <w:r w:rsidRPr="002F58B4">
        <w:rPr>
          <w:iCs/>
          <w:color w:val="222222"/>
          <w:szCs w:val="28"/>
        </w:rPr>
        <w:t>жабысуы</w:t>
      </w:r>
      <w:proofErr w:type="spellEnd"/>
      <w:r w:rsidRPr="002F58B4">
        <w:rPr>
          <w:iCs/>
          <w:color w:val="222222"/>
          <w:szCs w:val="28"/>
        </w:rPr>
        <w:t xml:space="preserve">). </w:t>
      </w:r>
      <w:proofErr w:type="spellStart"/>
      <w:r w:rsidRPr="002F58B4">
        <w:rPr>
          <w:iCs/>
          <w:color w:val="222222"/>
          <w:szCs w:val="28"/>
        </w:rPr>
        <w:t>Тозу</w:t>
      </w:r>
      <w:proofErr w:type="spellEnd"/>
      <w:r w:rsidRPr="002F58B4">
        <w:rPr>
          <w:iCs/>
          <w:color w:val="222222"/>
          <w:szCs w:val="28"/>
        </w:rPr>
        <w:t xml:space="preserve"> </w:t>
      </w:r>
      <w:proofErr w:type="spellStart"/>
      <w:r w:rsidRPr="002F58B4">
        <w:rPr>
          <w:iCs/>
          <w:color w:val="222222"/>
          <w:szCs w:val="28"/>
        </w:rPr>
        <w:t>механизмінің</w:t>
      </w:r>
      <w:proofErr w:type="spellEnd"/>
      <w:r w:rsidRPr="002F58B4">
        <w:rPr>
          <w:iCs/>
          <w:color w:val="222222"/>
          <w:szCs w:val="28"/>
        </w:rPr>
        <w:t xml:space="preserve"> </w:t>
      </w:r>
      <w:proofErr w:type="spellStart"/>
      <w:r w:rsidRPr="002F58B4">
        <w:rPr>
          <w:iCs/>
          <w:color w:val="222222"/>
          <w:szCs w:val="28"/>
        </w:rPr>
        <w:t>өзгеруімен</w:t>
      </w:r>
      <w:proofErr w:type="spellEnd"/>
      <w:r w:rsidRPr="002F58B4">
        <w:rPr>
          <w:iCs/>
          <w:color w:val="222222"/>
          <w:szCs w:val="28"/>
        </w:rPr>
        <w:t xml:space="preserve"> </w:t>
      </w:r>
      <w:proofErr w:type="spellStart"/>
      <w:r w:rsidRPr="002F58B4">
        <w:rPr>
          <w:iCs/>
          <w:color w:val="222222"/>
          <w:szCs w:val="28"/>
        </w:rPr>
        <w:t>үйкеліс</w:t>
      </w:r>
      <w:proofErr w:type="spellEnd"/>
      <w:r w:rsidRPr="002F58B4">
        <w:rPr>
          <w:iCs/>
          <w:color w:val="222222"/>
          <w:szCs w:val="28"/>
        </w:rPr>
        <w:t xml:space="preserve"> </w:t>
      </w:r>
      <w:proofErr w:type="spellStart"/>
      <w:r w:rsidRPr="002F58B4">
        <w:rPr>
          <w:iCs/>
          <w:color w:val="222222"/>
          <w:szCs w:val="28"/>
        </w:rPr>
        <w:t>коэффициентінің</w:t>
      </w:r>
      <w:proofErr w:type="spellEnd"/>
      <w:r w:rsidRPr="002F58B4">
        <w:rPr>
          <w:iCs/>
          <w:color w:val="222222"/>
          <w:szCs w:val="28"/>
        </w:rPr>
        <w:t xml:space="preserve"> 450°C </w:t>
      </w:r>
      <w:proofErr w:type="spellStart"/>
      <w:r w:rsidRPr="002F58B4">
        <w:rPr>
          <w:iCs/>
          <w:color w:val="222222"/>
          <w:szCs w:val="28"/>
        </w:rPr>
        <w:t>жоғарылауы</w:t>
      </w:r>
      <w:proofErr w:type="spellEnd"/>
      <w:r w:rsidRPr="002F58B4">
        <w:rPr>
          <w:iCs/>
          <w:color w:val="222222"/>
          <w:szCs w:val="28"/>
        </w:rPr>
        <w:t xml:space="preserve"> да </w:t>
      </w:r>
      <w:proofErr w:type="spellStart"/>
      <w:r w:rsidRPr="002F58B4">
        <w:rPr>
          <w:iCs/>
          <w:color w:val="222222"/>
          <w:szCs w:val="28"/>
        </w:rPr>
        <w:t>байланысты</w:t>
      </w:r>
      <w:proofErr w:type="spellEnd"/>
      <w:r w:rsidRPr="002F58B4">
        <w:rPr>
          <w:iCs/>
          <w:color w:val="222222"/>
          <w:szCs w:val="28"/>
        </w:rPr>
        <w:t xml:space="preserve"> </w:t>
      </w:r>
      <w:proofErr w:type="spellStart"/>
      <w:r w:rsidRPr="002F58B4">
        <w:rPr>
          <w:iCs/>
          <w:color w:val="222222"/>
          <w:szCs w:val="28"/>
        </w:rPr>
        <w:t>болуы</w:t>
      </w:r>
      <w:proofErr w:type="spellEnd"/>
      <w:r w:rsidRPr="002F58B4">
        <w:rPr>
          <w:iCs/>
          <w:color w:val="222222"/>
          <w:szCs w:val="28"/>
        </w:rPr>
        <w:t xml:space="preserve"> </w:t>
      </w:r>
      <w:proofErr w:type="spellStart"/>
      <w:r w:rsidRPr="002F58B4">
        <w:rPr>
          <w:iCs/>
          <w:color w:val="222222"/>
          <w:szCs w:val="28"/>
        </w:rPr>
        <w:t>мүмкін</w:t>
      </w:r>
      <w:proofErr w:type="spellEnd"/>
      <w:r w:rsidRPr="002F58B4">
        <w:rPr>
          <w:iCs/>
          <w:color w:val="222222"/>
          <w:szCs w:val="28"/>
        </w:rPr>
        <w:t xml:space="preserve">. </w:t>
      </w:r>
      <w:proofErr w:type="spellStart"/>
      <w:r w:rsidRPr="002F58B4">
        <w:rPr>
          <w:iCs/>
          <w:color w:val="222222"/>
          <w:szCs w:val="28"/>
        </w:rPr>
        <w:t>Тозу</w:t>
      </w:r>
      <w:proofErr w:type="spellEnd"/>
      <w:r w:rsidRPr="002F58B4">
        <w:rPr>
          <w:iCs/>
          <w:color w:val="222222"/>
          <w:szCs w:val="28"/>
        </w:rPr>
        <w:t xml:space="preserve"> </w:t>
      </w:r>
      <w:proofErr w:type="spellStart"/>
      <w:r w:rsidRPr="002F58B4">
        <w:rPr>
          <w:iCs/>
          <w:color w:val="222222"/>
          <w:szCs w:val="28"/>
        </w:rPr>
        <w:t>өнімдерін</w:t>
      </w:r>
      <w:proofErr w:type="spellEnd"/>
      <w:r w:rsidRPr="002F58B4">
        <w:rPr>
          <w:iCs/>
          <w:color w:val="222222"/>
          <w:szCs w:val="28"/>
        </w:rPr>
        <w:t xml:space="preserve"> </w:t>
      </w:r>
      <w:proofErr w:type="spellStart"/>
      <w:r w:rsidRPr="002F58B4">
        <w:rPr>
          <w:iCs/>
          <w:color w:val="222222"/>
          <w:szCs w:val="28"/>
        </w:rPr>
        <w:t>алып</w:t>
      </w:r>
      <w:proofErr w:type="spellEnd"/>
      <w:r w:rsidRPr="002F58B4">
        <w:rPr>
          <w:iCs/>
          <w:color w:val="222222"/>
          <w:szCs w:val="28"/>
        </w:rPr>
        <w:t xml:space="preserve"> </w:t>
      </w:r>
      <w:proofErr w:type="spellStart"/>
      <w:r w:rsidRPr="002F58B4">
        <w:rPr>
          <w:iCs/>
          <w:color w:val="222222"/>
          <w:szCs w:val="28"/>
        </w:rPr>
        <w:t>тастағаннан</w:t>
      </w:r>
      <w:proofErr w:type="spellEnd"/>
      <w:r w:rsidRPr="002F58B4">
        <w:rPr>
          <w:iCs/>
          <w:color w:val="222222"/>
          <w:szCs w:val="28"/>
        </w:rPr>
        <w:t xml:space="preserve"> </w:t>
      </w:r>
      <w:proofErr w:type="spellStart"/>
      <w:r w:rsidRPr="002F58B4">
        <w:rPr>
          <w:iCs/>
          <w:color w:val="222222"/>
          <w:szCs w:val="28"/>
        </w:rPr>
        <w:t>кейін</w:t>
      </w:r>
      <w:proofErr w:type="spellEnd"/>
      <w:r w:rsidRPr="002F58B4">
        <w:rPr>
          <w:iCs/>
          <w:color w:val="222222"/>
          <w:szCs w:val="28"/>
        </w:rPr>
        <w:t xml:space="preserve"> 450°C </w:t>
      </w:r>
      <w:proofErr w:type="spellStart"/>
      <w:r w:rsidRPr="002F58B4">
        <w:rPr>
          <w:iCs/>
          <w:color w:val="222222"/>
          <w:szCs w:val="28"/>
        </w:rPr>
        <w:t>температурада</w:t>
      </w:r>
      <w:proofErr w:type="spellEnd"/>
      <w:r w:rsidRPr="002F58B4">
        <w:rPr>
          <w:iCs/>
          <w:color w:val="222222"/>
          <w:szCs w:val="28"/>
        </w:rPr>
        <w:t xml:space="preserve"> жабы</w:t>
      </w:r>
      <w:r w:rsidRPr="002F58B4">
        <w:rPr>
          <w:iCs/>
          <w:color w:val="222222"/>
          <w:szCs w:val="28"/>
          <w:lang w:val="kk-KZ"/>
        </w:rPr>
        <w:t>ндардың</w:t>
      </w:r>
      <w:r w:rsidRPr="002F58B4">
        <w:rPr>
          <w:iCs/>
          <w:color w:val="222222"/>
          <w:szCs w:val="28"/>
        </w:rPr>
        <w:t xml:space="preserve"> </w:t>
      </w:r>
      <w:proofErr w:type="spellStart"/>
      <w:r w:rsidRPr="002F58B4">
        <w:rPr>
          <w:iCs/>
          <w:color w:val="222222"/>
          <w:szCs w:val="28"/>
        </w:rPr>
        <w:t>тозуы</w:t>
      </w:r>
      <w:proofErr w:type="spellEnd"/>
      <w:r w:rsidRPr="002F58B4">
        <w:rPr>
          <w:iCs/>
          <w:color w:val="222222"/>
          <w:szCs w:val="28"/>
        </w:rPr>
        <w:t xml:space="preserve"> </w:t>
      </w:r>
      <w:proofErr w:type="spellStart"/>
      <w:r w:rsidRPr="002F58B4">
        <w:rPr>
          <w:iCs/>
          <w:color w:val="222222"/>
          <w:szCs w:val="28"/>
        </w:rPr>
        <w:t>бағаланды</w:t>
      </w:r>
      <w:proofErr w:type="spellEnd"/>
      <w:r w:rsidRPr="002F58B4">
        <w:rPr>
          <w:iCs/>
          <w:color w:val="222222"/>
          <w:szCs w:val="28"/>
        </w:rPr>
        <w:t xml:space="preserve">, </w:t>
      </w:r>
      <w:proofErr w:type="spellStart"/>
      <w:r w:rsidRPr="002F58B4">
        <w:rPr>
          <w:iCs/>
          <w:color w:val="222222"/>
          <w:szCs w:val="28"/>
        </w:rPr>
        <w:t>ол</w:t>
      </w:r>
      <w:proofErr w:type="spellEnd"/>
      <w:r w:rsidRPr="002F58B4">
        <w:rPr>
          <w:iCs/>
          <w:color w:val="222222"/>
          <w:szCs w:val="28"/>
        </w:rPr>
        <w:t xml:space="preserve"> 1,75·10</w:t>
      </w:r>
      <w:r w:rsidRPr="002F58B4">
        <w:rPr>
          <w:iCs/>
          <w:color w:val="222222"/>
          <w:szCs w:val="28"/>
          <w:vertAlign w:val="superscript"/>
        </w:rPr>
        <w:t xml:space="preserve">-6 </w:t>
      </w:r>
      <w:r w:rsidRPr="002F58B4">
        <w:rPr>
          <w:iCs/>
          <w:color w:val="222222"/>
          <w:szCs w:val="28"/>
        </w:rPr>
        <w:t>мм</w:t>
      </w:r>
      <w:r w:rsidRPr="002F58B4">
        <w:rPr>
          <w:iCs/>
          <w:color w:val="222222"/>
          <w:szCs w:val="28"/>
          <w:vertAlign w:val="superscript"/>
        </w:rPr>
        <w:t>3</w:t>
      </w:r>
      <w:r w:rsidRPr="002F58B4">
        <w:rPr>
          <w:iCs/>
          <w:color w:val="222222"/>
          <w:szCs w:val="28"/>
        </w:rPr>
        <w:t>/</w:t>
      </w:r>
      <w:proofErr w:type="spellStart"/>
      <w:r w:rsidRPr="002F58B4">
        <w:rPr>
          <w:iCs/>
          <w:color w:val="222222"/>
          <w:szCs w:val="28"/>
        </w:rPr>
        <w:t>Н·м</w:t>
      </w:r>
      <w:proofErr w:type="spellEnd"/>
      <w:r w:rsidRPr="002F58B4">
        <w:rPr>
          <w:iCs/>
          <w:color w:val="222222"/>
          <w:szCs w:val="28"/>
        </w:rPr>
        <w:t xml:space="preserve"> </w:t>
      </w:r>
      <w:proofErr w:type="spellStart"/>
      <w:r w:rsidRPr="002F58B4">
        <w:rPr>
          <w:iCs/>
          <w:color w:val="222222"/>
          <w:szCs w:val="28"/>
        </w:rPr>
        <w:t>құрады</w:t>
      </w:r>
      <w:proofErr w:type="spellEnd"/>
      <w:r w:rsidRPr="002F58B4">
        <w:rPr>
          <w:iCs/>
          <w:color w:val="222222"/>
          <w:szCs w:val="28"/>
        </w:rPr>
        <w:t xml:space="preserve">. </w:t>
      </w:r>
      <w:proofErr w:type="spellStart"/>
      <w:r w:rsidRPr="002F58B4">
        <w:rPr>
          <w:iCs/>
          <w:color w:val="222222"/>
          <w:szCs w:val="28"/>
        </w:rPr>
        <w:t>Бөлме</w:t>
      </w:r>
      <w:proofErr w:type="spellEnd"/>
      <w:r w:rsidRPr="002F58B4">
        <w:rPr>
          <w:iCs/>
          <w:color w:val="222222"/>
          <w:szCs w:val="28"/>
        </w:rPr>
        <w:t xml:space="preserve"> </w:t>
      </w:r>
      <w:proofErr w:type="spellStart"/>
      <w:r w:rsidRPr="002F58B4">
        <w:rPr>
          <w:iCs/>
          <w:color w:val="222222"/>
          <w:szCs w:val="28"/>
        </w:rPr>
        <w:t>температурасында</w:t>
      </w:r>
      <w:proofErr w:type="spellEnd"/>
      <w:r w:rsidRPr="002F58B4">
        <w:rPr>
          <w:iCs/>
          <w:color w:val="222222"/>
          <w:szCs w:val="28"/>
        </w:rPr>
        <w:t xml:space="preserve"> </w:t>
      </w:r>
      <w:proofErr w:type="spellStart"/>
      <w:r w:rsidRPr="002F58B4">
        <w:rPr>
          <w:iCs/>
          <w:color w:val="222222"/>
          <w:szCs w:val="28"/>
        </w:rPr>
        <w:t>және</w:t>
      </w:r>
      <w:proofErr w:type="spellEnd"/>
      <w:r w:rsidRPr="002F58B4">
        <w:rPr>
          <w:iCs/>
          <w:color w:val="222222"/>
          <w:szCs w:val="28"/>
        </w:rPr>
        <w:t xml:space="preserve"> 650°C </w:t>
      </w:r>
      <w:proofErr w:type="spellStart"/>
      <w:r w:rsidRPr="002F58B4">
        <w:rPr>
          <w:iCs/>
          <w:color w:val="222222"/>
          <w:szCs w:val="28"/>
        </w:rPr>
        <w:t>температурада</w:t>
      </w:r>
      <w:proofErr w:type="spellEnd"/>
      <w:r w:rsidRPr="002F58B4">
        <w:rPr>
          <w:iCs/>
          <w:color w:val="222222"/>
          <w:szCs w:val="28"/>
        </w:rPr>
        <w:t xml:space="preserve"> </w:t>
      </w:r>
      <w:proofErr w:type="spellStart"/>
      <w:r w:rsidRPr="002F58B4">
        <w:rPr>
          <w:iCs/>
          <w:color w:val="222222"/>
          <w:szCs w:val="28"/>
        </w:rPr>
        <w:t>жабын</w:t>
      </w:r>
      <w:proofErr w:type="spellEnd"/>
      <w:r w:rsidRPr="002F58B4">
        <w:rPr>
          <w:iCs/>
          <w:color w:val="222222"/>
          <w:szCs w:val="28"/>
          <w:lang w:val="kk-KZ"/>
        </w:rPr>
        <w:t>дарды</w:t>
      </w:r>
      <w:r w:rsidRPr="002F58B4">
        <w:rPr>
          <w:iCs/>
          <w:color w:val="222222"/>
          <w:szCs w:val="28"/>
        </w:rPr>
        <w:t xml:space="preserve">ң </w:t>
      </w:r>
      <w:proofErr w:type="spellStart"/>
      <w:r w:rsidRPr="002F58B4">
        <w:rPr>
          <w:iCs/>
          <w:color w:val="222222"/>
          <w:szCs w:val="28"/>
        </w:rPr>
        <w:t>тозуы</w:t>
      </w:r>
      <w:proofErr w:type="spellEnd"/>
      <w:r w:rsidRPr="002F58B4">
        <w:rPr>
          <w:iCs/>
          <w:color w:val="222222"/>
          <w:szCs w:val="28"/>
        </w:rPr>
        <w:t xml:space="preserve"> </w:t>
      </w:r>
      <w:proofErr w:type="spellStart"/>
      <w:r w:rsidRPr="002F58B4">
        <w:rPr>
          <w:iCs/>
          <w:color w:val="222222"/>
          <w:szCs w:val="28"/>
        </w:rPr>
        <w:t>сәйкесінше</w:t>
      </w:r>
      <w:proofErr w:type="spellEnd"/>
      <w:r w:rsidRPr="002F58B4">
        <w:rPr>
          <w:iCs/>
          <w:color w:val="222222"/>
          <w:szCs w:val="28"/>
        </w:rPr>
        <w:t xml:space="preserve"> 1,75×10</w:t>
      </w:r>
      <w:r w:rsidRPr="002F58B4">
        <w:rPr>
          <w:iCs/>
          <w:color w:val="222222"/>
          <w:szCs w:val="28"/>
          <w:vertAlign w:val="superscript"/>
        </w:rPr>
        <w:t>-5</w:t>
      </w:r>
      <w:r w:rsidRPr="002F58B4">
        <w:rPr>
          <w:iCs/>
          <w:color w:val="222222"/>
          <w:szCs w:val="28"/>
        </w:rPr>
        <w:t xml:space="preserve"> </w:t>
      </w:r>
      <w:proofErr w:type="spellStart"/>
      <w:r w:rsidRPr="002F58B4">
        <w:rPr>
          <w:iCs/>
          <w:color w:val="222222"/>
          <w:szCs w:val="28"/>
        </w:rPr>
        <w:t>және</w:t>
      </w:r>
      <w:proofErr w:type="spellEnd"/>
      <w:r w:rsidRPr="002F58B4">
        <w:rPr>
          <w:iCs/>
          <w:color w:val="222222"/>
          <w:szCs w:val="28"/>
        </w:rPr>
        <w:t xml:space="preserve"> 1,25×10</w:t>
      </w:r>
      <w:r w:rsidRPr="002F58B4">
        <w:rPr>
          <w:iCs/>
          <w:color w:val="222222"/>
          <w:szCs w:val="28"/>
          <w:vertAlign w:val="superscript"/>
        </w:rPr>
        <w:t>-4</w:t>
      </w:r>
      <w:r w:rsidRPr="002F58B4">
        <w:rPr>
          <w:iCs/>
          <w:color w:val="222222"/>
          <w:szCs w:val="28"/>
        </w:rPr>
        <w:t xml:space="preserve"> </w:t>
      </w:r>
      <w:proofErr w:type="spellStart"/>
      <w:r w:rsidRPr="002F58B4">
        <w:rPr>
          <w:iCs/>
          <w:color w:val="222222"/>
          <w:szCs w:val="28"/>
        </w:rPr>
        <w:t>болды</w:t>
      </w:r>
      <w:proofErr w:type="spellEnd"/>
      <w:r w:rsidRPr="002F58B4">
        <w:rPr>
          <w:iCs/>
          <w:color w:val="222222"/>
          <w:szCs w:val="28"/>
        </w:rPr>
        <w:t xml:space="preserve"> мм</w:t>
      </w:r>
      <w:r w:rsidRPr="002F58B4">
        <w:rPr>
          <w:iCs/>
          <w:color w:val="222222"/>
          <w:szCs w:val="28"/>
          <w:vertAlign w:val="superscript"/>
        </w:rPr>
        <w:t>3</w:t>
      </w:r>
      <w:r w:rsidRPr="002F58B4">
        <w:rPr>
          <w:iCs/>
          <w:color w:val="222222"/>
          <w:szCs w:val="28"/>
        </w:rPr>
        <w:t xml:space="preserve"> / Н · м.</w:t>
      </w:r>
    </w:p>
    <w:p w14:paraId="16CAB9EC" w14:textId="77777777" w:rsidR="006A6E1B" w:rsidRPr="002F58B4" w:rsidRDefault="006A6E1B" w:rsidP="001E0E2E">
      <w:pPr>
        <w:ind w:firstLine="708"/>
        <w:jc w:val="both"/>
        <w:rPr>
          <w:bCs/>
          <w:spacing w:val="-2"/>
          <w:szCs w:val="28"/>
        </w:rPr>
      </w:pPr>
    </w:p>
    <w:p w14:paraId="7A4B5C63" w14:textId="77777777" w:rsidR="006A6E1B" w:rsidRDefault="002B5D59" w:rsidP="001E0E2E">
      <w:pPr>
        <w:ind w:firstLine="708"/>
        <w:jc w:val="both"/>
        <w:rPr>
          <w:bCs/>
          <w:spacing w:val="-2"/>
          <w:szCs w:val="28"/>
        </w:rPr>
      </w:pPr>
      <w:r w:rsidRPr="002F58B4">
        <w:rPr>
          <w:bCs/>
          <w:noProof/>
          <w:spacing w:val="-2"/>
          <w:szCs w:val="28"/>
        </w:rPr>
        <w:drawing>
          <wp:inline distT="0" distB="0" distL="0" distR="0" wp14:anchorId="4E8B831E" wp14:editId="7DA626A4">
            <wp:extent cx="5003165" cy="2667000"/>
            <wp:effectExtent l="0" t="0" r="698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5039416" cy="2686324"/>
                    </a:xfrm>
                    <a:prstGeom prst="rect">
                      <a:avLst/>
                    </a:prstGeom>
                    <a:noFill/>
                    <a:ln>
                      <a:noFill/>
                    </a:ln>
                  </pic:spPr>
                </pic:pic>
              </a:graphicData>
            </a:graphic>
          </wp:inline>
        </w:drawing>
      </w:r>
    </w:p>
    <w:p w14:paraId="3492C518" w14:textId="77777777" w:rsidR="00C065BE" w:rsidRPr="002F58B4" w:rsidRDefault="00C065BE" w:rsidP="001E0E2E">
      <w:pPr>
        <w:ind w:firstLine="708"/>
        <w:jc w:val="both"/>
        <w:rPr>
          <w:bCs/>
          <w:spacing w:val="-2"/>
          <w:szCs w:val="28"/>
        </w:rPr>
      </w:pPr>
    </w:p>
    <w:p w14:paraId="38243102" w14:textId="77777777" w:rsidR="006A6E1B" w:rsidRPr="002F58B4" w:rsidRDefault="002B5D59" w:rsidP="001E0E2E">
      <w:pPr>
        <w:ind w:firstLine="709"/>
        <w:jc w:val="both"/>
        <w:rPr>
          <w:iCs/>
          <w:color w:val="222222"/>
          <w:szCs w:val="28"/>
        </w:rPr>
      </w:pPr>
      <w:r w:rsidRPr="002F58B4">
        <w:rPr>
          <w:bCs/>
          <w:spacing w:val="-2"/>
          <w:szCs w:val="28"/>
          <w:lang w:val="kk-KZ"/>
        </w:rPr>
        <w:t>С</w:t>
      </w:r>
      <w:proofErr w:type="spellStart"/>
      <w:r w:rsidRPr="002F58B4">
        <w:rPr>
          <w:bCs/>
          <w:spacing w:val="-2"/>
          <w:szCs w:val="28"/>
        </w:rPr>
        <w:t>урет</w:t>
      </w:r>
      <w:proofErr w:type="spellEnd"/>
      <w:r w:rsidRPr="002F58B4">
        <w:rPr>
          <w:bCs/>
          <w:spacing w:val="-2"/>
          <w:szCs w:val="28"/>
          <w:lang w:val="kk-KZ"/>
        </w:rPr>
        <w:t xml:space="preserve"> </w:t>
      </w:r>
      <w:r w:rsidRPr="002F58B4">
        <w:rPr>
          <w:bCs/>
          <w:spacing w:val="-2"/>
          <w:szCs w:val="28"/>
        </w:rPr>
        <w:t>33</w:t>
      </w:r>
      <w:r w:rsidRPr="002F58B4">
        <w:rPr>
          <w:bCs/>
          <w:spacing w:val="-2"/>
          <w:szCs w:val="28"/>
          <w:lang w:val="kk-KZ"/>
        </w:rPr>
        <w:t xml:space="preserve"> – </w:t>
      </w:r>
      <w:r w:rsidRPr="002F58B4">
        <w:rPr>
          <w:iCs/>
          <w:color w:val="222222"/>
          <w:szCs w:val="28"/>
        </w:rPr>
        <w:t xml:space="preserve">Мыс </w:t>
      </w:r>
      <w:proofErr w:type="spellStart"/>
      <w:r w:rsidRPr="002F58B4">
        <w:rPr>
          <w:iCs/>
          <w:color w:val="222222"/>
          <w:szCs w:val="28"/>
        </w:rPr>
        <w:t>құрамы</w:t>
      </w:r>
      <w:proofErr w:type="spellEnd"/>
      <w:r w:rsidRPr="002F58B4">
        <w:rPr>
          <w:iCs/>
          <w:color w:val="222222"/>
          <w:szCs w:val="28"/>
        </w:rPr>
        <w:t xml:space="preserve"> 7 </w:t>
      </w:r>
      <w:proofErr w:type="spellStart"/>
      <w:r w:rsidRPr="002F58B4">
        <w:rPr>
          <w:iCs/>
          <w:color w:val="222222"/>
          <w:szCs w:val="28"/>
        </w:rPr>
        <w:t>ат</w:t>
      </w:r>
      <w:proofErr w:type="spellEnd"/>
      <w:r w:rsidRPr="002F58B4">
        <w:rPr>
          <w:iCs/>
          <w:color w:val="222222"/>
          <w:szCs w:val="28"/>
        </w:rPr>
        <w:t xml:space="preserve">.% </w:t>
      </w:r>
      <w:proofErr w:type="spellStart"/>
      <w:r w:rsidRPr="002F58B4">
        <w:rPr>
          <w:iCs/>
          <w:color w:val="222222"/>
          <w:szCs w:val="28"/>
        </w:rPr>
        <w:t>болатын</w:t>
      </w:r>
      <w:proofErr w:type="spellEnd"/>
      <w:r w:rsidRPr="002F58B4">
        <w:rPr>
          <w:iCs/>
          <w:color w:val="222222"/>
          <w:szCs w:val="28"/>
        </w:rPr>
        <w:t xml:space="preserve"> </w:t>
      </w:r>
      <w:proofErr w:type="spellStart"/>
      <w:r w:rsidRPr="002F58B4">
        <w:rPr>
          <w:iCs/>
          <w:color w:val="222222"/>
          <w:szCs w:val="28"/>
        </w:rPr>
        <w:t>TiN-Cu</w:t>
      </w:r>
      <w:proofErr w:type="spellEnd"/>
      <w:r w:rsidRPr="002F58B4">
        <w:rPr>
          <w:iCs/>
          <w:color w:val="222222"/>
          <w:szCs w:val="28"/>
        </w:rPr>
        <w:t xml:space="preserve"> КМНЖ </w:t>
      </w:r>
      <w:proofErr w:type="spellStart"/>
      <w:r w:rsidRPr="002F58B4">
        <w:rPr>
          <w:iCs/>
          <w:color w:val="222222"/>
          <w:szCs w:val="28"/>
        </w:rPr>
        <w:t>трибологиялық</w:t>
      </w:r>
      <w:proofErr w:type="spellEnd"/>
      <w:r w:rsidRPr="002F58B4">
        <w:rPr>
          <w:iCs/>
          <w:color w:val="222222"/>
          <w:szCs w:val="28"/>
        </w:rPr>
        <w:t xml:space="preserve"> </w:t>
      </w:r>
      <w:proofErr w:type="spellStart"/>
      <w:r w:rsidRPr="002F58B4">
        <w:rPr>
          <w:iCs/>
          <w:color w:val="222222"/>
          <w:szCs w:val="28"/>
        </w:rPr>
        <w:t>сынақтарының</w:t>
      </w:r>
      <w:proofErr w:type="spellEnd"/>
      <w:r w:rsidRPr="002F58B4">
        <w:rPr>
          <w:iCs/>
          <w:color w:val="222222"/>
          <w:szCs w:val="28"/>
        </w:rPr>
        <w:t xml:space="preserve"> </w:t>
      </w:r>
      <w:proofErr w:type="spellStart"/>
      <w:r w:rsidRPr="002F58B4">
        <w:rPr>
          <w:iCs/>
          <w:color w:val="222222"/>
          <w:szCs w:val="28"/>
        </w:rPr>
        <w:t>нәтижелері</w:t>
      </w:r>
      <w:proofErr w:type="spellEnd"/>
      <w:r w:rsidRPr="002F58B4">
        <w:rPr>
          <w:iCs/>
          <w:color w:val="222222"/>
          <w:szCs w:val="28"/>
        </w:rPr>
        <w:t xml:space="preserve">: </w:t>
      </w:r>
      <w:proofErr w:type="spellStart"/>
      <w:r w:rsidRPr="002F58B4">
        <w:rPr>
          <w:iCs/>
          <w:color w:val="222222"/>
          <w:szCs w:val="28"/>
        </w:rPr>
        <w:t>үйкеліс</w:t>
      </w:r>
      <w:proofErr w:type="spellEnd"/>
      <w:r w:rsidRPr="002F58B4">
        <w:rPr>
          <w:iCs/>
          <w:color w:val="222222"/>
          <w:szCs w:val="28"/>
        </w:rPr>
        <w:t xml:space="preserve"> </w:t>
      </w:r>
      <w:proofErr w:type="spellStart"/>
      <w:r w:rsidRPr="002F58B4">
        <w:rPr>
          <w:iCs/>
          <w:color w:val="222222"/>
          <w:szCs w:val="28"/>
        </w:rPr>
        <w:t>коэффициентінің</w:t>
      </w:r>
      <w:proofErr w:type="spellEnd"/>
      <w:r w:rsidRPr="002F58B4">
        <w:rPr>
          <w:iCs/>
          <w:color w:val="222222"/>
          <w:szCs w:val="28"/>
        </w:rPr>
        <w:t xml:space="preserve"> </w:t>
      </w:r>
      <w:proofErr w:type="spellStart"/>
      <w:r w:rsidRPr="002F58B4">
        <w:rPr>
          <w:iCs/>
          <w:color w:val="222222"/>
          <w:szCs w:val="28"/>
        </w:rPr>
        <w:t>температураға</w:t>
      </w:r>
      <w:proofErr w:type="spellEnd"/>
      <w:r w:rsidRPr="002F58B4">
        <w:rPr>
          <w:iCs/>
          <w:color w:val="222222"/>
          <w:szCs w:val="28"/>
        </w:rPr>
        <w:t xml:space="preserve"> </w:t>
      </w:r>
      <w:proofErr w:type="spellStart"/>
      <w:r w:rsidRPr="002F58B4">
        <w:rPr>
          <w:iCs/>
          <w:color w:val="222222"/>
          <w:szCs w:val="28"/>
        </w:rPr>
        <w:t>тәуелділігі</w:t>
      </w:r>
      <w:proofErr w:type="spellEnd"/>
    </w:p>
    <w:p w14:paraId="5F78FB0F" w14:textId="77777777" w:rsidR="006A6E1B" w:rsidRPr="002F58B4" w:rsidRDefault="002B5D59" w:rsidP="001E0E2E">
      <w:pPr>
        <w:ind w:firstLine="708"/>
        <w:jc w:val="center"/>
        <w:rPr>
          <w:bCs/>
          <w:spacing w:val="-2"/>
          <w:szCs w:val="28"/>
        </w:rPr>
      </w:pPr>
      <w:r w:rsidRPr="002F58B4">
        <w:rPr>
          <w:bCs/>
          <w:noProof/>
          <w:spacing w:val="-2"/>
          <w:szCs w:val="28"/>
        </w:rPr>
        <w:lastRenderedPageBreak/>
        <w:drawing>
          <wp:inline distT="0" distB="0" distL="0" distR="0" wp14:anchorId="6A70E6B8" wp14:editId="7641A079">
            <wp:extent cx="4408805" cy="4434840"/>
            <wp:effectExtent l="0" t="0" r="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4428132" cy="4454281"/>
                    </a:xfrm>
                    <a:prstGeom prst="rect">
                      <a:avLst/>
                    </a:prstGeom>
                    <a:noFill/>
                    <a:ln>
                      <a:noFill/>
                    </a:ln>
                  </pic:spPr>
                </pic:pic>
              </a:graphicData>
            </a:graphic>
          </wp:inline>
        </w:drawing>
      </w:r>
    </w:p>
    <w:p w14:paraId="3F44466A" w14:textId="77777777" w:rsidR="006A6E1B" w:rsidRPr="002F58B4" w:rsidRDefault="006A6E1B" w:rsidP="001E0E2E">
      <w:pPr>
        <w:ind w:firstLine="708"/>
        <w:jc w:val="center"/>
        <w:rPr>
          <w:bCs/>
          <w:spacing w:val="-2"/>
          <w:szCs w:val="28"/>
        </w:rPr>
      </w:pPr>
    </w:p>
    <w:p w14:paraId="394E33CA" w14:textId="77777777" w:rsidR="006A6E1B" w:rsidRPr="002F58B4" w:rsidRDefault="002B5D59" w:rsidP="001E0E2E">
      <w:pPr>
        <w:ind w:firstLine="708"/>
        <w:jc w:val="center"/>
        <w:rPr>
          <w:bCs/>
          <w:spacing w:val="-2"/>
          <w:szCs w:val="28"/>
        </w:rPr>
      </w:pPr>
      <w:r w:rsidRPr="002F58B4">
        <w:rPr>
          <w:bCs/>
          <w:spacing w:val="-2"/>
          <w:szCs w:val="28"/>
          <w:lang w:val="kk-KZ"/>
        </w:rPr>
        <w:t>С</w:t>
      </w:r>
      <w:proofErr w:type="spellStart"/>
      <w:r w:rsidRPr="002F58B4">
        <w:rPr>
          <w:bCs/>
          <w:spacing w:val="-2"/>
          <w:szCs w:val="28"/>
        </w:rPr>
        <w:t>урет</w:t>
      </w:r>
      <w:proofErr w:type="spellEnd"/>
      <w:r w:rsidRPr="002F58B4">
        <w:rPr>
          <w:bCs/>
          <w:spacing w:val="-2"/>
          <w:szCs w:val="28"/>
        </w:rPr>
        <w:t xml:space="preserve"> 34</w:t>
      </w:r>
      <w:r w:rsidRPr="002F58B4">
        <w:rPr>
          <w:bCs/>
          <w:spacing w:val="-2"/>
          <w:szCs w:val="28"/>
          <w:lang w:val="kk-KZ"/>
        </w:rPr>
        <w:t xml:space="preserve"> –</w:t>
      </w:r>
      <w:r w:rsidRPr="002F58B4">
        <w:rPr>
          <w:bCs/>
          <w:spacing w:val="-2"/>
          <w:szCs w:val="28"/>
        </w:rPr>
        <w:t xml:space="preserve"> </w:t>
      </w:r>
      <w:r w:rsidRPr="002F58B4">
        <w:rPr>
          <w:iCs/>
          <w:color w:val="222222"/>
          <w:szCs w:val="28"/>
        </w:rPr>
        <w:t xml:space="preserve">Мыс </w:t>
      </w:r>
      <w:proofErr w:type="spellStart"/>
      <w:r w:rsidRPr="002F58B4">
        <w:rPr>
          <w:iCs/>
          <w:color w:val="222222"/>
          <w:szCs w:val="28"/>
        </w:rPr>
        <w:t>құрамы</w:t>
      </w:r>
      <w:proofErr w:type="spellEnd"/>
      <w:r w:rsidRPr="002F58B4">
        <w:rPr>
          <w:iCs/>
          <w:color w:val="222222"/>
          <w:szCs w:val="28"/>
        </w:rPr>
        <w:t xml:space="preserve"> 7 </w:t>
      </w:r>
      <w:proofErr w:type="spellStart"/>
      <w:r w:rsidRPr="002F58B4">
        <w:rPr>
          <w:iCs/>
          <w:color w:val="222222"/>
          <w:szCs w:val="28"/>
        </w:rPr>
        <w:t>ат</w:t>
      </w:r>
      <w:proofErr w:type="spellEnd"/>
      <w:r w:rsidRPr="002F58B4">
        <w:rPr>
          <w:iCs/>
          <w:color w:val="222222"/>
          <w:szCs w:val="28"/>
        </w:rPr>
        <w:t xml:space="preserve">.% </w:t>
      </w:r>
      <w:proofErr w:type="spellStart"/>
      <w:r w:rsidRPr="002F58B4">
        <w:rPr>
          <w:iCs/>
          <w:color w:val="222222"/>
          <w:szCs w:val="28"/>
        </w:rPr>
        <w:t>болатын</w:t>
      </w:r>
      <w:proofErr w:type="spellEnd"/>
      <w:r w:rsidRPr="002F58B4">
        <w:rPr>
          <w:iCs/>
          <w:color w:val="222222"/>
          <w:szCs w:val="28"/>
        </w:rPr>
        <w:t xml:space="preserve"> КМНЖ </w:t>
      </w:r>
      <w:proofErr w:type="spellStart"/>
      <w:r w:rsidRPr="002F58B4">
        <w:rPr>
          <w:iCs/>
          <w:color w:val="222222"/>
          <w:szCs w:val="28"/>
        </w:rPr>
        <w:t>TiN-Cu</w:t>
      </w:r>
      <w:proofErr w:type="spellEnd"/>
      <w:r w:rsidRPr="002F58B4">
        <w:rPr>
          <w:iCs/>
          <w:color w:val="222222"/>
          <w:szCs w:val="28"/>
        </w:rPr>
        <w:t xml:space="preserve"> </w:t>
      </w:r>
      <w:proofErr w:type="spellStart"/>
      <w:r w:rsidRPr="002F58B4">
        <w:rPr>
          <w:iCs/>
          <w:color w:val="222222"/>
          <w:szCs w:val="28"/>
        </w:rPr>
        <w:t>тозу</w:t>
      </w:r>
      <w:proofErr w:type="spellEnd"/>
      <w:r w:rsidRPr="002F58B4">
        <w:rPr>
          <w:iCs/>
          <w:color w:val="222222"/>
          <w:szCs w:val="28"/>
        </w:rPr>
        <w:t xml:space="preserve"> </w:t>
      </w:r>
      <w:proofErr w:type="spellStart"/>
      <w:r w:rsidRPr="002F58B4">
        <w:rPr>
          <w:iCs/>
          <w:color w:val="222222"/>
          <w:szCs w:val="28"/>
        </w:rPr>
        <w:t>жолдарының</w:t>
      </w:r>
      <w:proofErr w:type="spellEnd"/>
      <w:r w:rsidRPr="002F58B4">
        <w:rPr>
          <w:iCs/>
          <w:color w:val="222222"/>
          <w:szCs w:val="28"/>
        </w:rPr>
        <w:t xml:space="preserve"> </w:t>
      </w:r>
      <w:proofErr w:type="spellStart"/>
      <w:r w:rsidRPr="002F58B4">
        <w:rPr>
          <w:iCs/>
          <w:color w:val="222222"/>
          <w:szCs w:val="28"/>
        </w:rPr>
        <w:t>профильдері</w:t>
      </w:r>
      <w:proofErr w:type="spellEnd"/>
    </w:p>
    <w:p w14:paraId="082599B6" w14:textId="77777777" w:rsidR="006A6E1B" w:rsidRPr="002F58B4" w:rsidRDefault="006A6E1B" w:rsidP="001E0E2E">
      <w:pPr>
        <w:ind w:firstLine="708"/>
        <w:jc w:val="both"/>
        <w:rPr>
          <w:bCs/>
          <w:spacing w:val="-2"/>
          <w:szCs w:val="28"/>
        </w:rPr>
      </w:pPr>
    </w:p>
    <w:p w14:paraId="25869FFA" w14:textId="77777777" w:rsidR="006A6E1B" w:rsidRPr="002F58B4" w:rsidRDefault="002B5D59" w:rsidP="001E0E2E">
      <w:pPr>
        <w:ind w:firstLine="708"/>
        <w:jc w:val="both"/>
        <w:rPr>
          <w:iCs/>
          <w:color w:val="222222"/>
          <w:szCs w:val="28"/>
        </w:rPr>
      </w:pPr>
      <w:r w:rsidRPr="002F58B4">
        <w:rPr>
          <w:bCs/>
          <w:spacing w:val="-2"/>
          <w:szCs w:val="28"/>
        </w:rPr>
        <w:t xml:space="preserve">35, 36-суретте </w:t>
      </w:r>
      <w:r w:rsidRPr="002F58B4">
        <w:rPr>
          <w:iCs/>
          <w:color w:val="222222"/>
          <w:szCs w:val="28"/>
        </w:rPr>
        <w:t xml:space="preserve">мыс </w:t>
      </w:r>
      <w:proofErr w:type="spellStart"/>
      <w:r w:rsidRPr="002F58B4">
        <w:rPr>
          <w:iCs/>
          <w:color w:val="222222"/>
          <w:szCs w:val="28"/>
        </w:rPr>
        <w:t>құрамы</w:t>
      </w:r>
      <w:proofErr w:type="spellEnd"/>
      <w:r w:rsidRPr="002F58B4">
        <w:rPr>
          <w:iCs/>
          <w:color w:val="222222"/>
          <w:szCs w:val="28"/>
        </w:rPr>
        <w:t xml:space="preserve"> 14 </w:t>
      </w:r>
      <w:proofErr w:type="spellStart"/>
      <w:proofErr w:type="gramStart"/>
      <w:r w:rsidRPr="002F58B4">
        <w:rPr>
          <w:iCs/>
          <w:color w:val="222222"/>
          <w:szCs w:val="28"/>
        </w:rPr>
        <w:t>ат</w:t>
      </w:r>
      <w:proofErr w:type="spellEnd"/>
      <w:r w:rsidRPr="002F58B4">
        <w:rPr>
          <w:iCs/>
          <w:color w:val="222222"/>
          <w:szCs w:val="28"/>
        </w:rPr>
        <w:t>.%</w:t>
      </w:r>
      <w:proofErr w:type="gramEnd"/>
      <w:r w:rsidRPr="002F58B4">
        <w:rPr>
          <w:iCs/>
          <w:color w:val="222222"/>
          <w:szCs w:val="28"/>
        </w:rPr>
        <w:t xml:space="preserve"> </w:t>
      </w:r>
      <w:proofErr w:type="spellStart"/>
      <w:r w:rsidRPr="002F58B4">
        <w:rPr>
          <w:iCs/>
          <w:color w:val="222222"/>
          <w:szCs w:val="28"/>
        </w:rPr>
        <w:t>болатын</w:t>
      </w:r>
      <w:proofErr w:type="spellEnd"/>
      <w:r w:rsidRPr="002F58B4">
        <w:rPr>
          <w:iCs/>
          <w:color w:val="222222"/>
          <w:szCs w:val="28"/>
        </w:rPr>
        <w:t xml:space="preserve"> </w:t>
      </w:r>
      <w:proofErr w:type="spellStart"/>
      <w:r w:rsidRPr="002F58B4">
        <w:rPr>
          <w:iCs/>
          <w:color w:val="222222"/>
          <w:szCs w:val="28"/>
        </w:rPr>
        <w:t>TiN-Cu</w:t>
      </w:r>
      <w:proofErr w:type="spellEnd"/>
      <w:r w:rsidRPr="002F58B4">
        <w:rPr>
          <w:iCs/>
          <w:color w:val="222222"/>
          <w:szCs w:val="28"/>
        </w:rPr>
        <w:t xml:space="preserve"> КМНЖ </w:t>
      </w:r>
      <w:proofErr w:type="spellStart"/>
      <w:r w:rsidRPr="002F58B4">
        <w:rPr>
          <w:iCs/>
          <w:color w:val="222222"/>
          <w:szCs w:val="28"/>
        </w:rPr>
        <w:t>трибологиялық</w:t>
      </w:r>
      <w:proofErr w:type="spellEnd"/>
      <w:r w:rsidRPr="002F58B4">
        <w:rPr>
          <w:iCs/>
          <w:color w:val="222222"/>
          <w:szCs w:val="28"/>
        </w:rPr>
        <w:t xml:space="preserve"> </w:t>
      </w:r>
      <w:proofErr w:type="spellStart"/>
      <w:r w:rsidRPr="002F58B4">
        <w:rPr>
          <w:iCs/>
          <w:color w:val="222222"/>
          <w:szCs w:val="28"/>
        </w:rPr>
        <w:t>сынақтарының</w:t>
      </w:r>
      <w:proofErr w:type="spellEnd"/>
      <w:r w:rsidRPr="002F58B4">
        <w:rPr>
          <w:iCs/>
          <w:color w:val="222222"/>
          <w:szCs w:val="28"/>
        </w:rPr>
        <w:t xml:space="preserve"> </w:t>
      </w:r>
      <w:proofErr w:type="spellStart"/>
      <w:r w:rsidRPr="002F58B4">
        <w:rPr>
          <w:iCs/>
          <w:color w:val="222222"/>
          <w:szCs w:val="28"/>
        </w:rPr>
        <w:t>нәтижелері</w:t>
      </w:r>
      <w:proofErr w:type="spellEnd"/>
      <w:r w:rsidRPr="002F58B4">
        <w:rPr>
          <w:iCs/>
          <w:color w:val="222222"/>
          <w:szCs w:val="28"/>
        </w:rPr>
        <w:t xml:space="preserve"> </w:t>
      </w:r>
      <w:proofErr w:type="spellStart"/>
      <w:r w:rsidRPr="002F58B4">
        <w:rPr>
          <w:iCs/>
          <w:color w:val="222222"/>
          <w:szCs w:val="28"/>
        </w:rPr>
        <w:t>келтірілген</w:t>
      </w:r>
      <w:proofErr w:type="spellEnd"/>
      <w:r w:rsidRPr="002F58B4">
        <w:rPr>
          <w:iCs/>
          <w:color w:val="222222"/>
          <w:szCs w:val="28"/>
        </w:rPr>
        <w:t xml:space="preserve">. </w:t>
      </w:r>
      <w:proofErr w:type="spellStart"/>
      <w:r w:rsidRPr="002F58B4">
        <w:rPr>
          <w:iCs/>
          <w:color w:val="222222"/>
          <w:szCs w:val="28"/>
        </w:rPr>
        <w:t>Барлық</w:t>
      </w:r>
      <w:proofErr w:type="spellEnd"/>
      <w:r w:rsidRPr="002F58B4">
        <w:rPr>
          <w:iCs/>
          <w:color w:val="222222"/>
          <w:szCs w:val="28"/>
        </w:rPr>
        <w:t xml:space="preserve"> </w:t>
      </w:r>
      <w:proofErr w:type="spellStart"/>
      <w:r w:rsidRPr="002F58B4">
        <w:rPr>
          <w:iCs/>
          <w:color w:val="222222"/>
          <w:szCs w:val="28"/>
        </w:rPr>
        <w:t>сынақ</w:t>
      </w:r>
      <w:proofErr w:type="spellEnd"/>
      <w:r w:rsidRPr="002F58B4">
        <w:rPr>
          <w:iCs/>
          <w:color w:val="222222"/>
          <w:szCs w:val="28"/>
        </w:rPr>
        <w:t xml:space="preserve"> </w:t>
      </w:r>
      <w:proofErr w:type="spellStart"/>
      <w:r w:rsidRPr="002F58B4">
        <w:rPr>
          <w:iCs/>
          <w:color w:val="222222"/>
          <w:szCs w:val="28"/>
        </w:rPr>
        <w:t>температураларында</w:t>
      </w:r>
      <w:proofErr w:type="spellEnd"/>
      <w:r w:rsidRPr="002F58B4">
        <w:rPr>
          <w:iCs/>
          <w:color w:val="222222"/>
          <w:szCs w:val="28"/>
        </w:rPr>
        <w:t xml:space="preserve"> мыс </w:t>
      </w:r>
      <w:proofErr w:type="spellStart"/>
      <w:r w:rsidRPr="002F58B4">
        <w:rPr>
          <w:iCs/>
          <w:color w:val="222222"/>
          <w:szCs w:val="28"/>
        </w:rPr>
        <w:t>мөлшері</w:t>
      </w:r>
      <w:proofErr w:type="spellEnd"/>
      <w:r w:rsidRPr="002F58B4">
        <w:rPr>
          <w:iCs/>
          <w:color w:val="222222"/>
          <w:szCs w:val="28"/>
        </w:rPr>
        <w:t xml:space="preserve"> 14 </w:t>
      </w:r>
      <w:proofErr w:type="spellStart"/>
      <w:proofErr w:type="gramStart"/>
      <w:r w:rsidRPr="002F58B4">
        <w:rPr>
          <w:iCs/>
          <w:color w:val="222222"/>
          <w:szCs w:val="28"/>
        </w:rPr>
        <w:t>ат</w:t>
      </w:r>
      <w:proofErr w:type="spellEnd"/>
      <w:r w:rsidRPr="002F58B4">
        <w:rPr>
          <w:iCs/>
          <w:color w:val="222222"/>
          <w:szCs w:val="28"/>
        </w:rPr>
        <w:t>.%</w:t>
      </w:r>
      <w:proofErr w:type="gramEnd"/>
      <w:r w:rsidRPr="002F58B4">
        <w:rPr>
          <w:iCs/>
          <w:color w:val="222222"/>
          <w:szCs w:val="28"/>
        </w:rPr>
        <w:t xml:space="preserve"> </w:t>
      </w:r>
      <w:proofErr w:type="spellStart"/>
      <w:r w:rsidRPr="002F58B4">
        <w:rPr>
          <w:iCs/>
          <w:color w:val="222222"/>
          <w:szCs w:val="28"/>
        </w:rPr>
        <w:t>болатын</w:t>
      </w:r>
      <w:proofErr w:type="spellEnd"/>
      <w:r w:rsidRPr="002F58B4">
        <w:rPr>
          <w:iCs/>
          <w:color w:val="222222"/>
          <w:szCs w:val="28"/>
        </w:rPr>
        <w:t xml:space="preserve"> </w:t>
      </w:r>
      <w:proofErr w:type="spellStart"/>
      <w:r w:rsidRPr="002F58B4">
        <w:rPr>
          <w:iCs/>
          <w:color w:val="222222"/>
          <w:szCs w:val="28"/>
        </w:rPr>
        <w:t>TiN-Cu</w:t>
      </w:r>
      <w:proofErr w:type="spellEnd"/>
      <w:r w:rsidRPr="002F58B4">
        <w:rPr>
          <w:iCs/>
          <w:color w:val="222222"/>
          <w:szCs w:val="28"/>
        </w:rPr>
        <w:t xml:space="preserve"> КМНЖ </w:t>
      </w:r>
      <w:proofErr w:type="spellStart"/>
      <w:r w:rsidRPr="002F58B4">
        <w:rPr>
          <w:iCs/>
          <w:color w:val="222222"/>
          <w:szCs w:val="28"/>
        </w:rPr>
        <w:t>үйкеліс</w:t>
      </w:r>
      <w:proofErr w:type="spellEnd"/>
      <w:r w:rsidRPr="002F58B4">
        <w:rPr>
          <w:iCs/>
          <w:color w:val="222222"/>
          <w:szCs w:val="28"/>
        </w:rPr>
        <w:t xml:space="preserve"> </w:t>
      </w:r>
      <w:proofErr w:type="spellStart"/>
      <w:r w:rsidRPr="002F58B4">
        <w:rPr>
          <w:iCs/>
          <w:color w:val="222222"/>
          <w:szCs w:val="28"/>
        </w:rPr>
        <w:t>коэффициентінің</w:t>
      </w:r>
      <w:proofErr w:type="spellEnd"/>
      <w:r w:rsidRPr="002F58B4">
        <w:rPr>
          <w:iCs/>
          <w:color w:val="222222"/>
          <w:szCs w:val="28"/>
        </w:rPr>
        <w:t xml:space="preserve"> </w:t>
      </w:r>
      <w:proofErr w:type="spellStart"/>
      <w:r w:rsidRPr="002F58B4">
        <w:rPr>
          <w:iCs/>
          <w:color w:val="222222"/>
          <w:szCs w:val="28"/>
        </w:rPr>
        <w:t>мәні</w:t>
      </w:r>
      <w:proofErr w:type="spellEnd"/>
      <w:r w:rsidRPr="002F58B4">
        <w:rPr>
          <w:iCs/>
          <w:color w:val="222222"/>
          <w:szCs w:val="28"/>
        </w:rPr>
        <w:t xml:space="preserve"> мыс </w:t>
      </w:r>
      <w:proofErr w:type="spellStart"/>
      <w:r w:rsidRPr="002F58B4">
        <w:rPr>
          <w:iCs/>
          <w:color w:val="222222"/>
          <w:szCs w:val="28"/>
        </w:rPr>
        <w:t>мөлшері</w:t>
      </w:r>
      <w:proofErr w:type="spellEnd"/>
      <w:r w:rsidRPr="002F58B4">
        <w:rPr>
          <w:iCs/>
          <w:color w:val="222222"/>
          <w:szCs w:val="28"/>
        </w:rPr>
        <w:t xml:space="preserve"> 14 </w:t>
      </w:r>
      <w:proofErr w:type="spellStart"/>
      <w:r w:rsidRPr="002F58B4">
        <w:rPr>
          <w:iCs/>
          <w:color w:val="222222"/>
          <w:szCs w:val="28"/>
        </w:rPr>
        <w:t>ат</w:t>
      </w:r>
      <w:proofErr w:type="spellEnd"/>
      <w:r w:rsidRPr="002F58B4">
        <w:rPr>
          <w:iCs/>
          <w:color w:val="222222"/>
          <w:szCs w:val="28"/>
        </w:rPr>
        <w:t xml:space="preserve">.% </w:t>
      </w:r>
      <w:proofErr w:type="spellStart"/>
      <w:r w:rsidRPr="002F58B4">
        <w:rPr>
          <w:iCs/>
          <w:color w:val="222222"/>
          <w:szCs w:val="28"/>
        </w:rPr>
        <w:t>болатын</w:t>
      </w:r>
      <w:proofErr w:type="spellEnd"/>
      <w:r w:rsidRPr="002F58B4">
        <w:rPr>
          <w:iCs/>
          <w:color w:val="222222"/>
          <w:szCs w:val="28"/>
        </w:rPr>
        <w:t xml:space="preserve"> КМНЖ </w:t>
      </w:r>
      <w:proofErr w:type="spellStart"/>
      <w:r w:rsidRPr="002F58B4">
        <w:rPr>
          <w:iCs/>
          <w:color w:val="222222"/>
          <w:szCs w:val="28"/>
        </w:rPr>
        <w:t>TiN-Cu</w:t>
      </w:r>
      <w:proofErr w:type="spellEnd"/>
      <w:r w:rsidRPr="002F58B4">
        <w:rPr>
          <w:iCs/>
          <w:color w:val="222222"/>
          <w:szCs w:val="28"/>
        </w:rPr>
        <w:t xml:space="preserve"> </w:t>
      </w:r>
      <w:proofErr w:type="spellStart"/>
      <w:r w:rsidRPr="002F58B4">
        <w:rPr>
          <w:iCs/>
          <w:color w:val="222222"/>
          <w:szCs w:val="28"/>
        </w:rPr>
        <w:t>үшін</w:t>
      </w:r>
      <w:proofErr w:type="spellEnd"/>
      <w:r w:rsidRPr="002F58B4">
        <w:rPr>
          <w:iCs/>
          <w:color w:val="222222"/>
          <w:szCs w:val="28"/>
        </w:rPr>
        <w:t xml:space="preserve"> </w:t>
      </w:r>
      <w:proofErr w:type="spellStart"/>
      <w:r w:rsidRPr="002F58B4">
        <w:rPr>
          <w:iCs/>
          <w:color w:val="222222"/>
          <w:szCs w:val="28"/>
        </w:rPr>
        <w:t>алынған</w:t>
      </w:r>
      <w:proofErr w:type="spellEnd"/>
      <w:r w:rsidRPr="002F58B4">
        <w:rPr>
          <w:iCs/>
          <w:color w:val="222222"/>
          <w:szCs w:val="28"/>
        </w:rPr>
        <w:t xml:space="preserve"> </w:t>
      </w:r>
      <w:proofErr w:type="spellStart"/>
      <w:r w:rsidRPr="002F58B4">
        <w:rPr>
          <w:iCs/>
          <w:color w:val="222222"/>
          <w:szCs w:val="28"/>
        </w:rPr>
        <w:t>мәндерден</w:t>
      </w:r>
      <w:proofErr w:type="spellEnd"/>
      <w:r w:rsidRPr="002F58B4">
        <w:rPr>
          <w:iCs/>
          <w:color w:val="222222"/>
          <w:szCs w:val="28"/>
        </w:rPr>
        <w:t xml:space="preserve"> </w:t>
      </w:r>
      <w:proofErr w:type="spellStart"/>
      <w:r w:rsidRPr="002F58B4">
        <w:rPr>
          <w:iCs/>
          <w:color w:val="222222"/>
          <w:szCs w:val="28"/>
        </w:rPr>
        <w:t>едәуір</w:t>
      </w:r>
      <w:proofErr w:type="spellEnd"/>
      <w:r w:rsidRPr="002F58B4">
        <w:rPr>
          <w:iCs/>
          <w:color w:val="222222"/>
          <w:szCs w:val="28"/>
        </w:rPr>
        <w:t xml:space="preserve"> </w:t>
      </w:r>
      <w:proofErr w:type="spellStart"/>
      <w:r w:rsidRPr="002F58B4">
        <w:rPr>
          <w:iCs/>
          <w:color w:val="222222"/>
          <w:szCs w:val="28"/>
        </w:rPr>
        <w:t>асып</w:t>
      </w:r>
      <w:proofErr w:type="spellEnd"/>
      <w:r w:rsidRPr="002F58B4">
        <w:rPr>
          <w:iCs/>
          <w:color w:val="222222"/>
          <w:szCs w:val="28"/>
        </w:rPr>
        <w:t xml:space="preserve"> </w:t>
      </w:r>
      <w:proofErr w:type="spellStart"/>
      <w:r w:rsidRPr="002F58B4">
        <w:rPr>
          <w:iCs/>
          <w:color w:val="222222"/>
          <w:szCs w:val="28"/>
        </w:rPr>
        <w:t>түседі</w:t>
      </w:r>
      <w:proofErr w:type="spellEnd"/>
      <w:r w:rsidRPr="002F58B4">
        <w:rPr>
          <w:iCs/>
          <w:color w:val="222222"/>
          <w:szCs w:val="28"/>
        </w:rPr>
        <w:t xml:space="preserve">. </w:t>
      </w:r>
      <w:proofErr w:type="spellStart"/>
      <w:r w:rsidRPr="002F58B4">
        <w:rPr>
          <w:iCs/>
          <w:color w:val="222222"/>
          <w:szCs w:val="28"/>
        </w:rPr>
        <w:t>Сонымен</w:t>
      </w:r>
      <w:proofErr w:type="spellEnd"/>
      <w:r w:rsidRPr="002F58B4">
        <w:rPr>
          <w:iCs/>
          <w:color w:val="222222"/>
          <w:szCs w:val="28"/>
        </w:rPr>
        <w:t xml:space="preserve">, </w:t>
      </w:r>
      <w:proofErr w:type="spellStart"/>
      <w:r w:rsidRPr="002F58B4">
        <w:rPr>
          <w:iCs/>
          <w:color w:val="222222"/>
          <w:szCs w:val="28"/>
        </w:rPr>
        <w:t>бөлме</w:t>
      </w:r>
      <w:proofErr w:type="spellEnd"/>
      <w:r w:rsidRPr="002F58B4">
        <w:rPr>
          <w:iCs/>
          <w:color w:val="222222"/>
          <w:szCs w:val="28"/>
        </w:rPr>
        <w:t xml:space="preserve"> </w:t>
      </w:r>
      <w:proofErr w:type="spellStart"/>
      <w:r w:rsidRPr="002F58B4">
        <w:rPr>
          <w:iCs/>
          <w:color w:val="222222"/>
          <w:szCs w:val="28"/>
        </w:rPr>
        <w:t>температурасында</w:t>
      </w:r>
      <w:proofErr w:type="spellEnd"/>
      <w:r w:rsidRPr="002F58B4">
        <w:rPr>
          <w:iCs/>
          <w:color w:val="222222"/>
          <w:szCs w:val="28"/>
        </w:rPr>
        <w:t xml:space="preserve"> </w:t>
      </w:r>
      <w:proofErr w:type="spellStart"/>
      <w:r w:rsidRPr="002F58B4">
        <w:rPr>
          <w:iCs/>
          <w:color w:val="222222"/>
          <w:szCs w:val="28"/>
        </w:rPr>
        <w:t>үйкеліс</w:t>
      </w:r>
      <w:proofErr w:type="spellEnd"/>
      <w:r w:rsidRPr="002F58B4">
        <w:rPr>
          <w:iCs/>
          <w:color w:val="222222"/>
          <w:szCs w:val="28"/>
        </w:rPr>
        <w:t xml:space="preserve"> </w:t>
      </w:r>
      <w:proofErr w:type="spellStart"/>
      <w:r w:rsidRPr="002F58B4">
        <w:rPr>
          <w:iCs/>
          <w:color w:val="222222"/>
          <w:szCs w:val="28"/>
        </w:rPr>
        <w:t>коэффициенті</w:t>
      </w:r>
      <w:proofErr w:type="spellEnd"/>
      <w:r w:rsidRPr="002F58B4">
        <w:rPr>
          <w:iCs/>
          <w:color w:val="222222"/>
          <w:szCs w:val="28"/>
        </w:rPr>
        <w:t xml:space="preserve"> </w:t>
      </w:r>
      <w:proofErr w:type="spellStart"/>
      <w:r w:rsidRPr="002F58B4">
        <w:rPr>
          <w:iCs/>
          <w:color w:val="222222"/>
          <w:szCs w:val="28"/>
        </w:rPr>
        <w:t>тұрақты</w:t>
      </w:r>
      <w:proofErr w:type="spellEnd"/>
      <w:r w:rsidRPr="002F58B4">
        <w:rPr>
          <w:iCs/>
          <w:color w:val="222222"/>
          <w:szCs w:val="28"/>
        </w:rPr>
        <w:t xml:space="preserve"> </w:t>
      </w:r>
      <w:proofErr w:type="spellStart"/>
      <w:r w:rsidRPr="002F58B4">
        <w:rPr>
          <w:iCs/>
          <w:color w:val="222222"/>
          <w:szCs w:val="28"/>
        </w:rPr>
        <w:t>және</w:t>
      </w:r>
      <w:proofErr w:type="spellEnd"/>
      <w:r w:rsidRPr="002F58B4">
        <w:rPr>
          <w:iCs/>
          <w:color w:val="222222"/>
          <w:szCs w:val="28"/>
        </w:rPr>
        <w:t xml:space="preserve"> </w:t>
      </w:r>
      <w:proofErr w:type="gramStart"/>
      <w:r w:rsidRPr="002F58B4">
        <w:rPr>
          <w:iCs/>
          <w:color w:val="222222"/>
          <w:szCs w:val="28"/>
        </w:rPr>
        <w:t>1,0 – 1,1</w:t>
      </w:r>
      <w:proofErr w:type="gramEnd"/>
      <w:r w:rsidRPr="002F58B4">
        <w:rPr>
          <w:iCs/>
          <w:color w:val="222222"/>
          <w:szCs w:val="28"/>
        </w:rPr>
        <w:t xml:space="preserve"> </w:t>
      </w:r>
      <w:proofErr w:type="spellStart"/>
      <w:r w:rsidRPr="002F58B4">
        <w:rPr>
          <w:iCs/>
          <w:color w:val="222222"/>
          <w:szCs w:val="28"/>
        </w:rPr>
        <w:t>деңгейінде</w:t>
      </w:r>
      <w:proofErr w:type="spellEnd"/>
      <w:r w:rsidRPr="002F58B4">
        <w:rPr>
          <w:iCs/>
          <w:color w:val="222222"/>
          <w:szCs w:val="28"/>
        </w:rPr>
        <w:t xml:space="preserve"> </w:t>
      </w:r>
      <w:proofErr w:type="spellStart"/>
      <w:r w:rsidRPr="002F58B4">
        <w:rPr>
          <w:iCs/>
          <w:color w:val="222222"/>
          <w:szCs w:val="28"/>
        </w:rPr>
        <w:t>болды</w:t>
      </w:r>
      <w:proofErr w:type="spellEnd"/>
      <w:r w:rsidRPr="002F58B4">
        <w:rPr>
          <w:iCs/>
          <w:color w:val="222222"/>
          <w:szCs w:val="28"/>
        </w:rPr>
        <w:t xml:space="preserve">. </w:t>
      </w:r>
      <w:proofErr w:type="spellStart"/>
      <w:r w:rsidRPr="002F58B4">
        <w:rPr>
          <w:iCs/>
          <w:color w:val="222222"/>
          <w:szCs w:val="28"/>
        </w:rPr>
        <w:t>Температураның</w:t>
      </w:r>
      <w:proofErr w:type="spellEnd"/>
      <w:r w:rsidRPr="002F58B4">
        <w:rPr>
          <w:iCs/>
          <w:color w:val="222222"/>
          <w:szCs w:val="28"/>
        </w:rPr>
        <w:t xml:space="preserve"> 450°C </w:t>
      </w:r>
      <w:proofErr w:type="spellStart"/>
      <w:r w:rsidRPr="002F58B4">
        <w:rPr>
          <w:iCs/>
          <w:color w:val="222222"/>
          <w:szCs w:val="28"/>
        </w:rPr>
        <w:t>дейін</w:t>
      </w:r>
      <w:proofErr w:type="spellEnd"/>
      <w:r w:rsidRPr="002F58B4">
        <w:rPr>
          <w:iCs/>
          <w:color w:val="222222"/>
          <w:szCs w:val="28"/>
        </w:rPr>
        <w:t xml:space="preserve"> </w:t>
      </w:r>
      <w:proofErr w:type="spellStart"/>
      <w:r w:rsidRPr="002F58B4">
        <w:rPr>
          <w:iCs/>
          <w:color w:val="222222"/>
          <w:szCs w:val="28"/>
        </w:rPr>
        <w:t>жоғарылауымен</w:t>
      </w:r>
      <w:proofErr w:type="spellEnd"/>
      <w:r w:rsidRPr="002F58B4">
        <w:rPr>
          <w:iCs/>
          <w:color w:val="222222"/>
          <w:szCs w:val="28"/>
        </w:rPr>
        <w:t xml:space="preserve"> </w:t>
      </w:r>
      <w:proofErr w:type="spellStart"/>
      <w:r w:rsidRPr="002F58B4">
        <w:rPr>
          <w:iCs/>
          <w:color w:val="222222"/>
          <w:szCs w:val="28"/>
        </w:rPr>
        <w:t>үйкеліс</w:t>
      </w:r>
      <w:proofErr w:type="spellEnd"/>
      <w:r w:rsidRPr="002F58B4">
        <w:rPr>
          <w:iCs/>
          <w:color w:val="222222"/>
          <w:szCs w:val="28"/>
        </w:rPr>
        <w:t xml:space="preserve"> </w:t>
      </w:r>
      <w:proofErr w:type="spellStart"/>
      <w:r w:rsidRPr="002F58B4">
        <w:rPr>
          <w:iCs/>
          <w:color w:val="222222"/>
          <w:szCs w:val="28"/>
        </w:rPr>
        <w:t>коэффициентінің</w:t>
      </w:r>
      <w:proofErr w:type="spellEnd"/>
      <w:r w:rsidRPr="002F58B4">
        <w:rPr>
          <w:iCs/>
          <w:color w:val="222222"/>
          <w:szCs w:val="28"/>
        </w:rPr>
        <w:t xml:space="preserve"> </w:t>
      </w:r>
      <w:proofErr w:type="spellStart"/>
      <w:r w:rsidRPr="002F58B4">
        <w:rPr>
          <w:iCs/>
          <w:color w:val="222222"/>
          <w:szCs w:val="28"/>
        </w:rPr>
        <w:t>орташа</w:t>
      </w:r>
      <w:proofErr w:type="spellEnd"/>
      <w:r w:rsidRPr="002F58B4">
        <w:rPr>
          <w:iCs/>
          <w:color w:val="222222"/>
          <w:szCs w:val="28"/>
        </w:rPr>
        <w:t xml:space="preserve"> </w:t>
      </w:r>
      <w:proofErr w:type="spellStart"/>
      <w:r w:rsidRPr="002F58B4">
        <w:rPr>
          <w:iCs/>
          <w:color w:val="222222"/>
          <w:szCs w:val="28"/>
        </w:rPr>
        <w:t>мәні</w:t>
      </w:r>
      <w:proofErr w:type="spellEnd"/>
      <w:r w:rsidRPr="002F58B4">
        <w:rPr>
          <w:iCs/>
          <w:color w:val="222222"/>
          <w:szCs w:val="28"/>
        </w:rPr>
        <w:t xml:space="preserve"> </w:t>
      </w:r>
      <w:proofErr w:type="spellStart"/>
      <w:r w:rsidRPr="002F58B4">
        <w:rPr>
          <w:iCs/>
          <w:color w:val="222222"/>
          <w:szCs w:val="28"/>
        </w:rPr>
        <w:t>айтарлықтай</w:t>
      </w:r>
      <w:proofErr w:type="spellEnd"/>
      <w:r w:rsidRPr="002F58B4">
        <w:rPr>
          <w:iCs/>
          <w:color w:val="222222"/>
          <w:szCs w:val="28"/>
        </w:rPr>
        <w:t xml:space="preserve"> </w:t>
      </w:r>
      <w:proofErr w:type="spellStart"/>
      <w:r w:rsidRPr="002F58B4">
        <w:rPr>
          <w:iCs/>
          <w:color w:val="222222"/>
          <w:szCs w:val="28"/>
        </w:rPr>
        <w:t>өзгерген</w:t>
      </w:r>
      <w:proofErr w:type="spellEnd"/>
      <w:r w:rsidRPr="002F58B4">
        <w:rPr>
          <w:iCs/>
          <w:color w:val="222222"/>
          <w:szCs w:val="28"/>
        </w:rPr>
        <w:t xml:space="preserve"> </w:t>
      </w:r>
      <w:proofErr w:type="spellStart"/>
      <w:r w:rsidRPr="002F58B4">
        <w:rPr>
          <w:iCs/>
          <w:color w:val="222222"/>
          <w:szCs w:val="28"/>
        </w:rPr>
        <w:t>жоқ</w:t>
      </w:r>
      <w:proofErr w:type="spellEnd"/>
      <w:r w:rsidRPr="002F58B4">
        <w:rPr>
          <w:iCs/>
          <w:color w:val="222222"/>
          <w:szCs w:val="28"/>
        </w:rPr>
        <w:t xml:space="preserve">, </w:t>
      </w:r>
      <w:proofErr w:type="spellStart"/>
      <w:r w:rsidRPr="002F58B4">
        <w:rPr>
          <w:iCs/>
          <w:color w:val="222222"/>
          <w:szCs w:val="28"/>
        </w:rPr>
        <w:t>бірақ</w:t>
      </w:r>
      <w:proofErr w:type="spellEnd"/>
      <w:r w:rsidRPr="002F58B4">
        <w:rPr>
          <w:iCs/>
          <w:color w:val="222222"/>
          <w:szCs w:val="28"/>
        </w:rPr>
        <w:t xml:space="preserve"> </w:t>
      </w:r>
      <w:proofErr w:type="spellStart"/>
      <w:r w:rsidRPr="002F58B4">
        <w:rPr>
          <w:iCs/>
          <w:color w:val="222222"/>
          <w:szCs w:val="28"/>
        </w:rPr>
        <w:t>мәндердің</w:t>
      </w:r>
      <w:proofErr w:type="spellEnd"/>
      <w:r w:rsidRPr="002F58B4">
        <w:rPr>
          <w:iCs/>
          <w:color w:val="222222"/>
          <w:szCs w:val="28"/>
        </w:rPr>
        <w:t xml:space="preserve"> </w:t>
      </w:r>
      <w:proofErr w:type="spellStart"/>
      <w:r w:rsidRPr="002F58B4">
        <w:rPr>
          <w:iCs/>
          <w:color w:val="222222"/>
          <w:szCs w:val="28"/>
        </w:rPr>
        <w:t>таралуы</w:t>
      </w:r>
      <w:proofErr w:type="spellEnd"/>
      <w:r w:rsidRPr="002F58B4">
        <w:rPr>
          <w:iCs/>
          <w:color w:val="222222"/>
          <w:szCs w:val="28"/>
        </w:rPr>
        <w:t xml:space="preserve"> </w:t>
      </w:r>
      <w:proofErr w:type="spellStart"/>
      <w:r w:rsidRPr="002F58B4">
        <w:rPr>
          <w:iCs/>
          <w:color w:val="222222"/>
          <w:szCs w:val="28"/>
        </w:rPr>
        <w:t>айтарлықтай</w:t>
      </w:r>
      <w:proofErr w:type="spellEnd"/>
      <w:r w:rsidRPr="002F58B4">
        <w:rPr>
          <w:iCs/>
          <w:color w:val="222222"/>
          <w:szCs w:val="28"/>
        </w:rPr>
        <w:t xml:space="preserve"> </w:t>
      </w:r>
      <w:proofErr w:type="spellStart"/>
      <w:r w:rsidRPr="002F58B4">
        <w:rPr>
          <w:iCs/>
          <w:color w:val="222222"/>
          <w:szCs w:val="28"/>
        </w:rPr>
        <w:t>өсті</w:t>
      </w:r>
      <w:proofErr w:type="spellEnd"/>
      <w:r w:rsidRPr="002F58B4">
        <w:rPr>
          <w:iCs/>
          <w:color w:val="222222"/>
          <w:szCs w:val="28"/>
        </w:rPr>
        <w:t xml:space="preserve"> (0,8-ден 1,2-ге </w:t>
      </w:r>
      <w:proofErr w:type="spellStart"/>
      <w:r w:rsidRPr="002F58B4">
        <w:rPr>
          <w:iCs/>
          <w:color w:val="222222"/>
          <w:szCs w:val="28"/>
        </w:rPr>
        <w:t>дейін</w:t>
      </w:r>
      <w:proofErr w:type="spellEnd"/>
      <w:r w:rsidRPr="002F58B4">
        <w:rPr>
          <w:iCs/>
          <w:color w:val="222222"/>
          <w:szCs w:val="28"/>
        </w:rPr>
        <w:t xml:space="preserve">). </w:t>
      </w:r>
      <w:proofErr w:type="spellStart"/>
      <w:r w:rsidRPr="002F58B4">
        <w:rPr>
          <w:iCs/>
          <w:color w:val="222222"/>
          <w:szCs w:val="28"/>
        </w:rPr>
        <w:t>Бөлме</w:t>
      </w:r>
      <w:proofErr w:type="spellEnd"/>
      <w:r w:rsidRPr="002F58B4">
        <w:rPr>
          <w:iCs/>
          <w:color w:val="222222"/>
          <w:szCs w:val="28"/>
        </w:rPr>
        <w:t xml:space="preserve"> </w:t>
      </w:r>
      <w:proofErr w:type="spellStart"/>
      <w:r w:rsidRPr="002F58B4">
        <w:rPr>
          <w:iCs/>
          <w:color w:val="222222"/>
          <w:szCs w:val="28"/>
        </w:rPr>
        <w:t>температурасында</w:t>
      </w:r>
      <w:proofErr w:type="spellEnd"/>
      <w:r w:rsidRPr="002F58B4">
        <w:rPr>
          <w:iCs/>
          <w:color w:val="222222"/>
          <w:szCs w:val="28"/>
        </w:rPr>
        <w:t xml:space="preserve"> </w:t>
      </w:r>
      <w:proofErr w:type="spellStart"/>
      <w:r w:rsidRPr="002F58B4">
        <w:rPr>
          <w:iCs/>
          <w:color w:val="222222"/>
          <w:szCs w:val="28"/>
        </w:rPr>
        <w:t>және</w:t>
      </w:r>
      <w:proofErr w:type="spellEnd"/>
      <w:r w:rsidRPr="002F58B4">
        <w:rPr>
          <w:iCs/>
          <w:color w:val="222222"/>
          <w:szCs w:val="28"/>
        </w:rPr>
        <w:t xml:space="preserve"> 450°C </w:t>
      </w:r>
      <w:proofErr w:type="spellStart"/>
      <w:r w:rsidRPr="002F58B4">
        <w:rPr>
          <w:iCs/>
          <w:color w:val="222222"/>
          <w:szCs w:val="28"/>
        </w:rPr>
        <w:t>температурада</w:t>
      </w:r>
      <w:proofErr w:type="spellEnd"/>
      <w:r w:rsidRPr="002F58B4">
        <w:rPr>
          <w:iCs/>
          <w:color w:val="222222"/>
          <w:szCs w:val="28"/>
        </w:rPr>
        <w:t xml:space="preserve"> </w:t>
      </w:r>
      <w:proofErr w:type="spellStart"/>
      <w:r w:rsidRPr="002F58B4">
        <w:rPr>
          <w:iCs/>
          <w:color w:val="222222"/>
          <w:szCs w:val="28"/>
        </w:rPr>
        <w:t>келтірілген</w:t>
      </w:r>
      <w:proofErr w:type="spellEnd"/>
      <w:r w:rsidRPr="002F58B4">
        <w:rPr>
          <w:iCs/>
          <w:color w:val="222222"/>
          <w:szCs w:val="28"/>
        </w:rPr>
        <w:t xml:space="preserve"> </w:t>
      </w:r>
      <w:proofErr w:type="spellStart"/>
      <w:r w:rsidRPr="002F58B4">
        <w:rPr>
          <w:iCs/>
          <w:color w:val="222222"/>
          <w:szCs w:val="28"/>
        </w:rPr>
        <w:t>тозу</w:t>
      </w:r>
      <w:proofErr w:type="spellEnd"/>
      <w:r w:rsidRPr="002F58B4">
        <w:rPr>
          <w:iCs/>
          <w:color w:val="222222"/>
          <w:szCs w:val="28"/>
        </w:rPr>
        <w:t xml:space="preserve"> </w:t>
      </w:r>
      <w:proofErr w:type="spellStart"/>
      <w:r w:rsidRPr="002F58B4">
        <w:rPr>
          <w:iCs/>
          <w:color w:val="222222"/>
          <w:szCs w:val="28"/>
        </w:rPr>
        <w:t>тиісінше</w:t>
      </w:r>
      <w:proofErr w:type="spellEnd"/>
      <w:r w:rsidRPr="002F58B4">
        <w:rPr>
          <w:iCs/>
          <w:color w:val="222222"/>
          <w:szCs w:val="28"/>
        </w:rPr>
        <w:t xml:space="preserve"> 2,6×10</w:t>
      </w:r>
      <w:r w:rsidRPr="002F58B4">
        <w:rPr>
          <w:iCs/>
          <w:color w:val="222222"/>
          <w:szCs w:val="28"/>
          <w:vertAlign w:val="superscript"/>
        </w:rPr>
        <w:t xml:space="preserve">-5 </w:t>
      </w:r>
      <w:proofErr w:type="spellStart"/>
      <w:r w:rsidRPr="002F58B4">
        <w:rPr>
          <w:iCs/>
          <w:color w:val="222222"/>
          <w:szCs w:val="28"/>
        </w:rPr>
        <w:t>және</w:t>
      </w:r>
      <w:proofErr w:type="spellEnd"/>
      <w:r w:rsidRPr="002F58B4">
        <w:rPr>
          <w:iCs/>
          <w:color w:val="222222"/>
          <w:szCs w:val="28"/>
        </w:rPr>
        <w:t xml:space="preserve"> 3,3×10</w:t>
      </w:r>
      <w:r w:rsidRPr="002F58B4">
        <w:rPr>
          <w:iCs/>
          <w:color w:val="222222"/>
          <w:szCs w:val="28"/>
          <w:vertAlign w:val="superscript"/>
        </w:rPr>
        <w:t xml:space="preserve">-5 </w:t>
      </w:r>
      <w:r w:rsidRPr="002F58B4">
        <w:rPr>
          <w:iCs/>
          <w:color w:val="222222"/>
          <w:szCs w:val="28"/>
        </w:rPr>
        <w:t>мм</w:t>
      </w:r>
      <w:r w:rsidRPr="002F58B4">
        <w:rPr>
          <w:iCs/>
          <w:color w:val="222222"/>
          <w:szCs w:val="28"/>
          <w:vertAlign w:val="superscript"/>
        </w:rPr>
        <w:t>3</w:t>
      </w:r>
      <w:r w:rsidRPr="002F58B4">
        <w:rPr>
          <w:iCs/>
          <w:color w:val="222222"/>
          <w:szCs w:val="28"/>
        </w:rPr>
        <w:t>/</w:t>
      </w:r>
      <w:proofErr w:type="spellStart"/>
      <w:r w:rsidRPr="002F58B4">
        <w:rPr>
          <w:iCs/>
          <w:color w:val="222222"/>
          <w:szCs w:val="28"/>
        </w:rPr>
        <w:t>Н·м</w:t>
      </w:r>
      <w:proofErr w:type="spellEnd"/>
      <w:r w:rsidRPr="002F58B4">
        <w:rPr>
          <w:iCs/>
          <w:color w:val="222222"/>
          <w:szCs w:val="28"/>
        </w:rPr>
        <w:t xml:space="preserve"> </w:t>
      </w:r>
      <w:proofErr w:type="spellStart"/>
      <w:r w:rsidRPr="002F58B4">
        <w:rPr>
          <w:iCs/>
          <w:color w:val="222222"/>
          <w:szCs w:val="28"/>
        </w:rPr>
        <w:t>құрады</w:t>
      </w:r>
      <w:proofErr w:type="spellEnd"/>
      <w:r w:rsidRPr="002F58B4">
        <w:rPr>
          <w:iCs/>
          <w:color w:val="222222"/>
          <w:szCs w:val="28"/>
        </w:rPr>
        <w:t xml:space="preserve">, </w:t>
      </w:r>
      <w:proofErr w:type="spellStart"/>
      <w:r w:rsidRPr="002F58B4">
        <w:rPr>
          <w:iCs/>
          <w:color w:val="222222"/>
          <w:szCs w:val="28"/>
        </w:rPr>
        <w:t>бұл</w:t>
      </w:r>
      <w:proofErr w:type="spellEnd"/>
      <w:r w:rsidRPr="002F58B4">
        <w:rPr>
          <w:iCs/>
          <w:color w:val="222222"/>
          <w:szCs w:val="28"/>
        </w:rPr>
        <w:t xml:space="preserve"> мыс </w:t>
      </w:r>
      <w:proofErr w:type="spellStart"/>
      <w:r w:rsidRPr="002F58B4">
        <w:rPr>
          <w:iCs/>
          <w:color w:val="222222"/>
          <w:szCs w:val="28"/>
        </w:rPr>
        <w:t>мөлшері</w:t>
      </w:r>
      <w:proofErr w:type="spellEnd"/>
      <w:r w:rsidRPr="002F58B4">
        <w:rPr>
          <w:iCs/>
          <w:color w:val="222222"/>
          <w:szCs w:val="28"/>
        </w:rPr>
        <w:t xml:space="preserve"> 7 </w:t>
      </w:r>
      <w:proofErr w:type="spellStart"/>
      <w:proofErr w:type="gramStart"/>
      <w:r w:rsidRPr="002F58B4">
        <w:rPr>
          <w:iCs/>
          <w:color w:val="222222"/>
          <w:szCs w:val="28"/>
        </w:rPr>
        <w:t>ат</w:t>
      </w:r>
      <w:proofErr w:type="spellEnd"/>
      <w:r w:rsidRPr="002F58B4">
        <w:rPr>
          <w:iCs/>
          <w:color w:val="222222"/>
          <w:szCs w:val="28"/>
        </w:rPr>
        <w:t>.%</w:t>
      </w:r>
      <w:proofErr w:type="gramEnd"/>
      <w:r w:rsidRPr="002F58B4">
        <w:rPr>
          <w:iCs/>
          <w:color w:val="222222"/>
          <w:szCs w:val="28"/>
        </w:rPr>
        <w:t xml:space="preserve"> </w:t>
      </w:r>
      <w:proofErr w:type="spellStart"/>
      <w:r w:rsidRPr="002F58B4">
        <w:rPr>
          <w:iCs/>
          <w:color w:val="222222"/>
          <w:szCs w:val="28"/>
        </w:rPr>
        <w:t>болатын</w:t>
      </w:r>
      <w:proofErr w:type="spellEnd"/>
      <w:r w:rsidRPr="002F58B4">
        <w:rPr>
          <w:iCs/>
          <w:color w:val="222222"/>
          <w:szCs w:val="28"/>
        </w:rPr>
        <w:t xml:space="preserve"> </w:t>
      </w:r>
      <w:proofErr w:type="spellStart"/>
      <w:r w:rsidRPr="002F58B4">
        <w:rPr>
          <w:iCs/>
          <w:color w:val="222222"/>
          <w:szCs w:val="28"/>
        </w:rPr>
        <w:t>TiN-Cu</w:t>
      </w:r>
      <w:proofErr w:type="spellEnd"/>
      <w:r w:rsidRPr="002F58B4">
        <w:rPr>
          <w:iCs/>
          <w:color w:val="222222"/>
          <w:szCs w:val="28"/>
        </w:rPr>
        <w:t xml:space="preserve"> КМНЖ </w:t>
      </w:r>
      <w:proofErr w:type="spellStart"/>
      <w:r w:rsidRPr="002F58B4">
        <w:rPr>
          <w:iCs/>
          <w:color w:val="222222"/>
          <w:szCs w:val="28"/>
        </w:rPr>
        <w:t>жабыны</w:t>
      </w:r>
      <w:proofErr w:type="spellEnd"/>
      <w:r w:rsidRPr="002F58B4">
        <w:rPr>
          <w:iCs/>
          <w:color w:val="222222"/>
          <w:szCs w:val="28"/>
        </w:rPr>
        <w:t xml:space="preserve"> </w:t>
      </w:r>
      <w:proofErr w:type="spellStart"/>
      <w:r w:rsidRPr="002F58B4">
        <w:rPr>
          <w:iCs/>
          <w:color w:val="222222"/>
          <w:szCs w:val="28"/>
        </w:rPr>
        <w:t>үшін</w:t>
      </w:r>
      <w:proofErr w:type="spellEnd"/>
      <w:r w:rsidRPr="002F58B4">
        <w:rPr>
          <w:iCs/>
          <w:color w:val="222222"/>
          <w:szCs w:val="28"/>
        </w:rPr>
        <w:t xml:space="preserve"> </w:t>
      </w:r>
      <w:proofErr w:type="spellStart"/>
      <w:r w:rsidRPr="002F58B4">
        <w:rPr>
          <w:iCs/>
          <w:color w:val="222222"/>
          <w:szCs w:val="28"/>
        </w:rPr>
        <w:t>алынған</w:t>
      </w:r>
      <w:proofErr w:type="spellEnd"/>
      <w:r w:rsidRPr="002F58B4">
        <w:rPr>
          <w:iCs/>
          <w:color w:val="222222"/>
          <w:szCs w:val="28"/>
        </w:rPr>
        <w:t xml:space="preserve"> </w:t>
      </w:r>
      <w:proofErr w:type="spellStart"/>
      <w:r w:rsidRPr="002F58B4">
        <w:rPr>
          <w:iCs/>
          <w:color w:val="222222"/>
          <w:szCs w:val="28"/>
        </w:rPr>
        <w:t>мәндерден</w:t>
      </w:r>
      <w:proofErr w:type="spellEnd"/>
      <w:r w:rsidRPr="002F58B4">
        <w:rPr>
          <w:iCs/>
          <w:color w:val="222222"/>
          <w:szCs w:val="28"/>
        </w:rPr>
        <w:t xml:space="preserve"> </w:t>
      </w:r>
      <w:proofErr w:type="spellStart"/>
      <w:r w:rsidRPr="002F58B4">
        <w:rPr>
          <w:iCs/>
          <w:color w:val="222222"/>
          <w:szCs w:val="28"/>
        </w:rPr>
        <w:t>жоғары</w:t>
      </w:r>
      <w:proofErr w:type="spellEnd"/>
      <w:r w:rsidRPr="002F58B4">
        <w:rPr>
          <w:iCs/>
          <w:color w:val="222222"/>
          <w:szCs w:val="28"/>
        </w:rPr>
        <w:t>.</w:t>
      </w:r>
    </w:p>
    <w:p w14:paraId="38B410E3" w14:textId="77777777" w:rsidR="006A6E1B" w:rsidRPr="002F58B4" w:rsidRDefault="002B5D59" w:rsidP="001E0E2E">
      <w:pPr>
        <w:ind w:firstLine="708"/>
        <w:rPr>
          <w:bCs/>
          <w:spacing w:val="-2"/>
          <w:szCs w:val="28"/>
        </w:rPr>
      </w:pPr>
      <w:r w:rsidRPr="002F58B4">
        <w:rPr>
          <w:bCs/>
          <w:noProof/>
          <w:spacing w:val="-2"/>
          <w:szCs w:val="28"/>
        </w:rPr>
        <w:lastRenderedPageBreak/>
        <w:drawing>
          <wp:inline distT="0" distB="0" distL="0" distR="0" wp14:anchorId="03C04A2B" wp14:editId="53CB276C">
            <wp:extent cx="4632960" cy="326413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4651289" cy="3277045"/>
                    </a:xfrm>
                    <a:prstGeom prst="rect">
                      <a:avLst/>
                    </a:prstGeom>
                    <a:noFill/>
                    <a:ln>
                      <a:noFill/>
                    </a:ln>
                  </pic:spPr>
                </pic:pic>
              </a:graphicData>
            </a:graphic>
          </wp:inline>
        </w:drawing>
      </w:r>
    </w:p>
    <w:p w14:paraId="6EF8B0D9" w14:textId="77777777" w:rsidR="006A6E1B" w:rsidRDefault="002B5D59" w:rsidP="001E0E2E">
      <w:pPr>
        <w:ind w:firstLine="709"/>
        <w:jc w:val="both"/>
        <w:rPr>
          <w:iCs/>
          <w:color w:val="222222"/>
          <w:szCs w:val="28"/>
        </w:rPr>
      </w:pPr>
      <w:r w:rsidRPr="002F58B4">
        <w:rPr>
          <w:bCs/>
          <w:spacing w:val="-2"/>
          <w:szCs w:val="28"/>
          <w:lang w:val="kk-KZ"/>
        </w:rPr>
        <w:t>С</w:t>
      </w:r>
      <w:proofErr w:type="spellStart"/>
      <w:r w:rsidRPr="002F58B4">
        <w:rPr>
          <w:bCs/>
          <w:spacing w:val="-2"/>
          <w:szCs w:val="28"/>
        </w:rPr>
        <w:t>урет</w:t>
      </w:r>
      <w:proofErr w:type="spellEnd"/>
      <w:r w:rsidRPr="002F58B4">
        <w:rPr>
          <w:bCs/>
          <w:spacing w:val="-2"/>
          <w:szCs w:val="28"/>
          <w:lang w:val="kk-KZ"/>
        </w:rPr>
        <w:t xml:space="preserve"> </w:t>
      </w:r>
      <w:r w:rsidRPr="002F58B4">
        <w:rPr>
          <w:bCs/>
          <w:spacing w:val="-2"/>
          <w:szCs w:val="28"/>
        </w:rPr>
        <w:t>35</w:t>
      </w:r>
      <w:r w:rsidRPr="002F58B4">
        <w:rPr>
          <w:bCs/>
          <w:spacing w:val="-2"/>
          <w:szCs w:val="28"/>
          <w:lang w:val="kk-KZ"/>
        </w:rPr>
        <w:t xml:space="preserve"> –</w:t>
      </w:r>
      <w:r w:rsidRPr="002F58B4">
        <w:rPr>
          <w:bCs/>
          <w:spacing w:val="-2"/>
          <w:szCs w:val="28"/>
        </w:rPr>
        <w:t xml:space="preserve"> </w:t>
      </w:r>
      <w:r w:rsidRPr="002F58B4">
        <w:rPr>
          <w:iCs/>
          <w:color w:val="222222"/>
          <w:szCs w:val="28"/>
        </w:rPr>
        <w:t xml:space="preserve">Мыс </w:t>
      </w:r>
      <w:proofErr w:type="spellStart"/>
      <w:r w:rsidRPr="002F58B4">
        <w:rPr>
          <w:iCs/>
          <w:color w:val="222222"/>
          <w:szCs w:val="28"/>
        </w:rPr>
        <w:t>құрамы</w:t>
      </w:r>
      <w:proofErr w:type="spellEnd"/>
      <w:r w:rsidRPr="002F58B4">
        <w:rPr>
          <w:iCs/>
          <w:color w:val="222222"/>
          <w:szCs w:val="28"/>
        </w:rPr>
        <w:t xml:space="preserve"> 14 </w:t>
      </w:r>
      <w:proofErr w:type="spellStart"/>
      <w:r w:rsidRPr="002F58B4">
        <w:rPr>
          <w:iCs/>
          <w:color w:val="222222"/>
          <w:szCs w:val="28"/>
        </w:rPr>
        <w:t>ат</w:t>
      </w:r>
      <w:proofErr w:type="spellEnd"/>
      <w:r w:rsidRPr="002F58B4">
        <w:rPr>
          <w:iCs/>
          <w:color w:val="222222"/>
          <w:szCs w:val="28"/>
        </w:rPr>
        <w:t xml:space="preserve">.% </w:t>
      </w:r>
      <w:proofErr w:type="spellStart"/>
      <w:r w:rsidRPr="002F58B4">
        <w:rPr>
          <w:iCs/>
          <w:color w:val="222222"/>
          <w:szCs w:val="28"/>
        </w:rPr>
        <w:t>болатын</w:t>
      </w:r>
      <w:proofErr w:type="spellEnd"/>
      <w:r w:rsidRPr="002F58B4">
        <w:rPr>
          <w:iCs/>
          <w:color w:val="222222"/>
          <w:szCs w:val="28"/>
        </w:rPr>
        <w:t xml:space="preserve"> </w:t>
      </w:r>
      <w:proofErr w:type="spellStart"/>
      <w:r w:rsidRPr="002F58B4">
        <w:rPr>
          <w:iCs/>
          <w:color w:val="222222"/>
          <w:szCs w:val="28"/>
        </w:rPr>
        <w:t>TiN-Cu</w:t>
      </w:r>
      <w:proofErr w:type="spellEnd"/>
      <w:r w:rsidRPr="002F58B4">
        <w:rPr>
          <w:iCs/>
          <w:color w:val="222222"/>
          <w:szCs w:val="28"/>
        </w:rPr>
        <w:t xml:space="preserve"> КМНЖ </w:t>
      </w:r>
      <w:proofErr w:type="spellStart"/>
      <w:r w:rsidRPr="002F58B4">
        <w:rPr>
          <w:iCs/>
          <w:color w:val="222222"/>
          <w:szCs w:val="28"/>
        </w:rPr>
        <w:t>трибологиялық</w:t>
      </w:r>
      <w:proofErr w:type="spellEnd"/>
      <w:r w:rsidRPr="002F58B4">
        <w:rPr>
          <w:iCs/>
          <w:color w:val="222222"/>
          <w:szCs w:val="28"/>
        </w:rPr>
        <w:t xml:space="preserve"> </w:t>
      </w:r>
      <w:proofErr w:type="spellStart"/>
      <w:r w:rsidRPr="002F58B4">
        <w:rPr>
          <w:iCs/>
          <w:color w:val="222222"/>
          <w:szCs w:val="28"/>
        </w:rPr>
        <w:t>сынақтарының</w:t>
      </w:r>
      <w:proofErr w:type="spellEnd"/>
      <w:r w:rsidRPr="002F58B4">
        <w:rPr>
          <w:iCs/>
          <w:color w:val="222222"/>
          <w:szCs w:val="28"/>
        </w:rPr>
        <w:t xml:space="preserve"> </w:t>
      </w:r>
      <w:proofErr w:type="spellStart"/>
      <w:r w:rsidRPr="002F58B4">
        <w:rPr>
          <w:iCs/>
          <w:color w:val="222222"/>
          <w:szCs w:val="28"/>
        </w:rPr>
        <w:t>нәтижелері</w:t>
      </w:r>
      <w:proofErr w:type="spellEnd"/>
      <w:r w:rsidRPr="002F58B4">
        <w:rPr>
          <w:iCs/>
          <w:color w:val="222222"/>
          <w:szCs w:val="28"/>
        </w:rPr>
        <w:t xml:space="preserve"> </w:t>
      </w:r>
      <w:proofErr w:type="spellStart"/>
      <w:r w:rsidRPr="002F58B4">
        <w:rPr>
          <w:iCs/>
          <w:color w:val="222222"/>
          <w:szCs w:val="28"/>
        </w:rPr>
        <w:t>үйкеліс</w:t>
      </w:r>
      <w:proofErr w:type="spellEnd"/>
      <w:r w:rsidRPr="002F58B4">
        <w:rPr>
          <w:iCs/>
          <w:color w:val="222222"/>
          <w:szCs w:val="28"/>
        </w:rPr>
        <w:t xml:space="preserve"> </w:t>
      </w:r>
      <w:proofErr w:type="spellStart"/>
      <w:r w:rsidRPr="002F58B4">
        <w:rPr>
          <w:iCs/>
          <w:color w:val="222222"/>
          <w:szCs w:val="28"/>
        </w:rPr>
        <w:t>коэффициентінің</w:t>
      </w:r>
      <w:proofErr w:type="spellEnd"/>
      <w:r w:rsidRPr="002F58B4">
        <w:rPr>
          <w:iCs/>
          <w:color w:val="222222"/>
          <w:szCs w:val="28"/>
        </w:rPr>
        <w:t xml:space="preserve"> </w:t>
      </w:r>
      <w:proofErr w:type="spellStart"/>
      <w:r w:rsidRPr="002F58B4">
        <w:rPr>
          <w:iCs/>
          <w:color w:val="222222"/>
          <w:szCs w:val="28"/>
        </w:rPr>
        <w:t>температураға</w:t>
      </w:r>
      <w:proofErr w:type="spellEnd"/>
      <w:r w:rsidRPr="002F58B4">
        <w:rPr>
          <w:iCs/>
          <w:color w:val="222222"/>
          <w:szCs w:val="28"/>
        </w:rPr>
        <w:t xml:space="preserve"> </w:t>
      </w:r>
      <w:proofErr w:type="spellStart"/>
      <w:r w:rsidRPr="002F58B4">
        <w:rPr>
          <w:iCs/>
          <w:color w:val="222222"/>
          <w:szCs w:val="28"/>
        </w:rPr>
        <w:t>тәуелділігі</w:t>
      </w:r>
      <w:proofErr w:type="spellEnd"/>
      <w:r w:rsidRPr="002F58B4">
        <w:rPr>
          <w:iCs/>
          <w:color w:val="222222"/>
          <w:szCs w:val="28"/>
        </w:rPr>
        <w:t>.</w:t>
      </w:r>
    </w:p>
    <w:p w14:paraId="3E4930EB" w14:textId="77777777" w:rsidR="00C065BE" w:rsidRPr="002F58B4" w:rsidRDefault="00C065BE" w:rsidP="001E0E2E">
      <w:pPr>
        <w:ind w:firstLine="709"/>
        <w:jc w:val="both"/>
        <w:rPr>
          <w:iCs/>
          <w:color w:val="222222"/>
          <w:szCs w:val="28"/>
        </w:rPr>
      </w:pPr>
    </w:p>
    <w:p w14:paraId="55A5739C" w14:textId="77777777" w:rsidR="006A6E1B" w:rsidRPr="002F58B4" w:rsidRDefault="002B5D59" w:rsidP="001E0E2E">
      <w:pPr>
        <w:ind w:firstLine="708"/>
        <w:jc w:val="both"/>
        <w:rPr>
          <w:bCs/>
          <w:spacing w:val="-2"/>
          <w:szCs w:val="28"/>
        </w:rPr>
      </w:pPr>
      <w:r w:rsidRPr="002F58B4">
        <w:rPr>
          <w:bCs/>
          <w:noProof/>
          <w:spacing w:val="-2"/>
          <w:szCs w:val="28"/>
        </w:rPr>
        <w:drawing>
          <wp:inline distT="0" distB="0" distL="0" distR="0" wp14:anchorId="6492991C" wp14:editId="0BCB9EBD">
            <wp:extent cx="5014795" cy="4168140"/>
            <wp:effectExtent l="0" t="0" r="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5056542" cy="4202839"/>
                    </a:xfrm>
                    <a:prstGeom prst="rect">
                      <a:avLst/>
                    </a:prstGeom>
                    <a:noFill/>
                    <a:ln>
                      <a:noFill/>
                    </a:ln>
                  </pic:spPr>
                </pic:pic>
              </a:graphicData>
            </a:graphic>
          </wp:inline>
        </w:drawing>
      </w:r>
    </w:p>
    <w:p w14:paraId="47510E66" w14:textId="77777777" w:rsidR="006A6E1B" w:rsidRPr="002F58B4" w:rsidRDefault="006A6E1B" w:rsidP="001E0E2E">
      <w:pPr>
        <w:ind w:firstLine="708"/>
        <w:jc w:val="both"/>
        <w:rPr>
          <w:bCs/>
          <w:spacing w:val="-2"/>
          <w:szCs w:val="28"/>
        </w:rPr>
      </w:pPr>
    </w:p>
    <w:p w14:paraId="0BA23A05" w14:textId="77777777" w:rsidR="006A6E1B" w:rsidRPr="002F58B4" w:rsidRDefault="002B5D59" w:rsidP="001E0E2E">
      <w:pPr>
        <w:ind w:firstLine="708"/>
        <w:jc w:val="center"/>
        <w:rPr>
          <w:bCs/>
          <w:spacing w:val="-2"/>
          <w:szCs w:val="28"/>
        </w:rPr>
      </w:pPr>
      <w:r w:rsidRPr="002F58B4">
        <w:rPr>
          <w:bCs/>
          <w:spacing w:val="-2"/>
          <w:szCs w:val="28"/>
          <w:lang w:val="kk-KZ"/>
        </w:rPr>
        <w:t>С</w:t>
      </w:r>
      <w:proofErr w:type="spellStart"/>
      <w:r w:rsidRPr="002F58B4">
        <w:rPr>
          <w:bCs/>
          <w:spacing w:val="-2"/>
          <w:szCs w:val="28"/>
        </w:rPr>
        <w:t>урет</w:t>
      </w:r>
      <w:proofErr w:type="spellEnd"/>
      <w:r w:rsidRPr="002F58B4">
        <w:rPr>
          <w:bCs/>
          <w:spacing w:val="-2"/>
          <w:szCs w:val="28"/>
        </w:rPr>
        <w:t xml:space="preserve"> 36</w:t>
      </w:r>
      <w:r w:rsidRPr="002F58B4">
        <w:rPr>
          <w:bCs/>
          <w:spacing w:val="-2"/>
          <w:szCs w:val="28"/>
          <w:lang w:val="kk-KZ"/>
        </w:rPr>
        <w:t xml:space="preserve"> – </w:t>
      </w:r>
      <w:r w:rsidRPr="002F58B4">
        <w:rPr>
          <w:iCs/>
          <w:color w:val="222222"/>
          <w:szCs w:val="28"/>
        </w:rPr>
        <w:t xml:space="preserve">Мыс </w:t>
      </w:r>
      <w:proofErr w:type="spellStart"/>
      <w:r w:rsidRPr="002F58B4">
        <w:rPr>
          <w:iCs/>
          <w:color w:val="222222"/>
          <w:szCs w:val="28"/>
        </w:rPr>
        <w:t>құрамы</w:t>
      </w:r>
      <w:proofErr w:type="spellEnd"/>
      <w:r w:rsidRPr="002F58B4">
        <w:rPr>
          <w:iCs/>
          <w:color w:val="222222"/>
          <w:szCs w:val="28"/>
        </w:rPr>
        <w:t xml:space="preserve"> 14 </w:t>
      </w:r>
      <w:proofErr w:type="spellStart"/>
      <w:r w:rsidRPr="002F58B4">
        <w:rPr>
          <w:iCs/>
          <w:color w:val="222222"/>
          <w:szCs w:val="28"/>
        </w:rPr>
        <w:t>ат</w:t>
      </w:r>
      <w:proofErr w:type="spellEnd"/>
      <w:r w:rsidRPr="002F58B4">
        <w:rPr>
          <w:iCs/>
          <w:color w:val="222222"/>
          <w:szCs w:val="28"/>
        </w:rPr>
        <w:t xml:space="preserve">.% </w:t>
      </w:r>
      <w:proofErr w:type="spellStart"/>
      <w:r w:rsidRPr="002F58B4">
        <w:rPr>
          <w:iCs/>
          <w:color w:val="222222"/>
          <w:szCs w:val="28"/>
        </w:rPr>
        <w:t>болатын</w:t>
      </w:r>
      <w:proofErr w:type="spellEnd"/>
      <w:r w:rsidRPr="002F58B4">
        <w:rPr>
          <w:iCs/>
          <w:color w:val="222222"/>
          <w:szCs w:val="28"/>
        </w:rPr>
        <w:t xml:space="preserve"> </w:t>
      </w:r>
      <w:proofErr w:type="spellStart"/>
      <w:r w:rsidRPr="002F58B4">
        <w:rPr>
          <w:iCs/>
          <w:color w:val="222222"/>
          <w:szCs w:val="28"/>
        </w:rPr>
        <w:t>TiN-Cu</w:t>
      </w:r>
      <w:proofErr w:type="spellEnd"/>
      <w:r w:rsidRPr="002F58B4">
        <w:rPr>
          <w:iCs/>
          <w:color w:val="222222"/>
          <w:szCs w:val="28"/>
        </w:rPr>
        <w:t xml:space="preserve"> КМНЖ </w:t>
      </w:r>
      <w:proofErr w:type="spellStart"/>
      <w:r w:rsidRPr="002F58B4">
        <w:rPr>
          <w:iCs/>
          <w:color w:val="222222"/>
          <w:szCs w:val="28"/>
        </w:rPr>
        <w:t>тозу</w:t>
      </w:r>
      <w:proofErr w:type="spellEnd"/>
      <w:r w:rsidRPr="002F58B4">
        <w:rPr>
          <w:iCs/>
          <w:color w:val="222222"/>
          <w:szCs w:val="28"/>
        </w:rPr>
        <w:t xml:space="preserve"> </w:t>
      </w:r>
      <w:proofErr w:type="spellStart"/>
      <w:r w:rsidRPr="002F58B4">
        <w:rPr>
          <w:iCs/>
          <w:color w:val="222222"/>
          <w:szCs w:val="28"/>
        </w:rPr>
        <w:t>жолдарының</w:t>
      </w:r>
      <w:proofErr w:type="spellEnd"/>
      <w:r w:rsidRPr="002F58B4">
        <w:rPr>
          <w:iCs/>
          <w:color w:val="222222"/>
          <w:szCs w:val="28"/>
        </w:rPr>
        <w:t xml:space="preserve"> </w:t>
      </w:r>
      <w:proofErr w:type="spellStart"/>
      <w:r w:rsidRPr="002F58B4">
        <w:rPr>
          <w:iCs/>
          <w:color w:val="222222"/>
          <w:szCs w:val="28"/>
        </w:rPr>
        <w:t>профильдері</w:t>
      </w:r>
      <w:proofErr w:type="spellEnd"/>
      <w:r w:rsidRPr="002F58B4">
        <w:rPr>
          <w:iCs/>
          <w:color w:val="222222"/>
          <w:szCs w:val="28"/>
        </w:rPr>
        <w:t>.</w:t>
      </w:r>
    </w:p>
    <w:p w14:paraId="699898EC" w14:textId="77777777" w:rsidR="006A6E1B" w:rsidRPr="002F58B4" w:rsidRDefault="006A6E1B" w:rsidP="001E0E2E">
      <w:pPr>
        <w:ind w:firstLine="708"/>
        <w:jc w:val="center"/>
        <w:rPr>
          <w:bCs/>
          <w:spacing w:val="-2"/>
          <w:szCs w:val="28"/>
        </w:rPr>
      </w:pPr>
    </w:p>
    <w:p w14:paraId="1E2F7E09" w14:textId="706D9712" w:rsidR="006A6E1B" w:rsidRPr="002F58B4" w:rsidRDefault="002B5D59" w:rsidP="001E0E2E">
      <w:pPr>
        <w:ind w:firstLine="709"/>
        <w:jc w:val="both"/>
        <w:rPr>
          <w:iCs/>
          <w:color w:val="222222"/>
          <w:szCs w:val="28"/>
        </w:rPr>
      </w:pPr>
      <w:proofErr w:type="spellStart"/>
      <w:r w:rsidRPr="002F58B4">
        <w:rPr>
          <w:iCs/>
          <w:color w:val="222222"/>
          <w:szCs w:val="28"/>
        </w:rPr>
        <w:lastRenderedPageBreak/>
        <w:t>Сынақ</w:t>
      </w:r>
      <w:proofErr w:type="spellEnd"/>
      <w:r w:rsidRPr="002F58B4">
        <w:rPr>
          <w:iCs/>
          <w:color w:val="222222"/>
          <w:szCs w:val="28"/>
        </w:rPr>
        <w:t xml:space="preserve"> </w:t>
      </w:r>
      <w:proofErr w:type="spellStart"/>
      <w:r w:rsidRPr="002F58B4">
        <w:rPr>
          <w:iCs/>
          <w:color w:val="222222"/>
          <w:szCs w:val="28"/>
        </w:rPr>
        <w:t>температурасының</w:t>
      </w:r>
      <w:proofErr w:type="spellEnd"/>
      <w:r w:rsidRPr="002F58B4">
        <w:rPr>
          <w:iCs/>
          <w:color w:val="222222"/>
          <w:szCs w:val="28"/>
        </w:rPr>
        <w:t xml:space="preserve"> </w:t>
      </w:r>
      <w:proofErr w:type="spellStart"/>
      <w:r w:rsidRPr="002F58B4">
        <w:rPr>
          <w:iCs/>
          <w:color w:val="222222"/>
          <w:szCs w:val="28"/>
        </w:rPr>
        <w:t>одан</w:t>
      </w:r>
      <w:proofErr w:type="spellEnd"/>
      <w:r w:rsidRPr="002F58B4">
        <w:rPr>
          <w:iCs/>
          <w:color w:val="222222"/>
          <w:szCs w:val="28"/>
        </w:rPr>
        <w:t xml:space="preserve"> </w:t>
      </w:r>
      <w:proofErr w:type="spellStart"/>
      <w:r w:rsidRPr="002F58B4">
        <w:rPr>
          <w:iCs/>
          <w:color w:val="222222"/>
          <w:szCs w:val="28"/>
        </w:rPr>
        <w:t>әрі</w:t>
      </w:r>
      <w:proofErr w:type="spellEnd"/>
      <w:r w:rsidRPr="002F58B4">
        <w:rPr>
          <w:iCs/>
          <w:color w:val="222222"/>
          <w:szCs w:val="28"/>
        </w:rPr>
        <w:t xml:space="preserve"> 650°C </w:t>
      </w:r>
      <w:proofErr w:type="spellStart"/>
      <w:r w:rsidRPr="002F58B4">
        <w:rPr>
          <w:iCs/>
          <w:color w:val="222222"/>
          <w:szCs w:val="28"/>
        </w:rPr>
        <w:t>дейін</w:t>
      </w:r>
      <w:proofErr w:type="spellEnd"/>
      <w:r w:rsidRPr="002F58B4">
        <w:rPr>
          <w:iCs/>
          <w:color w:val="222222"/>
          <w:szCs w:val="28"/>
        </w:rPr>
        <w:t xml:space="preserve"> </w:t>
      </w:r>
      <w:proofErr w:type="spellStart"/>
      <w:r w:rsidRPr="002F58B4">
        <w:rPr>
          <w:iCs/>
          <w:color w:val="222222"/>
          <w:szCs w:val="28"/>
        </w:rPr>
        <w:t>жоғарылауымен</w:t>
      </w:r>
      <w:proofErr w:type="spellEnd"/>
      <w:r w:rsidRPr="002F58B4">
        <w:rPr>
          <w:iCs/>
          <w:color w:val="222222"/>
          <w:szCs w:val="28"/>
        </w:rPr>
        <w:t xml:space="preserve"> </w:t>
      </w:r>
      <w:proofErr w:type="spellStart"/>
      <w:r w:rsidRPr="002F58B4">
        <w:rPr>
          <w:iCs/>
          <w:color w:val="222222"/>
          <w:szCs w:val="28"/>
        </w:rPr>
        <w:t>үйкеліс</w:t>
      </w:r>
      <w:proofErr w:type="spellEnd"/>
      <w:r w:rsidRPr="002F58B4">
        <w:rPr>
          <w:iCs/>
          <w:color w:val="222222"/>
          <w:szCs w:val="28"/>
        </w:rPr>
        <w:t xml:space="preserve"> </w:t>
      </w:r>
      <w:proofErr w:type="spellStart"/>
      <w:r w:rsidRPr="002F58B4">
        <w:rPr>
          <w:iCs/>
          <w:color w:val="222222"/>
          <w:szCs w:val="28"/>
        </w:rPr>
        <w:t>коэффициенті</w:t>
      </w:r>
      <w:proofErr w:type="spellEnd"/>
      <w:r w:rsidRPr="002F58B4">
        <w:rPr>
          <w:iCs/>
          <w:color w:val="222222"/>
          <w:szCs w:val="28"/>
        </w:rPr>
        <w:t xml:space="preserve"> 1,6-ға </w:t>
      </w:r>
      <w:proofErr w:type="spellStart"/>
      <w:r w:rsidRPr="002F58B4">
        <w:rPr>
          <w:iCs/>
          <w:color w:val="222222"/>
          <w:szCs w:val="28"/>
        </w:rPr>
        <w:t>дейін</w:t>
      </w:r>
      <w:proofErr w:type="spellEnd"/>
      <w:r w:rsidRPr="002F58B4">
        <w:rPr>
          <w:iCs/>
          <w:color w:val="222222"/>
          <w:szCs w:val="28"/>
        </w:rPr>
        <w:t xml:space="preserve"> </w:t>
      </w:r>
      <w:proofErr w:type="spellStart"/>
      <w:r w:rsidRPr="002F58B4">
        <w:rPr>
          <w:iCs/>
          <w:color w:val="222222"/>
          <w:szCs w:val="28"/>
        </w:rPr>
        <w:t>өсті</w:t>
      </w:r>
      <w:proofErr w:type="spellEnd"/>
      <w:r w:rsidRPr="002F58B4">
        <w:rPr>
          <w:iCs/>
          <w:color w:val="222222"/>
          <w:szCs w:val="28"/>
        </w:rPr>
        <w:t xml:space="preserve">, ал </w:t>
      </w:r>
      <w:proofErr w:type="spellStart"/>
      <w:r w:rsidRPr="002F58B4">
        <w:rPr>
          <w:iCs/>
          <w:color w:val="222222"/>
          <w:szCs w:val="28"/>
        </w:rPr>
        <w:t>тозу</w:t>
      </w:r>
      <w:proofErr w:type="spellEnd"/>
      <w:r w:rsidRPr="002F58B4">
        <w:rPr>
          <w:iCs/>
          <w:color w:val="222222"/>
          <w:szCs w:val="28"/>
        </w:rPr>
        <w:t xml:space="preserve"> </w:t>
      </w:r>
      <w:proofErr w:type="spellStart"/>
      <w:r w:rsidRPr="002F58B4">
        <w:rPr>
          <w:iCs/>
          <w:color w:val="222222"/>
          <w:szCs w:val="28"/>
        </w:rPr>
        <w:t>жолында</w:t>
      </w:r>
      <w:proofErr w:type="spellEnd"/>
      <w:r w:rsidRPr="002F58B4">
        <w:rPr>
          <w:iCs/>
          <w:color w:val="222222"/>
          <w:szCs w:val="28"/>
        </w:rPr>
        <w:t xml:space="preserve"> </w:t>
      </w:r>
      <w:proofErr w:type="spellStart"/>
      <w:r w:rsidRPr="002F58B4">
        <w:rPr>
          <w:iCs/>
          <w:color w:val="222222"/>
          <w:szCs w:val="28"/>
        </w:rPr>
        <w:t>жабын</w:t>
      </w:r>
      <w:proofErr w:type="spellEnd"/>
      <w:r w:rsidRPr="002F58B4">
        <w:rPr>
          <w:iCs/>
          <w:color w:val="222222"/>
          <w:szCs w:val="28"/>
          <w:lang w:val="kk-KZ"/>
        </w:rPr>
        <w:t>дард</w:t>
      </w:r>
      <w:proofErr w:type="spellStart"/>
      <w:r w:rsidRPr="002F58B4">
        <w:rPr>
          <w:iCs/>
          <w:color w:val="222222"/>
          <w:szCs w:val="28"/>
        </w:rPr>
        <w:t>ың</w:t>
      </w:r>
      <w:proofErr w:type="spellEnd"/>
      <w:r w:rsidRPr="002F58B4">
        <w:rPr>
          <w:iCs/>
          <w:color w:val="222222"/>
          <w:szCs w:val="28"/>
        </w:rPr>
        <w:t xml:space="preserve"> </w:t>
      </w:r>
      <w:proofErr w:type="spellStart"/>
      <w:r w:rsidRPr="002F58B4">
        <w:rPr>
          <w:iCs/>
          <w:color w:val="222222"/>
          <w:szCs w:val="28"/>
        </w:rPr>
        <w:t>толық</w:t>
      </w:r>
      <w:proofErr w:type="spellEnd"/>
      <w:r w:rsidRPr="002F58B4">
        <w:rPr>
          <w:iCs/>
          <w:color w:val="222222"/>
          <w:szCs w:val="28"/>
        </w:rPr>
        <w:t xml:space="preserve"> </w:t>
      </w:r>
      <w:proofErr w:type="spellStart"/>
      <w:r w:rsidRPr="002F58B4">
        <w:rPr>
          <w:iCs/>
          <w:color w:val="222222"/>
          <w:szCs w:val="28"/>
        </w:rPr>
        <w:t>тозуы</w:t>
      </w:r>
      <w:proofErr w:type="spellEnd"/>
      <w:r w:rsidRPr="002F58B4">
        <w:rPr>
          <w:iCs/>
          <w:color w:val="222222"/>
          <w:szCs w:val="28"/>
        </w:rPr>
        <w:t xml:space="preserve"> </w:t>
      </w:r>
      <w:proofErr w:type="spellStart"/>
      <w:r w:rsidRPr="002F58B4">
        <w:rPr>
          <w:iCs/>
          <w:color w:val="222222"/>
          <w:szCs w:val="28"/>
        </w:rPr>
        <w:t>байқалды</w:t>
      </w:r>
      <w:proofErr w:type="spellEnd"/>
      <w:r w:rsidRPr="002F58B4">
        <w:rPr>
          <w:iCs/>
          <w:color w:val="222222"/>
          <w:szCs w:val="28"/>
        </w:rPr>
        <w:t xml:space="preserve"> (37-сурет). Айта кету керек, мыс </w:t>
      </w:r>
      <w:proofErr w:type="spellStart"/>
      <w:r w:rsidRPr="002F58B4">
        <w:rPr>
          <w:iCs/>
          <w:color w:val="222222"/>
          <w:szCs w:val="28"/>
        </w:rPr>
        <w:t>мөлшері</w:t>
      </w:r>
      <w:proofErr w:type="spellEnd"/>
      <w:r w:rsidRPr="002F58B4">
        <w:rPr>
          <w:iCs/>
          <w:color w:val="222222"/>
          <w:szCs w:val="28"/>
        </w:rPr>
        <w:t xml:space="preserve"> 14 </w:t>
      </w:r>
      <w:proofErr w:type="spellStart"/>
      <w:r w:rsidRPr="002F58B4">
        <w:rPr>
          <w:iCs/>
          <w:color w:val="222222"/>
          <w:szCs w:val="28"/>
        </w:rPr>
        <w:t>ат</w:t>
      </w:r>
      <w:proofErr w:type="spellEnd"/>
      <w:r w:rsidRPr="002F58B4">
        <w:rPr>
          <w:iCs/>
          <w:color w:val="222222"/>
          <w:szCs w:val="28"/>
        </w:rPr>
        <w:t xml:space="preserve">. </w:t>
      </w:r>
      <w:proofErr w:type="gramStart"/>
      <w:r w:rsidRPr="002F58B4">
        <w:rPr>
          <w:iCs/>
          <w:color w:val="222222"/>
          <w:szCs w:val="28"/>
        </w:rPr>
        <w:t xml:space="preserve">%  </w:t>
      </w:r>
      <w:proofErr w:type="spellStart"/>
      <w:r w:rsidRPr="002F58B4">
        <w:rPr>
          <w:iCs/>
          <w:color w:val="222222"/>
          <w:szCs w:val="28"/>
        </w:rPr>
        <w:t>болатын</w:t>
      </w:r>
      <w:proofErr w:type="spellEnd"/>
      <w:proofErr w:type="gramEnd"/>
      <w:r w:rsidRPr="002F58B4">
        <w:rPr>
          <w:iCs/>
          <w:color w:val="222222"/>
          <w:szCs w:val="28"/>
        </w:rPr>
        <w:t xml:space="preserve"> </w:t>
      </w:r>
      <w:proofErr w:type="spellStart"/>
      <w:r w:rsidRPr="002F58B4">
        <w:rPr>
          <w:iCs/>
          <w:color w:val="222222"/>
          <w:szCs w:val="28"/>
        </w:rPr>
        <w:t>TiN-Cu</w:t>
      </w:r>
      <w:proofErr w:type="spellEnd"/>
      <w:r w:rsidRPr="002F58B4">
        <w:rPr>
          <w:iCs/>
          <w:color w:val="222222"/>
          <w:szCs w:val="28"/>
        </w:rPr>
        <w:t xml:space="preserve"> КМНЖ </w:t>
      </w:r>
      <w:proofErr w:type="spellStart"/>
      <w:r w:rsidRPr="002F58B4">
        <w:rPr>
          <w:iCs/>
          <w:color w:val="222222"/>
          <w:szCs w:val="28"/>
        </w:rPr>
        <w:t>тозу</w:t>
      </w:r>
      <w:proofErr w:type="spellEnd"/>
      <w:r w:rsidRPr="002F58B4">
        <w:rPr>
          <w:iCs/>
          <w:color w:val="222222"/>
          <w:szCs w:val="28"/>
        </w:rPr>
        <w:t xml:space="preserve"> </w:t>
      </w:r>
      <w:proofErr w:type="spellStart"/>
      <w:r w:rsidRPr="002F58B4">
        <w:rPr>
          <w:iCs/>
          <w:color w:val="222222"/>
          <w:szCs w:val="28"/>
        </w:rPr>
        <w:t>механизмінің</w:t>
      </w:r>
      <w:proofErr w:type="spellEnd"/>
      <w:r w:rsidRPr="002F58B4">
        <w:rPr>
          <w:iCs/>
          <w:color w:val="222222"/>
          <w:szCs w:val="28"/>
        </w:rPr>
        <w:t xml:space="preserve"> </w:t>
      </w:r>
      <w:proofErr w:type="spellStart"/>
      <w:r w:rsidRPr="002F58B4">
        <w:rPr>
          <w:iCs/>
          <w:color w:val="222222"/>
          <w:szCs w:val="28"/>
        </w:rPr>
        <w:t>өзгеруі</w:t>
      </w:r>
      <w:proofErr w:type="spellEnd"/>
      <w:r w:rsidRPr="002F58B4">
        <w:rPr>
          <w:iCs/>
          <w:color w:val="222222"/>
          <w:szCs w:val="28"/>
        </w:rPr>
        <w:t xml:space="preserve"> </w:t>
      </w:r>
      <w:proofErr w:type="spellStart"/>
      <w:r w:rsidRPr="002F58B4">
        <w:rPr>
          <w:iCs/>
          <w:color w:val="222222"/>
          <w:szCs w:val="28"/>
        </w:rPr>
        <w:t>байқалды</w:t>
      </w:r>
      <w:proofErr w:type="spellEnd"/>
      <w:r w:rsidRPr="002F58B4">
        <w:rPr>
          <w:iCs/>
          <w:color w:val="222222"/>
          <w:szCs w:val="28"/>
        </w:rPr>
        <w:t xml:space="preserve"> </w:t>
      </w:r>
      <w:proofErr w:type="spellStart"/>
      <w:r w:rsidRPr="002F58B4">
        <w:rPr>
          <w:iCs/>
          <w:color w:val="222222"/>
          <w:szCs w:val="28"/>
        </w:rPr>
        <w:t>және</w:t>
      </w:r>
      <w:proofErr w:type="spellEnd"/>
      <w:r w:rsidRPr="002F58B4">
        <w:rPr>
          <w:iCs/>
          <w:color w:val="222222"/>
          <w:szCs w:val="28"/>
        </w:rPr>
        <w:t xml:space="preserve"> </w:t>
      </w:r>
      <w:proofErr w:type="spellStart"/>
      <w:r w:rsidRPr="002F58B4">
        <w:rPr>
          <w:iCs/>
          <w:color w:val="222222"/>
          <w:szCs w:val="28"/>
        </w:rPr>
        <w:t>барлық</w:t>
      </w:r>
      <w:proofErr w:type="spellEnd"/>
      <w:r w:rsidRPr="002F58B4">
        <w:rPr>
          <w:iCs/>
          <w:color w:val="222222"/>
          <w:szCs w:val="28"/>
        </w:rPr>
        <w:t xml:space="preserve"> </w:t>
      </w:r>
      <w:proofErr w:type="spellStart"/>
      <w:r w:rsidRPr="002F58B4">
        <w:rPr>
          <w:iCs/>
          <w:color w:val="222222"/>
          <w:szCs w:val="28"/>
        </w:rPr>
        <w:t>температурада</w:t>
      </w:r>
      <w:proofErr w:type="spellEnd"/>
      <w:r w:rsidRPr="002F58B4">
        <w:rPr>
          <w:iCs/>
          <w:color w:val="222222"/>
          <w:szCs w:val="28"/>
        </w:rPr>
        <w:t xml:space="preserve"> </w:t>
      </w:r>
      <w:proofErr w:type="spellStart"/>
      <w:r w:rsidRPr="002F58B4">
        <w:rPr>
          <w:iCs/>
          <w:color w:val="222222"/>
          <w:szCs w:val="28"/>
        </w:rPr>
        <w:t>тозу</w:t>
      </w:r>
      <w:proofErr w:type="spellEnd"/>
      <w:r w:rsidRPr="002F58B4">
        <w:rPr>
          <w:iCs/>
          <w:color w:val="222222"/>
          <w:szCs w:val="28"/>
        </w:rPr>
        <w:t xml:space="preserve"> </w:t>
      </w:r>
      <w:proofErr w:type="spellStart"/>
      <w:r w:rsidRPr="002F58B4">
        <w:rPr>
          <w:iCs/>
          <w:color w:val="222222"/>
          <w:szCs w:val="28"/>
        </w:rPr>
        <w:t>механизмі</w:t>
      </w:r>
      <w:proofErr w:type="spellEnd"/>
      <w:r w:rsidRPr="002F58B4">
        <w:rPr>
          <w:iCs/>
          <w:color w:val="222222"/>
          <w:szCs w:val="28"/>
        </w:rPr>
        <w:t xml:space="preserve"> </w:t>
      </w:r>
      <w:proofErr w:type="spellStart"/>
      <w:r w:rsidRPr="002F58B4">
        <w:rPr>
          <w:iCs/>
          <w:color w:val="222222"/>
          <w:szCs w:val="28"/>
        </w:rPr>
        <w:t>жабысқақ</w:t>
      </w:r>
      <w:proofErr w:type="spellEnd"/>
      <w:r w:rsidRPr="002F58B4">
        <w:rPr>
          <w:iCs/>
          <w:color w:val="222222"/>
          <w:szCs w:val="28"/>
        </w:rPr>
        <w:t xml:space="preserve"> </w:t>
      </w:r>
      <w:proofErr w:type="spellStart"/>
      <w:r w:rsidRPr="002F58B4">
        <w:rPr>
          <w:iCs/>
          <w:color w:val="222222"/>
          <w:szCs w:val="28"/>
        </w:rPr>
        <w:t>болып</w:t>
      </w:r>
      <w:proofErr w:type="spellEnd"/>
      <w:r w:rsidRPr="002F58B4">
        <w:rPr>
          <w:iCs/>
          <w:color w:val="222222"/>
          <w:szCs w:val="28"/>
        </w:rPr>
        <w:t xml:space="preserve"> </w:t>
      </w:r>
      <w:proofErr w:type="spellStart"/>
      <w:r w:rsidRPr="002F58B4">
        <w:rPr>
          <w:iCs/>
          <w:color w:val="222222"/>
          <w:szCs w:val="28"/>
        </w:rPr>
        <w:t>қалды</w:t>
      </w:r>
      <w:proofErr w:type="spellEnd"/>
      <w:r w:rsidRPr="002F58B4">
        <w:rPr>
          <w:iCs/>
          <w:color w:val="222222"/>
          <w:szCs w:val="28"/>
        </w:rPr>
        <w:t xml:space="preserve">. Айта кету керек, </w:t>
      </w:r>
      <w:proofErr w:type="spellStart"/>
      <w:r w:rsidRPr="002F58B4">
        <w:rPr>
          <w:iCs/>
          <w:color w:val="222222"/>
          <w:szCs w:val="28"/>
        </w:rPr>
        <w:t>максималды</w:t>
      </w:r>
      <w:proofErr w:type="spellEnd"/>
      <w:r w:rsidRPr="002F58B4">
        <w:rPr>
          <w:iCs/>
          <w:color w:val="222222"/>
          <w:szCs w:val="28"/>
        </w:rPr>
        <w:t xml:space="preserve"> </w:t>
      </w:r>
      <w:proofErr w:type="spellStart"/>
      <w:r w:rsidRPr="002F58B4">
        <w:rPr>
          <w:iCs/>
          <w:color w:val="222222"/>
          <w:szCs w:val="28"/>
        </w:rPr>
        <w:t>тозу</w:t>
      </w:r>
      <w:proofErr w:type="spellEnd"/>
      <w:r w:rsidRPr="002F58B4">
        <w:rPr>
          <w:iCs/>
          <w:color w:val="222222"/>
          <w:szCs w:val="28"/>
        </w:rPr>
        <w:t xml:space="preserve"> 650°C </w:t>
      </w:r>
      <w:proofErr w:type="spellStart"/>
      <w:r w:rsidRPr="002F58B4">
        <w:rPr>
          <w:iCs/>
          <w:color w:val="222222"/>
          <w:szCs w:val="28"/>
        </w:rPr>
        <w:t>температурада</w:t>
      </w:r>
      <w:proofErr w:type="spellEnd"/>
      <w:r w:rsidRPr="002F58B4">
        <w:rPr>
          <w:iCs/>
          <w:color w:val="222222"/>
          <w:szCs w:val="28"/>
        </w:rPr>
        <w:t xml:space="preserve"> </w:t>
      </w:r>
      <w:proofErr w:type="spellStart"/>
      <w:r w:rsidRPr="002F58B4">
        <w:rPr>
          <w:iCs/>
          <w:color w:val="222222"/>
          <w:szCs w:val="28"/>
        </w:rPr>
        <w:t>байқалды</w:t>
      </w:r>
      <w:proofErr w:type="spellEnd"/>
      <w:r w:rsidRPr="002F58B4">
        <w:rPr>
          <w:iCs/>
          <w:color w:val="222222"/>
          <w:szCs w:val="28"/>
        </w:rPr>
        <w:t xml:space="preserve">, </w:t>
      </w:r>
      <w:proofErr w:type="spellStart"/>
      <w:r w:rsidRPr="002F58B4">
        <w:rPr>
          <w:iCs/>
          <w:color w:val="222222"/>
          <w:szCs w:val="28"/>
        </w:rPr>
        <w:t>бұл</w:t>
      </w:r>
      <w:proofErr w:type="spellEnd"/>
      <w:r w:rsidRPr="002F58B4">
        <w:rPr>
          <w:iCs/>
          <w:color w:val="222222"/>
          <w:szCs w:val="28"/>
        </w:rPr>
        <w:t xml:space="preserve"> </w:t>
      </w:r>
      <w:proofErr w:type="spellStart"/>
      <w:r w:rsidRPr="002F58B4">
        <w:rPr>
          <w:iCs/>
          <w:color w:val="222222"/>
          <w:szCs w:val="28"/>
        </w:rPr>
        <w:t>өз</w:t>
      </w:r>
      <w:proofErr w:type="spellEnd"/>
      <w:r w:rsidRPr="002F58B4">
        <w:rPr>
          <w:iCs/>
          <w:color w:val="222222"/>
          <w:szCs w:val="28"/>
        </w:rPr>
        <w:t xml:space="preserve"> </w:t>
      </w:r>
      <w:proofErr w:type="spellStart"/>
      <w:r w:rsidRPr="002F58B4">
        <w:rPr>
          <w:iCs/>
          <w:color w:val="222222"/>
          <w:szCs w:val="28"/>
        </w:rPr>
        <w:t>кезегінде</w:t>
      </w:r>
      <w:proofErr w:type="spellEnd"/>
      <w:r w:rsidRPr="002F58B4">
        <w:rPr>
          <w:iCs/>
          <w:color w:val="222222"/>
          <w:szCs w:val="28"/>
        </w:rPr>
        <w:t xml:space="preserve"> </w:t>
      </w:r>
      <w:proofErr w:type="spellStart"/>
      <w:r w:rsidRPr="002F58B4">
        <w:rPr>
          <w:iCs/>
          <w:color w:val="222222"/>
          <w:szCs w:val="28"/>
        </w:rPr>
        <w:t>үйкеліс</w:t>
      </w:r>
      <w:proofErr w:type="spellEnd"/>
      <w:r w:rsidRPr="002F58B4">
        <w:rPr>
          <w:iCs/>
          <w:color w:val="222222"/>
          <w:szCs w:val="28"/>
        </w:rPr>
        <w:t xml:space="preserve"> </w:t>
      </w:r>
      <w:proofErr w:type="spellStart"/>
      <w:r w:rsidRPr="002F58B4">
        <w:rPr>
          <w:iCs/>
          <w:color w:val="222222"/>
          <w:szCs w:val="28"/>
        </w:rPr>
        <w:t>коэффициентінің</w:t>
      </w:r>
      <w:proofErr w:type="spellEnd"/>
      <w:r w:rsidRPr="002F58B4">
        <w:rPr>
          <w:iCs/>
          <w:color w:val="222222"/>
          <w:szCs w:val="28"/>
        </w:rPr>
        <w:t xml:space="preserve"> </w:t>
      </w:r>
      <w:proofErr w:type="spellStart"/>
      <w:r w:rsidRPr="002F58B4">
        <w:rPr>
          <w:iCs/>
          <w:color w:val="222222"/>
          <w:szCs w:val="28"/>
        </w:rPr>
        <w:t>бірліктен</w:t>
      </w:r>
      <w:proofErr w:type="spellEnd"/>
      <w:r w:rsidRPr="002F58B4">
        <w:rPr>
          <w:iCs/>
          <w:color w:val="222222"/>
          <w:szCs w:val="28"/>
        </w:rPr>
        <w:t xml:space="preserve"> </w:t>
      </w:r>
      <w:proofErr w:type="spellStart"/>
      <w:r w:rsidRPr="002F58B4">
        <w:rPr>
          <w:iCs/>
          <w:color w:val="222222"/>
          <w:szCs w:val="28"/>
        </w:rPr>
        <w:t>асып</w:t>
      </w:r>
      <w:proofErr w:type="spellEnd"/>
      <w:r w:rsidRPr="002F58B4">
        <w:rPr>
          <w:iCs/>
          <w:color w:val="222222"/>
          <w:szCs w:val="28"/>
        </w:rPr>
        <w:t xml:space="preserve"> </w:t>
      </w:r>
      <w:proofErr w:type="spellStart"/>
      <w:r w:rsidRPr="002F58B4">
        <w:rPr>
          <w:iCs/>
          <w:color w:val="222222"/>
          <w:szCs w:val="28"/>
        </w:rPr>
        <w:t>кетуіне</w:t>
      </w:r>
      <w:proofErr w:type="spellEnd"/>
      <w:r w:rsidRPr="002F58B4">
        <w:rPr>
          <w:iCs/>
          <w:color w:val="222222"/>
          <w:szCs w:val="28"/>
        </w:rPr>
        <w:t xml:space="preserve"> </w:t>
      </w:r>
      <w:proofErr w:type="spellStart"/>
      <w:r w:rsidRPr="002F58B4">
        <w:rPr>
          <w:iCs/>
          <w:color w:val="222222"/>
          <w:szCs w:val="28"/>
        </w:rPr>
        <w:t>әкелді</w:t>
      </w:r>
      <w:proofErr w:type="spellEnd"/>
      <w:r w:rsidRPr="002F58B4">
        <w:rPr>
          <w:iCs/>
          <w:color w:val="222222"/>
          <w:szCs w:val="28"/>
        </w:rPr>
        <w:t xml:space="preserve">, </w:t>
      </w:r>
      <w:proofErr w:type="spellStart"/>
      <w:r w:rsidRPr="002F58B4">
        <w:rPr>
          <w:iCs/>
          <w:color w:val="222222"/>
          <w:szCs w:val="28"/>
        </w:rPr>
        <w:t>бұл</w:t>
      </w:r>
      <w:proofErr w:type="spellEnd"/>
      <w:r w:rsidRPr="002F58B4">
        <w:rPr>
          <w:iCs/>
          <w:color w:val="222222"/>
          <w:szCs w:val="28"/>
        </w:rPr>
        <w:t xml:space="preserve"> </w:t>
      </w:r>
      <w:proofErr w:type="spellStart"/>
      <w:r w:rsidRPr="002F58B4">
        <w:rPr>
          <w:iCs/>
          <w:color w:val="222222"/>
          <w:szCs w:val="28"/>
        </w:rPr>
        <w:t>жабысқақтықты</w:t>
      </w:r>
      <w:proofErr w:type="spellEnd"/>
      <w:r w:rsidRPr="002F58B4">
        <w:rPr>
          <w:iCs/>
          <w:color w:val="222222"/>
          <w:szCs w:val="28"/>
        </w:rPr>
        <w:t xml:space="preserve"> </w:t>
      </w:r>
      <w:proofErr w:type="spellStart"/>
      <w:r w:rsidRPr="002F58B4">
        <w:rPr>
          <w:iCs/>
          <w:color w:val="222222"/>
          <w:szCs w:val="28"/>
        </w:rPr>
        <w:t>көрсетеді</w:t>
      </w:r>
      <w:proofErr w:type="spellEnd"/>
      <w:r w:rsidRPr="002F58B4">
        <w:rPr>
          <w:iCs/>
          <w:color w:val="222222"/>
          <w:szCs w:val="28"/>
        </w:rPr>
        <w:t xml:space="preserve"> (</w:t>
      </w:r>
      <w:proofErr w:type="spellStart"/>
      <w:r w:rsidRPr="002F58B4">
        <w:rPr>
          <w:iCs/>
          <w:color w:val="222222"/>
          <w:szCs w:val="28"/>
        </w:rPr>
        <w:t>жабын</w:t>
      </w:r>
      <w:proofErr w:type="spellEnd"/>
      <w:r w:rsidRPr="002F58B4">
        <w:rPr>
          <w:iCs/>
          <w:color w:val="222222"/>
          <w:szCs w:val="28"/>
        </w:rPr>
        <w:t xml:space="preserve"> мен </w:t>
      </w:r>
      <w:proofErr w:type="spellStart"/>
      <w:r w:rsidRPr="002F58B4">
        <w:rPr>
          <w:iCs/>
          <w:color w:val="222222"/>
          <w:szCs w:val="28"/>
        </w:rPr>
        <w:t>қарсы</w:t>
      </w:r>
      <w:proofErr w:type="spellEnd"/>
      <w:r w:rsidRPr="002F58B4">
        <w:rPr>
          <w:iCs/>
          <w:color w:val="222222"/>
          <w:szCs w:val="28"/>
        </w:rPr>
        <w:t xml:space="preserve"> </w:t>
      </w:r>
      <w:proofErr w:type="spellStart"/>
      <w:r w:rsidRPr="002F58B4">
        <w:rPr>
          <w:iCs/>
          <w:color w:val="222222"/>
          <w:szCs w:val="28"/>
        </w:rPr>
        <w:t>корпустың</w:t>
      </w:r>
      <w:proofErr w:type="spellEnd"/>
      <w:r w:rsidRPr="002F58B4">
        <w:rPr>
          <w:iCs/>
          <w:color w:val="222222"/>
          <w:szCs w:val="28"/>
        </w:rPr>
        <w:t xml:space="preserve"> </w:t>
      </w:r>
      <w:proofErr w:type="spellStart"/>
      <w:r w:rsidRPr="002F58B4">
        <w:rPr>
          <w:iCs/>
          <w:color w:val="222222"/>
          <w:szCs w:val="28"/>
        </w:rPr>
        <w:t>адгезиялық</w:t>
      </w:r>
      <w:proofErr w:type="spellEnd"/>
      <w:r w:rsidRPr="002F58B4">
        <w:rPr>
          <w:iCs/>
          <w:color w:val="222222"/>
          <w:szCs w:val="28"/>
        </w:rPr>
        <w:t xml:space="preserve"> </w:t>
      </w:r>
      <w:proofErr w:type="spellStart"/>
      <w:r w:rsidRPr="002F58B4">
        <w:rPr>
          <w:iCs/>
          <w:color w:val="222222"/>
          <w:szCs w:val="28"/>
        </w:rPr>
        <w:t>өзара</w:t>
      </w:r>
      <w:proofErr w:type="spellEnd"/>
      <w:r w:rsidRPr="002F58B4">
        <w:rPr>
          <w:iCs/>
          <w:color w:val="222222"/>
          <w:szCs w:val="28"/>
        </w:rPr>
        <w:t xml:space="preserve"> </w:t>
      </w:r>
      <w:proofErr w:type="spellStart"/>
      <w:r w:rsidRPr="002F58B4">
        <w:rPr>
          <w:iCs/>
          <w:color w:val="222222"/>
          <w:szCs w:val="28"/>
        </w:rPr>
        <w:t>әрекеттесуі</w:t>
      </w:r>
      <w:proofErr w:type="spellEnd"/>
      <w:r w:rsidRPr="002F58B4">
        <w:rPr>
          <w:iCs/>
          <w:color w:val="222222"/>
          <w:szCs w:val="28"/>
        </w:rPr>
        <w:t>).</w:t>
      </w:r>
    </w:p>
    <w:p w14:paraId="1F02F31E" w14:textId="77777777" w:rsidR="006A6E1B" w:rsidRPr="002F58B4" w:rsidRDefault="002B5D59" w:rsidP="001E0E2E">
      <w:pPr>
        <w:ind w:firstLine="709"/>
        <w:jc w:val="both"/>
        <w:rPr>
          <w:iCs/>
          <w:color w:val="222222"/>
          <w:szCs w:val="28"/>
        </w:rPr>
      </w:pPr>
      <w:proofErr w:type="spellStart"/>
      <w:r w:rsidRPr="002F58B4">
        <w:rPr>
          <w:iCs/>
          <w:color w:val="222222"/>
          <w:szCs w:val="28"/>
        </w:rPr>
        <w:t>Осылайша</w:t>
      </w:r>
      <w:proofErr w:type="spellEnd"/>
      <w:r w:rsidRPr="002F58B4">
        <w:rPr>
          <w:iCs/>
          <w:color w:val="222222"/>
          <w:szCs w:val="28"/>
        </w:rPr>
        <w:t xml:space="preserve">, </w:t>
      </w:r>
      <w:proofErr w:type="spellStart"/>
      <w:r w:rsidRPr="002F58B4">
        <w:rPr>
          <w:iCs/>
          <w:color w:val="222222"/>
          <w:szCs w:val="28"/>
        </w:rPr>
        <w:t>құрамында</w:t>
      </w:r>
      <w:proofErr w:type="spellEnd"/>
      <w:r w:rsidRPr="002F58B4">
        <w:rPr>
          <w:iCs/>
          <w:color w:val="222222"/>
          <w:szCs w:val="28"/>
        </w:rPr>
        <w:t xml:space="preserve"> 7 </w:t>
      </w:r>
      <w:proofErr w:type="spellStart"/>
      <w:proofErr w:type="gramStart"/>
      <w:r w:rsidRPr="002F58B4">
        <w:rPr>
          <w:iCs/>
          <w:color w:val="222222"/>
          <w:szCs w:val="28"/>
        </w:rPr>
        <w:t>ат</w:t>
      </w:r>
      <w:proofErr w:type="spellEnd"/>
      <w:r w:rsidRPr="002F58B4">
        <w:rPr>
          <w:iCs/>
          <w:color w:val="222222"/>
          <w:szCs w:val="28"/>
        </w:rPr>
        <w:t>.%</w:t>
      </w:r>
      <w:proofErr w:type="gramEnd"/>
      <w:r w:rsidRPr="002F58B4">
        <w:rPr>
          <w:iCs/>
          <w:color w:val="222222"/>
          <w:szCs w:val="28"/>
        </w:rPr>
        <w:t xml:space="preserve"> мыс бар КМНЖ </w:t>
      </w:r>
      <w:proofErr w:type="spellStart"/>
      <w:r w:rsidRPr="002F58B4">
        <w:rPr>
          <w:iCs/>
          <w:color w:val="222222"/>
          <w:szCs w:val="28"/>
        </w:rPr>
        <w:t>TiN-Cu</w:t>
      </w:r>
      <w:proofErr w:type="spellEnd"/>
      <w:r w:rsidRPr="002F58B4">
        <w:rPr>
          <w:iCs/>
          <w:color w:val="222222"/>
          <w:szCs w:val="28"/>
        </w:rPr>
        <w:t xml:space="preserve"> жабы</w:t>
      </w:r>
      <w:r w:rsidRPr="002F58B4">
        <w:rPr>
          <w:iCs/>
          <w:color w:val="222222"/>
          <w:szCs w:val="28"/>
          <w:lang w:val="kk-KZ"/>
        </w:rPr>
        <w:t>ндары</w:t>
      </w:r>
      <w:r w:rsidRPr="002F58B4">
        <w:rPr>
          <w:iCs/>
          <w:color w:val="222222"/>
          <w:szCs w:val="28"/>
        </w:rPr>
        <w:t xml:space="preserve"> </w:t>
      </w:r>
      <w:proofErr w:type="spellStart"/>
      <w:r w:rsidRPr="002F58B4">
        <w:rPr>
          <w:iCs/>
          <w:color w:val="222222"/>
          <w:szCs w:val="28"/>
        </w:rPr>
        <w:t>анықталды</w:t>
      </w:r>
      <w:proofErr w:type="spellEnd"/>
      <w:r w:rsidRPr="002F58B4">
        <w:rPr>
          <w:iCs/>
          <w:color w:val="222222"/>
          <w:szCs w:val="28"/>
        </w:rPr>
        <w:t xml:space="preserve">. </w:t>
      </w:r>
      <w:proofErr w:type="gramStart"/>
      <w:r w:rsidRPr="002F58B4">
        <w:rPr>
          <w:iCs/>
          <w:color w:val="222222"/>
          <w:szCs w:val="28"/>
        </w:rPr>
        <w:t>0,3 – 0,4</w:t>
      </w:r>
      <w:proofErr w:type="gramEnd"/>
      <w:r w:rsidRPr="002F58B4">
        <w:rPr>
          <w:iCs/>
          <w:color w:val="222222"/>
          <w:szCs w:val="28"/>
        </w:rPr>
        <w:t xml:space="preserve"> </w:t>
      </w:r>
      <w:proofErr w:type="spellStart"/>
      <w:r w:rsidRPr="002F58B4">
        <w:rPr>
          <w:iCs/>
          <w:color w:val="222222"/>
          <w:szCs w:val="28"/>
        </w:rPr>
        <w:t>деңгейінде</w:t>
      </w:r>
      <w:proofErr w:type="spellEnd"/>
      <w:r w:rsidRPr="002F58B4">
        <w:rPr>
          <w:iCs/>
          <w:color w:val="222222"/>
          <w:szCs w:val="28"/>
        </w:rPr>
        <w:t xml:space="preserve"> </w:t>
      </w:r>
      <w:proofErr w:type="spellStart"/>
      <w:r w:rsidRPr="002F58B4">
        <w:rPr>
          <w:iCs/>
          <w:color w:val="222222"/>
          <w:szCs w:val="28"/>
        </w:rPr>
        <w:t>контрденемен</w:t>
      </w:r>
      <w:proofErr w:type="spellEnd"/>
      <w:r w:rsidRPr="002F58B4">
        <w:rPr>
          <w:iCs/>
          <w:color w:val="222222"/>
          <w:szCs w:val="28"/>
        </w:rPr>
        <w:t xml:space="preserve"> (Al</w:t>
      </w:r>
      <w:r w:rsidRPr="002F58B4">
        <w:rPr>
          <w:iCs/>
          <w:color w:val="222222"/>
          <w:szCs w:val="28"/>
          <w:vertAlign w:val="subscript"/>
        </w:rPr>
        <w:t>2</w:t>
      </w:r>
      <w:r w:rsidRPr="002F58B4">
        <w:rPr>
          <w:iCs/>
          <w:color w:val="222222"/>
          <w:szCs w:val="28"/>
        </w:rPr>
        <w:t>O</w:t>
      </w:r>
      <w:r w:rsidRPr="002F58B4">
        <w:rPr>
          <w:iCs/>
          <w:color w:val="222222"/>
          <w:szCs w:val="28"/>
          <w:vertAlign w:val="subscript"/>
        </w:rPr>
        <w:t>3</w:t>
      </w:r>
      <w:r w:rsidRPr="002F58B4">
        <w:rPr>
          <w:iCs/>
          <w:color w:val="222222"/>
          <w:szCs w:val="28"/>
        </w:rPr>
        <w:t xml:space="preserve">) </w:t>
      </w:r>
      <w:proofErr w:type="spellStart"/>
      <w:r w:rsidRPr="002F58B4">
        <w:rPr>
          <w:iCs/>
          <w:color w:val="222222"/>
          <w:szCs w:val="28"/>
        </w:rPr>
        <w:t>жұптастырылған</w:t>
      </w:r>
      <w:proofErr w:type="spellEnd"/>
      <w:r w:rsidRPr="002F58B4">
        <w:rPr>
          <w:iCs/>
          <w:color w:val="222222"/>
          <w:szCs w:val="28"/>
        </w:rPr>
        <w:t xml:space="preserve"> </w:t>
      </w:r>
      <w:proofErr w:type="spellStart"/>
      <w:r w:rsidRPr="002F58B4">
        <w:rPr>
          <w:iCs/>
          <w:color w:val="222222"/>
          <w:szCs w:val="28"/>
        </w:rPr>
        <w:t>үйкеліс</w:t>
      </w:r>
      <w:proofErr w:type="spellEnd"/>
      <w:r w:rsidRPr="002F58B4">
        <w:rPr>
          <w:iCs/>
          <w:color w:val="222222"/>
          <w:szCs w:val="28"/>
        </w:rPr>
        <w:t xml:space="preserve"> </w:t>
      </w:r>
      <w:proofErr w:type="spellStart"/>
      <w:r w:rsidRPr="002F58B4">
        <w:rPr>
          <w:iCs/>
          <w:color w:val="222222"/>
          <w:szCs w:val="28"/>
        </w:rPr>
        <w:t>коэффициентінің</w:t>
      </w:r>
      <w:proofErr w:type="spellEnd"/>
      <w:r w:rsidRPr="002F58B4">
        <w:rPr>
          <w:iCs/>
          <w:color w:val="222222"/>
          <w:szCs w:val="28"/>
        </w:rPr>
        <w:t xml:space="preserve"> </w:t>
      </w:r>
      <w:proofErr w:type="spellStart"/>
      <w:r w:rsidRPr="002F58B4">
        <w:rPr>
          <w:iCs/>
          <w:color w:val="222222"/>
          <w:szCs w:val="28"/>
        </w:rPr>
        <w:t>салыстырмалы</w:t>
      </w:r>
      <w:proofErr w:type="spellEnd"/>
      <w:r w:rsidRPr="002F58B4">
        <w:rPr>
          <w:iCs/>
          <w:color w:val="222222"/>
          <w:szCs w:val="28"/>
        </w:rPr>
        <w:t xml:space="preserve"> </w:t>
      </w:r>
      <w:proofErr w:type="spellStart"/>
      <w:r w:rsidRPr="002F58B4">
        <w:rPr>
          <w:iCs/>
          <w:color w:val="222222"/>
          <w:szCs w:val="28"/>
        </w:rPr>
        <w:t>түрде</w:t>
      </w:r>
      <w:proofErr w:type="spellEnd"/>
      <w:r w:rsidRPr="002F58B4">
        <w:rPr>
          <w:iCs/>
          <w:color w:val="222222"/>
          <w:szCs w:val="28"/>
        </w:rPr>
        <w:t xml:space="preserve"> </w:t>
      </w:r>
      <w:proofErr w:type="spellStart"/>
      <w:r w:rsidRPr="002F58B4">
        <w:rPr>
          <w:iCs/>
          <w:color w:val="222222"/>
          <w:szCs w:val="28"/>
        </w:rPr>
        <w:t>төмен</w:t>
      </w:r>
      <w:proofErr w:type="spellEnd"/>
      <w:r w:rsidRPr="002F58B4">
        <w:rPr>
          <w:iCs/>
          <w:color w:val="222222"/>
          <w:szCs w:val="28"/>
        </w:rPr>
        <w:t xml:space="preserve"> </w:t>
      </w:r>
      <w:proofErr w:type="spellStart"/>
      <w:r w:rsidRPr="002F58B4">
        <w:rPr>
          <w:iCs/>
          <w:color w:val="222222"/>
          <w:szCs w:val="28"/>
        </w:rPr>
        <w:t>мәніне</w:t>
      </w:r>
      <w:proofErr w:type="spellEnd"/>
      <w:r w:rsidRPr="002F58B4">
        <w:rPr>
          <w:iCs/>
          <w:color w:val="222222"/>
          <w:szCs w:val="28"/>
        </w:rPr>
        <w:t xml:space="preserve"> </w:t>
      </w:r>
      <w:proofErr w:type="spellStart"/>
      <w:r w:rsidRPr="002F58B4">
        <w:rPr>
          <w:iCs/>
          <w:color w:val="222222"/>
          <w:szCs w:val="28"/>
        </w:rPr>
        <w:t>ие</w:t>
      </w:r>
      <w:proofErr w:type="spellEnd"/>
      <w:r w:rsidRPr="002F58B4">
        <w:rPr>
          <w:iCs/>
          <w:color w:val="222222"/>
          <w:szCs w:val="28"/>
        </w:rPr>
        <w:t xml:space="preserve"> </w:t>
      </w:r>
      <w:proofErr w:type="spellStart"/>
      <w:r w:rsidRPr="002F58B4">
        <w:rPr>
          <w:iCs/>
          <w:color w:val="222222"/>
          <w:szCs w:val="28"/>
        </w:rPr>
        <w:t>болды</w:t>
      </w:r>
      <w:proofErr w:type="spellEnd"/>
      <w:r w:rsidRPr="002F58B4">
        <w:rPr>
          <w:iCs/>
          <w:color w:val="222222"/>
          <w:szCs w:val="28"/>
        </w:rPr>
        <w:t xml:space="preserve">. </w:t>
      </w:r>
      <w:proofErr w:type="spellStart"/>
      <w:r w:rsidRPr="002F58B4">
        <w:rPr>
          <w:iCs/>
          <w:color w:val="222222"/>
          <w:szCs w:val="28"/>
        </w:rPr>
        <w:t>Құрамында</w:t>
      </w:r>
      <w:proofErr w:type="spellEnd"/>
      <w:r w:rsidRPr="002F58B4">
        <w:rPr>
          <w:iCs/>
          <w:color w:val="222222"/>
          <w:szCs w:val="28"/>
        </w:rPr>
        <w:t xml:space="preserve"> мыс </w:t>
      </w:r>
      <w:proofErr w:type="spellStart"/>
      <w:r w:rsidRPr="002F58B4">
        <w:rPr>
          <w:iCs/>
          <w:color w:val="222222"/>
          <w:szCs w:val="28"/>
        </w:rPr>
        <w:t>мөлшері</w:t>
      </w:r>
      <w:proofErr w:type="spellEnd"/>
      <w:r w:rsidRPr="002F58B4">
        <w:rPr>
          <w:iCs/>
          <w:color w:val="222222"/>
          <w:szCs w:val="28"/>
        </w:rPr>
        <w:t xml:space="preserve"> 14 </w:t>
      </w:r>
      <w:proofErr w:type="spellStart"/>
      <w:proofErr w:type="gramStart"/>
      <w:r w:rsidRPr="002F58B4">
        <w:rPr>
          <w:iCs/>
          <w:color w:val="222222"/>
          <w:szCs w:val="28"/>
        </w:rPr>
        <w:t>ат</w:t>
      </w:r>
      <w:proofErr w:type="spellEnd"/>
      <w:r w:rsidRPr="002F58B4">
        <w:rPr>
          <w:iCs/>
          <w:color w:val="222222"/>
          <w:szCs w:val="28"/>
        </w:rPr>
        <w:t>.%</w:t>
      </w:r>
      <w:proofErr w:type="gramEnd"/>
      <w:r w:rsidRPr="002F58B4">
        <w:rPr>
          <w:iCs/>
          <w:color w:val="222222"/>
          <w:szCs w:val="28"/>
        </w:rPr>
        <w:t xml:space="preserve"> </w:t>
      </w:r>
      <w:proofErr w:type="spellStart"/>
      <w:r w:rsidRPr="002F58B4">
        <w:rPr>
          <w:iCs/>
          <w:color w:val="222222"/>
          <w:szCs w:val="28"/>
        </w:rPr>
        <w:t>болатын</w:t>
      </w:r>
      <w:proofErr w:type="spellEnd"/>
      <w:r w:rsidRPr="002F58B4">
        <w:rPr>
          <w:iCs/>
          <w:color w:val="222222"/>
          <w:szCs w:val="28"/>
        </w:rPr>
        <w:t xml:space="preserve"> </w:t>
      </w:r>
      <w:proofErr w:type="spellStart"/>
      <w:r w:rsidRPr="002F58B4">
        <w:rPr>
          <w:iCs/>
          <w:color w:val="222222"/>
          <w:szCs w:val="28"/>
        </w:rPr>
        <w:t>TiN-Cu</w:t>
      </w:r>
      <w:proofErr w:type="spellEnd"/>
      <w:r w:rsidRPr="002F58B4">
        <w:rPr>
          <w:iCs/>
          <w:color w:val="222222"/>
          <w:szCs w:val="28"/>
        </w:rPr>
        <w:t xml:space="preserve"> КМНЖ </w:t>
      </w:r>
      <w:proofErr w:type="spellStart"/>
      <w:r w:rsidRPr="002F58B4">
        <w:rPr>
          <w:iCs/>
          <w:color w:val="222222"/>
          <w:szCs w:val="28"/>
        </w:rPr>
        <w:t>жабын</w:t>
      </w:r>
      <w:proofErr w:type="spellEnd"/>
      <w:r w:rsidRPr="002F58B4">
        <w:rPr>
          <w:iCs/>
          <w:color w:val="222222"/>
          <w:szCs w:val="28"/>
          <w:lang w:val="kk-KZ"/>
        </w:rPr>
        <w:t>дары</w:t>
      </w:r>
      <w:r w:rsidRPr="002F58B4">
        <w:rPr>
          <w:iCs/>
          <w:color w:val="222222"/>
          <w:szCs w:val="28"/>
        </w:rPr>
        <w:t xml:space="preserve"> </w:t>
      </w:r>
      <w:proofErr w:type="spellStart"/>
      <w:r w:rsidRPr="002F58B4">
        <w:rPr>
          <w:iCs/>
          <w:color w:val="222222"/>
          <w:szCs w:val="28"/>
        </w:rPr>
        <w:t>керісінше</w:t>
      </w:r>
      <w:proofErr w:type="spellEnd"/>
      <w:r w:rsidRPr="002F58B4">
        <w:rPr>
          <w:iCs/>
          <w:color w:val="222222"/>
          <w:szCs w:val="28"/>
        </w:rPr>
        <w:t xml:space="preserve">, </w:t>
      </w:r>
      <w:proofErr w:type="spellStart"/>
      <w:r w:rsidRPr="002F58B4">
        <w:rPr>
          <w:iCs/>
          <w:color w:val="222222"/>
          <w:szCs w:val="28"/>
        </w:rPr>
        <w:t>олар</w:t>
      </w:r>
      <w:proofErr w:type="spellEnd"/>
      <w:r w:rsidRPr="002F58B4">
        <w:rPr>
          <w:iCs/>
          <w:color w:val="222222"/>
          <w:szCs w:val="28"/>
        </w:rPr>
        <w:t xml:space="preserve"> </w:t>
      </w:r>
      <w:proofErr w:type="spellStart"/>
      <w:r w:rsidRPr="002F58B4">
        <w:rPr>
          <w:iCs/>
          <w:color w:val="222222"/>
          <w:szCs w:val="28"/>
        </w:rPr>
        <w:t>үйкеліс</w:t>
      </w:r>
      <w:proofErr w:type="spellEnd"/>
      <w:r w:rsidRPr="002F58B4">
        <w:rPr>
          <w:iCs/>
          <w:color w:val="222222"/>
          <w:szCs w:val="28"/>
        </w:rPr>
        <w:t xml:space="preserve"> </w:t>
      </w:r>
      <w:proofErr w:type="spellStart"/>
      <w:r w:rsidRPr="002F58B4">
        <w:rPr>
          <w:iCs/>
          <w:color w:val="222222"/>
          <w:szCs w:val="28"/>
        </w:rPr>
        <w:t>коэффициентінің</w:t>
      </w:r>
      <w:proofErr w:type="spellEnd"/>
      <w:r w:rsidRPr="002F58B4">
        <w:rPr>
          <w:iCs/>
          <w:color w:val="222222"/>
          <w:szCs w:val="28"/>
        </w:rPr>
        <w:t xml:space="preserve"> </w:t>
      </w:r>
      <w:proofErr w:type="spellStart"/>
      <w:r w:rsidRPr="002F58B4">
        <w:rPr>
          <w:iCs/>
          <w:color w:val="222222"/>
          <w:szCs w:val="28"/>
        </w:rPr>
        <w:t>ең</w:t>
      </w:r>
      <w:proofErr w:type="spellEnd"/>
      <w:r w:rsidRPr="002F58B4">
        <w:rPr>
          <w:iCs/>
          <w:color w:val="222222"/>
          <w:szCs w:val="28"/>
        </w:rPr>
        <w:t xml:space="preserve"> </w:t>
      </w:r>
      <w:proofErr w:type="spellStart"/>
      <w:r w:rsidRPr="002F58B4">
        <w:rPr>
          <w:iCs/>
          <w:color w:val="222222"/>
          <w:szCs w:val="28"/>
        </w:rPr>
        <w:t>жоғары</w:t>
      </w:r>
      <w:proofErr w:type="spellEnd"/>
      <w:r w:rsidRPr="002F58B4">
        <w:rPr>
          <w:iCs/>
          <w:color w:val="222222"/>
          <w:szCs w:val="28"/>
        </w:rPr>
        <w:t xml:space="preserve"> </w:t>
      </w:r>
      <w:proofErr w:type="spellStart"/>
      <w:r w:rsidRPr="002F58B4">
        <w:rPr>
          <w:iCs/>
          <w:color w:val="222222"/>
          <w:szCs w:val="28"/>
        </w:rPr>
        <w:t>мәндеріне</w:t>
      </w:r>
      <w:proofErr w:type="spellEnd"/>
      <w:r w:rsidRPr="002F58B4">
        <w:rPr>
          <w:iCs/>
          <w:color w:val="222222"/>
          <w:szCs w:val="28"/>
        </w:rPr>
        <w:t xml:space="preserve"> </w:t>
      </w:r>
      <w:proofErr w:type="spellStart"/>
      <w:r w:rsidRPr="002F58B4">
        <w:rPr>
          <w:iCs/>
          <w:color w:val="222222"/>
          <w:szCs w:val="28"/>
        </w:rPr>
        <w:t>ие</w:t>
      </w:r>
      <w:proofErr w:type="spellEnd"/>
      <w:r w:rsidRPr="002F58B4">
        <w:rPr>
          <w:iCs/>
          <w:color w:val="222222"/>
          <w:szCs w:val="28"/>
        </w:rPr>
        <w:t xml:space="preserve"> </w:t>
      </w:r>
      <w:proofErr w:type="spellStart"/>
      <w:r w:rsidRPr="002F58B4">
        <w:rPr>
          <w:iCs/>
          <w:color w:val="222222"/>
          <w:szCs w:val="28"/>
        </w:rPr>
        <w:t>болды</w:t>
      </w:r>
      <w:proofErr w:type="spellEnd"/>
      <w:r w:rsidRPr="002F58B4">
        <w:rPr>
          <w:iCs/>
          <w:color w:val="222222"/>
          <w:szCs w:val="28"/>
        </w:rPr>
        <w:t xml:space="preserve"> </w:t>
      </w:r>
      <w:proofErr w:type="spellStart"/>
      <w:r w:rsidRPr="002F58B4">
        <w:rPr>
          <w:iCs/>
          <w:color w:val="222222"/>
          <w:szCs w:val="28"/>
        </w:rPr>
        <w:t>және</w:t>
      </w:r>
      <w:proofErr w:type="spellEnd"/>
      <w:r w:rsidRPr="002F58B4">
        <w:rPr>
          <w:iCs/>
          <w:color w:val="222222"/>
          <w:szCs w:val="28"/>
        </w:rPr>
        <w:t xml:space="preserve"> </w:t>
      </w:r>
      <w:proofErr w:type="spellStart"/>
      <w:r w:rsidRPr="002F58B4">
        <w:rPr>
          <w:iCs/>
          <w:color w:val="222222"/>
          <w:szCs w:val="28"/>
        </w:rPr>
        <w:t>тозу</w:t>
      </w:r>
      <w:proofErr w:type="spellEnd"/>
      <w:r w:rsidRPr="002F58B4">
        <w:rPr>
          <w:iCs/>
          <w:color w:val="222222"/>
          <w:szCs w:val="28"/>
        </w:rPr>
        <w:t xml:space="preserve"> 0,6 – 1,0 </w:t>
      </w:r>
      <w:proofErr w:type="spellStart"/>
      <w:r w:rsidRPr="002F58B4">
        <w:rPr>
          <w:iCs/>
          <w:color w:val="222222"/>
          <w:szCs w:val="28"/>
        </w:rPr>
        <w:t>диапазонындағы</w:t>
      </w:r>
      <w:proofErr w:type="spellEnd"/>
      <w:r w:rsidRPr="002F58B4">
        <w:rPr>
          <w:iCs/>
          <w:color w:val="222222"/>
          <w:szCs w:val="28"/>
        </w:rPr>
        <w:t xml:space="preserve"> </w:t>
      </w:r>
      <w:proofErr w:type="spellStart"/>
      <w:r w:rsidRPr="002F58B4">
        <w:rPr>
          <w:iCs/>
          <w:color w:val="222222"/>
          <w:szCs w:val="28"/>
        </w:rPr>
        <w:t>барлық</w:t>
      </w:r>
      <w:proofErr w:type="spellEnd"/>
      <w:r w:rsidRPr="002F58B4">
        <w:rPr>
          <w:iCs/>
          <w:color w:val="222222"/>
          <w:szCs w:val="28"/>
        </w:rPr>
        <w:t xml:space="preserve"> контр</w:t>
      </w:r>
      <w:r w:rsidRPr="002F58B4">
        <w:rPr>
          <w:iCs/>
          <w:color w:val="222222"/>
          <w:szCs w:val="28"/>
          <w:lang w:val="kk-KZ"/>
        </w:rPr>
        <w:t>денелермен</w:t>
      </w:r>
      <w:r w:rsidRPr="002F58B4">
        <w:rPr>
          <w:iCs/>
          <w:color w:val="222222"/>
          <w:szCs w:val="28"/>
        </w:rPr>
        <w:t xml:space="preserve"> </w:t>
      </w:r>
      <w:proofErr w:type="spellStart"/>
      <w:r w:rsidRPr="002F58B4">
        <w:rPr>
          <w:iCs/>
          <w:color w:val="222222"/>
          <w:szCs w:val="28"/>
        </w:rPr>
        <w:t>жұптастырылды</w:t>
      </w:r>
      <w:proofErr w:type="spellEnd"/>
      <w:r w:rsidRPr="002F58B4">
        <w:rPr>
          <w:iCs/>
          <w:color w:val="222222"/>
          <w:szCs w:val="28"/>
        </w:rPr>
        <w:t xml:space="preserve">, </w:t>
      </w:r>
      <w:proofErr w:type="spellStart"/>
      <w:r w:rsidRPr="002F58B4">
        <w:rPr>
          <w:iCs/>
          <w:color w:val="222222"/>
          <w:szCs w:val="28"/>
        </w:rPr>
        <w:t>бұл</w:t>
      </w:r>
      <w:proofErr w:type="spellEnd"/>
      <w:r w:rsidRPr="002F58B4">
        <w:rPr>
          <w:iCs/>
          <w:color w:val="222222"/>
          <w:szCs w:val="28"/>
        </w:rPr>
        <w:t xml:space="preserve"> титан </w:t>
      </w:r>
      <w:proofErr w:type="spellStart"/>
      <w:r w:rsidRPr="002F58B4">
        <w:rPr>
          <w:iCs/>
          <w:color w:val="222222"/>
          <w:szCs w:val="28"/>
        </w:rPr>
        <w:t>нитридіне</w:t>
      </w:r>
      <w:proofErr w:type="spellEnd"/>
      <w:r w:rsidRPr="002F58B4">
        <w:rPr>
          <w:iCs/>
          <w:color w:val="222222"/>
          <w:szCs w:val="28"/>
        </w:rPr>
        <w:t xml:space="preserve"> </w:t>
      </w:r>
      <w:proofErr w:type="spellStart"/>
      <w:r w:rsidRPr="002F58B4">
        <w:rPr>
          <w:iCs/>
          <w:color w:val="222222"/>
          <w:szCs w:val="28"/>
        </w:rPr>
        <w:t>негізделген</w:t>
      </w:r>
      <w:proofErr w:type="spellEnd"/>
      <w:r w:rsidRPr="002F58B4">
        <w:rPr>
          <w:iCs/>
          <w:color w:val="222222"/>
          <w:szCs w:val="28"/>
        </w:rPr>
        <w:t xml:space="preserve"> </w:t>
      </w:r>
      <w:proofErr w:type="spellStart"/>
      <w:r w:rsidRPr="002F58B4">
        <w:rPr>
          <w:iCs/>
          <w:color w:val="222222"/>
          <w:szCs w:val="28"/>
        </w:rPr>
        <w:t>жабындарға</w:t>
      </w:r>
      <w:proofErr w:type="spellEnd"/>
      <w:r w:rsidRPr="002F58B4">
        <w:rPr>
          <w:iCs/>
          <w:color w:val="222222"/>
          <w:szCs w:val="28"/>
        </w:rPr>
        <w:t xml:space="preserve"> </w:t>
      </w:r>
      <w:proofErr w:type="spellStart"/>
      <w:r w:rsidRPr="002F58B4">
        <w:rPr>
          <w:iCs/>
          <w:color w:val="222222"/>
          <w:szCs w:val="28"/>
        </w:rPr>
        <w:t>тән</w:t>
      </w:r>
      <w:proofErr w:type="spellEnd"/>
      <w:r w:rsidRPr="002F58B4">
        <w:rPr>
          <w:iCs/>
          <w:color w:val="222222"/>
          <w:szCs w:val="28"/>
        </w:rPr>
        <w:t xml:space="preserve">. </w:t>
      </w:r>
      <w:proofErr w:type="spellStart"/>
      <w:r w:rsidRPr="002F58B4">
        <w:rPr>
          <w:iCs/>
          <w:color w:val="222222"/>
          <w:szCs w:val="28"/>
        </w:rPr>
        <w:t>TiN-Cu</w:t>
      </w:r>
      <w:proofErr w:type="spellEnd"/>
      <w:r w:rsidRPr="002F58B4">
        <w:rPr>
          <w:iCs/>
          <w:color w:val="222222"/>
          <w:szCs w:val="28"/>
        </w:rPr>
        <w:t xml:space="preserve"> </w:t>
      </w:r>
      <w:proofErr w:type="spellStart"/>
      <w:r w:rsidRPr="002F58B4">
        <w:rPr>
          <w:iCs/>
          <w:color w:val="222222"/>
          <w:szCs w:val="28"/>
        </w:rPr>
        <w:t>жабын</w:t>
      </w:r>
      <w:proofErr w:type="spellEnd"/>
      <w:r w:rsidRPr="002F58B4">
        <w:rPr>
          <w:iCs/>
          <w:color w:val="222222"/>
          <w:szCs w:val="28"/>
          <w:lang w:val="kk-KZ"/>
        </w:rPr>
        <w:t>дары</w:t>
      </w:r>
      <w:r w:rsidRPr="002F58B4">
        <w:rPr>
          <w:iCs/>
          <w:color w:val="222222"/>
          <w:szCs w:val="28"/>
        </w:rPr>
        <w:t xml:space="preserve"> </w:t>
      </w:r>
      <w:proofErr w:type="spellStart"/>
      <w:r w:rsidRPr="002F58B4">
        <w:rPr>
          <w:iCs/>
          <w:color w:val="222222"/>
          <w:szCs w:val="28"/>
        </w:rPr>
        <w:t>вакуумды-доғалық</w:t>
      </w:r>
      <w:proofErr w:type="spellEnd"/>
      <w:r w:rsidRPr="002F58B4">
        <w:rPr>
          <w:iCs/>
          <w:color w:val="222222"/>
          <w:szCs w:val="28"/>
        </w:rPr>
        <w:t xml:space="preserve"> </w:t>
      </w:r>
      <w:proofErr w:type="spellStart"/>
      <w:r w:rsidRPr="002F58B4">
        <w:rPr>
          <w:iCs/>
          <w:color w:val="222222"/>
          <w:szCs w:val="28"/>
        </w:rPr>
        <w:t>әдіспен</w:t>
      </w:r>
      <w:proofErr w:type="spellEnd"/>
      <w:r w:rsidRPr="002F58B4">
        <w:rPr>
          <w:iCs/>
          <w:color w:val="222222"/>
          <w:szCs w:val="28"/>
        </w:rPr>
        <w:t xml:space="preserve"> </w:t>
      </w:r>
      <w:proofErr w:type="spellStart"/>
      <w:r w:rsidRPr="002F58B4">
        <w:rPr>
          <w:iCs/>
          <w:color w:val="222222"/>
          <w:szCs w:val="28"/>
        </w:rPr>
        <w:t>синтезделгенде</w:t>
      </w:r>
      <w:proofErr w:type="spellEnd"/>
      <w:r w:rsidRPr="002F58B4">
        <w:rPr>
          <w:iCs/>
          <w:color w:val="222222"/>
          <w:szCs w:val="28"/>
        </w:rPr>
        <w:t xml:space="preserve">, титан </w:t>
      </w:r>
      <w:proofErr w:type="spellStart"/>
      <w:r w:rsidRPr="002F58B4">
        <w:rPr>
          <w:iCs/>
          <w:color w:val="222222"/>
          <w:szCs w:val="28"/>
        </w:rPr>
        <w:t>нитридінің</w:t>
      </w:r>
      <w:proofErr w:type="spellEnd"/>
      <w:r w:rsidRPr="002F58B4">
        <w:rPr>
          <w:iCs/>
          <w:color w:val="222222"/>
          <w:szCs w:val="28"/>
        </w:rPr>
        <w:t xml:space="preserve"> </w:t>
      </w:r>
      <w:proofErr w:type="spellStart"/>
      <w:r w:rsidRPr="002F58B4">
        <w:rPr>
          <w:iCs/>
          <w:color w:val="222222"/>
          <w:szCs w:val="28"/>
        </w:rPr>
        <w:t>кристаллиттерінің</w:t>
      </w:r>
      <w:proofErr w:type="spellEnd"/>
      <w:r w:rsidRPr="002F58B4">
        <w:rPr>
          <w:iCs/>
          <w:color w:val="222222"/>
          <w:szCs w:val="28"/>
        </w:rPr>
        <w:t xml:space="preserve"> </w:t>
      </w:r>
      <w:proofErr w:type="spellStart"/>
      <w:r w:rsidRPr="002F58B4">
        <w:rPr>
          <w:iCs/>
          <w:color w:val="222222"/>
          <w:szCs w:val="28"/>
        </w:rPr>
        <w:t>өсуі</w:t>
      </w:r>
      <w:proofErr w:type="spellEnd"/>
      <w:r w:rsidRPr="002F58B4">
        <w:rPr>
          <w:iCs/>
          <w:color w:val="222222"/>
          <w:szCs w:val="28"/>
        </w:rPr>
        <w:t xml:space="preserve"> </w:t>
      </w:r>
      <w:proofErr w:type="spellStart"/>
      <w:r w:rsidRPr="002F58B4">
        <w:rPr>
          <w:iCs/>
          <w:color w:val="222222"/>
          <w:szCs w:val="28"/>
        </w:rPr>
        <w:t>оларды</w:t>
      </w:r>
      <w:proofErr w:type="spellEnd"/>
      <w:r w:rsidRPr="002F58B4">
        <w:rPr>
          <w:iCs/>
          <w:color w:val="222222"/>
          <w:szCs w:val="28"/>
        </w:rPr>
        <w:t xml:space="preserve"> </w:t>
      </w:r>
      <w:proofErr w:type="spellStart"/>
      <w:r w:rsidRPr="002F58B4">
        <w:rPr>
          <w:iCs/>
          <w:color w:val="222222"/>
          <w:szCs w:val="28"/>
        </w:rPr>
        <w:t>мыстың</w:t>
      </w:r>
      <w:proofErr w:type="spellEnd"/>
      <w:r w:rsidRPr="002F58B4">
        <w:rPr>
          <w:iCs/>
          <w:color w:val="222222"/>
          <w:szCs w:val="28"/>
        </w:rPr>
        <w:t xml:space="preserve"> </w:t>
      </w:r>
      <w:proofErr w:type="spellStart"/>
      <w:r w:rsidRPr="002F58B4">
        <w:rPr>
          <w:iCs/>
          <w:color w:val="222222"/>
          <w:szCs w:val="28"/>
        </w:rPr>
        <w:t>аморфты</w:t>
      </w:r>
      <w:proofErr w:type="spellEnd"/>
      <w:r w:rsidRPr="002F58B4">
        <w:rPr>
          <w:iCs/>
          <w:color w:val="222222"/>
          <w:szCs w:val="28"/>
        </w:rPr>
        <w:t xml:space="preserve"> </w:t>
      </w:r>
      <w:proofErr w:type="spellStart"/>
      <w:r w:rsidRPr="002F58B4">
        <w:rPr>
          <w:iCs/>
          <w:color w:val="222222"/>
          <w:szCs w:val="28"/>
        </w:rPr>
        <w:t>қабаттарымен</w:t>
      </w:r>
      <w:proofErr w:type="spellEnd"/>
      <w:r w:rsidRPr="002F58B4">
        <w:rPr>
          <w:iCs/>
          <w:color w:val="222222"/>
          <w:szCs w:val="28"/>
        </w:rPr>
        <w:t xml:space="preserve"> </w:t>
      </w:r>
      <w:proofErr w:type="spellStart"/>
      <w:r w:rsidRPr="002F58B4">
        <w:rPr>
          <w:iCs/>
          <w:color w:val="222222"/>
          <w:szCs w:val="28"/>
        </w:rPr>
        <w:t>қоршау</w:t>
      </w:r>
      <w:proofErr w:type="spellEnd"/>
      <w:r w:rsidRPr="002F58B4">
        <w:rPr>
          <w:iCs/>
          <w:color w:val="222222"/>
          <w:szCs w:val="28"/>
        </w:rPr>
        <w:t xml:space="preserve"> </w:t>
      </w:r>
      <w:proofErr w:type="spellStart"/>
      <w:r w:rsidRPr="002F58B4">
        <w:rPr>
          <w:iCs/>
          <w:color w:val="222222"/>
          <w:szCs w:val="28"/>
        </w:rPr>
        <w:t>арқылы</w:t>
      </w:r>
      <w:proofErr w:type="spellEnd"/>
      <w:r w:rsidRPr="002F58B4">
        <w:rPr>
          <w:iCs/>
          <w:color w:val="222222"/>
          <w:szCs w:val="28"/>
        </w:rPr>
        <w:t xml:space="preserve"> </w:t>
      </w:r>
      <w:proofErr w:type="spellStart"/>
      <w:r w:rsidRPr="002F58B4">
        <w:rPr>
          <w:iCs/>
          <w:color w:val="222222"/>
          <w:szCs w:val="28"/>
        </w:rPr>
        <w:t>тежеледі</w:t>
      </w:r>
      <w:proofErr w:type="spellEnd"/>
      <w:r w:rsidRPr="002F58B4">
        <w:rPr>
          <w:iCs/>
          <w:color w:val="222222"/>
          <w:szCs w:val="28"/>
        </w:rPr>
        <w:t xml:space="preserve">. </w:t>
      </w:r>
      <w:proofErr w:type="spellStart"/>
      <w:r w:rsidRPr="002F58B4">
        <w:rPr>
          <w:iCs/>
          <w:color w:val="222222"/>
          <w:szCs w:val="28"/>
        </w:rPr>
        <w:t>Бұл</w:t>
      </w:r>
      <w:proofErr w:type="spellEnd"/>
      <w:r w:rsidRPr="002F58B4">
        <w:rPr>
          <w:iCs/>
          <w:color w:val="222222"/>
          <w:szCs w:val="28"/>
        </w:rPr>
        <w:t xml:space="preserve"> </w:t>
      </w:r>
      <w:proofErr w:type="spellStart"/>
      <w:r w:rsidRPr="002F58B4">
        <w:rPr>
          <w:iCs/>
          <w:color w:val="222222"/>
          <w:szCs w:val="28"/>
        </w:rPr>
        <w:t>жағдайда</w:t>
      </w:r>
      <w:proofErr w:type="spellEnd"/>
      <w:r w:rsidRPr="002F58B4">
        <w:rPr>
          <w:iCs/>
          <w:color w:val="222222"/>
          <w:szCs w:val="28"/>
        </w:rPr>
        <w:t xml:space="preserve"> </w:t>
      </w:r>
      <w:proofErr w:type="spellStart"/>
      <w:r w:rsidRPr="002F58B4">
        <w:rPr>
          <w:iCs/>
          <w:color w:val="222222"/>
          <w:szCs w:val="28"/>
        </w:rPr>
        <w:t>кристалдардың</w:t>
      </w:r>
      <w:proofErr w:type="spellEnd"/>
      <w:r w:rsidRPr="002F58B4">
        <w:rPr>
          <w:iCs/>
          <w:color w:val="222222"/>
          <w:szCs w:val="28"/>
        </w:rPr>
        <w:t xml:space="preserve"> </w:t>
      </w:r>
      <w:proofErr w:type="spellStart"/>
      <w:r w:rsidRPr="002F58B4">
        <w:rPr>
          <w:iCs/>
          <w:color w:val="222222"/>
          <w:szCs w:val="28"/>
        </w:rPr>
        <w:t>мөлшері</w:t>
      </w:r>
      <w:proofErr w:type="spellEnd"/>
      <w:r w:rsidRPr="002F58B4">
        <w:rPr>
          <w:iCs/>
          <w:color w:val="222222"/>
          <w:szCs w:val="28"/>
        </w:rPr>
        <w:t xml:space="preserve"> </w:t>
      </w:r>
      <w:proofErr w:type="gramStart"/>
      <w:r w:rsidRPr="002F58B4">
        <w:rPr>
          <w:iCs/>
          <w:color w:val="222222"/>
          <w:szCs w:val="28"/>
        </w:rPr>
        <w:t>15-25</w:t>
      </w:r>
      <w:proofErr w:type="gramEnd"/>
      <w:r w:rsidRPr="002F58B4">
        <w:rPr>
          <w:iCs/>
          <w:color w:val="222222"/>
          <w:szCs w:val="28"/>
        </w:rPr>
        <w:t xml:space="preserve"> нм </w:t>
      </w:r>
      <w:proofErr w:type="spellStart"/>
      <w:r w:rsidRPr="002F58B4">
        <w:rPr>
          <w:iCs/>
          <w:color w:val="222222"/>
          <w:szCs w:val="28"/>
        </w:rPr>
        <w:t>диапазонында</w:t>
      </w:r>
      <w:proofErr w:type="spellEnd"/>
      <w:r w:rsidRPr="002F58B4">
        <w:rPr>
          <w:iCs/>
          <w:color w:val="222222"/>
          <w:szCs w:val="28"/>
        </w:rPr>
        <w:t xml:space="preserve"> </w:t>
      </w:r>
      <w:proofErr w:type="spellStart"/>
      <w:r w:rsidRPr="002F58B4">
        <w:rPr>
          <w:iCs/>
          <w:color w:val="222222"/>
          <w:szCs w:val="28"/>
        </w:rPr>
        <w:t>қалады</w:t>
      </w:r>
      <w:proofErr w:type="spellEnd"/>
      <w:r w:rsidRPr="002F58B4">
        <w:rPr>
          <w:iCs/>
          <w:color w:val="222222"/>
          <w:szCs w:val="28"/>
        </w:rPr>
        <w:t>.</w:t>
      </w:r>
    </w:p>
    <w:p w14:paraId="4F358330" w14:textId="77777777" w:rsidR="006A6E1B" w:rsidRPr="002F58B4" w:rsidRDefault="006A6E1B" w:rsidP="001E0E2E">
      <w:pPr>
        <w:ind w:firstLine="709"/>
        <w:jc w:val="both"/>
        <w:rPr>
          <w:b/>
          <w:szCs w:val="28"/>
          <w:lang w:val="kk-KZ"/>
        </w:rPr>
      </w:pPr>
    </w:p>
    <w:p w14:paraId="52F6B89B" w14:textId="77777777" w:rsidR="006A6E1B" w:rsidRPr="002F58B4" w:rsidRDefault="002B5D59" w:rsidP="001E0E2E">
      <w:pPr>
        <w:ind w:firstLine="709"/>
        <w:jc w:val="both"/>
        <w:rPr>
          <w:b/>
          <w:szCs w:val="28"/>
          <w:lang w:val="kk-KZ"/>
        </w:rPr>
      </w:pPr>
      <w:r w:rsidRPr="002F58B4">
        <w:rPr>
          <w:b/>
          <w:szCs w:val="28"/>
          <w:lang w:val="kk-KZ"/>
        </w:rPr>
        <w:t>3.4 Соқтығыстар кезіндегі сынамалардың дыбыс шығаруын  және діріл қасиеттерін зерттеу</w:t>
      </w:r>
    </w:p>
    <w:p w14:paraId="5E14E8ED" w14:textId="77777777" w:rsidR="006A6E1B" w:rsidRPr="002F58B4" w:rsidRDefault="006A6E1B" w:rsidP="001E0E2E">
      <w:pPr>
        <w:ind w:firstLine="709"/>
        <w:jc w:val="both"/>
        <w:rPr>
          <w:b/>
          <w:szCs w:val="28"/>
          <w:lang w:val="kk-KZ"/>
        </w:rPr>
      </w:pPr>
    </w:p>
    <w:p w14:paraId="6338A509" w14:textId="77777777" w:rsidR="006A6E1B" w:rsidRPr="002F58B4" w:rsidRDefault="002B5D59" w:rsidP="001E0E2E">
      <w:pPr>
        <w:ind w:firstLine="709"/>
        <w:jc w:val="both"/>
        <w:rPr>
          <w:szCs w:val="28"/>
          <w:lang w:val="kk-KZ"/>
        </w:rPr>
      </w:pPr>
      <w:r w:rsidRPr="002F58B4">
        <w:rPr>
          <w:szCs w:val="28"/>
          <w:lang w:val="kk-KZ"/>
        </w:rPr>
        <w:t xml:space="preserve">Осы жұмыста 20ХН, 20ХН4ФА және 25Х2НМФА болаттарының діріл және акустикалық сипаттамаларын бағалау міндеті қойылды. Олар тегершіктерді, төлкелер, саусақтар, бекітпе бөлшектері мен жіберу клапандарын, болттар мен шпилькаларды жасау үшін, сондай-ақ жоғары температурада (300-400 °С) коррозиялық ортада жұмыс істейтін басқа да жауапты бөлшектерде пайдаланылып, олардан жоғары тұтқырлық пен орташа шынығу талап етіледі. </w:t>
      </w:r>
    </w:p>
    <w:p w14:paraId="0F203B6A" w14:textId="77777777" w:rsidR="006A6E1B" w:rsidRPr="002F58B4" w:rsidRDefault="002B5D59" w:rsidP="001E0E2E">
      <w:pPr>
        <w:ind w:firstLine="709"/>
        <w:jc w:val="both"/>
        <w:rPr>
          <w:szCs w:val="28"/>
          <w:lang w:val="kk-KZ"/>
        </w:rPr>
      </w:pPr>
      <w:r w:rsidRPr="002F58B4">
        <w:rPr>
          <w:szCs w:val="28"/>
          <w:lang w:val="kk-KZ"/>
        </w:rPr>
        <w:t>Сонымен қатар, демпферлік болаттардың жаңа маркаларын жасау міндеті қойылды.</w:t>
      </w:r>
    </w:p>
    <w:p w14:paraId="62940F9F" w14:textId="77777777" w:rsidR="006A6E1B" w:rsidRPr="002F58B4" w:rsidRDefault="002B5D59" w:rsidP="001E0E2E">
      <w:pPr>
        <w:ind w:firstLine="709"/>
        <w:jc w:val="both"/>
        <w:rPr>
          <w:szCs w:val="28"/>
          <w:lang w:val="kk-KZ"/>
        </w:rPr>
      </w:pPr>
      <w:r w:rsidRPr="002F58B4">
        <w:rPr>
          <w:szCs w:val="28"/>
          <w:lang w:val="kk-KZ"/>
        </w:rPr>
        <w:t>Өлшемдері 50х50х5 мм болатын легирленген болаттардың үлгілері зерттелді.</w:t>
      </w:r>
    </w:p>
    <w:p w14:paraId="652836DA" w14:textId="77777777" w:rsidR="006A6E1B" w:rsidRPr="002F58B4" w:rsidRDefault="006A6E1B" w:rsidP="001E0E2E">
      <w:pPr>
        <w:ind w:firstLine="709"/>
        <w:jc w:val="both"/>
        <w:rPr>
          <w:szCs w:val="28"/>
          <w:lang w:val="kk-KZ"/>
        </w:rPr>
      </w:pPr>
    </w:p>
    <w:p w14:paraId="52CD3F35" w14:textId="77777777" w:rsidR="006A6E1B" w:rsidRPr="002F58B4" w:rsidRDefault="002B5D59" w:rsidP="001E0E2E">
      <w:pPr>
        <w:ind w:firstLine="709"/>
        <w:jc w:val="both"/>
        <w:rPr>
          <w:szCs w:val="28"/>
          <w:lang w:val="kk-KZ"/>
        </w:rPr>
      </w:pPr>
      <w:r w:rsidRPr="002F58B4">
        <w:rPr>
          <w:szCs w:val="28"/>
          <w:lang w:val="kk-KZ"/>
        </w:rPr>
        <w:t>3.4.1 Соққы туындаған жағдайда үлгілердің дірілін бағалау</w:t>
      </w:r>
    </w:p>
    <w:p w14:paraId="26FEB151" w14:textId="77777777" w:rsidR="006A6E1B" w:rsidRPr="002F58B4" w:rsidRDefault="006A6E1B" w:rsidP="001E0E2E">
      <w:pPr>
        <w:ind w:firstLine="709"/>
        <w:jc w:val="both"/>
        <w:rPr>
          <w:szCs w:val="28"/>
          <w:lang w:val="kk-KZ"/>
        </w:rPr>
      </w:pPr>
    </w:p>
    <w:p w14:paraId="13E53AD5" w14:textId="7A841CB4" w:rsidR="006A6E1B" w:rsidRPr="002F58B4" w:rsidRDefault="002B5D59" w:rsidP="001E0E2E">
      <w:pPr>
        <w:ind w:firstLine="709"/>
        <w:jc w:val="both"/>
        <w:rPr>
          <w:szCs w:val="28"/>
          <w:lang w:val="kk-KZ"/>
        </w:rPr>
      </w:pPr>
      <w:r w:rsidRPr="002F58B4">
        <w:rPr>
          <w:szCs w:val="28"/>
          <w:lang w:val="kk-KZ"/>
        </w:rPr>
        <w:t xml:space="preserve">Зерттелген болаттардың (20ХН, 20ХН4ФА және 25Х2НМФА) және жаңа балқытылған ЭО3, ЭО4, ЭО5 және ЭО5 (КМНЖ) болаттарының діріл сипаттамалары </w:t>
      </w:r>
      <w:r w:rsidR="007161A1">
        <w:rPr>
          <w:szCs w:val="28"/>
          <w:lang w:val="kk-KZ"/>
        </w:rPr>
        <w:t>9</w:t>
      </w:r>
      <w:r w:rsidRPr="002F58B4">
        <w:rPr>
          <w:szCs w:val="28"/>
          <w:lang w:val="kk-KZ"/>
        </w:rPr>
        <w:t xml:space="preserve"> және </w:t>
      </w:r>
      <w:r w:rsidR="007161A1">
        <w:rPr>
          <w:szCs w:val="28"/>
          <w:lang w:val="kk-KZ"/>
        </w:rPr>
        <w:t>10</w:t>
      </w:r>
      <w:r w:rsidRPr="002F58B4">
        <w:rPr>
          <w:szCs w:val="28"/>
          <w:lang w:val="kk-KZ"/>
        </w:rPr>
        <w:t>-кестелерде және 31-37-суреттерде ұсынылған.</w:t>
      </w:r>
    </w:p>
    <w:p w14:paraId="3CC2DACA" w14:textId="61E1D6DD" w:rsidR="006A6E1B" w:rsidRPr="002F58B4" w:rsidRDefault="007161A1" w:rsidP="001E0E2E">
      <w:pPr>
        <w:ind w:firstLine="709"/>
        <w:jc w:val="both"/>
        <w:rPr>
          <w:szCs w:val="28"/>
          <w:lang w:val="kk-KZ"/>
        </w:rPr>
      </w:pPr>
      <w:r>
        <w:rPr>
          <w:szCs w:val="28"/>
          <w:lang w:val="kk-KZ"/>
        </w:rPr>
        <w:t>9</w:t>
      </w:r>
      <w:r w:rsidR="002B5D59" w:rsidRPr="002F58B4">
        <w:rPr>
          <w:szCs w:val="28"/>
          <w:lang w:val="kk-KZ"/>
        </w:rPr>
        <w:t>-кестеде диаметрі d = 7 мм, d = 8 мм, d = 9 мм және d =11 мм болатын соққы шарларымен соқтығысқаннан кейін 20ХН, 20ХН4ФА және 25Х2НМФА  болаттарынан жасалған үлгілердің діріл сипаттамалары көрсетілген.</w:t>
      </w:r>
    </w:p>
    <w:p w14:paraId="4FA7C6DF" w14:textId="77777777" w:rsidR="00692B8A" w:rsidRPr="002F58B4" w:rsidRDefault="00692B8A" w:rsidP="001E0E2E">
      <w:pPr>
        <w:ind w:firstLine="709"/>
        <w:jc w:val="both"/>
        <w:rPr>
          <w:szCs w:val="28"/>
          <w:lang w:val="kk-KZ"/>
        </w:rPr>
      </w:pPr>
    </w:p>
    <w:p w14:paraId="7A55EE5D" w14:textId="77777777" w:rsidR="00692B8A" w:rsidRPr="002F58B4" w:rsidRDefault="00692B8A" w:rsidP="001E0E2E">
      <w:pPr>
        <w:ind w:firstLine="709"/>
        <w:jc w:val="both"/>
        <w:rPr>
          <w:szCs w:val="28"/>
          <w:lang w:val="kk-KZ"/>
        </w:rPr>
      </w:pPr>
    </w:p>
    <w:p w14:paraId="1479FE34" w14:textId="68709CBF" w:rsidR="006A6E1B" w:rsidRPr="002F58B4" w:rsidRDefault="001E04DB" w:rsidP="001E0E2E">
      <w:pPr>
        <w:ind w:firstLine="709"/>
        <w:jc w:val="both"/>
        <w:rPr>
          <w:szCs w:val="28"/>
          <w:lang w:val="kk-KZ"/>
        </w:rPr>
      </w:pPr>
      <w:r>
        <w:rPr>
          <w:szCs w:val="28"/>
          <w:lang w:val="kk-KZ"/>
        </w:rPr>
        <w:lastRenderedPageBreak/>
        <w:t>Кесте 9</w:t>
      </w:r>
      <w:r w:rsidR="002B5D59" w:rsidRPr="002F58B4">
        <w:rPr>
          <w:szCs w:val="28"/>
          <w:lang w:val="kk-KZ"/>
        </w:rPr>
        <w:t xml:space="preserve"> – Болат үлгілерінің діріл сипаттамалары ((20ХН, 20ХН4ФА және 25Х2НМФА) (50х50х5 мм өлшемді пластиналар)</w:t>
      </w:r>
    </w:p>
    <w:p w14:paraId="2719CF3C" w14:textId="77777777" w:rsidR="006A6E1B" w:rsidRPr="002F58B4" w:rsidRDefault="006A6E1B" w:rsidP="001E0E2E">
      <w:pPr>
        <w:ind w:firstLine="709"/>
        <w:jc w:val="both"/>
        <w:rPr>
          <w:szCs w:val="28"/>
          <w:lang w:val="kk-KZ"/>
        </w:rPr>
      </w:pPr>
    </w:p>
    <w:tbl>
      <w:tblPr>
        <w:tblW w:w="96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934"/>
        <w:gridCol w:w="658"/>
        <w:gridCol w:w="636"/>
        <w:gridCol w:w="11"/>
        <w:gridCol w:w="626"/>
        <w:gridCol w:w="635"/>
        <w:gridCol w:w="551"/>
        <w:gridCol w:w="9"/>
        <w:gridCol w:w="590"/>
        <w:gridCol w:w="9"/>
        <w:gridCol w:w="557"/>
        <w:gridCol w:w="9"/>
        <w:gridCol w:w="551"/>
        <w:gridCol w:w="6"/>
        <w:gridCol w:w="701"/>
        <w:gridCol w:w="566"/>
        <w:gridCol w:w="576"/>
        <w:gridCol w:w="708"/>
      </w:tblGrid>
      <w:tr w:rsidR="006A6E1B" w:rsidRPr="002F58B4" w14:paraId="543BAD76" w14:textId="77777777" w:rsidTr="00692B8A">
        <w:trPr>
          <w:cantSplit/>
          <w:trHeight w:val="735"/>
        </w:trPr>
        <w:tc>
          <w:tcPr>
            <w:tcW w:w="1275" w:type="dxa"/>
            <w:vMerge w:val="restart"/>
            <w:tcBorders>
              <w:top w:val="single" w:sz="4" w:space="0" w:color="auto"/>
              <w:left w:val="single" w:sz="4" w:space="0" w:color="auto"/>
              <w:bottom w:val="single" w:sz="4" w:space="0" w:color="auto"/>
              <w:right w:val="single" w:sz="4" w:space="0" w:color="auto"/>
            </w:tcBorders>
            <w:textDirection w:val="btLr"/>
            <w:vAlign w:val="center"/>
          </w:tcPr>
          <w:p w14:paraId="242FE912" w14:textId="77777777" w:rsidR="006A6E1B" w:rsidRPr="002F58B4" w:rsidRDefault="002B5D59" w:rsidP="001E0E2E">
            <w:pPr>
              <w:jc w:val="center"/>
              <w:rPr>
                <w:szCs w:val="28"/>
                <w:lang w:val="kk-KZ"/>
              </w:rPr>
            </w:pPr>
            <w:r w:rsidRPr="002F58B4">
              <w:rPr>
                <w:szCs w:val="28"/>
                <w:lang w:val="kk-KZ"/>
              </w:rPr>
              <w:t>Болат маркасы</w:t>
            </w:r>
          </w:p>
        </w:tc>
        <w:tc>
          <w:tcPr>
            <w:tcW w:w="934" w:type="dxa"/>
            <w:vMerge w:val="restart"/>
            <w:tcBorders>
              <w:top w:val="single" w:sz="4" w:space="0" w:color="auto"/>
              <w:left w:val="single" w:sz="4" w:space="0" w:color="auto"/>
              <w:bottom w:val="single" w:sz="4" w:space="0" w:color="auto"/>
              <w:right w:val="single" w:sz="4" w:space="0" w:color="auto"/>
            </w:tcBorders>
            <w:textDirection w:val="btLr"/>
            <w:vAlign w:val="center"/>
          </w:tcPr>
          <w:p w14:paraId="5D0D1AD3" w14:textId="77777777" w:rsidR="006A6E1B" w:rsidRPr="002F58B4" w:rsidRDefault="002B5D59" w:rsidP="001E0E2E">
            <w:pPr>
              <w:jc w:val="center"/>
              <w:rPr>
                <w:szCs w:val="28"/>
                <w:lang w:val="kk-KZ"/>
              </w:rPr>
            </w:pPr>
            <w:r w:rsidRPr="002F58B4">
              <w:rPr>
                <w:szCs w:val="28"/>
                <w:lang w:val="kk-KZ"/>
              </w:rPr>
              <w:t>Соққы шарының диаметрі, d, мм</w:t>
            </w:r>
          </w:p>
        </w:tc>
        <w:tc>
          <w:tcPr>
            <w:tcW w:w="6691" w:type="dxa"/>
            <w:gridSpan w:val="16"/>
            <w:tcBorders>
              <w:top w:val="single" w:sz="4" w:space="0" w:color="auto"/>
              <w:left w:val="single" w:sz="4" w:space="0" w:color="auto"/>
              <w:bottom w:val="single" w:sz="4" w:space="0" w:color="auto"/>
              <w:right w:val="single" w:sz="4" w:space="0" w:color="auto"/>
            </w:tcBorders>
          </w:tcPr>
          <w:p w14:paraId="5ACAEED6" w14:textId="77777777" w:rsidR="006A6E1B" w:rsidRPr="002F58B4" w:rsidRDefault="002B5D59" w:rsidP="001E0E2E">
            <w:pPr>
              <w:pStyle w:val="1"/>
              <w:jc w:val="center"/>
              <w:rPr>
                <w:lang w:val="kk-KZ"/>
              </w:rPr>
            </w:pPr>
            <w:r w:rsidRPr="002F58B4">
              <w:rPr>
                <w:lang w:val="kk-KZ"/>
              </w:rPr>
              <w:t xml:space="preserve">Орташа жиіліктері бар октавалық жолақтарда, Гц діріл үдеуінің деңгейлері, дБ, </w:t>
            </w:r>
          </w:p>
        </w:tc>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tcPr>
          <w:p w14:paraId="36396DF2" w14:textId="77777777" w:rsidR="006A6E1B" w:rsidRPr="002F58B4" w:rsidRDefault="002B5D59" w:rsidP="001E0E2E">
            <w:pPr>
              <w:jc w:val="center"/>
              <w:rPr>
                <w:szCs w:val="28"/>
              </w:rPr>
            </w:pPr>
            <w:r w:rsidRPr="002F58B4">
              <w:rPr>
                <w:szCs w:val="28"/>
                <w:lang w:val="kk-KZ"/>
              </w:rPr>
              <w:t>ДҮЖД</w:t>
            </w:r>
            <w:r w:rsidRPr="002F58B4">
              <w:rPr>
                <w:szCs w:val="28"/>
              </w:rPr>
              <w:t>, дБ</w:t>
            </w:r>
          </w:p>
        </w:tc>
      </w:tr>
      <w:tr w:rsidR="006A6E1B" w:rsidRPr="002F58B4" w14:paraId="100C28A5" w14:textId="77777777" w:rsidTr="00692B8A">
        <w:trPr>
          <w:cantSplit/>
          <w:trHeight w:val="1599"/>
        </w:trPr>
        <w:tc>
          <w:tcPr>
            <w:tcW w:w="1275" w:type="dxa"/>
            <w:vMerge/>
            <w:tcBorders>
              <w:top w:val="single" w:sz="4" w:space="0" w:color="auto"/>
              <w:left w:val="single" w:sz="4" w:space="0" w:color="auto"/>
              <w:bottom w:val="single" w:sz="4" w:space="0" w:color="auto"/>
              <w:right w:val="single" w:sz="4" w:space="0" w:color="auto"/>
            </w:tcBorders>
          </w:tcPr>
          <w:p w14:paraId="107A6BD3" w14:textId="77777777" w:rsidR="006A6E1B" w:rsidRPr="002F58B4" w:rsidRDefault="006A6E1B" w:rsidP="001E0E2E">
            <w:pPr>
              <w:jc w:val="center"/>
              <w:rPr>
                <w:szCs w:val="28"/>
              </w:rPr>
            </w:pPr>
          </w:p>
        </w:tc>
        <w:tc>
          <w:tcPr>
            <w:tcW w:w="934" w:type="dxa"/>
            <w:vMerge/>
            <w:tcBorders>
              <w:top w:val="single" w:sz="4" w:space="0" w:color="auto"/>
              <w:left w:val="single" w:sz="4" w:space="0" w:color="auto"/>
              <w:bottom w:val="single" w:sz="4" w:space="0" w:color="auto"/>
              <w:right w:val="single" w:sz="4" w:space="0" w:color="auto"/>
            </w:tcBorders>
          </w:tcPr>
          <w:p w14:paraId="43873CF8" w14:textId="77777777" w:rsidR="006A6E1B" w:rsidRPr="002F58B4" w:rsidRDefault="006A6E1B" w:rsidP="001E0E2E">
            <w:pPr>
              <w:jc w:val="center"/>
              <w:rPr>
                <w:szCs w:val="28"/>
              </w:rPr>
            </w:pPr>
          </w:p>
        </w:tc>
        <w:tc>
          <w:tcPr>
            <w:tcW w:w="658" w:type="dxa"/>
            <w:tcBorders>
              <w:top w:val="single" w:sz="4" w:space="0" w:color="auto"/>
              <w:left w:val="single" w:sz="4" w:space="0" w:color="auto"/>
              <w:bottom w:val="single" w:sz="4" w:space="0" w:color="auto"/>
              <w:right w:val="single" w:sz="4" w:space="0" w:color="auto"/>
            </w:tcBorders>
            <w:textDirection w:val="btLr"/>
          </w:tcPr>
          <w:p w14:paraId="363ABC3A" w14:textId="77777777" w:rsidR="006A6E1B" w:rsidRPr="002F58B4" w:rsidRDefault="002B5D59" w:rsidP="001E0E2E">
            <w:pPr>
              <w:ind w:right="113"/>
              <w:jc w:val="center"/>
              <w:rPr>
                <w:szCs w:val="28"/>
              </w:rPr>
            </w:pPr>
            <w:r w:rsidRPr="002F58B4">
              <w:rPr>
                <w:szCs w:val="28"/>
              </w:rPr>
              <w:t>31,5</w:t>
            </w:r>
          </w:p>
        </w:tc>
        <w:tc>
          <w:tcPr>
            <w:tcW w:w="636" w:type="dxa"/>
            <w:tcBorders>
              <w:top w:val="single" w:sz="4" w:space="0" w:color="auto"/>
              <w:left w:val="single" w:sz="4" w:space="0" w:color="auto"/>
              <w:bottom w:val="single" w:sz="4" w:space="0" w:color="auto"/>
              <w:right w:val="single" w:sz="4" w:space="0" w:color="auto"/>
            </w:tcBorders>
            <w:textDirection w:val="btLr"/>
          </w:tcPr>
          <w:p w14:paraId="0653D783" w14:textId="77777777" w:rsidR="006A6E1B" w:rsidRPr="002F58B4" w:rsidRDefault="002B5D59" w:rsidP="001E0E2E">
            <w:pPr>
              <w:ind w:right="113"/>
              <w:jc w:val="center"/>
              <w:rPr>
                <w:szCs w:val="28"/>
              </w:rPr>
            </w:pPr>
            <w:r w:rsidRPr="002F58B4">
              <w:rPr>
                <w:szCs w:val="28"/>
              </w:rPr>
              <w:t>63</w:t>
            </w:r>
          </w:p>
        </w:tc>
        <w:tc>
          <w:tcPr>
            <w:tcW w:w="637" w:type="dxa"/>
            <w:gridSpan w:val="2"/>
            <w:tcBorders>
              <w:top w:val="single" w:sz="4" w:space="0" w:color="auto"/>
              <w:left w:val="single" w:sz="4" w:space="0" w:color="auto"/>
              <w:bottom w:val="single" w:sz="4" w:space="0" w:color="auto"/>
              <w:right w:val="single" w:sz="4" w:space="0" w:color="auto"/>
            </w:tcBorders>
            <w:textDirection w:val="btLr"/>
          </w:tcPr>
          <w:p w14:paraId="597F7948" w14:textId="77777777" w:rsidR="006A6E1B" w:rsidRPr="002F58B4" w:rsidRDefault="002B5D59" w:rsidP="001E0E2E">
            <w:pPr>
              <w:ind w:right="113"/>
              <w:jc w:val="center"/>
              <w:rPr>
                <w:szCs w:val="28"/>
              </w:rPr>
            </w:pPr>
            <w:r w:rsidRPr="002F58B4">
              <w:rPr>
                <w:szCs w:val="28"/>
              </w:rPr>
              <w:t>125</w:t>
            </w:r>
          </w:p>
        </w:tc>
        <w:tc>
          <w:tcPr>
            <w:tcW w:w="635" w:type="dxa"/>
            <w:tcBorders>
              <w:top w:val="single" w:sz="4" w:space="0" w:color="auto"/>
              <w:left w:val="single" w:sz="4" w:space="0" w:color="auto"/>
              <w:bottom w:val="single" w:sz="4" w:space="0" w:color="auto"/>
              <w:right w:val="single" w:sz="4" w:space="0" w:color="auto"/>
            </w:tcBorders>
            <w:textDirection w:val="btLr"/>
          </w:tcPr>
          <w:p w14:paraId="0A5C9DF2" w14:textId="77777777" w:rsidR="006A6E1B" w:rsidRPr="002F58B4" w:rsidRDefault="002B5D59" w:rsidP="001E0E2E">
            <w:pPr>
              <w:ind w:right="113"/>
              <w:jc w:val="center"/>
              <w:rPr>
                <w:szCs w:val="28"/>
              </w:rPr>
            </w:pPr>
            <w:r w:rsidRPr="002F58B4">
              <w:rPr>
                <w:szCs w:val="28"/>
              </w:rPr>
              <w:t>250</w:t>
            </w:r>
          </w:p>
        </w:tc>
        <w:tc>
          <w:tcPr>
            <w:tcW w:w="560" w:type="dxa"/>
            <w:gridSpan w:val="2"/>
            <w:tcBorders>
              <w:top w:val="single" w:sz="4" w:space="0" w:color="auto"/>
              <w:left w:val="single" w:sz="4" w:space="0" w:color="auto"/>
              <w:bottom w:val="single" w:sz="4" w:space="0" w:color="auto"/>
              <w:right w:val="single" w:sz="4" w:space="0" w:color="auto"/>
            </w:tcBorders>
            <w:textDirection w:val="btLr"/>
          </w:tcPr>
          <w:p w14:paraId="1E23F7C7" w14:textId="77777777" w:rsidR="006A6E1B" w:rsidRPr="002F58B4" w:rsidRDefault="002B5D59" w:rsidP="001E0E2E">
            <w:pPr>
              <w:ind w:right="113"/>
              <w:jc w:val="center"/>
              <w:rPr>
                <w:szCs w:val="28"/>
              </w:rPr>
            </w:pPr>
            <w:r w:rsidRPr="002F58B4">
              <w:rPr>
                <w:szCs w:val="28"/>
              </w:rPr>
              <w:t>500</w:t>
            </w:r>
          </w:p>
        </w:tc>
        <w:tc>
          <w:tcPr>
            <w:tcW w:w="599" w:type="dxa"/>
            <w:gridSpan w:val="2"/>
            <w:tcBorders>
              <w:top w:val="single" w:sz="4" w:space="0" w:color="auto"/>
              <w:left w:val="single" w:sz="4" w:space="0" w:color="auto"/>
              <w:bottom w:val="single" w:sz="4" w:space="0" w:color="auto"/>
              <w:right w:val="single" w:sz="4" w:space="0" w:color="auto"/>
            </w:tcBorders>
            <w:textDirection w:val="btLr"/>
          </w:tcPr>
          <w:p w14:paraId="64E53CDF" w14:textId="77777777" w:rsidR="006A6E1B" w:rsidRPr="002F58B4" w:rsidRDefault="002B5D59" w:rsidP="001E0E2E">
            <w:pPr>
              <w:ind w:right="113"/>
              <w:jc w:val="center"/>
              <w:rPr>
                <w:szCs w:val="28"/>
              </w:rPr>
            </w:pPr>
            <w:r w:rsidRPr="002F58B4">
              <w:rPr>
                <w:szCs w:val="28"/>
              </w:rPr>
              <w:t>1000</w:t>
            </w:r>
          </w:p>
        </w:tc>
        <w:tc>
          <w:tcPr>
            <w:tcW w:w="566" w:type="dxa"/>
            <w:gridSpan w:val="2"/>
            <w:tcBorders>
              <w:top w:val="single" w:sz="4" w:space="0" w:color="auto"/>
              <w:left w:val="single" w:sz="4" w:space="0" w:color="auto"/>
              <w:bottom w:val="single" w:sz="4" w:space="0" w:color="auto"/>
              <w:right w:val="single" w:sz="4" w:space="0" w:color="auto"/>
            </w:tcBorders>
            <w:textDirection w:val="btLr"/>
          </w:tcPr>
          <w:p w14:paraId="495D1DF7" w14:textId="77777777" w:rsidR="006A6E1B" w:rsidRPr="002F58B4" w:rsidRDefault="002B5D59" w:rsidP="001E0E2E">
            <w:pPr>
              <w:ind w:right="113"/>
              <w:jc w:val="center"/>
              <w:rPr>
                <w:szCs w:val="28"/>
              </w:rPr>
            </w:pPr>
            <w:r w:rsidRPr="002F58B4">
              <w:rPr>
                <w:szCs w:val="28"/>
              </w:rPr>
              <w:t>2000</w:t>
            </w:r>
          </w:p>
        </w:tc>
        <w:tc>
          <w:tcPr>
            <w:tcW w:w="551" w:type="dxa"/>
            <w:tcBorders>
              <w:top w:val="single" w:sz="4" w:space="0" w:color="auto"/>
              <w:left w:val="single" w:sz="4" w:space="0" w:color="auto"/>
              <w:bottom w:val="single" w:sz="4" w:space="0" w:color="auto"/>
              <w:right w:val="single" w:sz="4" w:space="0" w:color="auto"/>
            </w:tcBorders>
            <w:textDirection w:val="btLr"/>
          </w:tcPr>
          <w:p w14:paraId="1453563D" w14:textId="77777777" w:rsidR="006A6E1B" w:rsidRPr="002F58B4" w:rsidRDefault="002B5D59" w:rsidP="001E0E2E">
            <w:pPr>
              <w:ind w:right="113"/>
              <w:jc w:val="center"/>
              <w:rPr>
                <w:szCs w:val="28"/>
              </w:rPr>
            </w:pPr>
            <w:r w:rsidRPr="002F58B4">
              <w:rPr>
                <w:szCs w:val="28"/>
              </w:rPr>
              <w:t>4000</w:t>
            </w:r>
          </w:p>
        </w:tc>
        <w:tc>
          <w:tcPr>
            <w:tcW w:w="707" w:type="dxa"/>
            <w:gridSpan w:val="2"/>
            <w:tcBorders>
              <w:top w:val="single" w:sz="4" w:space="0" w:color="auto"/>
              <w:left w:val="single" w:sz="4" w:space="0" w:color="auto"/>
              <w:bottom w:val="single" w:sz="4" w:space="0" w:color="auto"/>
              <w:right w:val="single" w:sz="4" w:space="0" w:color="auto"/>
            </w:tcBorders>
            <w:textDirection w:val="btLr"/>
          </w:tcPr>
          <w:p w14:paraId="5C201CE7" w14:textId="77777777" w:rsidR="006A6E1B" w:rsidRPr="002F58B4" w:rsidRDefault="002B5D59" w:rsidP="001E0E2E">
            <w:pPr>
              <w:ind w:right="113"/>
              <w:jc w:val="center"/>
              <w:rPr>
                <w:szCs w:val="28"/>
              </w:rPr>
            </w:pPr>
            <w:r w:rsidRPr="002F58B4">
              <w:rPr>
                <w:szCs w:val="28"/>
              </w:rPr>
              <w:t>8000</w:t>
            </w:r>
          </w:p>
        </w:tc>
        <w:tc>
          <w:tcPr>
            <w:tcW w:w="566" w:type="dxa"/>
            <w:tcBorders>
              <w:top w:val="single" w:sz="4" w:space="0" w:color="auto"/>
              <w:left w:val="single" w:sz="4" w:space="0" w:color="auto"/>
              <w:bottom w:val="single" w:sz="4" w:space="0" w:color="auto"/>
              <w:right w:val="single" w:sz="4" w:space="0" w:color="auto"/>
            </w:tcBorders>
            <w:textDirection w:val="btLr"/>
          </w:tcPr>
          <w:p w14:paraId="5701B357" w14:textId="77777777" w:rsidR="006A6E1B" w:rsidRPr="002F58B4" w:rsidRDefault="002B5D59" w:rsidP="001E0E2E">
            <w:pPr>
              <w:ind w:right="113"/>
              <w:jc w:val="center"/>
              <w:rPr>
                <w:szCs w:val="28"/>
              </w:rPr>
            </w:pPr>
            <w:r w:rsidRPr="002F58B4">
              <w:rPr>
                <w:szCs w:val="28"/>
              </w:rPr>
              <w:t>16000</w:t>
            </w:r>
          </w:p>
        </w:tc>
        <w:tc>
          <w:tcPr>
            <w:tcW w:w="571" w:type="dxa"/>
            <w:tcBorders>
              <w:top w:val="single" w:sz="4" w:space="0" w:color="auto"/>
              <w:left w:val="single" w:sz="4" w:space="0" w:color="auto"/>
              <w:bottom w:val="single" w:sz="4" w:space="0" w:color="auto"/>
              <w:right w:val="single" w:sz="4" w:space="0" w:color="auto"/>
            </w:tcBorders>
            <w:textDirection w:val="btLr"/>
          </w:tcPr>
          <w:p w14:paraId="774A003F" w14:textId="77777777" w:rsidR="006A6E1B" w:rsidRPr="002F58B4" w:rsidRDefault="002B5D59" w:rsidP="001E0E2E">
            <w:pPr>
              <w:ind w:right="113"/>
              <w:jc w:val="center"/>
              <w:rPr>
                <w:szCs w:val="28"/>
              </w:rPr>
            </w:pPr>
            <w:r w:rsidRPr="002F58B4">
              <w:rPr>
                <w:szCs w:val="28"/>
              </w:rPr>
              <w:t>31500</w:t>
            </w:r>
          </w:p>
        </w:tc>
        <w:tc>
          <w:tcPr>
            <w:tcW w:w="708" w:type="dxa"/>
            <w:vMerge/>
            <w:tcBorders>
              <w:top w:val="single" w:sz="4" w:space="0" w:color="auto"/>
              <w:left w:val="single" w:sz="4" w:space="0" w:color="auto"/>
              <w:bottom w:val="single" w:sz="4" w:space="0" w:color="auto"/>
              <w:right w:val="single" w:sz="4" w:space="0" w:color="auto"/>
            </w:tcBorders>
          </w:tcPr>
          <w:p w14:paraId="6CF86373" w14:textId="77777777" w:rsidR="006A6E1B" w:rsidRPr="002F58B4" w:rsidRDefault="006A6E1B" w:rsidP="001E0E2E">
            <w:pPr>
              <w:rPr>
                <w:szCs w:val="28"/>
              </w:rPr>
            </w:pPr>
          </w:p>
        </w:tc>
      </w:tr>
      <w:tr w:rsidR="006A6E1B" w:rsidRPr="002F58B4" w14:paraId="34236090" w14:textId="77777777" w:rsidTr="00692B8A">
        <w:trPr>
          <w:cantSplit/>
          <w:trHeight w:val="374"/>
        </w:trPr>
        <w:tc>
          <w:tcPr>
            <w:tcW w:w="1275" w:type="dxa"/>
            <w:vMerge w:val="restart"/>
            <w:tcBorders>
              <w:top w:val="single" w:sz="4" w:space="0" w:color="auto"/>
              <w:left w:val="single" w:sz="4" w:space="0" w:color="auto"/>
              <w:bottom w:val="single" w:sz="4" w:space="0" w:color="auto"/>
              <w:right w:val="single" w:sz="4" w:space="0" w:color="auto"/>
            </w:tcBorders>
            <w:vAlign w:val="center"/>
          </w:tcPr>
          <w:p w14:paraId="3D7FEAC7" w14:textId="77777777" w:rsidR="006A6E1B" w:rsidRPr="002F58B4" w:rsidRDefault="002B5D59" w:rsidP="001E0E2E">
            <w:pPr>
              <w:jc w:val="center"/>
              <w:rPr>
                <w:szCs w:val="28"/>
              </w:rPr>
            </w:pPr>
            <w:r w:rsidRPr="002F58B4">
              <w:rPr>
                <w:szCs w:val="28"/>
              </w:rPr>
              <w:t xml:space="preserve">20ХН </w:t>
            </w:r>
          </w:p>
        </w:tc>
        <w:tc>
          <w:tcPr>
            <w:tcW w:w="934" w:type="dxa"/>
            <w:tcBorders>
              <w:top w:val="single" w:sz="4" w:space="0" w:color="auto"/>
              <w:left w:val="single" w:sz="4" w:space="0" w:color="auto"/>
              <w:bottom w:val="single" w:sz="4" w:space="0" w:color="auto"/>
              <w:right w:val="single" w:sz="4" w:space="0" w:color="auto"/>
            </w:tcBorders>
          </w:tcPr>
          <w:p w14:paraId="6F5EADE8" w14:textId="77777777" w:rsidR="006A6E1B" w:rsidRPr="002F58B4" w:rsidRDefault="002B5D59" w:rsidP="001E0E2E">
            <w:pPr>
              <w:jc w:val="center"/>
              <w:rPr>
                <w:szCs w:val="28"/>
              </w:rPr>
            </w:pPr>
            <w:r w:rsidRPr="002F58B4">
              <w:rPr>
                <w:szCs w:val="28"/>
              </w:rPr>
              <w:t>7</w:t>
            </w:r>
          </w:p>
        </w:tc>
        <w:tc>
          <w:tcPr>
            <w:tcW w:w="658" w:type="dxa"/>
            <w:tcBorders>
              <w:top w:val="single" w:sz="4" w:space="0" w:color="auto"/>
              <w:left w:val="single" w:sz="4" w:space="0" w:color="auto"/>
              <w:bottom w:val="single" w:sz="4" w:space="0" w:color="auto"/>
              <w:right w:val="single" w:sz="4" w:space="0" w:color="auto"/>
            </w:tcBorders>
          </w:tcPr>
          <w:p w14:paraId="1E42806A" w14:textId="77777777" w:rsidR="006A6E1B" w:rsidRPr="002F58B4" w:rsidRDefault="002B5D59" w:rsidP="001E0E2E">
            <w:pPr>
              <w:jc w:val="center"/>
              <w:rPr>
                <w:szCs w:val="28"/>
              </w:rPr>
            </w:pPr>
            <w:r w:rsidRPr="002F58B4">
              <w:rPr>
                <w:szCs w:val="28"/>
              </w:rPr>
              <w:t>91</w:t>
            </w:r>
          </w:p>
        </w:tc>
        <w:tc>
          <w:tcPr>
            <w:tcW w:w="636" w:type="dxa"/>
            <w:tcBorders>
              <w:top w:val="single" w:sz="4" w:space="0" w:color="auto"/>
              <w:left w:val="single" w:sz="4" w:space="0" w:color="auto"/>
              <w:bottom w:val="single" w:sz="4" w:space="0" w:color="auto"/>
              <w:right w:val="single" w:sz="4" w:space="0" w:color="auto"/>
            </w:tcBorders>
          </w:tcPr>
          <w:p w14:paraId="784521F8" w14:textId="77777777" w:rsidR="006A6E1B" w:rsidRPr="002F58B4" w:rsidRDefault="002B5D59" w:rsidP="001E0E2E">
            <w:pPr>
              <w:jc w:val="center"/>
              <w:rPr>
                <w:szCs w:val="28"/>
              </w:rPr>
            </w:pPr>
            <w:r w:rsidRPr="002F58B4">
              <w:rPr>
                <w:szCs w:val="28"/>
              </w:rPr>
              <w:t>110</w:t>
            </w:r>
          </w:p>
        </w:tc>
        <w:tc>
          <w:tcPr>
            <w:tcW w:w="637" w:type="dxa"/>
            <w:gridSpan w:val="2"/>
            <w:tcBorders>
              <w:top w:val="single" w:sz="4" w:space="0" w:color="auto"/>
              <w:left w:val="single" w:sz="4" w:space="0" w:color="auto"/>
              <w:bottom w:val="single" w:sz="4" w:space="0" w:color="auto"/>
              <w:right w:val="single" w:sz="4" w:space="0" w:color="auto"/>
            </w:tcBorders>
          </w:tcPr>
          <w:p w14:paraId="0F352188" w14:textId="77777777" w:rsidR="006A6E1B" w:rsidRPr="002F58B4" w:rsidRDefault="002B5D59" w:rsidP="001E0E2E">
            <w:pPr>
              <w:jc w:val="center"/>
              <w:rPr>
                <w:szCs w:val="28"/>
              </w:rPr>
            </w:pPr>
            <w:r w:rsidRPr="002F58B4">
              <w:rPr>
                <w:szCs w:val="28"/>
              </w:rPr>
              <w:t>92</w:t>
            </w:r>
          </w:p>
        </w:tc>
        <w:tc>
          <w:tcPr>
            <w:tcW w:w="635" w:type="dxa"/>
            <w:tcBorders>
              <w:top w:val="single" w:sz="4" w:space="0" w:color="auto"/>
              <w:left w:val="single" w:sz="4" w:space="0" w:color="auto"/>
              <w:bottom w:val="single" w:sz="4" w:space="0" w:color="auto"/>
              <w:right w:val="single" w:sz="4" w:space="0" w:color="auto"/>
            </w:tcBorders>
          </w:tcPr>
          <w:p w14:paraId="04540A65" w14:textId="77777777" w:rsidR="006A6E1B" w:rsidRPr="002F58B4" w:rsidRDefault="002B5D59" w:rsidP="001E0E2E">
            <w:pPr>
              <w:jc w:val="center"/>
              <w:rPr>
                <w:szCs w:val="28"/>
              </w:rPr>
            </w:pPr>
            <w:r w:rsidRPr="002F58B4">
              <w:rPr>
                <w:szCs w:val="28"/>
              </w:rPr>
              <w:t>71</w:t>
            </w:r>
          </w:p>
        </w:tc>
        <w:tc>
          <w:tcPr>
            <w:tcW w:w="560" w:type="dxa"/>
            <w:gridSpan w:val="2"/>
            <w:tcBorders>
              <w:top w:val="single" w:sz="4" w:space="0" w:color="auto"/>
              <w:left w:val="single" w:sz="4" w:space="0" w:color="auto"/>
              <w:bottom w:val="single" w:sz="4" w:space="0" w:color="auto"/>
              <w:right w:val="single" w:sz="4" w:space="0" w:color="auto"/>
            </w:tcBorders>
          </w:tcPr>
          <w:p w14:paraId="271F69B5" w14:textId="77777777" w:rsidR="006A6E1B" w:rsidRPr="002F58B4" w:rsidRDefault="002B5D59" w:rsidP="001E0E2E">
            <w:pPr>
              <w:jc w:val="center"/>
              <w:rPr>
                <w:szCs w:val="28"/>
              </w:rPr>
            </w:pPr>
            <w:r w:rsidRPr="002F58B4">
              <w:rPr>
                <w:szCs w:val="28"/>
              </w:rPr>
              <w:t>70</w:t>
            </w:r>
          </w:p>
        </w:tc>
        <w:tc>
          <w:tcPr>
            <w:tcW w:w="599" w:type="dxa"/>
            <w:gridSpan w:val="2"/>
            <w:tcBorders>
              <w:top w:val="single" w:sz="4" w:space="0" w:color="auto"/>
              <w:left w:val="single" w:sz="4" w:space="0" w:color="auto"/>
              <w:bottom w:val="single" w:sz="4" w:space="0" w:color="auto"/>
              <w:right w:val="single" w:sz="4" w:space="0" w:color="auto"/>
            </w:tcBorders>
          </w:tcPr>
          <w:p w14:paraId="7B271440" w14:textId="77777777" w:rsidR="006A6E1B" w:rsidRPr="002F58B4" w:rsidRDefault="002B5D59" w:rsidP="001E0E2E">
            <w:pPr>
              <w:jc w:val="center"/>
              <w:rPr>
                <w:szCs w:val="28"/>
              </w:rPr>
            </w:pPr>
            <w:r w:rsidRPr="002F58B4">
              <w:rPr>
                <w:szCs w:val="28"/>
              </w:rPr>
              <w:t>71</w:t>
            </w:r>
          </w:p>
        </w:tc>
        <w:tc>
          <w:tcPr>
            <w:tcW w:w="566" w:type="dxa"/>
            <w:gridSpan w:val="2"/>
            <w:tcBorders>
              <w:top w:val="single" w:sz="4" w:space="0" w:color="auto"/>
              <w:left w:val="single" w:sz="4" w:space="0" w:color="auto"/>
              <w:bottom w:val="single" w:sz="4" w:space="0" w:color="auto"/>
              <w:right w:val="single" w:sz="4" w:space="0" w:color="auto"/>
            </w:tcBorders>
          </w:tcPr>
          <w:p w14:paraId="2540D0BD" w14:textId="77777777" w:rsidR="006A6E1B" w:rsidRPr="002F58B4" w:rsidRDefault="002B5D59" w:rsidP="001E0E2E">
            <w:pPr>
              <w:jc w:val="center"/>
              <w:rPr>
                <w:szCs w:val="28"/>
                <w:lang w:val="en-US"/>
              </w:rPr>
            </w:pPr>
            <w:r w:rsidRPr="002F58B4">
              <w:rPr>
                <w:szCs w:val="28"/>
              </w:rPr>
              <w:t>67</w:t>
            </w:r>
          </w:p>
        </w:tc>
        <w:tc>
          <w:tcPr>
            <w:tcW w:w="551" w:type="dxa"/>
            <w:tcBorders>
              <w:top w:val="single" w:sz="4" w:space="0" w:color="auto"/>
              <w:left w:val="single" w:sz="4" w:space="0" w:color="auto"/>
              <w:bottom w:val="single" w:sz="4" w:space="0" w:color="auto"/>
              <w:right w:val="single" w:sz="4" w:space="0" w:color="auto"/>
            </w:tcBorders>
          </w:tcPr>
          <w:p w14:paraId="4294B54E" w14:textId="77777777" w:rsidR="006A6E1B" w:rsidRPr="002F58B4" w:rsidRDefault="002B5D59" w:rsidP="001E0E2E">
            <w:pPr>
              <w:jc w:val="center"/>
              <w:rPr>
                <w:szCs w:val="28"/>
              </w:rPr>
            </w:pPr>
            <w:r w:rsidRPr="002F58B4">
              <w:rPr>
                <w:szCs w:val="28"/>
              </w:rPr>
              <w:t>69</w:t>
            </w:r>
          </w:p>
        </w:tc>
        <w:tc>
          <w:tcPr>
            <w:tcW w:w="707" w:type="dxa"/>
            <w:gridSpan w:val="2"/>
            <w:tcBorders>
              <w:top w:val="single" w:sz="4" w:space="0" w:color="auto"/>
              <w:left w:val="single" w:sz="4" w:space="0" w:color="auto"/>
              <w:bottom w:val="single" w:sz="4" w:space="0" w:color="auto"/>
              <w:right w:val="single" w:sz="4" w:space="0" w:color="auto"/>
            </w:tcBorders>
          </w:tcPr>
          <w:p w14:paraId="5DFC5896" w14:textId="77777777" w:rsidR="006A6E1B" w:rsidRPr="002F58B4" w:rsidRDefault="002B5D59" w:rsidP="001E0E2E">
            <w:pPr>
              <w:jc w:val="center"/>
              <w:rPr>
                <w:szCs w:val="28"/>
              </w:rPr>
            </w:pPr>
            <w:r w:rsidRPr="002F58B4">
              <w:rPr>
                <w:szCs w:val="28"/>
              </w:rPr>
              <w:t>70</w:t>
            </w:r>
          </w:p>
        </w:tc>
        <w:tc>
          <w:tcPr>
            <w:tcW w:w="566" w:type="dxa"/>
            <w:tcBorders>
              <w:top w:val="single" w:sz="4" w:space="0" w:color="auto"/>
              <w:left w:val="single" w:sz="4" w:space="0" w:color="auto"/>
              <w:bottom w:val="single" w:sz="4" w:space="0" w:color="auto"/>
              <w:right w:val="single" w:sz="4" w:space="0" w:color="auto"/>
            </w:tcBorders>
          </w:tcPr>
          <w:p w14:paraId="34DF57DF" w14:textId="77777777" w:rsidR="006A6E1B" w:rsidRPr="002F58B4" w:rsidRDefault="002B5D59" w:rsidP="001E0E2E">
            <w:pPr>
              <w:jc w:val="center"/>
              <w:rPr>
                <w:szCs w:val="28"/>
                <w:lang w:val="kk-KZ"/>
              </w:rPr>
            </w:pPr>
            <w:r w:rsidRPr="002F58B4">
              <w:rPr>
                <w:szCs w:val="28"/>
                <w:lang w:val="kk-KZ"/>
              </w:rPr>
              <w:t>73</w:t>
            </w:r>
          </w:p>
        </w:tc>
        <w:tc>
          <w:tcPr>
            <w:tcW w:w="571" w:type="dxa"/>
            <w:tcBorders>
              <w:top w:val="single" w:sz="4" w:space="0" w:color="auto"/>
              <w:left w:val="single" w:sz="4" w:space="0" w:color="auto"/>
              <w:bottom w:val="single" w:sz="4" w:space="0" w:color="auto"/>
              <w:right w:val="single" w:sz="4" w:space="0" w:color="auto"/>
            </w:tcBorders>
          </w:tcPr>
          <w:p w14:paraId="773AD6A2" w14:textId="77777777" w:rsidR="006A6E1B" w:rsidRPr="002F58B4" w:rsidRDefault="002B5D59" w:rsidP="001E0E2E">
            <w:pPr>
              <w:jc w:val="center"/>
              <w:rPr>
                <w:szCs w:val="28"/>
                <w:lang w:val="kk-KZ"/>
              </w:rPr>
            </w:pPr>
            <w:r w:rsidRPr="002F58B4">
              <w:rPr>
                <w:szCs w:val="28"/>
                <w:lang w:val="kk-KZ"/>
              </w:rPr>
              <w:t>77</w:t>
            </w:r>
          </w:p>
        </w:tc>
        <w:tc>
          <w:tcPr>
            <w:tcW w:w="708" w:type="dxa"/>
            <w:tcBorders>
              <w:top w:val="single" w:sz="4" w:space="0" w:color="auto"/>
              <w:left w:val="single" w:sz="4" w:space="0" w:color="auto"/>
              <w:bottom w:val="single" w:sz="4" w:space="0" w:color="auto"/>
              <w:right w:val="single" w:sz="4" w:space="0" w:color="auto"/>
            </w:tcBorders>
          </w:tcPr>
          <w:p w14:paraId="2748EFC7" w14:textId="77777777" w:rsidR="006A6E1B" w:rsidRPr="002F58B4" w:rsidRDefault="002B5D59" w:rsidP="001E0E2E">
            <w:pPr>
              <w:jc w:val="center"/>
              <w:rPr>
                <w:szCs w:val="28"/>
              </w:rPr>
            </w:pPr>
            <w:r w:rsidRPr="002F58B4">
              <w:rPr>
                <w:szCs w:val="28"/>
              </w:rPr>
              <w:t>114</w:t>
            </w:r>
          </w:p>
        </w:tc>
      </w:tr>
      <w:tr w:rsidR="006A6E1B" w:rsidRPr="002F58B4" w14:paraId="3B985FC0" w14:textId="77777777" w:rsidTr="00692B8A">
        <w:trPr>
          <w:cantSplit/>
          <w:trHeight w:val="166"/>
        </w:trPr>
        <w:tc>
          <w:tcPr>
            <w:tcW w:w="1275" w:type="dxa"/>
            <w:vMerge/>
            <w:tcBorders>
              <w:top w:val="single" w:sz="4" w:space="0" w:color="auto"/>
              <w:left w:val="single" w:sz="4" w:space="0" w:color="auto"/>
              <w:bottom w:val="single" w:sz="4" w:space="0" w:color="auto"/>
              <w:right w:val="single" w:sz="4" w:space="0" w:color="auto"/>
            </w:tcBorders>
            <w:vAlign w:val="center"/>
          </w:tcPr>
          <w:p w14:paraId="4C3C41CA" w14:textId="77777777" w:rsidR="006A6E1B" w:rsidRPr="002F58B4" w:rsidRDefault="006A6E1B" w:rsidP="001E0E2E">
            <w:pPr>
              <w:jc w:val="center"/>
              <w:rPr>
                <w:szCs w:val="28"/>
              </w:rPr>
            </w:pPr>
          </w:p>
        </w:tc>
        <w:tc>
          <w:tcPr>
            <w:tcW w:w="934" w:type="dxa"/>
            <w:tcBorders>
              <w:top w:val="single" w:sz="4" w:space="0" w:color="auto"/>
              <w:left w:val="single" w:sz="4" w:space="0" w:color="auto"/>
              <w:bottom w:val="single" w:sz="4" w:space="0" w:color="auto"/>
              <w:right w:val="single" w:sz="4" w:space="0" w:color="auto"/>
            </w:tcBorders>
          </w:tcPr>
          <w:p w14:paraId="3EB4B52E" w14:textId="77777777" w:rsidR="006A6E1B" w:rsidRPr="002F58B4" w:rsidRDefault="002B5D59" w:rsidP="001E0E2E">
            <w:pPr>
              <w:jc w:val="center"/>
              <w:rPr>
                <w:szCs w:val="28"/>
              </w:rPr>
            </w:pPr>
            <w:r w:rsidRPr="002F58B4">
              <w:rPr>
                <w:szCs w:val="28"/>
              </w:rPr>
              <w:t>8</w:t>
            </w:r>
          </w:p>
        </w:tc>
        <w:tc>
          <w:tcPr>
            <w:tcW w:w="658" w:type="dxa"/>
            <w:tcBorders>
              <w:top w:val="single" w:sz="4" w:space="0" w:color="auto"/>
              <w:left w:val="single" w:sz="4" w:space="0" w:color="auto"/>
              <w:bottom w:val="single" w:sz="4" w:space="0" w:color="auto"/>
              <w:right w:val="single" w:sz="4" w:space="0" w:color="auto"/>
            </w:tcBorders>
          </w:tcPr>
          <w:p w14:paraId="35977489" w14:textId="77777777" w:rsidR="006A6E1B" w:rsidRPr="002F58B4" w:rsidRDefault="002B5D59" w:rsidP="001E0E2E">
            <w:pPr>
              <w:jc w:val="center"/>
              <w:rPr>
                <w:szCs w:val="28"/>
              </w:rPr>
            </w:pPr>
            <w:r w:rsidRPr="002F58B4">
              <w:rPr>
                <w:szCs w:val="28"/>
                <w:lang w:val="kk-KZ"/>
              </w:rPr>
              <w:t>105</w:t>
            </w:r>
          </w:p>
        </w:tc>
        <w:tc>
          <w:tcPr>
            <w:tcW w:w="636" w:type="dxa"/>
            <w:tcBorders>
              <w:top w:val="single" w:sz="4" w:space="0" w:color="auto"/>
              <w:left w:val="single" w:sz="4" w:space="0" w:color="auto"/>
              <w:bottom w:val="single" w:sz="4" w:space="0" w:color="auto"/>
              <w:right w:val="single" w:sz="4" w:space="0" w:color="auto"/>
            </w:tcBorders>
          </w:tcPr>
          <w:p w14:paraId="0E5E88E9" w14:textId="77777777" w:rsidR="006A6E1B" w:rsidRPr="002F58B4" w:rsidRDefault="002B5D59" w:rsidP="001E0E2E">
            <w:pPr>
              <w:jc w:val="center"/>
              <w:rPr>
                <w:szCs w:val="28"/>
                <w:lang w:val="kk-KZ"/>
              </w:rPr>
            </w:pPr>
            <w:r w:rsidRPr="002F58B4">
              <w:rPr>
                <w:szCs w:val="28"/>
                <w:lang w:val="kk-KZ"/>
              </w:rPr>
              <w:t>120</w:t>
            </w:r>
          </w:p>
        </w:tc>
        <w:tc>
          <w:tcPr>
            <w:tcW w:w="637" w:type="dxa"/>
            <w:gridSpan w:val="2"/>
            <w:tcBorders>
              <w:top w:val="single" w:sz="4" w:space="0" w:color="auto"/>
              <w:left w:val="single" w:sz="4" w:space="0" w:color="auto"/>
              <w:bottom w:val="single" w:sz="4" w:space="0" w:color="auto"/>
              <w:right w:val="single" w:sz="4" w:space="0" w:color="auto"/>
            </w:tcBorders>
          </w:tcPr>
          <w:p w14:paraId="5BB6FDA7" w14:textId="77777777" w:rsidR="006A6E1B" w:rsidRPr="002F58B4" w:rsidRDefault="002B5D59" w:rsidP="001E0E2E">
            <w:pPr>
              <w:jc w:val="center"/>
              <w:rPr>
                <w:szCs w:val="28"/>
                <w:lang w:val="kk-KZ"/>
              </w:rPr>
            </w:pPr>
            <w:r w:rsidRPr="002F58B4">
              <w:rPr>
                <w:szCs w:val="28"/>
                <w:lang w:val="kk-KZ"/>
              </w:rPr>
              <w:t>100</w:t>
            </w:r>
          </w:p>
        </w:tc>
        <w:tc>
          <w:tcPr>
            <w:tcW w:w="635" w:type="dxa"/>
            <w:tcBorders>
              <w:top w:val="single" w:sz="4" w:space="0" w:color="auto"/>
              <w:left w:val="single" w:sz="4" w:space="0" w:color="auto"/>
              <w:bottom w:val="single" w:sz="4" w:space="0" w:color="auto"/>
              <w:right w:val="single" w:sz="4" w:space="0" w:color="auto"/>
            </w:tcBorders>
          </w:tcPr>
          <w:p w14:paraId="162DD38D" w14:textId="77777777" w:rsidR="006A6E1B" w:rsidRPr="002F58B4" w:rsidRDefault="002B5D59" w:rsidP="001E0E2E">
            <w:pPr>
              <w:jc w:val="center"/>
              <w:rPr>
                <w:szCs w:val="28"/>
                <w:lang w:val="kk-KZ"/>
              </w:rPr>
            </w:pPr>
            <w:r w:rsidRPr="002F58B4">
              <w:rPr>
                <w:szCs w:val="28"/>
              </w:rPr>
              <w:t>84</w:t>
            </w:r>
          </w:p>
        </w:tc>
        <w:tc>
          <w:tcPr>
            <w:tcW w:w="560" w:type="dxa"/>
            <w:gridSpan w:val="2"/>
            <w:tcBorders>
              <w:top w:val="single" w:sz="4" w:space="0" w:color="auto"/>
              <w:left w:val="single" w:sz="4" w:space="0" w:color="auto"/>
              <w:bottom w:val="single" w:sz="4" w:space="0" w:color="auto"/>
              <w:right w:val="single" w:sz="4" w:space="0" w:color="auto"/>
            </w:tcBorders>
          </w:tcPr>
          <w:p w14:paraId="77198091" w14:textId="77777777" w:rsidR="006A6E1B" w:rsidRPr="002F58B4" w:rsidRDefault="002B5D59" w:rsidP="001E0E2E">
            <w:pPr>
              <w:jc w:val="center"/>
              <w:rPr>
                <w:szCs w:val="28"/>
              </w:rPr>
            </w:pPr>
            <w:r w:rsidRPr="002F58B4">
              <w:rPr>
                <w:szCs w:val="28"/>
              </w:rPr>
              <w:t>60</w:t>
            </w:r>
          </w:p>
        </w:tc>
        <w:tc>
          <w:tcPr>
            <w:tcW w:w="599" w:type="dxa"/>
            <w:gridSpan w:val="2"/>
            <w:tcBorders>
              <w:top w:val="single" w:sz="4" w:space="0" w:color="auto"/>
              <w:left w:val="single" w:sz="4" w:space="0" w:color="auto"/>
              <w:bottom w:val="single" w:sz="4" w:space="0" w:color="auto"/>
              <w:right w:val="single" w:sz="4" w:space="0" w:color="auto"/>
            </w:tcBorders>
          </w:tcPr>
          <w:p w14:paraId="28662B4B" w14:textId="77777777" w:rsidR="006A6E1B" w:rsidRPr="002F58B4" w:rsidRDefault="002B5D59" w:rsidP="001E0E2E">
            <w:pPr>
              <w:jc w:val="center"/>
              <w:rPr>
                <w:szCs w:val="28"/>
                <w:lang w:val="en-US"/>
              </w:rPr>
            </w:pPr>
            <w:r w:rsidRPr="002F58B4">
              <w:rPr>
                <w:szCs w:val="28"/>
              </w:rPr>
              <w:t>59</w:t>
            </w:r>
          </w:p>
        </w:tc>
        <w:tc>
          <w:tcPr>
            <w:tcW w:w="566" w:type="dxa"/>
            <w:gridSpan w:val="2"/>
            <w:tcBorders>
              <w:top w:val="single" w:sz="4" w:space="0" w:color="auto"/>
              <w:left w:val="single" w:sz="4" w:space="0" w:color="auto"/>
              <w:bottom w:val="single" w:sz="4" w:space="0" w:color="auto"/>
              <w:right w:val="single" w:sz="4" w:space="0" w:color="auto"/>
            </w:tcBorders>
          </w:tcPr>
          <w:p w14:paraId="7297B662" w14:textId="77777777" w:rsidR="006A6E1B" w:rsidRPr="002F58B4" w:rsidRDefault="002B5D59" w:rsidP="001E0E2E">
            <w:pPr>
              <w:jc w:val="center"/>
              <w:rPr>
                <w:szCs w:val="28"/>
              </w:rPr>
            </w:pPr>
            <w:r w:rsidRPr="002F58B4">
              <w:rPr>
                <w:szCs w:val="28"/>
              </w:rPr>
              <w:t>57</w:t>
            </w:r>
          </w:p>
        </w:tc>
        <w:tc>
          <w:tcPr>
            <w:tcW w:w="551" w:type="dxa"/>
            <w:tcBorders>
              <w:top w:val="single" w:sz="4" w:space="0" w:color="auto"/>
              <w:left w:val="single" w:sz="4" w:space="0" w:color="auto"/>
              <w:bottom w:val="single" w:sz="4" w:space="0" w:color="auto"/>
              <w:right w:val="single" w:sz="4" w:space="0" w:color="auto"/>
            </w:tcBorders>
          </w:tcPr>
          <w:p w14:paraId="413CBB26" w14:textId="77777777" w:rsidR="006A6E1B" w:rsidRPr="002F58B4" w:rsidRDefault="002B5D59" w:rsidP="001E0E2E">
            <w:pPr>
              <w:jc w:val="center"/>
              <w:rPr>
                <w:szCs w:val="28"/>
              </w:rPr>
            </w:pPr>
            <w:r w:rsidRPr="002F58B4">
              <w:rPr>
                <w:szCs w:val="28"/>
              </w:rPr>
              <w:t>56</w:t>
            </w:r>
          </w:p>
        </w:tc>
        <w:tc>
          <w:tcPr>
            <w:tcW w:w="707" w:type="dxa"/>
            <w:gridSpan w:val="2"/>
            <w:tcBorders>
              <w:top w:val="single" w:sz="4" w:space="0" w:color="auto"/>
              <w:left w:val="single" w:sz="4" w:space="0" w:color="auto"/>
              <w:bottom w:val="single" w:sz="4" w:space="0" w:color="auto"/>
              <w:right w:val="single" w:sz="4" w:space="0" w:color="auto"/>
            </w:tcBorders>
          </w:tcPr>
          <w:p w14:paraId="51E469DC" w14:textId="77777777" w:rsidR="006A6E1B" w:rsidRPr="002F58B4" w:rsidRDefault="002B5D59" w:rsidP="001E0E2E">
            <w:pPr>
              <w:jc w:val="center"/>
              <w:rPr>
                <w:szCs w:val="28"/>
              </w:rPr>
            </w:pPr>
            <w:r w:rsidRPr="002F58B4">
              <w:rPr>
                <w:szCs w:val="28"/>
              </w:rPr>
              <w:t>56</w:t>
            </w:r>
          </w:p>
        </w:tc>
        <w:tc>
          <w:tcPr>
            <w:tcW w:w="566" w:type="dxa"/>
            <w:tcBorders>
              <w:top w:val="single" w:sz="4" w:space="0" w:color="auto"/>
              <w:left w:val="single" w:sz="4" w:space="0" w:color="auto"/>
              <w:bottom w:val="single" w:sz="4" w:space="0" w:color="auto"/>
              <w:right w:val="single" w:sz="4" w:space="0" w:color="auto"/>
            </w:tcBorders>
          </w:tcPr>
          <w:p w14:paraId="42BDFA95" w14:textId="77777777" w:rsidR="006A6E1B" w:rsidRPr="002F58B4" w:rsidRDefault="002B5D59" w:rsidP="001E0E2E">
            <w:pPr>
              <w:jc w:val="center"/>
              <w:rPr>
                <w:szCs w:val="28"/>
              </w:rPr>
            </w:pPr>
            <w:r w:rsidRPr="002F58B4">
              <w:rPr>
                <w:szCs w:val="28"/>
              </w:rPr>
              <w:t>61</w:t>
            </w:r>
          </w:p>
        </w:tc>
        <w:tc>
          <w:tcPr>
            <w:tcW w:w="571" w:type="dxa"/>
            <w:tcBorders>
              <w:top w:val="single" w:sz="4" w:space="0" w:color="auto"/>
              <w:left w:val="single" w:sz="4" w:space="0" w:color="auto"/>
              <w:bottom w:val="single" w:sz="4" w:space="0" w:color="auto"/>
              <w:right w:val="single" w:sz="4" w:space="0" w:color="auto"/>
            </w:tcBorders>
          </w:tcPr>
          <w:p w14:paraId="0D4301EB" w14:textId="77777777" w:rsidR="006A6E1B" w:rsidRPr="002F58B4" w:rsidRDefault="002B5D59" w:rsidP="001E0E2E">
            <w:pPr>
              <w:jc w:val="center"/>
              <w:rPr>
                <w:szCs w:val="28"/>
              </w:rPr>
            </w:pPr>
            <w:r w:rsidRPr="002F58B4">
              <w:rPr>
                <w:szCs w:val="28"/>
              </w:rPr>
              <w:t>56</w:t>
            </w:r>
          </w:p>
        </w:tc>
        <w:tc>
          <w:tcPr>
            <w:tcW w:w="708" w:type="dxa"/>
            <w:tcBorders>
              <w:top w:val="single" w:sz="4" w:space="0" w:color="auto"/>
              <w:left w:val="single" w:sz="4" w:space="0" w:color="auto"/>
              <w:bottom w:val="single" w:sz="4" w:space="0" w:color="auto"/>
              <w:right w:val="single" w:sz="4" w:space="0" w:color="auto"/>
            </w:tcBorders>
          </w:tcPr>
          <w:p w14:paraId="5EAD5B67" w14:textId="77777777" w:rsidR="006A6E1B" w:rsidRPr="002F58B4" w:rsidRDefault="002B5D59" w:rsidP="001E0E2E">
            <w:pPr>
              <w:jc w:val="center"/>
              <w:rPr>
                <w:szCs w:val="28"/>
              </w:rPr>
            </w:pPr>
            <w:r w:rsidRPr="002F58B4">
              <w:rPr>
                <w:szCs w:val="28"/>
              </w:rPr>
              <w:t>124</w:t>
            </w:r>
          </w:p>
        </w:tc>
      </w:tr>
      <w:tr w:rsidR="006A6E1B" w:rsidRPr="002F58B4" w14:paraId="15D48982" w14:textId="77777777" w:rsidTr="00692B8A">
        <w:trPr>
          <w:cantSplit/>
          <w:trHeight w:val="166"/>
        </w:trPr>
        <w:tc>
          <w:tcPr>
            <w:tcW w:w="1275" w:type="dxa"/>
            <w:vMerge/>
            <w:tcBorders>
              <w:top w:val="single" w:sz="4" w:space="0" w:color="auto"/>
              <w:left w:val="single" w:sz="4" w:space="0" w:color="auto"/>
              <w:bottom w:val="single" w:sz="4" w:space="0" w:color="auto"/>
              <w:right w:val="single" w:sz="4" w:space="0" w:color="auto"/>
            </w:tcBorders>
            <w:vAlign w:val="center"/>
          </w:tcPr>
          <w:p w14:paraId="5F9E20B7" w14:textId="77777777" w:rsidR="006A6E1B" w:rsidRPr="002F58B4" w:rsidRDefault="006A6E1B" w:rsidP="001E0E2E">
            <w:pPr>
              <w:jc w:val="center"/>
              <w:rPr>
                <w:szCs w:val="28"/>
              </w:rPr>
            </w:pPr>
          </w:p>
        </w:tc>
        <w:tc>
          <w:tcPr>
            <w:tcW w:w="934" w:type="dxa"/>
            <w:tcBorders>
              <w:top w:val="single" w:sz="4" w:space="0" w:color="auto"/>
              <w:left w:val="single" w:sz="4" w:space="0" w:color="auto"/>
              <w:bottom w:val="single" w:sz="4" w:space="0" w:color="auto"/>
              <w:right w:val="single" w:sz="4" w:space="0" w:color="auto"/>
            </w:tcBorders>
          </w:tcPr>
          <w:p w14:paraId="5059EFC3" w14:textId="77777777" w:rsidR="006A6E1B" w:rsidRPr="002F58B4" w:rsidRDefault="002B5D59" w:rsidP="001E0E2E">
            <w:pPr>
              <w:jc w:val="center"/>
              <w:rPr>
                <w:szCs w:val="28"/>
              </w:rPr>
            </w:pPr>
            <w:r w:rsidRPr="002F58B4">
              <w:rPr>
                <w:szCs w:val="28"/>
              </w:rPr>
              <w:t>9</w:t>
            </w:r>
          </w:p>
        </w:tc>
        <w:tc>
          <w:tcPr>
            <w:tcW w:w="658" w:type="dxa"/>
            <w:tcBorders>
              <w:top w:val="single" w:sz="4" w:space="0" w:color="auto"/>
              <w:left w:val="single" w:sz="4" w:space="0" w:color="auto"/>
              <w:bottom w:val="single" w:sz="4" w:space="0" w:color="auto"/>
              <w:right w:val="single" w:sz="4" w:space="0" w:color="auto"/>
            </w:tcBorders>
          </w:tcPr>
          <w:p w14:paraId="254FD92B" w14:textId="77777777" w:rsidR="006A6E1B" w:rsidRPr="002F58B4" w:rsidRDefault="002B5D59" w:rsidP="001E0E2E">
            <w:pPr>
              <w:jc w:val="center"/>
              <w:rPr>
                <w:szCs w:val="28"/>
              </w:rPr>
            </w:pPr>
            <w:r w:rsidRPr="002F58B4">
              <w:rPr>
                <w:szCs w:val="28"/>
                <w:lang w:val="kk-KZ"/>
              </w:rPr>
              <w:t>94</w:t>
            </w:r>
          </w:p>
        </w:tc>
        <w:tc>
          <w:tcPr>
            <w:tcW w:w="636" w:type="dxa"/>
            <w:tcBorders>
              <w:top w:val="single" w:sz="4" w:space="0" w:color="auto"/>
              <w:left w:val="single" w:sz="4" w:space="0" w:color="auto"/>
              <w:bottom w:val="single" w:sz="4" w:space="0" w:color="auto"/>
              <w:right w:val="single" w:sz="4" w:space="0" w:color="auto"/>
            </w:tcBorders>
          </w:tcPr>
          <w:p w14:paraId="034B0B7C" w14:textId="77777777" w:rsidR="006A6E1B" w:rsidRPr="002F58B4" w:rsidRDefault="002B5D59" w:rsidP="001E0E2E">
            <w:pPr>
              <w:jc w:val="center"/>
              <w:rPr>
                <w:szCs w:val="28"/>
              </w:rPr>
            </w:pPr>
            <w:r w:rsidRPr="002F58B4">
              <w:rPr>
                <w:szCs w:val="28"/>
                <w:lang w:val="kk-KZ"/>
              </w:rPr>
              <w:t>122</w:t>
            </w:r>
          </w:p>
        </w:tc>
        <w:tc>
          <w:tcPr>
            <w:tcW w:w="637" w:type="dxa"/>
            <w:gridSpan w:val="2"/>
            <w:tcBorders>
              <w:top w:val="single" w:sz="4" w:space="0" w:color="auto"/>
              <w:left w:val="single" w:sz="4" w:space="0" w:color="auto"/>
              <w:bottom w:val="single" w:sz="4" w:space="0" w:color="auto"/>
              <w:right w:val="single" w:sz="4" w:space="0" w:color="auto"/>
            </w:tcBorders>
          </w:tcPr>
          <w:p w14:paraId="710444BF" w14:textId="77777777" w:rsidR="006A6E1B" w:rsidRPr="002F58B4" w:rsidRDefault="002B5D59" w:rsidP="001E0E2E">
            <w:pPr>
              <w:jc w:val="center"/>
              <w:rPr>
                <w:szCs w:val="28"/>
              </w:rPr>
            </w:pPr>
            <w:r w:rsidRPr="002F58B4">
              <w:rPr>
                <w:szCs w:val="28"/>
                <w:lang w:val="kk-KZ"/>
              </w:rPr>
              <w:t>94</w:t>
            </w:r>
          </w:p>
        </w:tc>
        <w:tc>
          <w:tcPr>
            <w:tcW w:w="635" w:type="dxa"/>
            <w:tcBorders>
              <w:top w:val="single" w:sz="4" w:space="0" w:color="auto"/>
              <w:left w:val="single" w:sz="4" w:space="0" w:color="auto"/>
              <w:bottom w:val="single" w:sz="4" w:space="0" w:color="auto"/>
              <w:right w:val="single" w:sz="4" w:space="0" w:color="auto"/>
            </w:tcBorders>
          </w:tcPr>
          <w:p w14:paraId="4BCE5623" w14:textId="77777777" w:rsidR="006A6E1B" w:rsidRPr="002F58B4" w:rsidRDefault="002B5D59" w:rsidP="001E0E2E">
            <w:pPr>
              <w:jc w:val="center"/>
              <w:rPr>
                <w:szCs w:val="28"/>
              </w:rPr>
            </w:pPr>
            <w:r w:rsidRPr="002F58B4">
              <w:rPr>
                <w:szCs w:val="28"/>
                <w:lang w:val="kk-KZ"/>
              </w:rPr>
              <w:t>73</w:t>
            </w:r>
          </w:p>
        </w:tc>
        <w:tc>
          <w:tcPr>
            <w:tcW w:w="560" w:type="dxa"/>
            <w:gridSpan w:val="2"/>
            <w:tcBorders>
              <w:top w:val="single" w:sz="4" w:space="0" w:color="auto"/>
              <w:left w:val="single" w:sz="4" w:space="0" w:color="auto"/>
              <w:bottom w:val="single" w:sz="4" w:space="0" w:color="auto"/>
              <w:right w:val="single" w:sz="4" w:space="0" w:color="auto"/>
            </w:tcBorders>
          </w:tcPr>
          <w:p w14:paraId="45CB6C22" w14:textId="77777777" w:rsidR="006A6E1B" w:rsidRPr="002F58B4" w:rsidRDefault="002B5D59" w:rsidP="001E0E2E">
            <w:pPr>
              <w:jc w:val="center"/>
              <w:rPr>
                <w:szCs w:val="28"/>
              </w:rPr>
            </w:pPr>
            <w:r w:rsidRPr="002F58B4">
              <w:rPr>
                <w:szCs w:val="28"/>
              </w:rPr>
              <w:t>63</w:t>
            </w:r>
          </w:p>
        </w:tc>
        <w:tc>
          <w:tcPr>
            <w:tcW w:w="599" w:type="dxa"/>
            <w:gridSpan w:val="2"/>
            <w:tcBorders>
              <w:top w:val="single" w:sz="4" w:space="0" w:color="auto"/>
              <w:left w:val="single" w:sz="4" w:space="0" w:color="auto"/>
              <w:bottom w:val="single" w:sz="4" w:space="0" w:color="auto"/>
              <w:right w:val="single" w:sz="4" w:space="0" w:color="auto"/>
            </w:tcBorders>
          </w:tcPr>
          <w:p w14:paraId="28003204" w14:textId="77777777" w:rsidR="006A6E1B" w:rsidRPr="002F58B4" w:rsidRDefault="002B5D59" w:rsidP="001E0E2E">
            <w:pPr>
              <w:jc w:val="center"/>
              <w:rPr>
                <w:szCs w:val="28"/>
              </w:rPr>
            </w:pPr>
            <w:r w:rsidRPr="002F58B4">
              <w:rPr>
                <w:szCs w:val="28"/>
              </w:rPr>
              <w:t>61</w:t>
            </w:r>
          </w:p>
        </w:tc>
        <w:tc>
          <w:tcPr>
            <w:tcW w:w="566" w:type="dxa"/>
            <w:gridSpan w:val="2"/>
            <w:tcBorders>
              <w:top w:val="single" w:sz="4" w:space="0" w:color="auto"/>
              <w:left w:val="single" w:sz="4" w:space="0" w:color="auto"/>
              <w:bottom w:val="single" w:sz="4" w:space="0" w:color="auto"/>
              <w:right w:val="single" w:sz="4" w:space="0" w:color="auto"/>
            </w:tcBorders>
          </w:tcPr>
          <w:p w14:paraId="2A8B78E1" w14:textId="77777777" w:rsidR="006A6E1B" w:rsidRPr="002F58B4" w:rsidRDefault="002B5D59" w:rsidP="001E0E2E">
            <w:pPr>
              <w:jc w:val="center"/>
              <w:rPr>
                <w:szCs w:val="28"/>
              </w:rPr>
            </w:pPr>
            <w:r w:rsidRPr="002F58B4">
              <w:rPr>
                <w:szCs w:val="28"/>
              </w:rPr>
              <w:t>58</w:t>
            </w:r>
          </w:p>
        </w:tc>
        <w:tc>
          <w:tcPr>
            <w:tcW w:w="551" w:type="dxa"/>
            <w:tcBorders>
              <w:top w:val="single" w:sz="4" w:space="0" w:color="auto"/>
              <w:left w:val="single" w:sz="4" w:space="0" w:color="auto"/>
              <w:bottom w:val="single" w:sz="4" w:space="0" w:color="auto"/>
              <w:right w:val="single" w:sz="4" w:space="0" w:color="auto"/>
            </w:tcBorders>
          </w:tcPr>
          <w:p w14:paraId="43A916C5" w14:textId="77777777" w:rsidR="006A6E1B" w:rsidRPr="002F58B4" w:rsidRDefault="002B5D59" w:rsidP="001E0E2E">
            <w:pPr>
              <w:jc w:val="center"/>
              <w:rPr>
                <w:szCs w:val="28"/>
              </w:rPr>
            </w:pPr>
            <w:r w:rsidRPr="002F58B4">
              <w:rPr>
                <w:szCs w:val="28"/>
              </w:rPr>
              <w:t>60</w:t>
            </w:r>
          </w:p>
        </w:tc>
        <w:tc>
          <w:tcPr>
            <w:tcW w:w="707" w:type="dxa"/>
            <w:gridSpan w:val="2"/>
            <w:tcBorders>
              <w:top w:val="single" w:sz="4" w:space="0" w:color="auto"/>
              <w:left w:val="single" w:sz="4" w:space="0" w:color="auto"/>
              <w:bottom w:val="single" w:sz="4" w:space="0" w:color="auto"/>
              <w:right w:val="single" w:sz="4" w:space="0" w:color="auto"/>
            </w:tcBorders>
          </w:tcPr>
          <w:p w14:paraId="48DB64E6" w14:textId="77777777" w:rsidR="006A6E1B" w:rsidRPr="002F58B4" w:rsidRDefault="002B5D59" w:rsidP="001E0E2E">
            <w:pPr>
              <w:jc w:val="center"/>
              <w:rPr>
                <w:szCs w:val="28"/>
              </w:rPr>
            </w:pPr>
            <w:r w:rsidRPr="002F58B4">
              <w:rPr>
                <w:szCs w:val="28"/>
              </w:rPr>
              <w:t>89</w:t>
            </w:r>
          </w:p>
        </w:tc>
        <w:tc>
          <w:tcPr>
            <w:tcW w:w="566" w:type="dxa"/>
            <w:tcBorders>
              <w:top w:val="single" w:sz="4" w:space="0" w:color="auto"/>
              <w:left w:val="single" w:sz="4" w:space="0" w:color="auto"/>
              <w:bottom w:val="single" w:sz="4" w:space="0" w:color="auto"/>
              <w:right w:val="single" w:sz="4" w:space="0" w:color="auto"/>
            </w:tcBorders>
          </w:tcPr>
          <w:p w14:paraId="23BAA386" w14:textId="77777777" w:rsidR="006A6E1B" w:rsidRPr="002F58B4" w:rsidRDefault="002B5D59" w:rsidP="001E0E2E">
            <w:pPr>
              <w:jc w:val="center"/>
              <w:rPr>
                <w:szCs w:val="28"/>
              </w:rPr>
            </w:pPr>
            <w:r w:rsidRPr="002F58B4">
              <w:rPr>
                <w:szCs w:val="28"/>
              </w:rPr>
              <w:t>90</w:t>
            </w:r>
          </w:p>
        </w:tc>
        <w:tc>
          <w:tcPr>
            <w:tcW w:w="571" w:type="dxa"/>
            <w:tcBorders>
              <w:top w:val="single" w:sz="4" w:space="0" w:color="auto"/>
              <w:left w:val="single" w:sz="4" w:space="0" w:color="auto"/>
              <w:bottom w:val="single" w:sz="4" w:space="0" w:color="auto"/>
              <w:right w:val="single" w:sz="4" w:space="0" w:color="auto"/>
            </w:tcBorders>
          </w:tcPr>
          <w:p w14:paraId="4A200899" w14:textId="77777777" w:rsidR="006A6E1B" w:rsidRPr="002F58B4" w:rsidRDefault="002B5D59" w:rsidP="001E0E2E">
            <w:pPr>
              <w:jc w:val="center"/>
              <w:rPr>
                <w:szCs w:val="28"/>
              </w:rPr>
            </w:pPr>
            <w:r w:rsidRPr="002F58B4">
              <w:rPr>
                <w:szCs w:val="28"/>
              </w:rPr>
              <w:t>98</w:t>
            </w:r>
          </w:p>
        </w:tc>
        <w:tc>
          <w:tcPr>
            <w:tcW w:w="708" w:type="dxa"/>
            <w:tcBorders>
              <w:top w:val="single" w:sz="4" w:space="0" w:color="auto"/>
              <w:left w:val="single" w:sz="4" w:space="0" w:color="auto"/>
              <w:bottom w:val="single" w:sz="4" w:space="0" w:color="auto"/>
              <w:right w:val="single" w:sz="4" w:space="0" w:color="auto"/>
            </w:tcBorders>
          </w:tcPr>
          <w:p w14:paraId="49F6A2E8" w14:textId="77777777" w:rsidR="006A6E1B" w:rsidRPr="002F58B4" w:rsidRDefault="002B5D59" w:rsidP="001E0E2E">
            <w:pPr>
              <w:jc w:val="center"/>
              <w:rPr>
                <w:szCs w:val="28"/>
              </w:rPr>
            </w:pPr>
            <w:r w:rsidRPr="002F58B4">
              <w:rPr>
                <w:szCs w:val="28"/>
              </w:rPr>
              <w:t>124</w:t>
            </w:r>
          </w:p>
        </w:tc>
      </w:tr>
      <w:tr w:rsidR="006A6E1B" w:rsidRPr="002F58B4" w14:paraId="14FEA9DF" w14:textId="77777777" w:rsidTr="00692B8A">
        <w:trPr>
          <w:cantSplit/>
          <w:trHeight w:val="265"/>
        </w:trPr>
        <w:tc>
          <w:tcPr>
            <w:tcW w:w="1275" w:type="dxa"/>
            <w:vMerge/>
            <w:tcBorders>
              <w:top w:val="single" w:sz="4" w:space="0" w:color="auto"/>
              <w:left w:val="single" w:sz="4" w:space="0" w:color="auto"/>
              <w:bottom w:val="single" w:sz="4" w:space="0" w:color="auto"/>
              <w:right w:val="single" w:sz="4" w:space="0" w:color="auto"/>
            </w:tcBorders>
            <w:vAlign w:val="center"/>
          </w:tcPr>
          <w:p w14:paraId="15ABF0EF" w14:textId="77777777" w:rsidR="006A6E1B" w:rsidRPr="002F58B4" w:rsidRDefault="006A6E1B" w:rsidP="001E0E2E">
            <w:pPr>
              <w:jc w:val="center"/>
              <w:rPr>
                <w:szCs w:val="28"/>
              </w:rPr>
            </w:pPr>
          </w:p>
        </w:tc>
        <w:tc>
          <w:tcPr>
            <w:tcW w:w="934" w:type="dxa"/>
            <w:tcBorders>
              <w:top w:val="single" w:sz="4" w:space="0" w:color="auto"/>
              <w:left w:val="single" w:sz="4" w:space="0" w:color="auto"/>
              <w:bottom w:val="single" w:sz="4" w:space="0" w:color="auto"/>
              <w:right w:val="single" w:sz="4" w:space="0" w:color="auto"/>
            </w:tcBorders>
          </w:tcPr>
          <w:p w14:paraId="0046B6DA" w14:textId="77777777" w:rsidR="006A6E1B" w:rsidRPr="002F58B4" w:rsidRDefault="002B5D59" w:rsidP="001E0E2E">
            <w:pPr>
              <w:jc w:val="center"/>
              <w:rPr>
                <w:szCs w:val="28"/>
              </w:rPr>
            </w:pPr>
            <w:r w:rsidRPr="002F58B4">
              <w:rPr>
                <w:szCs w:val="28"/>
              </w:rPr>
              <w:t>11</w:t>
            </w:r>
          </w:p>
        </w:tc>
        <w:tc>
          <w:tcPr>
            <w:tcW w:w="658" w:type="dxa"/>
            <w:tcBorders>
              <w:top w:val="single" w:sz="4" w:space="0" w:color="auto"/>
              <w:left w:val="single" w:sz="4" w:space="0" w:color="auto"/>
              <w:bottom w:val="single" w:sz="4" w:space="0" w:color="auto"/>
              <w:right w:val="single" w:sz="4" w:space="0" w:color="auto"/>
            </w:tcBorders>
          </w:tcPr>
          <w:p w14:paraId="33E17B40" w14:textId="77777777" w:rsidR="006A6E1B" w:rsidRPr="002F58B4" w:rsidRDefault="002B5D59" w:rsidP="001E0E2E">
            <w:pPr>
              <w:jc w:val="center"/>
              <w:rPr>
                <w:szCs w:val="28"/>
              </w:rPr>
            </w:pPr>
            <w:r w:rsidRPr="002F58B4">
              <w:rPr>
                <w:szCs w:val="28"/>
              </w:rPr>
              <w:t>93</w:t>
            </w:r>
          </w:p>
        </w:tc>
        <w:tc>
          <w:tcPr>
            <w:tcW w:w="636" w:type="dxa"/>
            <w:tcBorders>
              <w:top w:val="single" w:sz="4" w:space="0" w:color="auto"/>
              <w:left w:val="single" w:sz="4" w:space="0" w:color="auto"/>
              <w:bottom w:val="single" w:sz="4" w:space="0" w:color="auto"/>
              <w:right w:val="single" w:sz="4" w:space="0" w:color="auto"/>
            </w:tcBorders>
          </w:tcPr>
          <w:p w14:paraId="6C42069D" w14:textId="77777777" w:rsidR="006A6E1B" w:rsidRPr="002F58B4" w:rsidRDefault="002B5D59" w:rsidP="001E0E2E">
            <w:pPr>
              <w:jc w:val="center"/>
              <w:rPr>
                <w:szCs w:val="28"/>
              </w:rPr>
            </w:pPr>
            <w:r w:rsidRPr="002F58B4">
              <w:rPr>
                <w:szCs w:val="28"/>
              </w:rPr>
              <w:t>125</w:t>
            </w:r>
          </w:p>
        </w:tc>
        <w:tc>
          <w:tcPr>
            <w:tcW w:w="637" w:type="dxa"/>
            <w:gridSpan w:val="2"/>
            <w:tcBorders>
              <w:top w:val="single" w:sz="4" w:space="0" w:color="auto"/>
              <w:left w:val="single" w:sz="4" w:space="0" w:color="auto"/>
              <w:bottom w:val="single" w:sz="4" w:space="0" w:color="auto"/>
              <w:right w:val="single" w:sz="4" w:space="0" w:color="auto"/>
            </w:tcBorders>
          </w:tcPr>
          <w:p w14:paraId="3C049E63" w14:textId="77777777" w:rsidR="006A6E1B" w:rsidRPr="002F58B4" w:rsidRDefault="002B5D59" w:rsidP="001E0E2E">
            <w:pPr>
              <w:jc w:val="center"/>
              <w:rPr>
                <w:szCs w:val="28"/>
              </w:rPr>
            </w:pPr>
            <w:r w:rsidRPr="002F58B4">
              <w:rPr>
                <w:szCs w:val="28"/>
              </w:rPr>
              <w:t>93</w:t>
            </w:r>
          </w:p>
        </w:tc>
        <w:tc>
          <w:tcPr>
            <w:tcW w:w="635" w:type="dxa"/>
            <w:tcBorders>
              <w:top w:val="single" w:sz="4" w:space="0" w:color="auto"/>
              <w:left w:val="single" w:sz="4" w:space="0" w:color="auto"/>
              <w:bottom w:val="single" w:sz="4" w:space="0" w:color="auto"/>
              <w:right w:val="single" w:sz="4" w:space="0" w:color="auto"/>
            </w:tcBorders>
          </w:tcPr>
          <w:p w14:paraId="183CFE6E" w14:textId="77777777" w:rsidR="006A6E1B" w:rsidRPr="002F58B4" w:rsidRDefault="002B5D59" w:rsidP="001E0E2E">
            <w:pPr>
              <w:jc w:val="center"/>
              <w:rPr>
                <w:szCs w:val="28"/>
              </w:rPr>
            </w:pPr>
            <w:r w:rsidRPr="002F58B4">
              <w:rPr>
                <w:szCs w:val="28"/>
              </w:rPr>
              <w:t>73</w:t>
            </w:r>
          </w:p>
        </w:tc>
        <w:tc>
          <w:tcPr>
            <w:tcW w:w="560" w:type="dxa"/>
            <w:gridSpan w:val="2"/>
            <w:tcBorders>
              <w:top w:val="single" w:sz="4" w:space="0" w:color="auto"/>
              <w:left w:val="single" w:sz="4" w:space="0" w:color="auto"/>
              <w:bottom w:val="single" w:sz="4" w:space="0" w:color="auto"/>
              <w:right w:val="single" w:sz="4" w:space="0" w:color="auto"/>
            </w:tcBorders>
          </w:tcPr>
          <w:p w14:paraId="76F979DB" w14:textId="77777777" w:rsidR="006A6E1B" w:rsidRPr="002F58B4" w:rsidRDefault="002B5D59" w:rsidP="001E0E2E">
            <w:pPr>
              <w:jc w:val="center"/>
              <w:rPr>
                <w:szCs w:val="28"/>
              </w:rPr>
            </w:pPr>
            <w:r w:rsidRPr="002F58B4">
              <w:rPr>
                <w:szCs w:val="28"/>
              </w:rPr>
              <w:t>64</w:t>
            </w:r>
          </w:p>
        </w:tc>
        <w:tc>
          <w:tcPr>
            <w:tcW w:w="599" w:type="dxa"/>
            <w:gridSpan w:val="2"/>
            <w:tcBorders>
              <w:top w:val="single" w:sz="4" w:space="0" w:color="auto"/>
              <w:left w:val="single" w:sz="4" w:space="0" w:color="auto"/>
              <w:bottom w:val="single" w:sz="4" w:space="0" w:color="auto"/>
              <w:right w:val="single" w:sz="4" w:space="0" w:color="auto"/>
            </w:tcBorders>
          </w:tcPr>
          <w:p w14:paraId="5BC4B3BA" w14:textId="77777777" w:rsidR="006A6E1B" w:rsidRPr="002F58B4" w:rsidRDefault="002B5D59" w:rsidP="001E0E2E">
            <w:pPr>
              <w:jc w:val="center"/>
              <w:rPr>
                <w:szCs w:val="28"/>
              </w:rPr>
            </w:pPr>
            <w:r w:rsidRPr="002F58B4">
              <w:rPr>
                <w:szCs w:val="28"/>
              </w:rPr>
              <w:t>61</w:t>
            </w:r>
          </w:p>
        </w:tc>
        <w:tc>
          <w:tcPr>
            <w:tcW w:w="566" w:type="dxa"/>
            <w:gridSpan w:val="2"/>
            <w:tcBorders>
              <w:top w:val="single" w:sz="4" w:space="0" w:color="auto"/>
              <w:left w:val="single" w:sz="4" w:space="0" w:color="auto"/>
              <w:bottom w:val="single" w:sz="4" w:space="0" w:color="auto"/>
              <w:right w:val="single" w:sz="4" w:space="0" w:color="auto"/>
            </w:tcBorders>
          </w:tcPr>
          <w:p w14:paraId="242FD970" w14:textId="77777777" w:rsidR="006A6E1B" w:rsidRPr="002F58B4" w:rsidRDefault="002B5D59" w:rsidP="001E0E2E">
            <w:pPr>
              <w:jc w:val="center"/>
              <w:rPr>
                <w:szCs w:val="28"/>
              </w:rPr>
            </w:pPr>
            <w:r w:rsidRPr="002F58B4">
              <w:rPr>
                <w:szCs w:val="28"/>
              </w:rPr>
              <w:t>66</w:t>
            </w:r>
          </w:p>
        </w:tc>
        <w:tc>
          <w:tcPr>
            <w:tcW w:w="551" w:type="dxa"/>
            <w:tcBorders>
              <w:top w:val="single" w:sz="4" w:space="0" w:color="auto"/>
              <w:left w:val="single" w:sz="4" w:space="0" w:color="auto"/>
              <w:bottom w:val="single" w:sz="4" w:space="0" w:color="auto"/>
              <w:right w:val="single" w:sz="4" w:space="0" w:color="auto"/>
            </w:tcBorders>
          </w:tcPr>
          <w:p w14:paraId="5AB5629F" w14:textId="77777777" w:rsidR="006A6E1B" w:rsidRPr="002F58B4" w:rsidRDefault="002B5D59" w:rsidP="001E0E2E">
            <w:pPr>
              <w:jc w:val="center"/>
              <w:rPr>
                <w:szCs w:val="28"/>
              </w:rPr>
            </w:pPr>
            <w:r w:rsidRPr="002F58B4">
              <w:rPr>
                <w:szCs w:val="28"/>
              </w:rPr>
              <w:t>97</w:t>
            </w:r>
          </w:p>
        </w:tc>
        <w:tc>
          <w:tcPr>
            <w:tcW w:w="707" w:type="dxa"/>
            <w:gridSpan w:val="2"/>
            <w:tcBorders>
              <w:top w:val="single" w:sz="4" w:space="0" w:color="auto"/>
              <w:left w:val="single" w:sz="4" w:space="0" w:color="auto"/>
              <w:bottom w:val="single" w:sz="4" w:space="0" w:color="auto"/>
              <w:right w:val="single" w:sz="4" w:space="0" w:color="auto"/>
            </w:tcBorders>
          </w:tcPr>
          <w:p w14:paraId="7B954BCB" w14:textId="77777777" w:rsidR="006A6E1B" w:rsidRPr="002F58B4" w:rsidRDefault="002B5D59" w:rsidP="001E0E2E">
            <w:pPr>
              <w:jc w:val="center"/>
              <w:rPr>
                <w:szCs w:val="28"/>
              </w:rPr>
            </w:pPr>
            <w:r w:rsidRPr="002F58B4">
              <w:rPr>
                <w:szCs w:val="28"/>
              </w:rPr>
              <w:t>100</w:t>
            </w:r>
          </w:p>
        </w:tc>
        <w:tc>
          <w:tcPr>
            <w:tcW w:w="566" w:type="dxa"/>
            <w:tcBorders>
              <w:top w:val="single" w:sz="4" w:space="0" w:color="auto"/>
              <w:left w:val="single" w:sz="4" w:space="0" w:color="auto"/>
              <w:bottom w:val="single" w:sz="4" w:space="0" w:color="auto"/>
              <w:right w:val="single" w:sz="4" w:space="0" w:color="auto"/>
            </w:tcBorders>
          </w:tcPr>
          <w:p w14:paraId="2989A960" w14:textId="77777777" w:rsidR="006A6E1B" w:rsidRPr="002F58B4" w:rsidRDefault="002B5D59" w:rsidP="001E0E2E">
            <w:pPr>
              <w:jc w:val="center"/>
              <w:rPr>
                <w:szCs w:val="28"/>
              </w:rPr>
            </w:pPr>
            <w:r w:rsidRPr="002F58B4">
              <w:rPr>
                <w:szCs w:val="28"/>
              </w:rPr>
              <w:t>96</w:t>
            </w:r>
          </w:p>
        </w:tc>
        <w:tc>
          <w:tcPr>
            <w:tcW w:w="571" w:type="dxa"/>
            <w:tcBorders>
              <w:top w:val="single" w:sz="4" w:space="0" w:color="auto"/>
              <w:left w:val="single" w:sz="4" w:space="0" w:color="auto"/>
              <w:bottom w:val="single" w:sz="4" w:space="0" w:color="auto"/>
              <w:right w:val="single" w:sz="4" w:space="0" w:color="auto"/>
            </w:tcBorders>
          </w:tcPr>
          <w:p w14:paraId="2133A0D1" w14:textId="77777777" w:rsidR="006A6E1B" w:rsidRPr="002F58B4" w:rsidRDefault="002B5D59" w:rsidP="001E0E2E">
            <w:pPr>
              <w:jc w:val="center"/>
              <w:rPr>
                <w:szCs w:val="28"/>
              </w:rPr>
            </w:pPr>
            <w:r w:rsidRPr="002F58B4">
              <w:rPr>
                <w:szCs w:val="28"/>
              </w:rPr>
              <w:t>98</w:t>
            </w:r>
          </w:p>
        </w:tc>
        <w:tc>
          <w:tcPr>
            <w:tcW w:w="708" w:type="dxa"/>
            <w:tcBorders>
              <w:top w:val="single" w:sz="4" w:space="0" w:color="auto"/>
              <w:left w:val="single" w:sz="4" w:space="0" w:color="auto"/>
              <w:bottom w:val="single" w:sz="4" w:space="0" w:color="auto"/>
              <w:right w:val="single" w:sz="4" w:space="0" w:color="auto"/>
            </w:tcBorders>
          </w:tcPr>
          <w:p w14:paraId="54AD3CB4" w14:textId="77777777" w:rsidR="006A6E1B" w:rsidRPr="002F58B4" w:rsidRDefault="002B5D59" w:rsidP="001E0E2E">
            <w:pPr>
              <w:jc w:val="center"/>
              <w:rPr>
                <w:szCs w:val="28"/>
              </w:rPr>
            </w:pPr>
            <w:r w:rsidRPr="002F58B4">
              <w:rPr>
                <w:szCs w:val="28"/>
              </w:rPr>
              <w:t>127</w:t>
            </w:r>
          </w:p>
        </w:tc>
      </w:tr>
      <w:tr w:rsidR="006A6E1B" w:rsidRPr="002F58B4" w14:paraId="1AB902B5" w14:textId="77777777" w:rsidTr="00692B8A">
        <w:trPr>
          <w:cantSplit/>
          <w:trHeight w:val="374"/>
        </w:trPr>
        <w:tc>
          <w:tcPr>
            <w:tcW w:w="1275" w:type="dxa"/>
            <w:vMerge w:val="restart"/>
            <w:tcBorders>
              <w:top w:val="single" w:sz="4" w:space="0" w:color="auto"/>
              <w:left w:val="single" w:sz="4" w:space="0" w:color="auto"/>
              <w:bottom w:val="single" w:sz="4" w:space="0" w:color="auto"/>
              <w:right w:val="single" w:sz="4" w:space="0" w:color="auto"/>
            </w:tcBorders>
          </w:tcPr>
          <w:p w14:paraId="08C799BF" w14:textId="77777777" w:rsidR="006A6E1B" w:rsidRPr="002F58B4" w:rsidRDefault="006A6E1B" w:rsidP="001E0E2E">
            <w:pPr>
              <w:rPr>
                <w:szCs w:val="28"/>
                <w:lang w:val="en-US"/>
              </w:rPr>
            </w:pPr>
          </w:p>
          <w:p w14:paraId="6C61DDAB" w14:textId="77777777" w:rsidR="006A6E1B" w:rsidRPr="002F58B4" w:rsidRDefault="002B5D59" w:rsidP="001E0E2E">
            <w:pPr>
              <w:jc w:val="center"/>
              <w:rPr>
                <w:szCs w:val="28"/>
              </w:rPr>
            </w:pPr>
            <w:r w:rsidRPr="002F58B4">
              <w:rPr>
                <w:szCs w:val="28"/>
              </w:rPr>
              <w:t>20ХН4</w:t>
            </w:r>
          </w:p>
          <w:p w14:paraId="0181EC8D" w14:textId="77777777" w:rsidR="006A6E1B" w:rsidRPr="002F58B4" w:rsidRDefault="002B5D59" w:rsidP="001E0E2E">
            <w:pPr>
              <w:jc w:val="center"/>
              <w:rPr>
                <w:szCs w:val="28"/>
              </w:rPr>
            </w:pPr>
            <w:r w:rsidRPr="002F58B4">
              <w:rPr>
                <w:szCs w:val="28"/>
              </w:rPr>
              <w:t>ФА</w:t>
            </w:r>
          </w:p>
        </w:tc>
        <w:tc>
          <w:tcPr>
            <w:tcW w:w="934" w:type="dxa"/>
            <w:tcBorders>
              <w:top w:val="single" w:sz="4" w:space="0" w:color="auto"/>
              <w:left w:val="single" w:sz="4" w:space="0" w:color="auto"/>
              <w:bottom w:val="single" w:sz="4" w:space="0" w:color="auto"/>
              <w:right w:val="single" w:sz="4" w:space="0" w:color="auto"/>
            </w:tcBorders>
          </w:tcPr>
          <w:p w14:paraId="705C8169" w14:textId="77777777" w:rsidR="006A6E1B" w:rsidRPr="002F58B4" w:rsidRDefault="002B5D59" w:rsidP="001E0E2E">
            <w:pPr>
              <w:jc w:val="center"/>
              <w:rPr>
                <w:szCs w:val="28"/>
              </w:rPr>
            </w:pPr>
            <w:r w:rsidRPr="002F58B4">
              <w:rPr>
                <w:szCs w:val="28"/>
              </w:rPr>
              <w:t>7</w:t>
            </w:r>
          </w:p>
        </w:tc>
        <w:tc>
          <w:tcPr>
            <w:tcW w:w="658" w:type="dxa"/>
            <w:tcBorders>
              <w:top w:val="single" w:sz="4" w:space="0" w:color="auto"/>
              <w:left w:val="single" w:sz="4" w:space="0" w:color="auto"/>
              <w:bottom w:val="single" w:sz="4" w:space="0" w:color="auto"/>
              <w:right w:val="single" w:sz="4" w:space="0" w:color="auto"/>
            </w:tcBorders>
          </w:tcPr>
          <w:p w14:paraId="27DD8F16" w14:textId="77777777" w:rsidR="006A6E1B" w:rsidRPr="002F58B4" w:rsidRDefault="002B5D59" w:rsidP="001E0E2E">
            <w:pPr>
              <w:jc w:val="center"/>
              <w:rPr>
                <w:szCs w:val="28"/>
              </w:rPr>
            </w:pPr>
            <w:r w:rsidRPr="002F58B4">
              <w:rPr>
                <w:szCs w:val="28"/>
              </w:rPr>
              <w:t>89</w:t>
            </w:r>
          </w:p>
        </w:tc>
        <w:tc>
          <w:tcPr>
            <w:tcW w:w="647" w:type="dxa"/>
            <w:gridSpan w:val="2"/>
            <w:tcBorders>
              <w:top w:val="single" w:sz="4" w:space="0" w:color="auto"/>
              <w:left w:val="single" w:sz="4" w:space="0" w:color="auto"/>
              <w:bottom w:val="single" w:sz="4" w:space="0" w:color="auto"/>
              <w:right w:val="single" w:sz="4" w:space="0" w:color="auto"/>
            </w:tcBorders>
          </w:tcPr>
          <w:p w14:paraId="79C6FA42" w14:textId="77777777" w:rsidR="006A6E1B" w:rsidRPr="002F58B4" w:rsidRDefault="002B5D59" w:rsidP="001E0E2E">
            <w:pPr>
              <w:jc w:val="center"/>
              <w:rPr>
                <w:szCs w:val="28"/>
              </w:rPr>
            </w:pPr>
            <w:r w:rsidRPr="002F58B4">
              <w:rPr>
                <w:szCs w:val="28"/>
              </w:rPr>
              <w:t>107</w:t>
            </w:r>
          </w:p>
        </w:tc>
        <w:tc>
          <w:tcPr>
            <w:tcW w:w="626" w:type="dxa"/>
            <w:tcBorders>
              <w:top w:val="single" w:sz="4" w:space="0" w:color="auto"/>
              <w:left w:val="single" w:sz="4" w:space="0" w:color="auto"/>
              <w:bottom w:val="single" w:sz="4" w:space="0" w:color="auto"/>
              <w:right w:val="single" w:sz="4" w:space="0" w:color="auto"/>
            </w:tcBorders>
          </w:tcPr>
          <w:p w14:paraId="617BA9D0" w14:textId="77777777" w:rsidR="006A6E1B" w:rsidRPr="002F58B4" w:rsidRDefault="002B5D59" w:rsidP="001E0E2E">
            <w:pPr>
              <w:jc w:val="center"/>
              <w:rPr>
                <w:szCs w:val="28"/>
              </w:rPr>
            </w:pPr>
            <w:r w:rsidRPr="002F58B4">
              <w:rPr>
                <w:szCs w:val="28"/>
              </w:rPr>
              <w:t>90</w:t>
            </w:r>
          </w:p>
        </w:tc>
        <w:tc>
          <w:tcPr>
            <w:tcW w:w="635" w:type="dxa"/>
            <w:tcBorders>
              <w:top w:val="single" w:sz="4" w:space="0" w:color="auto"/>
              <w:left w:val="single" w:sz="4" w:space="0" w:color="auto"/>
              <w:bottom w:val="single" w:sz="4" w:space="0" w:color="auto"/>
              <w:right w:val="single" w:sz="4" w:space="0" w:color="auto"/>
            </w:tcBorders>
          </w:tcPr>
          <w:p w14:paraId="602E89DF" w14:textId="77777777" w:rsidR="006A6E1B" w:rsidRPr="002F58B4" w:rsidRDefault="002B5D59" w:rsidP="001E0E2E">
            <w:pPr>
              <w:jc w:val="center"/>
              <w:rPr>
                <w:szCs w:val="28"/>
              </w:rPr>
            </w:pPr>
            <w:r w:rsidRPr="002F58B4">
              <w:rPr>
                <w:szCs w:val="28"/>
              </w:rPr>
              <w:t>72</w:t>
            </w:r>
          </w:p>
        </w:tc>
        <w:tc>
          <w:tcPr>
            <w:tcW w:w="551" w:type="dxa"/>
            <w:tcBorders>
              <w:top w:val="single" w:sz="4" w:space="0" w:color="auto"/>
              <w:left w:val="single" w:sz="4" w:space="0" w:color="auto"/>
              <w:bottom w:val="single" w:sz="4" w:space="0" w:color="auto"/>
              <w:right w:val="single" w:sz="4" w:space="0" w:color="auto"/>
            </w:tcBorders>
          </w:tcPr>
          <w:p w14:paraId="746C0CC5" w14:textId="77777777" w:rsidR="006A6E1B" w:rsidRPr="002F58B4" w:rsidRDefault="002B5D59" w:rsidP="001E0E2E">
            <w:pPr>
              <w:jc w:val="center"/>
              <w:rPr>
                <w:szCs w:val="28"/>
              </w:rPr>
            </w:pPr>
            <w:r w:rsidRPr="002F58B4">
              <w:rPr>
                <w:szCs w:val="28"/>
              </w:rPr>
              <w:t>70</w:t>
            </w:r>
          </w:p>
        </w:tc>
        <w:tc>
          <w:tcPr>
            <w:tcW w:w="599" w:type="dxa"/>
            <w:gridSpan w:val="2"/>
            <w:tcBorders>
              <w:top w:val="single" w:sz="4" w:space="0" w:color="auto"/>
              <w:left w:val="single" w:sz="4" w:space="0" w:color="auto"/>
              <w:bottom w:val="single" w:sz="4" w:space="0" w:color="auto"/>
              <w:right w:val="single" w:sz="4" w:space="0" w:color="auto"/>
            </w:tcBorders>
          </w:tcPr>
          <w:p w14:paraId="7032DCD2" w14:textId="77777777" w:rsidR="006A6E1B" w:rsidRPr="002F58B4" w:rsidRDefault="002B5D59" w:rsidP="001E0E2E">
            <w:pPr>
              <w:jc w:val="center"/>
              <w:rPr>
                <w:szCs w:val="28"/>
              </w:rPr>
            </w:pPr>
            <w:r w:rsidRPr="002F58B4">
              <w:rPr>
                <w:szCs w:val="28"/>
              </w:rPr>
              <w:t>72</w:t>
            </w:r>
          </w:p>
        </w:tc>
        <w:tc>
          <w:tcPr>
            <w:tcW w:w="566" w:type="dxa"/>
            <w:gridSpan w:val="2"/>
            <w:tcBorders>
              <w:top w:val="single" w:sz="4" w:space="0" w:color="auto"/>
              <w:left w:val="single" w:sz="4" w:space="0" w:color="auto"/>
              <w:bottom w:val="single" w:sz="4" w:space="0" w:color="auto"/>
              <w:right w:val="single" w:sz="4" w:space="0" w:color="auto"/>
            </w:tcBorders>
          </w:tcPr>
          <w:p w14:paraId="6A4E5CD9" w14:textId="77777777" w:rsidR="006A6E1B" w:rsidRPr="002F58B4" w:rsidRDefault="002B5D59" w:rsidP="001E0E2E">
            <w:pPr>
              <w:jc w:val="center"/>
              <w:rPr>
                <w:szCs w:val="28"/>
              </w:rPr>
            </w:pPr>
            <w:r w:rsidRPr="002F58B4">
              <w:rPr>
                <w:szCs w:val="28"/>
              </w:rPr>
              <w:t>70</w:t>
            </w:r>
          </w:p>
        </w:tc>
        <w:tc>
          <w:tcPr>
            <w:tcW w:w="566" w:type="dxa"/>
            <w:gridSpan w:val="3"/>
            <w:tcBorders>
              <w:top w:val="single" w:sz="4" w:space="0" w:color="auto"/>
              <w:left w:val="single" w:sz="4" w:space="0" w:color="auto"/>
              <w:bottom w:val="single" w:sz="4" w:space="0" w:color="auto"/>
              <w:right w:val="single" w:sz="4" w:space="0" w:color="auto"/>
            </w:tcBorders>
          </w:tcPr>
          <w:p w14:paraId="5B4CD4B6" w14:textId="77777777" w:rsidR="006A6E1B" w:rsidRPr="002F58B4" w:rsidRDefault="002B5D59" w:rsidP="001E0E2E">
            <w:pPr>
              <w:jc w:val="center"/>
              <w:rPr>
                <w:szCs w:val="28"/>
              </w:rPr>
            </w:pPr>
            <w:r w:rsidRPr="002F58B4">
              <w:rPr>
                <w:szCs w:val="28"/>
              </w:rPr>
              <w:t>68</w:t>
            </w:r>
          </w:p>
        </w:tc>
        <w:tc>
          <w:tcPr>
            <w:tcW w:w="701" w:type="dxa"/>
            <w:tcBorders>
              <w:top w:val="single" w:sz="4" w:space="0" w:color="auto"/>
              <w:left w:val="single" w:sz="4" w:space="0" w:color="auto"/>
              <w:bottom w:val="single" w:sz="4" w:space="0" w:color="auto"/>
              <w:right w:val="single" w:sz="4" w:space="0" w:color="auto"/>
            </w:tcBorders>
          </w:tcPr>
          <w:p w14:paraId="2D8928D4" w14:textId="77777777" w:rsidR="006A6E1B" w:rsidRPr="002F58B4" w:rsidRDefault="002B5D59" w:rsidP="001E0E2E">
            <w:pPr>
              <w:jc w:val="center"/>
              <w:rPr>
                <w:szCs w:val="28"/>
              </w:rPr>
            </w:pPr>
            <w:r w:rsidRPr="002F58B4">
              <w:rPr>
                <w:szCs w:val="28"/>
              </w:rPr>
              <w:t>69</w:t>
            </w:r>
          </w:p>
        </w:tc>
        <w:tc>
          <w:tcPr>
            <w:tcW w:w="566" w:type="dxa"/>
            <w:tcBorders>
              <w:top w:val="single" w:sz="4" w:space="0" w:color="auto"/>
              <w:left w:val="single" w:sz="4" w:space="0" w:color="auto"/>
              <w:bottom w:val="single" w:sz="4" w:space="0" w:color="auto"/>
              <w:right w:val="single" w:sz="4" w:space="0" w:color="auto"/>
            </w:tcBorders>
          </w:tcPr>
          <w:p w14:paraId="01F01746" w14:textId="77777777" w:rsidR="006A6E1B" w:rsidRPr="002F58B4" w:rsidRDefault="002B5D59" w:rsidP="001E0E2E">
            <w:pPr>
              <w:jc w:val="center"/>
              <w:rPr>
                <w:szCs w:val="28"/>
                <w:lang w:val="kk-KZ"/>
              </w:rPr>
            </w:pPr>
            <w:r w:rsidRPr="002F58B4">
              <w:rPr>
                <w:szCs w:val="28"/>
                <w:lang w:val="kk-KZ"/>
              </w:rPr>
              <w:t>71</w:t>
            </w:r>
          </w:p>
        </w:tc>
        <w:tc>
          <w:tcPr>
            <w:tcW w:w="571" w:type="dxa"/>
            <w:tcBorders>
              <w:top w:val="single" w:sz="4" w:space="0" w:color="auto"/>
              <w:left w:val="single" w:sz="4" w:space="0" w:color="auto"/>
              <w:bottom w:val="single" w:sz="4" w:space="0" w:color="auto"/>
              <w:right w:val="single" w:sz="4" w:space="0" w:color="auto"/>
            </w:tcBorders>
          </w:tcPr>
          <w:p w14:paraId="72B98C21" w14:textId="77777777" w:rsidR="006A6E1B" w:rsidRPr="002F58B4" w:rsidRDefault="002B5D59" w:rsidP="001E0E2E">
            <w:pPr>
              <w:jc w:val="center"/>
              <w:rPr>
                <w:szCs w:val="28"/>
                <w:lang w:val="kk-KZ"/>
              </w:rPr>
            </w:pPr>
            <w:r w:rsidRPr="002F58B4">
              <w:rPr>
                <w:szCs w:val="28"/>
                <w:lang w:val="kk-KZ"/>
              </w:rPr>
              <w:t>80</w:t>
            </w:r>
          </w:p>
        </w:tc>
        <w:tc>
          <w:tcPr>
            <w:tcW w:w="708" w:type="dxa"/>
            <w:tcBorders>
              <w:top w:val="single" w:sz="4" w:space="0" w:color="auto"/>
              <w:left w:val="single" w:sz="4" w:space="0" w:color="auto"/>
              <w:bottom w:val="single" w:sz="4" w:space="0" w:color="auto"/>
              <w:right w:val="single" w:sz="4" w:space="0" w:color="auto"/>
            </w:tcBorders>
          </w:tcPr>
          <w:p w14:paraId="5341B491" w14:textId="77777777" w:rsidR="006A6E1B" w:rsidRPr="002F58B4" w:rsidRDefault="002B5D59" w:rsidP="001E0E2E">
            <w:pPr>
              <w:jc w:val="center"/>
              <w:rPr>
                <w:szCs w:val="28"/>
              </w:rPr>
            </w:pPr>
            <w:r w:rsidRPr="002F58B4">
              <w:rPr>
                <w:szCs w:val="28"/>
              </w:rPr>
              <w:t>120</w:t>
            </w:r>
          </w:p>
        </w:tc>
      </w:tr>
      <w:tr w:rsidR="006A6E1B" w:rsidRPr="002F58B4" w14:paraId="1E40708C" w14:textId="77777777" w:rsidTr="00692B8A">
        <w:trPr>
          <w:cantSplit/>
          <w:trHeight w:val="166"/>
        </w:trPr>
        <w:tc>
          <w:tcPr>
            <w:tcW w:w="1275" w:type="dxa"/>
            <w:vMerge/>
            <w:tcBorders>
              <w:top w:val="single" w:sz="4" w:space="0" w:color="auto"/>
              <w:left w:val="single" w:sz="4" w:space="0" w:color="auto"/>
              <w:bottom w:val="single" w:sz="4" w:space="0" w:color="auto"/>
              <w:right w:val="single" w:sz="4" w:space="0" w:color="auto"/>
            </w:tcBorders>
            <w:vAlign w:val="center"/>
          </w:tcPr>
          <w:p w14:paraId="46A9A009" w14:textId="77777777" w:rsidR="006A6E1B" w:rsidRPr="002F58B4" w:rsidRDefault="006A6E1B" w:rsidP="001E0E2E">
            <w:pPr>
              <w:jc w:val="center"/>
              <w:rPr>
                <w:szCs w:val="28"/>
              </w:rPr>
            </w:pPr>
          </w:p>
        </w:tc>
        <w:tc>
          <w:tcPr>
            <w:tcW w:w="934" w:type="dxa"/>
            <w:tcBorders>
              <w:top w:val="single" w:sz="4" w:space="0" w:color="auto"/>
              <w:left w:val="single" w:sz="4" w:space="0" w:color="auto"/>
              <w:bottom w:val="single" w:sz="4" w:space="0" w:color="auto"/>
              <w:right w:val="single" w:sz="4" w:space="0" w:color="auto"/>
            </w:tcBorders>
          </w:tcPr>
          <w:p w14:paraId="746D61A4" w14:textId="77777777" w:rsidR="006A6E1B" w:rsidRPr="002F58B4" w:rsidRDefault="002B5D59" w:rsidP="001E0E2E">
            <w:pPr>
              <w:jc w:val="center"/>
              <w:rPr>
                <w:szCs w:val="28"/>
              </w:rPr>
            </w:pPr>
            <w:r w:rsidRPr="002F58B4">
              <w:rPr>
                <w:szCs w:val="28"/>
              </w:rPr>
              <w:t>8</w:t>
            </w:r>
          </w:p>
        </w:tc>
        <w:tc>
          <w:tcPr>
            <w:tcW w:w="658" w:type="dxa"/>
            <w:tcBorders>
              <w:top w:val="single" w:sz="4" w:space="0" w:color="auto"/>
              <w:left w:val="single" w:sz="4" w:space="0" w:color="auto"/>
              <w:bottom w:val="single" w:sz="4" w:space="0" w:color="auto"/>
              <w:right w:val="single" w:sz="4" w:space="0" w:color="auto"/>
            </w:tcBorders>
          </w:tcPr>
          <w:p w14:paraId="2347D1C2" w14:textId="77777777" w:rsidR="006A6E1B" w:rsidRPr="002F58B4" w:rsidRDefault="002B5D59" w:rsidP="001E0E2E">
            <w:pPr>
              <w:jc w:val="center"/>
              <w:rPr>
                <w:szCs w:val="28"/>
              </w:rPr>
            </w:pPr>
            <w:r w:rsidRPr="002F58B4">
              <w:rPr>
                <w:szCs w:val="28"/>
              </w:rPr>
              <w:t>86</w:t>
            </w:r>
          </w:p>
        </w:tc>
        <w:tc>
          <w:tcPr>
            <w:tcW w:w="647" w:type="dxa"/>
            <w:gridSpan w:val="2"/>
            <w:tcBorders>
              <w:top w:val="single" w:sz="4" w:space="0" w:color="auto"/>
              <w:left w:val="single" w:sz="4" w:space="0" w:color="auto"/>
              <w:bottom w:val="single" w:sz="4" w:space="0" w:color="auto"/>
              <w:right w:val="single" w:sz="4" w:space="0" w:color="auto"/>
            </w:tcBorders>
          </w:tcPr>
          <w:p w14:paraId="1546B8A6" w14:textId="77777777" w:rsidR="006A6E1B" w:rsidRPr="002F58B4" w:rsidRDefault="002B5D59" w:rsidP="001E0E2E">
            <w:pPr>
              <w:jc w:val="center"/>
              <w:rPr>
                <w:szCs w:val="28"/>
                <w:lang w:val="kk-KZ"/>
              </w:rPr>
            </w:pPr>
            <w:r w:rsidRPr="002F58B4">
              <w:rPr>
                <w:szCs w:val="28"/>
                <w:lang w:val="kk-KZ"/>
              </w:rPr>
              <w:t>120</w:t>
            </w:r>
          </w:p>
        </w:tc>
        <w:tc>
          <w:tcPr>
            <w:tcW w:w="626" w:type="dxa"/>
            <w:tcBorders>
              <w:top w:val="single" w:sz="4" w:space="0" w:color="auto"/>
              <w:left w:val="single" w:sz="4" w:space="0" w:color="auto"/>
              <w:bottom w:val="single" w:sz="4" w:space="0" w:color="auto"/>
              <w:right w:val="single" w:sz="4" w:space="0" w:color="auto"/>
            </w:tcBorders>
          </w:tcPr>
          <w:p w14:paraId="5526827C" w14:textId="77777777" w:rsidR="006A6E1B" w:rsidRPr="002F58B4" w:rsidRDefault="002B5D59" w:rsidP="001E0E2E">
            <w:pPr>
              <w:jc w:val="center"/>
              <w:rPr>
                <w:szCs w:val="28"/>
                <w:lang w:val="kk-KZ"/>
              </w:rPr>
            </w:pPr>
            <w:r w:rsidRPr="002F58B4">
              <w:rPr>
                <w:szCs w:val="28"/>
                <w:lang w:val="kk-KZ"/>
              </w:rPr>
              <w:t>90</w:t>
            </w:r>
          </w:p>
        </w:tc>
        <w:tc>
          <w:tcPr>
            <w:tcW w:w="635" w:type="dxa"/>
            <w:tcBorders>
              <w:top w:val="single" w:sz="4" w:space="0" w:color="auto"/>
              <w:left w:val="single" w:sz="4" w:space="0" w:color="auto"/>
              <w:bottom w:val="single" w:sz="4" w:space="0" w:color="auto"/>
              <w:right w:val="single" w:sz="4" w:space="0" w:color="auto"/>
            </w:tcBorders>
          </w:tcPr>
          <w:p w14:paraId="4168A225" w14:textId="77777777" w:rsidR="006A6E1B" w:rsidRPr="002F58B4" w:rsidRDefault="002B5D59" w:rsidP="001E0E2E">
            <w:pPr>
              <w:jc w:val="center"/>
              <w:rPr>
                <w:szCs w:val="28"/>
                <w:lang w:val="kk-KZ"/>
              </w:rPr>
            </w:pPr>
            <w:r w:rsidRPr="002F58B4">
              <w:rPr>
                <w:szCs w:val="28"/>
                <w:lang w:val="kk-KZ"/>
              </w:rPr>
              <w:t>86</w:t>
            </w:r>
          </w:p>
        </w:tc>
        <w:tc>
          <w:tcPr>
            <w:tcW w:w="551" w:type="dxa"/>
            <w:tcBorders>
              <w:top w:val="single" w:sz="4" w:space="0" w:color="auto"/>
              <w:left w:val="single" w:sz="4" w:space="0" w:color="auto"/>
              <w:bottom w:val="single" w:sz="4" w:space="0" w:color="auto"/>
              <w:right w:val="single" w:sz="4" w:space="0" w:color="auto"/>
            </w:tcBorders>
          </w:tcPr>
          <w:p w14:paraId="662129C6" w14:textId="77777777" w:rsidR="006A6E1B" w:rsidRPr="002F58B4" w:rsidRDefault="002B5D59" w:rsidP="001E0E2E">
            <w:pPr>
              <w:jc w:val="center"/>
              <w:rPr>
                <w:szCs w:val="28"/>
              </w:rPr>
            </w:pPr>
            <w:r w:rsidRPr="002F58B4">
              <w:rPr>
                <w:szCs w:val="28"/>
              </w:rPr>
              <w:t>73</w:t>
            </w:r>
          </w:p>
        </w:tc>
        <w:tc>
          <w:tcPr>
            <w:tcW w:w="599" w:type="dxa"/>
            <w:gridSpan w:val="2"/>
            <w:tcBorders>
              <w:top w:val="single" w:sz="4" w:space="0" w:color="auto"/>
              <w:left w:val="single" w:sz="4" w:space="0" w:color="auto"/>
              <w:bottom w:val="single" w:sz="4" w:space="0" w:color="auto"/>
              <w:right w:val="single" w:sz="4" w:space="0" w:color="auto"/>
            </w:tcBorders>
          </w:tcPr>
          <w:p w14:paraId="214C83F2" w14:textId="77777777" w:rsidR="006A6E1B" w:rsidRPr="002F58B4" w:rsidRDefault="002B5D59" w:rsidP="001E0E2E">
            <w:pPr>
              <w:jc w:val="center"/>
              <w:rPr>
                <w:szCs w:val="28"/>
              </w:rPr>
            </w:pPr>
            <w:r w:rsidRPr="002F58B4">
              <w:rPr>
                <w:szCs w:val="28"/>
              </w:rPr>
              <w:t>71</w:t>
            </w:r>
          </w:p>
        </w:tc>
        <w:tc>
          <w:tcPr>
            <w:tcW w:w="566" w:type="dxa"/>
            <w:gridSpan w:val="2"/>
            <w:tcBorders>
              <w:top w:val="single" w:sz="4" w:space="0" w:color="auto"/>
              <w:left w:val="single" w:sz="4" w:space="0" w:color="auto"/>
              <w:bottom w:val="single" w:sz="4" w:space="0" w:color="auto"/>
              <w:right w:val="single" w:sz="4" w:space="0" w:color="auto"/>
            </w:tcBorders>
          </w:tcPr>
          <w:p w14:paraId="0F6EADCA" w14:textId="77777777" w:rsidR="006A6E1B" w:rsidRPr="002F58B4" w:rsidRDefault="002B5D59" w:rsidP="001E0E2E">
            <w:pPr>
              <w:jc w:val="center"/>
              <w:rPr>
                <w:szCs w:val="28"/>
              </w:rPr>
            </w:pPr>
            <w:r w:rsidRPr="002F58B4">
              <w:rPr>
                <w:szCs w:val="28"/>
              </w:rPr>
              <w:t>71</w:t>
            </w:r>
          </w:p>
        </w:tc>
        <w:tc>
          <w:tcPr>
            <w:tcW w:w="566" w:type="dxa"/>
            <w:gridSpan w:val="3"/>
            <w:tcBorders>
              <w:top w:val="single" w:sz="4" w:space="0" w:color="auto"/>
              <w:left w:val="single" w:sz="4" w:space="0" w:color="auto"/>
              <w:bottom w:val="single" w:sz="4" w:space="0" w:color="auto"/>
              <w:right w:val="single" w:sz="4" w:space="0" w:color="auto"/>
            </w:tcBorders>
          </w:tcPr>
          <w:p w14:paraId="240DCDD1" w14:textId="77777777" w:rsidR="006A6E1B" w:rsidRPr="002F58B4" w:rsidRDefault="002B5D59" w:rsidP="001E0E2E">
            <w:pPr>
              <w:jc w:val="center"/>
              <w:rPr>
                <w:szCs w:val="28"/>
              </w:rPr>
            </w:pPr>
            <w:r w:rsidRPr="002F58B4">
              <w:rPr>
                <w:szCs w:val="28"/>
              </w:rPr>
              <w:t>70</w:t>
            </w:r>
          </w:p>
        </w:tc>
        <w:tc>
          <w:tcPr>
            <w:tcW w:w="701" w:type="dxa"/>
            <w:tcBorders>
              <w:top w:val="single" w:sz="4" w:space="0" w:color="auto"/>
              <w:left w:val="single" w:sz="4" w:space="0" w:color="auto"/>
              <w:bottom w:val="single" w:sz="4" w:space="0" w:color="auto"/>
              <w:right w:val="single" w:sz="4" w:space="0" w:color="auto"/>
            </w:tcBorders>
          </w:tcPr>
          <w:p w14:paraId="409D7D94" w14:textId="77777777" w:rsidR="006A6E1B" w:rsidRPr="002F58B4" w:rsidRDefault="002B5D59" w:rsidP="001E0E2E">
            <w:pPr>
              <w:jc w:val="center"/>
              <w:rPr>
                <w:szCs w:val="28"/>
              </w:rPr>
            </w:pPr>
            <w:r w:rsidRPr="002F58B4">
              <w:rPr>
                <w:szCs w:val="28"/>
              </w:rPr>
              <w:t>57</w:t>
            </w:r>
          </w:p>
        </w:tc>
        <w:tc>
          <w:tcPr>
            <w:tcW w:w="566" w:type="dxa"/>
            <w:tcBorders>
              <w:top w:val="single" w:sz="4" w:space="0" w:color="auto"/>
              <w:left w:val="single" w:sz="4" w:space="0" w:color="auto"/>
              <w:bottom w:val="single" w:sz="4" w:space="0" w:color="auto"/>
              <w:right w:val="single" w:sz="4" w:space="0" w:color="auto"/>
            </w:tcBorders>
          </w:tcPr>
          <w:p w14:paraId="74E76882" w14:textId="77777777" w:rsidR="006A6E1B" w:rsidRPr="002F58B4" w:rsidRDefault="002B5D59" w:rsidP="001E0E2E">
            <w:pPr>
              <w:jc w:val="center"/>
              <w:rPr>
                <w:szCs w:val="28"/>
              </w:rPr>
            </w:pPr>
            <w:r w:rsidRPr="002F58B4">
              <w:rPr>
                <w:szCs w:val="28"/>
              </w:rPr>
              <w:t>78</w:t>
            </w:r>
          </w:p>
        </w:tc>
        <w:tc>
          <w:tcPr>
            <w:tcW w:w="571" w:type="dxa"/>
            <w:tcBorders>
              <w:top w:val="single" w:sz="4" w:space="0" w:color="auto"/>
              <w:left w:val="single" w:sz="4" w:space="0" w:color="auto"/>
              <w:bottom w:val="single" w:sz="4" w:space="0" w:color="auto"/>
              <w:right w:val="single" w:sz="4" w:space="0" w:color="auto"/>
            </w:tcBorders>
          </w:tcPr>
          <w:p w14:paraId="6CA149F2" w14:textId="77777777" w:rsidR="006A6E1B" w:rsidRPr="002F58B4" w:rsidRDefault="002B5D59" w:rsidP="001E0E2E">
            <w:pPr>
              <w:jc w:val="center"/>
              <w:rPr>
                <w:szCs w:val="28"/>
              </w:rPr>
            </w:pPr>
            <w:r w:rsidRPr="002F58B4">
              <w:rPr>
                <w:szCs w:val="28"/>
              </w:rPr>
              <w:t>81</w:t>
            </w:r>
          </w:p>
        </w:tc>
        <w:tc>
          <w:tcPr>
            <w:tcW w:w="708" w:type="dxa"/>
            <w:tcBorders>
              <w:top w:val="single" w:sz="4" w:space="0" w:color="auto"/>
              <w:left w:val="single" w:sz="4" w:space="0" w:color="auto"/>
              <w:bottom w:val="single" w:sz="4" w:space="0" w:color="auto"/>
              <w:right w:val="single" w:sz="4" w:space="0" w:color="auto"/>
            </w:tcBorders>
          </w:tcPr>
          <w:p w14:paraId="029EB989" w14:textId="77777777" w:rsidR="006A6E1B" w:rsidRPr="002F58B4" w:rsidRDefault="002B5D59" w:rsidP="001E0E2E">
            <w:pPr>
              <w:jc w:val="center"/>
              <w:rPr>
                <w:szCs w:val="28"/>
              </w:rPr>
            </w:pPr>
            <w:r w:rsidRPr="002F58B4">
              <w:rPr>
                <w:szCs w:val="28"/>
              </w:rPr>
              <w:t>123</w:t>
            </w:r>
          </w:p>
        </w:tc>
      </w:tr>
      <w:tr w:rsidR="006A6E1B" w:rsidRPr="002F58B4" w14:paraId="1B6100A0" w14:textId="77777777" w:rsidTr="00692B8A">
        <w:trPr>
          <w:cantSplit/>
          <w:trHeight w:val="166"/>
        </w:trPr>
        <w:tc>
          <w:tcPr>
            <w:tcW w:w="1275" w:type="dxa"/>
            <w:vMerge/>
            <w:tcBorders>
              <w:top w:val="single" w:sz="4" w:space="0" w:color="auto"/>
              <w:left w:val="single" w:sz="4" w:space="0" w:color="auto"/>
              <w:bottom w:val="single" w:sz="4" w:space="0" w:color="auto"/>
              <w:right w:val="single" w:sz="4" w:space="0" w:color="auto"/>
            </w:tcBorders>
            <w:vAlign w:val="center"/>
          </w:tcPr>
          <w:p w14:paraId="292A720C" w14:textId="77777777" w:rsidR="006A6E1B" w:rsidRPr="002F58B4" w:rsidRDefault="006A6E1B" w:rsidP="001E0E2E">
            <w:pPr>
              <w:jc w:val="center"/>
              <w:rPr>
                <w:szCs w:val="28"/>
              </w:rPr>
            </w:pPr>
          </w:p>
        </w:tc>
        <w:tc>
          <w:tcPr>
            <w:tcW w:w="934" w:type="dxa"/>
            <w:tcBorders>
              <w:top w:val="single" w:sz="4" w:space="0" w:color="auto"/>
              <w:left w:val="single" w:sz="4" w:space="0" w:color="auto"/>
              <w:bottom w:val="single" w:sz="4" w:space="0" w:color="auto"/>
              <w:right w:val="single" w:sz="4" w:space="0" w:color="auto"/>
            </w:tcBorders>
          </w:tcPr>
          <w:p w14:paraId="5C65EFE7" w14:textId="77777777" w:rsidR="006A6E1B" w:rsidRPr="002F58B4" w:rsidRDefault="002B5D59" w:rsidP="001E0E2E">
            <w:pPr>
              <w:jc w:val="center"/>
              <w:rPr>
                <w:szCs w:val="28"/>
              </w:rPr>
            </w:pPr>
            <w:r w:rsidRPr="002F58B4">
              <w:rPr>
                <w:szCs w:val="28"/>
              </w:rPr>
              <w:t>9</w:t>
            </w:r>
          </w:p>
        </w:tc>
        <w:tc>
          <w:tcPr>
            <w:tcW w:w="658" w:type="dxa"/>
            <w:tcBorders>
              <w:top w:val="single" w:sz="4" w:space="0" w:color="auto"/>
              <w:left w:val="single" w:sz="4" w:space="0" w:color="auto"/>
              <w:bottom w:val="single" w:sz="4" w:space="0" w:color="auto"/>
              <w:right w:val="single" w:sz="4" w:space="0" w:color="auto"/>
            </w:tcBorders>
          </w:tcPr>
          <w:p w14:paraId="4DB15DF0" w14:textId="77777777" w:rsidR="006A6E1B" w:rsidRPr="002F58B4" w:rsidRDefault="002B5D59" w:rsidP="001E0E2E">
            <w:pPr>
              <w:jc w:val="center"/>
              <w:rPr>
                <w:szCs w:val="28"/>
              </w:rPr>
            </w:pPr>
            <w:r w:rsidRPr="002F58B4">
              <w:rPr>
                <w:szCs w:val="28"/>
              </w:rPr>
              <w:t>90</w:t>
            </w:r>
          </w:p>
        </w:tc>
        <w:tc>
          <w:tcPr>
            <w:tcW w:w="647" w:type="dxa"/>
            <w:gridSpan w:val="2"/>
            <w:tcBorders>
              <w:top w:val="single" w:sz="4" w:space="0" w:color="auto"/>
              <w:left w:val="single" w:sz="4" w:space="0" w:color="auto"/>
              <w:bottom w:val="single" w:sz="4" w:space="0" w:color="auto"/>
              <w:right w:val="single" w:sz="4" w:space="0" w:color="auto"/>
            </w:tcBorders>
          </w:tcPr>
          <w:p w14:paraId="286DA50B" w14:textId="77777777" w:rsidR="006A6E1B" w:rsidRPr="002F58B4" w:rsidRDefault="002B5D59" w:rsidP="001E0E2E">
            <w:pPr>
              <w:jc w:val="center"/>
              <w:rPr>
                <w:szCs w:val="28"/>
              </w:rPr>
            </w:pPr>
            <w:r w:rsidRPr="002F58B4">
              <w:rPr>
                <w:szCs w:val="28"/>
              </w:rPr>
              <w:t>123</w:t>
            </w:r>
          </w:p>
        </w:tc>
        <w:tc>
          <w:tcPr>
            <w:tcW w:w="626" w:type="dxa"/>
            <w:tcBorders>
              <w:top w:val="single" w:sz="4" w:space="0" w:color="auto"/>
              <w:left w:val="single" w:sz="4" w:space="0" w:color="auto"/>
              <w:bottom w:val="single" w:sz="4" w:space="0" w:color="auto"/>
              <w:right w:val="single" w:sz="4" w:space="0" w:color="auto"/>
            </w:tcBorders>
          </w:tcPr>
          <w:p w14:paraId="11615D35" w14:textId="77777777" w:rsidR="006A6E1B" w:rsidRPr="002F58B4" w:rsidRDefault="002B5D59" w:rsidP="001E0E2E">
            <w:pPr>
              <w:jc w:val="center"/>
              <w:rPr>
                <w:szCs w:val="28"/>
              </w:rPr>
            </w:pPr>
            <w:r w:rsidRPr="002F58B4">
              <w:rPr>
                <w:szCs w:val="28"/>
              </w:rPr>
              <w:t>87</w:t>
            </w:r>
          </w:p>
        </w:tc>
        <w:tc>
          <w:tcPr>
            <w:tcW w:w="635" w:type="dxa"/>
            <w:tcBorders>
              <w:top w:val="single" w:sz="4" w:space="0" w:color="auto"/>
              <w:left w:val="single" w:sz="4" w:space="0" w:color="auto"/>
              <w:bottom w:val="single" w:sz="4" w:space="0" w:color="auto"/>
              <w:right w:val="single" w:sz="4" w:space="0" w:color="auto"/>
            </w:tcBorders>
          </w:tcPr>
          <w:p w14:paraId="5F41754C" w14:textId="77777777" w:rsidR="006A6E1B" w:rsidRPr="002F58B4" w:rsidRDefault="002B5D59" w:rsidP="001E0E2E">
            <w:pPr>
              <w:jc w:val="center"/>
              <w:rPr>
                <w:szCs w:val="28"/>
              </w:rPr>
            </w:pPr>
            <w:r w:rsidRPr="002F58B4">
              <w:rPr>
                <w:szCs w:val="28"/>
              </w:rPr>
              <w:t>82</w:t>
            </w:r>
          </w:p>
        </w:tc>
        <w:tc>
          <w:tcPr>
            <w:tcW w:w="551" w:type="dxa"/>
            <w:tcBorders>
              <w:top w:val="single" w:sz="4" w:space="0" w:color="auto"/>
              <w:left w:val="single" w:sz="4" w:space="0" w:color="auto"/>
              <w:bottom w:val="single" w:sz="4" w:space="0" w:color="auto"/>
              <w:right w:val="single" w:sz="4" w:space="0" w:color="auto"/>
            </w:tcBorders>
          </w:tcPr>
          <w:p w14:paraId="6D3DC38B" w14:textId="77777777" w:rsidR="006A6E1B" w:rsidRPr="002F58B4" w:rsidRDefault="002B5D59" w:rsidP="001E0E2E">
            <w:pPr>
              <w:jc w:val="center"/>
              <w:rPr>
                <w:szCs w:val="28"/>
              </w:rPr>
            </w:pPr>
            <w:r w:rsidRPr="002F58B4">
              <w:rPr>
                <w:szCs w:val="28"/>
              </w:rPr>
              <w:t>67</w:t>
            </w:r>
          </w:p>
        </w:tc>
        <w:tc>
          <w:tcPr>
            <w:tcW w:w="599" w:type="dxa"/>
            <w:gridSpan w:val="2"/>
            <w:tcBorders>
              <w:top w:val="single" w:sz="4" w:space="0" w:color="auto"/>
              <w:left w:val="single" w:sz="4" w:space="0" w:color="auto"/>
              <w:bottom w:val="single" w:sz="4" w:space="0" w:color="auto"/>
              <w:right w:val="single" w:sz="4" w:space="0" w:color="auto"/>
            </w:tcBorders>
          </w:tcPr>
          <w:p w14:paraId="75838AA7" w14:textId="77777777" w:rsidR="006A6E1B" w:rsidRPr="002F58B4" w:rsidRDefault="002B5D59" w:rsidP="001E0E2E">
            <w:pPr>
              <w:jc w:val="center"/>
              <w:rPr>
                <w:szCs w:val="28"/>
              </w:rPr>
            </w:pPr>
            <w:r w:rsidRPr="002F58B4">
              <w:rPr>
                <w:szCs w:val="28"/>
              </w:rPr>
              <w:t>74</w:t>
            </w:r>
          </w:p>
        </w:tc>
        <w:tc>
          <w:tcPr>
            <w:tcW w:w="566" w:type="dxa"/>
            <w:gridSpan w:val="2"/>
            <w:tcBorders>
              <w:top w:val="single" w:sz="4" w:space="0" w:color="auto"/>
              <w:left w:val="single" w:sz="4" w:space="0" w:color="auto"/>
              <w:bottom w:val="single" w:sz="4" w:space="0" w:color="auto"/>
              <w:right w:val="single" w:sz="4" w:space="0" w:color="auto"/>
            </w:tcBorders>
          </w:tcPr>
          <w:p w14:paraId="526B1CE2" w14:textId="77777777" w:rsidR="006A6E1B" w:rsidRPr="002F58B4" w:rsidRDefault="002B5D59" w:rsidP="001E0E2E">
            <w:pPr>
              <w:jc w:val="center"/>
              <w:rPr>
                <w:szCs w:val="28"/>
              </w:rPr>
            </w:pPr>
            <w:r w:rsidRPr="002F58B4">
              <w:rPr>
                <w:szCs w:val="28"/>
              </w:rPr>
              <w:t>69</w:t>
            </w:r>
          </w:p>
        </w:tc>
        <w:tc>
          <w:tcPr>
            <w:tcW w:w="566" w:type="dxa"/>
            <w:gridSpan w:val="3"/>
            <w:tcBorders>
              <w:top w:val="single" w:sz="4" w:space="0" w:color="auto"/>
              <w:left w:val="single" w:sz="4" w:space="0" w:color="auto"/>
              <w:bottom w:val="single" w:sz="4" w:space="0" w:color="auto"/>
              <w:right w:val="single" w:sz="4" w:space="0" w:color="auto"/>
            </w:tcBorders>
          </w:tcPr>
          <w:p w14:paraId="723FD973" w14:textId="77777777" w:rsidR="006A6E1B" w:rsidRPr="002F58B4" w:rsidRDefault="002B5D59" w:rsidP="001E0E2E">
            <w:pPr>
              <w:jc w:val="center"/>
              <w:rPr>
                <w:szCs w:val="28"/>
              </w:rPr>
            </w:pPr>
            <w:r w:rsidRPr="002F58B4">
              <w:rPr>
                <w:szCs w:val="28"/>
              </w:rPr>
              <w:t>72</w:t>
            </w:r>
          </w:p>
        </w:tc>
        <w:tc>
          <w:tcPr>
            <w:tcW w:w="701" w:type="dxa"/>
            <w:tcBorders>
              <w:top w:val="single" w:sz="4" w:space="0" w:color="auto"/>
              <w:left w:val="single" w:sz="4" w:space="0" w:color="auto"/>
              <w:bottom w:val="single" w:sz="4" w:space="0" w:color="auto"/>
              <w:right w:val="single" w:sz="4" w:space="0" w:color="auto"/>
            </w:tcBorders>
          </w:tcPr>
          <w:p w14:paraId="1685F855" w14:textId="77777777" w:rsidR="006A6E1B" w:rsidRPr="002F58B4" w:rsidRDefault="002B5D59" w:rsidP="001E0E2E">
            <w:pPr>
              <w:jc w:val="center"/>
              <w:rPr>
                <w:szCs w:val="28"/>
              </w:rPr>
            </w:pPr>
            <w:r w:rsidRPr="002F58B4">
              <w:rPr>
                <w:szCs w:val="28"/>
              </w:rPr>
              <w:t>85</w:t>
            </w:r>
          </w:p>
        </w:tc>
        <w:tc>
          <w:tcPr>
            <w:tcW w:w="566" w:type="dxa"/>
            <w:tcBorders>
              <w:top w:val="single" w:sz="4" w:space="0" w:color="auto"/>
              <w:left w:val="single" w:sz="4" w:space="0" w:color="auto"/>
              <w:bottom w:val="single" w:sz="4" w:space="0" w:color="auto"/>
              <w:right w:val="single" w:sz="4" w:space="0" w:color="auto"/>
            </w:tcBorders>
          </w:tcPr>
          <w:p w14:paraId="2C94898E" w14:textId="77777777" w:rsidR="006A6E1B" w:rsidRPr="002F58B4" w:rsidRDefault="002B5D59" w:rsidP="001E0E2E">
            <w:pPr>
              <w:jc w:val="center"/>
              <w:rPr>
                <w:szCs w:val="28"/>
              </w:rPr>
            </w:pPr>
            <w:r w:rsidRPr="002F58B4">
              <w:rPr>
                <w:szCs w:val="28"/>
              </w:rPr>
              <w:t>84</w:t>
            </w:r>
          </w:p>
        </w:tc>
        <w:tc>
          <w:tcPr>
            <w:tcW w:w="571" w:type="dxa"/>
            <w:tcBorders>
              <w:top w:val="single" w:sz="4" w:space="0" w:color="auto"/>
              <w:left w:val="single" w:sz="4" w:space="0" w:color="auto"/>
              <w:bottom w:val="single" w:sz="4" w:space="0" w:color="auto"/>
              <w:right w:val="single" w:sz="4" w:space="0" w:color="auto"/>
            </w:tcBorders>
          </w:tcPr>
          <w:p w14:paraId="596DDAA9" w14:textId="77777777" w:rsidR="006A6E1B" w:rsidRPr="002F58B4" w:rsidRDefault="002B5D59" w:rsidP="001E0E2E">
            <w:pPr>
              <w:jc w:val="center"/>
              <w:rPr>
                <w:szCs w:val="28"/>
              </w:rPr>
            </w:pPr>
            <w:r w:rsidRPr="002F58B4">
              <w:rPr>
                <w:szCs w:val="28"/>
              </w:rPr>
              <w:t>75</w:t>
            </w:r>
          </w:p>
        </w:tc>
        <w:tc>
          <w:tcPr>
            <w:tcW w:w="708" w:type="dxa"/>
            <w:tcBorders>
              <w:top w:val="single" w:sz="4" w:space="0" w:color="auto"/>
              <w:left w:val="single" w:sz="4" w:space="0" w:color="auto"/>
              <w:bottom w:val="single" w:sz="4" w:space="0" w:color="auto"/>
              <w:right w:val="single" w:sz="4" w:space="0" w:color="auto"/>
            </w:tcBorders>
          </w:tcPr>
          <w:p w14:paraId="666A6992" w14:textId="77777777" w:rsidR="006A6E1B" w:rsidRPr="002F58B4" w:rsidRDefault="002B5D59" w:rsidP="001E0E2E">
            <w:pPr>
              <w:jc w:val="center"/>
              <w:rPr>
                <w:szCs w:val="28"/>
              </w:rPr>
            </w:pPr>
            <w:r w:rsidRPr="002F58B4">
              <w:rPr>
                <w:szCs w:val="28"/>
              </w:rPr>
              <w:t>126</w:t>
            </w:r>
          </w:p>
        </w:tc>
      </w:tr>
      <w:tr w:rsidR="006A6E1B" w:rsidRPr="002F58B4" w14:paraId="4B6AC643" w14:textId="77777777" w:rsidTr="00692B8A">
        <w:trPr>
          <w:cantSplit/>
          <w:trHeight w:val="386"/>
        </w:trPr>
        <w:tc>
          <w:tcPr>
            <w:tcW w:w="1275" w:type="dxa"/>
            <w:vMerge/>
            <w:tcBorders>
              <w:top w:val="single" w:sz="4" w:space="0" w:color="auto"/>
              <w:left w:val="single" w:sz="4" w:space="0" w:color="auto"/>
              <w:bottom w:val="single" w:sz="4" w:space="0" w:color="auto"/>
              <w:right w:val="single" w:sz="4" w:space="0" w:color="auto"/>
            </w:tcBorders>
            <w:vAlign w:val="center"/>
          </w:tcPr>
          <w:p w14:paraId="7361B3E4" w14:textId="77777777" w:rsidR="006A6E1B" w:rsidRPr="002F58B4" w:rsidRDefault="006A6E1B" w:rsidP="001E0E2E">
            <w:pPr>
              <w:jc w:val="center"/>
              <w:rPr>
                <w:szCs w:val="28"/>
              </w:rPr>
            </w:pPr>
          </w:p>
        </w:tc>
        <w:tc>
          <w:tcPr>
            <w:tcW w:w="934" w:type="dxa"/>
            <w:tcBorders>
              <w:top w:val="single" w:sz="4" w:space="0" w:color="auto"/>
              <w:left w:val="single" w:sz="4" w:space="0" w:color="auto"/>
              <w:bottom w:val="single" w:sz="4" w:space="0" w:color="auto"/>
              <w:right w:val="single" w:sz="4" w:space="0" w:color="auto"/>
            </w:tcBorders>
          </w:tcPr>
          <w:p w14:paraId="063F33C2" w14:textId="77777777" w:rsidR="006A6E1B" w:rsidRPr="002F58B4" w:rsidRDefault="002B5D59" w:rsidP="001E0E2E">
            <w:pPr>
              <w:jc w:val="center"/>
              <w:rPr>
                <w:szCs w:val="28"/>
              </w:rPr>
            </w:pPr>
            <w:r w:rsidRPr="002F58B4">
              <w:rPr>
                <w:szCs w:val="28"/>
              </w:rPr>
              <w:t>11</w:t>
            </w:r>
          </w:p>
        </w:tc>
        <w:tc>
          <w:tcPr>
            <w:tcW w:w="658" w:type="dxa"/>
            <w:tcBorders>
              <w:top w:val="single" w:sz="4" w:space="0" w:color="auto"/>
              <w:left w:val="single" w:sz="4" w:space="0" w:color="auto"/>
              <w:bottom w:val="single" w:sz="4" w:space="0" w:color="auto"/>
              <w:right w:val="single" w:sz="4" w:space="0" w:color="auto"/>
            </w:tcBorders>
          </w:tcPr>
          <w:p w14:paraId="41B14BC1" w14:textId="77777777" w:rsidR="006A6E1B" w:rsidRPr="002F58B4" w:rsidRDefault="002B5D59" w:rsidP="001E0E2E">
            <w:pPr>
              <w:jc w:val="center"/>
              <w:rPr>
                <w:szCs w:val="28"/>
              </w:rPr>
            </w:pPr>
            <w:r w:rsidRPr="002F58B4">
              <w:rPr>
                <w:szCs w:val="28"/>
              </w:rPr>
              <w:t>90</w:t>
            </w:r>
          </w:p>
        </w:tc>
        <w:tc>
          <w:tcPr>
            <w:tcW w:w="647" w:type="dxa"/>
            <w:gridSpan w:val="2"/>
            <w:tcBorders>
              <w:top w:val="single" w:sz="4" w:space="0" w:color="auto"/>
              <w:left w:val="single" w:sz="4" w:space="0" w:color="auto"/>
              <w:bottom w:val="single" w:sz="4" w:space="0" w:color="auto"/>
              <w:right w:val="single" w:sz="4" w:space="0" w:color="auto"/>
            </w:tcBorders>
          </w:tcPr>
          <w:p w14:paraId="49B40062" w14:textId="77777777" w:rsidR="006A6E1B" w:rsidRPr="002F58B4" w:rsidRDefault="002B5D59" w:rsidP="001E0E2E">
            <w:pPr>
              <w:jc w:val="center"/>
              <w:rPr>
                <w:szCs w:val="28"/>
              </w:rPr>
            </w:pPr>
            <w:r w:rsidRPr="002F58B4">
              <w:rPr>
                <w:szCs w:val="28"/>
              </w:rPr>
              <w:t>122</w:t>
            </w:r>
          </w:p>
        </w:tc>
        <w:tc>
          <w:tcPr>
            <w:tcW w:w="626" w:type="dxa"/>
            <w:tcBorders>
              <w:top w:val="single" w:sz="4" w:space="0" w:color="auto"/>
              <w:left w:val="single" w:sz="4" w:space="0" w:color="auto"/>
              <w:bottom w:val="single" w:sz="4" w:space="0" w:color="auto"/>
              <w:right w:val="single" w:sz="4" w:space="0" w:color="auto"/>
            </w:tcBorders>
          </w:tcPr>
          <w:p w14:paraId="197F7E34" w14:textId="77777777" w:rsidR="006A6E1B" w:rsidRPr="002F58B4" w:rsidRDefault="002B5D59" w:rsidP="001E0E2E">
            <w:pPr>
              <w:jc w:val="center"/>
              <w:rPr>
                <w:szCs w:val="28"/>
              </w:rPr>
            </w:pPr>
            <w:r w:rsidRPr="002F58B4">
              <w:rPr>
                <w:szCs w:val="28"/>
              </w:rPr>
              <w:t>93</w:t>
            </w:r>
          </w:p>
        </w:tc>
        <w:tc>
          <w:tcPr>
            <w:tcW w:w="635" w:type="dxa"/>
            <w:tcBorders>
              <w:top w:val="single" w:sz="4" w:space="0" w:color="auto"/>
              <w:left w:val="single" w:sz="4" w:space="0" w:color="auto"/>
              <w:bottom w:val="single" w:sz="4" w:space="0" w:color="auto"/>
              <w:right w:val="single" w:sz="4" w:space="0" w:color="auto"/>
            </w:tcBorders>
          </w:tcPr>
          <w:p w14:paraId="4B19591F" w14:textId="77777777" w:rsidR="006A6E1B" w:rsidRPr="002F58B4" w:rsidRDefault="002B5D59" w:rsidP="001E0E2E">
            <w:pPr>
              <w:jc w:val="center"/>
              <w:rPr>
                <w:szCs w:val="28"/>
              </w:rPr>
            </w:pPr>
            <w:r w:rsidRPr="002F58B4">
              <w:rPr>
                <w:szCs w:val="28"/>
              </w:rPr>
              <w:t>71</w:t>
            </w:r>
          </w:p>
        </w:tc>
        <w:tc>
          <w:tcPr>
            <w:tcW w:w="551" w:type="dxa"/>
            <w:tcBorders>
              <w:top w:val="single" w:sz="4" w:space="0" w:color="auto"/>
              <w:left w:val="single" w:sz="4" w:space="0" w:color="auto"/>
              <w:bottom w:val="single" w:sz="4" w:space="0" w:color="auto"/>
              <w:right w:val="single" w:sz="4" w:space="0" w:color="auto"/>
            </w:tcBorders>
          </w:tcPr>
          <w:p w14:paraId="267CD800" w14:textId="77777777" w:rsidR="006A6E1B" w:rsidRPr="002F58B4" w:rsidRDefault="002B5D59" w:rsidP="001E0E2E">
            <w:pPr>
              <w:jc w:val="center"/>
              <w:rPr>
                <w:szCs w:val="28"/>
              </w:rPr>
            </w:pPr>
            <w:r w:rsidRPr="002F58B4">
              <w:rPr>
                <w:szCs w:val="28"/>
              </w:rPr>
              <w:t>70</w:t>
            </w:r>
          </w:p>
        </w:tc>
        <w:tc>
          <w:tcPr>
            <w:tcW w:w="599" w:type="dxa"/>
            <w:gridSpan w:val="2"/>
            <w:tcBorders>
              <w:top w:val="single" w:sz="4" w:space="0" w:color="auto"/>
              <w:left w:val="single" w:sz="4" w:space="0" w:color="auto"/>
              <w:bottom w:val="single" w:sz="4" w:space="0" w:color="auto"/>
              <w:right w:val="single" w:sz="4" w:space="0" w:color="auto"/>
            </w:tcBorders>
          </w:tcPr>
          <w:p w14:paraId="1E773465" w14:textId="77777777" w:rsidR="006A6E1B" w:rsidRPr="002F58B4" w:rsidRDefault="002B5D59" w:rsidP="001E0E2E">
            <w:pPr>
              <w:jc w:val="center"/>
              <w:rPr>
                <w:szCs w:val="28"/>
              </w:rPr>
            </w:pPr>
            <w:r w:rsidRPr="002F58B4">
              <w:rPr>
                <w:szCs w:val="28"/>
              </w:rPr>
              <w:t>76</w:t>
            </w:r>
          </w:p>
        </w:tc>
        <w:tc>
          <w:tcPr>
            <w:tcW w:w="566" w:type="dxa"/>
            <w:gridSpan w:val="2"/>
            <w:tcBorders>
              <w:top w:val="single" w:sz="4" w:space="0" w:color="auto"/>
              <w:left w:val="single" w:sz="4" w:space="0" w:color="auto"/>
              <w:bottom w:val="single" w:sz="4" w:space="0" w:color="auto"/>
              <w:right w:val="single" w:sz="4" w:space="0" w:color="auto"/>
            </w:tcBorders>
          </w:tcPr>
          <w:p w14:paraId="5E21C99A" w14:textId="77777777" w:rsidR="006A6E1B" w:rsidRPr="002F58B4" w:rsidRDefault="002B5D59" w:rsidP="001E0E2E">
            <w:pPr>
              <w:jc w:val="center"/>
              <w:rPr>
                <w:szCs w:val="28"/>
              </w:rPr>
            </w:pPr>
            <w:r w:rsidRPr="002F58B4">
              <w:rPr>
                <w:szCs w:val="28"/>
              </w:rPr>
              <w:t>75</w:t>
            </w:r>
          </w:p>
        </w:tc>
        <w:tc>
          <w:tcPr>
            <w:tcW w:w="566" w:type="dxa"/>
            <w:gridSpan w:val="3"/>
            <w:tcBorders>
              <w:top w:val="single" w:sz="4" w:space="0" w:color="auto"/>
              <w:left w:val="single" w:sz="4" w:space="0" w:color="auto"/>
              <w:bottom w:val="single" w:sz="4" w:space="0" w:color="auto"/>
              <w:right w:val="single" w:sz="4" w:space="0" w:color="auto"/>
            </w:tcBorders>
          </w:tcPr>
          <w:p w14:paraId="513FFAA7" w14:textId="77777777" w:rsidR="006A6E1B" w:rsidRPr="002F58B4" w:rsidRDefault="002B5D59" w:rsidP="001E0E2E">
            <w:pPr>
              <w:jc w:val="center"/>
              <w:rPr>
                <w:szCs w:val="28"/>
              </w:rPr>
            </w:pPr>
            <w:r w:rsidRPr="002F58B4">
              <w:rPr>
                <w:szCs w:val="28"/>
              </w:rPr>
              <w:t>73</w:t>
            </w:r>
          </w:p>
        </w:tc>
        <w:tc>
          <w:tcPr>
            <w:tcW w:w="701" w:type="dxa"/>
            <w:tcBorders>
              <w:top w:val="single" w:sz="4" w:space="0" w:color="auto"/>
              <w:left w:val="single" w:sz="4" w:space="0" w:color="auto"/>
              <w:bottom w:val="single" w:sz="4" w:space="0" w:color="auto"/>
              <w:right w:val="single" w:sz="4" w:space="0" w:color="auto"/>
            </w:tcBorders>
          </w:tcPr>
          <w:p w14:paraId="1E7FAD1D" w14:textId="77777777" w:rsidR="006A6E1B" w:rsidRPr="002F58B4" w:rsidRDefault="002B5D59" w:rsidP="001E0E2E">
            <w:pPr>
              <w:jc w:val="center"/>
              <w:rPr>
                <w:szCs w:val="28"/>
              </w:rPr>
            </w:pPr>
            <w:r w:rsidRPr="002F58B4">
              <w:rPr>
                <w:szCs w:val="28"/>
              </w:rPr>
              <w:t>95</w:t>
            </w:r>
          </w:p>
        </w:tc>
        <w:tc>
          <w:tcPr>
            <w:tcW w:w="566" w:type="dxa"/>
            <w:tcBorders>
              <w:top w:val="single" w:sz="4" w:space="0" w:color="auto"/>
              <w:left w:val="single" w:sz="4" w:space="0" w:color="auto"/>
              <w:bottom w:val="single" w:sz="4" w:space="0" w:color="auto"/>
              <w:right w:val="single" w:sz="4" w:space="0" w:color="auto"/>
            </w:tcBorders>
          </w:tcPr>
          <w:p w14:paraId="23210036" w14:textId="77777777" w:rsidR="006A6E1B" w:rsidRPr="002F58B4" w:rsidRDefault="002B5D59" w:rsidP="001E0E2E">
            <w:pPr>
              <w:jc w:val="center"/>
              <w:rPr>
                <w:szCs w:val="28"/>
              </w:rPr>
            </w:pPr>
            <w:r w:rsidRPr="002F58B4">
              <w:rPr>
                <w:szCs w:val="28"/>
              </w:rPr>
              <w:t>87</w:t>
            </w:r>
          </w:p>
        </w:tc>
        <w:tc>
          <w:tcPr>
            <w:tcW w:w="571" w:type="dxa"/>
            <w:tcBorders>
              <w:top w:val="single" w:sz="4" w:space="0" w:color="auto"/>
              <w:left w:val="single" w:sz="4" w:space="0" w:color="auto"/>
              <w:bottom w:val="single" w:sz="4" w:space="0" w:color="auto"/>
              <w:right w:val="single" w:sz="4" w:space="0" w:color="auto"/>
            </w:tcBorders>
          </w:tcPr>
          <w:p w14:paraId="4411E6D1" w14:textId="77777777" w:rsidR="006A6E1B" w:rsidRPr="002F58B4" w:rsidRDefault="002B5D59" w:rsidP="001E0E2E">
            <w:pPr>
              <w:jc w:val="center"/>
              <w:rPr>
                <w:szCs w:val="28"/>
              </w:rPr>
            </w:pPr>
            <w:r w:rsidRPr="002F58B4">
              <w:rPr>
                <w:szCs w:val="28"/>
              </w:rPr>
              <w:t>95</w:t>
            </w:r>
          </w:p>
        </w:tc>
        <w:tc>
          <w:tcPr>
            <w:tcW w:w="708" w:type="dxa"/>
            <w:tcBorders>
              <w:top w:val="single" w:sz="4" w:space="0" w:color="auto"/>
              <w:left w:val="single" w:sz="4" w:space="0" w:color="auto"/>
              <w:bottom w:val="single" w:sz="4" w:space="0" w:color="auto"/>
              <w:right w:val="single" w:sz="4" w:space="0" w:color="auto"/>
            </w:tcBorders>
          </w:tcPr>
          <w:p w14:paraId="7DD0B989" w14:textId="77777777" w:rsidR="006A6E1B" w:rsidRPr="002F58B4" w:rsidRDefault="002B5D59" w:rsidP="001E0E2E">
            <w:pPr>
              <w:jc w:val="center"/>
              <w:rPr>
                <w:szCs w:val="28"/>
              </w:rPr>
            </w:pPr>
            <w:r w:rsidRPr="002F58B4">
              <w:rPr>
                <w:szCs w:val="28"/>
                <w:lang w:val="en-US"/>
              </w:rPr>
              <w:t>13</w:t>
            </w:r>
            <w:r w:rsidRPr="002F58B4">
              <w:rPr>
                <w:szCs w:val="28"/>
              </w:rPr>
              <w:t>0</w:t>
            </w:r>
          </w:p>
        </w:tc>
      </w:tr>
      <w:tr w:rsidR="006A6E1B" w:rsidRPr="002F58B4" w14:paraId="379FB971" w14:textId="77777777" w:rsidTr="00692B8A">
        <w:trPr>
          <w:cantSplit/>
          <w:trHeight w:val="360"/>
        </w:trPr>
        <w:tc>
          <w:tcPr>
            <w:tcW w:w="1275" w:type="dxa"/>
            <w:vMerge w:val="restart"/>
            <w:tcBorders>
              <w:top w:val="single" w:sz="4" w:space="0" w:color="auto"/>
              <w:left w:val="single" w:sz="4" w:space="0" w:color="auto"/>
              <w:right w:val="single" w:sz="4" w:space="0" w:color="auto"/>
            </w:tcBorders>
          </w:tcPr>
          <w:p w14:paraId="5A44DE2B" w14:textId="77777777" w:rsidR="006A6E1B" w:rsidRPr="002F58B4" w:rsidRDefault="006A6E1B" w:rsidP="001E0E2E">
            <w:pPr>
              <w:rPr>
                <w:szCs w:val="28"/>
              </w:rPr>
            </w:pPr>
          </w:p>
          <w:p w14:paraId="1F0BEBB1" w14:textId="77777777" w:rsidR="006A6E1B" w:rsidRPr="002F58B4" w:rsidRDefault="002B5D59" w:rsidP="001E0E2E">
            <w:pPr>
              <w:jc w:val="center"/>
              <w:rPr>
                <w:szCs w:val="28"/>
              </w:rPr>
            </w:pPr>
            <w:r w:rsidRPr="002F58B4">
              <w:rPr>
                <w:szCs w:val="28"/>
              </w:rPr>
              <w:t>25Х2НМФА</w:t>
            </w:r>
          </w:p>
        </w:tc>
        <w:tc>
          <w:tcPr>
            <w:tcW w:w="934" w:type="dxa"/>
            <w:tcBorders>
              <w:top w:val="single" w:sz="4" w:space="0" w:color="auto"/>
              <w:left w:val="single" w:sz="4" w:space="0" w:color="auto"/>
              <w:bottom w:val="single" w:sz="4" w:space="0" w:color="auto"/>
              <w:right w:val="single" w:sz="4" w:space="0" w:color="auto"/>
            </w:tcBorders>
          </w:tcPr>
          <w:p w14:paraId="275DB780" w14:textId="77777777" w:rsidR="006A6E1B" w:rsidRPr="002F58B4" w:rsidRDefault="002B5D59" w:rsidP="001E0E2E">
            <w:pPr>
              <w:jc w:val="center"/>
              <w:rPr>
                <w:szCs w:val="28"/>
              </w:rPr>
            </w:pPr>
            <w:r w:rsidRPr="002F58B4">
              <w:rPr>
                <w:szCs w:val="28"/>
              </w:rPr>
              <w:t>7</w:t>
            </w:r>
          </w:p>
        </w:tc>
        <w:tc>
          <w:tcPr>
            <w:tcW w:w="658" w:type="dxa"/>
            <w:tcBorders>
              <w:top w:val="single" w:sz="4" w:space="0" w:color="auto"/>
              <w:left w:val="single" w:sz="4" w:space="0" w:color="auto"/>
              <w:bottom w:val="single" w:sz="4" w:space="0" w:color="auto"/>
              <w:right w:val="single" w:sz="4" w:space="0" w:color="auto"/>
            </w:tcBorders>
          </w:tcPr>
          <w:p w14:paraId="515566F1" w14:textId="77777777" w:rsidR="006A6E1B" w:rsidRPr="002F58B4" w:rsidRDefault="002B5D59" w:rsidP="001E0E2E">
            <w:pPr>
              <w:jc w:val="center"/>
              <w:rPr>
                <w:szCs w:val="28"/>
              </w:rPr>
            </w:pPr>
            <w:r w:rsidRPr="002F58B4">
              <w:rPr>
                <w:szCs w:val="28"/>
              </w:rPr>
              <w:t>86</w:t>
            </w:r>
          </w:p>
        </w:tc>
        <w:tc>
          <w:tcPr>
            <w:tcW w:w="647" w:type="dxa"/>
            <w:gridSpan w:val="2"/>
            <w:tcBorders>
              <w:top w:val="single" w:sz="4" w:space="0" w:color="auto"/>
              <w:left w:val="single" w:sz="4" w:space="0" w:color="auto"/>
              <w:bottom w:val="single" w:sz="4" w:space="0" w:color="auto"/>
              <w:right w:val="single" w:sz="4" w:space="0" w:color="auto"/>
            </w:tcBorders>
          </w:tcPr>
          <w:p w14:paraId="545B034A" w14:textId="77777777" w:rsidR="006A6E1B" w:rsidRPr="002F58B4" w:rsidRDefault="002B5D59" w:rsidP="001E0E2E">
            <w:pPr>
              <w:jc w:val="center"/>
              <w:rPr>
                <w:szCs w:val="28"/>
              </w:rPr>
            </w:pPr>
            <w:r w:rsidRPr="002F58B4">
              <w:rPr>
                <w:szCs w:val="28"/>
              </w:rPr>
              <w:t>103</w:t>
            </w:r>
          </w:p>
        </w:tc>
        <w:tc>
          <w:tcPr>
            <w:tcW w:w="626" w:type="dxa"/>
            <w:tcBorders>
              <w:top w:val="single" w:sz="4" w:space="0" w:color="auto"/>
              <w:left w:val="single" w:sz="4" w:space="0" w:color="auto"/>
              <w:bottom w:val="single" w:sz="4" w:space="0" w:color="auto"/>
              <w:right w:val="single" w:sz="4" w:space="0" w:color="auto"/>
            </w:tcBorders>
          </w:tcPr>
          <w:p w14:paraId="429A229F" w14:textId="77777777" w:rsidR="006A6E1B" w:rsidRPr="002F58B4" w:rsidRDefault="002B5D59" w:rsidP="001E0E2E">
            <w:pPr>
              <w:jc w:val="center"/>
              <w:rPr>
                <w:szCs w:val="28"/>
              </w:rPr>
            </w:pPr>
            <w:r w:rsidRPr="002F58B4">
              <w:rPr>
                <w:szCs w:val="28"/>
              </w:rPr>
              <w:t>86</w:t>
            </w:r>
          </w:p>
        </w:tc>
        <w:tc>
          <w:tcPr>
            <w:tcW w:w="635" w:type="dxa"/>
            <w:tcBorders>
              <w:top w:val="single" w:sz="4" w:space="0" w:color="auto"/>
              <w:left w:val="single" w:sz="4" w:space="0" w:color="auto"/>
              <w:bottom w:val="single" w:sz="4" w:space="0" w:color="auto"/>
              <w:right w:val="single" w:sz="4" w:space="0" w:color="auto"/>
            </w:tcBorders>
          </w:tcPr>
          <w:p w14:paraId="2E2F0774" w14:textId="77777777" w:rsidR="006A6E1B" w:rsidRPr="002F58B4" w:rsidRDefault="002B5D59" w:rsidP="001E0E2E">
            <w:pPr>
              <w:jc w:val="center"/>
              <w:rPr>
                <w:szCs w:val="28"/>
              </w:rPr>
            </w:pPr>
            <w:r w:rsidRPr="002F58B4">
              <w:rPr>
                <w:szCs w:val="28"/>
              </w:rPr>
              <w:t>67</w:t>
            </w:r>
          </w:p>
        </w:tc>
        <w:tc>
          <w:tcPr>
            <w:tcW w:w="551" w:type="dxa"/>
            <w:tcBorders>
              <w:top w:val="single" w:sz="4" w:space="0" w:color="auto"/>
              <w:left w:val="single" w:sz="4" w:space="0" w:color="auto"/>
              <w:bottom w:val="single" w:sz="4" w:space="0" w:color="auto"/>
              <w:right w:val="single" w:sz="4" w:space="0" w:color="auto"/>
            </w:tcBorders>
          </w:tcPr>
          <w:p w14:paraId="5D3DB0E0" w14:textId="77777777" w:rsidR="006A6E1B" w:rsidRPr="002F58B4" w:rsidRDefault="002B5D59" w:rsidP="001E0E2E">
            <w:pPr>
              <w:jc w:val="center"/>
              <w:rPr>
                <w:szCs w:val="28"/>
              </w:rPr>
            </w:pPr>
            <w:r w:rsidRPr="002F58B4">
              <w:rPr>
                <w:szCs w:val="28"/>
              </w:rPr>
              <w:t>66</w:t>
            </w:r>
          </w:p>
        </w:tc>
        <w:tc>
          <w:tcPr>
            <w:tcW w:w="599" w:type="dxa"/>
            <w:gridSpan w:val="2"/>
            <w:tcBorders>
              <w:top w:val="single" w:sz="4" w:space="0" w:color="auto"/>
              <w:left w:val="single" w:sz="4" w:space="0" w:color="auto"/>
              <w:bottom w:val="single" w:sz="4" w:space="0" w:color="auto"/>
              <w:right w:val="single" w:sz="4" w:space="0" w:color="auto"/>
            </w:tcBorders>
          </w:tcPr>
          <w:p w14:paraId="22B76302" w14:textId="77777777" w:rsidR="006A6E1B" w:rsidRPr="002F58B4" w:rsidRDefault="002B5D59" w:rsidP="001E0E2E">
            <w:pPr>
              <w:jc w:val="center"/>
              <w:rPr>
                <w:szCs w:val="28"/>
              </w:rPr>
            </w:pPr>
            <w:r w:rsidRPr="002F58B4">
              <w:rPr>
                <w:szCs w:val="28"/>
              </w:rPr>
              <w:t>68</w:t>
            </w:r>
          </w:p>
        </w:tc>
        <w:tc>
          <w:tcPr>
            <w:tcW w:w="566" w:type="dxa"/>
            <w:gridSpan w:val="2"/>
            <w:tcBorders>
              <w:top w:val="single" w:sz="4" w:space="0" w:color="auto"/>
              <w:left w:val="single" w:sz="4" w:space="0" w:color="auto"/>
              <w:bottom w:val="single" w:sz="4" w:space="0" w:color="auto"/>
              <w:right w:val="single" w:sz="4" w:space="0" w:color="auto"/>
            </w:tcBorders>
          </w:tcPr>
          <w:p w14:paraId="705E1133" w14:textId="77777777" w:rsidR="006A6E1B" w:rsidRPr="002F58B4" w:rsidRDefault="002B5D59" w:rsidP="001E0E2E">
            <w:pPr>
              <w:jc w:val="center"/>
              <w:rPr>
                <w:szCs w:val="28"/>
              </w:rPr>
            </w:pPr>
            <w:r w:rsidRPr="002F58B4">
              <w:rPr>
                <w:szCs w:val="28"/>
              </w:rPr>
              <w:t>64</w:t>
            </w:r>
          </w:p>
        </w:tc>
        <w:tc>
          <w:tcPr>
            <w:tcW w:w="566" w:type="dxa"/>
            <w:gridSpan w:val="3"/>
            <w:tcBorders>
              <w:top w:val="single" w:sz="4" w:space="0" w:color="auto"/>
              <w:left w:val="single" w:sz="4" w:space="0" w:color="auto"/>
              <w:bottom w:val="single" w:sz="4" w:space="0" w:color="auto"/>
              <w:right w:val="single" w:sz="4" w:space="0" w:color="auto"/>
            </w:tcBorders>
          </w:tcPr>
          <w:p w14:paraId="63C6CAAF" w14:textId="77777777" w:rsidR="006A6E1B" w:rsidRPr="002F58B4" w:rsidRDefault="002B5D59" w:rsidP="001E0E2E">
            <w:pPr>
              <w:jc w:val="center"/>
              <w:rPr>
                <w:szCs w:val="28"/>
              </w:rPr>
            </w:pPr>
            <w:r w:rsidRPr="002F58B4">
              <w:rPr>
                <w:szCs w:val="28"/>
              </w:rPr>
              <w:t>65</w:t>
            </w:r>
          </w:p>
        </w:tc>
        <w:tc>
          <w:tcPr>
            <w:tcW w:w="701" w:type="dxa"/>
            <w:tcBorders>
              <w:top w:val="single" w:sz="4" w:space="0" w:color="auto"/>
              <w:left w:val="single" w:sz="4" w:space="0" w:color="auto"/>
              <w:bottom w:val="single" w:sz="4" w:space="0" w:color="auto"/>
              <w:right w:val="single" w:sz="4" w:space="0" w:color="auto"/>
            </w:tcBorders>
          </w:tcPr>
          <w:p w14:paraId="5C5A90D6" w14:textId="77777777" w:rsidR="006A6E1B" w:rsidRPr="002F58B4" w:rsidRDefault="002B5D59" w:rsidP="001E0E2E">
            <w:pPr>
              <w:jc w:val="center"/>
              <w:rPr>
                <w:szCs w:val="28"/>
              </w:rPr>
            </w:pPr>
            <w:r w:rsidRPr="002F58B4">
              <w:rPr>
                <w:szCs w:val="28"/>
              </w:rPr>
              <w:t>70</w:t>
            </w:r>
          </w:p>
        </w:tc>
        <w:tc>
          <w:tcPr>
            <w:tcW w:w="566" w:type="dxa"/>
            <w:tcBorders>
              <w:top w:val="single" w:sz="4" w:space="0" w:color="auto"/>
              <w:left w:val="single" w:sz="4" w:space="0" w:color="auto"/>
              <w:bottom w:val="single" w:sz="4" w:space="0" w:color="auto"/>
              <w:right w:val="single" w:sz="4" w:space="0" w:color="auto"/>
            </w:tcBorders>
          </w:tcPr>
          <w:p w14:paraId="197345D9" w14:textId="77777777" w:rsidR="006A6E1B" w:rsidRPr="002F58B4" w:rsidRDefault="002B5D59" w:rsidP="001E0E2E">
            <w:pPr>
              <w:jc w:val="center"/>
              <w:rPr>
                <w:szCs w:val="28"/>
              </w:rPr>
            </w:pPr>
            <w:r w:rsidRPr="002F58B4">
              <w:rPr>
                <w:szCs w:val="28"/>
              </w:rPr>
              <w:t>70</w:t>
            </w:r>
          </w:p>
        </w:tc>
        <w:tc>
          <w:tcPr>
            <w:tcW w:w="571" w:type="dxa"/>
            <w:tcBorders>
              <w:top w:val="single" w:sz="4" w:space="0" w:color="auto"/>
              <w:left w:val="single" w:sz="4" w:space="0" w:color="auto"/>
              <w:bottom w:val="single" w:sz="4" w:space="0" w:color="auto"/>
              <w:right w:val="single" w:sz="4" w:space="0" w:color="auto"/>
            </w:tcBorders>
          </w:tcPr>
          <w:p w14:paraId="764B6315" w14:textId="77777777" w:rsidR="006A6E1B" w:rsidRPr="002F58B4" w:rsidRDefault="002B5D59" w:rsidP="001E0E2E">
            <w:pPr>
              <w:jc w:val="center"/>
              <w:rPr>
                <w:szCs w:val="28"/>
              </w:rPr>
            </w:pPr>
            <w:r w:rsidRPr="002F58B4">
              <w:rPr>
                <w:szCs w:val="28"/>
              </w:rPr>
              <w:t>72</w:t>
            </w:r>
          </w:p>
        </w:tc>
        <w:tc>
          <w:tcPr>
            <w:tcW w:w="708" w:type="dxa"/>
            <w:tcBorders>
              <w:top w:val="single" w:sz="4" w:space="0" w:color="auto"/>
              <w:left w:val="single" w:sz="4" w:space="0" w:color="auto"/>
              <w:bottom w:val="single" w:sz="4" w:space="0" w:color="auto"/>
              <w:right w:val="single" w:sz="4" w:space="0" w:color="auto"/>
            </w:tcBorders>
          </w:tcPr>
          <w:p w14:paraId="452500E2" w14:textId="77777777" w:rsidR="006A6E1B" w:rsidRPr="002F58B4" w:rsidRDefault="002B5D59" w:rsidP="001E0E2E">
            <w:pPr>
              <w:jc w:val="center"/>
              <w:rPr>
                <w:szCs w:val="28"/>
              </w:rPr>
            </w:pPr>
            <w:r w:rsidRPr="002F58B4">
              <w:rPr>
                <w:szCs w:val="28"/>
              </w:rPr>
              <w:t>112</w:t>
            </w:r>
          </w:p>
        </w:tc>
      </w:tr>
      <w:tr w:rsidR="006A6E1B" w:rsidRPr="002F58B4" w14:paraId="756594D9" w14:textId="77777777" w:rsidTr="00692B8A">
        <w:trPr>
          <w:cantSplit/>
          <w:trHeight w:val="166"/>
        </w:trPr>
        <w:tc>
          <w:tcPr>
            <w:tcW w:w="1275" w:type="dxa"/>
            <w:vMerge/>
            <w:tcBorders>
              <w:left w:val="single" w:sz="4" w:space="0" w:color="auto"/>
              <w:right w:val="single" w:sz="4" w:space="0" w:color="auto"/>
            </w:tcBorders>
            <w:vAlign w:val="center"/>
          </w:tcPr>
          <w:p w14:paraId="0599E7A4" w14:textId="77777777" w:rsidR="006A6E1B" w:rsidRPr="002F58B4" w:rsidRDefault="006A6E1B" w:rsidP="001E0E2E">
            <w:pPr>
              <w:jc w:val="center"/>
              <w:rPr>
                <w:szCs w:val="28"/>
              </w:rPr>
            </w:pPr>
          </w:p>
        </w:tc>
        <w:tc>
          <w:tcPr>
            <w:tcW w:w="934" w:type="dxa"/>
            <w:tcBorders>
              <w:top w:val="single" w:sz="4" w:space="0" w:color="auto"/>
              <w:left w:val="single" w:sz="4" w:space="0" w:color="auto"/>
              <w:bottom w:val="single" w:sz="4" w:space="0" w:color="auto"/>
              <w:right w:val="single" w:sz="4" w:space="0" w:color="auto"/>
            </w:tcBorders>
          </w:tcPr>
          <w:p w14:paraId="7C582BE8" w14:textId="77777777" w:rsidR="006A6E1B" w:rsidRPr="002F58B4" w:rsidRDefault="002B5D59" w:rsidP="001E0E2E">
            <w:pPr>
              <w:jc w:val="center"/>
              <w:rPr>
                <w:szCs w:val="28"/>
              </w:rPr>
            </w:pPr>
            <w:r w:rsidRPr="002F58B4">
              <w:rPr>
                <w:szCs w:val="28"/>
              </w:rPr>
              <w:t>8</w:t>
            </w:r>
          </w:p>
        </w:tc>
        <w:tc>
          <w:tcPr>
            <w:tcW w:w="658" w:type="dxa"/>
            <w:tcBorders>
              <w:top w:val="single" w:sz="4" w:space="0" w:color="auto"/>
              <w:left w:val="single" w:sz="4" w:space="0" w:color="auto"/>
              <w:bottom w:val="single" w:sz="4" w:space="0" w:color="auto"/>
              <w:right w:val="single" w:sz="4" w:space="0" w:color="auto"/>
            </w:tcBorders>
          </w:tcPr>
          <w:p w14:paraId="5D995F5C" w14:textId="77777777" w:rsidR="006A6E1B" w:rsidRPr="002F58B4" w:rsidRDefault="002B5D59" w:rsidP="001E0E2E">
            <w:pPr>
              <w:jc w:val="center"/>
              <w:rPr>
                <w:szCs w:val="28"/>
              </w:rPr>
            </w:pPr>
            <w:r w:rsidRPr="002F58B4">
              <w:rPr>
                <w:szCs w:val="28"/>
              </w:rPr>
              <w:t>83</w:t>
            </w:r>
          </w:p>
        </w:tc>
        <w:tc>
          <w:tcPr>
            <w:tcW w:w="647" w:type="dxa"/>
            <w:gridSpan w:val="2"/>
            <w:tcBorders>
              <w:top w:val="single" w:sz="4" w:space="0" w:color="auto"/>
              <w:left w:val="single" w:sz="4" w:space="0" w:color="auto"/>
              <w:bottom w:val="single" w:sz="4" w:space="0" w:color="auto"/>
              <w:right w:val="single" w:sz="4" w:space="0" w:color="auto"/>
            </w:tcBorders>
          </w:tcPr>
          <w:p w14:paraId="5FEC44D4" w14:textId="77777777" w:rsidR="006A6E1B" w:rsidRPr="002F58B4" w:rsidRDefault="002B5D59" w:rsidP="001E0E2E">
            <w:pPr>
              <w:jc w:val="center"/>
              <w:rPr>
                <w:szCs w:val="28"/>
              </w:rPr>
            </w:pPr>
            <w:r w:rsidRPr="002F58B4">
              <w:rPr>
                <w:szCs w:val="28"/>
              </w:rPr>
              <w:t>118</w:t>
            </w:r>
          </w:p>
        </w:tc>
        <w:tc>
          <w:tcPr>
            <w:tcW w:w="626" w:type="dxa"/>
            <w:tcBorders>
              <w:top w:val="single" w:sz="4" w:space="0" w:color="auto"/>
              <w:left w:val="single" w:sz="4" w:space="0" w:color="auto"/>
              <w:bottom w:val="single" w:sz="4" w:space="0" w:color="auto"/>
              <w:right w:val="single" w:sz="4" w:space="0" w:color="auto"/>
            </w:tcBorders>
          </w:tcPr>
          <w:p w14:paraId="06197540" w14:textId="77777777" w:rsidR="006A6E1B" w:rsidRPr="002F58B4" w:rsidRDefault="002B5D59" w:rsidP="001E0E2E">
            <w:pPr>
              <w:jc w:val="center"/>
              <w:rPr>
                <w:szCs w:val="28"/>
              </w:rPr>
            </w:pPr>
            <w:r w:rsidRPr="002F58B4">
              <w:rPr>
                <w:szCs w:val="28"/>
              </w:rPr>
              <w:t>84</w:t>
            </w:r>
          </w:p>
        </w:tc>
        <w:tc>
          <w:tcPr>
            <w:tcW w:w="635" w:type="dxa"/>
            <w:tcBorders>
              <w:top w:val="single" w:sz="4" w:space="0" w:color="auto"/>
              <w:left w:val="single" w:sz="4" w:space="0" w:color="auto"/>
              <w:bottom w:val="single" w:sz="4" w:space="0" w:color="auto"/>
              <w:right w:val="single" w:sz="4" w:space="0" w:color="auto"/>
            </w:tcBorders>
          </w:tcPr>
          <w:p w14:paraId="19B3D1DF" w14:textId="77777777" w:rsidR="006A6E1B" w:rsidRPr="002F58B4" w:rsidRDefault="002B5D59" w:rsidP="001E0E2E">
            <w:pPr>
              <w:jc w:val="center"/>
              <w:rPr>
                <w:szCs w:val="28"/>
              </w:rPr>
            </w:pPr>
            <w:r w:rsidRPr="002F58B4">
              <w:rPr>
                <w:szCs w:val="28"/>
              </w:rPr>
              <w:t>80</w:t>
            </w:r>
          </w:p>
        </w:tc>
        <w:tc>
          <w:tcPr>
            <w:tcW w:w="551" w:type="dxa"/>
            <w:tcBorders>
              <w:top w:val="single" w:sz="4" w:space="0" w:color="auto"/>
              <w:left w:val="single" w:sz="4" w:space="0" w:color="auto"/>
              <w:bottom w:val="single" w:sz="4" w:space="0" w:color="auto"/>
              <w:right w:val="single" w:sz="4" w:space="0" w:color="auto"/>
            </w:tcBorders>
          </w:tcPr>
          <w:p w14:paraId="228725A4" w14:textId="77777777" w:rsidR="006A6E1B" w:rsidRPr="002F58B4" w:rsidRDefault="002B5D59" w:rsidP="001E0E2E">
            <w:pPr>
              <w:jc w:val="center"/>
              <w:rPr>
                <w:szCs w:val="28"/>
              </w:rPr>
            </w:pPr>
            <w:r w:rsidRPr="002F58B4">
              <w:rPr>
                <w:szCs w:val="28"/>
              </w:rPr>
              <w:t>70</w:t>
            </w:r>
          </w:p>
        </w:tc>
        <w:tc>
          <w:tcPr>
            <w:tcW w:w="599" w:type="dxa"/>
            <w:gridSpan w:val="2"/>
            <w:tcBorders>
              <w:top w:val="single" w:sz="4" w:space="0" w:color="auto"/>
              <w:left w:val="single" w:sz="4" w:space="0" w:color="auto"/>
              <w:bottom w:val="single" w:sz="4" w:space="0" w:color="auto"/>
              <w:right w:val="single" w:sz="4" w:space="0" w:color="auto"/>
            </w:tcBorders>
          </w:tcPr>
          <w:p w14:paraId="35BBBEF3" w14:textId="77777777" w:rsidR="006A6E1B" w:rsidRPr="002F58B4" w:rsidRDefault="002B5D59" w:rsidP="001E0E2E">
            <w:pPr>
              <w:jc w:val="center"/>
              <w:rPr>
                <w:szCs w:val="28"/>
              </w:rPr>
            </w:pPr>
            <w:r w:rsidRPr="002F58B4">
              <w:rPr>
                <w:szCs w:val="28"/>
              </w:rPr>
              <w:t>67</w:t>
            </w:r>
          </w:p>
        </w:tc>
        <w:tc>
          <w:tcPr>
            <w:tcW w:w="566" w:type="dxa"/>
            <w:gridSpan w:val="2"/>
            <w:tcBorders>
              <w:top w:val="single" w:sz="4" w:space="0" w:color="auto"/>
              <w:left w:val="single" w:sz="4" w:space="0" w:color="auto"/>
              <w:bottom w:val="single" w:sz="4" w:space="0" w:color="auto"/>
              <w:right w:val="single" w:sz="4" w:space="0" w:color="auto"/>
            </w:tcBorders>
          </w:tcPr>
          <w:p w14:paraId="7E9936DB" w14:textId="77777777" w:rsidR="006A6E1B" w:rsidRPr="002F58B4" w:rsidRDefault="002B5D59" w:rsidP="001E0E2E">
            <w:pPr>
              <w:jc w:val="center"/>
              <w:rPr>
                <w:szCs w:val="28"/>
              </w:rPr>
            </w:pPr>
            <w:r w:rsidRPr="002F58B4">
              <w:rPr>
                <w:szCs w:val="28"/>
                <w:lang w:val="kk-KZ"/>
              </w:rPr>
              <w:t>54</w:t>
            </w:r>
          </w:p>
        </w:tc>
        <w:tc>
          <w:tcPr>
            <w:tcW w:w="566" w:type="dxa"/>
            <w:gridSpan w:val="3"/>
            <w:tcBorders>
              <w:top w:val="single" w:sz="4" w:space="0" w:color="auto"/>
              <w:left w:val="single" w:sz="4" w:space="0" w:color="auto"/>
              <w:bottom w:val="single" w:sz="4" w:space="0" w:color="auto"/>
              <w:right w:val="single" w:sz="4" w:space="0" w:color="auto"/>
            </w:tcBorders>
          </w:tcPr>
          <w:p w14:paraId="56DA73CE" w14:textId="77777777" w:rsidR="006A6E1B" w:rsidRPr="002F58B4" w:rsidRDefault="002B5D59" w:rsidP="001E0E2E">
            <w:pPr>
              <w:jc w:val="center"/>
              <w:rPr>
                <w:szCs w:val="28"/>
              </w:rPr>
            </w:pPr>
            <w:r w:rsidRPr="002F58B4">
              <w:rPr>
                <w:szCs w:val="28"/>
                <w:lang w:val="kk-KZ"/>
              </w:rPr>
              <w:t>54</w:t>
            </w:r>
          </w:p>
        </w:tc>
        <w:tc>
          <w:tcPr>
            <w:tcW w:w="701" w:type="dxa"/>
            <w:tcBorders>
              <w:top w:val="single" w:sz="4" w:space="0" w:color="auto"/>
              <w:left w:val="single" w:sz="4" w:space="0" w:color="auto"/>
              <w:bottom w:val="single" w:sz="4" w:space="0" w:color="auto"/>
              <w:right w:val="single" w:sz="4" w:space="0" w:color="auto"/>
            </w:tcBorders>
          </w:tcPr>
          <w:p w14:paraId="1599969B" w14:textId="77777777" w:rsidR="006A6E1B" w:rsidRPr="002F58B4" w:rsidRDefault="002B5D59" w:rsidP="001E0E2E">
            <w:pPr>
              <w:jc w:val="center"/>
              <w:rPr>
                <w:szCs w:val="28"/>
              </w:rPr>
            </w:pPr>
            <w:r w:rsidRPr="002F58B4">
              <w:rPr>
                <w:szCs w:val="28"/>
                <w:lang w:val="kk-KZ"/>
              </w:rPr>
              <w:t>55</w:t>
            </w:r>
          </w:p>
        </w:tc>
        <w:tc>
          <w:tcPr>
            <w:tcW w:w="566" w:type="dxa"/>
            <w:tcBorders>
              <w:top w:val="single" w:sz="4" w:space="0" w:color="auto"/>
              <w:left w:val="single" w:sz="4" w:space="0" w:color="auto"/>
              <w:bottom w:val="single" w:sz="4" w:space="0" w:color="auto"/>
              <w:right w:val="single" w:sz="4" w:space="0" w:color="auto"/>
            </w:tcBorders>
          </w:tcPr>
          <w:p w14:paraId="403379F2" w14:textId="77777777" w:rsidR="006A6E1B" w:rsidRPr="002F58B4" w:rsidRDefault="002B5D59" w:rsidP="001E0E2E">
            <w:pPr>
              <w:jc w:val="center"/>
              <w:rPr>
                <w:szCs w:val="28"/>
              </w:rPr>
            </w:pPr>
            <w:r w:rsidRPr="002F58B4">
              <w:rPr>
                <w:szCs w:val="28"/>
                <w:lang w:val="kk-KZ"/>
              </w:rPr>
              <w:t>60</w:t>
            </w:r>
          </w:p>
        </w:tc>
        <w:tc>
          <w:tcPr>
            <w:tcW w:w="571" w:type="dxa"/>
            <w:tcBorders>
              <w:top w:val="single" w:sz="4" w:space="0" w:color="auto"/>
              <w:left w:val="single" w:sz="4" w:space="0" w:color="auto"/>
              <w:bottom w:val="single" w:sz="4" w:space="0" w:color="auto"/>
              <w:right w:val="single" w:sz="4" w:space="0" w:color="auto"/>
            </w:tcBorders>
          </w:tcPr>
          <w:p w14:paraId="11DA1740" w14:textId="77777777" w:rsidR="006A6E1B" w:rsidRPr="002F58B4" w:rsidRDefault="002B5D59" w:rsidP="001E0E2E">
            <w:pPr>
              <w:jc w:val="center"/>
              <w:rPr>
                <w:szCs w:val="28"/>
              </w:rPr>
            </w:pPr>
            <w:r w:rsidRPr="002F58B4">
              <w:rPr>
                <w:szCs w:val="28"/>
                <w:lang w:val="kk-KZ"/>
              </w:rPr>
              <w:t>68</w:t>
            </w:r>
          </w:p>
        </w:tc>
        <w:tc>
          <w:tcPr>
            <w:tcW w:w="708" w:type="dxa"/>
            <w:tcBorders>
              <w:top w:val="single" w:sz="4" w:space="0" w:color="auto"/>
              <w:left w:val="single" w:sz="4" w:space="0" w:color="auto"/>
              <w:bottom w:val="single" w:sz="4" w:space="0" w:color="auto"/>
              <w:right w:val="single" w:sz="4" w:space="0" w:color="auto"/>
            </w:tcBorders>
          </w:tcPr>
          <w:p w14:paraId="76BAC006" w14:textId="77777777" w:rsidR="006A6E1B" w:rsidRPr="002F58B4" w:rsidRDefault="002B5D59" w:rsidP="001E0E2E">
            <w:pPr>
              <w:jc w:val="center"/>
              <w:rPr>
                <w:szCs w:val="28"/>
              </w:rPr>
            </w:pPr>
            <w:r w:rsidRPr="002F58B4">
              <w:rPr>
                <w:szCs w:val="28"/>
              </w:rPr>
              <w:t>120</w:t>
            </w:r>
          </w:p>
        </w:tc>
      </w:tr>
      <w:tr w:rsidR="006A6E1B" w:rsidRPr="002F58B4" w14:paraId="5014B27E" w14:textId="77777777" w:rsidTr="00692B8A">
        <w:trPr>
          <w:cantSplit/>
          <w:trHeight w:val="166"/>
        </w:trPr>
        <w:tc>
          <w:tcPr>
            <w:tcW w:w="1275" w:type="dxa"/>
            <w:vMerge/>
            <w:tcBorders>
              <w:left w:val="single" w:sz="4" w:space="0" w:color="auto"/>
              <w:right w:val="single" w:sz="4" w:space="0" w:color="auto"/>
            </w:tcBorders>
            <w:vAlign w:val="center"/>
          </w:tcPr>
          <w:p w14:paraId="550C2D9C" w14:textId="77777777" w:rsidR="006A6E1B" w:rsidRPr="002F58B4" w:rsidRDefault="006A6E1B" w:rsidP="001E0E2E">
            <w:pPr>
              <w:jc w:val="center"/>
              <w:rPr>
                <w:szCs w:val="28"/>
              </w:rPr>
            </w:pPr>
          </w:p>
        </w:tc>
        <w:tc>
          <w:tcPr>
            <w:tcW w:w="934" w:type="dxa"/>
            <w:tcBorders>
              <w:top w:val="single" w:sz="4" w:space="0" w:color="auto"/>
              <w:left w:val="single" w:sz="4" w:space="0" w:color="auto"/>
              <w:bottom w:val="single" w:sz="4" w:space="0" w:color="auto"/>
              <w:right w:val="single" w:sz="4" w:space="0" w:color="auto"/>
            </w:tcBorders>
          </w:tcPr>
          <w:p w14:paraId="4F3E9F59" w14:textId="77777777" w:rsidR="006A6E1B" w:rsidRPr="002F58B4" w:rsidRDefault="002B5D59" w:rsidP="001E0E2E">
            <w:pPr>
              <w:jc w:val="center"/>
              <w:rPr>
                <w:szCs w:val="28"/>
              </w:rPr>
            </w:pPr>
            <w:r w:rsidRPr="002F58B4">
              <w:rPr>
                <w:szCs w:val="28"/>
              </w:rPr>
              <w:t>9</w:t>
            </w:r>
          </w:p>
        </w:tc>
        <w:tc>
          <w:tcPr>
            <w:tcW w:w="658" w:type="dxa"/>
            <w:tcBorders>
              <w:top w:val="single" w:sz="4" w:space="0" w:color="auto"/>
              <w:left w:val="single" w:sz="4" w:space="0" w:color="auto"/>
              <w:bottom w:val="single" w:sz="4" w:space="0" w:color="auto"/>
              <w:right w:val="single" w:sz="4" w:space="0" w:color="auto"/>
            </w:tcBorders>
          </w:tcPr>
          <w:p w14:paraId="307405D4" w14:textId="77777777" w:rsidR="006A6E1B" w:rsidRPr="002F58B4" w:rsidRDefault="002B5D59" w:rsidP="001E0E2E">
            <w:pPr>
              <w:jc w:val="center"/>
              <w:rPr>
                <w:szCs w:val="28"/>
              </w:rPr>
            </w:pPr>
            <w:r w:rsidRPr="002F58B4">
              <w:rPr>
                <w:szCs w:val="28"/>
              </w:rPr>
              <w:t>85</w:t>
            </w:r>
          </w:p>
        </w:tc>
        <w:tc>
          <w:tcPr>
            <w:tcW w:w="647" w:type="dxa"/>
            <w:gridSpan w:val="2"/>
            <w:tcBorders>
              <w:top w:val="single" w:sz="4" w:space="0" w:color="auto"/>
              <w:left w:val="single" w:sz="4" w:space="0" w:color="auto"/>
              <w:bottom w:val="single" w:sz="4" w:space="0" w:color="auto"/>
              <w:right w:val="single" w:sz="4" w:space="0" w:color="auto"/>
            </w:tcBorders>
          </w:tcPr>
          <w:p w14:paraId="6E107074" w14:textId="77777777" w:rsidR="006A6E1B" w:rsidRPr="002F58B4" w:rsidRDefault="002B5D59" w:rsidP="001E0E2E">
            <w:pPr>
              <w:jc w:val="center"/>
              <w:rPr>
                <w:szCs w:val="28"/>
              </w:rPr>
            </w:pPr>
            <w:r w:rsidRPr="002F58B4">
              <w:rPr>
                <w:szCs w:val="28"/>
              </w:rPr>
              <w:t>120</w:t>
            </w:r>
          </w:p>
        </w:tc>
        <w:tc>
          <w:tcPr>
            <w:tcW w:w="626" w:type="dxa"/>
            <w:tcBorders>
              <w:top w:val="single" w:sz="4" w:space="0" w:color="auto"/>
              <w:left w:val="single" w:sz="4" w:space="0" w:color="auto"/>
              <w:bottom w:val="single" w:sz="4" w:space="0" w:color="auto"/>
              <w:right w:val="single" w:sz="4" w:space="0" w:color="auto"/>
            </w:tcBorders>
          </w:tcPr>
          <w:p w14:paraId="07B6F533" w14:textId="77777777" w:rsidR="006A6E1B" w:rsidRPr="002F58B4" w:rsidRDefault="002B5D59" w:rsidP="001E0E2E">
            <w:pPr>
              <w:jc w:val="center"/>
              <w:rPr>
                <w:szCs w:val="28"/>
              </w:rPr>
            </w:pPr>
            <w:r w:rsidRPr="002F58B4">
              <w:rPr>
                <w:szCs w:val="28"/>
              </w:rPr>
              <w:t>85</w:t>
            </w:r>
          </w:p>
        </w:tc>
        <w:tc>
          <w:tcPr>
            <w:tcW w:w="635" w:type="dxa"/>
            <w:tcBorders>
              <w:top w:val="single" w:sz="4" w:space="0" w:color="auto"/>
              <w:left w:val="single" w:sz="4" w:space="0" w:color="auto"/>
              <w:bottom w:val="single" w:sz="4" w:space="0" w:color="auto"/>
              <w:right w:val="single" w:sz="4" w:space="0" w:color="auto"/>
            </w:tcBorders>
          </w:tcPr>
          <w:p w14:paraId="10E95E1A" w14:textId="77777777" w:rsidR="006A6E1B" w:rsidRPr="002F58B4" w:rsidRDefault="002B5D59" w:rsidP="001E0E2E">
            <w:pPr>
              <w:jc w:val="center"/>
              <w:rPr>
                <w:szCs w:val="28"/>
              </w:rPr>
            </w:pPr>
            <w:r w:rsidRPr="002F58B4">
              <w:rPr>
                <w:szCs w:val="28"/>
              </w:rPr>
              <w:t>71</w:t>
            </w:r>
          </w:p>
        </w:tc>
        <w:tc>
          <w:tcPr>
            <w:tcW w:w="551" w:type="dxa"/>
            <w:tcBorders>
              <w:top w:val="single" w:sz="4" w:space="0" w:color="auto"/>
              <w:left w:val="single" w:sz="4" w:space="0" w:color="auto"/>
              <w:bottom w:val="single" w:sz="4" w:space="0" w:color="auto"/>
              <w:right w:val="single" w:sz="4" w:space="0" w:color="auto"/>
            </w:tcBorders>
          </w:tcPr>
          <w:p w14:paraId="63CBC43D" w14:textId="77777777" w:rsidR="006A6E1B" w:rsidRPr="002F58B4" w:rsidRDefault="002B5D59" w:rsidP="001E0E2E">
            <w:pPr>
              <w:jc w:val="center"/>
              <w:rPr>
                <w:szCs w:val="28"/>
              </w:rPr>
            </w:pPr>
            <w:r w:rsidRPr="002F58B4">
              <w:rPr>
                <w:szCs w:val="28"/>
              </w:rPr>
              <w:t>68</w:t>
            </w:r>
          </w:p>
        </w:tc>
        <w:tc>
          <w:tcPr>
            <w:tcW w:w="599" w:type="dxa"/>
            <w:gridSpan w:val="2"/>
            <w:tcBorders>
              <w:top w:val="single" w:sz="4" w:space="0" w:color="auto"/>
              <w:left w:val="single" w:sz="4" w:space="0" w:color="auto"/>
              <w:bottom w:val="single" w:sz="4" w:space="0" w:color="auto"/>
              <w:right w:val="single" w:sz="4" w:space="0" w:color="auto"/>
            </w:tcBorders>
          </w:tcPr>
          <w:p w14:paraId="1B344C3A" w14:textId="77777777" w:rsidR="006A6E1B" w:rsidRPr="002F58B4" w:rsidRDefault="002B5D59" w:rsidP="001E0E2E">
            <w:pPr>
              <w:jc w:val="center"/>
              <w:rPr>
                <w:szCs w:val="28"/>
              </w:rPr>
            </w:pPr>
            <w:r w:rsidRPr="002F58B4">
              <w:rPr>
                <w:szCs w:val="28"/>
              </w:rPr>
              <w:t>60</w:t>
            </w:r>
          </w:p>
        </w:tc>
        <w:tc>
          <w:tcPr>
            <w:tcW w:w="566" w:type="dxa"/>
            <w:gridSpan w:val="2"/>
            <w:tcBorders>
              <w:top w:val="single" w:sz="4" w:space="0" w:color="auto"/>
              <w:left w:val="single" w:sz="4" w:space="0" w:color="auto"/>
              <w:bottom w:val="single" w:sz="4" w:space="0" w:color="auto"/>
              <w:right w:val="single" w:sz="4" w:space="0" w:color="auto"/>
            </w:tcBorders>
          </w:tcPr>
          <w:p w14:paraId="405D0E68" w14:textId="77777777" w:rsidR="006A6E1B" w:rsidRPr="002F58B4" w:rsidRDefault="002B5D59" w:rsidP="001E0E2E">
            <w:pPr>
              <w:jc w:val="center"/>
              <w:rPr>
                <w:szCs w:val="28"/>
              </w:rPr>
            </w:pPr>
            <w:r w:rsidRPr="002F58B4">
              <w:rPr>
                <w:szCs w:val="28"/>
              </w:rPr>
              <w:t>65</w:t>
            </w:r>
          </w:p>
        </w:tc>
        <w:tc>
          <w:tcPr>
            <w:tcW w:w="566" w:type="dxa"/>
            <w:gridSpan w:val="3"/>
            <w:tcBorders>
              <w:top w:val="single" w:sz="4" w:space="0" w:color="auto"/>
              <w:left w:val="single" w:sz="4" w:space="0" w:color="auto"/>
              <w:bottom w:val="single" w:sz="4" w:space="0" w:color="auto"/>
              <w:right w:val="single" w:sz="4" w:space="0" w:color="auto"/>
            </w:tcBorders>
          </w:tcPr>
          <w:p w14:paraId="4CFE949B" w14:textId="77777777" w:rsidR="006A6E1B" w:rsidRPr="002F58B4" w:rsidRDefault="002B5D59" w:rsidP="001E0E2E">
            <w:pPr>
              <w:jc w:val="center"/>
              <w:rPr>
                <w:szCs w:val="28"/>
              </w:rPr>
            </w:pPr>
            <w:r w:rsidRPr="002F58B4">
              <w:rPr>
                <w:szCs w:val="28"/>
              </w:rPr>
              <w:t>69</w:t>
            </w:r>
          </w:p>
        </w:tc>
        <w:tc>
          <w:tcPr>
            <w:tcW w:w="701" w:type="dxa"/>
            <w:tcBorders>
              <w:top w:val="single" w:sz="4" w:space="0" w:color="auto"/>
              <w:left w:val="single" w:sz="4" w:space="0" w:color="auto"/>
              <w:bottom w:val="single" w:sz="4" w:space="0" w:color="auto"/>
              <w:right w:val="single" w:sz="4" w:space="0" w:color="auto"/>
            </w:tcBorders>
          </w:tcPr>
          <w:p w14:paraId="5D97DC91" w14:textId="77777777" w:rsidR="006A6E1B" w:rsidRPr="002F58B4" w:rsidRDefault="002B5D59" w:rsidP="001E0E2E">
            <w:pPr>
              <w:jc w:val="center"/>
              <w:rPr>
                <w:szCs w:val="28"/>
              </w:rPr>
            </w:pPr>
            <w:r w:rsidRPr="002F58B4">
              <w:rPr>
                <w:szCs w:val="28"/>
              </w:rPr>
              <w:t>82</w:t>
            </w:r>
          </w:p>
        </w:tc>
        <w:tc>
          <w:tcPr>
            <w:tcW w:w="566" w:type="dxa"/>
            <w:tcBorders>
              <w:top w:val="single" w:sz="4" w:space="0" w:color="auto"/>
              <w:left w:val="single" w:sz="4" w:space="0" w:color="auto"/>
              <w:bottom w:val="single" w:sz="4" w:space="0" w:color="auto"/>
              <w:right w:val="single" w:sz="4" w:space="0" w:color="auto"/>
            </w:tcBorders>
          </w:tcPr>
          <w:p w14:paraId="25F593D9" w14:textId="77777777" w:rsidR="006A6E1B" w:rsidRPr="002F58B4" w:rsidRDefault="002B5D59" w:rsidP="001E0E2E">
            <w:pPr>
              <w:jc w:val="center"/>
              <w:rPr>
                <w:szCs w:val="28"/>
              </w:rPr>
            </w:pPr>
            <w:r w:rsidRPr="002F58B4">
              <w:rPr>
                <w:szCs w:val="28"/>
                <w:lang w:val="kk-KZ"/>
              </w:rPr>
              <w:t>68</w:t>
            </w:r>
          </w:p>
        </w:tc>
        <w:tc>
          <w:tcPr>
            <w:tcW w:w="571" w:type="dxa"/>
            <w:tcBorders>
              <w:top w:val="single" w:sz="4" w:space="0" w:color="auto"/>
              <w:left w:val="single" w:sz="4" w:space="0" w:color="auto"/>
              <w:bottom w:val="single" w:sz="4" w:space="0" w:color="auto"/>
              <w:right w:val="single" w:sz="4" w:space="0" w:color="auto"/>
            </w:tcBorders>
          </w:tcPr>
          <w:p w14:paraId="5935B842" w14:textId="77777777" w:rsidR="006A6E1B" w:rsidRPr="002F58B4" w:rsidRDefault="002B5D59" w:rsidP="001E0E2E">
            <w:pPr>
              <w:jc w:val="center"/>
              <w:rPr>
                <w:szCs w:val="28"/>
              </w:rPr>
            </w:pPr>
            <w:r w:rsidRPr="002F58B4">
              <w:rPr>
                <w:szCs w:val="28"/>
                <w:lang w:val="kk-KZ"/>
              </w:rPr>
              <w:t>69</w:t>
            </w:r>
          </w:p>
        </w:tc>
        <w:tc>
          <w:tcPr>
            <w:tcW w:w="708" w:type="dxa"/>
            <w:tcBorders>
              <w:top w:val="single" w:sz="4" w:space="0" w:color="auto"/>
              <w:left w:val="single" w:sz="4" w:space="0" w:color="auto"/>
              <w:bottom w:val="single" w:sz="4" w:space="0" w:color="auto"/>
              <w:right w:val="single" w:sz="4" w:space="0" w:color="auto"/>
            </w:tcBorders>
          </w:tcPr>
          <w:p w14:paraId="7CEAA04D" w14:textId="77777777" w:rsidR="006A6E1B" w:rsidRPr="002F58B4" w:rsidRDefault="002B5D59" w:rsidP="001E0E2E">
            <w:pPr>
              <w:jc w:val="center"/>
              <w:rPr>
                <w:szCs w:val="28"/>
              </w:rPr>
            </w:pPr>
            <w:r w:rsidRPr="002F58B4">
              <w:rPr>
                <w:szCs w:val="28"/>
              </w:rPr>
              <w:t>121</w:t>
            </w:r>
          </w:p>
        </w:tc>
      </w:tr>
      <w:tr w:rsidR="006A6E1B" w:rsidRPr="002F58B4" w14:paraId="53FAB821" w14:textId="77777777" w:rsidTr="00692B8A">
        <w:trPr>
          <w:cantSplit/>
          <w:trHeight w:val="166"/>
        </w:trPr>
        <w:tc>
          <w:tcPr>
            <w:tcW w:w="1275" w:type="dxa"/>
            <w:vMerge/>
            <w:tcBorders>
              <w:left w:val="single" w:sz="4" w:space="0" w:color="auto"/>
              <w:bottom w:val="single" w:sz="4" w:space="0" w:color="auto"/>
              <w:right w:val="single" w:sz="4" w:space="0" w:color="auto"/>
            </w:tcBorders>
            <w:vAlign w:val="center"/>
          </w:tcPr>
          <w:p w14:paraId="451063D0" w14:textId="77777777" w:rsidR="006A6E1B" w:rsidRPr="002F58B4" w:rsidRDefault="006A6E1B" w:rsidP="001E0E2E">
            <w:pPr>
              <w:jc w:val="center"/>
              <w:rPr>
                <w:szCs w:val="28"/>
              </w:rPr>
            </w:pPr>
          </w:p>
        </w:tc>
        <w:tc>
          <w:tcPr>
            <w:tcW w:w="934" w:type="dxa"/>
            <w:tcBorders>
              <w:top w:val="single" w:sz="4" w:space="0" w:color="auto"/>
              <w:left w:val="single" w:sz="4" w:space="0" w:color="auto"/>
              <w:bottom w:val="single" w:sz="4" w:space="0" w:color="auto"/>
              <w:right w:val="single" w:sz="4" w:space="0" w:color="auto"/>
            </w:tcBorders>
          </w:tcPr>
          <w:p w14:paraId="20D20CD0" w14:textId="77777777" w:rsidR="006A6E1B" w:rsidRPr="002F58B4" w:rsidRDefault="002B5D59" w:rsidP="001E0E2E">
            <w:pPr>
              <w:jc w:val="center"/>
              <w:rPr>
                <w:szCs w:val="28"/>
              </w:rPr>
            </w:pPr>
            <w:r w:rsidRPr="002F58B4">
              <w:rPr>
                <w:szCs w:val="28"/>
              </w:rPr>
              <w:t>11</w:t>
            </w:r>
          </w:p>
        </w:tc>
        <w:tc>
          <w:tcPr>
            <w:tcW w:w="658" w:type="dxa"/>
            <w:tcBorders>
              <w:top w:val="single" w:sz="4" w:space="0" w:color="auto"/>
              <w:left w:val="single" w:sz="4" w:space="0" w:color="auto"/>
              <w:bottom w:val="single" w:sz="4" w:space="0" w:color="auto"/>
              <w:right w:val="single" w:sz="4" w:space="0" w:color="auto"/>
            </w:tcBorders>
          </w:tcPr>
          <w:p w14:paraId="354250C5" w14:textId="77777777" w:rsidR="006A6E1B" w:rsidRPr="002F58B4" w:rsidRDefault="002B5D59" w:rsidP="001E0E2E">
            <w:pPr>
              <w:jc w:val="center"/>
              <w:rPr>
                <w:szCs w:val="28"/>
              </w:rPr>
            </w:pPr>
            <w:r w:rsidRPr="002F58B4">
              <w:rPr>
                <w:szCs w:val="28"/>
              </w:rPr>
              <w:t>85</w:t>
            </w:r>
          </w:p>
        </w:tc>
        <w:tc>
          <w:tcPr>
            <w:tcW w:w="647" w:type="dxa"/>
            <w:gridSpan w:val="2"/>
            <w:tcBorders>
              <w:top w:val="single" w:sz="4" w:space="0" w:color="auto"/>
              <w:left w:val="single" w:sz="4" w:space="0" w:color="auto"/>
              <w:bottom w:val="single" w:sz="4" w:space="0" w:color="auto"/>
              <w:right w:val="single" w:sz="4" w:space="0" w:color="auto"/>
            </w:tcBorders>
          </w:tcPr>
          <w:p w14:paraId="4C215ACD" w14:textId="77777777" w:rsidR="006A6E1B" w:rsidRPr="002F58B4" w:rsidRDefault="002B5D59" w:rsidP="001E0E2E">
            <w:pPr>
              <w:jc w:val="center"/>
              <w:rPr>
                <w:szCs w:val="28"/>
              </w:rPr>
            </w:pPr>
            <w:r w:rsidRPr="002F58B4">
              <w:rPr>
                <w:szCs w:val="28"/>
              </w:rPr>
              <w:t>118</w:t>
            </w:r>
          </w:p>
        </w:tc>
        <w:tc>
          <w:tcPr>
            <w:tcW w:w="626" w:type="dxa"/>
            <w:tcBorders>
              <w:top w:val="single" w:sz="4" w:space="0" w:color="auto"/>
              <w:left w:val="single" w:sz="4" w:space="0" w:color="auto"/>
              <w:bottom w:val="single" w:sz="4" w:space="0" w:color="auto"/>
              <w:right w:val="single" w:sz="4" w:space="0" w:color="auto"/>
            </w:tcBorders>
          </w:tcPr>
          <w:p w14:paraId="36A53E05" w14:textId="77777777" w:rsidR="006A6E1B" w:rsidRPr="002F58B4" w:rsidRDefault="002B5D59" w:rsidP="001E0E2E">
            <w:pPr>
              <w:jc w:val="center"/>
              <w:rPr>
                <w:szCs w:val="28"/>
              </w:rPr>
            </w:pPr>
            <w:r w:rsidRPr="002F58B4">
              <w:rPr>
                <w:szCs w:val="28"/>
              </w:rPr>
              <w:t>89</w:t>
            </w:r>
          </w:p>
        </w:tc>
        <w:tc>
          <w:tcPr>
            <w:tcW w:w="635" w:type="dxa"/>
            <w:tcBorders>
              <w:top w:val="single" w:sz="4" w:space="0" w:color="auto"/>
              <w:left w:val="single" w:sz="4" w:space="0" w:color="auto"/>
              <w:bottom w:val="single" w:sz="4" w:space="0" w:color="auto"/>
              <w:right w:val="single" w:sz="4" w:space="0" w:color="auto"/>
            </w:tcBorders>
          </w:tcPr>
          <w:p w14:paraId="7C490D98" w14:textId="77777777" w:rsidR="006A6E1B" w:rsidRPr="002F58B4" w:rsidRDefault="002B5D59" w:rsidP="001E0E2E">
            <w:pPr>
              <w:jc w:val="center"/>
              <w:rPr>
                <w:szCs w:val="28"/>
              </w:rPr>
            </w:pPr>
            <w:r w:rsidRPr="002F58B4">
              <w:rPr>
                <w:szCs w:val="28"/>
              </w:rPr>
              <w:t>70</w:t>
            </w:r>
          </w:p>
        </w:tc>
        <w:tc>
          <w:tcPr>
            <w:tcW w:w="551" w:type="dxa"/>
            <w:tcBorders>
              <w:top w:val="single" w:sz="4" w:space="0" w:color="auto"/>
              <w:left w:val="single" w:sz="4" w:space="0" w:color="auto"/>
              <w:bottom w:val="single" w:sz="4" w:space="0" w:color="auto"/>
              <w:right w:val="single" w:sz="4" w:space="0" w:color="auto"/>
            </w:tcBorders>
          </w:tcPr>
          <w:p w14:paraId="199B80E0" w14:textId="77777777" w:rsidR="006A6E1B" w:rsidRPr="002F58B4" w:rsidRDefault="002B5D59" w:rsidP="001E0E2E">
            <w:pPr>
              <w:jc w:val="center"/>
              <w:rPr>
                <w:szCs w:val="28"/>
              </w:rPr>
            </w:pPr>
            <w:r w:rsidRPr="002F58B4">
              <w:rPr>
                <w:szCs w:val="28"/>
              </w:rPr>
              <w:t>69</w:t>
            </w:r>
          </w:p>
        </w:tc>
        <w:tc>
          <w:tcPr>
            <w:tcW w:w="599" w:type="dxa"/>
            <w:gridSpan w:val="2"/>
            <w:tcBorders>
              <w:top w:val="single" w:sz="4" w:space="0" w:color="auto"/>
              <w:left w:val="single" w:sz="4" w:space="0" w:color="auto"/>
              <w:bottom w:val="single" w:sz="4" w:space="0" w:color="auto"/>
              <w:right w:val="single" w:sz="4" w:space="0" w:color="auto"/>
            </w:tcBorders>
          </w:tcPr>
          <w:p w14:paraId="7DABC034" w14:textId="77777777" w:rsidR="006A6E1B" w:rsidRPr="002F58B4" w:rsidRDefault="002B5D59" w:rsidP="001E0E2E">
            <w:pPr>
              <w:jc w:val="center"/>
              <w:rPr>
                <w:szCs w:val="28"/>
              </w:rPr>
            </w:pPr>
            <w:r w:rsidRPr="002F58B4">
              <w:rPr>
                <w:szCs w:val="28"/>
              </w:rPr>
              <w:t>60</w:t>
            </w:r>
          </w:p>
        </w:tc>
        <w:tc>
          <w:tcPr>
            <w:tcW w:w="566" w:type="dxa"/>
            <w:gridSpan w:val="2"/>
            <w:tcBorders>
              <w:top w:val="single" w:sz="4" w:space="0" w:color="auto"/>
              <w:left w:val="single" w:sz="4" w:space="0" w:color="auto"/>
              <w:bottom w:val="single" w:sz="4" w:space="0" w:color="auto"/>
              <w:right w:val="single" w:sz="4" w:space="0" w:color="auto"/>
            </w:tcBorders>
          </w:tcPr>
          <w:p w14:paraId="40F978E3" w14:textId="77777777" w:rsidR="006A6E1B" w:rsidRPr="002F58B4" w:rsidRDefault="002B5D59" w:rsidP="001E0E2E">
            <w:pPr>
              <w:jc w:val="center"/>
              <w:rPr>
                <w:szCs w:val="28"/>
              </w:rPr>
            </w:pPr>
            <w:r w:rsidRPr="002F58B4">
              <w:rPr>
                <w:szCs w:val="28"/>
              </w:rPr>
              <w:t>58</w:t>
            </w:r>
          </w:p>
        </w:tc>
        <w:tc>
          <w:tcPr>
            <w:tcW w:w="566" w:type="dxa"/>
            <w:gridSpan w:val="3"/>
            <w:tcBorders>
              <w:top w:val="single" w:sz="4" w:space="0" w:color="auto"/>
              <w:left w:val="single" w:sz="4" w:space="0" w:color="auto"/>
              <w:bottom w:val="single" w:sz="4" w:space="0" w:color="auto"/>
              <w:right w:val="single" w:sz="4" w:space="0" w:color="auto"/>
            </w:tcBorders>
          </w:tcPr>
          <w:p w14:paraId="3D9F68D1" w14:textId="77777777" w:rsidR="006A6E1B" w:rsidRPr="002F58B4" w:rsidRDefault="002B5D59" w:rsidP="001E0E2E">
            <w:pPr>
              <w:jc w:val="center"/>
              <w:rPr>
                <w:szCs w:val="28"/>
              </w:rPr>
            </w:pPr>
            <w:r w:rsidRPr="002F58B4">
              <w:rPr>
                <w:szCs w:val="28"/>
              </w:rPr>
              <w:t>70</w:t>
            </w:r>
          </w:p>
        </w:tc>
        <w:tc>
          <w:tcPr>
            <w:tcW w:w="701" w:type="dxa"/>
            <w:tcBorders>
              <w:top w:val="single" w:sz="4" w:space="0" w:color="auto"/>
              <w:left w:val="single" w:sz="4" w:space="0" w:color="auto"/>
              <w:bottom w:val="single" w:sz="4" w:space="0" w:color="auto"/>
              <w:right w:val="single" w:sz="4" w:space="0" w:color="auto"/>
            </w:tcBorders>
          </w:tcPr>
          <w:p w14:paraId="2784F74A" w14:textId="77777777" w:rsidR="006A6E1B" w:rsidRPr="002F58B4" w:rsidRDefault="002B5D59" w:rsidP="001E0E2E">
            <w:pPr>
              <w:jc w:val="center"/>
              <w:rPr>
                <w:szCs w:val="28"/>
              </w:rPr>
            </w:pPr>
            <w:r w:rsidRPr="002F58B4">
              <w:rPr>
                <w:szCs w:val="28"/>
              </w:rPr>
              <w:t>89</w:t>
            </w:r>
          </w:p>
        </w:tc>
        <w:tc>
          <w:tcPr>
            <w:tcW w:w="566" w:type="dxa"/>
            <w:tcBorders>
              <w:top w:val="single" w:sz="4" w:space="0" w:color="auto"/>
              <w:left w:val="single" w:sz="4" w:space="0" w:color="auto"/>
              <w:bottom w:val="single" w:sz="4" w:space="0" w:color="auto"/>
              <w:right w:val="single" w:sz="4" w:space="0" w:color="auto"/>
            </w:tcBorders>
          </w:tcPr>
          <w:p w14:paraId="330F91CC" w14:textId="77777777" w:rsidR="006A6E1B" w:rsidRPr="002F58B4" w:rsidRDefault="002B5D59" w:rsidP="001E0E2E">
            <w:pPr>
              <w:jc w:val="center"/>
              <w:rPr>
                <w:szCs w:val="28"/>
              </w:rPr>
            </w:pPr>
            <w:r w:rsidRPr="002F58B4">
              <w:rPr>
                <w:szCs w:val="28"/>
              </w:rPr>
              <w:t>80</w:t>
            </w:r>
          </w:p>
        </w:tc>
        <w:tc>
          <w:tcPr>
            <w:tcW w:w="571" w:type="dxa"/>
            <w:tcBorders>
              <w:top w:val="single" w:sz="4" w:space="0" w:color="auto"/>
              <w:left w:val="single" w:sz="4" w:space="0" w:color="auto"/>
              <w:bottom w:val="single" w:sz="4" w:space="0" w:color="auto"/>
              <w:right w:val="single" w:sz="4" w:space="0" w:color="auto"/>
            </w:tcBorders>
          </w:tcPr>
          <w:p w14:paraId="7759169F" w14:textId="77777777" w:rsidR="006A6E1B" w:rsidRPr="002F58B4" w:rsidRDefault="002B5D59" w:rsidP="001E0E2E">
            <w:pPr>
              <w:jc w:val="center"/>
              <w:rPr>
                <w:szCs w:val="28"/>
              </w:rPr>
            </w:pPr>
            <w:r w:rsidRPr="002F58B4">
              <w:rPr>
                <w:szCs w:val="28"/>
              </w:rPr>
              <w:t>92</w:t>
            </w:r>
          </w:p>
        </w:tc>
        <w:tc>
          <w:tcPr>
            <w:tcW w:w="708" w:type="dxa"/>
            <w:tcBorders>
              <w:top w:val="single" w:sz="4" w:space="0" w:color="auto"/>
              <w:left w:val="single" w:sz="4" w:space="0" w:color="auto"/>
              <w:bottom w:val="single" w:sz="4" w:space="0" w:color="auto"/>
              <w:right w:val="single" w:sz="4" w:space="0" w:color="auto"/>
            </w:tcBorders>
          </w:tcPr>
          <w:p w14:paraId="2FC5D7F6" w14:textId="77777777" w:rsidR="006A6E1B" w:rsidRPr="002F58B4" w:rsidRDefault="002B5D59" w:rsidP="001E0E2E">
            <w:pPr>
              <w:jc w:val="center"/>
              <w:rPr>
                <w:szCs w:val="28"/>
              </w:rPr>
            </w:pPr>
            <w:r w:rsidRPr="002F58B4">
              <w:rPr>
                <w:szCs w:val="28"/>
              </w:rPr>
              <w:t>125</w:t>
            </w:r>
          </w:p>
        </w:tc>
      </w:tr>
    </w:tbl>
    <w:p w14:paraId="5476B9EE" w14:textId="77777777" w:rsidR="006A6E1B" w:rsidRPr="002F58B4" w:rsidRDefault="006A6E1B" w:rsidP="001E0E2E">
      <w:pPr>
        <w:ind w:firstLine="709"/>
        <w:jc w:val="both"/>
        <w:rPr>
          <w:spacing w:val="-1"/>
          <w:szCs w:val="28"/>
        </w:rPr>
      </w:pPr>
    </w:p>
    <w:p w14:paraId="69C7C789" w14:textId="77777777" w:rsidR="006A6E1B" w:rsidRPr="002F58B4" w:rsidRDefault="002B5D59" w:rsidP="001E0E2E">
      <w:pPr>
        <w:ind w:firstLine="709"/>
        <w:jc w:val="both"/>
        <w:rPr>
          <w:spacing w:val="-1"/>
          <w:szCs w:val="28"/>
          <w:lang w:val="kk-KZ"/>
        </w:rPr>
      </w:pPr>
      <w:bookmarkStart w:id="40" w:name="_Hlk34915578"/>
      <w:r w:rsidRPr="002F58B4">
        <w:rPr>
          <w:spacing w:val="-1"/>
          <w:szCs w:val="28"/>
          <w:lang w:val="kk-KZ"/>
        </w:rPr>
        <w:t>Діріл үдеуі деңгейлерінің қисықтарының сипаты келесі түрге ие:</w:t>
      </w:r>
    </w:p>
    <w:p w14:paraId="303EB813" w14:textId="77777777" w:rsidR="006A6E1B" w:rsidRPr="002F58B4" w:rsidRDefault="002B5D59" w:rsidP="001E0E2E">
      <w:pPr>
        <w:ind w:firstLine="709"/>
        <w:jc w:val="both"/>
        <w:rPr>
          <w:spacing w:val="-1"/>
          <w:szCs w:val="28"/>
          <w:lang w:val="kk-KZ"/>
        </w:rPr>
      </w:pPr>
      <w:r w:rsidRPr="002F58B4">
        <w:rPr>
          <w:spacing w:val="-1"/>
          <w:szCs w:val="28"/>
          <w:lang w:val="kk-KZ"/>
        </w:rPr>
        <w:t>– зерттелетін үлгілердің дірілді үдеу деңгейлері 54-125 дБ аралығында өзгереді;</w:t>
      </w:r>
    </w:p>
    <w:p w14:paraId="71287A8E" w14:textId="77777777" w:rsidR="006A6E1B" w:rsidRPr="002F58B4" w:rsidRDefault="002B5D59" w:rsidP="001E0E2E">
      <w:pPr>
        <w:ind w:firstLine="709"/>
        <w:jc w:val="both"/>
        <w:rPr>
          <w:spacing w:val="-1"/>
          <w:szCs w:val="28"/>
          <w:lang w:val="kk-KZ"/>
        </w:rPr>
      </w:pPr>
      <w:r w:rsidRPr="002F58B4">
        <w:rPr>
          <w:spacing w:val="-1"/>
          <w:szCs w:val="28"/>
          <w:lang w:val="kk-KZ"/>
        </w:rPr>
        <w:t>– үлгілердің дірілді үдеу деңгейінің жоғары мәндері 31,5 Гц, 63 Гц және 8000 Гц жиіліктерінде;</w:t>
      </w:r>
    </w:p>
    <w:p w14:paraId="38F288A1" w14:textId="77777777" w:rsidR="006A6E1B" w:rsidRPr="002F58B4" w:rsidRDefault="002B5D59" w:rsidP="001E0E2E">
      <w:pPr>
        <w:ind w:firstLine="709"/>
        <w:jc w:val="both"/>
        <w:rPr>
          <w:spacing w:val="-1"/>
          <w:szCs w:val="28"/>
          <w:lang w:val="kk-KZ"/>
        </w:rPr>
      </w:pPr>
      <w:r w:rsidRPr="002F58B4">
        <w:rPr>
          <w:spacing w:val="-1"/>
          <w:szCs w:val="28"/>
          <w:lang w:val="kk-KZ"/>
        </w:rPr>
        <w:t>– үлгілердің дірілді үдеу деңгейінің төмеңгі мәндері 2000 және 4000 Гц жиіліктерінде;</w:t>
      </w:r>
    </w:p>
    <w:p w14:paraId="4B7069D2" w14:textId="77777777" w:rsidR="006A6E1B" w:rsidRPr="002F58B4" w:rsidRDefault="002B5D59" w:rsidP="001E0E2E">
      <w:pPr>
        <w:ind w:firstLine="709"/>
        <w:jc w:val="both"/>
        <w:rPr>
          <w:spacing w:val="-1"/>
          <w:szCs w:val="28"/>
          <w:lang w:val="kk-KZ"/>
        </w:rPr>
      </w:pPr>
      <w:r w:rsidRPr="002F58B4">
        <w:rPr>
          <w:spacing w:val="-1"/>
          <w:szCs w:val="28"/>
          <w:lang w:val="kk-KZ"/>
        </w:rPr>
        <w:t>– соққы шарымен соқтығысу кезінде салыстырылған үлгілердің дірілді үдеу деңгейінің жоғарғы мәні диаметрі d=11 мм болатын, мм;</w:t>
      </w:r>
    </w:p>
    <w:p w14:paraId="32987542" w14:textId="77777777" w:rsidR="006A6E1B" w:rsidRPr="002F58B4" w:rsidRDefault="002B5D59" w:rsidP="001E0E2E">
      <w:pPr>
        <w:ind w:firstLine="709"/>
        <w:jc w:val="both"/>
        <w:rPr>
          <w:spacing w:val="-1"/>
          <w:szCs w:val="28"/>
          <w:lang w:val="kk-KZ"/>
        </w:rPr>
      </w:pPr>
      <w:r w:rsidRPr="002F58B4">
        <w:rPr>
          <w:spacing w:val="-1"/>
          <w:szCs w:val="28"/>
          <w:lang w:val="kk-KZ"/>
        </w:rPr>
        <w:t>–соққы шарымен соқтығысу кезінде салыстырылған үлгілердің дірілді үдеу деңгейінің төмеңгі  мәні диаметрі d=8 мм болатын, мм;</w:t>
      </w:r>
    </w:p>
    <w:p w14:paraId="1DD721E5" w14:textId="77777777" w:rsidR="006A6E1B" w:rsidRPr="002F58B4" w:rsidRDefault="002B5D59" w:rsidP="001E0E2E">
      <w:pPr>
        <w:ind w:firstLine="709"/>
        <w:jc w:val="both"/>
        <w:rPr>
          <w:spacing w:val="-1"/>
          <w:szCs w:val="28"/>
          <w:lang w:val="kk-KZ"/>
        </w:rPr>
      </w:pPr>
      <w:r w:rsidRPr="002F58B4">
        <w:rPr>
          <w:spacing w:val="-1"/>
          <w:szCs w:val="28"/>
          <w:lang w:val="kk-KZ"/>
        </w:rPr>
        <w:t xml:space="preserve">– </w:t>
      </w:r>
      <w:r w:rsidRPr="002F58B4">
        <w:rPr>
          <w:szCs w:val="28"/>
          <w:lang w:val="kk-KZ"/>
        </w:rPr>
        <w:t>20ХН, 20ХН4ФА және 25Х2НМФА</w:t>
      </w:r>
      <w:r w:rsidRPr="002F58B4">
        <w:rPr>
          <w:spacing w:val="-1"/>
          <w:szCs w:val="28"/>
          <w:lang w:val="kk-KZ"/>
        </w:rPr>
        <w:t xml:space="preserve">  үлгілері мен «Lin» сипаттамасына сәйкес дірілді үдету деңгейінің жоғары көрсеткіші диаметрі d=11 мм соққы шарымен (112-125 дБ) соқтығысқанда байқалады.</w:t>
      </w:r>
    </w:p>
    <w:p w14:paraId="613C1B84" w14:textId="77777777" w:rsidR="006A6E1B" w:rsidRPr="002F58B4" w:rsidRDefault="002B5D59" w:rsidP="001E0E2E">
      <w:pPr>
        <w:pStyle w:val="a6"/>
        <w:shd w:val="clear" w:color="auto" w:fill="auto"/>
        <w:ind w:right="0" w:firstLine="709"/>
        <w:jc w:val="both"/>
        <w:rPr>
          <w:color w:val="auto"/>
          <w:sz w:val="28"/>
          <w:szCs w:val="28"/>
          <w:lang w:val="kk-KZ"/>
        </w:rPr>
      </w:pPr>
      <w:r w:rsidRPr="002F58B4">
        <w:rPr>
          <w:color w:val="auto"/>
          <w:sz w:val="28"/>
          <w:szCs w:val="28"/>
          <w:lang w:val="kk-KZ"/>
        </w:rPr>
        <w:t xml:space="preserve">Дірілді үдеудегі </w:t>
      </w:r>
      <w:r w:rsidRPr="002F58B4">
        <w:rPr>
          <w:color w:val="auto"/>
          <w:szCs w:val="28"/>
          <w:lang w:val="kk-KZ"/>
        </w:rPr>
        <w:t xml:space="preserve">амплитудаға тәуелді демпфирлеудің </w:t>
      </w:r>
      <w:r w:rsidRPr="002F58B4">
        <w:rPr>
          <w:color w:val="auto"/>
          <w:sz w:val="28"/>
          <w:szCs w:val="28"/>
          <w:lang w:val="kk-KZ"/>
        </w:rPr>
        <w:t>(АТД) мәні мынада: бұл үлкен массадағы соққы шарының үлгімен соқтығысуы, аз массалық соққы шарының үлгімен соқтығысы аз мәнге ие дірілді үдеу деңгейін тудырады. Дірілдің үдеуін зерттеу кезінде амплитудаға тәуелді демпфирлеу анықталды.</w:t>
      </w:r>
    </w:p>
    <w:bookmarkEnd w:id="40"/>
    <w:p w14:paraId="2DA6CF6A" w14:textId="77777777" w:rsidR="006A6E1B" w:rsidRPr="002F58B4" w:rsidRDefault="002B5D59" w:rsidP="001E0E2E">
      <w:pPr>
        <w:pStyle w:val="a6"/>
        <w:shd w:val="clear" w:color="auto" w:fill="auto"/>
        <w:ind w:right="0" w:firstLine="709"/>
        <w:jc w:val="both"/>
        <w:rPr>
          <w:color w:val="auto"/>
          <w:sz w:val="28"/>
          <w:szCs w:val="28"/>
          <w:lang w:val="kk-KZ"/>
        </w:rPr>
      </w:pPr>
      <w:r w:rsidRPr="002F58B4">
        <w:rPr>
          <w:noProof/>
          <w:color w:val="auto"/>
          <w:sz w:val="28"/>
          <w:szCs w:val="28"/>
          <w:lang w:val="kk-KZ"/>
        </w:rPr>
        <w:lastRenderedPageBreak/>
        <w:drawing>
          <wp:inline distT="0" distB="0" distL="0" distR="0" wp14:anchorId="533AE010" wp14:editId="745959F3">
            <wp:extent cx="5711221" cy="4381500"/>
            <wp:effectExtent l="0" t="0" r="381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5769653" cy="4426328"/>
                    </a:xfrm>
                    <a:prstGeom prst="rect">
                      <a:avLst/>
                    </a:prstGeom>
                    <a:noFill/>
                    <a:ln>
                      <a:noFill/>
                    </a:ln>
                  </pic:spPr>
                </pic:pic>
              </a:graphicData>
            </a:graphic>
          </wp:inline>
        </w:drawing>
      </w:r>
    </w:p>
    <w:p w14:paraId="736FF1E4" w14:textId="77777777" w:rsidR="006A6E1B" w:rsidRPr="002F58B4" w:rsidRDefault="006A6E1B" w:rsidP="001E0E2E">
      <w:pPr>
        <w:pStyle w:val="afd"/>
        <w:rPr>
          <w:lang w:val="kk-KZ"/>
        </w:rPr>
      </w:pPr>
    </w:p>
    <w:p w14:paraId="289FB69C" w14:textId="77777777" w:rsidR="006A6E1B" w:rsidRPr="002F58B4" w:rsidRDefault="002B5D59" w:rsidP="001E0E2E">
      <w:pPr>
        <w:pStyle w:val="afd"/>
        <w:rPr>
          <w:lang w:val="kk-KZ"/>
        </w:rPr>
      </w:pPr>
      <w:r w:rsidRPr="002F58B4">
        <w:rPr>
          <w:lang w:val="kk-KZ"/>
        </w:rPr>
        <w:t>Сурет 37  – 25Х2НМФА болаттың соқтығыс кезіндегі діріл үдеуінің сипаттамалары</w:t>
      </w:r>
    </w:p>
    <w:p w14:paraId="122D3F0A" w14:textId="77777777" w:rsidR="006A6E1B" w:rsidRPr="002F58B4" w:rsidRDefault="006A6E1B" w:rsidP="001E0E2E">
      <w:pPr>
        <w:pStyle w:val="a6"/>
        <w:shd w:val="clear" w:color="auto" w:fill="auto"/>
        <w:ind w:right="0" w:firstLine="709"/>
        <w:jc w:val="both"/>
        <w:rPr>
          <w:color w:val="auto"/>
          <w:sz w:val="28"/>
          <w:szCs w:val="28"/>
          <w:lang w:val="kk-KZ"/>
        </w:rPr>
      </w:pPr>
    </w:p>
    <w:p w14:paraId="6CD8173B" w14:textId="77777777" w:rsidR="006A6E1B" w:rsidRPr="002F58B4" w:rsidRDefault="002B5D59" w:rsidP="001E0E2E">
      <w:pPr>
        <w:ind w:firstLine="709"/>
        <w:jc w:val="both"/>
        <w:rPr>
          <w:szCs w:val="28"/>
          <w:lang w:val="kk-KZ"/>
        </w:rPr>
      </w:pPr>
      <w:r w:rsidRPr="002F58B4">
        <w:rPr>
          <w:szCs w:val="28"/>
          <w:lang w:val="kk-KZ"/>
        </w:rPr>
        <w:t>37-суретте 25Х2НМФА болаты соққы шарымен (d = 9 мм) соқтығысқанда амплитудаға тәуелді демпфирлеудің ең жоғарғы  мәні ДҮД = 120 дБ 63 Гц жиілікте болса, ал 25Х2НМФА болаттың соққы шарымен соқтығысқандағы (d = 7 мм) ДҮД = 107 дБ мәні болды, АТД эффектісі 16 дБ болады. 25Х2НМФА болаты соққы шарымен (d = 9 мм) соқтығысқан кезде 2000 Гц жиілікте ДҮД 54 дБ тең, ал соққы шарымен d = 8 мм соқтығысқанда ДҮД = 75 дБ болады, яғни, массасы аз диаметрі d = 8 мм болатын соққы шарымен соқтығысқаннан гөрі d = 9 мм болатын соққы шарымен соқтығысқанда жоғары дірілдің үдеуін тудырады. АТД эффектісі  11 дБ.</w:t>
      </w:r>
    </w:p>
    <w:p w14:paraId="39001FE8" w14:textId="63CF55D5" w:rsidR="006A6E1B" w:rsidRPr="002F58B4" w:rsidRDefault="001E04DB" w:rsidP="001E0E2E">
      <w:pPr>
        <w:ind w:firstLine="709"/>
        <w:jc w:val="both"/>
        <w:rPr>
          <w:spacing w:val="4"/>
          <w:szCs w:val="28"/>
          <w:lang w:val="kk-KZ"/>
        </w:rPr>
      </w:pPr>
      <w:r>
        <w:rPr>
          <w:spacing w:val="4"/>
          <w:szCs w:val="28"/>
          <w:lang w:val="kk-KZ"/>
        </w:rPr>
        <w:t>10</w:t>
      </w:r>
      <w:r w:rsidR="002B5D59" w:rsidRPr="002F58B4">
        <w:rPr>
          <w:spacing w:val="4"/>
          <w:szCs w:val="28"/>
          <w:lang w:val="kk-KZ"/>
        </w:rPr>
        <w:t>-кестеде диаметрі d = 7 мм, d = 8 мм, d = 9 мм және d = 11 мм соққы шарларымен соқтығысқаннан кейінгі ЭО3, ЭО4, ЭО5 және ЭО5 (КМНЖ) болаттан жасалған үлгілердің (50х50х5 мм өлшемді пластиналар) діріл сипаттамалары берілген.</w:t>
      </w:r>
    </w:p>
    <w:p w14:paraId="54D4C94B" w14:textId="77777777" w:rsidR="00740697" w:rsidRPr="002F58B4" w:rsidRDefault="00740697" w:rsidP="001E0E2E">
      <w:pPr>
        <w:ind w:firstLine="708"/>
        <w:jc w:val="both"/>
        <w:rPr>
          <w:spacing w:val="3"/>
          <w:szCs w:val="28"/>
          <w:lang w:val="kk-KZ"/>
        </w:rPr>
      </w:pPr>
    </w:p>
    <w:p w14:paraId="07773CC8" w14:textId="77777777" w:rsidR="00692B8A" w:rsidRPr="002F58B4" w:rsidRDefault="00692B8A" w:rsidP="001E0E2E">
      <w:pPr>
        <w:ind w:firstLine="708"/>
        <w:jc w:val="both"/>
        <w:rPr>
          <w:spacing w:val="3"/>
          <w:szCs w:val="28"/>
          <w:lang w:val="kk-KZ"/>
        </w:rPr>
      </w:pPr>
    </w:p>
    <w:p w14:paraId="784F1326" w14:textId="77777777" w:rsidR="00692B8A" w:rsidRPr="002F58B4" w:rsidRDefault="00692B8A" w:rsidP="001E0E2E">
      <w:pPr>
        <w:ind w:firstLine="708"/>
        <w:jc w:val="both"/>
        <w:rPr>
          <w:spacing w:val="3"/>
          <w:szCs w:val="28"/>
          <w:lang w:val="kk-KZ"/>
        </w:rPr>
      </w:pPr>
    </w:p>
    <w:p w14:paraId="39472B95" w14:textId="77777777" w:rsidR="00692B8A" w:rsidRPr="002F58B4" w:rsidRDefault="00692B8A" w:rsidP="001E0E2E">
      <w:pPr>
        <w:ind w:firstLine="708"/>
        <w:jc w:val="both"/>
        <w:rPr>
          <w:spacing w:val="3"/>
          <w:szCs w:val="28"/>
          <w:lang w:val="kk-KZ"/>
        </w:rPr>
      </w:pPr>
    </w:p>
    <w:p w14:paraId="48B732B9" w14:textId="77777777" w:rsidR="00692B8A" w:rsidRPr="002F58B4" w:rsidRDefault="00692B8A" w:rsidP="001E0E2E">
      <w:pPr>
        <w:ind w:firstLine="708"/>
        <w:jc w:val="both"/>
        <w:rPr>
          <w:spacing w:val="3"/>
          <w:szCs w:val="28"/>
          <w:lang w:val="kk-KZ"/>
        </w:rPr>
      </w:pPr>
    </w:p>
    <w:p w14:paraId="023B1D10" w14:textId="358D9FD5" w:rsidR="006A6E1B" w:rsidRPr="002F58B4" w:rsidRDefault="002B5D59" w:rsidP="001E0E2E">
      <w:pPr>
        <w:ind w:firstLine="708"/>
        <w:jc w:val="both"/>
        <w:rPr>
          <w:spacing w:val="3"/>
          <w:szCs w:val="28"/>
          <w:lang w:val="kk-KZ"/>
        </w:rPr>
      </w:pPr>
      <w:r w:rsidRPr="002F58B4">
        <w:rPr>
          <w:spacing w:val="3"/>
          <w:szCs w:val="28"/>
          <w:lang w:val="kk-KZ"/>
        </w:rPr>
        <w:lastRenderedPageBreak/>
        <w:t xml:space="preserve">Кесте </w:t>
      </w:r>
      <w:r w:rsidR="001E04DB">
        <w:rPr>
          <w:spacing w:val="3"/>
          <w:szCs w:val="28"/>
          <w:lang w:val="kk-KZ"/>
        </w:rPr>
        <w:t>10</w:t>
      </w:r>
      <w:r w:rsidRPr="002F58B4">
        <w:rPr>
          <w:spacing w:val="3"/>
          <w:szCs w:val="28"/>
          <w:lang w:val="kk-KZ"/>
        </w:rPr>
        <w:t xml:space="preserve"> – ЭО3, ЭО4, ЭО5 және ЭО5 (КМНЖ) балқытылған болаттардың діріл сипаттамалары</w:t>
      </w:r>
    </w:p>
    <w:p w14:paraId="30D6A7FC" w14:textId="77777777" w:rsidR="006A6E1B" w:rsidRPr="002F58B4" w:rsidRDefault="006A6E1B" w:rsidP="001E0E2E">
      <w:pPr>
        <w:ind w:firstLine="708"/>
        <w:jc w:val="both"/>
        <w:rPr>
          <w:spacing w:val="3"/>
          <w:szCs w:val="28"/>
          <w:lang w:val="kk-KZ"/>
        </w:rPr>
      </w:pPr>
    </w:p>
    <w:tbl>
      <w:tblPr>
        <w:tblW w:w="9592" w:type="dxa"/>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5"/>
        <w:gridCol w:w="992"/>
        <w:gridCol w:w="619"/>
        <w:gridCol w:w="771"/>
        <w:gridCol w:w="598"/>
        <w:gridCol w:w="600"/>
        <w:gridCol w:w="600"/>
        <w:gridCol w:w="500"/>
        <w:gridCol w:w="600"/>
        <w:gridCol w:w="600"/>
        <w:gridCol w:w="613"/>
        <w:gridCol w:w="708"/>
        <w:gridCol w:w="567"/>
        <w:gridCol w:w="680"/>
        <w:gridCol w:w="29"/>
      </w:tblGrid>
      <w:tr w:rsidR="006A6E1B" w:rsidRPr="002F58B4" w14:paraId="1A225392" w14:textId="77777777">
        <w:trPr>
          <w:gridAfter w:val="1"/>
          <w:wAfter w:w="29" w:type="dxa"/>
          <w:cantSplit/>
          <w:trHeight w:val="597"/>
        </w:trPr>
        <w:tc>
          <w:tcPr>
            <w:tcW w:w="1115" w:type="dxa"/>
            <w:vMerge w:val="restart"/>
            <w:tcBorders>
              <w:top w:val="single" w:sz="4" w:space="0" w:color="auto"/>
              <w:left w:val="single" w:sz="4" w:space="0" w:color="auto"/>
              <w:bottom w:val="single" w:sz="4" w:space="0" w:color="auto"/>
              <w:right w:val="single" w:sz="4" w:space="0" w:color="auto"/>
            </w:tcBorders>
            <w:vAlign w:val="center"/>
          </w:tcPr>
          <w:p w14:paraId="35F738BB" w14:textId="77777777" w:rsidR="006A6E1B" w:rsidRPr="002F58B4" w:rsidRDefault="002B5D59" w:rsidP="001E0E2E">
            <w:pPr>
              <w:ind w:right="-108"/>
              <w:jc w:val="center"/>
              <w:rPr>
                <w:szCs w:val="28"/>
                <w:lang w:val="kk-KZ"/>
              </w:rPr>
            </w:pPr>
            <w:r w:rsidRPr="002F58B4">
              <w:rPr>
                <w:szCs w:val="28"/>
                <w:lang w:val="kk-KZ"/>
              </w:rPr>
              <w:t>Болат мар-</w:t>
            </w:r>
          </w:p>
          <w:p w14:paraId="684821AB" w14:textId="77777777" w:rsidR="006A6E1B" w:rsidRPr="002F58B4" w:rsidRDefault="002B5D59" w:rsidP="001E0E2E">
            <w:pPr>
              <w:ind w:right="-108"/>
              <w:jc w:val="center"/>
              <w:rPr>
                <w:szCs w:val="28"/>
                <w:lang w:val="kk-KZ"/>
              </w:rPr>
            </w:pPr>
            <w:r w:rsidRPr="002F58B4">
              <w:rPr>
                <w:szCs w:val="28"/>
                <w:lang w:val="kk-KZ"/>
              </w:rPr>
              <w:t>касы</w:t>
            </w:r>
          </w:p>
        </w:tc>
        <w:tc>
          <w:tcPr>
            <w:tcW w:w="992" w:type="dxa"/>
            <w:vMerge w:val="restart"/>
            <w:tcBorders>
              <w:top w:val="single" w:sz="4" w:space="0" w:color="auto"/>
              <w:left w:val="single" w:sz="4" w:space="0" w:color="auto"/>
              <w:bottom w:val="single" w:sz="4" w:space="0" w:color="auto"/>
              <w:right w:val="single" w:sz="4" w:space="0" w:color="auto"/>
            </w:tcBorders>
            <w:textDirection w:val="btLr"/>
            <w:vAlign w:val="center"/>
          </w:tcPr>
          <w:p w14:paraId="32407EC1" w14:textId="77777777" w:rsidR="006A6E1B" w:rsidRPr="002F58B4" w:rsidRDefault="002B5D59" w:rsidP="001E0E2E">
            <w:pPr>
              <w:jc w:val="center"/>
              <w:rPr>
                <w:szCs w:val="28"/>
                <w:lang w:val="kk-KZ"/>
              </w:rPr>
            </w:pPr>
            <w:r w:rsidRPr="002F58B4">
              <w:rPr>
                <w:szCs w:val="28"/>
                <w:lang w:val="kk-KZ"/>
              </w:rPr>
              <w:t>Соққы шарының диаметрі d, мм</w:t>
            </w:r>
          </w:p>
        </w:tc>
        <w:tc>
          <w:tcPr>
            <w:tcW w:w="6776" w:type="dxa"/>
            <w:gridSpan w:val="11"/>
            <w:tcBorders>
              <w:top w:val="single" w:sz="4" w:space="0" w:color="auto"/>
              <w:left w:val="single" w:sz="4" w:space="0" w:color="auto"/>
              <w:bottom w:val="single" w:sz="4" w:space="0" w:color="auto"/>
              <w:right w:val="single" w:sz="4" w:space="0" w:color="auto"/>
            </w:tcBorders>
            <w:vAlign w:val="center"/>
          </w:tcPr>
          <w:p w14:paraId="6F4B7F96" w14:textId="77777777" w:rsidR="006A6E1B" w:rsidRPr="002F58B4" w:rsidRDefault="002B5D59" w:rsidP="001E0E2E">
            <w:pPr>
              <w:jc w:val="center"/>
              <w:rPr>
                <w:lang w:val="kk-KZ"/>
              </w:rPr>
            </w:pPr>
            <w:r w:rsidRPr="002F58B4">
              <w:rPr>
                <w:lang w:val="kk-KZ"/>
              </w:rPr>
              <w:t>Орташа геометриялық жиіліктері бар октавалық жолақтардағы Гц, діріл үдеуінің деңгейлері, дБ</w:t>
            </w:r>
          </w:p>
        </w:tc>
        <w:tc>
          <w:tcPr>
            <w:tcW w:w="680" w:type="dxa"/>
            <w:vMerge w:val="restart"/>
            <w:tcBorders>
              <w:top w:val="single" w:sz="4" w:space="0" w:color="auto"/>
              <w:left w:val="single" w:sz="4" w:space="0" w:color="auto"/>
              <w:bottom w:val="single" w:sz="4" w:space="0" w:color="auto"/>
              <w:right w:val="single" w:sz="4" w:space="0" w:color="auto"/>
            </w:tcBorders>
            <w:textDirection w:val="btLr"/>
            <w:vAlign w:val="center"/>
          </w:tcPr>
          <w:p w14:paraId="3E6A96A7" w14:textId="77777777" w:rsidR="006A6E1B" w:rsidRPr="002F58B4" w:rsidRDefault="002B5D59" w:rsidP="001E0E2E">
            <w:pPr>
              <w:jc w:val="center"/>
              <w:rPr>
                <w:szCs w:val="28"/>
              </w:rPr>
            </w:pPr>
            <w:r w:rsidRPr="002F58B4">
              <w:rPr>
                <w:szCs w:val="28"/>
                <w:lang w:val="kk-KZ"/>
              </w:rPr>
              <w:t>ДҮЖД</w:t>
            </w:r>
            <w:r w:rsidRPr="002F58B4">
              <w:rPr>
                <w:szCs w:val="28"/>
              </w:rPr>
              <w:t>, дБ</w:t>
            </w:r>
          </w:p>
        </w:tc>
      </w:tr>
      <w:tr w:rsidR="006A6E1B" w:rsidRPr="002F58B4" w14:paraId="67DE80AE" w14:textId="77777777">
        <w:trPr>
          <w:gridAfter w:val="1"/>
          <w:wAfter w:w="29" w:type="dxa"/>
          <w:cantSplit/>
          <w:trHeight w:val="1759"/>
        </w:trPr>
        <w:tc>
          <w:tcPr>
            <w:tcW w:w="1115" w:type="dxa"/>
            <w:vMerge/>
            <w:tcBorders>
              <w:top w:val="single" w:sz="4" w:space="0" w:color="auto"/>
              <w:left w:val="single" w:sz="4" w:space="0" w:color="auto"/>
              <w:bottom w:val="single" w:sz="4" w:space="0" w:color="auto"/>
              <w:right w:val="single" w:sz="4" w:space="0" w:color="auto"/>
            </w:tcBorders>
          </w:tcPr>
          <w:p w14:paraId="31ECC5C8" w14:textId="77777777" w:rsidR="006A6E1B" w:rsidRPr="002F58B4" w:rsidRDefault="006A6E1B" w:rsidP="001E0E2E">
            <w:pPr>
              <w:jc w:val="center"/>
              <w:rPr>
                <w:szCs w:val="28"/>
              </w:rPr>
            </w:pPr>
          </w:p>
        </w:tc>
        <w:tc>
          <w:tcPr>
            <w:tcW w:w="992" w:type="dxa"/>
            <w:vMerge/>
            <w:tcBorders>
              <w:top w:val="single" w:sz="4" w:space="0" w:color="auto"/>
              <w:left w:val="single" w:sz="4" w:space="0" w:color="auto"/>
              <w:bottom w:val="single" w:sz="4" w:space="0" w:color="auto"/>
              <w:right w:val="single" w:sz="4" w:space="0" w:color="auto"/>
            </w:tcBorders>
          </w:tcPr>
          <w:p w14:paraId="636C56E8" w14:textId="77777777" w:rsidR="006A6E1B" w:rsidRPr="002F58B4" w:rsidRDefault="006A6E1B" w:rsidP="001E0E2E">
            <w:pPr>
              <w:jc w:val="center"/>
              <w:rPr>
                <w:szCs w:val="28"/>
              </w:rPr>
            </w:pPr>
          </w:p>
        </w:tc>
        <w:tc>
          <w:tcPr>
            <w:tcW w:w="619" w:type="dxa"/>
            <w:tcBorders>
              <w:top w:val="single" w:sz="4" w:space="0" w:color="auto"/>
              <w:left w:val="single" w:sz="4" w:space="0" w:color="auto"/>
              <w:bottom w:val="single" w:sz="4" w:space="0" w:color="auto"/>
              <w:right w:val="single" w:sz="4" w:space="0" w:color="auto"/>
            </w:tcBorders>
            <w:textDirection w:val="btLr"/>
            <w:vAlign w:val="center"/>
          </w:tcPr>
          <w:p w14:paraId="4E4EE689" w14:textId="77777777" w:rsidR="006A6E1B" w:rsidRPr="002F58B4" w:rsidRDefault="002B5D59" w:rsidP="001E0E2E">
            <w:pPr>
              <w:jc w:val="center"/>
              <w:rPr>
                <w:szCs w:val="28"/>
              </w:rPr>
            </w:pPr>
            <w:r w:rsidRPr="002F58B4">
              <w:rPr>
                <w:szCs w:val="28"/>
              </w:rPr>
              <w:t>31,5</w:t>
            </w:r>
          </w:p>
        </w:tc>
        <w:tc>
          <w:tcPr>
            <w:tcW w:w="771" w:type="dxa"/>
            <w:tcBorders>
              <w:top w:val="single" w:sz="4" w:space="0" w:color="auto"/>
              <w:left w:val="single" w:sz="4" w:space="0" w:color="auto"/>
              <w:bottom w:val="single" w:sz="4" w:space="0" w:color="auto"/>
              <w:right w:val="single" w:sz="4" w:space="0" w:color="auto"/>
            </w:tcBorders>
            <w:textDirection w:val="btLr"/>
            <w:vAlign w:val="center"/>
          </w:tcPr>
          <w:p w14:paraId="43EEF0F5" w14:textId="77777777" w:rsidR="006A6E1B" w:rsidRPr="002F58B4" w:rsidRDefault="002B5D59" w:rsidP="001E0E2E">
            <w:pPr>
              <w:jc w:val="center"/>
              <w:rPr>
                <w:szCs w:val="28"/>
              </w:rPr>
            </w:pPr>
            <w:r w:rsidRPr="002F58B4">
              <w:rPr>
                <w:szCs w:val="28"/>
              </w:rPr>
              <w:t>63</w:t>
            </w:r>
          </w:p>
        </w:tc>
        <w:tc>
          <w:tcPr>
            <w:tcW w:w="598" w:type="dxa"/>
            <w:tcBorders>
              <w:top w:val="single" w:sz="4" w:space="0" w:color="auto"/>
              <w:left w:val="single" w:sz="4" w:space="0" w:color="auto"/>
              <w:bottom w:val="single" w:sz="4" w:space="0" w:color="auto"/>
              <w:right w:val="single" w:sz="4" w:space="0" w:color="auto"/>
            </w:tcBorders>
            <w:textDirection w:val="btLr"/>
            <w:vAlign w:val="center"/>
          </w:tcPr>
          <w:p w14:paraId="409EC304" w14:textId="77777777" w:rsidR="006A6E1B" w:rsidRPr="002F58B4" w:rsidRDefault="002B5D59" w:rsidP="001E0E2E">
            <w:pPr>
              <w:jc w:val="center"/>
              <w:rPr>
                <w:szCs w:val="28"/>
              </w:rPr>
            </w:pPr>
            <w:r w:rsidRPr="002F58B4">
              <w:rPr>
                <w:szCs w:val="28"/>
              </w:rPr>
              <w:t>125</w:t>
            </w:r>
          </w:p>
        </w:tc>
        <w:tc>
          <w:tcPr>
            <w:tcW w:w="600" w:type="dxa"/>
            <w:tcBorders>
              <w:top w:val="single" w:sz="4" w:space="0" w:color="auto"/>
              <w:left w:val="single" w:sz="4" w:space="0" w:color="auto"/>
              <w:bottom w:val="single" w:sz="4" w:space="0" w:color="auto"/>
              <w:right w:val="single" w:sz="4" w:space="0" w:color="auto"/>
            </w:tcBorders>
            <w:textDirection w:val="btLr"/>
            <w:vAlign w:val="center"/>
          </w:tcPr>
          <w:p w14:paraId="25AC4C64" w14:textId="77777777" w:rsidR="006A6E1B" w:rsidRPr="002F58B4" w:rsidRDefault="002B5D59" w:rsidP="001E0E2E">
            <w:pPr>
              <w:jc w:val="center"/>
              <w:rPr>
                <w:szCs w:val="28"/>
              </w:rPr>
            </w:pPr>
            <w:r w:rsidRPr="002F58B4">
              <w:rPr>
                <w:szCs w:val="28"/>
              </w:rPr>
              <w:t>250</w:t>
            </w:r>
          </w:p>
        </w:tc>
        <w:tc>
          <w:tcPr>
            <w:tcW w:w="600" w:type="dxa"/>
            <w:tcBorders>
              <w:top w:val="single" w:sz="4" w:space="0" w:color="auto"/>
              <w:left w:val="single" w:sz="4" w:space="0" w:color="auto"/>
              <w:bottom w:val="single" w:sz="4" w:space="0" w:color="auto"/>
              <w:right w:val="single" w:sz="4" w:space="0" w:color="auto"/>
            </w:tcBorders>
            <w:textDirection w:val="btLr"/>
            <w:vAlign w:val="center"/>
          </w:tcPr>
          <w:p w14:paraId="5DFB6D4C" w14:textId="77777777" w:rsidR="006A6E1B" w:rsidRPr="002F58B4" w:rsidRDefault="002B5D59" w:rsidP="001E0E2E">
            <w:pPr>
              <w:jc w:val="center"/>
              <w:rPr>
                <w:szCs w:val="28"/>
              </w:rPr>
            </w:pPr>
            <w:r w:rsidRPr="002F58B4">
              <w:rPr>
                <w:szCs w:val="28"/>
              </w:rPr>
              <w:t>500</w:t>
            </w:r>
          </w:p>
        </w:tc>
        <w:tc>
          <w:tcPr>
            <w:tcW w:w="500" w:type="dxa"/>
            <w:tcBorders>
              <w:top w:val="single" w:sz="4" w:space="0" w:color="auto"/>
              <w:left w:val="single" w:sz="4" w:space="0" w:color="auto"/>
              <w:bottom w:val="single" w:sz="4" w:space="0" w:color="auto"/>
              <w:right w:val="single" w:sz="4" w:space="0" w:color="auto"/>
            </w:tcBorders>
            <w:textDirection w:val="btLr"/>
            <w:vAlign w:val="center"/>
          </w:tcPr>
          <w:p w14:paraId="119CD5B4" w14:textId="77777777" w:rsidR="006A6E1B" w:rsidRPr="002F58B4" w:rsidRDefault="002B5D59" w:rsidP="001E0E2E">
            <w:pPr>
              <w:jc w:val="center"/>
              <w:rPr>
                <w:szCs w:val="28"/>
              </w:rPr>
            </w:pPr>
            <w:r w:rsidRPr="002F58B4">
              <w:rPr>
                <w:szCs w:val="28"/>
              </w:rPr>
              <w:t>1000</w:t>
            </w:r>
          </w:p>
        </w:tc>
        <w:tc>
          <w:tcPr>
            <w:tcW w:w="600" w:type="dxa"/>
            <w:tcBorders>
              <w:top w:val="single" w:sz="4" w:space="0" w:color="auto"/>
              <w:left w:val="single" w:sz="4" w:space="0" w:color="auto"/>
              <w:bottom w:val="single" w:sz="4" w:space="0" w:color="auto"/>
              <w:right w:val="single" w:sz="4" w:space="0" w:color="auto"/>
            </w:tcBorders>
            <w:textDirection w:val="btLr"/>
            <w:vAlign w:val="center"/>
          </w:tcPr>
          <w:p w14:paraId="48BF0CBE" w14:textId="77777777" w:rsidR="006A6E1B" w:rsidRPr="002F58B4" w:rsidRDefault="002B5D59" w:rsidP="001E0E2E">
            <w:pPr>
              <w:jc w:val="center"/>
              <w:rPr>
                <w:szCs w:val="28"/>
              </w:rPr>
            </w:pPr>
            <w:r w:rsidRPr="002F58B4">
              <w:rPr>
                <w:szCs w:val="28"/>
              </w:rPr>
              <w:t>2000</w:t>
            </w:r>
          </w:p>
        </w:tc>
        <w:tc>
          <w:tcPr>
            <w:tcW w:w="600" w:type="dxa"/>
            <w:tcBorders>
              <w:top w:val="single" w:sz="4" w:space="0" w:color="auto"/>
              <w:left w:val="single" w:sz="4" w:space="0" w:color="auto"/>
              <w:bottom w:val="single" w:sz="4" w:space="0" w:color="auto"/>
              <w:right w:val="single" w:sz="4" w:space="0" w:color="auto"/>
            </w:tcBorders>
            <w:textDirection w:val="btLr"/>
            <w:vAlign w:val="center"/>
          </w:tcPr>
          <w:p w14:paraId="6458B142" w14:textId="77777777" w:rsidR="006A6E1B" w:rsidRPr="002F58B4" w:rsidRDefault="002B5D59" w:rsidP="001E0E2E">
            <w:pPr>
              <w:jc w:val="center"/>
              <w:rPr>
                <w:szCs w:val="28"/>
              </w:rPr>
            </w:pPr>
            <w:r w:rsidRPr="002F58B4">
              <w:rPr>
                <w:szCs w:val="28"/>
              </w:rPr>
              <w:t>4000</w:t>
            </w:r>
          </w:p>
        </w:tc>
        <w:tc>
          <w:tcPr>
            <w:tcW w:w="613" w:type="dxa"/>
            <w:tcBorders>
              <w:top w:val="single" w:sz="4" w:space="0" w:color="auto"/>
              <w:left w:val="single" w:sz="4" w:space="0" w:color="auto"/>
              <w:bottom w:val="single" w:sz="4" w:space="0" w:color="auto"/>
              <w:right w:val="single" w:sz="4" w:space="0" w:color="auto"/>
            </w:tcBorders>
            <w:textDirection w:val="btLr"/>
            <w:vAlign w:val="center"/>
          </w:tcPr>
          <w:p w14:paraId="399521D2" w14:textId="77777777" w:rsidR="006A6E1B" w:rsidRPr="002F58B4" w:rsidRDefault="002B5D59" w:rsidP="001E0E2E">
            <w:pPr>
              <w:jc w:val="center"/>
              <w:rPr>
                <w:szCs w:val="28"/>
              </w:rPr>
            </w:pPr>
            <w:r w:rsidRPr="002F58B4">
              <w:rPr>
                <w:szCs w:val="28"/>
              </w:rPr>
              <w:t>8000</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14:paraId="293F3DE5" w14:textId="77777777" w:rsidR="006A6E1B" w:rsidRPr="002F58B4" w:rsidRDefault="002B5D59" w:rsidP="001E0E2E">
            <w:pPr>
              <w:jc w:val="center"/>
              <w:rPr>
                <w:szCs w:val="28"/>
              </w:rPr>
            </w:pPr>
            <w:r w:rsidRPr="002F58B4">
              <w:rPr>
                <w:szCs w:val="28"/>
              </w:rPr>
              <w:t>16000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7A365467" w14:textId="77777777" w:rsidR="006A6E1B" w:rsidRPr="002F58B4" w:rsidRDefault="002B5D59" w:rsidP="001E0E2E">
            <w:pPr>
              <w:jc w:val="center"/>
              <w:rPr>
                <w:szCs w:val="28"/>
              </w:rPr>
            </w:pPr>
            <w:r w:rsidRPr="002F58B4">
              <w:rPr>
                <w:szCs w:val="28"/>
              </w:rPr>
              <w:t>31500</w:t>
            </w:r>
          </w:p>
        </w:tc>
        <w:tc>
          <w:tcPr>
            <w:tcW w:w="680" w:type="dxa"/>
            <w:vMerge/>
            <w:tcBorders>
              <w:top w:val="single" w:sz="4" w:space="0" w:color="auto"/>
              <w:left w:val="single" w:sz="4" w:space="0" w:color="auto"/>
              <w:bottom w:val="single" w:sz="4" w:space="0" w:color="auto"/>
              <w:right w:val="single" w:sz="4" w:space="0" w:color="auto"/>
            </w:tcBorders>
          </w:tcPr>
          <w:p w14:paraId="1150E7EF" w14:textId="77777777" w:rsidR="006A6E1B" w:rsidRPr="002F58B4" w:rsidRDefault="006A6E1B" w:rsidP="001E0E2E">
            <w:pPr>
              <w:jc w:val="center"/>
              <w:rPr>
                <w:szCs w:val="28"/>
              </w:rPr>
            </w:pPr>
          </w:p>
        </w:tc>
      </w:tr>
      <w:tr w:rsidR="006A6E1B" w:rsidRPr="002F58B4" w14:paraId="05771956" w14:textId="77777777">
        <w:trPr>
          <w:gridAfter w:val="1"/>
          <w:wAfter w:w="29" w:type="dxa"/>
          <w:cantSplit/>
        </w:trPr>
        <w:tc>
          <w:tcPr>
            <w:tcW w:w="1115" w:type="dxa"/>
            <w:vMerge w:val="restart"/>
            <w:tcBorders>
              <w:top w:val="single" w:sz="4" w:space="0" w:color="auto"/>
              <w:left w:val="single" w:sz="4" w:space="0" w:color="auto"/>
              <w:bottom w:val="single" w:sz="4" w:space="0" w:color="auto"/>
              <w:right w:val="single" w:sz="4" w:space="0" w:color="auto"/>
            </w:tcBorders>
            <w:vAlign w:val="center"/>
          </w:tcPr>
          <w:p w14:paraId="5DFB90A4" w14:textId="77777777" w:rsidR="006A6E1B" w:rsidRPr="002F58B4" w:rsidRDefault="002B5D59" w:rsidP="001E0E2E">
            <w:pPr>
              <w:jc w:val="center"/>
              <w:rPr>
                <w:szCs w:val="28"/>
              </w:rPr>
            </w:pPr>
            <w:r w:rsidRPr="002F58B4">
              <w:rPr>
                <w:szCs w:val="28"/>
              </w:rPr>
              <w:t>ЭО3</w:t>
            </w:r>
          </w:p>
        </w:tc>
        <w:tc>
          <w:tcPr>
            <w:tcW w:w="992" w:type="dxa"/>
            <w:tcBorders>
              <w:top w:val="single" w:sz="4" w:space="0" w:color="auto"/>
              <w:left w:val="single" w:sz="4" w:space="0" w:color="auto"/>
              <w:bottom w:val="single" w:sz="4" w:space="0" w:color="auto"/>
              <w:right w:val="single" w:sz="4" w:space="0" w:color="auto"/>
            </w:tcBorders>
          </w:tcPr>
          <w:p w14:paraId="16E8BFF8" w14:textId="77777777" w:rsidR="006A6E1B" w:rsidRPr="002F58B4" w:rsidRDefault="002B5D59" w:rsidP="001E0E2E">
            <w:pPr>
              <w:jc w:val="center"/>
              <w:rPr>
                <w:szCs w:val="28"/>
              </w:rPr>
            </w:pPr>
            <w:r w:rsidRPr="002F58B4">
              <w:rPr>
                <w:szCs w:val="28"/>
              </w:rPr>
              <w:t>7</w:t>
            </w:r>
          </w:p>
        </w:tc>
        <w:tc>
          <w:tcPr>
            <w:tcW w:w="619" w:type="dxa"/>
            <w:tcBorders>
              <w:top w:val="single" w:sz="4" w:space="0" w:color="auto"/>
              <w:left w:val="single" w:sz="4" w:space="0" w:color="auto"/>
              <w:bottom w:val="single" w:sz="4" w:space="0" w:color="auto"/>
              <w:right w:val="single" w:sz="4" w:space="0" w:color="auto"/>
            </w:tcBorders>
          </w:tcPr>
          <w:p w14:paraId="7A193F25" w14:textId="77777777" w:rsidR="006A6E1B" w:rsidRPr="002F58B4" w:rsidRDefault="002B5D59" w:rsidP="001E0E2E">
            <w:pPr>
              <w:jc w:val="center"/>
              <w:rPr>
                <w:szCs w:val="28"/>
              </w:rPr>
            </w:pPr>
            <w:r w:rsidRPr="002F58B4">
              <w:rPr>
                <w:szCs w:val="28"/>
              </w:rPr>
              <w:t>88</w:t>
            </w:r>
          </w:p>
        </w:tc>
        <w:tc>
          <w:tcPr>
            <w:tcW w:w="771" w:type="dxa"/>
            <w:tcBorders>
              <w:top w:val="single" w:sz="4" w:space="0" w:color="auto"/>
              <w:left w:val="single" w:sz="4" w:space="0" w:color="auto"/>
              <w:bottom w:val="single" w:sz="4" w:space="0" w:color="auto"/>
              <w:right w:val="single" w:sz="4" w:space="0" w:color="auto"/>
            </w:tcBorders>
          </w:tcPr>
          <w:p w14:paraId="3598552B" w14:textId="77777777" w:rsidR="006A6E1B" w:rsidRPr="002F58B4" w:rsidRDefault="002B5D59" w:rsidP="001E0E2E">
            <w:pPr>
              <w:jc w:val="center"/>
              <w:rPr>
                <w:szCs w:val="28"/>
              </w:rPr>
            </w:pPr>
            <w:r w:rsidRPr="002F58B4">
              <w:rPr>
                <w:szCs w:val="28"/>
              </w:rPr>
              <w:t>107</w:t>
            </w:r>
          </w:p>
        </w:tc>
        <w:tc>
          <w:tcPr>
            <w:tcW w:w="598" w:type="dxa"/>
            <w:tcBorders>
              <w:top w:val="single" w:sz="4" w:space="0" w:color="auto"/>
              <w:left w:val="single" w:sz="4" w:space="0" w:color="auto"/>
              <w:bottom w:val="single" w:sz="4" w:space="0" w:color="auto"/>
              <w:right w:val="single" w:sz="4" w:space="0" w:color="auto"/>
            </w:tcBorders>
          </w:tcPr>
          <w:p w14:paraId="30082DA9" w14:textId="77777777" w:rsidR="006A6E1B" w:rsidRPr="002F58B4" w:rsidRDefault="002B5D59" w:rsidP="001E0E2E">
            <w:pPr>
              <w:jc w:val="center"/>
              <w:rPr>
                <w:szCs w:val="28"/>
              </w:rPr>
            </w:pPr>
            <w:r w:rsidRPr="002F58B4">
              <w:rPr>
                <w:szCs w:val="28"/>
              </w:rPr>
              <w:t>89</w:t>
            </w:r>
          </w:p>
        </w:tc>
        <w:tc>
          <w:tcPr>
            <w:tcW w:w="600" w:type="dxa"/>
            <w:tcBorders>
              <w:top w:val="single" w:sz="4" w:space="0" w:color="auto"/>
              <w:left w:val="single" w:sz="4" w:space="0" w:color="auto"/>
              <w:bottom w:val="single" w:sz="4" w:space="0" w:color="auto"/>
              <w:right w:val="single" w:sz="4" w:space="0" w:color="auto"/>
            </w:tcBorders>
          </w:tcPr>
          <w:p w14:paraId="44CC7A78" w14:textId="77777777" w:rsidR="006A6E1B" w:rsidRPr="002F58B4" w:rsidRDefault="002B5D59" w:rsidP="001E0E2E">
            <w:pPr>
              <w:jc w:val="center"/>
              <w:rPr>
                <w:szCs w:val="28"/>
              </w:rPr>
            </w:pPr>
            <w:r w:rsidRPr="002F58B4">
              <w:rPr>
                <w:szCs w:val="28"/>
              </w:rPr>
              <w:t>68</w:t>
            </w:r>
          </w:p>
        </w:tc>
        <w:tc>
          <w:tcPr>
            <w:tcW w:w="600" w:type="dxa"/>
            <w:tcBorders>
              <w:top w:val="single" w:sz="4" w:space="0" w:color="auto"/>
              <w:left w:val="single" w:sz="4" w:space="0" w:color="auto"/>
              <w:bottom w:val="single" w:sz="4" w:space="0" w:color="auto"/>
              <w:right w:val="single" w:sz="4" w:space="0" w:color="auto"/>
            </w:tcBorders>
          </w:tcPr>
          <w:p w14:paraId="738331C5" w14:textId="77777777" w:rsidR="006A6E1B" w:rsidRPr="002F58B4" w:rsidRDefault="002B5D59" w:rsidP="001E0E2E">
            <w:pPr>
              <w:jc w:val="center"/>
              <w:rPr>
                <w:szCs w:val="28"/>
              </w:rPr>
            </w:pPr>
            <w:r w:rsidRPr="002F58B4">
              <w:rPr>
                <w:szCs w:val="28"/>
              </w:rPr>
              <w:t>67</w:t>
            </w:r>
          </w:p>
        </w:tc>
        <w:tc>
          <w:tcPr>
            <w:tcW w:w="500" w:type="dxa"/>
            <w:tcBorders>
              <w:top w:val="single" w:sz="4" w:space="0" w:color="auto"/>
              <w:left w:val="single" w:sz="4" w:space="0" w:color="auto"/>
              <w:bottom w:val="single" w:sz="4" w:space="0" w:color="auto"/>
              <w:right w:val="single" w:sz="4" w:space="0" w:color="auto"/>
            </w:tcBorders>
          </w:tcPr>
          <w:p w14:paraId="0B194D27" w14:textId="77777777" w:rsidR="006A6E1B" w:rsidRPr="002F58B4" w:rsidRDefault="002B5D59" w:rsidP="001E0E2E">
            <w:pPr>
              <w:jc w:val="center"/>
              <w:rPr>
                <w:szCs w:val="28"/>
              </w:rPr>
            </w:pPr>
            <w:r w:rsidRPr="002F58B4">
              <w:rPr>
                <w:szCs w:val="28"/>
              </w:rPr>
              <w:t>69</w:t>
            </w:r>
          </w:p>
        </w:tc>
        <w:tc>
          <w:tcPr>
            <w:tcW w:w="600" w:type="dxa"/>
            <w:tcBorders>
              <w:top w:val="single" w:sz="4" w:space="0" w:color="auto"/>
              <w:left w:val="single" w:sz="4" w:space="0" w:color="auto"/>
              <w:bottom w:val="single" w:sz="4" w:space="0" w:color="auto"/>
              <w:right w:val="single" w:sz="4" w:space="0" w:color="auto"/>
            </w:tcBorders>
          </w:tcPr>
          <w:p w14:paraId="64B18AF0" w14:textId="77777777" w:rsidR="006A6E1B" w:rsidRPr="002F58B4" w:rsidRDefault="002B5D59" w:rsidP="001E0E2E">
            <w:pPr>
              <w:jc w:val="center"/>
              <w:rPr>
                <w:szCs w:val="28"/>
                <w:lang w:val="en-US"/>
              </w:rPr>
            </w:pPr>
            <w:r w:rsidRPr="002F58B4">
              <w:rPr>
                <w:szCs w:val="28"/>
              </w:rPr>
              <w:t>65</w:t>
            </w:r>
          </w:p>
        </w:tc>
        <w:tc>
          <w:tcPr>
            <w:tcW w:w="600" w:type="dxa"/>
            <w:tcBorders>
              <w:top w:val="single" w:sz="4" w:space="0" w:color="auto"/>
              <w:left w:val="single" w:sz="4" w:space="0" w:color="auto"/>
              <w:bottom w:val="single" w:sz="4" w:space="0" w:color="auto"/>
              <w:right w:val="single" w:sz="4" w:space="0" w:color="auto"/>
            </w:tcBorders>
          </w:tcPr>
          <w:p w14:paraId="0A2BF4C1" w14:textId="77777777" w:rsidR="006A6E1B" w:rsidRPr="002F58B4" w:rsidRDefault="002B5D59" w:rsidP="001E0E2E">
            <w:pPr>
              <w:jc w:val="center"/>
              <w:rPr>
                <w:szCs w:val="28"/>
              </w:rPr>
            </w:pPr>
            <w:r w:rsidRPr="002F58B4">
              <w:rPr>
                <w:szCs w:val="28"/>
              </w:rPr>
              <w:t>67</w:t>
            </w:r>
          </w:p>
        </w:tc>
        <w:tc>
          <w:tcPr>
            <w:tcW w:w="613" w:type="dxa"/>
            <w:tcBorders>
              <w:top w:val="single" w:sz="4" w:space="0" w:color="auto"/>
              <w:left w:val="single" w:sz="4" w:space="0" w:color="auto"/>
              <w:bottom w:val="single" w:sz="4" w:space="0" w:color="auto"/>
              <w:right w:val="single" w:sz="4" w:space="0" w:color="auto"/>
            </w:tcBorders>
          </w:tcPr>
          <w:p w14:paraId="5359423D" w14:textId="77777777" w:rsidR="006A6E1B" w:rsidRPr="002F58B4" w:rsidRDefault="002B5D59" w:rsidP="001E0E2E">
            <w:pPr>
              <w:jc w:val="center"/>
              <w:rPr>
                <w:szCs w:val="28"/>
              </w:rPr>
            </w:pPr>
            <w:r w:rsidRPr="002F58B4">
              <w:rPr>
                <w:szCs w:val="28"/>
              </w:rPr>
              <w:t>68</w:t>
            </w:r>
          </w:p>
        </w:tc>
        <w:tc>
          <w:tcPr>
            <w:tcW w:w="708" w:type="dxa"/>
            <w:tcBorders>
              <w:top w:val="single" w:sz="4" w:space="0" w:color="auto"/>
              <w:left w:val="single" w:sz="4" w:space="0" w:color="auto"/>
              <w:bottom w:val="single" w:sz="4" w:space="0" w:color="auto"/>
              <w:right w:val="single" w:sz="4" w:space="0" w:color="auto"/>
            </w:tcBorders>
          </w:tcPr>
          <w:p w14:paraId="224F0BDB" w14:textId="77777777" w:rsidR="006A6E1B" w:rsidRPr="002F58B4" w:rsidRDefault="002B5D59" w:rsidP="001E0E2E">
            <w:pPr>
              <w:jc w:val="center"/>
              <w:rPr>
                <w:szCs w:val="28"/>
                <w:lang w:val="kk-KZ"/>
              </w:rPr>
            </w:pPr>
            <w:r w:rsidRPr="002F58B4">
              <w:rPr>
                <w:szCs w:val="28"/>
                <w:lang w:val="kk-KZ"/>
              </w:rPr>
              <w:t>70</w:t>
            </w:r>
          </w:p>
        </w:tc>
        <w:tc>
          <w:tcPr>
            <w:tcW w:w="567" w:type="dxa"/>
            <w:tcBorders>
              <w:top w:val="single" w:sz="4" w:space="0" w:color="auto"/>
              <w:left w:val="single" w:sz="4" w:space="0" w:color="auto"/>
              <w:bottom w:val="single" w:sz="4" w:space="0" w:color="auto"/>
              <w:right w:val="single" w:sz="4" w:space="0" w:color="auto"/>
            </w:tcBorders>
          </w:tcPr>
          <w:p w14:paraId="4D86A766" w14:textId="77777777" w:rsidR="006A6E1B" w:rsidRPr="002F58B4" w:rsidRDefault="002B5D59" w:rsidP="001E0E2E">
            <w:pPr>
              <w:jc w:val="center"/>
              <w:rPr>
                <w:szCs w:val="28"/>
                <w:lang w:val="kk-KZ"/>
              </w:rPr>
            </w:pPr>
            <w:r w:rsidRPr="002F58B4">
              <w:rPr>
                <w:szCs w:val="28"/>
                <w:lang w:val="kk-KZ"/>
              </w:rPr>
              <w:t>75</w:t>
            </w:r>
          </w:p>
        </w:tc>
        <w:tc>
          <w:tcPr>
            <w:tcW w:w="680" w:type="dxa"/>
            <w:tcBorders>
              <w:top w:val="single" w:sz="4" w:space="0" w:color="auto"/>
              <w:left w:val="single" w:sz="4" w:space="0" w:color="auto"/>
              <w:bottom w:val="single" w:sz="4" w:space="0" w:color="auto"/>
              <w:right w:val="single" w:sz="4" w:space="0" w:color="auto"/>
            </w:tcBorders>
          </w:tcPr>
          <w:p w14:paraId="41D0E1E6" w14:textId="77777777" w:rsidR="006A6E1B" w:rsidRPr="002F58B4" w:rsidRDefault="002B5D59" w:rsidP="001E0E2E">
            <w:pPr>
              <w:jc w:val="center"/>
              <w:rPr>
                <w:szCs w:val="28"/>
              </w:rPr>
            </w:pPr>
            <w:r w:rsidRPr="002F58B4">
              <w:rPr>
                <w:szCs w:val="28"/>
              </w:rPr>
              <w:t>112</w:t>
            </w:r>
          </w:p>
        </w:tc>
      </w:tr>
      <w:tr w:rsidR="006A6E1B" w:rsidRPr="002F58B4" w14:paraId="2A683A37" w14:textId="77777777">
        <w:trPr>
          <w:gridAfter w:val="1"/>
          <w:wAfter w:w="29" w:type="dxa"/>
          <w:cantSplit/>
        </w:trPr>
        <w:tc>
          <w:tcPr>
            <w:tcW w:w="1115" w:type="dxa"/>
            <w:vMerge/>
            <w:tcBorders>
              <w:top w:val="single" w:sz="4" w:space="0" w:color="auto"/>
              <w:left w:val="single" w:sz="4" w:space="0" w:color="auto"/>
              <w:bottom w:val="single" w:sz="4" w:space="0" w:color="auto"/>
              <w:right w:val="single" w:sz="4" w:space="0" w:color="auto"/>
            </w:tcBorders>
            <w:vAlign w:val="center"/>
          </w:tcPr>
          <w:p w14:paraId="4513B77B" w14:textId="77777777" w:rsidR="006A6E1B" w:rsidRPr="002F58B4" w:rsidRDefault="006A6E1B" w:rsidP="001E0E2E">
            <w:pPr>
              <w:jc w:val="center"/>
              <w:rPr>
                <w:szCs w:val="28"/>
              </w:rPr>
            </w:pPr>
          </w:p>
        </w:tc>
        <w:tc>
          <w:tcPr>
            <w:tcW w:w="992" w:type="dxa"/>
            <w:tcBorders>
              <w:top w:val="single" w:sz="4" w:space="0" w:color="auto"/>
              <w:left w:val="single" w:sz="4" w:space="0" w:color="auto"/>
              <w:bottom w:val="single" w:sz="4" w:space="0" w:color="auto"/>
              <w:right w:val="single" w:sz="4" w:space="0" w:color="auto"/>
            </w:tcBorders>
          </w:tcPr>
          <w:p w14:paraId="2072CF37" w14:textId="77777777" w:rsidR="006A6E1B" w:rsidRPr="002F58B4" w:rsidRDefault="002B5D59" w:rsidP="001E0E2E">
            <w:pPr>
              <w:jc w:val="center"/>
              <w:rPr>
                <w:szCs w:val="28"/>
              </w:rPr>
            </w:pPr>
            <w:r w:rsidRPr="002F58B4">
              <w:rPr>
                <w:szCs w:val="28"/>
              </w:rPr>
              <w:t>8</w:t>
            </w:r>
          </w:p>
        </w:tc>
        <w:tc>
          <w:tcPr>
            <w:tcW w:w="619" w:type="dxa"/>
            <w:tcBorders>
              <w:top w:val="single" w:sz="4" w:space="0" w:color="auto"/>
              <w:left w:val="single" w:sz="4" w:space="0" w:color="auto"/>
              <w:bottom w:val="single" w:sz="4" w:space="0" w:color="auto"/>
              <w:right w:val="single" w:sz="4" w:space="0" w:color="auto"/>
            </w:tcBorders>
          </w:tcPr>
          <w:p w14:paraId="6F84292D" w14:textId="77777777" w:rsidR="006A6E1B" w:rsidRPr="002F58B4" w:rsidRDefault="002B5D59" w:rsidP="001E0E2E">
            <w:pPr>
              <w:jc w:val="center"/>
              <w:rPr>
                <w:szCs w:val="28"/>
              </w:rPr>
            </w:pPr>
            <w:r w:rsidRPr="002F58B4">
              <w:rPr>
                <w:szCs w:val="28"/>
                <w:lang w:val="kk-KZ"/>
              </w:rPr>
              <w:t>102</w:t>
            </w:r>
          </w:p>
        </w:tc>
        <w:tc>
          <w:tcPr>
            <w:tcW w:w="771" w:type="dxa"/>
            <w:tcBorders>
              <w:top w:val="single" w:sz="4" w:space="0" w:color="auto"/>
              <w:left w:val="single" w:sz="4" w:space="0" w:color="auto"/>
              <w:bottom w:val="single" w:sz="4" w:space="0" w:color="auto"/>
              <w:right w:val="single" w:sz="4" w:space="0" w:color="auto"/>
            </w:tcBorders>
          </w:tcPr>
          <w:p w14:paraId="3C2C8607" w14:textId="77777777" w:rsidR="006A6E1B" w:rsidRPr="002F58B4" w:rsidRDefault="002B5D59" w:rsidP="001E0E2E">
            <w:pPr>
              <w:jc w:val="center"/>
              <w:rPr>
                <w:szCs w:val="28"/>
                <w:lang w:val="kk-KZ"/>
              </w:rPr>
            </w:pPr>
            <w:r w:rsidRPr="002F58B4">
              <w:rPr>
                <w:szCs w:val="28"/>
                <w:lang w:val="kk-KZ"/>
              </w:rPr>
              <w:t>118</w:t>
            </w:r>
          </w:p>
        </w:tc>
        <w:tc>
          <w:tcPr>
            <w:tcW w:w="598" w:type="dxa"/>
            <w:tcBorders>
              <w:top w:val="single" w:sz="4" w:space="0" w:color="auto"/>
              <w:left w:val="single" w:sz="4" w:space="0" w:color="auto"/>
              <w:bottom w:val="single" w:sz="4" w:space="0" w:color="auto"/>
              <w:right w:val="single" w:sz="4" w:space="0" w:color="auto"/>
            </w:tcBorders>
          </w:tcPr>
          <w:p w14:paraId="131E9CED" w14:textId="77777777" w:rsidR="006A6E1B" w:rsidRPr="002F58B4" w:rsidRDefault="002B5D59" w:rsidP="001E0E2E">
            <w:pPr>
              <w:jc w:val="center"/>
              <w:rPr>
                <w:szCs w:val="28"/>
                <w:lang w:val="kk-KZ"/>
              </w:rPr>
            </w:pPr>
            <w:r w:rsidRPr="002F58B4">
              <w:rPr>
                <w:szCs w:val="28"/>
                <w:lang w:val="kk-KZ"/>
              </w:rPr>
              <w:t>98</w:t>
            </w:r>
          </w:p>
        </w:tc>
        <w:tc>
          <w:tcPr>
            <w:tcW w:w="600" w:type="dxa"/>
            <w:tcBorders>
              <w:top w:val="single" w:sz="4" w:space="0" w:color="auto"/>
              <w:left w:val="single" w:sz="4" w:space="0" w:color="auto"/>
              <w:bottom w:val="single" w:sz="4" w:space="0" w:color="auto"/>
              <w:right w:val="single" w:sz="4" w:space="0" w:color="auto"/>
            </w:tcBorders>
          </w:tcPr>
          <w:p w14:paraId="1876F688" w14:textId="77777777" w:rsidR="006A6E1B" w:rsidRPr="002F58B4" w:rsidRDefault="002B5D59" w:rsidP="001E0E2E">
            <w:pPr>
              <w:jc w:val="center"/>
              <w:rPr>
                <w:szCs w:val="28"/>
                <w:lang w:val="kk-KZ"/>
              </w:rPr>
            </w:pPr>
            <w:r w:rsidRPr="002F58B4">
              <w:rPr>
                <w:szCs w:val="28"/>
              </w:rPr>
              <w:t>81</w:t>
            </w:r>
          </w:p>
        </w:tc>
        <w:tc>
          <w:tcPr>
            <w:tcW w:w="600" w:type="dxa"/>
            <w:tcBorders>
              <w:top w:val="single" w:sz="4" w:space="0" w:color="auto"/>
              <w:left w:val="single" w:sz="4" w:space="0" w:color="auto"/>
              <w:bottom w:val="single" w:sz="4" w:space="0" w:color="auto"/>
              <w:right w:val="single" w:sz="4" w:space="0" w:color="auto"/>
            </w:tcBorders>
          </w:tcPr>
          <w:p w14:paraId="26DC8F5B" w14:textId="77777777" w:rsidR="006A6E1B" w:rsidRPr="002F58B4" w:rsidRDefault="002B5D59" w:rsidP="001E0E2E">
            <w:pPr>
              <w:jc w:val="center"/>
              <w:rPr>
                <w:szCs w:val="28"/>
              </w:rPr>
            </w:pPr>
            <w:r w:rsidRPr="002F58B4">
              <w:rPr>
                <w:szCs w:val="28"/>
              </w:rPr>
              <w:t>58</w:t>
            </w:r>
          </w:p>
        </w:tc>
        <w:tc>
          <w:tcPr>
            <w:tcW w:w="500" w:type="dxa"/>
            <w:tcBorders>
              <w:top w:val="single" w:sz="4" w:space="0" w:color="auto"/>
              <w:left w:val="single" w:sz="4" w:space="0" w:color="auto"/>
              <w:bottom w:val="single" w:sz="4" w:space="0" w:color="auto"/>
              <w:right w:val="single" w:sz="4" w:space="0" w:color="auto"/>
            </w:tcBorders>
          </w:tcPr>
          <w:p w14:paraId="767468A0" w14:textId="77777777" w:rsidR="006A6E1B" w:rsidRPr="002F58B4" w:rsidRDefault="002B5D59" w:rsidP="001E0E2E">
            <w:pPr>
              <w:jc w:val="center"/>
              <w:rPr>
                <w:szCs w:val="28"/>
                <w:lang w:val="en-US"/>
              </w:rPr>
            </w:pPr>
            <w:r w:rsidRPr="002F58B4">
              <w:rPr>
                <w:szCs w:val="28"/>
              </w:rPr>
              <w:t>57</w:t>
            </w:r>
          </w:p>
        </w:tc>
        <w:tc>
          <w:tcPr>
            <w:tcW w:w="600" w:type="dxa"/>
            <w:tcBorders>
              <w:top w:val="single" w:sz="4" w:space="0" w:color="auto"/>
              <w:left w:val="single" w:sz="4" w:space="0" w:color="auto"/>
              <w:bottom w:val="single" w:sz="4" w:space="0" w:color="auto"/>
              <w:right w:val="single" w:sz="4" w:space="0" w:color="auto"/>
            </w:tcBorders>
          </w:tcPr>
          <w:p w14:paraId="6ADEC8C5" w14:textId="77777777" w:rsidR="006A6E1B" w:rsidRPr="002F58B4" w:rsidRDefault="002B5D59" w:rsidP="001E0E2E">
            <w:pPr>
              <w:jc w:val="center"/>
              <w:rPr>
                <w:szCs w:val="28"/>
              </w:rPr>
            </w:pPr>
            <w:r w:rsidRPr="002F58B4">
              <w:rPr>
                <w:szCs w:val="28"/>
              </w:rPr>
              <w:t>55</w:t>
            </w:r>
          </w:p>
        </w:tc>
        <w:tc>
          <w:tcPr>
            <w:tcW w:w="600" w:type="dxa"/>
            <w:tcBorders>
              <w:top w:val="single" w:sz="4" w:space="0" w:color="auto"/>
              <w:left w:val="single" w:sz="4" w:space="0" w:color="auto"/>
              <w:bottom w:val="single" w:sz="4" w:space="0" w:color="auto"/>
              <w:right w:val="single" w:sz="4" w:space="0" w:color="auto"/>
            </w:tcBorders>
          </w:tcPr>
          <w:p w14:paraId="7FC91723" w14:textId="77777777" w:rsidR="006A6E1B" w:rsidRPr="002F58B4" w:rsidRDefault="002B5D59" w:rsidP="001E0E2E">
            <w:pPr>
              <w:jc w:val="center"/>
              <w:rPr>
                <w:szCs w:val="28"/>
              </w:rPr>
            </w:pPr>
            <w:r w:rsidRPr="002F58B4">
              <w:rPr>
                <w:szCs w:val="28"/>
              </w:rPr>
              <w:t>54</w:t>
            </w:r>
          </w:p>
        </w:tc>
        <w:tc>
          <w:tcPr>
            <w:tcW w:w="613" w:type="dxa"/>
            <w:tcBorders>
              <w:top w:val="single" w:sz="4" w:space="0" w:color="auto"/>
              <w:left w:val="single" w:sz="4" w:space="0" w:color="auto"/>
              <w:bottom w:val="single" w:sz="4" w:space="0" w:color="auto"/>
              <w:right w:val="single" w:sz="4" w:space="0" w:color="auto"/>
            </w:tcBorders>
          </w:tcPr>
          <w:p w14:paraId="6089975E" w14:textId="77777777" w:rsidR="006A6E1B" w:rsidRPr="002F58B4" w:rsidRDefault="002B5D59" w:rsidP="001E0E2E">
            <w:pPr>
              <w:jc w:val="center"/>
              <w:rPr>
                <w:szCs w:val="28"/>
              </w:rPr>
            </w:pPr>
            <w:r w:rsidRPr="002F58B4">
              <w:rPr>
                <w:szCs w:val="28"/>
              </w:rPr>
              <w:t>54</w:t>
            </w:r>
          </w:p>
        </w:tc>
        <w:tc>
          <w:tcPr>
            <w:tcW w:w="708" w:type="dxa"/>
            <w:tcBorders>
              <w:top w:val="single" w:sz="4" w:space="0" w:color="auto"/>
              <w:left w:val="single" w:sz="4" w:space="0" w:color="auto"/>
              <w:bottom w:val="single" w:sz="4" w:space="0" w:color="auto"/>
              <w:right w:val="single" w:sz="4" w:space="0" w:color="auto"/>
            </w:tcBorders>
          </w:tcPr>
          <w:p w14:paraId="1980E285" w14:textId="77777777" w:rsidR="006A6E1B" w:rsidRPr="002F58B4" w:rsidRDefault="002B5D59" w:rsidP="001E0E2E">
            <w:pPr>
              <w:jc w:val="center"/>
              <w:rPr>
                <w:szCs w:val="28"/>
              </w:rPr>
            </w:pPr>
            <w:r w:rsidRPr="002F58B4">
              <w:rPr>
                <w:szCs w:val="28"/>
              </w:rPr>
              <w:t>58</w:t>
            </w:r>
          </w:p>
        </w:tc>
        <w:tc>
          <w:tcPr>
            <w:tcW w:w="567" w:type="dxa"/>
            <w:tcBorders>
              <w:top w:val="single" w:sz="4" w:space="0" w:color="auto"/>
              <w:left w:val="single" w:sz="4" w:space="0" w:color="auto"/>
              <w:bottom w:val="single" w:sz="4" w:space="0" w:color="auto"/>
              <w:right w:val="single" w:sz="4" w:space="0" w:color="auto"/>
            </w:tcBorders>
          </w:tcPr>
          <w:p w14:paraId="007EB4FA" w14:textId="77777777" w:rsidR="006A6E1B" w:rsidRPr="002F58B4" w:rsidRDefault="002B5D59" w:rsidP="001E0E2E">
            <w:pPr>
              <w:jc w:val="center"/>
              <w:rPr>
                <w:szCs w:val="28"/>
              </w:rPr>
            </w:pPr>
            <w:r w:rsidRPr="002F58B4">
              <w:rPr>
                <w:szCs w:val="28"/>
              </w:rPr>
              <w:t>57</w:t>
            </w:r>
          </w:p>
        </w:tc>
        <w:tc>
          <w:tcPr>
            <w:tcW w:w="680" w:type="dxa"/>
            <w:tcBorders>
              <w:top w:val="single" w:sz="4" w:space="0" w:color="auto"/>
              <w:left w:val="single" w:sz="4" w:space="0" w:color="auto"/>
              <w:bottom w:val="single" w:sz="4" w:space="0" w:color="auto"/>
              <w:right w:val="single" w:sz="4" w:space="0" w:color="auto"/>
            </w:tcBorders>
          </w:tcPr>
          <w:p w14:paraId="17F19830" w14:textId="77777777" w:rsidR="006A6E1B" w:rsidRPr="002F58B4" w:rsidRDefault="002B5D59" w:rsidP="001E0E2E">
            <w:pPr>
              <w:jc w:val="center"/>
              <w:rPr>
                <w:szCs w:val="28"/>
              </w:rPr>
            </w:pPr>
            <w:r w:rsidRPr="002F58B4">
              <w:rPr>
                <w:szCs w:val="28"/>
              </w:rPr>
              <w:t>122</w:t>
            </w:r>
          </w:p>
        </w:tc>
      </w:tr>
      <w:tr w:rsidR="006A6E1B" w:rsidRPr="002F58B4" w14:paraId="29C19DFF" w14:textId="77777777">
        <w:trPr>
          <w:gridAfter w:val="1"/>
          <w:wAfter w:w="29" w:type="dxa"/>
          <w:cantSplit/>
        </w:trPr>
        <w:tc>
          <w:tcPr>
            <w:tcW w:w="1115" w:type="dxa"/>
            <w:vMerge/>
            <w:tcBorders>
              <w:top w:val="single" w:sz="4" w:space="0" w:color="auto"/>
              <w:left w:val="single" w:sz="4" w:space="0" w:color="auto"/>
              <w:bottom w:val="single" w:sz="4" w:space="0" w:color="auto"/>
              <w:right w:val="single" w:sz="4" w:space="0" w:color="auto"/>
            </w:tcBorders>
            <w:vAlign w:val="center"/>
          </w:tcPr>
          <w:p w14:paraId="7B8E079D" w14:textId="77777777" w:rsidR="006A6E1B" w:rsidRPr="002F58B4" w:rsidRDefault="006A6E1B" w:rsidP="001E0E2E">
            <w:pPr>
              <w:jc w:val="center"/>
              <w:rPr>
                <w:szCs w:val="28"/>
              </w:rPr>
            </w:pPr>
          </w:p>
        </w:tc>
        <w:tc>
          <w:tcPr>
            <w:tcW w:w="992" w:type="dxa"/>
            <w:tcBorders>
              <w:top w:val="single" w:sz="4" w:space="0" w:color="auto"/>
              <w:left w:val="single" w:sz="4" w:space="0" w:color="auto"/>
              <w:bottom w:val="single" w:sz="4" w:space="0" w:color="auto"/>
              <w:right w:val="single" w:sz="4" w:space="0" w:color="auto"/>
            </w:tcBorders>
          </w:tcPr>
          <w:p w14:paraId="12C6FA00" w14:textId="77777777" w:rsidR="006A6E1B" w:rsidRPr="002F58B4" w:rsidRDefault="002B5D59" w:rsidP="001E0E2E">
            <w:pPr>
              <w:jc w:val="center"/>
              <w:rPr>
                <w:szCs w:val="28"/>
              </w:rPr>
            </w:pPr>
            <w:r w:rsidRPr="002F58B4">
              <w:rPr>
                <w:szCs w:val="28"/>
              </w:rPr>
              <w:t>9</w:t>
            </w:r>
          </w:p>
        </w:tc>
        <w:tc>
          <w:tcPr>
            <w:tcW w:w="619" w:type="dxa"/>
            <w:tcBorders>
              <w:top w:val="single" w:sz="4" w:space="0" w:color="auto"/>
              <w:left w:val="single" w:sz="4" w:space="0" w:color="auto"/>
              <w:bottom w:val="single" w:sz="4" w:space="0" w:color="auto"/>
              <w:right w:val="single" w:sz="4" w:space="0" w:color="auto"/>
            </w:tcBorders>
          </w:tcPr>
          <w:p w14:paraId="767199B4" w14:textId="77777777" w:rsidR="006A6E1B" w:rsidRPr="002F58B4" w:rsidRDefault="002B5D59" w:rsidP="001E0E2E">
            <w:pPr>
              <w:jc w:val="center"/>
              <w:rPr>
                <w:szCs w:val="28"/>
              </w:rPr>
            </w:pPr>
            <w:r w:rsidRPr="002F58B4">
              <w:rPr>
                <w:szCs w:val="28"/>
                <w:lang w:val="kk-KZ"/>
              </w:rPr>
              <w:t>92</w:t>
            </w:r>
          </w:p>
        </w:tc>
        <w:tc>
          <w:tcPr>
            <w:tcW w:w="771" w:type="dxa"/>
            <w:tcBorders>
              <w:top w:val="single" w:sz="4" w:space="0" w:color="auto"/>
              <w:left w:val="single" w:sz="4" w:space="0" w:color="auto"/>
              <w:bottom w:val="single" w:sz="4" w:space="0" w:color="auto"/>
              <w:right w:val="single" w:sz="4" w:space="0" w:color="auto"/>
            </w:tcBorders>
          </w:tcPr>
          <w:p w14:paraId="7F228812" w14:textId="77777777" w:rsidR="006A6E1B" w:rsidRPr="002F58B4" w:rsidRDefault="002B5D59" w:rsidP="001E0E2E">
            <w:pPr>
              <w:jc w:val="center"/>
              <w:rPr>
                <w:szCs w:val="28"/>
              </w:rPr>
            </w:pPr>
            <w:r w:rsidRPr="002F58B4">
              <w:rPr>
                <w:szCs w:val="28"/>
                <w:lang w:val="kk-KZ"/>
              </w:rPr>
              <w:t>120</w:t>
            </w:r>
          </w:p>
        </w:tc>
        <w:tc>
          <w:tcPr>
            <w:tcW w:w="598" w:type="dxa"/>
            <w:tcBorders>
              <w:top w:val="single" w:sz="4" w:space="0" w:color="auto"/>
              <w:left w:val="single" w:sz="4" w:space="0" w:color="auto"/>
              <w:bottom w:val="single" w:sz="4" w:space="0" w:color="auto"/>
              <w:right w:val="single" w:sz="4" w:space="0" w:color="auto"/>
            </w:tcBorders>
          </w:tcPr>
          <w:p w14:paraId="6ACB1A24" w14:textId="77777777" w:rsidR="006A6E1B" w:rsidRPr="002F58B4" w:rsidRDefault="002B5D59" w:rsidP="001E0E2E">
            <w:pPr>
              <w:jc w:val="center"/>
              <w:rPr>
                <w:szCs w:val="28"/>
              </w:rPr>
            </w:pPr>
            <w:r w:rsidRPr="002F58B4">
              <w:rPr>
                <w:szCs w:val="28"/>
                <w:lang w:val="kk-KZ"/>
              </w:rPr>
              <w:t>92</w:t>
            </w:r>
          </w:p>
        </w:tc>
        <w:tc>
          <w:tcPr>
            <w:tcW w:w="600" w:type="dxa"/>
            <w:tcBorders>
              <w:top w:val="single" w:sz="4" w:space="0" w:color="auto"/>
              <w:left w:val="single" w:sz="4" w:space="0" w:color="auto"/>
              <w:bottom w:val="single" w:sz="4" w:space="0" w:color="auto"/>
              <w:right w:val="single" w:sz="4" w:space="0" w:color="auto"/>
            </w:tcBorders>
          </w:tcPr>
          <w:p w14:paraId="0CB6BDCF" w14:textId="77777777" w:rsidR="006A6E1B" w:rsidRPr="002F58B4" w:rsidRDefault="002B5D59" w:rsidP="001E0E2E">
            <w:pPr>
              <w:jc w:val="center"/>
              <w:rPr>
                <w:szCs w:val="28"/>
              </w:rPr>
            </w:pPr>
            <w:r w:rsidRPr="002F58B4">
              <w:rPr>
                <w:szCs w:val="28"/>
                <w:lang w:val="kk-KZ"/>
              </w:rPr>
              <w:t>71</w:t>
            </w:r>
          </w:p>
        </w:tc>
        <w:tc>
          <w:tcPr>
            <w:tcW w:w="600" w:type="dxa"/>
            <w:tcBorders>
              <w:top w:val="single" w:sz="4" w:space="0" w:color="auto"/>
              <w:left w:val="single" w:sz="4" w:space="0" w:color="auto"/>
              <w:bottom w:val="single" w:sz="4" w:space="0" w:color="auto"/>
              <w:right w:val="single" w:sz="4" w:space="0" w:color="auto"/>
            </w:tcBorders>
          </w:tcPr>
          <w:p w14:paraId="599C62DF" w14:textId="77777777" w:rsidR="006A6E1B" w:rsidRPr="002F58B4" w:rsidRDefault="002B5D59" w:rsidP="001E0E2E">
            <w:pPr>
              <w:jc w:val="center"/>
              <w:rPr>
                <w:szCs w:val="28"/>
              </w:rPr>
            </w:pPr>
            <w:r w:rsidRPr="002F58B4">
              <w:rPr>
                <w:szCs w:val="28"/>
              </w:rPr>
              <w:t>62</w:t>
            </w:r>
          </w:p>
        </w:tc>
        <w:tc>
          <w:tcPr>
            <w:tcW w:w="500" w:type="dxa"/>
            <w:tcBorders>
              <w:top w:val="single" w:sz="4" w:space="0" w:color="auto"/>
              <w:left w:val="single" w:sz="4" w:space="0" w:color="auto"/>
              <w:bottom w:val="single" w:sz="4" w:space="0" w:color="auto"/>
              <w:right w:val="single" w:sz="4" w:space="0" w:color="auto"/>
            </w:tcBorders>
          </w:tcPr>
          <w:p w14:paraId="5F89F973" w14:textId="77777777" w:rsidR="006A6E1B" w:rsidRPr="002F58B4" w:rsidRDefault="002B5D59" w:rsidP="001E0E2E">
            <w:pPr>
              <w:jc w:val="center"/>
              <w:rPr>
                <w:szCs w:val="28"/>
              </w:rPr>
            </w:pPr>
            <w:r w:rsidRPr="002F58B4">
              <w:rPr>
                <w:szCs w:val="28"/>
              </w:rPr>
              <w:t>60</w:t>
            </w:r>
          </w:p>
        </w:tc>
        <w:tc>
          <w:tcPr>
            <w:tcW w:w="600" w:type="dxa"/>
            <w:tcBorders>
              <w:top w:val="single" w:sz="4" w:space="0" w:color="auto"/>
              <w:left w:val="single" w:sz="4" w:space="0" w:color="auto"/>
              <w:bottom w:val="single" w:sz="4" w:space="0" w:color="auto"/>
              <w:right w:val="single" w:sz="4" w:space="0" w:color="auto"/>
            </w:tcBorders>
          </w:tcPr>
          <w:p w14:paraId="4B3394F5" w14:textId="77777777" w:rsidR="006A6E1B" w:rsidRPr="002F58B4" w:rsidRDefault="002B5D59" w:rsidP="001E0E2E">
            <w:pPr>
              <w:jc w:val="center"/>
              <w:rPr>
                <w:szCs w:val="28"/>
              </w:rPr>
            </w:pPr>
            <w:r w:rsidRPr="002F58B4">
              <w:rPr>
                <w:szCs w:val="28"/>
              </w:rPr>
              <w:t>56</w:t>
            </w:r>
          </w:p>
        </w:tc>
        <w:tc>
          <w:tcPr>
            <w:tcW w:w="600" w:type="dxa"/>
            <w:tcBorders>
              <w:top w:val="single" w:sz="4" w:space="0" w:color="auto"/>
              <w:left w:val="single" w:sz="4" w:space="0" w:color="auto"/>
              <w:bottom w:val="single" w:sz="4" w:space="0" w:color="auto"/>
              <w:right w:val="single" w:sz="4" w:space="0" w:color="auto"/>
            </w:tcBorders>
          </w:tcPr>
          <w:p w14:paraId="14E64F3A" w14:textId="77777777" w:rsidR="006A6E1B" w:rsidRPr="002F58B4" w:rsidRDefault="002B5D59" w:rsidP="001E0E2E">
            <w:pPr>
              <w:jc w:val="center"/>
              <w:rPr>
                <w:szCs w:val="28"/>
              </w:rPr>
            </w:pPr>
            <w:r w:rsidRPr="002F58B4">
              <w:rPr>
                <w:szCs w:val="28"/>
              </w:rPr>
              <w:t>58</w:t>
            </w:r>
          </w:p>
        </w:tc>
        <w:tc>
          <w:tcPr>
            <w:tcW w:w="613" w:type="dxa"/>
            <w:tcBorders>
              <w:top w:val="single" w:sz="4" w:space="0" w:color="auto"/>
              <w:left w:val="single" w:sz="4" w:space="0" w:color="auto"/>
              <w:bottom w:val="single" w:sz="4" w:space="0" w:color="auto"/>
              <w:right w:val="single" w:sz="4" w:space="0" w:color="auto"/>
            </w:tcBorders>
          </w:tcPr>
          <w:p w14:paraId="627A1DD7" w14:textId="77777777" w:rsidR="006A6E1B" w:rsidRPr="002F58B4" w:rsidRDefault="002B5D59" w:rsidP="001E0E2E">
            <w:pPr>
              <w:jc w:val="center"/>
              <w:rPr>
                <w:szCs w:val="28"/>
              </w:rPr>
            </w:pPr>
            <w:r w:rsidRPr="002F58B4">
              <w:rPr>
                <w:szCs w:val="28"/>
              </w:rPr>
              <w:t>87</w:t>
            </w:r>
          </w:p>
        </w:tc>
        <w:tc>
          <w:tcPr>
            <w:tcW w:w="708" w:type="dxa"/>
            <w:tcBorders>
              <w:top w:val="single" w:sz="4" w:space="0" w:color="auto"/>
              <w:left w:val="single" w:sz="4" w:space="0" w:color="auto"/>
              <w:bottom w:val="single" w:sz="4" w:space="0" w:color="auto"/>
              <w:right w:val="single" w:sz="4" w:space="0" w:color="auto"/>
            </w:tcBorders>
          </w:tcPr>
          <w:p w14:paraId="01D79CAC" w14:textId="77777777" w:rsidR="006A6E1B" w:rsidRPr="002F58B4" w:rsidRDefault="002B5D59" w:rsidP="001E0E2E">
            <w:pPr>
              <w:jc w:val="center"/>
              <w:rPr>
                <w:szCs w:val="28"/>
              </w:rPr>
            </w:pPr>
            <w:r w:rsidRPr="002F58B4">
              <w:rPr>
                <w:szCs w:val="28"/>
              </w:rPr>
              <w:t>87</w:t>
            </w:r>
          </w:p>
        </w:tc>
        <w:tc>
          <w:tcPr>
            <w:tcW w:w="567" w:type="dxa"/>
            <w:tcBorders>
              <w:top w:val="single" w:sz="4" w:space="0" w:color="auto"/>
              <w:left w:val="single" w:sz="4" w:space="0" w:color="auto"/>
              <w:bottom w:val="single" w:sz="4" w:space="0" w:color="auto"/>
              <w:right w:val="single" w:sz="4" w:space="0" w:color="auto"/>
            </w:tcBorders>
          </w:tcPr>
          <w:p w14:paraId="47A2249C" w14:textId="77777777" w:rsidR="006A6E1B" w:rsidRPr="002F58B4" w:rsidRDefault="002B5D59" w:rsidP="001E0E2E">
            <w:pPr>
              <w:jc w:val="center"/>
              <w:rPr>
                <w:szCs w:val="28"/>
              </w:rPr>
            </w:pPr>
            <w:r w:rsidRPr="002F58B4">
              <w:rPr>
                <w:szCs w:val="28"/>
              </w:rPr>
              <w:t>69</w:t>
            </w:r>
          </w:p>
        </w:tc>
        <w:tc>
          <w:tcPr>
            <w:tcW w:w="680" w:type="dxa"/>
            <w:tcBorders>
              <w:top w:val="single" w:sz="4" w:space="0" w:color="auto"/>
              <w:left w:val="single" w:sz="4" w:space="0" w:color="auto"/>
              <w:bottom w:val="single" w:sz="4" w:space="0" w:color="auto"/>
              <w:right w:val="single" w:sz="4" w:space="0" w:color="auto"/>
            </w:tcBorders>
          </w:tcPr>
          <w:p w14:paraId="3263625F" w14:textId="77777777" w:rsidR="006A6E1B" w:rsidRPr="002F58B4" w:rsidRDefault="002B5D59" w:rsidP="001E0E2E">
            <w:pPr>
              <w:jc w:val="center"/>
              <w:rPr>
                <w:szCs w:val="28"/>
              </w:rPr>
            </w:pPr>
            <w:r w:rsidRPr="002F58B4">
              <w:rPr>
                <w:szCs w:val="28"/>
              </w:rPr>
              <w:t>121</w:t>
            </w:r>
          </w:p>
        </w:tc>
      </w:tr>
      <w:tr w:rsidR="006A6E1B" w:rsidRPr="002F58B4" w14:paraId="73DC5D94" w14:textId="77777777">
        <w:trPr>
          <w:gridAfter w:val="1"/>
          <w:wAfter w:w="29" w:type="dxa"/>
          <w:cantSplit/>
        </w:trPr>
        <w:tc>
          <w:tcPr>
            <w:tcW w:w="1115" w:type="dxa"/>
            <w:vMerge/>
            <w:tcBorders>
              <w:top w:val="single" w:sz="4" w:space="0" w:color="auto"/>
              <w:left w:val="single" w:sz="4" w:space="0" w:color="auto"/>
              <w:bottom w:val="single" w:sz="4" w:space="0" w:color="auto"/>
              <w:right w:val="single" w:sz="4" w:space="0" w:color="auto"/>
            </w:tcBorders>
            <w:vAlign w:val="center"/>
          </w:tcPr>
          <w:p w14:paraId="03D6FE0E" w14:textId="77777777" w:rsidR="006A6E1B" w:rsidRPr="002F58B4" w:rsidRDefault="006A6E1B" w:rsidP="001E0E2E">
            <w:pPr>
              <w:jc w:val="center"/>
              <w:rPr>
                <w:szCs w:val="28"/>
              </w:rPr>
            </w:pPr>
          </w:p>
        </w:tc>
        <w:tc>
          <w:tcPr>
            <w:tcW w:w="992" w:type="dxa"/>
            <w:tcBorders>
              <w:top w:val="single" w:sz="4" w:space="0" w:color="auto"/>
              <w:left w:val="single" w:sz="4" w:space="0" w:color="auto"/>
              <w:bottom w:val="single" w:sz="4" w:space="0" w:color="auto"/>
              <w:right w:val="single" w:sz="4" w:space="0" w:color="auto"/>
            </w:tcBorders>
          </w:tcPr>
          <w:p w14:paraId="69DD1E53" w14:textId="77777777" w:rsidR="006A6E1B" w:rsidRPr="002F58B4" w:rsidRDefault="002B5D59" w:rsidP="001E0E2E">
            <w:pPr>
              <w:jc w:val="center"/>
              <w:rPr>
                <w:szCs w:val="28"/>
              </w:rPr>
            </w:pPr>
            <w:r w:rsidRPr="002F58B4">
              <w:rPr>
                <w:szCs w:val="28"/>
              </w:rPr>
              <w:t>11</w:t>
            </w:r>
          </w:p>
        </w:tc>
        <w:tc>
          <w:tcPr>
            <w:tcW w:w="619" w:type="dxa"/>
            <w:tcBorders>
              <w:top w:val="single" w:sz="4" w:space="0" w:color="auto"/>
              <w:left w:val="single" w:sz="4" w:space="0" w:color="auto"/>
              <w:bottom w:val="single" w:sz="4" w:space="0" w:color="auto"/>
              <w:right w:val="single" w:sz="4" w:space="0" w:color="auto"/>
            </w:tcBorders>
          </w:tcPr>
          <w:p w14:paraId="62E13BAE" w14:textId="77777777" w:rsidR="006A6E1B" w:rsidRPr="002F58B4" w:rsidRDefault="002B5D59" w:rsidP="001E0E2E">
            <w:pPr>
              <w:jc w:val="center"/>
              <w:rPr>
                <w:szCs w:val="28"/>
              </w:rPr>
            </w:pPr>
            <w:r w:rsidRPr="002F58B4">
              <w:rPr>
                <w:szCs w:val="28"/>
              </w:rPr>
              <w:t>90</w:t>
            </w:r>
          </w:p>
        </w:tc>
        <w:tc>
          <w:tcPr>
            <w:tcW w:w="771" w:type="dxa"/>
            <w:tcBorders>
              <w:top w:val="single" w:sz="4" w:space="0" w:color="auto"/>
              <w:left w:val="single" w:sz="4" w:space="0" w:color="auto"/>
              <w:bottom w:val="single" w:sz="4" w:space="0" w:color="auto"/>
              <w:right w:val="single" w:sz="4" w:space="0" w:color="auto"/>
            </w:tcBorders>
          </w:tcPr>
          <w:p w14:paraId="75BB60C4" w14:textId="77777777" w:rsidR="006A6E1B" w:rsidRPr="002F58B4" w:rsidRDefault="002B5D59" w:rsidP="001E0E2E">
            <w:pPr>
              <w:jc w:val="center"/>
              <w:rPr>
                <w:szCs w:val="28"/>
              </w:rPr>
            </w:pPr>
            <w:r w:rsidRPr="002F58B4">
              <w:rPr>
                <w:szCs w:val="28"/>
              </w:rPr>
              <w:t>122</w:t>
            </w:r>
          </w:p>
        </w:tc>
        <w:tc>
          <w:tcPr>
            <w:tcW w:w="598" w:type="dxa"/>
            <w:tcBorders>
              <w:top w:val="single" w:sz="4" w:space="0" w:color="auto"/>
              <w:left w:val="single" w:sz="4" w:space="0" w:color="auto"/>
              <w:bottom w:val="single" w:sz="4" w:space="0" w:color="auto"/>
              <w:right w:val="single" w:sz="4" w:space="0" w:color="auto"/>
            </w:tcBorders>
          </w:tcPr>
          <w:p w14:paraId="307C4840" w14:textId="77777777" w:rsidR="006A6E1B" w:rsidRPr="002F58B4" w:rsidRDefault="002B5D59" w:rsidP="001E0E2E">
            <w:pPr>
              <w:jc w:val="center"/>
              <w:rPr>
                <w:szCs w:val="28"/>
              </w:rPr>
            </w:pPr>
            <w:r w:rsidRPr="002F58B4">
              <w:rPr>
                <w:szCs w:val="28"/>
              </w:rPr>
              <w:t>91</w:t>
            </w:r>
          </w:p>
        </w:tc>
        <w:tc>
          <w:tcPr>
            <w:tcW w:w="600" w:type="dxa"/>
            <w:tcBorders>
              <w:top w:val="single" w:sz="4" w:space="0" w:color="auto"/>
              <w:left w:val="single" w:sz="4" w:space="0" w:color="auto"/>
              <w:bottom w:val="single" w:sz="4" w:space="0" w:color="auto"/>
              <w:right w:val="single" w:sz="4" w:space="0" w:color="auto"/>
            </w:tcBorders>
          </w:tcPr>
          <w:p w14:paraId="2AEC7B45" w14:textId="77777777" w:rsidR="006A6E1B" w:rsidRPr="002F58B4" w:rsidRDefault="002B5D59" w:rsidP="001E0E2E">
            <w:pPr>
              <w:jc w:val="center"/>
              <w:rPr>
                <w:szCs w:val="28"/>
              </w:rPr>
            </w:pPr>
            <w:r w:rsidRPr="002F58B4">
              <w:rPr>
                <w:szCs w:val="28"/>
              </w:rPr>
              <w:t>72</w:t>
            </w:r>
          </w:p>
        </w:tc>
        <w:tc>
          <w:tcPr>
            <w:tcW w:w="600" w:type="dxa"/>
            <w:tcBorders>
              <w:top w:val="single" w:sz="4" w:space="0" w:color="auto"/>
              <w:left w:val="single" w:sz="4" w:space="0" w:color="auto"/>
              <w:bottom w:val="single" w:sz="4" w:space="0" w:color="auto"/>
              <w:right w:val="single" w:sz="4" w:space="0" w:color="auto"/>
            </w:tcBorders>
          </w:tcPr>
          <w:p w14:paraId="4D41CC80" w14:textId="77777777" w:rsidR="006A6E1B" w:rsidRPr="002F58B4" w:rsidRDefault="002B5D59" w:rsidP="001E0E2E">
            <w:pPr>
              <w:jc w:val="center"/>
              <w:rPr>
                <w:szCs w:val="28"/>
              </w:rPr>
            </w:pPr>
            <w:r w:rsidRPr="002F58B4">
              <w:rPr>
                <w:szCs w:val="28"/>
              </w:rPr>
              <w:t>62</w:t>
            </w:r>
          </w:p>
        </w:tc>
        <w:tc>
          <w:tcPr>
            <w:tcW w:w="500" w:type="dxa"/>
            <w:tcBorders>
              <w:top w:val="single" w:sz="4" w:space="0" w:color="auto"/>
              <w:left w:val="single" w:sz="4" w:space="0" w:color="auto"/>
              <w:bottom w:val="single" w:sz="4" w:space="0" w:color="auto"/>
              <w:right w:val="single" w:sz="4" w:space="0" w:color="auto"/>
            </w:tcBorders>
          </w:tcPr>
          <w:p w14:paraId="704F1A72" w14:textId="77777777" w:rsidR="006A6E1B" w:rsidRPr="002F58B4" w:rsidRDefault="002B5D59" w:rsidP="001E0E2E">
            <w:pPr>
              <w:jc w:val="center"/>
              <w:rPr>
                <w:szCs w:val="28"/>
              </w:rPr>
            </w:pPr>
            <w:r w:rsidRPr="002F58B4">
              <w:rPr>
                <w:szCs w:val="28"/>
              </w:rPr>
              <w:t>60</w:t>
            </w:r>
          </w:p>
        </w:tc>
        <w:tc>
          <w:tcPr>
            <w:tcW w:w="600" w:type="dxa"/>
            <w:tcBorders>
              <w:top w:val="single" w:sz="4" w:space="0" w:color="auto"/>
              <w:left w:val="single" w:sz="4" w:space="0" w:color="auto"/>
              <w:bottom w:val="single" w:sz="4" w:space="0" w:color="auto"/>
              <w:right w:val="single" w:sz="4" w:space="0" w:color="auto"/>
            </w:tcBorders>
          </w:tcPr>
          <w:p w14:paraId="25B6805A" w14:textId="77777777" w:rsidR="006A6E1B" w:rsidRPr="002F58B4" w:rsidRDefault="002B5D59" w:rsidP="001E0E2E">
            <w:pPr>
              <w:jc w:val="center"/>
              <w:rPr>
                <w:szCs w:val="28"/>
              </w:rPr>
            </w:pPr>
            <w:r w:rsidRPr="002F58B4">
              <w:rPr>
                <w:szCs w:val="28"/>
              </w:rPr>
              <w:t>63</w:t>
            </w:r>
          </w:p>
        </w:tc>
        <w:tc>
          <w:tcPr>
            <w:tcW w:w="600" w:type="dxa"/>
            <w:tcBorders>
              <w:top w:val="single" w:sz="4" w:space="0" w:color="auto"/>
              <w:left w:val="single" w:sz="4" w:space="0" w:color="auto"/>
              <w:bottom w:val="single" w:sz="4" w:space="0" w:color="auto"/>
              <w:right w:val="single" w:sz="4" w:space="0" w:color="auto"/>
            </w:tcBorders>
          </w:tcPr>
          <w:p w14:paraId="6566B6C3" w14:textId="77777777" w:rsidR="006A6E1B" w:rsidRPr="002F58B4" w:rsidRDefault="002B5D59" w:rsidP="001E0E2E">
            <w:pPr>
              <w:jc w:val="center"/>
              <w:rPr>
                <w:szCs w:val="28"/>
              </w:rPr>
            </w:pPr>
            <w:r w:rsidRPr="002F58B4">
              <w:rPr>
                <w:szCs w:val="28"/>
              </w:rPr>
              <w:t>96</w:t>
            </w:r>
          </w:p>
        </w:tc>
        <w:tc>
          <w:tcPr>
            <w:tcW w:w="613" w:type="dxa"/>
            <w:tcBorders>
              <w:top w:val="single" w:sz="4" w:space="0" w:color="auto"/>
              <w:left w:val="single" w:sz="4" w:space="0" w:color="auto"/>
              <w:bottom w:val="single" w:sz="4" w:space="0" w:color="auto"/>
              <w:right w:val="single" w:sz="4" w:space="0" w:color="auto"/>
            </w:tcBorders>
          </w:tcPr>
          <w:p w14:paraId="307E4E47" w14:textId="77777777" w:rsidR="006A6E1B" w:rsidRPr="002F58B4" w:rsidRDefault="002B5D59" w:rsidP="001E0E2E">
            <w:pPr>
              <w:jc w:val="center"/>
              <w:rPr>
                <w:szCs w:val="28"/>
              </w:rPr>
            </w:pPr>
            <w:r w:rsidRPr="002F58B4">
              <w:rPr>
                <w:szCs w:val="28"/>
              </w:rPr>
              <w:t>98</w:t>
            </w:r>
          </w:p>
        </w:tc>
        <w:tc>
          <w:tcPr>
            <w:tcW w:w="708" w:type="dxa"/>
            <w:tcBorders>
              <w:top w:val="single" w:sz="4" w:space="0" w:color="auto"/>
              <w:left w:val="single" w:sz="4" w:space="0" w:color="auto"/>
              <w:bottom w:val="single" w:sz="4" w:space="0" w:color="auto"/>
              <w:right w:val="single" w:sz="4" w:space="0" w:color="auto"/>
            </w:tcBorders>
          </w:tcPr>
          <w:p w14:paraId="788DC1CC" w14:textId="77777777" w:rsidR="006A6E1B" w:rsidRPr="002F58B4" w:rsidRDefault="002B5D59" w:rsidP="001E0E2E">
            <w:pPr>
              <w:jc w:val="center"/>
              <w:rPr>
                <w:szCs w:val="28"/>
              </w:rPr>
            </w:pPr>
            <w:r w:rsidRPr="002F58B4">
              <w:rPr>
                <w:szCs w:val="28"/>
              </w:rPr>
              <w:t>94</w:t>
            </w:r>
          </w:p>
        </w:tc>
        <w:tc>
          <w:tcPr>
            <w:tcW w:w="567" w:type="dxa"/>
            <w:tcBorders>
              <w:top w:val="single" w:sz="4" w:space="0" w:color="auto"/>
              <w:left w:val="single" w:sz="4" w:space="0" w:color="auto"/>
              <w:bottom w:val="single" w:sz="4" w:space="0" w:color="auto"/>
              <w:right w:val="single" w:sz="4" w:space="0" w:color="auto"/>
            </w:tcBorders>
          </w:tcPr>
          <w:p w14:paraId="71509E4D" w14:textId="77777777" w:rsidR="006A6E1B" w:rsidRPr="002F58B4" w:rsidRDefault="002B5D59" w:rsidP="001E0E2E">
            <w:pPr>
              <w:jc w:val="center"/>
              <w:rPr>
                <w:szCs w:val="28"/>
              </w:rPr>
            </w:pPr>
            <w:r w:rsidRPr="002F58B4">
              <w:rPr>
                <w:szCs w:val="28"/>
              </w:rPr>
              <w:t>96</w:t>
            </w:r>
          </w:p>
        </w:tc>
        <w:tc>
          <w:tcPr>
            <w:tcW w:w="680" w:type="dxa"/>
            <w:tcBorders>
              <w:top w:val="single" w:sz="4" w:space="0" w:color="auto"/>
              <w:left w:val="single" w:sz="4" w:space="0" w:color="auto"/>
              <w:bottom w:val="single" w:sz="4" w:space="0" w:color="auto"/>
              <w:right w:val="single" w:sz="4" w:space="0" w:color="auto"/>
            </w:tcBorders>
          </w:tcPr>
          <w:p w14:paraId="3CD5DF18" w14:textId="77777777" w:rsidR="006A6E1B" w:rsidRPr="002F58B4" w:rsidRDefault="002B5D59" w:rsidP="001E0E2E">
            <w:pPr>
              <w:jc w:val="center"/>
              <w:rPr>
                <w:szCs w:val="28"/>
              </w:rPr>
            </w:pPr>
            <w:r w:rsidRPr="002F58B4">
              <w:rPr>
                <w:szCs w:val="28"/>
              </w:rPr>
              <w:t>125</w:t>
            </w:r>
          </w:p>
        </w:tc>
      </w:tr>
      <w:tr w:rsidR="006A6E1B" w:rsidRPr="002F58B4" w14:paraId="497F893D" w14:textId="77777777">
        <w:trPr>
          <w:gridAfter w:val="1"/>
          <w:wAfter w:w="29" w:type="dxa"/>
          <w:cantSplit/>
        </w:trPr>
        <w:tc>
          <w:tcPr>
            <w:tcW w:w="1115" w:type="dxa"/>
            <w:vMerge w:val="restart"/>
            <w:tcBorders>
              <w:top w:val="single" w:sz="4" w:space="0" w:color="auto"/>
              <w:left w:val="single" w:sz="4" w:space="0" w:color="auto"/>
              <w:bottom w:val="single" w:sz="4" w:space="0" w:color="auto"/>
              <w:right w:val="single" w:sz="4" w:space="0" w:color="auto"/>
            </w:tcBorders>
            <w:vAlign w:val="center"/>
          </w:tcPr>
          <w:p w14:paraId="67FEEA01" w14:textId="77777777" w:rsidR="006A6E1B" w:rsidRPr="002F58B4" w:rsidRDefault="002B5D59" w:rsidP="001E0E2E">
            <w:pPr>
              <w:jc w:val="center"/>
              <w:rPr>
                <w:szCs w:val="28"/>
              </w:rPr>
            </w:pPr>
            <w:r w:rsidRPr="002F58B4">
              <w:rPr>
                <w:szCs w:val="28"/>
              </w:rPr>
              <w:t>ЭО4</w:t>
            </w:r>
          </w:p>
        </w:tc>
        <w:tc>
          <w:tcPr>
            <w:tcW w:w="992" w:type="dxa"/>
            <w:tcBorders>
              <w:top w:val="single" w:sz="4" w:space="0" w:color="auto"/>
              <w:left w:val="single" w:sz="4" w:space="0" w:color="auto"/>
              <w:bottom w:val="single" w:sz="4" w:space="0" w:color="auto"/>
              <w:right w:val="single" w:sz="4" w:space="0" w:color="auto"/>
            </w:tcBorders>
          </w:tcPr>
          <w:p w14:paraId="3964104A" w14:textId="77777777" w:rsidR="006A6E1B" w:rsidRPr="002F58B4" w:rsidRDefault="002B5D59" w:rsidP="001E0E2E">
            <w:pPr>
              <w:jc w:val="center"/>
              <w:rPr>
                <w:szCs w:val="28"/>
              </w:rPr>
            </w:pPr>
            <w:r w:rsidRPr="002F58B4">
              <w:rPr>
                <w:szCs w:val="28"/>
              </w:rPr>
              <w:t>7</w:t>
            </w:r>
          </w:p>
        </w:tc>
        <w:tc>
          <w:tcPr>
            <w:tcW w:w="619" w:type="dxa"/>
            <w:tcBorders>
              <w:top w:val="single" w:sz="4" w:space="0" w:color="auto"/>
              <w:left w:val="single" w:sz="4" w:space="0" w:color="auto"/>
              <w:bottom w:val="single" w:sz="4" w:space="0" w:color="auto"/>
              <w:right w:val="single" w:sz="4" w:space="0" w:color="auto"/>
            </w:tcBorders>
          </w:tcPr>
          <w:p w14:paraId="4ED1BE40" w14:textId="77777777" w:rsidR="006A6E1B" w:rsidRPr="002F58B4" w:rsidRDefault="002B5D59" w:rsidP="001E0E2E">
            <w:pPr>
              <w:jc w:val="center"/>
              <w:rPr>
                <w:szCs w:val="28"/>
              </w:rPr>
            </w:pPr>
            <w:r w:rsidRPr="002F58B4">
              <w:rPr>
                <w:szCs w:val="28"/>
              </w:rPr>
              <w:t>87</w:t>
            </w:r>
          </w:p>
        </w:tc>
        <w:tc>
          <w:tcPr>
            <w:tcW w:w="771" w:type="dxa"/>
            <w:tcBorders>
              <w:top w:val="single" w:sz="4" w:space="0" w:color="auto"/>
              <w:left w:val="single" w:sz="4" w:space="0" w:color="auto"/>
              <w:bottom w:val="single" w:sz="4" w:space="0" w:color="auto"/>
              <w:right w:val="single" w:sz="4" w:space="0" w:color="auto"/>
            </w:tcBorders>
          </w:tcPr>
          <w:p w14:paraId="5F7C6F25" w14:textId="77777777" w:rsidR="006A6E1B" w:rsidRPr="002F58B4" w:rsidRDefault="002B5D59" w:rsidP="001E0E2E">
            <w:pPr>
              <w:jc w:val="center"/>
              <w:rPr>
                <w:szCs w:val="28"/>
              </w:rPr>
            </w:pPr>
            <w:r w:rsidRPr="002F58B4">
              <w:rPr>
                <w:szCs w:val="28"/>
              </w:rPr>
              <w:t>105</w:t>
            </w:r>
          </w:p>
        </w:tc>
        <w:tc>
          <w:tcPr>
            <w:tcW w:w="598" w:type="dxa"/>
            <w:tcBorders>
              <w:top w:val="single" w:sz="4" w:space="0" w:color="auto"/>
              <w:left w:val="single" w:sz="4" w:space="0" w:color="auto"/>
              <w:bottom w:val="single" w:sz="4" w:space="0" w:color="auto"/>
              <w:right w:val="single" w:sz="4" w:space="0" w:color="auto"/>
            </w:tcBorders>
          </w:tcPr>
          <w:p w14:paraId="43C0CCBC" w14:textId="77777777" w:rsidR="006A6E1B" w:rsidRPr="002F58B4" w:rsidRDefault="002B5D59" w:rsidP="001E0E2E">
            <w:pPr>
              <w:jc w:val="center"/>
              <w:rPr>
                <w:szCs w:val="28"/>
              </w:rPr>
            </w:pPr>
            <w:r w:rsidRPr="002F58B4">
              <w:rPr>
                <w:szCs w:val="28"/>
              </w:rPr>
              <w:t>88</w:t>
            </w:r>
          </w:p>
        </w:tc>
        <w:tc>
          <w:tcPr>
            <w:tcW w:w="600" w:type="dxa"/>
            <w:tcBorders>
              <w:top w:val="single" w:sz="4" w:space="0" w:color="auto"/>
              <w:left w:val="single" w:sz="4" w:space="0" w:color="auto"/>
              <w:bottom w:val="single" w:sz="4" w:space="0" w:color="auto"/>
              <w:right w:val="single" w:sz="4" w:space="0" w:color="auto"/>
            </w:tcBorders>
          </w:tcPr>
          <w:p w14:paraId="567B3085" w14:textId="77777777" w:rsidR="006A6E1B" w:rsidRPr="002F58B4" w:rsidRDefault="002B5D59" w:rsidP="001E0E2E">
            <w:pPr>
              <w:jc w:val="center"/>
              <w:rPr>
                <w:szCs w:val="28"/>
              </w:rPr>
            </w:pPr>
            <w:r w:rsidRPr="002F58B4">
              <w:rPr>
                <w:szCs w:val="28"/>
              </w:rPr>
              <w:t>69</w:t>
            </w:r>
          </w:p>
        </w:tc>
        <w:tc>
          <w:tcPr>
            <w:tcW w:w="600" w:type="dxa"/>
            <w:tcBorders>
              <w:top w:val="single" w:sz="4" w:space="0" w:color="auto"/>
              <w:left w:val="single" w:sz="4" w:space="0" w:color="auto"/>
              <w:bottom w:val="single" w:sz="4" w:space="0" w:color="auto"/>
              <w:right w:val="single" w:sz="4" w:space="0" w:color="auto"/>
            </w:tcBorders>
          </w:tcPr>
          <w:p w14:paraId="4F01518E" w14:textId="77777777" w:rsidR="006A6E1B" w:rsidRPr="002F58B4" w:rsidRDefault="002B5D59" w:rsidP="001E0E2E">
            <w:pPr>
              <w:jc w:val="center"/>
              <w:rPr>
                <w:szCs w:val="28"/>
              </w:rPr>
            </w:pPr>
            <w:r w:rsidRPr="002F58B4">
              <w:rPr>
                <w:szCs w:val="28"/>
              </w:rPr>
              <w:t>68</w:t>
            </w:r>
          </w:p>
        </w:tc>
        <w:tc>
          <w:tcPr>
            <w:tcW w:w="500" w:type="dxa"/>
            <w:tcBorders>
              <w:top w:val="single" w:sz="4" w:space="0" w:color="auto"/>
              <w:left w:val="single" w:sz="4" w:space="0" w:color="auto"/>
              <w:bottom w:val="single" w:sz="4" w:space="0" w:color="auto"/>
              <w:right w:val="single" w:sz="4" w:space="0" w:color="auto"/>
            </w:tcBorders>
          </w:tcPr>
          <w:p w14:paraId="00A29C5E" w14:textId="77777777" w:rsidR="006A6E1B" w:rsidRPr="002F58B4" w:rsidRDefault="002B5D59" w:rsidP="001E0E2E">
            <w:pPr>
              <w:jc w:val="center"/>
              <w:rPr>
                <w:szCs w:val="28"/>
              </w:rPr>
            </w:pPr>
            <w:r w:rsidRPr="002F58B4">
              <w:rPr>
                <w:szCs w:val="28"/>
              </w:rPr>
              <w:t>69</w:t>
            </w:r>
          </w:p>
        </w:tc>
        <w:tc>
          <w:tcPr>
            <w:tcW w:w="600" w:type="dxa"/>
            <w:tcBorders>
              <w:top w:val="single" w:sz="4" w:space="0" w:color="auto"/>
              <w:left w:val="single" w:sz="4" w:space="0" w:color="auto"/>
              <w:bottom w:val="single" w:sz="4" w:space="0" w:color="auto"/>
              <w:right w:val="single" w:sz="4" w:space="0" w:color="auto"/>
            </w:tcBorders>
          </w:tcPr>
          <w:p w14:paraId="79556536" w14:textId="77777777" w:rsidR="006A6E1B" w:rsidRPr="002F58B4" w:rsidRDefault="002B5D59" w:rsidP="001E0E2E">
            <w:pPr>
              <w:jc w:val="center"/>
              <w:rPr>
                <w:szCs w:val="28"/>
              </w:rPr>
            </w:pPr>
            <w:r w:rsidRPr="002F58B4">
              <w:rPr>
                <w:szCs w:val="28"/>
              </w:rPr>
              <w:t>67</w:t>
            </w:r>
          </w:p>
        </w:tc>
        <w:tc>
          <w:tcPr>
            <w:tcW w:w="600" w:type="dxa"/>
            <w:tcBorders>
              <w:top w:val="single" w:sz="4" w:space="0" w:color="auto"/>
              <w:left w:val="single" w:sz="4" w:space="0" w:color="auto"/>
              <w:bottom w:val="single" w:sz="4" w:space="0" w:color="auto"/>
              <w:right w:val="single" w:sz="4" w:space="0" w:color="auto"/>
            </w:tcBorders>
          </w:tcPr>
          <w:p w14:paraId="5C18C91E" w14:textId="77777777" w:rsidR="006A6E1B" w:rsidRPr="002F58B4" w:rsidRDefault="002B5D59" w:rsidP="001E0E2E">
            <w:pPr>
              <w:jc w:val="center"/>
              <w:rPr>
                <w:szCs w:val="28"/>
              </w:rPr>
            </w:pPr>
            <w:r w:rsidRPr="002F58B4">
              <w:rPr>
                <w:szCs w:val="28"/>
              </w:rPr>
              <w:t>66</w:t>
            </w:r>
          </w:p>
        </w:tc>
        <w:tc>
          <w:tcPr>
            <w:tcW w:w="613" w:type="dxa"/>
            <w:tcBorders>
              <w:top w:val="single" w:sz="4" w:space="0" w:color="auto"/>
              <w:left w:val="single" w:sz="4" w:space="0" w:color="auto"/>
              <w:bottom w:val="single" w:sz="4" w:space="0" w:color="auto"/>
              <w:right w:val="single" w:sz="4" w:space="0" w:color="auto"/>
            </w:tcBorders>
          </w:tcPr>
          <w:p w14:paraId="3DE87D0F" w14:textId="77777777" w:rsidR="006A6E1B" w:rsidRPr="002F58B4" w:rsidRDefault="002B5D59" w:rsidP="001E0E2E">
            <w:pPr>
              <w:jc w:val="center"/>
              <w:rPr>
                <w:szCs w:val="28"/>
              </w:rPr>
            </w:pPr>
            <w:r w:rsidRPr="002F58B4">
              <w:rPr>
                <w:szCs w:val="28"/>
              </w:rPr>
              <w:t>67</w:t>
            </w:r>
          </w:p>
        </w:tc>
        <w:tc>
          <w:tcPr>
            <w:tcW w:w="708" w:type="dxa"/>
            <w:tcBorders>
              <w:top w:val="single" w:sz="4" w:space="0" w:color="auto"/>
              <w:left w:val="single" w:sz="4" w:space="0" w:color="auto"/>
              <w:bottom w:val="single" w:sz="4" w:space="0" w:color="auto"/>
              <w:right w:val="single" w:sz="4" w:space="0" w:color="auto"/>
            </w:tcBorders>
          </w:tcPr>
          <w:p w14:paraId="1B127747" w14:textId="77777777" w:rsidR="006A6E1B" w:rsidRPr="002F58B4" w:rsidRDefault="002B5D59" w:rsidP="001E0E2E">
            <w:pPr>
              <w:jc w:val="center"/>
              <w:rPr>
                <w:szCs w:val="28"/>
                <w:lang w:val="kk-KZ"/>
              </w:rPr>
            </w:pPr>
            <w:r w:rsidRPr="002F58B4">
              <w:rPr>
                <w:szCs w:val="28"/>
                <w:lang w:val="kk-KZ"/>
              </w:rPr>
              <w:t>69</w:t>
            </w:r>
          </w:p>
        </w:tc>
        <w:tc>
          <w:tcPr>
            <w:tcW w:w="567" w:type="dxa"/>
            <w:tcBorders>
              <w:top w:val="single" w:sz="4" w:space="0" w:color="auto"/>
              <w:left w:val="single" w:sz="4" w:space="0" w:color="auto"/>
              <w:bottom w:val="single" w:sz="4" w:space="0" w:color="auto"/>
              <w:right w:val="single" w:sz="4" w:space="0" w:color="auto"/>
            </w:tcBorders>
          </w:tcPr>
          <w:p w14:paraId="2E769591" w14:textId="77777777" w:rsidR="006A6E1B" w:rsidRPr="002F58B4" w:rsidRDefault="002B5D59" w:rsidP="001E0E2E">
            <w:pPr>
              <w:jc w:val="center"/>
              <w:rPr>
                <w:szCs w:val="28"/>
                <w:lang w:val="kk-KZ"/>
              </w:rPr>
            </w:pPr>
            <w:r w:rsidRPr="002F58B4">
              <w:rPr>
                <w:szCs w:val="28"/>
                <w:lang w:val="kk-KZ"/>
              </w:rPr>
              <w:t>78</w:t>
            </w:r>
          </w:p>
        </w:tc>
        <w:tc>
          <w:tcPr>
            <w:tcW w:w="680" w:type="dxa"/>
            <w:tcBorders>
              <w:top w:val="single" w:sz="4" w:space="0" w:color="auto"/>
              <w:left w:val="single" w:sz="4" w:space="0" w:color="auto"/>
              <w:bottom w:val="single" w:sz="4" w:space="0" w:color="auto"/>
              <w:right w:val="single" w:sz="4" w:space="0" w:color="auto"/>
            </w:tcBorders>
          </w:tcPr>
          <w:p w14:paraId="1654AD0D" w14:textId="77777777" w:rsidR="006A6E1B" w:rsidRPr="002F58B4" w:rsidRDefault="002B5D59" w:rsidP="001E0E2E">
            <w:pPr>
              <w:jc w:val="center"/>
              <w:rPr>
                <w:szCs w:val="28"/>
              </w:rPr>
            </w:pPr>
            <w:r w:rsidRPr="002F58B4">
              <w:rPr>
                <w:szCs w:val="28"/>
              </w:rPr>
              <w:t>117</w:t>
            </w:r>
          </w:p>
        </w:tc>
      </w:tr>
      <w:tr w:rsidR="006A6E1B" w:rsidRPr="002F58B4" w14:paraId="5E1506C4" w14:textId="77777777">
        <w:trPr>
          <w:gridAfter w:val="1"/>
          <w:wAfter w:w="29" w:type="dxa"/>
          <w:cantSplit/>
        </w:trPr>
        <w:tc>
          <w:tcPr>
            <w:tcW w:w="1115" w:type="dxa"/>
            <w:vMerge/>
            <w:tcBorders>
              <w:top w:val="single" w:sz="4" w:space="0" w:color="auto"/>
              <w:left w:val="single" w:sz="4" w:space="0" w:color="auto"/>
              <w:bottom w:val="single" w:sz="4" w:space="0" w:color="auto"/>
              <w:right w:val="single" w:sz="4" w:space="0" w:color="auto"/>
            </w:tcBorders>
            <w:vAlign w:val="center"/>
          </w:tcPr>
          <w:p w14:paraId="3CC0C7DF" w14:textId="77777777" w:rsidR="006A6E1B" w:rsidRPr="002F58B4" w:rsidRDefault="006A6E1B" w:rsidP="001E0E2E">
            <w:pPr>
              <w:jc w:val="center"/>
              <w:rPr>
                <w:szCs w:val="28"/>
              </w:rPr>
            </w:pPr>
          </w:p>
        </w:tc>
        <w:tc>
          <w:tcPr>
            <w:tcW w:w="992" w:type="dxa"/>
            <w:tcBorders>
              <w:top w:val="single" w:sz="4" w:space="0" w:color="auto"/>
              <w:left w:val="single" w:sz="4" w:space="0" w:color="auto"/>
              <w:bottom w:val="single" w:sz="4" w:space="0" w:color="auto"/>
              <w:right w:val="single" w:sz="4" w:space="0" w:color="auto"/>
            </w:tcBorders>
          </w:tcPr>
          <w:p w14:paraId="4AC08044" w14:textId="77777777" w:rsidR="006A6E1B" w:rsidRPr="002F58B4" w:rsidRDefault="002B5D59" w:rsidP="001E0E2E">
            <w:pPr>
              <w:jc w:val="center"/>
              <w:rPr>
                <w:szCs w:val="28"/>
              </w:rPr>
            </w:pPr>
            <w:r w:rsidRPr="002F58B4">
              <w:rPr>
                <w:szCs w:val="28"/>
              </w:rPr>
              <w:t>8</w:t>
            </w:r>
          </w:p>
        </w:tc>
        <w:tc>
          <w:tcPr>
            <w:tcW w:w="619" w:type="dxa"/>
            <w:tcBorders>
              <w:top w:val="single" w:sz="4" w:space="0" w:color="auto"/>
              <w:left w:val="single" w:sz="4" w:space="0" w:color="auto"/>
              <w:bottom w:val="single" w:sz="4" w:space="0" w:color="auto"/>
              <w:right w:val="single" w:sz="4" w:space="0" w:color="auto"/>
            </w:tcBorders>
          </w:tcPr>
          <w:p w14:paraId="56058AC4" w14:textId="77777777" w:rsidR="006A6E1B" w:rsidRPr="002F58B4" w:rsidRDefault="002B5D59" w:rsidP="001E0E2E">
            <w:pPr>
              <w:jc w:val="center"/>
              <w:rPr>
                <w:szCs w:val="28"/>
              </w:rPr>
            </w:pPr>
            <w:r w:rsidRPr="002F58B4">
              <w:rPr>
                <w:szCs w:val="28"/>
              </w:rPr>
              <w:t>85</w:t>
            </w:r>
          </w:p>
        </w:tc>
        <w:tc>
          <w:tcPr>
            <w:tcW w:w="771" w:type="dxa"/>
            <w:tcBorders>
              <w:top w:val="single" w:sz="4" w:space="0" w:color="auto"/>
              <w:left w:val="single" w:sz="4" w:space="0" w:color="auto"/>
              <w:bottom w:val="single" w:sz="4" w:space="0" w:color="auto"/>
              <w:right w:val="single" w:sz="4" w:space="0" w:color="auto"/>
            </w:tcBorders>
          </w:tcPr>
          <w:p w14:paraId="2DA967C8" w14:textId="77777777" w:rsidR="006A6E1B" w:rsidRPr="002F58B4" w:rsidRDefault="002B5D59" w:rsidP="001E0E2E">
            <w:pPr>
              <w:jc w:val="center"/>
              <w:rPr>
                <w:szCs w:val="28"/>
                <w:lang w:val="kk-KZ"/>
              </w:rPr>
            </w:pPr>
            <w:r w:rsidRPr="002F58B4">
              <w:rPr>
                <w:szCs w:val="28"/>
                <w:lang w:val="kk-KZ"/>
              </w:rPr>
              <w:t>117</w:t>
            </w:r>
          </w:p>
        </w:tc>
        <w:tc>
          <w:tcPr>
            <w:tcW w:w="598" w:type="dxa"/>
            <w:tcBorders>
              <w:top w:val="single" w:sz="4" w:space="0" w:color="auto"/>
              <w:left w:val="single" w:sz="4" w:space="0" w:color="auto"/>
              <w:bottom w:val="single" w:sz="4" w:space="0" w:color="auto"/>
              <w:right w:val="single" w:sz="4" w:space="0" w:color="auto"/>
            </w:tcBorders>
          </w:tcPr>
          <w:p w14:paraId="56FF30AE" w14:textId="77777777" w:rsidR="006A6E1B" w:rsidRPr="002F58B4" w:rsidRDefault="002B5D59" w:rsidP="001E0E2E">
            <w:pPr>
              <w:jc w:val="center"/>
              <w:rPr>
                <w:szCs w:val="28"/>
                <w:lang w:val="kk-KZ"/>
              </w:rPr>
            </w:pPr>
            <w:r w:rsidRPr="002F58B4">
              <w:rPr>
                <w:szCs w:val="28"/>
                <w:lang w:val="kk-KZ"/>
              </w:rPr>
              <w:t>87</w:t>
            </w:r>
          </w:p>
        </w:tc>
        <w:tc>
          <w:tcPr>
            <w:tcW w:w="600" w:type="dxa"/>
            <w:tcBorders>
              <w:top w:val="single" w:sz="4" w:space="0" w:color="auto"/>
              <w:left w:val="single" w:sz="4" w:space="0" w:color="auto"/>
              <w:bottom w:val="single" w:sz="4" w:space="0" w:color="auto"/>
              <w:right w:val="single" w:sz="4" w:space="0" w:color="auto"/>
            </w:tcBorders>
          </w:tcPr>
          <w:p w14:paraId="16FB78ED" w14:textId="77777777" w:rsidR="006A6E1B" w:rsidRPr="002F58B4" w:rsidRDefault="002B5D59" w:rsidP="001E0E2E">
            <w:pPr>
              <w:jc w:val="center"/>
              <w:rPr>
                <w:szCs w:val="28"/>
                <w:lang w:val="kk-KZ"/>
              </w:rPr>
            </w:pPr>
            <w:r w:rsidRPr="002F58B4">
              <w:rPr>
                <w:szCs w:val="28"/>
                <w:lang w:val="kk-KZ"/>
              </w:rPr>
              <w:t>84</w:t>
            </w:r>
          </w:p>
        </w:tc>
        <w:tc>
          <w:tcPr>
            <w:tcW w:w="600" w:type="dxa"/>
            <w:tcBorders>
              <w:top w:val="single" w:sz="4" w:space="0" w:color="auto"/>
              <w:left w:val="single" w:sz="4" w:space="0" w:color="auto"/>
              <w:bottom w:val="single" w:sz="4" w:space="0" w:color="auto"/>
              <w:right w:val="single" w:sz="4" w:space="0" w:color="auto"/>
            </w:tcBorders>
          </w:tcPr>
          <w:p w14:paraId="485ADD49" w14:textId="77777777" w:rsidR="006A6E1B" w:rsidRPr="002F58B4" w:rsidRDefault="002B5D59" w:rsidP="001E0E2E">
            <w:pPr>
              <w:jc w:val="center"/>
              <w:rPr>
                <w:szCs w:val="28"/>
              </w:rPr>
            </w:pPr>
            <w:r w:rsidRPr="002F58B4">
              <w:rPr>
                <w:szCs w:val="28"/>
              </w:rPr>
              <w:t>71</w:t>
            </w:r>
          </w:p>
        </w:tc>
        <w:tc>
          <w:tcPr>
            <w:tcW w:w="500" w:type="dxa"/>
            <w:tcBorders>
              <w:top w:val="single" w:sz="4" w:space="0" w:color="auto"/>
              <w:left w:val="single" w:sz="4" w:space="0" w:color="auto"/>
              <w:bottom w:val="single" w:sz="4" w:space="0" w:color="auto"/>
              <w:right w:val="single" w:sz="4" w:space="0" w:color="auto"/>
            </w:tcBorders>
          </w:tcPr>
          <w:p w14:paraId="60E81468" w14:textId="77777777" w:rsidR="006A6E1B" w:rsidRPr="002F58B4" w:rsidRDefault="002B5D59" w:rsidP="001E0E2E">
            <w:pPr>
              <w:jc w:val="center"/>
              <w:rPr>
                <w:szCs w:val="28"/>
              </w:rPr>
            </w:pPr>
            <w:r w:rsidRPr="002F58B4">
              <w:rPr>
                <w:szCs w:val="28"/>
              </w:rPr>
              <w:t>70</w:t>
            </w:r>
          </w:p>
        </w:tc>
        <w:tc>
          <w:tcPr>
            <w:tcW w:w="600" w:type="dxa"/>
            <w:tcBorders>
              <w:top w:val="single" w:sz="4" w:space="0" w:color="auto"/>
              <w:left w:val="single" w:sz="4" w:space="0" w:color="auto"/>
              <w:bottom w:val="single" w:sz="4" w:space="0" w:color="auto"/>
              <w:right w:val="single" w:sz="4" w:space="0" w:color="auto"/>
            </w:tcBorders>
          </w:tcPr>
          <w:p w14:paraId="4263C049" w14:textId="77777777" w:rsidR="006A6E1B" w:rsidRPr="002F58B4" w:rsidRDefault="002B5D59" w:rsidP="001E0E2E">
            <w:pPr>
              <w:jc w:val="center"/>
              <w:rPr>
                <w:szCs w:val="28"/>
              </w:rPr>
            </w:pPr>
            <w:r w:rsidRPr="002F58B4">
              <w:rPr>
                <w:szCs w:val="28"/>
              </w:rPr>
              <w:t>69</w:t>
            </w:r>
          </w:p>
        </w:tc>
        <w:tc>
          <w:tcPr>
            <w:tcW w:w="600" w:type="dxa"/>
            <w:tcBorders>
              <w:top w:val="single" w:sz="4" w:space="0" w:color="auto"/>
              <w:left w:val="single" w:sz="4" w:space="0" w:color="auto"/>
              <w:bottom w:val="single" w:sz="4" w:space="0" w:color="auto"/>
              <w:right w:val="single" w:sz="4" w:space="0" w:color="auto"/>
            </w:tcBorders>
          </w:tcPr>
          <w:p w14:paraId="07D47695" w14:textId="77777777" w:rsidR="006A6E1B" w:rsidRPr="002F58B4" w:rsidRDefault="002B5D59" w:rsidP="001E0E2E">
            <w:pPr>
              <w:jc w:val="center"/>
              <w:rPr>
                <w:szCs w:val="28"/>
              </w:rPr>
            </w:pPr>
            <w:r w:rsidRPr="002F58B4">
              <w:rPr>
                <w:szCs w:val="28"/>
              </w:rPr>
              <w:t>68</w:t>
            </w:r>
          </w:p>
        </w:tc>
        <w:tc>
          <w:tcPr>
            <w:tcW w:w="613" w:type="dxa"/>
            <w:tcBorders>
              <w:top w:val="single" w:sz="4" w:space="0" w:color="auto"/>
              <w:left w:val="single" w:sz="4" w:space="0" w:color="auto"/>
              <w:bottom w:val="single" w:sz="4" w:space="0" w:color="auto"/>
              <w:right w:val="single" w:sz="4" w:space="0" w:color="auto"/>
            </w:tcBorders>
          </w:tcPr>
          <w:p w14:paraId="7CD5DF3B" w14:textId="77777777" w:rsidR="006A6E1B" w:rsidRPr="002F58B4" w:rsidRDefault="002B5D59" w:rsidP="001E0E2E">
            <w:pPr>
              <w:jc w:val="center"/>
              <w:rPr>
                <w:szCs w:val="28"/>
              </w:rPr>
            </w:pPr>
            <w:r w:rsidRPr="002F58B4">
              <w:rPr>
                <w:szCs w:val="28"/>
              </w:rPr>
              <w:t>55</w:t>
            </w:r>
          </w:p>
        </w:tc>
        <w:tc>
          <w:tcPr>
            <w:tcW w:w="708" w:type="dxa"/>
            <w:tcBorders>
              <w:top w:val="single" w:sz="4" w:space="0" w:color="auto"/>
              <w:left w:val="single" w:sz="4" w:space="0" w:color="auto"/>
              <w:bottom w:val="single" w:sz="4" w:space="0" w:color="auto"/>
              <w:right w:val="single" w:sz="4" w:space="0" w:color="auto"/>
            </w:tcBorders>
          </w:tcPr>
          <w:p w14:paraId="33E1E7F9" w14:textId="77777777" w:rsidR="006A6E1B" w:rsidRPr="002F58B4" w:rsidRDefault="002B5D59" w:rsidP="001E0E2E">
            <w:pPr>
              <w:jc w:val="center"/>
              <w:rPr>
                <w:szCs w:val="28"/>
              </w:rPr>
            </w:pPr>
            <w:r w:rsidRPr="002F58B4">
              <w:rPr>
                <w:szCs w:val="28"/>
              </w:rPr>
              <w:t>76</w:t>
            </w:r>
          </w:p>
        </w:tc>
        <w:tc>
          <w:tcPr>
            <w:tcW w:w="567" w:type="dxa"/>
            <w:tcBorders>
              <w:top w:val="single" w:sz="4" w:space="0" w:color="auto"/>
              <w:left w:val="single" w:sz="4" w:space="0" w:color="auto"/>
              <w:bottom w:val="single" w:sz="4" w:space="0" w:color="auto"/>
              <w:right w:val="single" w:sz="4" w:space="0" w:color="auto"/>
            </w:tcBorders>
          </w:tcPr>
          <w:p w14:paraId="7C8D19F0" w14:textId="77777777" w:rsidR="006A6E1B" w:rsidRPr="002F58B4" w:rsidRDefault="002B5D59" w:rsidP="001E0E2E">
            <w:pPr>
              <w:jc w:val="center"/>
              <w:rPr>
                <w:szCs w:val="28"/>
              </w:rPr>
            </w:pPr>
            <w:r w:rsidRPr="002F58B4">
              <w:rPr>
                <w:szCs w:val="28"/>
              </w:rPr>
              <w:t>79</w:t>
            </w:r>
          </w:p>
        </w:tc>
        <w:tc>
          <w:tcPr>
            <w:tcW w:w="680" w:type="dxa"/>
            <w:tcBorders>
              <w:top w:val="single" w:sz="4" w:space="0" w:color="auto"/>
              <w:left w:val="single" w:sz="4" w:space="0" w:color="auto"/>
              <w:bottom w:val="single" w:sz="4" w:space="0" w:color="auto"/>
              <w:right w:val="single" w:sz="4" w:space="0" w:color="auto"/>
            </w:tcBorders>
          </w:tcPr>
          <w:p w14:paraId="4C290E43" w14:textId="77777777" w:rsidR="006A6E1B" w:rsidRPr="002F58B4" w:rsidRDefault="002B5D59" w:rsidP="001E0E2E">
            <w:pPr>
              <w:jc w:val="center"/>
              <w:rPr>
                <w:szCs w:val="28"/>
              </w:rPr>
            </w:pPr>
            <w:r w:rsidRPr="002F58B4">
              <w:rPr>
                <w:szCs w:val="28"/>
              </w:rPr>
              <w:t>119</w:t>
            </w:r>
          </w:p>
        </w:tc>
      </w:tr>
      <w:tr w:rsidR="006A6E1B" w:rsidRPr="002F58B4" w14:paraId="3A8C3241" w14:textId="77777777">
        <w:trPr>
          <w:gridAfter w:val="1"/>
          <w:wAfter w:w="29" w:type="dxa"/>
          <w:cantSplit/>
        </w:trPr>
        <w:tc>
          <w:tcPr>
            <w:tcW w:w="1115" w:type="dxa"/>
            <w:vMerge/>
            <w:tcBorders>
              <w:top w:val="single" w:sz="4" w:space="0" w:color="auto"/>
              <w:left w:val="single" w:sz="4" w:space="0" w:color="auto"/>
              <w:bottom w:val="single" w:sz="4" w:space="0" w:color="auto"/>
              <w:right w:val="single" w:sz="4" w:space="0" w:color="auto"/>
            </w:tcBorders>
            <w:vAlign w:val="center"/>
          </w:tcPr>
          <w:p w14:paraId="67B172A7" w14:textId="77777777" w:rsidR="006A6E1B" w:rsidRPr="002F58B4" w:rsidRDefault="006A6E1B" w:rsidP="001E0E2E">
            <w:pPr>
              <w:jc w:val="center"/>
              <w:rPr>
                <w:szCs w:val="28"/>
              </w:rPr>
            </w:pPr>
          </w:p>
        </w:tc>
        <w:tc>
          <w:tcPr>
            <w:tcW w:w="992" w:type="dxa"/>
            <w:tcBorders>
              <w:top w:val="single" w:sz="4" w:space="0" w:color="auto"/>
              <w:left w:val="single" w:sz="4" w:space="0" w:color="auto"/>
              <w:bottom w:val="single" w:sz="4" w:space="0" w:color="auto"/>
              <w:right w:val="single" w:sz="4" w:space="0" w:color="auto"/>
            </w:tcBorders>
          </w:tcPr>
          <w:p w14:paraId="1D886EA0" w14:textId="77777777" w:rsidR="006A6E1B" w:rsidRPr="002F58B4" w:rsidRDefault="002B5D59" w:rsidP="001E0E2E">
            <w:pPr>
              <w:jc w:val="center"/>
              <w:rPr>
                <w:szCs w:val="28"/>
              </w:rPr>
            </w:pPr>
            <w:r w:rsidRPr="002F58B4">
              <w:rPr>
                <w:szCs w:val="28"/>
              </w:rPr>
              <w:t>9</w:t>
            </w:r>
          </w:p>
        </w:tc>
        <w:tc>
          <w:tcPr>
            <w:tcW w:w="619" w:type="dxa"/>
            <w:tcBorders>
              <w:top w:val="single" w:sz="4" w:space="0" w:color="auto"/>
              <w:left w:val="single" w:sz="4" w:space="0" w:color="auto"/>
              <w:bottom w:val="single" w:sz="4" w:space="0" w:color="auto"/>
              <w:right w:val="single" w:sz="4" w:space="0" w:color="auto"/>
            </w:tcBorders>
          </w:tcPr>
          <w:p w14:paraId="1608B091" w14:textId="77777777" w:rsidR="006A6E1B" w:rsidRPr="002F58B4" w:rsidRDefault="002B5D59" w:rsidP="001E0E2E">
            <w:pPr>
              <w:jc w:val="center"/>
              <w:rPr>
                <w:szCs w:val="28"/>
              </w:rPr>
            </w:pPr>
            <w:r w:rsidRPr="002F58B4">
              <w:rPr>
                <w:szCs w:val="28"/>
              </w:rPr>
              <w:t>88</w:t>
            </w:r>
          </w:p>
        </w:tc>
        <w:tc>
          <w:tcPr>
            <w:tcW w:w="771" w:type="dxa"/>
            <w:tcBorders>
              <w:top w:val="single" w:sz="4" w:space="0" w:color="auto"/>
              <w:left w:val="single" w:sz="4" w:space="0" w:color="auto"/>
              <w:bottom w:val="single" w:sz="4" w:space="0" w:color="auto"/>
              <w:right w:val="single" w:sz="4" w:space="0" w:color="auto"/>
            </w:tcBorders>
          </w:tcPr>
          <w:p w14:paraId="666A663E" w14:textId="77777777" w:rsidR="006A6E1B" w:rsidRPr="002F58B4" w:rsidRDefault="002B5D59" w:rsidP="001E0E2E">
            <w:pPr>
              <w:jc w:val="center"/>
              <w:rPr>
                <w:szCs w:val="28"/>
              </w:rPr>
            </w:pPr>
            <w:r w:rsidRPr="002F58B4">
              <w:rPr>
                <w:szCs w:val="28"/>
              </w:rPr>
              <w:t>120</w:t>
            </w:r>
          </w:p>
        </w:tc>
        <w:tc>
          <w:tcPr>
            <w:tcW w:w="598" w:type="dxa"/>
            <w:tcBorders>
              <w:top w:val="single" w:sz="4" w:space="0" w:color="auto"/>
              <w:left w:val="single" w:sz="4" w:space="0" w:color="auto"/>
              <w:bottom w:val="single" w:sz="4" w:space="0" w:color="auto"/>
              <w:right w:val="single" w:sz="4" w:space="0" w:color="auto"/>
            </w:tcBorders>
          </w:tcPr>
          <w:p w14:paraId="1AE141E0" w14:textId="77777777" w:rsidR="006A6E1B" w:rsidRPr="002F58B4" w:rsidRDefault="002B5D59" w:rsidP="001E0E2E">
            <w:pPr>
              <w:jc w:val="center"/>
              <w:rPr>
                <w:szCs w:val="28"/>
              </w:rPr>
            </w:pPr>
            <w:r w:rsidRPr="002F58B4">
              <w:rPr>
                <w:szCs w:val="28"/>
              </w:rPr>
              <w:t>85</w:t>
            </w:r>
          </w:p>
        </w:tc>
        <w:tc>
          <w:tcPr>
            <w:tcW w:w="600" w:type="dxa"/>
            <w:tcBorders>
              <w:top w:val="single" w:sz="4" w:space="0" w:color="auto"/>
              <w:left w:val="single" w:sz="4" w:space="0" w:color="auto"/>
              <w:bottom w:val="single" w:sz="4" w:space="0" w:color="auto"/>
              <w:right w:val="single" w:sz="4" w:space="0" w:color="auto"/>
            </w:tcBorders>
          </w:tcPr>
          <w:p w14:paraId="4EA8F0B0" w14:textId="77777777" w:rsidR="006A6E1B" w:rsidRPr="002F58B4" w:rsidRDefault="002B5D59" w:rsidP="001E0E2E">
            <w:pPr>
              <w:jc w:val="center"/>
              <w:rPr>
                <w:szCs w:val="28"/>
              </w:rPr>
            </w:pPr>
            <w:r w:rsidRPr="002F58B4">
              <w:rPr>
                <w:szCs w:val="28"/>
              </w:rPr>
              <w:t>80</w:t>
            </w:r>
          </w:p>
        </w:tc>
        <w:tc>
          <w:tcPr>
            <w:tcW w:w="600" w:type="dxa"/>
            <w:tcBorders>
              <w:top w:val="single" w:sz="4" w:space="0" w:color="auto"/>
              <w:left w:val="single" w:sz="4" w:space="0" w:color="auto"/>
              <w:bottom w:val="single" w:sz="4" w:space="0" w:color="auto"/>
              <w:right w:val="single" w:sz="4" w:space="0" w:color="auto"/>
            </w:tcBorders>
          </w:tcPr>
          <w:p w14:paraId="42266043" w14:textId="77777777" w:rsidR="006A6E1B" w:rsidRPr="002F58B4" w:rsidRDefault="002B5D59" w:rsidP="001E0E2E">
            <w:pPr>
              <w:jc w:val="center"/>
              <w:rPr>
                <w:szCs w:val="28"/>
              </w:rPr>
            </w:pPr>
            <w:r w:rsidRPr="002F58B4">
              <w:rPr>
                <w:szCs w:val="28"/>
              </w:rPr>
              <w:t>65</w:t>
            </w:r>
          </w:p>
        </w:tc>
        <w:tc>
          <w:tcPr>
            <w:tcW w:w="500" w:type="dxa"/>
            <w:tcBorders>
              <w:top w:val="single" w:sz="4" w:space="0" w:color="auto"/>
              <w:left w:val="single" w:sz="4" w:space="0" w:color="auto"/>
              <w:bottom w:val="single" w:sz="4" w:space="0" w:color="auto"/>
              <w:right w:val="single" w:sz="4" w:space="0" w:color="auto"/>
            </w:tcBorders>
          </w:tcPr>
          <w:p w14:paraId="5547B963" w14:textId="77777777" w:rsidR="006A6E1B" w:rsidRPr="002F58B4" w:rsidRDefault="002B5D59" w:rsidP="001E0E2E">
            <w:pPr>
              <w:jc w:val="center"/>
              <w:rPr>
                <w:szCs w:val="28"/>
              </w:rPr>
            </w:pPr>
            <w:r w:rsidRPr="002F58B4">
              <w:rPr>
                <w:szCs w:val="28"/>
              </w:rPr>
              <w:t>72</w:t>
            </w:r>
          </w:p>
        </w:tc>
        <w:tc>
          <w:tcPr>
            <w:tcW w:w="600" w:type="dxa"/>
            <w:tcBorders>
              <w:top w:val="single" w:sz="4" w:space="0" w:color="auto"/>
              <w:left w:val="single" w:sz="4" w:space="0" w:color="auto"/>
              <w:bottom w:val="single" w:sz="4" w:space="0" w:color="auto"/>
              <w:right w:val="single" w:sz="4" w:space="0" w:color="auto"/>
            </w:tcBorders>
          </w:tcPr>
          <w:p w14:paraId="3B9FFD02" w14:textId="77777777" w:rsidR="006A6E1B" w:rsidRPr="002F58B4" w:rsidRDefault="002B5D59" w:rsidP="001E0E2E">
            <w:pPr>
              <w:jc w:val="center"/>
              <w:rPr>
                <w:szCs w:val="28"/>
              </w:rPr>
            </w:pPr>
            <w:r w:rsidRPr="002F58B4">
              <w:rPr>
                <w:szCs w:val="28"/>
              </w:rPr>
              <w:t>67</w:t>
            </w:r>
          </w:p>
        </w:tc>
        <w:tc>
          <w:tcPr>
            <w:tcW w:w="600" w:type="dxa"/>
            <w:tcBorders>
              <w:top w:val="single" w:sz="4" w:space="0" w:color="auto"/>
              <w:left w:val="single" w:sz="4" w:space="0" w:color="auto"/>
              <w:bottom w:val="single" w:sz="4" w:space="0" w:color="auto"/>
              <w:right w:val="single" w:sz="4" w:space="0" w:color="auto"/>
            </w:tcBorders>
          </w:tcPr>
          <w:p w14:paraId="03B9FABD" w14:textId="77777777" w:rsidR="006A6E1B" w:rsidRPr="002F58B4" w:rsidRDefault="002B5D59" w:rsidP="001E0E2E">
            <w:pPr>
              <w:jc w:val="center"/>
              <w:rPr>
                <w:szCs w:val="28"/>
              </w:rPr>
            </w:pPr>
            <w:r w:rsidRPr="002F58B4">
              <w:rPr>
                <w:szCs w:val="28"/>
              </w:rPr>
              <w:t>70</w:t>
            </w:r>
          </w:p>
        </w:tc>
        <w:tc>
          <w:tcPr>
            <w:tcW w:w="613" w:type="dxa"/>
            <w:tcBorders>
              <w:top w:val="single" w:sz="4" w:space="0" w:color="auto"/>
              <w:left w:val="single" w:sz="4" w:space="0" w:color="auto"/>
              <w:bottom w:val="single" w:sz="4" w:space="0" w:color="auto"/>
              <w:right w:val="single" w:sz="4" w:space="0" w:color="auto"/>
            </w:tcBorders>
          </w:tcPr>
          <w:p w14:paraId="10D4E34E" w14:textId="77777777" w:rsidR="006A6E1B" w:rsidRPr="002F58B4" w:rsidRDefault="002B5D59" w:rsidP="001E0E2E">
            <w:pPr>
              <w:jc w:val="center"/>
              <w:rPr>
                <w:szCs w:val="28"/>
              </w:rPr>
            </w:pPr>
            <w:r w:rsidRPr="002F58B4">
              <w:rPr>
                <w:szCs w:val="28"/>
              </w:rPr>
              <w:t>83</w:t>
            </w:r>
          </w:p>
        </w:tc>
        <w:tc>
          <w:tcPr>
            <w:tcW w:w="708" w:type="dxa"/>
            <w:tcBorders>
              <w:top w:val="single" w:sz="4" w:space="0" w:color="auto"/>
              <w:left w:val="single" w:sz="4" w:space="0" w:color="auto"/>
              <w:bottom w:val="single" w:sz="4" w:space="0" w:color="auto"/>
              <w:right w:val="single" w:sz="4" w:space="0" w:color="auto"/>
            </w:tcBorders>
          </w:tcPr>
          <w:p w14:paraId="5220D51E" w14:textId="77777777" w:rsidR="006A6E1B" w:rsidRPr="002F58B4" w:rsidRDefault="002B5D59" w:rsidP="001E0E2E">
            <w:pPr>
              <w:jc w:val="center"/>
              <w:rPr>
                <w:szCs w:val="28"/>
              </w:rPr>
            </w:pPr>
            <w:r w:rsidRPr="002F58B4">
              <w:rPr>
                <w:szCs w:val="28"/>
              </w:rPr>
              <w:t>82</w:t>
            </w:r>
          </w:p>
        </w:tc>
        <w:tc>
          <w:tcPr>
            <w:tcW w:w="567" w:type="dxa"/>
            <w:tcBorders>
              <w:top w:val="single" w:sz="4" w:space="0" w:color="auto"/>
              <w:left w:val="single" w:sz="4" w:space="0" w:color="auto"/>
              <w:bottom w:val="single" w:sz="4" w:space="0" w:color="auto"/>
              <w:right w:val="single" w:sz="4" w:space="0" w:color="auto"/>
            </w:tcBorders>
          </w:tcPr>
          <w:p w14:paraId="509CB910" w14:textId="77777777" w:rsidR="006A6E1B" w:rsidRPr="002F58B4" w:rsidRDefault="002B5D59" w:rsidP="001E0E2E">
            <w:pPr>
              <w:jc w:val="center"/>
              <w:rPr>
                <w:szCs w:val="28"/>
              </w:rPr>
            </w:pPr>
            <w:r w:rsidRPr="002F58B4">
              <w:rPr>
                <w:szCs w:val="28"/>
              </w:rPr>
              <w:t>72</w:t>
            </w:r>
          </w:p>
        </w:tc>
        <w:tc>
          <w:tcPr>
            <w:tcW w:w="680" w:type="dxa"/>
            <w:tcBorders>
              <w:top w:val="single" w:sz="4" w:space="0" w:color="auto"/>
              <w:left w:val="single" w:sz="4" w:space="0" w:color="auto"/>
              <w:bottom w:val="single" w:sz="4" w:space="0" w:color="auto"/>
              <w:right w:val="single" w:sz="4" w:space="0" w:color="auto"/>
            </w:tcBorders>
          </w:tcPr>
          <w:p w14:paraId="27747A7F" w14:textId="77777777" w:rsidR="006A6E1B" w:rsidRPr="002F58B4" w:rsidRDefault="002B5D59" w:rsidP="001E0E2E">
            <w:pPr>
              <w:jc w:val="center"/>
              <w:rPr>
                <w:szCs w:val="28"/>
              </w:rPr>
            </w:pPr>
            <w:r w:rsidRPr="002F58B4">
              <w:rPr>
                <w:szCs w:val="28"/>
              </w:rPr>
              <w:t>123</w:t>
            </w:r>
          </w:p>
        </w:tc>
      </w:tr>
      <w:tr w:rsidR="006A6E1B" w:rsidRPr="002F58B4" w14:paraId="5365BFE3" w14:textId="77777777">
        <w:trPr>
          <w:gridAfter w:val="1"/>
          <w:wAfter w:w="29" w:type="dxa"/>
          <w:cantSplit/>
        </w:trPr>
        <w:tc>
          <w:tcPr>
            <w:tcW w:w="1115" w:type="dxa"/>
            <w:vMerge/>
            <w:tcBorders>
              <w:top w:val="single" w:sz="4" w:space="0" w:color="auto"/>
              <w:left w:val="single" w:sz="4" w:space="0" w:color="auto"/>
              <w:bottom w:val="single" w:sz="4" w:space="0" w:color="auto"/>
              <w:right w:val="single" w:sz="4" w:space="0" w:color="auto"/>
            </w:tcBorders>
            <w:vAlign w:val="center"/>
          </w:tcPr>
          <w:p w14:paraId="2F70B278" w14:textId="77777777" w:rsidR="006A6E1B" w:rsidRPr="002F58B4" w:rsidRDefault="006A6E1B" w:rsidP="001E0E2E">
            <w:pPr>
              <w:jc w:val="center"/>
              <w:rPr>
                <w:szCs w:val="28"/>
              </w:rPr>
            </w:pPr>
          </w:p>
        </w:tc>
        <w:tc>
          <w:tcPr>
            <w:tcW w:w="992" w:type="dxa"/>
            <w:tcBorders>
              <w:top w:val="single" w:sz="4" w:space="0" w:color="auto"/>
              <w:left w:val="single" w:sz="4" w:space="0" w:color="auto"/>
              <w:bottom w:val="single" w:sz="4" w:space="0" w:color="auto"/>
              <w:right w:val="single" w:sz="4" w:space="0" w:color="auto"/>
            </w:tcBorders>
          </w:tcPr>
          <w:p w14:paraId="117B6AAE" w14:textId="77777777" w:rsidR="006A6E1B" w:rsidRPr="002F58B4" w:rsidRDefault="002B5D59" w:rsidP="001E0E2E">
            <w:pPr>
              <w:jc w:val="center"/>
              <w:rPr>
                <w:szCs w:val="28"/>
              </w:rPr>
            </w:pPr>
            <w:r w:rsidRPr="002F58B4">
              <w:rPr>
                <w:szCs w:val="28"/>
              </w:rPr>
              <w:t>11</w:t>
            </w:r>
          </w:p>
        </w:tc>
        <w:tc>
          <w:tcPr>
            <w:tcW w:w="619" w:type="dxa"/>
            <w:tcBorders>
              <w:top w:val="single" w:sz="4" w:space="0" w:color="auto"/>
              <w:left w:val="single" w:sz="4" w:space="0" w:color="auto"/>
              <w:bottom w:val="single" w:sz="4" w:space="0" w:color="auto"/>
              <w:right w:val="single" w:sz="4" w:space="0" w:color="auto"/>
            </w:tcBorders>
          </w:tcPr>
          <w:p w14:paraId="46B85AD2" w14:textId="77777777" w:rsidR="006A6E1B" w:rsidRPr="002F58B4" w:rsidRDefault="002B5D59" w:rsidP="001E0E2E">
            <w:pPr>
              <w:jc w:val="center"/>
              <w:rPr>
                <w:szCs w:val="28"/>
              </w:rPr>
            </w:pPr>
            <w:r w:rsidRPr="002F58B4">
              <w:rPr>
                <w:szCs w:val="28"/>
              </w:rPr>
              <w:t>87</w:t>
            </w:r>
          </w:p>
        </w:tc>
        <w:tc>
          <w:tcPr>
            <w:tcW w:w="771" w:type="dxa"/>
            <w:tcBorders>
              <w:top w:val="single" w:sz="4" w:space="0" w:color="auto"/>
              <w:left w:val="single" w:sz="4" w:space="0" w:color="auto"/>
              <w:bottom w:val="single" w:sz="4" w:space="0" w:color="auto"/>
              <w:right w:val="single" w:sz="4" w:space="0" w:color="auto"/>
            </w:tcBorders>
          </w:tcPr>
          <w:p w14:paraId="2980FA50" w14:textId="77777777" w:rsidR="006A6E1B" w:rsidRPr="002F58B4" w:rsidRDefault="002B5D59" w:rsidP="001E0E2E">
            <w:pPr>
              <w:jc w:val="center"/>
              <w:rPr>
                <w:szCs w:val="28"/>
              </w:rPr>
            </w:pPr>
            <w:r w:rsidRPr="002F58B4">
              <w:rPr>
                <w:szCs w:val="28"/>
              </w:rPr>
              <w:t>119</w:t>
            </w:r>
          </w:p>
        </w:tc>
        <w:tc>
          <w:tcPr>
            <w:tcW w:w="598" w:type="dxa"/>
            <w:tcBorders>
              <w:top w:val="single" w:sz="4" w:space="0" w:color="auto"/>
              <w:left w:val="single" w:sz="4" w:space="0" w:color="auto"/>
              <w:bottom w:val="single" w:sz="4" w:space="0" w:color="auto"/>
              <w:right w:val="single" w:sz="4" w:space="0" w:color="auto"/>
            </w:tcBorders>
          </w:tcPr>
          <w:p w14:paraId="540FA89A" w14:textId="77777777" w:rsidR="006A6E1B" w:rsidRPr="002F58B4" w:rsidRDefault="002B5D59" w:rsidP="001E0E2E">
            <w:pPr>
              <w:jc w:val="center"/>
              <w:rPr>
                <w:szCs w:val="28"/>
              </w:rPr>
            </w:pPr>
            <w:r w:rsidRPr="002F58B4">
              <w:rPr>
                <w:szCs w:val="28"/>
              </w:rPr>
              <w:t>91</w:t>
            </w:r>
          </w:p>
        </w:tc>
        <w:tc>
          <w:tcPr>
            <w:tcW w:w="600" w:type="dxa"/>
            <w:tcBorders>
              <w:top w:val="single" w:sz="4" w:space="0" w:color="auto"/>
              <w:left w:val="single" w:sz="4" w:space="0" w:color="auto"/>
              <w:bottom w:val="single" w:sz="4" w:space="0" w:color="auto"/>
              <w:right w:val="single" w:sz="4" w:space="0" w:color="auto"/>
            </w:tcBorders>
          </w:tcPr>
          <w:p w14:paraId="77C3F81B" w14:textId="77777777" w:rsidR="006A6E1B" w:rsidRPr="002F58B4" w:rsidRDefault="002B5D59" w:rsidP="001E0E2E">
            <w:pPr>
              <w:jc w:val="center"/>
              <w:rPr>
                <w:szCs w:val="28"/>
              </w:rPr>
            </w:pPr>
            <w:r w:rsidRPr="002F58B4">
              <w:rPr>
                <w:szCs w:val="28"/>
              </w:rPr>
              <w:t>70</w:t>
            </w:r>
          </w:p>
        </w:tc>
        <w:tc>
          <w:tcPr>
            <w:tcW w:w="600" w:type="dxa"/>
            <w:tcBorders>
              <w:top w:val="single" w:sz="4" w:space="0" w:color="auto"/>
              <w:left w:val="single" w:sz="4" w:space="0" w:color="auto"/>
              <w:bottom w:val="single" w:sz="4" w:space="0" w:color="auto"/>
              <w:right w:val="single" w:sz="4" w:space="0" w:color="auto"/>
            </w:tcBorders>
          </w:tcPr>
          <w:p w14:paraId="34120DAF" w14:textId="77777777" w:rsidR="006A6E1B" w:rsidRPr="002F58B4" w:rsidRDefault="002B5D59" w:rsidP="001E0E2E">
            <w:pPr>
              <w:jc w:val="center"/>
              <w:rPr>
                <w:szCs w:val="28"/>
              </w:rPr>
            </w:pPr>
            <w:r w:rsidRPr="002F58B4">
              <w:rPr>
                <w:szCs w:val="28"/>
              </w:rPr>
              <w:t>67</w:t>
            </w:r>
          </w:p>
        </w:tc>
        <w:tc>
          <w:tcPr>
            <w:tcW w:w="500" w:type="dxa"/>
            <w:tcBorders>
              <w:top w:val="single" w:sz="4" w:space="0" w:color="auto"/>
              <w:left w:val="single" w:sz="4" w:space="0" w:color="auto"/>
              <w:bottom w:val="single" w:sz="4" w:space="0" w:color="auto"/>
              <w:right w:val="single" w:sz="4" w:space="0" w:color="auto"/>
            </w:tcBorders>
          </w:tcPr>
          <w:p w14:paraId="33A3BF60" w14:textId="77777777" w:rsidR="006A6E1B" w:rsidRPr="002F58B4" w:rsidRDefault="002B5D59" w:rsidP="001E0E2E">
            <w:pPr>
              <w:jc w:val="center"/>
              <w:rPr>
                <w:szCs w:val="28"/>
              </w:rPr>
            </w:pPr>
            <w:r w:rsidRPr="002F58B4">
              <w:rPr>
                <w:szCs w:val="28"/>
              </w:rPr>
              <w:t>74</w:t>
            </w:r>
          </w:p>
        </w:tc>
        <w:tc>
          <w:tcPr>
            <w:tcW w:w="600" w:type="dxa"/>
            <w:tcBorders>
              <w:top w:val="single" w:sz="4" w:space="0" w:color="auto"/>
              <w:left w:val="single" w:sz="4" w:space="0" w:color="auto"/>
              <w:bottom w:val="single" w:sz="4" w:space="0" w:color="auto"/>
              <w:right w:val="single" w:sz="4" w:space="0" w:color="auto"/>
            </w:tcBorders>
          </w:tcPr>
          <w:p w14:paraId="2BF1A6AF" w14:textId="77777777" w:rsidR="006A6E1B" w:rsidRPr="002F58B4" w:rsidRDefault="002B5D59" w:rsidP="001E0E2E">
            <w:pPr>
              <w:jc w:val="center"/>
              <w:rPr>
                <w:szCs w:val="28"/>
              </w:rPr>
            </w:pPr>
            <w:r w:rsidRPr="002F58B4">
              <w:rPr>
                <w:szCs w:val="28"/>
              </w:rPr>
              <w:t>73</w:t>
            </w:r>
          </w:p>
        </w:tc>
        <w:tc>
          <w:tcPr>
            <w:tcW w:w="600" w:type="dxa"/>
            <w:tcBorders>
              <w:top w:val="single" w:sz="4" w:space="0" w:color="auto"/>
              <w:left w:val="single" w:sz="4" w:space="0" w:color="auto"/>
              <w:bottom w:val="single" w:sz="4" w:space="0" w:color="auto"/>
              <w:right w:val="single" w:sz="4" w:space="0" w:color="auto"/>
            </w:tcBorders>
          </w:tcPr>
          <w:p w14:paraId="7094551F" w14:textId="77777777" w:rsidR="006A6E1B" w:rsidRPr="002F58B4" w:rsidRDefault="002B5D59" w:rsidP="001E0E2E">
            <w:pPr>
              <w:jc w:val="center"/>
              <w:rPr>
                <w:szCs w:val="28"/>
              </w:rPr>
            </w:pPr>
            <w:r w:rsidRPr="002F58B4">
              <w:rPr>
                <w:szCs w:val="28"/>
              </w:rPr>
              <w:t>72</w:t>
            </w:r>
          </w:p>
        </w:tc>
        <w:tc>
          <w:tcPr>
            <w:tcW w:w="613" w:type="dxa"/>
            <w:tcBorders>
              <w:top w:val="single" w:sz="4" w:space="0" w:color="auto"/>
              <w:left w:val="single" w:sz="4" w:space="0" w:color="auto"/>
              <w:bottom w:val="single" w:sz="4" w:space="0" w:color="auto"/>
              <w:right w:val="single" w:sz="4" w:space="0" w:color="auto"/>
            </w:tcBorders>
          </w:tcPr>
          <w:p w14:paraId="05928665" w14:textId="77777777" w:rsidR="006A6E1B" w:rsidRPr="002F58B4" w:rsidRDefault="002B5D59" w:rsidP="001E0E2E">
            <w:pPr>
              <w:jc w:val="center"/>
              <w:rPr>
                <w:szCs w:val="28"/>
              </w:rPr>
            </w:pPr>
            <w:r w:rsidRPr="002F58B4">
              <w:rPr>
                <w:szCs w:val="28"/>
              </w:rPr>
              <w:t>93</w:t>
            </w:r>
          </w:p>
        </w:tc>
        <w:tc>
          <w:tcPr>
            <w:tcW w:w="708" w:type="dxa"/>
            <w:tcBorders>
              <w:top w:val="single" w:sz="4" w:space="0" w:color="auto"/>
              <w:left w:val="single" w:sz="4" w:space="0" w:color="auto"/>
              <w:bottom w:val="single" w:sz="4" w:space="0" w:color="auto"/>
              <w:right w:val="single" w:sz="4" w:space="0" w:color="auto"/>
            </w:tcBorders>
          </w:tcPr>
          <w:p w14:paraId="613A752E" w14:textId="77777777" w:rsidR="006A6E1B" w:rsidRPr="002F58B4" w:rsidRDefault="002B5D59" w:rsidP="001E0E2E">
            <w:pPr>
              <w:jc w:val="center"/>
              <w:rPr>
                <w:szCs w:val="28"/>
              </w:rPr>
            </w:pPr>
            <w:r w:rsidRPr="002F58B4">
              <w:rPr>
                <w:szCs w:val="28"/>
              </w:rPr>
              <w:t>85</w:t>
            </w:r>
          </w:p>
        </w:tc>
        <w:tc>
          <w:tcPr>
            <w:tcW w:w="567" w:type="dxa"/>
            <w:tcBorders>
              <w:top w:val="single" w:sz="4" w:space="0" w:color="auto"/>
              <w:left w:val="single" w:sz="4" w:space="0" w:color="auto"/>
              <w:bottom w:val="single" w:sz="4" w:space="0" w:color="auto"/>
              <w:right w:val="single" w:sz="4" w:space="0" w:color="auto"/>
            </w:tcBorders>
          </w:tcPr>
          <w:p w14:paraId="1AAE5129" w14:textId="77777777" w:rsidR="006A6E1B" w:rsidRPr="002F58B4" w:rsidRDefault="002B5D59" w:rsidP="001E0E2E">
            <w:pPr>
              <w:jc w:val="center"/>
              <w:rPr>
                <w:szCs w:val="28"/>
              </w:rPr>
            </w:pPr>
            <w:r w:rsidRPr="002F58B4">
              <w:rPr>
                <w:szCs w:val="28"/>
              </w:rPr>
              <w:t>93</w:t>
            </w:r>
          </w:p>
        </w:tc>
        <w:tc>
          <w:tcPr>
            <w:tcW w:w="680" w:type="dxa"/>
            <w:tcBorders>
              <w:top w:val="single" w:sz="4" w:space="0" w:color="auto"/>
              <w:left w:val="single" w:sz="4" w:space="0" w:color="auto"/>
              <w:bottom w:val="single" w:sz="4" w:space="0" w:color="auto"/>
              <w:right w:val="single" w:sz="4" w:space="0" w:color="auto"/>
            </w:tcBorders>
          </w:tcPr>
          <w:p w14:paraId="2C6C5781" w14:textId="77777777" w:rsidR="006A6E1B" w:rsidRPr="002F58B4" w:rsidRDefault="002B5D59" w:rsidP="001E0E2E">
            <w:pPr>
              <w:jc w:val="center"/>
              <w:rPr>
                <w:szCs w:val="28"/>
              </w:rPr>
            </w:pPr>
            <w:r w:rsidRPr="002F58B4">
              <w:rPr>
                <w:szCs w:val="28"/>
                <w:lang w:val="en-US"/>
              </w:rPr>
              <w:t>1</w:t>
            </w:r>
            <w:r w:rsidRPr="002F58B4">
              <w:rPr>
                <w:szCs w:val="28"/>
              </w:rPr>
              <w:t>27</w:t>
            </w:r>
          </w:p>
        </w:tc>
      </w:tr>
      <w:tr w:rsidR="006A6E1B" w:rsidRPr="002F58B4" w14:paraId="0B09B0BF" w14:textId="77777777">
        <w:trPr>
          <w:cantSplit/>
        </w:trPr>
        <w:tc>
          <w:tcPr>
            <w:tcW w:w="1115" w:type="dxa"/>
            <w:vMerge w:val="restart"/>
            <w:tcBorders>
              <w:top w:val="single" w:sz="4" w:space="0" w:color="auto"/>
              <w:left w:val="single" w:sz="4" w:space="0" w:color="auto"/>
              <w:bottom w:val="single" w:sz="4" w:space="0" w:color="auto"/>
              <w:right w:val="single" w:sz="4" w:space="0" w:color="auto"/>
            </w:tcBorders>
            <w:vAlign w:val="center"/>
          </w:tcPr>
          <w:p w14:paraId="017F4102" w14:textId="77777777" w:rsidR="006A6E1B" w:rsidRPr="002F58B4" w:rsidRDefault="002B5D59" w:rsidP="001E0E2E">
            <w:pPr>
              <w:jc w:val="center"/>
              <w:rPr>
                <w:szCs w:val="28"/>
              </w:rPr>
            </w:pPr>
            <w:r w:rsidRPr="002F58B4">
              <w:rPr>
                <w:szCs w:val="28"/>
              </w:rPr>
              <w:t>ЭО5</w:t>
            </w:r>
          </w:p>
        </w:tc>
        <w:tc>
          <w:tcPr>
            <w:tcW w:w="992" w:type="dxa"/>
            <w:tcBorders>
              <w:top w:val="single" w:sz="4" w:space="0" w:color="auto"/>
              <w:left w:val="single" w:sz="4" w:space="0" w:color="auto"/>
              <w:bottom w:val="single" w:sz="4" w:space="0" w:color="auto"/>
              <w:right w:val="single" w:sz="4" w:space="0" w:color="auto"/>
            </w:tcBorders>
          </w:tcPr>
          <w:p w14:paraId="09ED9F87" w14:textId="77777777" w:rsidR="006A6E1B" w:rsidRPr="002F58B4" w:rsidRDefault="002B5D59" w:rsidP="001E0E2E">
            <w:pPr>
              <w:jc w:val="center"/>
              <w:rPr>
                <w:szCs w:val="28"/>
              </w:rPr>
            </w:pPr>
            <w:r w:rsidRPr="002F58B4">
              <w:rPr>
                <w:szCs w:val="28"/>
              </w:rPr>
              <w:t>7</w:t>
            </w:r>
          </w:p>
        </w:tc>
        <w:tc>
          <w:tcPr>
            <w:tcW w:w="619" w:type="dxa"/>
            <w:tcBorders>
              <w:top w:val="single" w:sz="4" w:space="0" w:color="auto"/>
              <w:left w:val="single" w:sz="4" w:space="0" w:color="auto"/>
              <w:bottom w:val="single" w:sz="4" w:space="0" w:color="auto"/>
              <w:right w:val="single" w:sz="4" w:space="0" w:color="auto"/>
            </w:tcBorders>
          </w:tcPr>
          <w:p w14:paraId="7C0DC18D" w14:textId="77777777" w:rsidR="006A6E1B" w:rsidRPr="002F58B4" w:rsidRDefault="002B5D59" w:rsidP="001E0E2E">
            <w:pPr>
              <w:jc w:val="center"/>
              <w:rPr>
                <w:szCs w:val="28"/>
              </w:rPr>
            </w:pPr>
            <w:r w:rsidRPr="002F58B4">
              <w:rPr>
                <w:szCs w:val="28"/>
              </w:rPr>
              <w:t>84</w:t>
            </w:r>
          </w:p>
        </w:tc>
        <w:tc>
          <w:tcPr>
            <w:tcW w:w="771" w:type="dxa"/>
            <w:tcBorders>
              <w:top w:val="single" w:sz="4" w:space="0" w:color="auto"/>
              <w:left w:val="single" w:sz="4" w:space="0" w:color="auto"/>
              <w:bottom w:val="single" w:sz="4" w:space="0" w:color="auto"/>
              <w:right w:val="single" w:sz="4" w:space="0" w:color="auto"/>
            </w:tcBorders>
          </w:tcPr>
          <w:p w14:paraId="36C73CD1" w14:textId="77777777" w:rsidR="006A6E1B" w:rsidRPr="002F58B4" w:rsidRDefault="002B5D59" w:rsidP="001E0E2E">
            <w:pPr>
              <w:jc w:val="center"/>
              <w:rPr>
                <w:szCs w:val="28"/>
              </w:rPr>
            </w:pPr>
            <w:r w:rsidRPr="002F58B4">
              <w:rPr>
                <w:szCs w:val="28"/>
              </w:rPr>
              <w:t>100</w:t>
            </w:r>
          </w:p>
        </w:tc>
        <w:tc>
          <w:tcPr>
            <w:tcW w:w="598" w:type="dxa"/>
            <w:tcBorders>
              <w:top w:val="single" w:sz="4" w:space="0" w:color="auto"/>
              <w:left w:val="single" w:sz="4" w:space="0" w:color="auto"/>
              <w:bottom w:val="single" w:sz="4" w:space="0" w:color="auto"/>
              <w:right w:val="single" w:sz="4" w:space="0" w:color="auto"/>
            </w:tcBorders>
          </w:tcPr>
          <w:p w14:paraId="1474E017" w14:textId="77777777" w:rsidR="006A6E1B" w:rsidRPr="002F58B4" w:rsidRDefault="002B5D59" w:rsidP="001E0E2E">
            <w:pPr>
              <w:jc w:val="center"/>
              <w:rPr>
                <w:szCs w:val="28"/>
              </w:rPr>
            </w:pPr>
            <w:r w:rsidRPr="002F58B4">
              <w:rPr>
                <w:szCs w:val="28"/>
              </w:rPr>
              <w:t>83</w:t>
            </w:r>
          </w:p>
        </w:tc>
        <w:tc>
          <w:tcPr>
            <w:tcW w:w="600" w:type="dxa"/>
            <w:tcBorders>
              <w:top w:val="single" w:sz="4" w:space="0" w:color="auto"/>
              <w:left w:val="single" w:sz="4" w:space="0" w:color="auto"/>
              <w:bottom w:val="single" w:sz="4" w:space="0" w:color="auto"/>
              <w:right w:val="single" w:sz="4" w:space="0" w:color="auto"/>
            </w:tcBorders>
          </w:tcPr>
          <w:p w14:paraId="62C594BD" w14:textId="77777777" w:rsidR="006A6E1B" w:rsidRPr="002F58B4" w:rsidRDefault="002B5D59" w:rsidP="001E0E2E">
            <w:pPr>
              <w:jc w:val="center"/>
              <w:rPr>
                <w:szCs w:val="28"/>
              </w:rPr>
            </w:pPr>
            <w:r w:rsidRPr="002F58B4">
              <w:rPr>
                <w:szCs w:val="28"/>
              </w:rPr>
              <w:t>65</w:t>
            </w:r>
          </w:p>
        </w:tc>
        <w:tc>
          <w:tcPr>
            <w:tcW w:w="600" w:type="dxa"/>
            <w:tcBorders>
              <w:top w:val="single" w:sz="4" w:space="0" w:color="auto"/>
              <w:left w:val="single" w:sz="4" w:space="0" w:color="auto"/>
              <w:bottom w:val="single" w:sz="4" w:space="0" w:color="auto"/>
              <w:right w:val="single" w:sz="4" w:space="0" w:color="auto"/>
            </w:tcBorders>
          </w:tcPr>
          <w:p w14:paraId="50E81450" w14:textId="77777777" w:rsidR="006A6E1B" w:rsidRPr="002F58B4" w:rsidRDefault="002B5D59" w:rsidP="001E0E2E">
            <w:pPr>
              <w:jc w:val="center"/>
              <w:rPr>
                <w:szCs w:val="28"/>
              </w:rPr>
            </w:pPr>
            <w:r w:rsidRPr="002F58B4">
              <w:rPr>
                <w:szCs w:val="28"/>
              </w:rPr>
              <w:t>61</w:t>
            </w:r>
          </w:p>
        </w:tc>
        <w:tc>
          <w:tcPr>
            <w:tcW w:w="500" w:type="dxa"/>
            <w:tcBorders>
              <w:top w:val="single" w:sz="4" w:space="0" w:color="auto"/>
              <w:left w:val="single" w:sz="4" w:space="0" w:color="auto"/>
              <w:bottom w:val="single" w:sz="4" w:space="0" w:color="auto"/>
              <w:right w:val="single" w:sz="4" w:space="0" w:color="auto"/>
            </w:tcBorders>
          </w:tcPr>
          <w:p w14:paraId="7260325A" w14:textId="77777777" w:rsidR="006A6E1B" w:rsidRPr="002F58B4" w:rsidRDefault="002B5D59" w:rsidP="001E0E2E">
            <w:pPr>
              <w:jc w:val="center"/>
              <w:rPr>
                <w:szCs w:val="28"/>
              </w:rPr>
            </w:pPr>
            <w:r w:rsidRPr="002F58B4">
              <w:rPr>
                <w:szCs w:val="28"/>
              </w:rPr>
              <w:t>66</w:t>
            </w:r>
          </w:p>
        </w:tc>
        <w:tc>
          <w:tcPr>
            <w:tcW w:w="600" w:type="dxa"/>
            <w:tcBorders>
              <w:top w:val="single" w:sz="4" w:space="0" w:color="auto"/>
              <w:left w:val="single" w:sz="4" w:space="0" w:color="auto"/>
              <w:bottom w:val="single" w:sz="4" w:space="0" w:color="auto"/>
              <w:right w:val="single" w:sz="4" w:space="0" w:color="auto"/>
            </w:tcBorders>
          </w:tcPr>
          <w:p w14:paraId="6F78991C" w14:textId="77777777" w:rsidR="006A6E1B" w:rsidRPr="002F58B4" w:rsidRDefault="002B5D59" w:rsidP="001E0E2E">
            <w:pPr>
              <w:jc w:val="center"/>
              <w:rPr>
                <w:szCs w:val="28"/>
              </w:rPr>
            </w:pPr>
            <w:r w:rsidRPr="002F58B4">
              <w:rPr>
                <w:szCs w:val="28"/>
              </w:rPr>
              <w:t>62</w:t>
            </w:r>
          </w:p>
        </w:tc>
        <w:tc>
          <w:tcPr>
            <w:tcW w:w="600" w:type="dxa"/>
            <w:tcBorders>
              <w:top w:val="single" w:sz="4" w:space="0" w:color="auto"/>
              <w:left w:val="single" w:sz="4" w:space="0" w:color="auto"/>
              <w:bottom w:val="single" w:sz="4" w:space="0" w:color="auto"/>
              <w:right w:val="single" w:sz="4" w:space="0" w:color="auto"/>
            </w:tcBorders>
          </w:tcPr>
          <w:p w14:paraId="0096AF1A" w14:textId="77777777" w:rsidR="006A6E1B" w:rsidRPr="002F58B4" w:rsidRDefault="002B5D59" w:rsidP="001E0E2E">
            <w:pPr>
              <w:jc w:val="center"/>
              <w:rPr>
                <w:szCs w:val="28"/>
              </w:rPr>
            </w:pPr>
            <w:r w:rsidRPr="002F58B4">
              <w:rPr>
                <w:szCs w:val="28"/>
              </w:rPr>
              <w:t>60</w:t>
            </w:r>
          </w:p>
        </w:tc>
        <w:tc>
          <w:tcPr>
            <w:tcW w:w="613" w:type="dxa"/>
            <w:tcBorders>
              <w:top w:val="single" w:sz="4" w:space="0" w:color="auto"/>
              <w:left w:val="single" w:sz="4" w:space="0" w:color="auto"/>
              <w:bottom w:val="single" w:sz="4" w:space="0" w:color="auto"/>
              <w:right w:val="single" w:sz="4" w:space="0" w:color="auto"/>
            </w:tcBorders>
          </w:tcPr>
          <w:p w14:paraId="2FC82986" w14:textId="77777777" w:rsidR="006A6E1B" w:rsidRPr="002F58B4" w:rsidRDefault="002B5D59" w:rsidP="001E0E2E">
            <w:pPr>
              <w:jc w:val="center"/>
              <w:rPr>
                <w:szCs w:val="28"/>
              </w:rPr>
            </w:pPr>
            <w:r w:rsidRPr="002F58B4">
              <w:rPr>
                <w:szCs w:val="28"/>
              </w:rPr>
              <w:t>67</w:t>
            </w:r>
          </w:p>
        </w:tc>
        <w:tc>
          <w:tcPr>
            <w:tcW w:w="708" w:type="dxa"/>
            <w:tcBorders>
              <w:top w:val="single" w:sz="4" w:space="0" w:color="auto"/>
              <w:left w:val="single" w:sz="4" w:space="0" w:color="auto"/>
              <w:bottom w:val="single" w:sz="4" w:space="0" w:color="auto"/>
              <w:right w:val="single" w:sz="4" w:space="0" w:color="auto"/>
            </w:tcBorders>
          </w:tcPr>
          <w:p w14:paraId="2CEDD28C" w14:textId="77777777" w:rsidR="006A6E1B" w:rsidRPr="002F58B4" w:rsidRDefault="002B5D59" w:rsidP="001E0E2E">
            <w:pPr>
              <w:jc w:val="center"/>
              <w:rPr>
                <w:szCs w:val="28"/>
              </w:rPr>
            </w:pPr>
            <w:r w:rsidRPr="002F58B4">
              <w:rPr>
                <w:szCs w:val="28"/>
              </w:rPr>
              <w:t>58</w:t>
            </w:r>
          </w:p>
        </w:tc>
        <w:tc>
          <w:tcPr>
            <w:tcW w:w="567" w:type="dxa"/>
            <w:tcBorders>
              <w:top w:val="single" w:sz="4" w:space="0" w:color="auto"/>
              <w:left w:val="single" w:sz="4" w:space="0" w:color="auto"/>
              <w:bottom w:val="single" w:sz="4" w:space="0" w:color="auto"/>
              <w:right w:val="single" w:sz="4" w:space="0" w:color="auto"/>
            </w:tcBorders>
          </w:tcPr>
          <w:p w14:paraId="3AB3142C" w14:textId="77777777" w:rsidR="006A6E1B" w:rsidRPr="002F58B4" w:rsidRDefault="002B5D59" w:rsidP="001E0E2E">
            <w:pPr>
              <w:jc w:val="center"/>
              <w:rPr>
                <w:szCs w:val="28"/>
              </w:rPr>
            </w:pPr>
            <w:r w:rsidRPr="002F58B4">
              <w:rPr>
                <w:szCs w:val="28"/>
              </w:rPr>
              <w:t>57</w:t>
            </w:r>
          </w:p>
        </w:tc>
        <w:tc>
          <w:tcPr>
            <w:tcW w:w="709" w:type="dxa"/>
            <w:gridSpan w:val="2"/>
            <w:tcBorders>
              <w:top w:val="single" w:sz="4" w:space="0" w:color="auto"/>
              <w:left w:val="single" w:sz="4" w:space="0" w:color="auto"/>
              <w:bottom w:val="single" w:sz="4" w:space="0" w:color="auto"/>
              <w:right w:val="single" w:sz="4" w:space="0" w:color="auto"/>
            </w:tcBorders>
          </w:tcPr>
          <w:p w14:paraId="0319ACE0" w14:textId="77777777" w:rsidR="006A6E1B" w:rsidRPr="002F58B4" w:rsidRDefault="002B5D59" w:rsidP="001E0E2E">
            <w:pPr>
              <w:jc w:val="center"/>
              <w:rPr>
                <w:szCs w:val="28"/>
              </w:rPr>
            </w:pPr>
            <w:r w:rsidRPr="002F58B4">
              <w:rPr>
                <w:szCs w:val="28"/>
              </w:rPr>
              <w:t>94</w:t>
            </w:r>
          </w:p>
        </w:tc>
      </w:tr>
      <w:tr w:rsidR="006A6E1B" w:rsidRPr="002F58B4" w14:paraId="1451F1C5" w14:textId="77777777">
        <w:trPr>
          <w:cantSplit/>
        </w:trPr>
        <w:tc>
          <w:tcPr>
            <w:tcW w:w="1115" w:type="dxa"/>
            <w:vMerge/>
            <w:tcBorders>
              <w:top w:val="single" w:sz="4" w:space="0" w:color="auto"/>
              <w:left w:val="single" w:sz="4" w:space="0" w:color="auto"/>
              <w:bottom w:val="single" w:sz="4" w:space="0" w:color="auto"/>
              <w:right w:val="single" w:sz="4" w:space="0" w:color="auto"/>
            </w:tcBorders>
          </w:tcPr>
          <w:p w14:paraId="0DCE38AE" w14:textId="77777777" w:rsidR="006A6E1B" w:rsidRPr="002F58B4" w:rsidRDefault="006A6E1B" w:rsidP="001E0E2E">
            <w:pPr>
              <w:jc w:val="center"/>
              <w:rPr>
                <w:szCs w:val="28"/>
              </w:rPr>
            </w:pPr>
          </w:p>
        </w:tc>
        <w:tc>
          <w:tcPr>
            <w:tcW w:w="992" w:type="dxa"/>
            <w:tcBorders>
              <w:top w:val="single" w:sz="4" w:space="0" w:color="auto"/>
              <w:left w:val="single" w:sz="4" w:space="0" w:color="auto"/>
              <w:bottom w:val="single" w:sz="4" w:space="0" w:color="auto"/>
              <w:right w:val="single" w:sz="4" w:space="0" w:color="auto"/>
            </w:tcBorders>
          </w:tcPr>
          <w:p w14:paraId="3B61128A" w14:textId="77777777" w:rsidR="006A6E1B" w:rsidRPr="002F58B4" w:rsidRDefault="002B5D59" w:rsidP="001E0E2E">
            <w:pPr>
              <w:jc w:val="center"/>
              <w:rPr>
                <w:szCs w:val="28"/>
              </w:rPr>
            </w:pPr>
            <w:r w:rsidRPr="002F58B4">
              <w:rPr>
                <w:szCs w:val="28"/>
              </w:rPr>
              <w:t>8</w:t>
            </w:r>
          </w:p>
        </w:tc>
        <w:tc>
          <w:tcPr>
            <w:tcW w:w="619" w:type="dxa"/>
            <w:tcBorders>
              <w:top w:val="single" w:sz="4" w:space="0" w:color="auto"/>
              <w:left w:val="single" w:sz="4" w:space="0" w:color="auto"/>
              <w:bottom w:val="single" w:sz="4" w:space="0" w:color="auto"/>
              <w:right w:val="single" w:sz="4" w:space="0" w:color="auto"/>
            </w:tcBorders>
          </w:tcPr>
          <w:p w14:paraId="16111097" w14:textId="77777777" w:rsidR="006A6E1B" w:rsidRPr="002F58B4" w:rsidRDefault="002B5D59" w:rsidP="001E0E2E">
            <w:pPr>
              <w:jc w:val="center"/>
              <w:rPr>
                <w:szCs w:val="28"/>
              </w:rPr>
            </w:pPr>
            <w:r w:rsidRPr="002F58B4">
              <w:rPr>
                <w:szCs w:val="28"/>
              </w:rPr>
              <w:t>82</w:t>
            </w:r>
          </w:p>
        </w:tc>
        <w:tc>
          <w:tcPr>
            <w:tcW w:w="771" w:type="dxa"/>
            <w:tcBorders>
              <w:top w:val="single" w:sz="4" w:space="0" w:color="auto"/>
              <w:left w:val="single" w:sz="4" w:space="0" w:color="auto"/>
              <w:bottom w:val="single" w:sz="4" w:space="0" w:color="auto"/>
              <w:right w:val="single" w:sz="4" w:space="0" w:color="auto"/>
            </w:tcBorders>
          </w:tcPr>
          <w:p w14:paraId="27B62190" w14:textId="77777777" w:rsidR="006A6E1B" w:rsidRPr="002F58B4" w:rsidRDefault="002B5D59" w:rsidP="001E0E2E">
            <w:pPr>
              <w:jc w:val="center"/>
              <w:rPr>
                <w:szCs w:val="28"/>
              </w:rPr>
            </w:pPr>
            <w:r w:rsidRPr="002F58B4">
              <w:rPr>
                <w:szCs w:val="28"/>
              </w:rPr>
              <w:t>110</w:t>
            </w:r>
          </w:p>
        </w:tc>
        <w:tc>
          <w:tcPr>
            <w:tcW w:w="598" w:type="dxa"/>
            <w:tcBorders>
              <w:top w:val="single" w:sz="4" w:space="0" w:color="auto"/>
              <w:left w:val="single" w:sz="4" w:space="0" w:color="auto"/>
              <w:bottom w:val="single" w:sz="4" w:space="0" w:color="auto"/>
              <w:right w:val="single" w:sz="4" w:space="0" w:color="auto"/>
            </w:tcBorders>
          </w:tcPr>
          <w:p w14:paraId="11324757" w14:textId="77777777" w:rsidR="006A6E1B" w:rsidRPr="002F58B4" w:rsidRDefault="002B5D59" w:rsidP="001E0E2E">
            <w:pPr>
              <w:jc w:val="center"/>
              <w:rPr>
                <w:szCs w:val="28"/>
              </w:rPr>
            </w:pPr>
            <w:r w:rsidRPr="002F58B4">
              <w:rPr>
                <w:szCs w:val="28"/>
              </w:rPr>
              <w:t>81</w:t>
            </w:r>
          </w:p>
        </w:tc>
        <w:tc>
          <w:tcPr>
            <w:tcW w:w="600" w:type="dxa"/>
            <w:tcBorders>
              <w:top w:val="single" w:sz="4" w:space="0" w:color="auto"/>
              <w:left w:val="single" w:sz="4" w:space="0" w:color="auto"/>
              <w:bottom w:val="single" w:sz="4" w:space="0" w:color="auto"/>
              <w:right w:val="single" w:sz="4" w:space="0" w:color="auto"/>
            </w:tcBorders>
          </w:tcPr>
          <w:p w14:paraId="50E786A8" w14:textId="77777777" w:rsidR="006A6E1B" w:rsidRPr="002F58B4" w:rsidRDefault="002B5D59" w:rsidP="001E0E2E">
            <w:pPr>
              <w:jc w:val="center"/>
              <w:rPr>
                <w:szCs w:val="28"/>
              </w:rPr>
            </w:pPr>
            <w:r w:rsidRPr="002F58B4">
              <w:rPr>
                <w:szCs w:val="28"/>
              </w:rPr>
              <w:t>77</w:t>
            </w:r>
          </w:p>
        </w:tc>
        <w:tc>
          <w:tcPr>
            <w:tcW w:w="600" w:type="dxa"/>
            <w:tcBorders>
              <w:top w:val="single" w:sz="4" w:space="0" w:color="auto"/>
              <w:left w:val="single" w:sz="4" w:space="0" w:color="auto"/>
              <w:bottom w:val="single" w:sz="4" w:space="0" w:color="auto"/>
              <w:right w:val="single" w:sz="4" w:space="0" w:color="auto"/>
            </w:tcBorders>
          </w:tcPr>
          <w:p w14:paraId="5D25C1C2" w14:textId="77777777" w:rsidR="006A6E1B" w:rsidRPr="002F58B4" w:rsidRDefault="002B5D59" w:rsidP="001E0E2E">
            <w:pPr>
              <w:jc w:val="center"/>
              <w:rPr>
                <w:szCs w:val="28"/>
              </w:rPr>
            </w:pPr>
            <w:r w:rsidRPr="002F58B4">
              <w:rPr>
                <w:szCs w:val="28"/>
              </w:rPr>
              <w:t>67</w:t>
            </w:r>
          </w:p>
        </w:tc>
        <w:tc>
          <w:tcPr>
            <w:tcW w:w="500" w:type="dxa"/>
            <w:tcBorders>
              <w:top w:val="single" w:sz="4" w:space="0" w:color="auto"/>
              <w:left w:val="single" w:sz="4" w:space="0" w:color="auto"/>
              <w:bottom w:val="single" w:sz="4" w:space="0" w:color="auto"/>
              <w:right w:val="single" w:sz="4" w:space="0" w:color="auto"/>
            </w:tcBorders>
          </w:tcPr>
          <w:p w14:paraId="0C870A71" w14:textId="77777777" w:rsidR="006A6E1B" w:rsidRPr="002F58B4" w:rsidRDefault="002B5D59" w:rsidP="001E0E2E">
            <w:pPr>
              <w:jc w:val="center"/>
              <w:rPr>
                <w:szCs w:val="28"/>
              </w:rPr>
            </w:pPr>
            <w:r w:rsidRPr="002F58B4">
              <w:rPr>
                <w:szCs w:val="28"/>
              </w:rPr>
              <w:t>65</w:t>
            </w:r>
          </w:p>
        </w:tc>
        <w:tc>
          <w:tcPr>
            <w:tcW w:w="600" w:type="dxa"/>
            <w:tcBorders>
              <w:top w:val="single" w:sz="4" w:space="0" w:color="auto"/>
              <w:left w:val="single" w:sz="4" w:space="0" w:color="auto"/>
              <w:bottom w:val="single" w:sz="4" w:space="0" w:color="auto"/>
              <w:right w:val="single" w:sz="4" w:space="0" w:color="auto"/>
            </w:tcBorders>
          </w:tcPr>
          <w:p w14:paraId="33A85829" w14:textId="77777777" w:rsidR="006A6E1B" w:rsidRPr="002F58B4" w:rsidRDefault="002B5D59" w:rsidP="001E0E2E">
            <w:pPr>
              <w:jc w:val="center"/>
              <w:rPr>
                <w:szCs w:val="28"/>
              </w:rPr>
            </w:pPr>
            <w:r w:rsidRPr="002F58B4">
              <w:rPr>
                <w:szCs w:val="28"/>
              </w:rPr>
              <w:t>52</w:t>
            </w:r>
          </w:p>
        </w:tc>
        <w:tc>
          <w:tcPr>
            <w:tcW w:w="600" w:type="dxa"/>
            <w:tcBorders>
              <w:top w:val="single" w:sz="4" w:space="0" w:color="auto"/>
              <w:left w:val="single" w:sz="4" w:space="0" w:color="auto"/>
              <w:bottom w:val="single" w:sz="4" w:space="0" w:color="auto"/>
              <w:right w:val="single" w:sz="4" w:space="0" w:color="auto"/>
            </w:tcBorders>
          </w:tcPr>
          <w:p w14:paraId="5C4ADED4" w14:textId="77777777" w:rsidR="006A6E1B" w:rsidRPr="002F58B4" w:rsidRDefault="002B5D59" w:rsidP="001E0E2E">
            <w:pPr>
              <w:jc w:val="center"/>
              <w:rPr>
                <w:szCs w:val="28"/>
                <w:lang w:val="kk-KZ"/>
              </w:rPr>
            </w:pPr>
            <w:r w:rsidRPr="002F58B4">
              <w:rPr>
                <w:szCs w:val="28"/>
              </w:rPr>
              <w:t>72</w:t>
            </w:r>
          </w:p>
        </w:tc>
        <w:tc>
          <w:tcPr>
            <w:tcW w:w="613" w:type="dxa"/>
            <w:tcBorders>
              <w:top w:val="single" w:sz="4" w:space="0" w:color="auto"/>
              <w:left w:val="single" w:sz="4" w:space="0" w:color="auto"/>
              <w:bottom w:val="single" w:sz="4" w:space="0" w:color="auto"/>
              <w:right w:val="single" w:sz="4" w:space="0" w:color="auto"/>
            </w:tcBorders>
          </w:tcPr>
          <w:p w14:paraId="3F536539" w14:textId="77777777" w:rsidR="006A6E1B" w:rsidRPr="002F58B4" w:rsidRDefault="002B5D59" w:rsidP="001E0E2E">
            <w:pPr>
              <w:jc w:val="center"/>
              <w:rPr>
                <w:szCs w:val="28"/>
                <w:lang w:val="kk-KZ"/>
              </w:rPr>
            </w:pPr>
            <w:r w:rsidRPr="002F58B4">
              <w:rPr>
                <w:szCs w:val="28"/>
              </w:rPr>
              <w:t>52</w:t>
            </w:r>
          </w:p>
        </w:tc>
        <w:tc>
          <w:tcPr>
            <w:tcW w:w="708" w:type="dxa"/>
            <w:tcBorders>
              <w:top w:val="single" w:sz="4" w:space="0" w:color="auto"/>
              <w:left w:val="single" w:sz="4" w:space="0" w:color="auto"/>
              <w:bottom w:val="single" w:sz="4" w:space="0" w:color="auto"/>
              <w:right w:val="single" w:sz="4" w:space="0" w:color="auto"/>
            </w:tcBorders>
          </w:tcPr>
          <w:p w14:paraId="7D5F1F5C" w14:textId="77777777" w:rsidR="006A6E1B" w:rsidRPr="002F58B4" w:rsidRDefault="002B5D59" w:rsidP="001E0E2E">
            <w:pPr>
              <w:jc w:val="center"/>
              <w:rPr>
                <w:szCs w:val="28"/>
              </w:rPr>
            </w:pPr>
            <w:r w:rsidRPr="002F58B4">
              <w:rPr>
                <w:szCs w:val="28"/>
              </w:rPr>
              <w:t>58</w:t>
            </w:r>
          </w:p>
        </w:tc>
        <w:tc>
          <w:tcPr>
            <w:tcW w:w="567" w:type="dxa"/>
            <w:tcBorders>
              <w:top w:val="single" w:sz="4" w:space="0" w:color="auto"/>
              <w:left w:val="single" w:sz="4" w:space="0" w:color="auto"/>
              <w:bottom w:val="single" w:sz="4" w:space="0" w:color="auto"/>
              <w:right w:val="single" w:sz="4" w:space="0" w:color="auto"/>
            </w:tcBorders>
          </w:tcPr>
          <w:p w14:paraId="4542FC97" w14:textId="77777777" w:rsidR="006A6E1B" w:rsidRPr="002F58B4" w:rsidRDefault="002B5D59" w:rsidP="001E0E2E">
            <w:pPr>
              <w:jc w:val="center"/>
              <w:rPr>
                <w:szCs w:val="28"/>
              </w:rPr>
            </w:pPr>
            <w:r w:rsidRPr="002F58B4">
              <w:rPr>
                <w:szCs w:val="28"/>
              </w:rPr>
              <w:t>59</w:t>
            </w:r>
          </w:p>
        </w:tc>
        <w:tc>
          <w:tcPr>
            <w:tcW w:w="709" w:type="dxa"/>
            <w:gridSpan w:val="2"/>
            <w:tcBorders>
              <w:top w:val="single" w:sz="4" w:space="0" w:color="auto"/>
              <w:left w:val="single" w:sz="4" w:space="0" w:color="auto"/>
              <w:bottom w:val="single" w:sz="4" w:space="0" w:color="auto"/>
              <w:right w:val="single" w:sz="4" w:space="0" w:color="auto"/>
            </w:tcBorders>
          </w:tcPr>
          <w:p w14:paraId="35E1038C" w14:textId="77777777" w:rsidR="006A6E1B" w:rsidRPr="002F58B4" w:rsidRDefault="002B5D59" w:rsidP="001E0E2E">
            <w:pPr>
              <w:jc w:val="center"/>
              <w:rPr>
                <w:szCs w:val="28"/>
              </w:rPr>
            </w:pPr>
            <w:r w:rsidRPr="002F58B4">
              <w:rPr>
                <w:szCs w:val="28"/>
              </w:rPr>
              <w:t>99</w:t>
            </w:r>
          </w:p>
        </w:tc>
      </w:tr>
      <w:tr w:rsidR="006A6E1B" w:rsidRPr="002F58B4" w14:paraId="2FFFB1F1" w14:textId="77777777">
        <w:trPr>
          <w:cantSplit/>
        </w:trPr>
        <w:tc>
          <w:tcPr>
            <w:tcW w:w="1115" w:type="dxa"/>
            <w:vMerge/>
            <w:tcBorders>
              <w:top w:val="single" w:sz="4" w:space="0" w:color="auto"/>
              <w:left w:val="single" w:sz="4" w:space="0" w:color="auto"/>
              <w:bottom w:val="single" w:sz="4" w:space="0" w:color="auto"/>
              <w:right w:val="single" w:sz="4" w:space="0" w:color="auto"/>
            </w:tcBorders>
          </w:tcPr>
          <w:p w14:paraId="26B4D93A" w14:textId="77777777" w:rsidR="006A6E1B" w:rsidRPr="002F58B4" w:rsidRDefault="006A6E1B" w:rsidP="001E0E2E">
            <w:pPr>
              <w:jc w:val="center"/>
              <w:rPr>
                <w:szCs w:val="28"/>
              </w:rPr>
            </w:pPr>
          </w:p>
        </w:tc>
        <w:tc>
          <w:tcPr>
            <w:tcW w:w="992" w:type="dxa"/>
            <w:tcBorders>
              <w:top w:val="single" w:sz="4" w:space="0" w:color="auto"/>
              <w:left w:val="single" w:sz="4" w:space="0" w:color="auto"/>
              <w:bottom w:val="single" w:sz="4" w:space="0" w:color="auto"/>
              <w:right w:val="single" w:sz="4" w:space="0" w:color="auto"/>
            </w:tcBorders>
          </w:tcPr>
          <w:p w14:paraId="02FE4491" w14:textId="77777777" w:rsidR="006A6E1B" w:rsidRPr="002F58B4" w:rsidRDefault="002B5D59" w:rsidP="001E0E2E">
            <w:pPr>
              <w:jc w:val="center"/>
              <w:rPr>
                <w:szCs w:val="28"/>
              </w:rPr>
            </w:pPr>
            <w:r w:rsidRPr="002F58B4">
              <w:rPr>
                <w:szCs w:val="28"/>
              </w:rPr>
              <w:t>9</w:t>
            </w:r>
          </w:p>
        </w:tc>
        <w:tc>
          <w:tcPr>
            <w:tcW w:w="619" w:type="dxa"/>
            <w:tcBorders>
              <w:top w:val="single" w:sz="4" w:space="0" w:color="auto"/>
              <w:left w:val="single" w:sz="4" w:space="0" w:color="auto"/>
              <w:bottom w:val="single" w:sz="4" w:space="0" w:color="auto"/>
              <w:right w:val="single" w:sz="4" w:space="0" w:color="auto"/>
            </w:tcBorders>
          </w:tcPr>
          <w:p w14:paraId="6F990E85" w14:textId="77777777" w:rsidR="006A6E1B" w:rsidRPr="002F58B4" w:rsidRDefault="002B5D59" w:rsidP="001E0E2E">
            <w:pPr>
              <w:jc w:val="center"/>
              <w:rPr>
                <w:szCs w:val="28"/>
                <w:lang w:val="kk-KZ"/>
              </w:rPr>
            </w:pPr>
            <w:r w:rsidRPr="002F58B4">
              <w:rPr>
                <w:szCs w:val="28"/>
                <w:lang w:val="kk-KZ"/>
              </w:rPr>
              <w:t>82</w:t>
            </w:r>
          </w:p>
        </w:tc>
        <w:tc>
          <w:tcPr>
            <w:tcW w:w="771" w:type="dxa"/>
            <w:tcBorders>
              <w:top w:val="single" w:sz="4" w:space="0" w:color="auto"/>
              <w:left w:val="single" w:sz="4" w:space="0" w:color="auto"/>
              <w:bottom w:val="single" w:sz="4" w:space="0" w:color="auto"/>
              <w:right w:val="single" w:sz="4" w:space="0" w:color="auto"/>
            </w:tcBorders>
          </w:tcPr>
          <w:p w14:paraId="5DCEE5B9" w14:textId="77777777" w:rsidR="006A6E1B" w:rsidRPr="002F58B4" w:rsidRDefault="002B5D59" w:rsidP="001E0E2E">
            <w:pPr>
              <w:rPr>
                <w:szCs w:val="28"/>
              </w:rPr>
            </w:pPr>
            <w:r w:rsidRPr="002F58B4">
              <w:rPr>
                <w:szCs w:val="28"/>
                <w:lang w:val="kk-KZ"/>
              </w:rPr>
              <w:t>113</w:t>
            </w:r>
          </w:p>
        </w:tc>
        <w:tc>
          <w:tcPr>
            <w:tcW w:w="598" w:type="dxa"/>
            <w:tcBorders>
              <w:top w:val="single" w:sz="4" w:space="0" w:color="auto"/>
              <w:left w:val="single" w:sz="4" w:space="0" w:color="auto"/>
              <w:bottom w:val="single" w:sz="4" w:space="0" w:color="auto"/>
              <w:right w:val="single" w:sz="4" w:space="0" w:color="auto"/>
            </w:tcBorders>
          </w:tcPr>
          <w:p w14:paraId="654FE038" w14:textId="77777777" w:rsidR="006A6E1B" w:rsidRPr="002F58B4" w:rsidRDefault="002B5D59" w:rsidP="001E0E2E">
            <w:pPr>
              <w:jc w:val="center"/>
              <w:rPr>
                <w:szCs w:val="28"/>
              </w:rPr>
            </w:pPr>
            <w:r w:rsidRPr="002F58B4">
              <w:rPr>
                <w:szCs w:val="28"/>
                <w:lang w:val="kk-KZ"/>
              </w:rPr>
              <w:t>81</w:t>
            </w:r>
          </w:p>
        </w:tc>
        <w:tc>
          <w:tcPr>
            <w:tcW w:w="600" w:type="dxa"/>
            <w:tcBorders>
              <w:top w:val="single" w:sz="4" w:space="0" w:color="auto"/>
              <w:left w:val="single" w:sz="4" w:space="0" w:color="auto"/>
              <w:bottom w:val="single" w:sz="4" w:space="0" w:color="auto"/>
              <w:right w:val="single" w:sz="4" w:space="0" w:color="auto"/>
            </w:tcBorders>
          </w:tcPr>
          <w:p w14:paraId="4459A168" w14:textId="77777777" w:rsidR="006A6E1B" w:rsidRPr="002F58B4" w:rsidRDefault="002B5D59" w:rsidP="001E0E2E">
            <w:pPr>
              <w:jc w:val="center"/>
              <w:rPr>
                <w:szCs w:val="28"/>
              </w:rPr>
            </w:pPr>
            <w:r w:rsidRPr="002F58B4">
              <w:rPr>
                <w:szCs w:val="28"/>
                <w:lang w:val="kk-KZ"/>
              </w:rPr>
              <w:t>68</w:t>
            </w:r>
          </w:p>
        </w:tc>
        <w:tc>
          <w:tcPr>
            <w:tcW w:w="600" w:type="dxa"/>
            <w:tcBorders>
              <w:top w:val="single" w:sz="4" w:space="0" w:color="auto"/>
              <w:left w:val="single" w:sz="4" w:space="0" w:color="auto"/>
              <w:bottom w:val="single" w:sz="4" w:space="0" w:color="auto"/>
              <w:right w:val="single" w:sz="4" w:space="0" w:color="auto"/>
            </w:tcBorders>
          </w:tcPr>
          <w:p w14:paraId="3D91DD2F" w14:textId="77777777" w:rsidR="006A6E1B" w:rsidRPr="002F58B4" w:rsidRDefault="002B5D59" w:rsidP="001E0E2E">
            <w:pPr>
              <w:jc w:val="center"/>
              <w:rPr>
                <w:szCs w:val="28"/>
              </w:rPr>
            </w:pPr>
            <w:r w:rsidRPr="002F58B4">
              <w:rPr>
                <w:szCs w:val="28"/>
              </w:rPr>
              <w:t>63</w:t>
            </w:r>
          </w:p>
        </w:tc>
        <w:tc>
          <w:tcPr>
            <w:tcW w:w="500" w:type="dxa"/>
            <w:tcBorders>
              <w:top w:val="single" w:sz="4" w:space="0" w:color="auto"/>
              <w:left w:val="single" w:sz="4" w:space="0" w:color="auto"/>
              <w:bottom w:val="single" w:sz="4" w:space="0" w:color="auto"/>
              <w:right w:val="single" w:sz="4" w:space="0" w:color="auto"/>
            </w:tcBorders>
          </w:tcPr>
          <w:p w14:paraId="1FDF3C14" w14:textId="77777777" w:rsidR="006A6E1B" w:rsidRPr="002F58B4" w:rsidRDefault="002B5D59" w:rsidP="001E0E2E">
            <w:pPr>
              <w:jc w:val="center"/>
              <w:rPr>
                <w:szCs w:val="28"/>
              </w:rPr>
            </w:pPr>
            <w:r w:rsidRPr="002F58B4">
              <w:rPr>
                <w:szCs w:val="28"/>
              </w:rPr>
              <w:t>57</w:t>
            </w:r>
          </w:p>
        </w:tc>
        <w:tc>
          <w:tcPr>
            <w:tcW w:w="600" w:type="dxa"/>
            <w:tcBorders>
              <w:top w:val="single" w:sz="4" w:space="0" w:color="auto"/>
              <w:left w:val="single" w:sz="4" w:space="0" w:color="auto"/>
              <w:bottom w:val="single" w:sz="4" w:space="0" w:color="auto"/>
              <w:right w:val="single" w:sz="4" w:space="0" w:color="auto"/>
            </w:tcBorders>
          </w:tcPr>
          <w:p w14:paraId="5210833C" w14:textId="77777777" w:rsidR="006A6E1B" w:rsidRPr="002F58B4" w:rsidRDefault="002B5D59" w:rsidP="001E0E2E">
            <w:pPr>
              <w:jc w:val="center"/>
              <w:rPr>
                <w:szCs w:val="28"/>
              </w:rPr>
            </w:pPr>
            <w:r w:rsidRPr="002F58B4">
              <w:rPr>
                <w:szCs w:val="28"/>
              </w:rPr>
              <w:t>59</w:t>
            </w:r>
          </w:p>
        </w:tc>
        <w:tc>
          <w:tcPr>
            <w:tcW w:w="600" w:type="dxa"/>
            <w:tcBorders>
              <w:top w:val="single" w:sz="4" w:space="0" w:color="auto"/>
              <w:left w:val="single" w:sz="4" w:space="0" w:color="auto"/>
              <w:bottom w:val="single" w:sz="4" w:space="0" w:color="auto"/>
              <w:right w:val="single" w:sz="4" w:space="0" w:color="auto"/>
            </w:tcBorders>
          </w:tcPr>
          <w:p w14:paraId="5E8788EF" w14:textId="77777777" w:rsidR="006A6E1B" w:rsidRPr="002F58B4" w:rsidRDefault="002B5D59" w:rsidP="001E0E2E">
            <w:pPr>
              <w:jc w:val="center"/>
              <w:rPr>
                <w:szCs w:val="28"/>
              </w:rPr>
            </w:pPr>
            <w:r w:rsidRPr="002F58B4">
              <w:rPr>
                <w:szCs w:val="28"/>
              </w:rPr>
              <w:t>62</w:t>
            </w:r>
          </w:p>
        </w:tc>
        <w:tc>
          <w:tcPr>
            <w:tcW w:w="613" w:type="dxa"/>
            <w:tcBorders>
              <w:top w:val="single" w:sz="4" w:space="0" w:color="auto"/>
              <w:left w:val="single" w:sz="4" w:space="0" w:color="auto"/>
              <w:bottom w:val="single" w:sz="4" w:space="0" w:color="auto"/>
              <w:right w:val="single" w:sz="4" w:space="0" w:color="auto"/>
            </w:tcBorders>
          </w:tcPr>
          <w:p w14:paraId="109D277F" w14:textId="77777777" w:rsidR="006A6E1B" w:rsidRPr="002F58B4" w:rsidRDefault="002B5D59" w:rsidP="001E0E2E">
            <w:pPr>
              <w:jc w:val="center"/>
              <w:rPr>
                <w:szCs w:val="28"/>
              </w:rPr>
            </w:pPr>
            <w:r w:rsidRPr="002F58B4">
              <w:rPr>
                <w:szCs w:val="28"/>
              </w:rPr>
              <w:t>79</w:t>
            </w:r>
          </w:p>
        </w:tc>
        <w:tc>
          <w:tcPr>
            <w:tcW w:w="708" w:type="dxa"/>
            <w:tcBorders>
              <w:top w:val="single" w:sz="4" w:space="0" w:color="auto"/>
              <w:left w:val="single" w:sz="4" w:space="0" w:color="auto"/>
              <w:bottom w:val="single" w:sz="4" w:space="0" w:color="auto"/>
              <w:right w:val="single" w:sz="4" w:space="0" w:color="auto"/>
            </w:tcBorders>
          </w:tcPr>
          <w:p w14:paraId="7800F179" w14:textId="77777777" w:rsidR="006A6E1B" w:rsidRPr="002F58B4" w:rsidRDefault="002B5D59" w:rsidP="001E0E2E">
            <w:pPr>
              <w:jc w:val="center"/>
              <w:rPr>
                <w:szCs w:val="28"/>
              </w:rPr>
            </w:pPr>
            <w:r w:rsidRPr="002F58B4">
              <w:rPr>
                <w:szCs w:val="28"/>
              </w:rPr>
              <w:t>56</w:t>
            </w:r>
          </w:p>
        </w:tc>
        <w:tc>
          <w:tcPr>
            <w:tcW w:w="567" w:type="dxa"/>
            <w:tcBorders>
              <w:top w:val="single" w:sz="4" w:space="0" w:color="auto"/>
              <w:left w:val="single" w:sz="4" w:space="0" w:color="auto"/>
              <w:bottom w:val="single" w:sz="4" w:space="0" w:color="auto"/>
              <w:right w:val="single" w:sz="4" w:space="0" w:color="auto"/>
            </w:tcBorders>
          </w:tcPr>
          <w:p w14:paraId="573CB3F4" w14:textId="77777777" w:rsidR="006A6E1B" w:rsidRPr="002F58B4" w:rsidRDefault="002B5D59" w:rsidP="001E0E2E">
            <w:pPr>
              <w:jc w:val="center"/>
              <w:rPr>
                <w:szCs w:val="28"/>
              </w:rPr>
            </w:pPr>
            <w:r w:rsidRPr="002F58B4">
              <w:rPr>
                <w:szCs w:val="28"/>
              </w:rPr>
              <w:t>59</w:t>
            </w:r>
          </w:p>
        </w:tc>
        <w:tc>
          <w:tcPr>
            <w:tcW w:w="709" w:type="dxa"/>
            <w:gridSpan w:val="2"/>
            <w:tcBorders>
              <w:top w:val="single" w:sz="4" w:space="0" w:color="auto"/>
              <w:left w:val="single" w:sz="4" w:space="0" w:color="auto"/>
              <w:bottom w:val="single" w:sz="4" w:space="0" w:color="auto"/>
              <w:right w:val="single" w:sz="4" w:space="0" w:color="auto"/>
            </w:tcBorders>
          </w:tcPr>
          <w:p w14:paraId="4ED0815D" w14:textId="77777777" w:rsidR="006A6E1B" w:rsidRPr="002F58B4" w:rsidRDefault="002B5D59" w:rsidP="001E0E2E">
            <w:pPr>
              <w:jc w:val="center"/>
              <w:rPr>
                <w:szCs w:val="28"/>
              </w:rPr>
            </w:pPr>
            <w:r w:rsidRPr="002F58B4">
              <w:rPr>
                <w:szCs w:val="28"/>
              </w:rPr>
              <w:t>103</w:t>
            </w:r>
          </w:p>
        </w:tc>
      </w:tr>
      <w:tr w:rsidR="006A6E1B" w:rsidRPr="002F58B4" w14:paraId="0A4CDECD" w14:textId="77777777">
        <w:trPr>
          <w:cantSplit/>
        </w:trPr>
        <w:tc>
          <w:tcPr>
            <w:tcW w:w="1115" w:type="dxa"/>
            <w:vMerge/>
            <w:tcBorders>
              <w:top w:val="single" w:sz="4" w:space="0" w:color="auto"/>
              <w:left w:val="single" w:sz="4" w:space="0" w:color="auto"/>
              <w:bottom w:val="single" w:sz="4" w:space="0" w:color="auto"/>
              <w:right w:val="single" w:sz="4" w:space="0" w:color="auto"/>
            </w:tcBorders>
          </w:tcPr>
          <w:p w14:paraId="7F5A2644" w14:textId="77777777" w:rsidR="006A6E1B" w:rsidRPr="002F58B4" w:rsidRDefault="006A6E1B" w:rsidP="001E0E2E">
            <w:pPr>
              <w:jc w:val="center"/>
              <w:rPr>
                <w:szCs w:val="28"/>
              </w:rPr>
            </w:pPr>
          </w:p>
        </w:tc>
        <w:tc>
          <w:tcPr>
            <w:tcW w:w="992" w:type="dxa"/>
            <w:tcBorders>
              <w:top w:val="single" w:sz="4" w:space="0" w:color="auto"/>
              <w:left w:val="single" w:sz="4" w:space="0" w:color="auto"/>
              <w:bottom w:val="single" w:sz="4" w:space="0" w:color="auto"/>
              <w:right w:val="single" w:sz="4" w:space="0" w:color="auto"/>
            </w:tcBorders>
          </w:tcPr>
          <w:p w14:paraId="407AF5FD" w14:textId="77777777" w:rsidR="006A6E1B" w:rsidRPr="002F58B4" w:rsidRDefault="002B5D59" w:rsidP="001E0E2E">
            <w:pPr>
              <w:jc w:val="center"/>
              <w:rPr>
                <w:szCs w:val="28"/>
              </w:rPr>
            </w:pPr>
            <w:r w:rsidRPr="002F58B4">
              <w:rPr>
                <w:szCs w:val="28"/>
              </w:rPr>
              <w:t>11</w:t>
            </w:r>
          </w:p>
        </w:tc>
        <w:tc>
          <w:tcPr>
            <w:tcW w:w="619" w:type="dxa"/>
            <w:tcBorders>
              <w:top w:val="single" w:sz="4" w:space="0" w:color="auto"/>
              <w:left w:val="single" w:sz="4" w:space="0" w:color="auto"/>
              <w:bottom w:val="single" w:sz="4" w:space="0" w:color="auto"/>
              <w:right w:val="single" w:sz="4" w:space="0" w:color="auto"/>
            </w:tcBorders>
          </w:tcPr>
          <w:p w14:paraId="483BCB58" w14:textId="77777777" w:rsidR="006A6E1B" w:rsidRPr="002F58B4" w:rsidRDefault="002B5D59" w:rsidP="001E0E2E">
            <w:pPr>
              <w:jc w:val="center"/>
              <w:rPr>
                <w:szCs w:val="28"/>
              </w:rPr>
            </w:pPr>
            <w:r w:rsidRPr="002F58B4">
              <w:rPr>
                <w:szCs w:val="28"/>
              </w:rPr>
              <w:t>80</w:t>
            </w:r>
          </w:p>
        </w:tc>
        <w:tc>
          <w:tcPr>
            <w:tcW w:w="771" w:type="dxa"/>
            <w:tcBorders>
              <w:top w:val="single" w:sz="4" w:space="0" w:color="auto"/>
              <w:left w:val="single" w:sz="4" w:space="0" w:color="auto"/>
              <w:bottom w:val="single" w:sz="4" w:space="0" w:color="auto"/>
              <w:right w:val="single" w:sz="4" w:space="0" w:color="auto"/>
            </w:tcBorders>
          </w:tcPr>
          <w:p w14:paraId="38F4C00B" w14:textId="77777777" w:rsidR="006A6E1B" w:rsidRPr="002F58B4" w:rsidRDefault="002B5D59" w:rsidP="001E0E2E">
            <w:pPr>
              <w:jc w:val="center"/>
              <w:rPr>
                <w:szCs w:val="28"/>
              </w:rPr>
            </w:pPr>
            <w:r w:rsidRPr="002F58B4">
              <w:rPr>
                <w:szCs w:val="28"/>
              </w:rPr>
              <w:t>107</w:t>
            </w:r>
          </w:p>
        </w:tc>
        <w:tc>
          <w:tcPr>
            <w:tcW w:w="598" w:type="dxa"/>
            <w:tcBorders>
              <w:top w:val="single" w:sz="4" w:space="0" w:color="auto"/>
              <w:left w:val="single" w:sz="4" w:space="0" w:color="auto"/>
              <w:bottom w:val="single" w:sz="4" w:space="0" w:color="auto"/>
              <w:right w:val="single" w:sz="4" w:space="0" w:color="auto"/>
            </w:tcBorders>
          </w:tcPr>
          <w:p w14:paraId="20782E01" w14:textId="77777777" w:rsidR="006A6E1B" w:rsidRPr="002F58B4" w:rsidRDefault="002B5D59" w:rsidP="001E0E2E">
            <w:pPr>
              <w:jc w:val="center"/>
              <w:rPr>
                <w:szCs w:val="28"/>
              </w:rPr>
            </w:pPr>
            <w:r w:rsidRPr="002F58B4">
              <w:rPr>
                <w:szCs w:val="28"/>
              </w:rPr>
              <w:t>82</w:t>
            </w:r>
          </w:p>
        </w:tc>
        <w:tc>
          <w:tcPr>
            <w:tcW w:w="600" w:type="dxa"/>
            <w:tcBorders>
              <w:top w:val="single" w:sz="4" w:space="0" w:color="auto"/>
              <w:left w:val="single" w:sz="4" w:space="0" w:color="auto"/>
              <w:bottom w:val="single" w:sz="4" w:space="0" w:color="auto"/>
              <w:right w:val="single" w:sz="4" w:space="0" w:color="auto"/>
            </w:tcBorders>
          </w:tcPr>
          <w:p w14:paraId="3D89A532" w14:textId="77777777" w:rsidR="006A6E1B" w:rsidRPr="002F58B4" w:rsidRDefault="002B5D59" w:rsidP="001E0E2E">
            <w:pPr>
              <w:jc w:val="center"/>
              <w:rPr>
                <w:szCs w:val="28"/>
              </w:rPr>
            </w:pPr>
            <w:r w:rsidRPr="002F58B4">
              <w:rPr>
                <w:szCs w:val="28"/>
              </w:rPr>
              <w:t>61</w:t>
            </w:r>
          </w:p>
        </w:tc>
        <w:tc>
          <w:tcPr>
            <w:tcW w:w="600" w:type="dxa"/>
            <w:tcBorders>
              <w:top w:val="single" w:sz="4" w:space="0" w:color="auto"/>
              <w:left w:val="single" w:sz="4" w:space="0" w:color="auto"/>
              <w:bottom w:val="single" w:sz="4" w:space="0" w:color="auto"/>
              <w:right w:val="single" w:sz="4" w:space="0" w:color="auto"/>
            </w:tcBorders>
          </w:tcPr>
          <w:p w14:paraId="649337EB" w14:textId="77777777" w:rsidR="006A6E1B" w:rsidRPr="002F58B4" w:rsidRDefault="002B5D59" w:rsidP="001E0E2E">
            <w:pPr>
              <w:jc w:val="center"/>
              <w:rPr>
                <w:szCs w:val="28"/>
              </w:rPr>
            </w:pPr>
            <w:r w:rsidRPr="002F58B4">
              <w:rPr>
                <w:szCs w:val="28"/>
              </w:rPr>
              <w:t>58</w:t>
            </w:r>
          </w:p>
        </w:tc>
        <w:tc>
          <w:tcPr>
            <w:tcW w:w="500" w:type="dxa"/>
            <w:tcBorders>
              <w:top w:val="single" w:sz="4" w:space="0" w:color="auto"/>
              <w:left w:val="single" w:sz="4" w:space="0" w:color="auto"/>
              <w:bottom w:val="single" w:sz="4" w:space="0" w:color="auto"/>
              <w:right w:val="single" w:sz="4" w:space="0" w:color="auto"/>
            </w:tcBorders>
          </w:tcPr>
          <w:p w14:paraId="7ED51A85" w14:textId="77777777" w:rsidR="006A6E1B" w:rsidRPr="002F58B4" w:rsidRDefault="002B5D59" w:rsidP="001E0E2E">
            <w:pPr>
              <w:jc w:val="center"/>
              <w:rPr>
                <w:szCs w:val="28"/>
              </w:rPr>
            </w:pPr>
            <w:r w:rsidRPr="002F58B4">
              <w:rPr>
                <w:szCs w:val="28"/>
              </w:rPr>
              <w:t>55</w:t>
            </w:r>
          </w:p>
        </w:tc>
        <w:tc>
          <w:tcPr>
            <w:tcW w:w="600" w:type="dxa"/>
            <w:tcBorders>
              <w:top w:val="single" w:sz="4" w:space="0" w:color="auto"/>
              <w:left w:val="single" w:sz="4" w:space="0" w:color="auto"/>
              <w:bottom w:val="single" w:sz="4" w:space="0" w:color="auto"/>
              <w:right w:val="single" w:sz="4" w:space="0" w:color="auto"/>
            </w:tcBorders>
          </w:tcPr>
          <w:p w14:paraId="50674C96" w14:textId="77777777" w:rsidR="006A6E1B" w:rsidRPr="002F58B4" w:rsidRDefault="002B5D59" w:rsidP="001E0E2E">
            <w:pPr>
              <w:jc w:val="center"/>
              <w:rPr>
                <w:szCs w:val="28"/>
              </w:rPr>
            </w:pPr>
            <w:r w:rsidRPr="002F58B4">
              <w:rPr>
                <w:szCs w:val="28"/>
              </w:rPr>
              <w:t>56</w:t>
            </w:r>
          </w:p>
        </w:tc>
        <w:tc>
          <w:tcPr>
            <w:tcW w:w="600" w:type="dxa"/>
            <w:tcBorders>
              <w:top w:val="single" w:sz="4" w:space="0" w:color="auto"/>
              <w:left w:val="single" w:sz="4" w:space="0" w:color="auto"/>
              <w:bottom w:val="single" w:sz="4" w:space="0" w:color="auto"/>
              <w:right w:val="single" w:sz="4" w:space="0" w:color="auto"/>
            </w:tcBorders>
          </w:tcPr>
          <w:p w14:paraId="25F20277" w14:textId="77777777" w:rsidR="006A6E1B" w:rsidRPr="002F58B4" w:rsidRDefault="002B5D59" w:rsidP="001E0E2E">
            <w:pPr>
              <w:jc w:val="center"/>
              <w:rPr>
                <w:szCs w:val="28"/>
              </w:rPr>
            </w:pPr>
            <w:r w:rsidRPr="002F58B4">
              <w:rPr>
                <w:szCs w:val="28"/>
              </w:rPr>
              <w:t>65</w:t>
            </w:r>
          </w:p>
        </w:tc>
        <w:tc>
          <w:tcPr>
            <w:tcW w:w="613" w:type="dxa"/>
            <w:tcBorders>
              <w:top w:val="single" w:sz="4" w:space="0" w:color="auto"/>
              <w:left w:val="single" w:sz="4" w:space="0" w:color="auto"/>
              <w:bottom w:val="single" w:sz="4" w:space="0" w:color="auto"/>
              <w:right w:val="single" w:sz="4" w:space="0" w:color="auto"/>
            </w:tcBorders>
          </w:tcPr>
          <w:p w14:paraId="50555F41" w14:textId="77777777" w:rsidR="006A6E1B" w:rsidRPr="002F58B4" w:rsidRDefault="002B5D59" w:rsidP="001E0E2E">
            <w:pPr>
              <w:jc w:val="center"/>
              <w:rPr>
                <w:szCs w:val="28"/>
              </w:rPr>
            </w:pPr>
            <w:r w:rsidRPr="002F58B4">
              <w:rPr>
                <w:szCs w:val="28"/>
              </w:rPr>
              <w:t>80</w:t>
            </w:r>
          </w:p>
        </w:tc>
        <w:tc>
          <w:tcPr>
            <w:tcW w:w="708" w:type="dxa"/>
            <w:tcBorders>
              <w:top w:val="single" w:sz="4" w:space="0" w:color="auto"/>
              <w:left w:val="single" w:sz="4" w:space="0" w:color="auto"/>
              <w:bottom w:val="single" w:sz="4" w:space="0" w:color="auto"/>
              <w:right w:val="single" w:sz="4" w:space="0" w:color="auto"/>
            </w:tcBorders>
          </w:tcPr>
          <w:p w14:paraId="76341A26" w14:textId="77777777" w:rsidR="006A6E1B" w:rsidRPr="002F58B4" w:rsidRDefault="002B5D59" w:rsidP="001E0E2E">
            <w:pPr>
              <w:jc w:val="center"/>
              <w:rPr>
                <w:szCs w:val="28"/>
              </w:rPr>
            </w:pPr>
            <w:r w:rsidRPr="002F58B4">
              <w:rPr>
                <w:szCs w:val="28"/>
              </w:rPr>
              <w:t>77</w:t>
            </w:r>
          </w:p>
        </w:tc>
        <w:tc>
          <w:tcPr>
            <w:tcW w:w="567" w:type="dxa"/>
            <w:tcBorders>
              <w:top w:val="single" w:sz="4" w:space="0" w:color="auto"/>
              <w:left w:val="single" w:sz="4" w:space="0" w:color="auto"/>
              <w:bottom w:val="single" w:sz="4" w:space="0" w:color="auto"/>
              <w:right w:val="single" w:sz="4" w:space="0" w:color="auto"/>
            </w:tcBorders>
          </w:tcPr>
          <w:p w14:paraId="47DC2654" w14:textId="77777777" w:rsidR="006A6E1B" w:rsidRPr="002F58B4" w:rsidRDefault="002B5D59" w:rsidP="001E0E2E">
            <w:pPr>
              <w:jc w:val="center"/>
              <w:rPr>
                <w:szCs w:val="28"/>
              </w:rPr>
            </w:pPr>
            <w:r w:rsidRPr="002F58B4">
              <w:rPr>
                <w:szCs w:val="28"/>
              </w:rPr>
              <w:t>87</w:t>
            </w:r>
          </w:p>
        </w:tc>
        <w:tc>
          <w:tcPr>
            <w:tcW w:w="709" w:type="dxa"/>
            <w:gridSpan w:val="2"/>
            <w:tcBorders>
              <w:top w:val="single" w:sz="4" w:space="0" w:color="auto"/>
              <w:left w:val="single" w:sz="4" w:space="0" w:color="auto"/>
              <w:bottom w:val="single" w:sz="4" w:space="0" w:color="auto"/>
              <w:right w:val="single" w:sz="4" w:space="0" w:color="auto"/>
            </w:tcBorders>
          </w:tcPr>
          <w:p w14:paraId="63B74E8A" w14:textId="77777777" w:rsidR="006A6E1B" w:rsidRPr="002F58B4" w:rsidRDefault="002B5D59" w:rsidP="001E0E2E">
            <w:pPr>
              <w:jc w:val="center"/>
              <w:rPr>
                <w:szCs w:val="28"/>
                <w:lang w:val="en-US"/>
              </w:rPr>
            </w:pPr>
            <w:r w:rsidRPr="002F58B4">
              <w:rPr>
                <w:szCs w:val="28"/>
              </w:rPr>
              <w:t>110</w:t>
            </w:r>
          </w:p>
        </w:tc>
      </w:tr>
      <w:tr w:rsidR="006A6E1B" w:rsidRPr="002F58B4" w14:paraId="47F5571F" w14:textId="77777777">
        <w:trPr>
          <w:cantSplit/>
        </w:trPr>
        <w:tc>
          <w:tcPr>
            <w:tcW w:w="1115" w:type="dxa"/>
            <w:vMerge w:val="restart"/>
            <w:tcBorders>
              <w:top w:val="single" w:sz="4" w:space="0" w:color="auto"/>
              <w:left w:val="single" w:sz="4" w:space="0" w:color="auto"/>
              <w:bottom w:val="single" w:sz="4" w:space="0" w:color="auto"/>
              <w:right w:val="single" w:sz="4" w:space="0" w:color="auto"/>
            </w:tcBorders>
            <w:vAlign w:val="center"/>
          </w:tcPr>
          <w:p w14:paraId="420C09B5" w14:textId="77777777" w:rsidR="006A6E1B" w:rsidRPr="002F58B4" w:rsidRDefault="002B5D59" w:rsidP="001E0E2E">
            <w:pPr>
              <w:jc w:val="center"/>
              <w:rPr>
                <w:szCs w:val="28"/>
              </w:rPr>
            </w:pPr>
            <w:r w:rsidRPr="002F58B4">
              <w:rPr>
                <w:szCs w:val="28"/>
              </w:rPr>
              <w:t>ЭО5</w:t>
            </w:r>
          </w:p>
          <w:p w14:paraId="62DD372C" w14:textId="77777777" w:rsidR="006A6E1B" w:rsidRPr="002F58B4" w:rsidRDefault="002B5D59" w:rsidP="001E0E2E">
            <w:pPr>
              <w:ind w:hanging="14"/>
              <w:jc w:val="center"/>
              <w:rPr>
                <w:szCs w:val="28"/>
              </w:rPr>
            </w:pPr>
            <w:r w:rsidRPr="002F58B4">
              <w:rPr>
                <w:szCs w:val="28"/>
              </w:rPr>
              <w:t>(КМН</w:t>
            </w:r>
            <w:r w:rsidRPr="002F58B4">
              <w:rPr>
                <w:szCs w:val="28"/>
                <w:lang w:val="kk-KZ"/>
              </w:rPr>
              <w:t>Ж</w:t>
            </w:r>
            <w:proofErr w:type="spellStart"/>
            <w:r w:rsidRPr="002F58B4">
              <w:rPr>
                <w:szCs w:val="28"/>
                <w:lang w:val="en-US"/>
              </w:rPr>
              <w:t>TiN</w:t>
            </w:r>
            <w:proofErr w:type="spellEnd"/>
            <w:r w:rsidRPr="002F58B4">
              <w:rPr>
                <w:szCs w:val="28"/>
              </w:rPr>
              <w:t>-</w:t>
            </w:r>
            <w:r w:rsidRPr="002F58B4">
              <w:rPr>
                <w:szCs w:val="28"/>
                <w:lang w:val="en-US"/>
              </w:rPr>
              <w:t>Cu</w:t>
            </w:r>
            <w:r w:rsidRPr="002F58B4">
              <w:rPr>
                <w:szCs w:val="28"/>
                <w:lang w:val="kk-KZ"/>
              </w:rPr>
              <w:t xml:space="preserve"> құр </w:t>
            </w:r>
            <w:r w:rsidRPr="002F58B4">
              <w:rPr>
                <w:szCs w:val="28"/>
                <w:lang w:val="en-US"/>
              </w:rPr>
              <w:t>Cu</w:t>
            </w:r>
            <w:r w:rsidRPr="002F58B4">
              <w:rPr>
                <w:szCs w:val="28"/>
              </w:rPr>
              <w:t>7</w:t>
            </w:r>
            <w:proofErr w:type="gramStart"/>
            <w:r w:rsidRPr="002F58B4">
              <w:rPr>
                <w:szCs w:val="28"/>
              </w:rPr>
              <w:t>ат.%</w:t>
            </w:r>
            <w:proofErr w:type="gramEnd"/>
            <w:r w:rsidRPr="002F58B4">
              <w:rPr>
                <w:szCs w:val="28"/>
              </w:rPr>
              <w:t>)</w:t>
            </w:r>
          </w:p>
        </w:tc>
        <w:tc>
          <w:tcPr>
            <w:tcW w:w="992" w:type="dxa"/>
            <w:tcBorders>
              <w:top w:val="single" w:sz="4" w:space="0" w:color="auto"/>
              <w:left w:val="single" w:sz="4" w:space="0" w:color="auto"/>
              <w:bottom w:val="single" w:sz="4" w:space="0" w:color="auto"/>
              <w:right w:val="single" w:sz="4" w:space="0" w:color="auto"/>
            </w:tcBorders>
          </w:tcPr>
          <w:p w14:paraId="5B9A8BB1" w14:textId="77777777" w:rsidR="006A6E1B" w:rsidRPr="002F58B4" w:rsidRDefault="002B5D59" w:rsidP="001E0E2E">
            <w:pPr>
              <w:jc w:val="center"/>
              <w:rPr>
                <w:szCs w:val="28"/>
              </w:rPr>
            </w:pPr>
            <w:r w:rsidRPr="002F58B4">
              <w:rPr>
                <w:szCs w:val="28"/>
              </w:rPr>
              <w:t>7</w:t>
            </w:r>
          </w:p>
        </w:tc>
        <w:tc>
          <w:tcPr>
            <w:tcW w:w="619" w:type="dxa"/>
            <w:tcBorders>
              <w:top w:val="single" w:sz="4" w:space="0" w:color="auto"/>
              <w:left w:val="single" w:sz="4" w:space="0" w:color="auto"/>
              <w:bottom w:val="single" w:sz="4" w:space="0" w:color="auto"/>
              <w:right w:val="single" w:sz="4" w:space="0" w:color="auto"/>
            </w:tcBorders>
          </w:tcPr>
          <w:p w14:paraId="52EDF70B" w14:textId="77777777" w:rsidR="006A6E1B" w:rsidRPr="002F58B4" w:rsidRDefault="002B5D59" w:rsidP="001E0E2E">
            <w:pPr>
              <w:jc w:val="center"/>
              <w:rPr>
                <w:szCs w:val="28"/>
              </w:rPr>
            </w:pPr>
            <w:r w:rsidRPr="002F58B4">
              <w:rPr>
                <w:szCs w:val="28"/>
              </w:rPr>
              <w:t>77</w:t>
            </w:r>
          </w:p>
        </w:tc>
        <w:tc>
          <w:tcPr>
            <w:tcW w:w="771" w:type="dxa"/>
            <w:tcBorders>
              <w:top w:val="single" w:sz="4" w:space="0" w:color="auto"/>
              <w:left w:val="single" w:sz="4" w:space="0" w:color="auto"/>
              <w:bottom w:val="single" w:sz="4" w:space="0" w:color="auto"/>
              <w:right w:val="single" w:sz="4" w:space="0" w:color="auto"/>
            </w:tcBorders>
          </w:tcPr>
          <w:p w14:paraId="0E2B3080" w14:textId="77777777" w:rsidR="006A6E1B" w:rsidRPr="002F58B4" w:rsidRDefault="002B5D59" w:rsidP="001E0E2E">
            <w:pPr>
              <w:jc w:val="center"/>
              <w:rPr>
                <w:szCs w:val="28"/>
              </w:rPr>
            </w:pPr>
            <w:r w:rsidRPr="002F58B4">
              <w:rPr>
                <w:szCs w:val="28"/>
              </w:rPr>
              <w:t>93</w:t>
            </w:r>
          </w:p>
        </w:tc>
        <w:tc>
          <w:tcPr>
            <w:tcW w:w="598" w:type="dxa"/>
            <w:tcBorders>
              <w:top w:val="single" w:sz="4" w:space="0" w:color="auto"/>
              <w:left w:val="single" w:sz="4" w:space="0" w:color="auto"/>
              <w:bottom w:val="single" w:sz="4" w:space="0" w:color="auto"/>
              <w:right w:val="single" w:sz="4" w:space="0" w:color="auto"/>
            </w:tcBorders>
          </w:tcPr>
          <w:p w14:paraId="29F04743" w14:textId="77777777" w:rsidR="006A6E1B" w:rsidRPr="002F58B4" w:rsidRDefault="002B5D59" w:rsidP="001E0E2E">
            <w:pPr>
              <w:jc w:val="center"/>
              <w:rPr>
                <w:szCs w:val="28"/>
              </w:rPr>
            </w:pPr>
            <w:r w:rsidRPr="002F58B4">
              <w:rPr>
                <w:szCs w:val="28"/>
              </w:rPr>
              <w:t>77</w:t>
            </w:r>
          </w:p>
        </w:tc>
        <w:tc>
          <w:tcPr>
            <w:tcW w:w="600" w:type="dxa"/>
            <w:tcBorders>
              <w:top w:val="single" w:sz="4" w:space="0" w:color="auto"/>
              <w:left w:val="single" w:sz="4" w:space="0" w:color="auto"/>
              <w:bottom w:val="single" w:sz="4" w:space="0" w:color="auto"/>
              <w:right w:val="single" w:sz="4" w:space="0" w:color="auto"/>
            </w:tcBorders>
          </w:tcPr>
          <w:p w14:paraId="01EAA7FD" w14:textId="77777777" w:rsidR="006A6E1B" w:rsidRPr="002F58B4" w:rsidRDefault="002B5D59" w:rsidP="001E0E2E">
            <w:pPr>
              <w:jc w:val="center"/>
              <w:rPr>
                <w:szCs w:val="28"/>
              </w:rPr>
            </w:pPr>
            <w:r w:rsidRPr="002F58B4">
              <w:rPr>
                <w:szCs w:val="28"/>
              </w:rPr>
              <w:t>59</w:t>
            </w:r>
          </w:p>
        </w:tc>
        <w:tc>
          <w:tcPr>
            <w:tcW w:w="600" w:type="dxa"/>
            <w:tcBorders>
              <w:top w:val="single" w:sz="4" w:space="0" w:color="auto"/>
              <w:left w:val="single" w:sz="4" w:space="0" w:color="auto"/>
              <w:bottom w:val="single" w:sz="4" w:space="0" w:color="auto"/>
              <w:right w:val="single" w:sz="4" w:space="0" w:color="auto"/>
            </w:tcBorders>
          </w:tcPr>
          <w:p w14:paraId="223B55CD" w14:textId="77777777" w:rsidR="006A6E1B" w:rsidRPr="002F58B4" w:rsidRDefault="002B5D59" w:rsidP="001E0E2E">
            <w:pPr>
              <w:jc w:val="center"/>
              <w:rPr>
                <w:szCs w:val="28"/>
              </w:rPr>
            </w:pPr>
            <w:r w:rsidRPr="002F58B4">
              <w:rPr>
                <w:szCs w:val="28"/>
              </w:rPr>
              <w:t>58</w:t>
            </w:r>
          </w:p>
        </w:tc>
        <w:tc>
          <w:tcPr>
            <w:tcW w:w="500" w:type="dxa"/>
            <w:tcBorders>
              <w:top w:val="single" w:sz="4" w:space="0" w:color="auto"/>
              <w:left w:val="single" w:sz="4" w:space="0" w:color="auto"/>
              <w:bottom w:val="single" w:sz="4" w:space="0" w:color="auto"/>
              <w:right w:val="single" w:sz="4" w:space="0" w:color="auto"/>
            </w:tcBorders>
          </w:tcPr>
          <w:p w14:paraId="5957587D" w14:textId="77777777" w:rsidR="006A6E1B" w:rsidRPr="002F58B4" w:rsidRDefault="002B5D59" w:rsidP="001E0E2E">
            <w:pPr>
              <w:jc w:val="center"/>
              <w:rPr>
                <w:szCs w:val="28"/>
              </w:rPr>
            </w:pPr>
            <w:r w:rsidRPr="002F58B4">
              <w:rPr>
                <w:szCs w:val="28"/>
              </w:rPr>
              <w:t>57</w:t>
            </w:r>
          </w:p>
        </w:tc>
        <w:tc>
          <w:tcPr>
            <w:tcW w:w="600" w:type="dxa"/>
            <w:tcBorders>
              <w:top w:val="single" w:sz="4" w:space="0" w:color="auto"/>
              <w:left w:val="single" w:sz="4" w:space="0" w:color="auto"/>
              <w:bottom w:val="single" w:sz="4" w:space="0" w:color="auto"/>
              <w:right w:val="single" w:sz="4" w:space="0" w:color="auto"/>
            </w:tcBorders>
          </w:tcPr>
          <w:p w14:paraId="06EA9B0A" w14:textId="77777777" w:rsidR="006A6E1B" w:rsidRPr="002F58B4" w:rsidRDefault="002B5D59" w:rsidP="001E0E2E">
            <w:pPr>
              <w:jc w:val="center"/>
              <w:rPr>
                <w:szCs w:val="28"/>
              </w:rPr>
            </w:pPr>
            <w:r w:rsidRPr="002F58B4">
              <w:rPr>
                <w:szCs w:val="28"/>
              </w:rPr>
              <w:t>61</w:t>
            </w:r>
          </w:p>
        </w:tc>
        <w:tc>
          <w:tcPr>
            <w:tcW w:w="600" w:type="dxa"/>
            <w:tcBorders>
              <w:top w:val="single" w:sz="4" w:space="0" w:color="auto"/>
              <w:left w:val="single" w:sz="4" w:space="0" w:color="auto"/>
              <w:bottom w:val="single" w:sz="4" w:space="0" w:color="auto"/>
              <w:right w:val="single" w:sz="4" w:space="0" w:color="auto"/>
            </w:tcBorders>
          </w:tcPr>
          <w:p w14:paraId="714A8A20" w14:textId="77777777" w:rsidR="006A6E1B" w:rsidRPr="002F58B4" w:rsidRDefault="002B5D59" w:rsidP="001E0E2E">
            <w:pPr>
              <w:jc w:val="center"/>
              <w:rPr>
                <w:szCs w:val="28"/>
              </w:rPr>
            </w:pPr>
            <w:r w:rsidRPr="002F58B4">
              <w:rPr>
                <w:szCs w:val="28"/>
              </w:rPr>
              <w:t>59</w:t>
            </w:r>
          </w:p>
        </w:tc>
        <w:tc>
          <w:tcPr>
            <w:tcW w:w="613" w:type="dxa"/>
            <w:tcBorders>
              <w:top w:val="single" w:sz="4" w:space="0" w:color="auto"/>
              <w:left w:val="single" w:sz="4" w:space="0" w:color="auto"/>
              <w:bottom w:val="single" w:sz="4" w:space="0" w:color="auto"/>
              <w:right w:val="single" w:sz="4" w:space="0" w:color="auto"/>
            </w:tcBorders>
          </w:tcPr>
          <w:p w14:paraId="53A1D001" w14:textId="77777777" w:rsidR="006A6E1B" w:rsidRPr="002F58B4" w:rsidRDefault="002B5D59" w:rsidP="001E0E2E">
            <w:pPr>
              <w:jc w:val="center"/>
              <w:rPr>
                <w:szCs w:val="28"/>
              </w:rPr>
            </w:pPr>
            <w:r w:rsidRPr="002F58B4">
              <w:rPr>
                <w:szCs w:val="28"/>
              </w:rPr>
              <w:t>60</w:t>
            </w:r>
          </w:p>
        </w:tc>
        <w:tc>
          <w:tcPr>
            <w:tcW w:w="708" w:type="dxa"/>
            <w:tcBorders>
              <w:top w:val="single" w:sz="4" w:space="0" w:color="auto"/>
              <w:left w:val="single" w:sz="4" w:space="0" w:color="auto"/>
              <w:bottom w:val="single" w:sz="4" w:space="0" w:color="auto"/>
              <w:right w:val="single" w:sz="4" w:space="0" w:color="auto"/>
            </w:tcBorders>
          </w:tcPr>
          <w:p w14:paraId="01B5A33D" w14:textId="77777777" w:rsidR="006A6E1B" w:rsidRPr="002F58B4" w:rsidRDefault="002B5D59" w:rsidP="001E0E2E">
            <w:pPr>
              <w:jc w:val="center"/>
              <w:rPr>
                <w:szCs w:val="28"/>
              </w:rPr>
            </w:pPr>
            <w:r w:rsidRPr="002F58B4">
              <w:rPr>
                <w:szCs w:val="28"/>
              </w:rPr>
              <w:t>57</w:t>
            </w:r>
          </w:p>
        </w:tc>
        <w:tc>
          <w:tcPr>
            <w:tcW w:w="567" w:type="dxa"/>
            <w:tcBorders>
              <w:top w:val="single" w:sz="4" w:space="0" w:color="auto"/>
              <w:left w:val="single" w:sz="4" w:space="0" w:color="auto"/>
              <w:bottom w:val="single" w:sz="4" w:space="0" w:color="auto"/>
              <w:right w:val="single" w:sz="4" w:space="0" w:color="auto"/>
            </w:tcBorders>
          </w:tcPr>
          <w:p w14:paraId="30440BB7" w14:textId="77777777" w:rsidR="006A6E1B" w:rsidRPr="002F58B4" w:rsidRDefault="002B5D59" w:rsidP="001E0E2E">
            <w:pPr>
              <w:jc w:val="center"/>
              <w:rPr>
                <w:szCs w:val="28"/>
              </w:rPr>
            </w:pPr>
            <w:r w:rsidRPr="002F58B4">
              <w:rPr>
                <w:szCs w:val="28"/>
              </w:rPr>
              <w:t>56</w:t>
            </w:r>
          </w:p>
        </w:tc>
        <w:tc>
          <w:tcPr>
            <w:tcW w:w="709" w:type="dxa"/>
            <w:gridSpan w:val="2"/>
            <w:tcBorders>
              <w:top w:val="single" w:sz="4" w:space="0" w:color="auto"/>
              <w:left w:val="single" w:sz="4" w:space="0" w:color="auto"/>
              <w:bottom w:val="single" w:sz="4" w:space="0" w:color="auto"/>
              <w:right w:val="single" w:sz="4" w:space="0" w:color="auto"/>
            </w:tcBorders>
          </w:tcPr>
          <w:p w14:paraId="3D8239EF" w14:textId="77777777" w:rsidR="006A6E1B" w:rsidRPr="002F58B4" w:rsidRDefault="002B5D59" w:rsidP="001E0E2E">
            <w:pPr>
              <w:jc w:val="center"/>
              <w:rPr>
                <w:szCs w:val="28"/>
              </w:rPr>
            </w:pPr>
            <w:r w:rsidRPr="002F58B4">
              <w:rPr>
                <w:szCs w:val="28"/>
              </w:rPr>
              <w:t>75</w:t>
            </w:r>
          </w:p>
        </w:tc>
      </w:tr>
      <w:tr w:rsidR="006A6E1B" w:rsidRPr="002F58B4" w14:paraId="69475910" w14:textId="77777777">
        <w:trPr>
          <w:cantSplit/>
        </w:trPr>
        <w:tc>
          <w:tcPr>
            <w:tcW w:w="1115" w:type="dxa"/>
            <w:vMerge/>
            <w:tcBorders>
              <w:top w:val="single" w:sz="4" w:space="0" w:color="auto"/>
              <w:left w:val="single" w:sz="4" w:space="0" w:color="auto"/>
              <w:bottom w:val="single" w:sz="4" w:space="0" w:color="auto"/>
              <w:right w:val="single" w:sz="4" w:space="0" w:color="auto"/>
            </w:tcBorders>
          </w:tcPr>
          <w:p w14:paraId="2A1C1D2D" w14:textId="77777777" w:rsidR="006A6E1B" w:rsidRPr="002F58B4" w:rsidRDefault="006A6E1B" w:rsidP="001E0E2E">
            <w:pPr>
              <w:jc w:val="center"/>
              <w:rPr>
                <w:szCs w:val="28"/>
              </w:rPr>
            </w:pPr>
          </w:p>
        </w:tc>
        <w:tc>
          <w:tcPr>
            <w:tcW w:w="992" w:type="dxa"/>
            <w:tcBorders>
              <w:top w:val="single" w:sz="4" w:space="0" w:color="auto"/>
              <w:left w:val="single" w:sz="4" w:space="0" w:color="auto"/>
              <w:bottom w:val="single" w:sz="4" w:space="0" w:color="auto"/>
              <w:right w:val="single" w:sz="4" w:space="0" w:color="auto"/>
            </w:tcBorders>
          </w:tcPr>
          <w:p w14:paraId="139803D1" w14:textId="77777777" w:rsidR="006A6E1B" w:rsidRPr="002F58B4" w:rsidRDefault="002B5D59" w:rsidP="001E0E2E">
            <w:pPr>
              <w:jc w:val="center"/>
              <w:rPr>
                <w:szCs w:val="28"/>
              </w:rPr>
            </w:pPr>
            <w:r w:rsidRPr="002F58B4">
              <w:rPr>
                <w:szCs w:val="28"/>
              </w:rPr>
              <w:t>8</w:t>
            </w:r>
          </w:p>
        </w:tc>
        <w:tc>
          <w:tcPr>
            <w:tcW w:w="619" w:type="dxa"/>
            <w:tcBorders>
              <w:top w:val="single" w:sz="4" w:space="0" w:color="auto"/>
              <w:left w:val="single" w:sz="4" w:space="0" w:color="auto"/>
              <w:bottom w:val="single" w:sz="4" w:space="0" w:color="auto"/>
              <w:right w:val="single" w:sz="4" w:space="0" w:color="auto"/>
            </w:tcBorders>
          </w:tcPr>
          <w:p w14:paraId="49D732CE" w14:textId="77777777" w:rsidR="006A6E1B" w:rsidRPr="002F58B4" w:rsidRDefault="002B5D59" w:rsidP="001E0E2E">
            <w:pPr>
              <w:jc w:val="center"/>
              <w:rPr>
                <w:szCs w:val="28"/>
              </w:rPr>
            </w:pPr>
            <w:r w:rsidRPr="002F58B4">
              <w:rPr>
                <w:szCs w:val="28"/>
              </w:rPr>
              <w:t>79</w:t>
            </w:r>
          </w:p>
        </w:tc>
        <w:tc>
          <w:tcPr>
            <w:tcW w:w="771" w:type="dxa"/>
            <w:tcBorders>
              <w:top w:val="single" w:sz="4" w:space="0" w:color="auto"/>
              <w:left w:val="single" w:sz="4" w:space="0" w:color="auto"/>
              <w:bottom w:val="single" w:sz="4" w:space="0" w:color="auto"/>
              <w:right w:val="single" w:sz="4" w:space="0" w:color="auto"/>
            </w:tcBorders>
          </w:tcPr>
          <w:p w14:paraId="5FC4E66B" w14:textId="77777777" w:rsidR="006A6E1B" w:rsidRPr="002F58B4" w:rsidRDefault="002B5D59" w:rsidP="001E0E2E">
            <w:pPr>
              <w:jc w:val="center"/>
              <w:rPr>
                <w:szCs w:val="28"/>
              </w:rPr>
            </w:pPr>
            <w:r w:rsidRPr="002F58B4">
              <w:rPr>
                <w:szCs w:val="28"/>
              </w:rPr>
              <w:t>104</w:t>
            </w:r>
          </w:p>
        </w:tc>
        <w:tc>
          <w:tcPr>
            <w:tcW w:w="598" w:type="dxa"/>
            <w:tcBorders>
              <w:top w:val="single" w:sz="4" w:space="0" w:color="auto"/>
              <w:left w:val="single" w:sz="4" w:space="0" w:color="auto"/>
              <w:bottom w:val="single" w:sz="4" w:space="0" w:color="auto"/>
              <w:right w:val="single" w:sz="4" w:space="0" w:color="auto"/>
            </w:tcBorders>
          </w:tcPr>
          <w:p w14:paraId="1FC8920E" w14:textId="77777777" w:rsidR="006A6E1B" w:rsidRPr="002F58B4" w:rsidRDefault="002B5D59" w:rsidP="001E0E2E">
            <w:pPr>
              <w:jc w:val="center"/>
              <w:rPr>
                <w:szCs w:val="28"/>
              </w:rPr>
            </w:pPr>
            <w:r w:rsidRPr="002F58B4">
              <w:rPr>
                <w:szCs w:val="28"/>
              </w:rPr>
              <w:t>80</w:t>
            </w:r>
          </w:p>
        </w:tc>
        <w:tc>
          <w:tcPr>
            <w:tcW w:w="600" w:type="dxa"/>
            <w:tcBorders>
              <w:top w:val="single" w:sz="4" w:space="0" w:color="auto"/>
              <w:left w:val="single" w:sz="4" w:space="0" w:color="auto"/>
              <w:bottom w:val="single" w:sz="4" w:space="0" w:color="auto"/>
              <w:right w:val="single" w:sz="4" w:space="0" w:color="auto"/>
            </w:tcBorders>
          </w:tcPr>
          <w:p w14:paraId="6C97EE3D" w14:textId="77777777" w:rsidR="006A6E1B" w:rsidRPr="002F58B4" w:rsidRDefault="002B5D59" w:rsidP="001E0E2E">
            <w:pPr>
              <w:jc w:val="center"/>
              <w:rPr>
                <w:szCs w:val="28"/>
              </w:rPr>
            </w:pPr>
            <w:r w:rsidRPr="002F58B4">
              <w:rPr>
                <w:szCs w:val="28"/>
              </w:rPr>
              <w:t>75</w:t>
            </w:r>
          </w:p>
        </w:tc>
        <w:tc>
          <w:tcPr>
            <w:tcW w:w="600" w:type="dxa"/>
            <w:tcBorders>
              <w:top w:val="single" w:sz="4" w:space="0" w:color="auto"/>
              <w:left w:val="single" w:sz="4" w:space="0" w:color="auto"/>
              <w:bottom w:val="single" w:sz="4" w:space="0" w:color="auto"/>
              <w:right w:val="single" w:sz="4" w:space="0" w:color="auto"/>
            </w:tcBorders>
          </w:tcPr>
          <w:p w14:paraId="1B9B7B1F" w14:textId="77777777" w:rsidR="006A6E1B" w:rsidRPr="002F58B4" w:rsidRDefault="002B5D59" w:rsidP="001E0E2E">
            <w:pPr>
              <w:jc w:val="center"/>
              <w:rPr>
                <w:szCs w:val="28"/>
              </w:rPr>
            </w:pPr>
            <w:r w:rsidRPr="002F58B4">
              <w:rPr>
                <w:szCs w:val="28"/>
              </w:rPr>
              <w:t>70</w:t>
            </w:r>
          </w:p>
        </w:tc>
        <w:tc>
          <w:tcPr>
            <w:tcW w:w="500" w:type="dxa"/>
            <w:tcBorders>
              <w:top w:val="single" w:sz="4" w:space="0" w:color="auto"/>
              <w:left w:val="single" w:sz="4" w:space="0" w:color="auto"/>
              <w:bottom w:val="single" w:sz="4" w:space="0" w:color="auto"/>
              <w:right w:val="single" w:sz="4" w:space="0" w:color="auto"/>
            </w:tcBorders>
          </w:tcPr>
          <w:p w14:paraId="36CF0989" w14:textId="77777777" w:rsidR="006A6E1B" w:rsidRPr="002F58B4" w:rsidRDefault="002B5D59" w:rsidP="001E0E2E">
            <w:pPr>
              <w:jc w:val="center"/>
              <w:rPr>
                <w:szCs w:val="28"/>
              </w:rPr>
            </w:pPr>
            <w:r w:rsidRPr="002F58B4">
              <w:rPr>
                <w:szCs w:val="28"/>
              </w:rPr>
              <w:t>60</w:t>
            </w:r>
          </w:p>
        </w:tc>
        <w:tc>
          <w:tcPr>
            <w:tcW w:w="600" w:type="dxa"/>
            <w:tcBorders>
              <w:top w:val="single" w:sz="4" w:space="0" w:color="auto"/>
              <w:left w:val="single" w:sz="4" w:space="0" w:color="auto"/>
              <w:bottom w:val="single" w:sz="4" w:space="0" w:color="auto"/>
              <w:right w:val="single" w:sz="4" w:space="0" w:color="auto"/>
            </w:tcBorders>
          </w:tcPr>
          <w:p w14:paraId="3FADAC3B" w14:textId="77777777" w:rsidR="006A6E1B" w:rsidRPr="002F58B4" w:rsidRDefault="002B5D59" w:rsidP="001E0E2E">
            <w:pPr>
              <w:jc w:val="center"/>
              <w:rPr>
                <w:szCs w:val="28"/>
              </w:rPr>
            </w:pPr>
            <w:r w:rsidRPr="002F58B4">
              <w:rPr>
                <w:szCs w:val="28"/>
              </w:rPr>
              <w:t>50</w:t>
            </w:r>
          </w:p>
        </w:tc>
        <w:tc>
          <w:tcPr>
            <w:tcW w:w="600" w:type="dxa"/>
            <w:tcBorders>
              <w:top w:val="single" w:sz="4" w:space="0" w:color="auto"/>
              <w:left w:val="single" w:sz="4" w:space="0" w:color="auto"/>
              <w:bottom w:val="single" w:sz="4" w:space="0" w:color="auto"/>
              <w:right w:val="single" w:sz="4" w:space="0" w:color="auto"/>
            </w:tcBorders>
          </w:tcPr>
          <w:p w14:paraId="04B516A6" w14:textId="77777777" w:rsidR="006A6E1B" w:rsidRPr="002F58B4" w:rsidRDefault="002B5D59" w:rsidP="001E0E2E">
            <w:pPr>
              <w:jc w:val="center"/>
              <w:rPr>
                <w:szCs w:val="28"/>
                <w:lang w:val="kk-KZ"/>
              </w:rPr>
            </w:pPr>
            <w:r w:rsidRPr="002F58B4">
              <w:rPr>
                <w:szCs w:val="28"/>
                <w:lang w:val="kk-KZ"/>
              </w:rPr>
              <w:t>69</w:t>
            </w:r>
          </w:p>
        </w:tc>
        <w:tc>
          <w:tcPr>
            <w:tcW w:w="613" w:type="dxa"/>
            <w:tcBorders>
              <w:top w:val="single" w:sz="4" w:space="0" w:color="auto"/>
              <w:left w:val="single" w:sz="4" w:space="0" w:color="auto"/>
              <w:bottom w:val="single" w:sz="4" w:space="0" w:color="auto"/>
              <w:right w:val="single" w:sz="4" w:space="0" w:color="auto"/>
            </w:tcBorders>
          </w:tcPr>
          <w:p w14:paraId="32328F29" w14:textId="77777777" w:rsidR="006A6E1B" w:rsidRPr="002F58B4" w:rsidRDefault="002B5D59" w:rsidP="001E0E2E">
            <w:pPr>
              <w:jc w:val="center"/>
              <w:rPr>
                <w:szCs w:val="28"/>
                <w:lang w:val="kk-KZ"/>
              </w:rPr>
            </w:pPr>
            <w:r w:rsidRPr="002F58B4">
              <w:rPr>
                <w:szCs w:val="28"/>
                <w:lang w:val="kk-KZ"/>
              </w:rPr>
              <w:t>52</w:t>
            </w:r>
          </w:p>
        </w:tc>
        <w:tc>
          <w:tcPr>
            <w:tcW w:w="708" w:type="dxa"/>
            <w:tcBorders>
              <w:top w:val="single" w:sz="4" w:space="0" w:color="auto"/>
              <w:left w:val="single" w:sz="4" w:space="0" w:color="auto"/>
              <w:bottom w:val="single" w:sz="4" w:space="0" w:color="auto"/>
              <w:right w:val="single" w:sz="4" w:space="0" w:color="auto"/>
            </w:tcBorders>
          </w:tcPr>
          <w:p w14:paraId="58AADBDA" w14:textId="77777777" w:rsidR="006A6E1B" w:rsidRPr="002F58B4" w:rsidRDefault="002B5D59" w:rsidP="001E0E2E">
            <w:pPr>
              <w:jc w:val="center"/>
              <w:rPr>
                <w:szCs w:val="28"/>
              </w:rPr>
            </w:pPr>
            <w:r w:rsidRPr="002F58B4">
              <w:rPr>
                <w:szCs w:val="28"/>
              </w:rPr>
              <w:t>57</w:t>
            </w:r>
          </w:p>
        </w:tc>
        <w:tc>
          <w:tcPr>
            <w:tcW w:w="567" w:type="dxa"/>
            <w:tcBorders>
              <w:top w:val="single" w:sz="4" w:space="0" w:color="auto"/>
              <w:left w:val="single" w:sz="4" w:space="0" w:color="auto"/>
              <w:bottom w:val="single" w:sz="4" w:space="0" w:color="auto"/>
              <w:right w:val="single" w:sz="4" w:space="0" w:color="auto"/>
            </w:tcBorders>
          </w:tcPr>
          <w:p w14:paraId="2DC130BC" w14:textId="77777777" w:rsidR="006A6E1B" w:rsidRPr="002F58B4" w:rsidRDefault="002B5D59" w:rsidP="001E0E2E">
            <w:pPr>
              <w:jc w:val="center"/>
              <w:rPr>
                <w:szCs w:val="28"/>
              </w:rPr>
            </w:pPr>
            <w:r w:rsidRPr="002F58B4">
              <w:rPr>
                <w:szCs w:val="28"/>
              </w:rPr>
              <w:t>56</w:t>
            </w:r>
          </w:p>
        </w:tc>
        <w:tc>
          <w:tcPr>
            <w:tcW w:w="709" w:type="dxa"/>
            <w:gridSpan w:val="2"/>
            <w:tcBorders>
              <w:top w:val="single" w:sz="4" w:space="0" w:color="auto"/>
              <w:left w:val="single" w:sz="4" w:space="0" w:color="auto"/>
              <w:bottom w:val="single" w:sz="4" w:space="0" w:color="auto"/>
              <w:right w:val="single" w:sz="4" w:space="0" w:color="auto"/>
            </w:tcBorders>
          </w:tcPr>
          <w:p w14:paraId="67775D68" w14:textId="77777777" w:rsidR="006A6E1B" w:rsidRPr="002F58B4" w:rsidRDefault="002B5D59" w:rsidP="001E0E2E">
            <w:pPr>
              <w:jc w:val="center"/>
              <w:rPr>
                <w:szCs w:val="28"/>
              </w:rPr>
            </w:pPr>
            <w:r w:rsidRPr="002F58B4">
              <w:rPr>
                <w:szCs w:val="28"/>
              </w:rPr>
              <w:t>96</w:t>
            </w:r>
          </w:p>
        </w:tc>
      </w:tr>
      <w:tr w:rsidR="006A6E1B" w:rsidRPr="002F58B4" w14:paraId="21E0D091" w14:textId="77777777">
        <w:trPr>
          <w:cantSplit/>
        </w:trPr>
        <w:tc>
          <w:tcPr>
            <w:tcW w:w="1115" w:type="dxa"/>
            <w:vMerge/>
            <w:tcBorders>
              <w:top w:val="single" w:sz="4" w:space="0" w:color="auto"/>
              <w:left w:val="single" w:sz="4" w:space="0" w:color="auto"/>
              <w:bottom w:val="single" w:sz="4" w:space="0" w:color="auto"/>
              <w:right w:val="single" w:sz="4" w:space="0" w:color="auto"/>
            </w:tcBorders>
          </w:tcPr>
          <w:p w14:paraId="7130A56F" w14:textId="77777777" w:rsidR="006A6E1B" w:rsidRPr="002F58B4" w:rsidRDefault="006A6E1B" w:rsidP="001E0E2E">
            <w:pPr>
              <w:jc w:val="center"/>
              <w:rPr>
                <w:szCs w:val="28"/>
              </w:rPr>
            </w:pPr>
          </w:p>
        </w:tc>
        <w:tc>
          <w:tcPr>
            <w:tcW w:w="992" w:type="dxa"/>
            <w:tcBorders>
              <w:top w:val="single" w:sz="4" w:space="0" w:color="auto"/>
              <w:left w:val="single" w:sz="4" w:space="0" w:color="auto"/>
              <w:bottom w:val="single" w:sz="4" w:space="0" w:color="auto"/>
              <w:right w:val="single" w:sz="4" w:space="0" w:color="auto"/>
            </w:tcBorders>
          </w:tcPr>
          <w:p w14:paraId="72477F5E" w14:textId="77777777" w:rsidR="006A6E1B" w:rsidRPr="002F58B4" w:rsidRDefault="002B5D59" w:rsidP="001E0E2E">
            <w:pPr>
              <w:jc w:val="center"/>
              <w:rPr>
                <w:szCs w:val="28"/>
              </w:rPr>
            </w:pPr>
            <w:r w:rsidRPr="002F58B4">
              <w:rPr>
                <w:szCs w:val="28"/>
              </w:rPr>
              <w:t>9</w:t>
            </w:r>
          </w:p>
        </w:tc>
        <w:tc>
          <w:tcPr>
            <w:tcW w:w="619" w:type="dxa"/>
            <w:tcBorders>
              <w:top w:val="single" w:sz="4" w:space="0" w:color="auto"/>
              <w:left w:val="single" w:sz="4" w:space="0" w:color="auto"/>
              <w:bottom w:val="single" w:sz="4" w:space="0" w:color="auto"/>
              <w:right w:val="single" w:sz="4" w:space="0" w:color="auto"/>
            </w:tcBorders>
          </w:tcPr>
          <w:p w14:paraId="3BEE36A7" w14:textId="77777777" w:rsidR="006A6E1B" w:rsidRPr="002F58B4" w:rsidRDefault="002B5D59" w:rsidP="001E0E2E">
            <w:pPr>
              <w:jc w:val="center"/>
              <w:rPr>
                <w:szCs w:val="28"/>
                <w:lang w:val="kk-KZ"/>
              </w:rPr>
            </w:pPr>
            <w:r w:rsidRPr="002F58B4">
              <w:rPr>
                <w:szCs w:val="28"/>
                <w:lang w:val="kk-KZ"/>
              </w:rPr>
              <w:t>78</w:t>
            </w:r>
          </w:p>
        </w:tc>
        <w:tc>
          <w:tcPr>
            <w:tcW w:w="771" w:type="dxa"/>
            <w:tcBorders>
              <w:top w:val="single" w:sz="4" w:space="0" w:color="auto"/>
              <w:left w:val="single" w:sz="4" w:space="0" w:color="auto"/>
              <w:bottom w:val="single" w:sz="4" w:space="0" w:color="auto"/>
              <w:right w:val="single" w:sz="4" w:space="0" w:color="auto"/>
            </w:tcBorders>
          </w:tcPr>
          <w:p w14:paraId="3CB38819" w14:textId="77777777" w:rsidR="006A6E1B" w:rsidRPr="002F58B4" w:rsidRDefault="002B5D59" w:rsidP="001E0E2E">
            <w:pPr>
              <w:jc w:val="center"/>
              <w:rPr>
                <w:szCs w:val="28"/>
              </w:rPr>
            </w:pPr>
            <w:r w:rsidRPr="002F58B4">
              <w:rPr>
                <w:szCs w:val="28"/>
              </w:rPr>
              <w:t>98</w:t>
            </w:r>
          </w:p>
        </w:tc>
        <w:tc>
          <w:tcPr>
            <w:tcW w:w="598" w:type="dxa"/>
            <w:tcBorders>
              <w:top w:val="single" w:sz="4" w:space="0" w:color="auto"/>
              <w:left w:val="single" w:sz="4" w:space="0" w:color="auto"/>
              <w:bottom w:val="single" w:sz="4" w:space="0" w:color="auto"/>
              <w:right w:val="single" w:sz="4" w:space="0" w:color="auto"/>
            </w:tcBorders>
          </w:tcPr>
          <w:p w14:paraId="4E790258" w14:textId="77777777" w:rsidR="006A6E1B" w:rsidRPr="002F58B4" w:rsidRDefault="002B5D59" w:rsidP="001E0E2E">
            <w:pPr>
              <w:jc w:val="center"/>
              <w:rPr>
                <w:szCs w:val="28"/>
              </w:rPr>
            </w:pPr>
            <w:r w:rsidRPr="002F58B4">
              <w:rPr>
                <w:szCs w:val="28"/>
              </w:rPr>
              <w:t>78</w:t>
            </w:r>
          </w:p>
        </w:tc>
        <w:tc>
          <w:tcPr>
            <w:tcW w:w="600" w:type="dxa"/>
            <w:tcBorders>
              <w:top w:val="single" w:sz="4" w:space="0" w:color="auto"/>
              <w:left w:val="single" w:sz="4" w:space="0" w:color="auto"/>
              <w:bottom w:val="single" w:sz="4" w:space="0" w:color="auto"/>
              <w:right w:val="single" w:sz="4" w:space="0" w:color="auto"/>
            </w:tcBorders>
          </w:tcPr>
          <w:p w14:paraId="135BCCF4" w14:textId="77777777" w:rsidR="006A6E1B" w:rsidRPr="002F58B4" w:rsidRDefault="002B5D59" w:rsidP="001E0E2E">
            <w:pPr>
              <w:jc w:val="center"/>
              <w:rPr>
                <w:szCs w:val="28"/>
              </w:rPr>
            </w:pPr>
            <w:r w:rsidRPr="002F58B4">
              <w:rPr>
                <w:szCs w:val="28"/>
              </w:rPr>
              <w:t>65</w:t>
            </w:r>
          </w:p>
        </w:tc>
        <w:tc>
          <w:tcPr>
            <w:tcW w:w="600" w:type="dxa"/>
            <w:tcBorders>
              <w:top w:val="single" w:sz="4" w:space="0" w:color="auto"/>
              <w:left w:val="single" w:sz="4" w:space="0" w:color="auto"/>
              <w:bottom w:val="single" w:sz="4" w:space="0" w:color="auto"/>
              <w:right w:val="single" w:sz="4" w:space="0" w:color="auto"/>
            </w:tcBorders>
          </w:tcPr>
          <w:p w14:paraId="43D25E18" w14:textId="77777777" w:rsidR="006A6E1B" w:rsidRPr="002F58B4" w:rsidRDefault="002B5D59" w:rsidP="001E0E2E">
            <w:pPr>
              <w:jc w:val="center"/>
              <w:rPr>
                <w:szCs w:val="28"/>
              </w:rPr>
            </w:pPr>
            <w:r w:rsidRPr="002F58B4">
              <w:rPr>
                <w:szCs w:val="28"/>
              </w:rPr>
              <w:t>60</w:t>
            </w:r>
          </w:p>
        </w:tc>
        <w:tc>
          <w:tcPr>
            <w:tcW w:w="500" w:type="dxa"/>
            <w:tcBorders>
              <w:top w:val="single" w:sz="4" w:space="0" w:color="auto"/>
              <w:left w:val="single" w:sz="4" w:space="0" w:color="auto"/>
              <w:bottom w:val="single" w:sz="4" w:space="0" w:color="auto"/>
              <w:right w:val="single" w:sz="4" w:space="0" w:color="auto"/>
            </w:tcBorders>
          </w:tcPr>
          <w:p w14:paraId="7870940F" w14:textId="77777777" w:rsidR="006A6E1B" w:rsidRPr="002F58B4" w:rsidRDefault="002B5D59" w:rsidP="001E0E2E">
            <w:pPr>
              <w:jc w:val="center"/>
              <w:rPr>
                <w:szCs w:val="28"/>
              </w:rPr>
            </w:pPr>
            <w:r w:rsidRPr="002F58B4">
              <w:rPr>
                <w:szCs w:val="28"/>
              </w:rPr>
              <w:t>55</w:t>
            </w:r>
          </w:p>
        </w:tc>
        <w:tc>
          <w:tcPr>
            <w:tcW w:w="600" w:type="dxa"/>
            <w:tcBorders>
              <w:top w:val="single" w:sz="4" w:space="0" w:color="auto"/>
              <w:left w:val="single" w:sz="4" w:space="0" w:color="auto"/>
              <w:bottom w:val="single" w:sz="4" w:space="0" w:color="auto"/>
              <w:right w:val="single" w:sz="4" w:space="0" w:color="auto"/>
            </w:tcBorders>
          </w:tcPr>
          <w:p w14:paraId="11ECFF62" w14:textId="77777777" w:rsidR="006A6E1B" w:rsidRPr="002F58B4" w:rsidRDefault="002B5D59" w:rsidP="001E0E2E">
            <w:pPr>
              <w:jc w:val="center"/>
              <w:rPr>
                <w:szCs w:val="28"/>
              </w:rPr>
            </w:pPr>
            <w:r w:rsidRPr="002F58B4">
              <w:rPr>
                <w:szCs w:val="28"/>
              </w:rPr>
              <w:t>57</w:t>
            </w:r>
          </w:p>
        </w:tc>
        <w:tc>
          <w:tcPr>
            <w:tcW w:w="600" w:type="dxa"/>
            <w:tcBorders>
              <w:top w:val="single" w:sz="4" w:space="0" w:color="auto"/>
              <w:left w:val="single" w:sz="4" w:space="0" w:color="auto"/>
              <w:bottom w:val="single" w:sz="4" w:space="0" w:color="auto"/>
              <w:right w:val="single" w:sz="4" w:space="0" w:color="auto"/>
            </w:tcBorders>
          </w:tcPr>
          <w:p w14:paraId="4C0E16DC" w14:textId="77777777" w:rsidR="006A6E1B" w:rsidRPr="002F58B4" w:rsidRDefault="002B5D59" w:rsidP="001E0E2E">
            <w:pPr>
              <w:jc w:val="center"/>
              <w:rPr>
                <w:szCs w:val="28"/>
              </w:rPr>
            </w:pPr>
            <w:r w:rsidRPr="002F58B4">
              <w:rPr>
                <w:szCs w:val="28"/>
              </w:rPr>
              <w:t>61</w:t>
            </w:r>
          </w:p>
        </w:tc>
        <w:tc>
          <w:tcPr>
            <w:tcW w:w="613" w:type="dxa"/>
            <w:tcBorders>
              <w:top w:val="single" w:sz="4" w:space="0" w:color="auto"/>
              <w:left w:val="single" w:sz="4" w:space="0" w:color="auto"/>
              <w:bottom w:val="single" w:sz="4" w:space="0" w:color="auto"/>
              <w:right w:val="single" w:sz="4" w:space="0" w:color="auto"/>
            </w:tcBorders>
          </w:tcPr>
          <w:p w14:paraId="538FE1F8" w14:textId="77777777" w:rsidR="006A6E1B" w:rsidRPr="002F58B4" w:rsidRDefault="002B5D59" w:rsidP="001E0E2E">
            <w:pPr>
              <w:jc w:val="center"/>
              <w:rPr>
                <w:szCs w:val="28"/>
              </w:rPr>
            </w:pPr>
            <w:r w:rsidRPr="002F58B4">
              <w:rPr>
                <w:szCs w:val="28"/>
              </w:rPr>
              <w:t>70</w:t>
            </w:r>
          </w:p>
        </w:tc>
        <w:tc>
          <w:tcPr>
            <w:tcW w:w="708" w:type="dxa"/>
            <w:tcBorders>
              <w:top w:val="single" w:sz="4" w:space="0" w:color="auto"/>
              <w:left w:val="single" w:sz="4" w:space="0" w:color="auto"/>
              <w:bottom w:val="single" w:sz="4" w:space="0" w:color="auto"/>
              <w:right w:val="single" w:sz="4" w:space="0" w:color="auto"/>
            </w:tcBorders>
          </w:tcPr>
          <w:p w14:paraId="51DCBE16" w14:textId="77777777" w:rsidR="006A6E1B" w:rsidRPr="002F58B4" w:rsidRDefault="002B5D59" w:rsidP="001E0E2E">
            <w:pPr>
              <w:jc w:val="center"/>
              <w:rPr>
                <w:szCs w:val="28"/>
              </w:rPr>
            </w:pPr>
            <w:r w:rsidRPr="002F58B4">
              <w:rPr>
                <w:szCs w:val="28"/>
              </w:rPr>
              <w:t>53</w:t>
            </w:r>
          </w:p>
        </w:tc>
        <w:tc>
          <w:tcPr>
            <w:tcW w:w="567" w:type="dxa"/>
            <w:tcBorders>
              <w:top w:val="single" w:sz="4" w:space="0" w:color="auto"/>
              <w:left w:val="single" w:sz="4" w:space="0" w:color="auto"/>
              <w:bottom w:val="single" w:sz="4" w:space="0" w:color="auto"/>
              <w:right w:val="single" w:sz="4" w:space="0" w:color="auto"/>
            </w:tcBorders>
          </w:tcPr>
          <w:p w14:paraId="1C75276A" w14:textId="77777777" w:rsidR="006A6E1B" w:rsidRPr="002F58B4" w:rsidRDefault="002B5D59" w:rsidP="001E0E2E">
            <w:pPr>
              <w:jc w:val="center"/>
              <w:rPr>
                <w:szCs w:val="28"/>
              </w:rPr>
            </w:pPr>
            <w:r w:rsidRPr="002F58B4">
              <w:rPr>
                <w:szCs w:val="28"/>
              </w:rPr>
              <w:t>57</w:t>
            </w:r>
          </w:p>
        </w:tc>
        <w:tc>
          <w:tcPr>
            <w:tcW w:w="709" w:type="dxa"/>
            <w:gridSpan w:val="2"/>
            <w:tcBorders>
              <w:top w:val="single" w:sz="4" w:space="0" w:color="auto"/>
              <w:left w:val="single" w:sz="4" w:space="0" w:color="auto"/>
              <w:bottom w:val="single" w:sz="4" w:space="0" w:color="auto"/>
              <w:right w:val="single" w:sz="4" w:space="0" w:color="auto"/>
            </w:tcBorders>
          </w:tcPr>
          <w:p w14:paraId="5575C3AE" w14:textId="77777777" w:rsidR="006A6E1B" w:rsidRPr="002F58B4" w:rsidRDefault="002B5D59" w:rsidP="001E0E2E">
            <w:pPr>
              <w:jc w:val="center"/>
              <w:rPr>
                <w:szCs w:val="28"/>
                <w:lang w:val="kk-KZ"/>
              </w:rPr>
            </w:pPr>
            <w:r w:rsidRPr="002F58B4">
              <w:rPr>
                <w:szCs w:val="28"/>
                <w:lang w:val="kk-KZ"/>
              </w:rPr>
              <w:t>72</w:t>
            </w:r>
          </w:p>
        </w:tc>
      </w:tr>
      <w:tr w:rsidR="006A6E1B" w:rsidRPr="002F58B4" w14:paraId="37C81955" w14:textId="77777777">
        <w:trPr>
          <w:cantSplit/>
        </w:trPr>
        <w:tc>
          <w:tcPr>
            <w:tcW w:w="1115" w:type="dxa"/>
            <w:vMerge/>
            <w:tcBorders>
              <w:top w:val="single" w:sz="4" w:space="0" w:color="auto"/>
              <w:left w:val="single" w:sz="4" w:space="0" w:color="auto"/>
              <w:bottom w:val="single" w:sz="4" w:space="0" w:color="auto"/>
              <w:right w:val="single" w:sz="4" w:space="0" w:color="auto"/>
            </w:tcBorders>
          </w:tcPr>
          <w:p w14:paraId="48AE02CC" w14:textId="77777777" w:rsidR="006A6E1B" w:rsidRPr="002F58B4" w:rsidRDefault="006A6E1B" w:rsidP="001E0E2E">
            <w:pPr>
              <w:jc w:val="center"/>
              <w:rPr>
                <w:szCs w:val="28"/>
              </w:rPr>
            </w:pPr>
          </w:p>
        </w:tc>
        <w:tc>
          <w:tcPr>
            <w:tcW w:w="992" w:type="dxa"/>
            <w:tcBorders>
              <w:top w:val="single" w:sz="4" w:space="0" w:color="auto"/>
              <w:left w:val="single" w:sz="4" w:space="0" w:color="auto"/>
              <w:bottom w:val="single" w:sz="4" w:space="0" w:color="auto"/>
              <w:right w:val="single" w:sz="4" w:space="0" w:color="auto"/>
            </w:tcBorders>
          </w:tcPr>
          <w:p w14:paraId="56AE27D2" w14:textId="77777777" w:rsidR="006A6E1B" w:rsidRPr="002F58B4" w:rsidRDefault="002B5D59" w:rsidP="001E0E2E">
            <w:pPr>
              <w:jc w:val="center"/>
              <w:rPr>
                <w:szCs w:val="28"/>
              </w:rPr>
            </w:pPr>
            <w:r w:rsidRPr="002F58B4">
              <w:rPr>
                <w:szCs w:val="28"/>
              </w:rPr>
              <w:t>11</w:t>
            </w:r>
          </w:p>
        </w:tc>
        <w:tc>
          <w:tcPr>
            <w:tcW w:w="619" w:type="dxa"/>
            <w:tcBorders>
              <w:top w:val="single" w:sz="4" w:space="0" w:color="auto"/>
              <w:left w:val="single" w:sz="4" w:space="0" w:color="auto"/>
              <w:bottom w:val="single" w:sz="4" w:space="0" w:color="auto"/>
              <w:right w:val="single" w:sz="4" w:space="0" w:color="auto"/>
            </w:tcBorders>
          </w:tcPr>
          <w:p w14:paraId="723A89B7" w14:textId="77777777" w:rsidR="006A6E1B" w:rsidRPr="002F58B4" w:rsidRDefault="002B5D59" w:rsidP="001E0E2E">
            <w:pPr>
              <w:jc w:val="center"/>
              <w:rPr>
                <w:szCs w:val="28"/>
              </w:rPr>
            </w:pPr>
            <w:r w:rsidRPr="002F58B4">
              <w:rPr>
                <w:szCs w:val="28"/>
              </w:rPr>
              <w:t>74</w:t>
            </w:r>
          </w:p>
        </w:tc>
        <w:tc>
          <w:tcPr>
            <w:tcW w:w="771" w:type="dxa"/>
            <w:tcBorders>
              <w:top w:val="single" w:sz="4" w:space="0" w:color="auto"/>
              <w:left w:val="single" w:sz="4" w:space="0" w:color="auto"/>
              <w:bottom w:val="single" w:sz="4" w:space="0" w:color="auto"/>
              <w:right w:val="single" w:sz="4" w:space="0" w:color="auto"/>
            </w:tcBorders>
          </w:tcPr>
          <w:p w14:paraId="4AC216EF" w14:textId="77777777" w:rsidR="006A6E1B" w:rsidRPr="002F58B4" w:rsidRDefault="002B5D59" w:rsidP="001E0E2E">
            <w:pPr>
              <w:jc w:val="center"/>
              <w:rPr>
                <w:szCs w:val="28"/>
              </w:rPr>
            </w:pPr>
            <w:r w:rsidRPr="002F58B4">
              <w:rPr>
                <w:szCs w:val="28"/>
              </w:rPr>
              <w:t>99</w:t>
            </w:r>
          </w:p>
        </w:tc>
        <w:tc>
          <w:tcPr>
            <w:tcW w:w="598" w:type="dxa"/>
            <w:tcBorders>
              <w:top w:val="single" w:sz="4" w:space="0" w:color="auto"/>
              <w:left w:val="single" w:sz="4" w:space="0" w:color="auto"/>
              <w:bottom w:val="single" w:sz="4" w:space="0" w:color="auto"/>
              <w:right w:val="single" w:sz="4" w:space="0" w:color="auto"/>
            </w:tcBorders>
          </w:tcPr>
          <w:p w14:paraId="12F6A691" w14:textId="77777777" w:rsidR="006A6E1B" w:rsidRPr="002F58B4" w:rsidRDefault="002B5D59" w:rsidP="001E0E2E">
            <w:pPr>
              <w:jc w:val="center"/>
              <w:rPr>
                <w:szCs w:val="28"/>
              </w:rPr>
            </w:pPr>
            <w:r w:rsidRPr="002F58B4">
              <w:rPr>
                <w:szCs w:val="28"/>
              </w:rPr>
              <w:t>76</w:t>
            </w:r>
          </w:p>
        </w:tc>
        <w:tc>
          <w:tcPr>
            <w:tcW w:w="600" w:type="dxa"/>
            <w:tcBorders>
              <w:top w:val="single" w:sz="4" w:space="0" w:color="auto"/>
              <w:left w:val="single" w:sz="4" w:space="0" w:color="auto"/>
              <w:bottom w:val="single" w:sz="4" w:space="0" w:color="auto"/>
              <w:right w:val="single" w:sz="4" w:space="0" w:color="auto"/>
            </w:tcBorders>
          </w:tcPr>
          <w:p w14:paraId="1B60D70E" w14:textId="77777777" w:rsidR="006A6E1B" w:rsidRPr="002F58B4" w:rsidRDefault="002B5D59" w:rsidP="001E0E2E">
            <w:pPr>
              <w:jc w:val="center"/>
              <w:rPr>
                <w:szCs w:val="28"/>
              </w:rPr>
            </w:pPr>
            <w:r w:rsidRPr="002F58B4">
              <w:rPr>
                <w:szCs w:val="28"/>
              </w:rPr>
              <w:t>56</w:t>
            </w:r>
          </w:p>
        </w:tc>
        <w:tc>
          <w:tcPr>
            <w:tcW w:w="600" w:type="dxa"/>
            <w:tcBorders>
              <w:top w:val="single" w:sz="4" w:space="0" w:color="auto"/>
              <w:left w:val="single" w:sz="4" w:space="0" w:color="auto"/>
              <w:bottom w:val="single" w:sz="4" w:space="0" w:color="auto"/>
              <w:right w:val="single" w:sz="4" w:space="0" w:color="auto"/>
            </w:tcBorders>
          </w:tcPr>
          <w:p w14:paraId="6D26E769" w14:textId="77777777" w:rsidR="006A6E1B" w:rsidRPr="002F58B4" w:rsidRDefault="002B5D59" w:rsidP="001E0E2E">
            <w:pPr>
              <w:jc w:val="center"/>
              <w:rPr>
                <w:szCs w:val="28"/>
              </w:rPr>
            </w:pPr>
            <w:r w:rsidRPr="002F58B4">
              <w:rPr>
                <w:szCs w:val="28"/>
              </w:rPr>
              <w:t>54</w:t>
            </w:r>
          </w:p>
        </w:tc>
        <w:tc>
          <w:tcPr>
            <w:tcW w:w="500" w:type="dxa"/>
            <w:tcBorders>
              <w:top w:val="single" w:sz="4" w:space="0" w:color="auto"/>
              <w:left w:val="single" w:sz="4" w:space="0" w:color="auto"/>
              <w:bottom w:val="single" w:sz="4" w:space="0" w:color="auto"/>
              <w:right w:val="single" w:sz="4" w:space="0" w:color="auto"/>
            </w:tcBorders>
          </w:tcPr>
          <w:p w14:paraId="0888913F" w14:textId="77777777" w:rsidR="006A6E1B" w:rsidRPr="002F58B4" w:rsidRDefault="002B5D59" w:rsidP="001E0E2E">
            <w:pPr>
              <w:jc w:val="center"/>
              <w:rPr>
                <w:szCs w:val="28"/>
              </w:rPr>
            </w:pPr>
            <w:r w:rsidRPr="002F58B4">
              <w:rPr>
                <w:szCs w:val="28"/>
              </w:rPr>
              <w:t>53</w:t>
            </w:r>
          </w:p>
        </w:tc>
        <w:tc>
          <w:tcPr>
            <w:tcW w:w="600" w:type="dxa"/>
            <w:tcBorders>
              <w:top w:val="single" w:sz="4" w:space="0" w:color="auto"/>
              <w:left w:val="single" w:sz="4" w:space="0" w:color="auto"/>
              <w:bottom w:val="single" w:sz="4" w:space="0" w:color="auto"/>
              <w:right w:val="single" w:sz="4" w:space="0" w:color="auto"/>
            </w:tcBorders>
          </w:tcPr>
          <w:p w14:paraId="7A38D927" w14:textId="77777777" w:rsidR="006A6E1B" w:rsidRPr="002F58B4" w:rsidRDefault="002B5D59" w:rsidP="001E0E2E">
            <w:pPr>
              <w:jc w:val="center"/>
              <w:rPr>
                <w:szCs w:val="28"/>
              </w:rPr>
            </w:pPr>
            <w:r w:rsidRPr="002F58B4">
              <w:rPr>
                <w:szCs w:val="28"/>
              </w:rPr>
              <w:t>53</w:t>
            </w:r>
          </w:p>
        </w:tc>
        <w:tc>
          <w:tcPr>
            <w:tcW w:w="600" w:type="dxa"/>
            <w:tcBorders>
              <w:top w:val="single" w:sz="4" w:space="0" w:color="auto"/>
              <w:left w:val="single" w:sz="4" w:space="0" w:color="auto"/>
              <w:bottom w:val="single" w:sz="4" w:space="0" w:color="auto"/>
              <w:right w:val="single" w:sz="4" w:space="0" w:color="auto"/>
            </w:tcBorders>
          </w:tcPr>
          <w:p w14:paraId="71EFA101" w14:textId="77777777" w:rsidR="006A6E1B" w:rsidRPr="002F58B4" w:rsidRDefault="002B5D59" w:rsidP="001E0E2E">
            <w:pPr>
              <w:jc w:val="center"/>
              <w:rPr>
                <w:szCs w:val="28"/>
              </w:rPr>
            </w:pPr>
            <w:r w:rsidRPr="002F58B4">
              <w:rPr>
                <w:szCs w:val="28"/>
              </w:rPr>
              <w:t>60</w:t>
            </w:r>
          </w:p>
        </w:tc>
        <w:tc>
          <w:tcPr>
            <w:tcW w:w="613" w:type="dxa"/>
            <w:tcBorders>
              <w:top w:val="single" w:sz="4" w:space="0" w:color="auto"/>
              <w:left w:val="single" w:sz="4" w:space="0" w:color="auto"/>
              <w:bottom w:val="single" w:sz="4" w:space="0" w:color="auto"/>
              <w:right w:val="single" w:sz="4" w:space="0" w:color="auto"/>
            </w:tcBorders>
          </w:tcPr>
          <w:p w14:paraId="11009CAD" w14:textId="77777777" w:rsidR="006A6E1B" w:rsidRPr="002F58B4" w:rsidRDefault="002B5D59" w:rsidP="001E0E2E">
            <w:pPr>
              <w:jc w:val="center"/>
              <w:rPr>
                <w:szCs w:val="28"/>
              </w:rPr>
            </w:pPr>
            <w:r w:rsidRPr="002F58B4">
              <w:rPr>
                <w:szCs w:val="28"/>
              </w:rPr>
              <w:t>61</w:t>
            </w:r>
          </w:p>
        </w:tc>
        <w:tc>
          <w:tcPr>
            <w:tcW w:w="708" w:type="dxa"/>
            <w:tcBorders>
              <w:top w:val="single" w:sz="4" w:space="0" w:color="auto"/>
              <w:left w:val="single" w:sz="4" w:space="0" w:color="auto"/>
              <w:bottom w:val="single" w:sz="4" w:space="0" w:color="auto"/>
              <w:right w:val="single" w:sz="4" w:space="0" w:color="auto"/>
            </w:tcBorders>
          </w:tcPr>
          <w:p w14:paraId="5F874F52" w14:textId="77777777" w:rsidR="006A6E1B" w:rsidRPr="002F58B4" w:rsidRDefault="002B5D59" w:rsidP="001E0E2E">
            <w:pPr>
              <w:jc w:val="center"/>
              <w:rPr>
                <w:szCs w:val="28"/>
              </w:rPr>
            </w:pPr>
            <w:r w:rsidRPr="002F58B4">
              <w:rPr>
                <w:szCs w:val="28"/>
              </w:rPr>
              <w:t>70</w:t>
            </w:r>
          </w:p>
        </w:tc>
        <w:tc>
          <w:tcPr>
            <w:tcW w:w="567" w:type="dxa"/>
            <w:tcBorders>
              <w:top w:val="single" w:sz="4" w:space="0" w:color="auto"/>
              <w:left w:val="single" w:sz="4" w:space="0" w:color="auto"/>
              <w:bottom w:val="single" w:sz="4" w:space="0" w:color="auto"/>
              <w:right w:val="single" w:sz="4" w:space="0" w:color="auto"/>
            </w:tcBorders>
          </w:tcPr>
          <w:p w14:paraId="64FAD8A6" w14:textId="77777777" w:rsidR="006A6E1B" w:rsidRPr="002F58B4" w:rsidRDefault="002B5D59" w:rsidP="001E0E2E">
            <w:pPr>
              <w:jc w:val="center"/>
              <w:rPr>
                <w:szCs w:val="28"/>
              </w:rPr>
            </w:pPr>
            <w:r w:rsidRPr="002F58B4">
              <w:rPr>
                <w:szCs w:val="28"/>
              </w:rPr>
              <w:t>72</w:t>
            </w:r>
          </w:p>
        </w:tc>
        <w:tc>
          <w:tcPr>
            <w:tcW w:w="709" w:type="dxa"/>
            <w:gridSpan w:val="2"/>
            <w:tcBorders>
              <w:top w:val="single" w:sz="4" w:space="0" w:color="auto"/>
              <w:left w:val="single" w:sz="4" w:space="0" w:color="auto"/>
              <w:bottom w:val="single" w:sz="4" w:space="0" w:color="auto"/>
              <w:right w:val="single" w:sz="4" w:space="0" w:color="auto"/>
            </w:tcBorders>
          </w:tcPr>
          <w:p w14:paraId="06564CAC" w14:textId="77777777" w:rsidR="006A6E1B" w:rsidRPr="002F58B4" w:rsidRDefault="002B5D59" w:rsidP="001E0E2E">
            <w:pPr>
              <w:jc w:val="center"/>
              <w:rPr>
                <w:szCs w:val="28"/>
              </w:rPr>
            </w:pPr>
            <w:r w:rsidRPr="002F58B4">
              <w:rPr>
                <w:szCs w:val="28"/>
              </w:rPr>
              <w:t>91</w:t>
            </w:r>
          </w:p>
        </w:tc>
      </w:tr>
      <w:tr w:rsidR="006A6E1B" w:rsidRPr="002F58B4" w14:paraId="300D1CE1" w14:textId="77777777">
        <w:trPr>
          <w:cantSplit/>
        </w:trPr>
        <w:tc>
          <w:tcPr>
            <w:tcW w:w="1115" w:type="dxa"/>
            <w:vMerge w:val="restart"/>
            <w:tcBorders>
              <w:top w:val="single" w:sz="4" w:space="0" w:color="auto"/>
              <w:left w:val="single" w:sz="4" w:space="0" w:color="auto"/>
              <w:right w:val="single" w:sz="4" w:space="0" w:color="auto"/>
            </w:tcBorders>
          </w:tcPr>
          <w:p w14:paraId="1280AA39" w14:textId="77777777" w:rsidR="006A6E1B" w:rsidRPr="002F58B4" w:rsidRDefault="002B5D59" w:rsidP="001E0E2E">
            <w:pPr>
              <w:jc w:val="center"/>
              <w:rPr>
                <w:szCs w:val="28"/>
              </w:rPr>
            </w:pPr>
            <w:r w:rsidRPr="002F58B4">
              <w:rPr>
                <w:szCs w:val="28"/>
              </w:rPr>
              <w:t>ЭО5 (КМН</w:t>
            </w:r>
            <w:r w:rsidRPr="002F58B4">
              <w:rPr>
                <w:szCs w:val="28"/>
                <w:lang w:val="kk-KZ"/>
              </w:rPr>
              <w:t>Ж</w:t>
            </w:r>
            <w:proofErr w:type="spellStart"/>
            <w:r w:rsidRPr="002F58B4">
              <w:rPr>
                <w:szCs w:val="28"/>
                <w:lang w:val="en-US"/>
              </w:rPr>
              <w:t>TiN</w:t>
            </w:r>
            <w:proofErr w:type="spellEnd"/>
            <w:r w:rsidRPr="002F58B4">
              <w:rPr>
                <w:szCs w:val="28"/>
              </w:rPr>
              <w:t>-</w:t>
            </w:r>
            <w:r w:rsidRPr="002F58B4">
              <w:rPr>
                <w:szCs w:val="28"/>
                <w:lang w:val="en-US"/>
              </w:rPr>
              <w:t>Cu</w:t>
            </w:r>
            <w:r w:rsidRPr="002F58B4">
              <w:rPr>
                <w:szCs w:val="28"/>
                <w:lang w:val="kk-KZ"/>
              </w:rPr>
              <w:t xml:space="preserve"> құр </w:t>
            </w:r>
            <w:r w:rsidRPr="002F58B4">
              <w:rPr>
                <w:szCs w:val="28"/>
                <w:lang w:val="en-US"/>
              </w:rPr>
              <w:t>Cu</w:t>
            </w:r>
            <w:r w:rsidRPr="002F58B4">
              <w:rPr>
                <w:szCs w:val="28"/>
              </w:rPr>
              <w:t>14</w:t>
            </w:r>
            <w:proofErr w:type="gramStart"/>
            <w:r w:rsidRPr="002F58B4">
              <w:rPr>
                <w:szCs w:val="28"/>
              </w:rPr>
              <w:t>ат.%</w:t>
            </w:r>
            <w:proofErr w:type="gramEnd"/>
            <w:r w:rsidRPr="002F58B4">
              <w:rPr>
                <w:szCs w:val="28"/>
              </w:rPr>
              <w:t>)</w:t>
            </w:r>
          </w:p>
        </w:tc>
        <w:tc>
          <w:tcPr>
            <w:tcW w:w="992" w:type="dxa"/>
            <w:tcBorders>
              <w:top w:val="single" w:sz="4" w:space="0" w:color="auto"/>
              <w:left w:val="single" w:sz="4" w:space="0" w:color="auto"/>
              <w:bottom w:val="single" w:sz="4" w:space="0" w:color="auto"/>
              <w:right w:val="single" w:sz="4" w:space="0" w:color="auto"/>
            </w:tcBorders>
          </w:tcPr>
          <w:p w14:paraId="6D0F061A" w14:textId="77777777" w:rsidR="006A6E1B" w:rsidRPr="002F58B4" w:rsidRDefault="002B5D59" w:rsidP="001E0E2E">
            <w:pPr>
              <w:jc w:val="center"/>
              <w:rPr>
                <w:szCs w:val="28"/>
              </w:rPr>
            </w:pPr>
            <w:r w:rsidRPr="002F58B4">
              <w:rPr>
                <w:szCs w:val="28"/>
              </w:rPr>
              <w:t>7</w:t>
            </w:r>
          </w:p>
        </w:tc>
        <w:tc>
          <w:tcPr>
            <w:tcW w:w="619" w:type="dxa"/>
            <w:tcBorders>
              <w:top w:val="single" w:sz="4" w:space="0" w:color="auto"/>
              <w:left w:val="single" w:sz="4" w:space="0" w:color="auto"/>
              <w:bottom w:val="single" w:sz="4" w:space="0" w:color="auto"/>
              <w:right w:val="single" w:sz="4" w:space="0" w:color="auto"/>
            </w:tcBorders>
          </w:tcPr>
          <w:p w14:paraId="7469F287" w14:textId="77777777" w:rsidR="006A6E1B" w:rsidRPr="002F58B4" w:rsidRDefault="002B5D59" w:rsidP="001E0E2E">
            <w:pPr>
              <w:jc w:val="center"/>
              <w:rPr>
                <w:szCs w:val="28"/>
              </w:rPr>
            </w:pPr>
            <w:r w:rsidRPr="002F58B4">
              <w:rPr>
                <w:szCs w:val="28"/>
              </w:rPr>
              <w:t>75</w:t>
            </w:r>
          </w:p>
        </w:tc>
        <w:tc>
          <w:tcPr>
            <w:tcW w:w="771" w:type="dxa"/>
            <w:tcBorders>
              <w:top w:val="single" w:sz="4" w:space="0" w:color="auto"/>
              <w:left w:val="single" w:sz="4" w:space="0" w:color="auto"/>
              <w:bottom w:val="single" w:sz="4" w:space="0" w:color="auto"/>
              <w:right w:val="single" w:sz="4" w:space="0" w:color="auto"/>
            </w:tcBorders>
          </w:tcPr>
          <w:p w14:paraId="1F8A1237" w14:textId="77777777" w:rsidR="006A6E1B" w:rsidRPr="002F58B4" w:rsidRDefault="002B5D59" w:rsidP="001E0E2E">
            <w:pPr>
              <w:jc w:val="center"/>
              <w:rPr>
                <w:szCs w:val="28"/>
              </w:rPr>
            </w:pPr>
            <w:r w:rsidRPr="002F58B4">
              <w:rPr>
                <w:szCs w:val="28"/>
              </w:rPr>
              <w:t>91</w:t>
            </w:r>
          </w:p>
        </w:tc>
        <w:tc>
          <w:tcPr>
            <w:tcW w:w="598" w:type="dxa"/>
            <w:tcBorders>
              <w:top w:val="single" w:sz="4" w:space="0" w:color="auto"/>
              <w:left w:val="single" w:sz="4" w:space="0" w:color="auto"/>
              <w:bottom w:val="single" w:sz="4" w:space="0" w:color="auto"/>
              <w:right w:val="single" w:sz="4" w:space="0" w:color="auto"/>
            </w:tcBorders>
          </w:tcPr>
          <w:p w14:paraId="0EE9947C" w14:textId="77777777" w:rsidR="006A6E1B" w:rsidRPr="002F58B4" w:rsidRDefault="002B5D59" w:rsidP="001E0E2E">
            <w:pPr>
              <w:jc w:val="center"/>
              <w:rPr>
                <w:szCs w:val="28"/>
              </w:rPr>
            </w:pPr>
            <w:r w:rsidRPr="002F58B4">
              <w:rPr>
                <w:szCs w:val="28"/>
              </w:rPr>
              <w:t>75</w:t>
            </w:r>
          </w:p>
        </w:tc>
        <w:tc>
          <w:tcPr>
            <w:tcW w:w="600" w:type="dxa"/>
            <w:tcBorders>
              <w:top w:val="single" w:sz="4" w:space="0" w:color="auto"/>
              <w:left w:val="single" w:sz="4" w:space="0" w:color="auto"/>
              <w:bottom w:val="single" w:sz="4" w:space="0" w:color="auto"/>
              <w:right w:val="single" w:sz="4" w:space="0" w:color="auto"/>
            </w:tcBorders>
          </w:tcPr>
          <w:p w14:paraId="31F21DFB" w14:textId="77777777" w:rsidR="006A6E1B" w:rsidRPr="002F58B4" w:rsidRDefault="002B5D59" w:rsidP="001E0E2E">
            <w:pPr>
              <w:jc w:val="center"/>
              <w:rPr>
                <w:szCs w:val="28"/>
              </w:rPr>
            </w:pPr>
            <w:r w:rsidRPr="002F58B4">
              <w:rPr>
                <w:szCs w:val="28"/>
              </w:rPr>
              <w:t>58</w:t>
            </w:r>
          </w:p>
        </w:tc>
        <w:tc>
          <w:tcPr>
            <w:tcW w:w="600" w:type="dxa"/>
            <w:tcBorders>
              <w:top w:val="single" w:sz="4" w:space="0" w:color="auto"/>
              <w:left w:val="single" w:sz="4" w:space="0" w:color="auto"/>
              <w:bottom w:val="single" w:sz="4" w:space="0" w:color="auto"/>
              <w:right w:val="single" w:sz="4" w:space="0" w:color="auto"/>
            </w:tcBorders>
          </w:tcPr>
          <w:p w14:paraId="30750438" w14:textId="77777777" w:rsidR="006A6E1B" w:rsidRPr="002F58B4" w:rsidRDefault="002B5D59" w:rsidP="001E0E2E">
            <w:pPr>
              <w:jc w:val="center"/>
              <w:rPr>
                <w:szCs w:val="28"/>
              </w:rPr>
            </w:pPr>
            <w:r w:rsidRPr="002F58B4">
              <w:rPr>
                <w:szCs w:val="28"/>
              </w:rPr>
              <w:t>56</w:t>
            </w:r>
          </w:p>
        </w:tc>
        <w:tc>
          <w:tcPr>
            <w:tcW w:w="500" w:type="dxa"/>
            <w:tcBorders>
              <w:top w:val="single" w:sz="4" w:space="0" w:color="auto"/>
              <w:left w:val="single" w:sz="4" w:space="0" w:color="auto"/>
              <w:bottom w:val="single" w:sz="4" w:space="0" w:color="auto"/>
              <w:right w:val="single" w:sz="4" w:space="0" w:color="auto"/>
            </w:tcBorders>
          </w:tcPr>
          <w:p w14:paraId="142FB09D" w14:textId="77777777" w:rsidR="006A6E1B" w:rsidRPr="002F58B4" w:rsidRDefault="002B5D59" w:rsidP="001E0E2E">
            <w:pPr>
              <w:jc w:val="center"/>
              <w:rPr>
                <w:szCs w:val="28"/>
              </w:rPr>
            </w:pPr>
            <w:r w:rsidRPr="002F58B4">
              <w:rPr>
                <w:szCs w:val="28"/>
              </w:rPr>
              <w:t>55</w:t>
            </w:r>
          </w:p>
        </w:tc>
        <w:tc>
          <w:tcPr>
            <w:tcW w:w="600" w:type="dxa"/>
            <w:tcBorders>
              <w:top w:val="single" w:sz="4" w:space="0" w:color="auto"/>
              <w:left w:val="single" w:sz="4" w:space="0" w:color="auto"/>
              <w:bottom w:val="single" w:sz="4" w:space="0" w:color="auto"/>
              <w:right w:val="single" w:sz="4" w:space="0" w:color="auto"/>
            </w:tcBorders>
          </w:tcPr>
          <w:p w14:paraId="04972977" w14:textId="77777777" w:rsidR="006A6E1B" w:rsidRPr="002F58B4" w:rsidRDefault="002B5D59" w:rsidP="001E0E2E">
            <w:pPr>
              <w:jc w:val="center"/>
              <w:rPr>
                <w:szCs w:val="28"/>
              </w:rPr>
            </w:pPr>
            <w:r w:rsidRPr="002F58B4">
              <w:rPr>
                <w:szCs w:val="28"/>
              </w:rPr>
              <w:t>60</w:t>
            </w:r>
          </w:p>
        </w:tc>
        <w:tc>
          <w:tcPr>
            <w:tcW w:w="600" w:type="dxa"/>
            <w:tcBorders>
              <w:top w:val="single" w:sz="4" w:space="0" w:color="auto"/>
              <w:left w:val="single" w:sz="4" w:space="0" w:color="auto"/>
              <w:bottom w:val="single" w:sz="4" w:space="0" w:color="auto"/>
              <w:right w:val="single" w:sz="4" w:space="0" w:color="auto"/>
            </w:tcBorders>
          </w:tcPr>
          <w:p w14:paraId="361E7713" w14:textId="77777777" w:rsidR="006A6E1B" w:rsidRPr="002F58B4" w:rsidRDefault="002B5D59" w:rsidP="001E0E2E">
            <w:pPr>
              <w:jc w:val="center"/>
              <w:rPr>
                <w:szCs w:val="28"/>
              </w:rPr>
            </w:pPr>
            <w:r w:rsidRPr="002F58B4">
              <w:rPr>
                <w:szCs w:val="28"/>
              </w:rPr>
              <w:t>58</w:t>
            </w:r>
          </w:p>
        </w:tc>
        <w:tc>
          <w:tcPr>
            <w:tcW w:w="613" w:type="dxa"/>
            <w:tcBorders>
              <w:top w:val="single" w:sz="4" w:space="0" w:color="auto"/>
              <w:left w:val="single" w:sz="4" w:space="0" w:color="auto"/>
              <w:bottom w:val="single" w:sz="4" w:space="0" w:color="auto"/>
              <w:right w:val="single" w:sz="4" w:space="0" w:color="auto"/>
            </w:tcBorders>
          </w:tcPr>
          <w:p w14:paraId="49CADA42" w14:textId="77777777" w:rsidR="006A6E1B" w:rsidRPr="002F58B4" w:rsidRDefault="002B5D59" w:rsidP="001E0E2E">
            <w:pPr>
              <w:jc w:val="center"/>
              <w:rPr>
                <w:szCs w:val="28"/>
              </w:rPr>
            </w:pPr>
            <w:r w:rsidRPr="002F58B4">
              <w:rPr>
                <w:szCs w:val="28"/>
              </w:rPr>
              <w:t>58</w:t>
            </w:r>
          </w:p>
        </w:tc>
        <w:tc>
          <w:tcPr>
            <w:tcW w:w="708" w:type="dxa"/>
            <w:tcBorders>
              <w:top w:val="single" w:sz="4" w:space="0" w:color="auto"/>
              <w:left w:val="single" w:sz="4" w:space="0" w:color="auto"/>
              <w:bottom w:val="single" w:sz="4" w:space="0" w:color="auto"/>
              <w:right w:val="single" w:sz="4" w:space="0" w:color="auto"/>
            </w:tcBorders>
          </w:tcPr>
          <w:p w14:paraId="06240553" w14:textId="77777777" w:rsidR="006A6E1B" w:rsidRPr="002F58B4" w:rsidRDefault="002B5D59" w:rsidP="001E0E2E">
            <w:pPr>
              <w:jc w:val="center"/>
              <w:rPr>
                <w:szCs w:val="28"/>
              </w:rPr>
            </w:pPr>
            <w:r w:rsidRPr="002F58B4">
              <w:rPr>
                <w:szCs w:val="28"/>
              </w:rPr>
              <w:t>55</w:t>
            </w:r>
          </w:p>
        </w:tc>
        <w:tc>
          <w:tcPr>
            <w:tcW w:w="567" w:type="dxa"/>
            <w:tcBorders>
              <w:top w:val="single" w:sz="4" w:space="0" w:color="auto"/>
              <w:left w:val="single" w:sz="4" w:space="0" w:color="auto"/>
              <w:bottom w:val="single" w:sz="4" w:space="0" w:color="auto"/>
              <w:right w:val="single" w:sz="4" w:space="0" w:color="auto"/>
            </w:tcBorders>
          </w:tcPr>
          <w:p w14:paraId="2EECF17C" w14:textId="77777777" w:rsidR="006A6E1B" w:rsidRPr="002F58B4" w:rsidRDefault="002B5D59" w:rsidP="001E0E2E">
            <w:pPr>
              <w:jc w:val="center"/>
              <w:rPr>
                <w:szCs w:val="28"/>
              </w:rPr>
            </w:pPr>
            <w:r w:rsidRPr="002F58B4">
              <w:rPr>
                <w:szCs w:val="28"/>
              </w:rPr>
              <w:t>54</w:t>
            </w:r>
          </w:p>
        </w:tc>
        <w:tc>
          <w:tcPr>
            <w:tcW w:w="709" w:type="dxa"/>
            <w:gridSpan w:val="2"/>
            <w:tcBorders>
              <w:top w:val="single" w:sz="4" w:space="0" w:color="auto"/>
              <w:left w:val="single" w:sz="4" w:space="0" w:color="auto"/>
              <w:bottom w:val="single" w:sz="4" w:space="0" w:color="auto"/>
              <w:right w:val="single" w:sz="4" w:space="0" w:color="auto"/>
            </w:tcBorders>
          </w:tcPr>
          <w:p w14:paraId="52F8DB97" w14:textId="77777777" w:rsidR="006A6E1B" w:rsidRPr="002F58B4" w:rsidRDefault="002B5D59" w:rsidP="001E0E2E">
            <w:pPr>
              <w:jc w:val="center"/>
              <w:rPr>
                <w:szCs w:val="28"/>
              </w:rPr>
            </w:pPr>
            <w:r w:rsidRPr="002F58B4">
              <w:rPr>
                <w:szCs w:val="28"/>
              </w:rPr>
              <w:t>74</w:t>
            </w:r>
          </w:p>
        </w:tc>
      </w:tr>
      <w:tr w:rsidR="006A6E1B" w:rsidRPr="002F58B4" w14:paraId="374E0F00" w14:textId="77777777">
        <w:trPr>
          <w:cantSplit/>
        </w:trPr>
        <w:tc>
          <w:tcPr>
            <w:tcW w:w="1115" w:type="dxa"/>
            <w:vMerge/>
            <w:tcBorders>
              <w:left w:val="single" w:sz="4" w:space="0" w:color="auto"/>
              <w:right w:val="single" w:sz="4" w:space="0" w:color="auto"/>
            </w:tcBorders>
          </w:tcPr>
          <w:p w14:paraId="0219A23C" w14:textId="77777777" w:rsidR="006A6E1B" w:rsidRPr="002F58B4" w:rsidRDefault="006A6E1B" w:rsidP="001E0E2E">
            <w:pPr>
              <w:jc w:val="center"/>
              <w:rPr>
                <w:szCs w:val="28"/>
              </w:rPr>
            </w:pPr>
          </w:p>
        </w:tc>
        <w:tc>
          <w:tcPr>
            <w:tcW w:w="992" w:type="dxa"/>
            <w:tcBorders>
              <w:top w:val="single" w:sz="4" w:space="0" w:color="auto"/>
              <w:left w:val="single" w:sz="4" w:space="0" w:color="auto"/>
              <w:bottom w:val="single" w:sz="4" w:space="0" w:color="auto"/>
              <w:right w:val="single" w:sz="4" w:space="0" w:color="auto"/>
            </w:tcBorders>
          </w:tcPr>
          <w:p w14:paraId="2C7177A5" w14:textId="77777777" w:rsidR="006A6E1B" w:rsidRPr="002F58B4" w:rsidRDefault="002B5D59" w:rsidP="001E0E2E">
            <w:pPr>
              <w:jc w:val="center"/>
              <w:rPr>
                <w:szCs w:val="28"/>
              </w:rPr>
            </w:pPr>
            <w:r w:rsidRPr="002F58B4">
              <w:rPr>
                <w:szCs w:val="28"/>
              </w:rPr>
              <w:t>8</w:t>
            </w:r>
          </w:p>
        </w:tc>
        <w:tc>
          <w:tcPr>
            <w:tcW w:w="619" w:type="dxa"/>
            <w:tcBorders>
              <w:top w:val="single" w:sz="4" w:space="0" w:color="auto"/>
              <w:left w:val="single" w:sz="4" w:space="0" w:color="auto"/>
              <w:bottom w:val="single" w:sz="4" w:space="0" w:color="auto"/>
              <w:right w:val="single" w:sz="4" w:space="0" w:color="auto"/>
            </w:tcBorders>
          </w:tcPr>
          <w:p w14:paraId="1807AFFD" w14:textId="77777777" w:rsidR="006A6E1B" w:rsidRPr="002F58B4" w:rsidRDefault="002B5D59" w:rsidP="001E0E2E">
            <w:pPr>
              <w:jc w:val="center"/>
              <w:rPr>
                <w:szCs w:val="28"/>
              </w:rPr>
            </w:pPr>
            <w:r w:rsidRPr="002F58B4">
              <w:rPr>
                <w:szCs w:val="28"/>
              </w:rPr>
              <w:t>77</w:t>
            </w:r>
          </w:p>
        </w:tc>
        <w:tc>
          <w:tcPr>
            <w:tcW w:w="771" w:type="dxa"/>
            <w:tcBorders>
              <w:top w:val="single" w:sz="4" w:space="0" w:color="auto"/>
              <w:left w:val="single" w:sz="4" w:space="0" w:color="auto"/>
              <w:bottom w:val="single" w:sz="4" w:space="0" w:color="auto"/>
              <w:right w:val="single" w:sz="4" w:space="0" w:color="auto"/>
            </w:tcBorders>
          </w:tcPr>
          <w:p w14:paraId="79F74C7B" w14:textId="77777777" w:rsidR="006A6E1B" w:rsidRPr="002F58B4" w:rsidRDefault="002B5D59" w:rsidP="001E0E2E">
            <w:pPr>
              <w:jc w:val="center"/>
              <w:rPr>
                <w:szCs w:val="28"/>
              </w:rPr>
            </w:pPr>
            <w:r w:rsidRPr="002F58B4">
              <w:rPr>
                <w:szCs w:val="28"/>
              </w:rPr>
              <w:t>102</w:t>
            </w:r>
          </w:p>
        </w:tc>
        <w:tc>
          <w:tcPr>
            <w:tcW w:w="598" w:type="dxa"/>
            <w:tcBorders>
              <w:top w:val="single" w:sz="4" w:space="0" w:color="auto"/>
              <w:left w:val="single" w:sz="4" w:space="0" w:color="auto"/>
              <w:bottom w:val="single" w:sz="4" w:space="0" w:color="auto"/>
              <w:right w:val="single" w:sz="4" w:space="0" w:color="auto"/>
            </w:tcBorders>
          </w:tcPr>
          <w:p w14:paraId="1F3E0724" w14:textId="77777777" w:rsidR="006A6E1B" w:rsidRPr="002F58B4" w:rsidRDefault="002B5D59" w:rsidP="001E0E2E">
            <w:pPr>
              <w:jc w:val="center"/>
              <w:rPr>
                <w:szCs w:val="28"/>
              </w:rPr>
            </w:pPr>
            <w:r w:rsidRPr="002F58B4">
              <w:rPr>
                <w:szCs w:val="28"/>
              </w:rPr>
              <w:t>78</w:t>
            </w:r>
          </w:p>
        </w:tc>
        <w:tc>
          <w:tcPr>
            <w:tcW w:w="600" w:type="dxa"/>
            <w:tcBorders>
              <w:top w:val="single" w:sz="4" w:space="0" w:color="auto"/>
              <w:left w:val="single" w:sz="4" w:space="0" w:color="auto"/>
              <w:bottom w:val="single" w:sz="4" w:space="0" w:color="auto"/>
              <w:right w:val="single" w:sz="4" w:space="0" w:color="auto"/>
            </w:tcBorders>
          </w:tcPr>
          <w:p w14:paraId="29A4BEAE" w14:textId="77777777" w:rsidR="006A6E1B" w:rsidRPr="002F58B4" w:rsidRDefault="002B5D59" w:rsidP="001E0E2E">
            <w:pPr>
              <w:jc w:val="center"/>
              <w:rPr>
                <w:szCs w:val="28"/>
              </w:rPr>
            </w:pPr>
            <w:r w:rsidRPr="002F58B4">
              <w:rPr>
                <w:szCs w:val="28"/>
              </w:rPr>
              <w:t>73</w:t>
            </w:r>
          </w:p>
        </w:tc>
        <w:tc>
          <w:tcPr>
            <w:tcW w:w="600" w:type="dxa"/>
            <w:tcBorders>
              <w:top w:val="single" w:sz="4" w:space="0" w:color="auto"/>
              <w:left w:val="single" w:sz="4" w:space="0" w:color="auto"/>
              <w:bottom w:val="single" w:sz="4" w:space="0" w:color="auto"/>
              <w:right w:val="single" w:sz="4" w:space="0" w:color="auto"/>
            </w:tcBorders>
          </w:tcPr>
          <w:p w14:paraId="3033E171" w14:textId="77777777" w:rsidR="006A6E1B" w:rsidRPr="002F58B4" w:rsidRDefault="002B5D59" w:rsidP="001E0E2E">
            <w:pPr>
              <w:jc w:val="center"/>
              <w:rPr>
                <w:szCs w:val="28"/>
              </w:rPr>
            </w:pPr>
            <w:r w:rsidRPr="002F58B4">
              <w:rPr>
                <w:szCs w:val="28"/>
              </w:rPr>
              <w:t>67</w:t>
            </w:r>
          </w:p>
        </w:tc>
        <w:tc>
          <w:tcPr>
            <w:tcW w:w="500" w:type="dxa"/>
            <w:tcBorders>
              <w:top w:val="single" w:sz="4" w:space="0" w:color="auto"/>
              <w:left w:val="single" w:sz="4" w:space="0" w:color="auto"/>
              <w:bottom w:val="single" w:sz="4" w:space="0" w:color="auto"/>
              <w:right w:val="single" w:sz="4" w:space="0" w:color="auto"/>
            </w:tcBorders>
          </w:tcPr>
          <w:p w14:paraId="515C89C9" w14:textId="77777777" w:rsidR="006A6E1B" w:rsidRPr="002F58B4" w:rsidRDefault="002B5D59" w:rsidP="001E0E2E">
            <w:pPr>
              <w:jc w:val="center"/>
              <w:rPr>
                <w:szCs w:val="28"/>
              </w:rPr>
            </w:pPr>
            <w:r w:rsidRPr="002F58B4">
              <w:rPr>
                <w:szCs w:val="28"/>
              </w:rPr>
              <w:t>58</w:t>
            </w:r>
          </w:p>
        </w:tc>
        <w:tc>
          <w:tcPr>
            <w:tcW w:w="600" w:type="dxa"/>
            <w:tcBorders>
              <w:top w:val="single" w:sz="4" w:space="0" w:color="auto"/>
              <w:left w:val="single" w:sz="4" w:space="0" w:color="auto"/>
              <w:bottom w:val="single" w:sz="4" w:space="0" w:color="auto"/>
              <w:right w:val="single" w:sz="4" w:space="0" w:color="auto"/>
            </w:tcBorders>
          </w:tcPr>
          <w:p w14:paraId="661EC6C6" w14:textId="77777777" w:rsidR="006A6E1B" w:rsidRPr="002F58B4" w:rsidRDefault="002B5D59" w:rsidP="001E0E2E">
            <w:pPr>
              <w:jc w:val="center"/>
              <w:rPr>
                <w:szCs w:val="28"/>
              </w:rPr>
            </w:pPr>
            <w:r w:rsidRPr="002F58B4">
              <w:rPr>
                <w:szCs w:val="28"/>
              </w:rPr>
              <w:t>48</w:t>
            </w:r>
          </w:p>
        </w:tc>
        <w:tc>
          <w:tcPr>
            <w:tcW w:w="600" w:type="dxa"/>
            <w:tcBorders>
              <w:top w:val="single" w:sz="4" w:space="0" w:color="auto"/>
              <w:left w:val="single" w:sz="4" w:space="0" w:color="auto"/>
              <w:bottom w:val="single" w:sz="4" w:space="0" w:color="auto"/>
              <w:right w:val="single" w:sz="4" w:space="0" w:color="auto"/>
            </w:tcBorders>
          </w:tcPr>
          <w:p w14:paraId="45BC8334" w14:textId="77777777" w:rsidR="006A6E1B" w:rsidRPr="002F58B4" w:rsidRDefault="002B5D59" w:rsidP="001E0E2E">
            <w:pPr>
              <w:jc w:val="center"/>
              <w:rPr>
                <w:szCs w:val="28"/>
                <w:lang w:val="kk-KZ"/>
              </w:rPr>
            </w:pPr>
            <w:r w:rsidRPr="002F58B4">
              <w:rPr>
                <w:szCs w:val="28"/>
                <w:lang w:val="kk-KZ"/>
              </w:rPr>
              <w:t>67</w:t>
            </w:r>
          </w:p>
        </w:tc>
        <w:tc>
          <w:tcPr>
            <w:tcW w:w="613" w:type="dxa"/>
            <w:tcBorders>
              <w:top w:val="single" w:sz="4" w:space="0" w:color="auto"/>
              <w:left w:val="single" w:sz="4" w:space="0" w:color="auto"/>
              <w:bottom w:val="single" w:sz="4" w:space="0" w:color="auto"/>
              <w:right w:val="single" w:sz="4" w:space="0" w:color="auto"/>
            </w:tcBorders>
          </w:tcPr>
          <w:p w14:paraId="6C024398" w14:textId="77777777" w:rsidR="006A6E1B" w:rsidRPr="002F58B4" w:rsidRDefault="002B5D59" w:rsidP="001E0E2E">
            <w:pPr>
              <w:jc w:val="center"/>
              <w:rPr>
                <w:szCs w:val="28"/>
                <w:lang w:val="kk-KZ"/>
              </w:rPr>
            </w:pPr>
            <w:r w:rsidRPr="002F58B4">
              <w:rPr>
                <w:szCs w:val="28"/>
                <w:lang w:val="kk-KZ"/>
              </w:rPr>
              <w:t>50</w:t>
            </w:r>
          </w:p>
        </w:tc>
        <w:tc>
          <w:tcPr>
            <w:tcW w:w="708" w:type="dxa"/>
            <w:tcBorders>
              <w:top w:val="single" w:sz="4" w:space="0" w:color="auto"/>
              <w:left w:val="single" w:sz="4" w:space="0" w:color="auto"/>
              <w:bottom w:val="single" w:sz="4" w:space="0" w:color="auto"/>
              <w:right w:val="single" w:sz="4" w:space="0" w:color="auto"/>
            </w:tcBorders>
          </w:tcPr>
          <w:p w14:paraId="2DE81907" w14:textId="77777777" w:rsidR="006A6E1B" w:rsidRPr="002F58B4" w:rsidRDefault="002B5D59" w:rsidP="001E0E2E">
            <w:pPr>
              <w:jc w:val="center"/>
              <w:rPr>
                <w:szCs w:val="28"/>
              </w:rPr>
            </w:pPr>
            <w:r w:rsidRPr="002F58B4">
              <w:rPr>
                <w:szCs w:val="28"/>
              </w:rPr>
              <w:t>55</w:t>
            </w:r>
          </w:p>
        </w:tc>
        <w:tc>
          <w:tcPr>
            <w:tcW w:w="567" w:type="dxa"/>
            <w:tcBorders>
              <w:top w:val="single" w:sz="4" w:space="0" w:color="auto"/>
              <w:left w:val="single" w:sz="4" w:space="0" w:color="auto"/>
              <w:bottom w:val="single" w:sz="4" w:space="0" w:color="auto"/>
              <w:right w:val="single" w:sz="4" w:space="0" w:color="auto"/>
            </w:tcBorders>
          </w:tcPr>
          <w:p w14:paraId="3C14F04B" w14:textId="77777777" w:rsidR="006A6E1B" w:rsidRPr="002F58B4" w:rsidRDefault="002B5D59" w:rsidP="001E0E2E">
            <w:pPr>
              <w:jc w:val="center"/>
              <w:rPr>
                <w:szCs w:val="28"/>
              </w:rPr>
            </w:pPr>
            <w:r w:rsidRPr="002F58B4">
              <w:rPr>
                <w:szCs w:val="28"/>
              </w:rPr>
              <w:t>55</w:t>
            </w:r>
          </w:p>
        </w:tc>
        <w:tc>
          <w:tcPr>
            <w:tcW w:w="709" w:type="dxa"/>
            <w:gridSpan w:val="2"/>
            <w:tcBorders>
              <w:top w:val="single" w:sz="4" w:space="0" w:color="auto"/>
              <w:left w:val="single" w:sz="4" w:space="0" w:color="auto"/>
              <w:bottom w:val="single" w:sz="4" w:space="0" w:color="auto"/>
              <w:right w:val="single" w:sz="4" w:space="0" w:color="auto"/>
            </w:tcBorders>
          </w:tcPr>
          <w:p w14:paraId="0A53436B" w14:textId="77777777" w:rsidR="006A6E1B" w:rsidRPr="002F58B4" w:rsidRDefault="002B5D59" w:rsidP="001E0E2E">
            <w:pPr>
              <w:jc w:val="center"/>
              <w:rPr>
                <w:szCs w:val="28"/>
              </w:rPr>
            </w:pPr>
            <w:r w:rsidRPr="002F58B4">
              <w:rPr>
                <w:szCs w:val="28"/>
              </w:rPr>
              <w:t>95</w:t>
            </w:r>
          </w:p>
        </w:tc>
      </w:tr>
      <w:tr w:rsidR="006A6E1B" w:rsidRPr="002F58B4" w14:paraId="000BB8C7" w14:textId="77777777">
        <w:trPr>
          <w:cantSplit/>
        </w:trPr>
        <w:tc>
          <w:tcPr>
            <w:tcW w:w="1115" w:type="dxa"/>
            <w:vMerge/>
            <w:tcBorders>
              <w:left w:val="single" w:sz="4" w:space="0" w:color="auto"/>
              <w:right w:val="single" w:sz="4" w:space="0" w:color="auto"/>
            </w:tcBorders>
          </w:tcPr>
          <w:p w14:paraId="48A25681" w14:textId="77777777" w:rsidR="006A6E1B" w:rsidRPr="002F58B4" w:rsidRDefault="006A6E1B" w:rsidP="001E0E2E">
            <w:pPr>
              <w:jc w:val="center"/>
              <w:rPr>
                <w:szCs w:val="28"/>
              </w:rPr>
            </w:pPr>
          </w:p>
        </w:tc>
        <w:tc>
          <w:tcPr>
            <w:tcW w:w="992" w:type="dxa"/>
            <w:tcBorders>
              <w:top w:val="single" w:sz="4" w:space="0" w:color="auto"/>
              <w:left w:val="single" w:sz="4" w:space="0" w:color="auto"/>
              <w:bottom w:val="single" w:sz="4" w:space="0" w:color="auto"/>
              <w:right w:val="single" w:sz="4" w:space="0" w:color="auto"/>
            </w:tcBorders>
          </w:tcPr>
          <w:p w14:paraId="16DD7519" w14:textId="77777777" w:rsidR="006A6E1B" w:rsidRPr="002F58B4" w:rsidRDefault="002B5D59" w:rsidP="001E0E2E">
            <w:pPr>
              <w:jc w:val="center"/>
              <w:rPr>
                <w:szCs w:val="28"/>
              </w:rPr>
            </w:pPr>
            <w:r w:rsidRPr="002F58B4">
              <w:rPr>
                <w:szCs w:val="28"/>
              </w:rPr>
              <w:t>9</w:t>
            </w:r>
          </w:p>
        </w:tc>
        <w:tc>
          <w:tcPr>
            <w:tcW w:w="619" w:type="dxa"/>
            <w:tcBorders>
              <w:top w:val="single" w:sz="4" w:space="0" w:color="auto"/>
              <w:left w:val="single" w:sz="4" w:space="0" w:color="auto"/>
              <w:bottom w:val="single" w:sz="4" w:space="0" w:color="auto"/>
              <w:right w:val="single" w:sz="4" w:space="0" w:color="auto"/>
            </w:tcBorders>
          </w:tcPr>
          <w:p w14:paraId="48E1F894" w14:textId="77777777" w:rsidR="006A6E1B" w:rsidRPr="002F58B4" w:rsidRDefault="002B5D59" w:rsidP="001E0E2E">
            <w:pPr>
              <w:jc w:val="center"/>
              <w:rPr>
                <w:szCs w:val="28"/>
                <w:lang w:val="kk-KZ"/>
              </w:rPr>
            </w:pPr>
            <w:r w:rsidRPr="002F58B4">
              <w:rPr>
                <w:szCs w:val="28"/>
                <w:lang w:val="kk-KZ"/>
              </w:rPr>
              <w:t>75</w:t>
            </w:r>
          </w:p>
        </w:tc>
        <w:tc>
          <w:tcPr>
            <w:tcW w:w="771" w:type="dxa"/>
            <w:tcBorders>
              <w:top w:val="single" w:sz="4" w:space="0" w:color="auto"/>
              <w:left w:val="single" w:sz="4" w:space="0" w:color="auto"/>
              <w:bottom w:val="single" w:sz="4" w:space="0" w:color="auto"/>
              <w:right w:val="single" w:sz="4" w:space="0" w:color="auto"/>
            </w:tcBorders>
          </w:tcPr>
          <w:p w14:paraId="200A1DF5" w14:textId="77777777" w:rsidR="006A6E1B" w:rsidRPr="002F58B4" w:rsidRDefault="002B5D59" w:rsidP="001E0E2E">
            <w:pPr>
              <w:jc w:val="center"/>
              <w:rPr>
                <w:szCs w:val="28"/>
              </w:rPr>
            </w:pPr>
            <w:r w:rsidRPr="002F58B4">
              <w:rPr>
                <w:szCs w:val="28"/>
              </w:rPr>
              <w:t>97</w:t>
            </w:r>
          </w:p>
        </w:tc>
        <w:tc>
          <w:tcPr>
            <w:tcW w:w="598" w:type="dxa"/>
            <w:tcBorders>
              <w:top w:val="single" w:sz="4" w:space="0" w:color="auto"/>
              <w:left w:val="single" w:sz="4" w:space="0" w:color="auto"/>
              <w:bottom w:val="single" w:sz="4" w:space="0" w:color="auto"/>
              <w:right w:val="single" w:sz="4" w:space="0" w:color="auto"/>
            </w:tcBorders>
          </w:tcPr>
          <w:p w14:paraId="3F2C11D3" w14:textId="77777777" w:rsidR="006A6E1B" w:rsidRPr="002F58B4" w:rsidRDefault="002B5D59" w:rsidP="001E0E2E">
            <w:pPr>
              <w:jc w:val="center"/>
              <w:rPr>
                <w:szCs w:val="28"/>
              </w:rPr>
            </w:pPr>
            <w:r w:rsidRPr="002F58B4">
              <w:rPr>
                <w:szCs w:val="28"/>
              </w:rPr>
              <w:t>77</w:t>
            </w:r>
          </w:p>
        </w:tc>
        <w:tc>
          <w:tcPr>
            <w:tcW w:w="600" w:type="dxa"/>
            <w:tcBorders>
              <w:top w:val="single" w:sz="4" w:space="0" w:color="auto"/>
              <w:left w:val="single" w:sz="4" w:space="0" w:color="auto"/>
              <w:bottom w:val="single" w:sz="4" w:space="0" w:color="auto"/>
              <w:right w:val="single" w:sz="4" w:space="0" w:color="auto"/>
            </w:tcBorders>
          </w:tcPr>
          <w:p w14:paraId="18B4B2FB" w14:textId="77777777" w:rsidR="006A6E1B" w:rsidRPr="002F58B4" w:rsidRDefault="002B5D59" w:rsidP="001E0E2E">
            <w:pPr>
              <w:jc w:val="center"/>
              <w:rPr>
                <w:szCs w:val="28"/>
              </w:rPr>
            </w:pPr>
            <w:r w:rsidRPr="002F58B4">
              <w:rPr>
                <w:szCs w:val="28"/>
              </w:rPr>
              <w:t>66</w:t>
            </w:r>
          </w:p>
        </w:tc>
        <w:tc>
          <w:tcPr>
            <w:tcW w:w="600" w:type="dxa"/>
            <w:tcBorders>
              <w:top w:val="single" w:sz="4" w:space="0" w:color="auto"/>
              <w:left w:val="single" w:sz="4" w:space="0" w:color="auto"/>
              <w:bottom w:val="single" w:sz="4" w:space="0" w:color="auto"/>
              <w:right w:val="single" w:sz="4" w:space="0" w:color="auto"/>
            </w:tcBorders>
          </w:tcPr>
          <w:p w14:paraId="67430D2A" w14:textId="77777777" w:rsidR="006A6E1B" w:rsidRPr="002F58B4" w:rsidRDefault="002B5D59" w:rsidP="001E0E2E">
            <w:pPr>
              <w:jc w:val="center"/>
              <w:rPr>
                <w:szCs w:val="28"/>
              </w:rPr>
            </w:pPr>
            <w:r w:rsidRPr="002F58B4">
              <w:rPr>
                <w:szCs w:val="28"/>
              </w:rPr>
              <w:t>58</w:t>
            </w:r>
          </w:p>
        </w:tc>
        <w:tc>
          <w:tcPr>
            <w:tcW w:w="500" w:type="dxa"/>
            <w:tcBorders>
              <w:top w:val="single" w:sz="4" w:space="0" w:color="auto"/>
              <w:left w:val="single" w:sz="4" w:space="0" w:color="auto"/>
              <w:bottom w:val="single" w:sz="4" w:space="0" w:color="auto"/>
              <w:right w:val="single" w:sz="4" w:space="0" w:color="auto"/>
            </w:tcBorders>
          </w:tcPr>
          <w:p w14:paraId="125CF720" w14:textId="77777777" w:rsidR="006A6E1B" w:rsidRPr="002F58B4" w:rsidRDefault="002B5D59" w:rsidP="001E0E2E">
            <w:pPr>
              <w:jc w:val="center"/>
              <w:rPr>
                <w:szCs w:val="28"/>
              </w:rPr>
            </w:pPr>
            <w:r w:rsidRPr="002F58B4">
              <w:rPr>
                <w:szCs w:val="28"/>
              </w:rPr>
              <w:t>53</w:t>
            </w:r>
          </w:p>
        </w:tc>
        <w:tc>
          <w:tcPr>
            <w:tcW w:w="600" w:type="dxa"/>
            <w:tcBorders>
              <w:top w:val="single" w:sz="4" w:space="0" w:color="auto"/>
              <w:left w:val="single" w:sz="4" w:space="0" w:color="auto"/>
              <w:bottom w:val="single" w:sz="4" w:space="0" w:color="auto"/>
              <w:right w:val="single" w:sz="4" w:space="0" w:color="auto"/>
            </w:tcBorders>
          </w:tcPr>
          <w:p w14:paraId="13814B90" w14:textId="77777777" w:rsidR="006A6E1B" w:rsidRPr="002F58B4" w:rsidRDefault="002B5D59" w:rsidP="001E0E2E">
            <w:pPr>
              <w:jc w:val="center"/>
              <w:rPr>
                <w:szCs w:val="28"/>
              </w:rPr>
            </w:pPr>
            <w:r w:rsidRPr="002F58B4">
              <w:rPr>
                <w:szCs w:val="28"/>
              </w:rPr>
              <w:t>52</w:t>
            </w:r>
          </w:p>
        </w:tc>
        <w:tc>
          <w:tcPr>
            <w:tcW w:w="600" w:type="dxa"/>
            <w:tcBorders>
              <w:top w:val="single" w:sz="4" w:space="0" w:color="auto"/>
              <w:left w:val="single" w:sz="4" w:space="0" w:color="auto"/>
              <w:bottom w:val="single" w:sz="4" w:space="0" w:color="auto"/>
              <w:right w:val="single" w:sz="4" w:space="0" w:color="auto"/>
            </w:tcBorders>
          </w:tcPr>
          <w:p w14:paraId="623C8AFC" w14:textId="77777777" w:rsidR="006A6E1B" w:rsidRPr="002F58B4" w:rsidRDefault="002B5D59" w:rsidP="001E0E2E">
            <w:pPr>
              <w:jc w:val="center"/>
              <w:rPr>
                <w:szCs w:val="28"/>
              </w:rPr>
            </w:pPr>
            <w:r w:rsidRPr="002F58B4">
              <w:rPr>
                <w:szCs w:val="28"/>
              </w:rPr>
              <w:t>60</w:t>
            </w:r>
          </w:p>
        </w:tc>
        <w:tc>
          <w:tcPr>
            <w:tcW w:w="613" w:type="dxa"/>
            <w:tcBorders>
              <w:top w:val="single" w:sz="4" w:space="0" w:color="auto"/>
              <w:left w:val="single" w:sz="4" w:space="0" w:color="auto"/>
              <w:bottom w:val="single" w:sz="4" w:space="0" w:color="auto"/>
              <w:right w:val="single" w:sz="4" w:space="0" w:color="auto"/>
            </w:tcBorders>
          </w:tcPr>
          <w:p w14:paraId="47ACBDD0" w14:textId="77777777" w:rsidR="006A6E1B" w:rsidRPr="002F58B4" w:rsidRDefault="002B5D59" w:rsidP="001E0E2E">
            <w:pPr>
              <w:jc w:val="center"/>
              <w:rPr>
                <w:szCs w:val="28"/>
              </w:rPr>
            </w:pPr>
            <w:r w:rsidRPr="002F58B4">
              <w:rPr>
                <w:szCs w:val="28"/>
              </w:rPr>
              <w:t>68</w:t>
            </w:r>
          </w:p>
        </w:tc>
        <w:tc>
          <w:tcPr>
            <w:tcW w:w="708" w:type="dxa"/>
            <w:tcBorders>
              <w:top w:val="single" w:sz="4" w:space="0" w:color="auto"/>
              <w:left w:val="single" w:sz="4" w:space="0" w:color="auto"/>
              <w:bottom w:val="single" w:sz="4" w:space="0" w:color="auto"/>
              <w:right w:val="single" w:sz="4" w:space="0" w:color="auto"/>
            </w:tcBorders>
          </w:tcPr>
          <w:p w14:paraId="48FAAD5A" w14:textId="77777777" w:rsidR="006A6E1B" w:rsidRPr="002F58B4" w:rsidRDefault="002B5D59" w:rsidP="001E0E2E">
            <w:pPr>
              <w:jc w:val="center"/>
              <w:rPr>
                <w:szCs w:val="28"/>
              </w:rPr>
            </w:pPr>
            <w:r w:rsidRPr="002F58B4">
              <w:rPr>
                <w:szCs w:val="28"/>
              </w:rPr>
              <w:t>50</w:t>
            </w:r>
          </w:p>
        </w:tc>
        <w:tc>
          <w:tcPr>
            <w:tcW w:w="567" w:type="dxa"/>
            <w:tcBorders>
              <w:top w:val="single" w:sz="4" w:space="0" w:color="auto"/>
              <w:left w:val="single" w:sz="4" w:space="0" w:color="auto"/>
              <w:bottom w:val="single" w:sz="4" w:space="0" w:color="auto"/>
              <w:right w:val="single" w:sz="4" w:space="0" w:color="auto"/>
            </w:tcBorders>
          </w:tcPr>
          <w:p w14:paraId="53D938E6" w14:textId="77777777" w:rsidR="006A6E1B" w:rsidRPr="002F58B4" w:rsidRDefault="002B5D59" w:rsidP="001E0E2E">
            <w:pPr>
              <w:jc w:val="center"/>
              <w:rPr>
                <w:szCs w:val="28"/>
              </w:rPr>
            </w:pPr>
            <w:r w:rsidRPr="002F58B4">
              <w:rPr>
                <w:szCs w:val="28"/>
              </w:rPr>
              <w:t>55</w:t>
            </w:r>
          </w:p>
        </w:tc>
        <w:tc>
          <w:tcPr>
            <w:tcW w:w="709" w:type="dxa"/>
            <w:gridSpan w:val="2"/>
            <w:tcBorders>
              <w:top w:val="single" w:sz="4" w:space="0" w:color="auto"/>
              <w:left w:val="single" w:sz="4" w:space="0" w:color="auto"/>
              <w:bottom w:val="single" w:sz="4" w:space="0" w:color="auto"/>
              <w:right w:val="single" w:sz="4" w:space="0" w:color="auto"/>
            </w:tcBorders>
          </w:tcPr>
          <w:p w14:paraId="4F68BC46" w14:textId="77777777" w:rsidR="006A6E1B" w:rsidRPr="002F58B4" w:rsidRDefault="002B5D59" w:rsidP="001E0E2E">
            <w:pPr>
              <w:jc w:val="center"/>
              <w:rPr>
                <w:szCs w:val="28"/>
                <w:lang w:val="kk-KZ"/>
              </w:rPr>
            </w:pPr>
            <w:r w:rsidRPr="002F58B4">
              <w:rPr>
                <w:szCs w:val="28"/>
                <w:lang w:val="kk-KZ"/>
              </w:rPr>
              <w:t>70</w:t>
            </w:r>
          </w:p>
        </w:tc>
      </w:tr>
      <w:tr w:rsidR="006A6E1B" w:rsidRPr="002F58B4" w14:paraId="3F39CDF8" w14:textId="77777777">
        <w:trPr>
          <w:cantSplit/>
        </w:trPr>
        <w:tc>
          <w:tcPr>
            <w:tcW w:w="1115" w:type="dxa"/>
            <w:vMerge/>
            <w:tcBorders>
              <w:left w:val="single" w:sz="4" w:space="0" w:color="auto"/>
              <w:bottom w:val="single" w:sz="4" w:space="0" w:color="auto"/>
              <w:right w:val="single" w:sz="4" w:space="0" w:color="auto"/>
            </w:tcBorders>
          </w:tcPr>
          <w:p w14:paraId="5CBC5A9F" w14:textId="77777777" w:rsidR="006A6E1B" w:rsidRPr="002F58B4" w:rsidRDefault="006A6E1B" w:rsidP="001E0E2E">
            <w:pPr>
              <w:jc w:val="center"/>
              <w:rPr>
                <w:szCs w:val="28"/>
              </w:rPr>
            </w:pPr>
          </w:p>
        </w:tc>
        <w:tc>
          <w:tcPr>
            <w:tcW w:w="992" w:type="dxa"/>
            <w:tcBorders>
              <w:top w:val="single" w:sz="4" w:space="0" w:color="auto"/>
              <w:left w:val="single" w:sz="4" w:space="0" w:color="auto"/>
              <w:bottom w:val="single" w:sz="4" w:space="0" w:color="auto"/>
              <w:right w:val="single" w:sz="4" w:space="0" w:color="auto"/>
            </w:tcBorders>
          </w:tcPr>
          <w:p w14:paraId="40ED65AC" w14:textId="77777777" w:rsidR="006A6E1B" w:rsidRPr="002F58B4" w:rsidRDefault="002B5D59" w:rsidP="001E0E2E">
            <w:pPr>
              <w:jc w:val="center"/>
              <w:rPr>
                <w:szCs w:val="28"/>
              </w:rPr>
            </w:pPr>
            <w:r w:rsidRPr="002F58B4">
              <w:rPr>
                <w:szCs w:val="28"/>
              </w:rPr>
              <w:t>11</w:t>
            </w:r>
          </w:p>
        </w:tc>
        <w:tc>
          <w:tcPr>
            <w:tcW w:w="619" w:type="dxa"/>
            <w:tcBorders>
              <w:top w:val="single" w:sz="4" w:space="0" w:color="auto"/>
              <w:left w:val="single" w:sz="4" w:space="0" w:color="auto"/>
              <w:bottom w:val="single" w:sz="4" w:space="0" w:color="auto"/>
              <w:right w:val="single" w:sz="4" w:space="0" w:color="auto"/>
            </w:tcBorders>
          </w:tcPr>
          <w:p w14:paraId="6E624BC7" w14:textId="77777777" w:rsidR="006A6E1B" w:rsidRPr="002F58B4" w:rsidRDefault="002B5D59" w:rsidP="001E0E2E">
            <w:pPr>
              <w:jc w:val="center"/>
              <w:rPr>
                <w:szCs w:val="28"/>
              </w:rPr>
            </w:pPr>
            <w:r w:rsidRPr="002F58B4">
              <w:rPr>
                <w:szCs w:val="28"/>
              </w:rPr>
              <w:t>72</w:t>
            </w:r>
          </w:p>
        </w:tc>
        <w:tc>
          <w:tcPr>
            <w:tcW w:w="771" w:type="dxa"/>
            <w:tcBorders>
              <w:top w:val="single" w:sz="4" w:space="0" w:color="auto"/>
              <w:left w:val="single" w:sz="4" w:space="0" w:color="auto"/>
              <w:bottom w:val="single" w:sz="4" w:space="0" w:color="auto"/>
              <w:right w:val="single" w:sz="4" w:space="0" w:color="auto"/>
            </w:tcBorders>
          </w:tcPr>
          <w:p w14:paraId="4C01F865" w14:textId="77777777" w:rsidR="006A6E1B" w:rsidRPr="002F58B4" w:rsidRDefault="002B5D59" w:rsidP="001E0E2E">
            <w:pPr>
              <w:jc w:val="center"/>
              <w:rPr>
                <w:szCs w:val="28"/>
              </w:rPr>
            </w:pPr>
            <w:r w:rsidRPr="002F58B4">
              <w:rPr>
                <w:szCs w:val="28"/>
              </w:rPr>
              <w:t>96</w:t>
            </w:r>
          </w:p>
        </w:tc>
        <w:tc>
          <w:tcPr>
            <w:tcW w:w="598" w:type="dxa"/>
            <w:tcBorders>
              <w:top w:val="single" w:sz="4" w:space="0" w:color="auto"/>
              <w:left w:val="single" w:sz="4" w:space="0" w:color="auto"/>
              <w:bottom w:val="single" w:sz="4" w:space="0" w:color="auto"/>
              <w:right w:val="single" w:sz="4" w:space="0" w:color="auto"/>
            </w:tcBorders>
          </w:tcPr>
          <w:p w14:paraId="02A31223" w14:textId="77777777" w:rsidR="006A6E1B" w:rsidRPr="002F58B4" w:rsidRDefault="002B5D59" w:rsidP="001E0E2E">
            <w:pPr>
              <w:jc w:val="center"/>
              <w:rPr>
                <w:szCs w:val="28"/>
              </w:rPr>
            </w:pPr>
            <w:r w:rsidRPr="002F58B4">
              <w:rPr>
                <w:szCs w:val="28"/>
              </w:rPr>
              <w:t>75</w:t>
            </w:r>
          </w:p>
        </w:tc>
        <w:tc>
          <w:tcPr>
            <w:tcW w:w="600" w:type="dxa"/>
            <w:tcBorders>
              <w:top w:val="single" w:sz="4" w:space="0" w:color="auto"/>
              <w:left w:val="single" w:sz="4" w:space="0" w:color="auto"/>
              <w:bottom w:val="single" w:sz="4" w:space="0" w:color="auto"/>
              <w:right w:val="single" w:sz="4" w:space="0" w:color="auto"/>
            </w:tcBorders>
          </w:tcPr>
          <w:p w14:paraId="44FB7B37" w14:textId="77777777" w:rsidR="006A6E1B" w:rsidRPr="002F58B4" w:rsidRDefault="002B5D59" w:rsidP="001E0E2E">
            <w:pPr>
              <w:jc w:val="center"/>
              <w:rPr>
                <w:szCs w:val="28"/>
              </w:rPr>
            </w:pPr>
            <w:r w:rsidRPr="002F58B4">
              <w:rPr>
                <w:szCs w:val="28"/>
              </w:rPr>
              <w:t>55</w:t>
            </w:r>
          </w:p>
        </w:tc>
        <w:tc>
          <w:tcPr>
            <w:tcW w:w="600" w:type="dxa"/>
            <w:tcBorders>
              <w:top w:val="single" w:sz="4" w:space="0" w:color="auto"/>
              <w:left w:val="single" w:sz="4" w:space="0" w:color="auto"/>
              <w:bottom w:val="single" w:sz="4" w:space="0" w:color="auto"/>
              <w:right w:val="single" w:sz="4" w:space="0" w:color="auto"/>
            </w:tcBorders>
          </w:tcPr>
          <w:p w14:paraId="7EB2D727" w14:textId="77777777" w:rsidR="006A6E1B" w:rsidRPr="002F58B4" w:rsidRDefault="002B5D59" w:rsidP="001E0E2E">
            <w:pPr>
              <w:jc w:val="center"/>
              <w:rPr>
                <w:szCs w:val="28"/>
              </w:rPr>
            </w:pPr>
            <w:r w:rsidRPr="002F58B4">
              <w:rPr>
                <w:szCs w:val="28"/>
              </w:rPr>
              <w:t>52</w:t>
            </w:r>
          </w:p>
        </w:tc>
        <w:tc>
          <w:tcPr>
            <w:tcW w:w="500" w:type="dxa"/>
            <w:tcBorders>
              <w:top w:val="single" w:sz="4" w:space="0" w:color="auto"/>
              <w:left w:val="single" w:sz="4" w:space="0" w:color="auto"/>
              <w:bottom w:val="single" w:sz="4" w:space="0" w:color="auto"/>
              <w:right w:val="single" w:sz="4" w:space="0" w:color="auto"/>
            </w:tcBorders>
          </w:tcPr>
          <w:p w14:paraId="2DF4F2C6" w14:textId="77777777" w:rsidR="006A6E1B" w:rsidRPr="002F58B4" w:rsidRDefault="002B5D59" w:rsidP="001E0E2E">
            <w:pPr>
              <w:jc w:val="center"/>
              <w:rPr>
                <w:szCs w:val="28"/>
              </w:rPr>
            </w:pPr>
            <w:r w:rsidRPr="002F58B4">
              <w:rPr>
                <w:szCs w:val="28"/>
              </w:rPr>
              <w:t>51</w:t>
            </w:r>
          </w:p>
        </w:tc>
        <w:tc>
          <w:tcPr>
            <w:tcW w:w="600" w:type="dxa"/>
            <w:tcBorders>
              <w:top w:val="single" w:sz="4" w:space="0" w:color="auto"/>
              <w:left w:val="single" w:sz="4" w:space="0" w:color="auto"/>
              <w:bottom w:val="single" w:sz="4" w:space="0" w:color="auto"/>
              <w:right w:val="single" w:sz="4" w:space="0" w:color="auto"/>
            </w:tcBorders>
          </w:tcPr>
          <w:p w14:paraId="2912564B" w14:textId="77777777" w:rsidR="006A6E1B" w:rsidRPr="002F58B4" w:rsidRDefault="002B5D59" w:rsidP="001E0E2E">
            <w:pPr>
              <w:jc w:val="center"/>
              <w:rPr>
                <w:szCs w:val="28"/>
              </w:rPr>
            </w:pPr>
            <w:r w:rsidRPr="002F58B4">
              <w:rPr>
                <w:szCs w:val="28"/>
              </w:rPr>
              <w:t>50</w:t>
            </w:r>
          </w:p>
        </w:tc>
        <w:tc>
          <w:tcPr>
            <w:tcW w:w="600" w:type="dxa"/>
            <w:tcBorders>
              <w:top w:val="single" w:sz="4" w:space="0" w:color="auto"/>
              <w:left w:val="single" w:sz="4" w:space="0" w:color="auto"/>
              <w:bottom w:val="single" w:sz="4" w:space="0" w:color="auto"/>
              <w:right w:val="single" w:sz="4" w:space="0" w:color="auto"/>
            </w:tcBorders>
          </w:tcPr>
          <w:p w14:paraId="3F855636" w14:textId="77777777" w:rsidR="006A6E1B" w:rsidRPr="002F58B4" w:rsidRDefault="002B5D59" w:rsidP="001E0E2E">
            <w:pPr>
              <w:jc w:val="center"/>
              <w:rPr>
                <w:szCs w:val="28"/>
              </w:rPr>
            </w:pPr>
            <w:r w:rsidRPr="002F58B4">
              <w:rPr>
                <w:szCs w:val="28"/>
              </w:rPr>
              <w:t>58</w:t>
            </w:r>
          </w:p>
        </w:tc>
        <w:tc>
          <w:tcPr>
            <w:tcW w:w="613" w:type="dxa"/>
            <w:tcBorders>
              <w:top w:val="single" w:sz="4" w:space="0" w:color="auto"/>
              <w:left w:val="single" w:sz="4" w:space="0" w:color="auto"/>
              <w:bottom w:val="single" w:sz="4" w:space="0" w:color="auto"/>
              <w:right w:val="single" w:sz="4" w:space="0" w:color="auto"/>
            </w:tcBorders>
          </w:tcPr>
          <w:p w14:paraId="79491CB9" w14:textId="77777777" w:rsidR="006A6E1B" w:rsidRPr="002F58B4" w:rsidRDefault="002B5D59" w:rsidP="001E0E2E">
            <w:pPr>
              <w:jc w:val="center"/>
              <w:rPr>
                <w:szCs w:val="28"/>
              </w:rPr>
            </w:pPr>
            <w:r w:rsidRPr="002F58B4">
              <w:rPr>
                <w:szCs w:val="28"/>
              </w:rPr>
              <w:t>60</w:t>
            </w:r>
          </w:p>
        </w:tc>
        <w:tc>
          <w:tcPr>
            <w:tcW w:w="708" w:type="dxa"/>
            <w:tcBorders>
              <w:top w:val="single" w:sz="4" w:space="0" w:color="auto"/>
              <w:left w:val="single" w:sz="4" w:space="0" w:color="auto"/>
              <w:bottom w:val="single" w:sz="4" w:space="0" w:color="auto"/>
              <w:right w:val="single" w:sz="4" w:space="0" w:color="auto"/>
            </w:tcBorders>
          </w:tcPr>
          <w:p w14:paraId="04DFCD83" w14:textId="77777777" w:rsidR="006A6E1B" w:rsidRPr="002F58B4" w:rsidRDefault="002B5D59" w:rsidP="001E0E2E">
            <w:pPr>
              <w:jc w:val="center"/>
              <w:rPr>
                <w:szCs w:val="28"/>
              </w:rPr>
            </w:pPr>
            <w:r w:rsidRPr="002F58B4">
              <w:rPr>
                <w:szCs w:val="28"/>
              </w:rPr>
              <w:t>68</w:t>
            </w:r>
          </w:p>
        </w:tc>
        <w:tc>
          <w:tcPr>
            <w:tcW w:w="567" w:type="dxa"/>
            <w:tcBorders>
              <w:top w:val="single" w:sz="4" w:space="0" w:color="auto"/>
              <w:left w:val="single" w:sz="4" w:space="0" w:color="auto"/>
              <w:bottom w:val="single" w:sz="4" w:space="0" w:color="auto"/>
              <w:right w:val="single" w:sz="4" w:space="0" w:color="auto"/>
            </w:tcBorders>
          </w:tcPr>
          <w:p w14:paraId="18DBC813" w14:textId="77777777" w:rsidR="006A6E1B" w:rsidRPr="002F58B4" w:rsidRDefault="002B5D59" w:rsidP="001E0E2E">
            <w:pPr>
              <w:jc w:val="center"/>
              <w:rPr>
                <w:szCs w:val="28"/>
              </w:rPr>
            </w:pPr>
            <w:r w:rsidRPr="002F58B4">
              <w:rPr>
                <w:szCs w:val="28"/>
              </w:rPr>
              <w:t>70</w:t>
            </w:r>
          </w:p>
        </w:tc>
        <w:tc>
          <w:tcPr>
            <w:tcW w:w="709" w:type="dxa"/>
            <w:gridSpan w:val="2"/>
            <w:tcBorders>
              <w:top w:val="single" w:sz="4" w:space="0" w:color="auto"/>
              <w:left w:val="single" w:sz="4" w:space="0" w:color="auto"/>
              <w:bottom w:val="single" w:sz="4" w:space="0" w:color="auto"/>
              <w:right w:val="single" w:sz="4" w:space="0" w:color="auto"/>
            </w:tcBorders>
          </w:tcPr>
          <w:p w14:paraId="42973E32" w14:textId="77777777" w:rsidR="006A6E1B" w:rsidRPr="002F58B4" w:rsidRDefault="002B5D59" w:rsidP="001E0E2E">
            <w:pPr>
              <w:jc w:val="center"/>
              <w:rPr>
                <w:szCs w:val="28"/>
              </w:rPr>
            </w:pPr>
            <w:r w:rsidRPr="002F58B4">
              <w:rPr>
                <w:szCs w:val="28"/>
              </w:rPr>
              <w:t>88</w:t>
            </w:r>
          </w:p>
        </w:tc>
      </w:tr>
    </w:tbl>
    <w:p w14:paraId="23391439" w14:textId="77777777" w:rsidR="00692B8A" w:rsidRPr="002F58B4" w:rsidRDefault="00692B8A" w:rsidP="001E0E2E">
      <w:pPr>
        <w:pStyle w:val="a6"/>
        <w:shd w:val="clear" w:color="auto" w:fill="auto"/>
        <w:ind w:right="0" w:firstLine="709"/>
        <w:jc w:val="both"/>
        <w:rPr>
          <w:color w:val="auto"/>
          <w:sz w:val="28"/>
          <w:szCs w:val="28"/>
          <w:lang w:val="kk-KZ"/>
        </w:rPr>
      </w:pPr>
      <w:bookmarkStart w:id="41" w:name="_Hlk34915660"/>
    </w:p>
    <w:p w14:paraId="279F79B6" w14:textId="3721B567" w:rsidR="006A6E1B" w:rsidRPr="002F58B4" w:rsidRDefault="002B5D59" w:rsidP="001E0E2E">
      <w:pPr>
        <w:pStyle w:val="a6"/>
        <w:shd w:val="clear" w:color="auto" w:fill="auto"/>
        <w:ind w:right="0" w:firstLine="709"/>
        <w:jc w:val="both"/>
        <w:rPr>
          <w:color w:val="auto"/>
          <w:sz w:val="28"/>
          <w:szCs w:val="28"/>
          <w:lang w:val="kk-KZ"/>
        </w:rPr>
      </w:pPr>
      <w:r w:rsidRPr="002F58B4">
        <w:rPr>
          <w:color w:val="auto"/>
          <w:sz w:val="28"/>
          <w:szCs w:val="28"/>
          <w:lang w:val="kk-KZ"/>
        </w:rPr>
        <w:t>Балқытылған болаттардың дірілді үдеу қисықтарының сипаты келесі түрге ие:</w:t>
      </w:r>
    </w:p>
    <w:p w14:paraId="2C0D140F" w14:textId="77777777" w:rsidR="006A6E1B" w:rsidRPr="002F58B4" w:rsidRDefault="002B5D59" w:rsidP="001E0E2E">
      <w:pPr>
        <w:pStyle w:val="a6"/>
        <w:shd w:val="clear" w:color="auto" w:fill="auto"/>
        <w:ind w:right="0" w:firstLine="709"/>
        <w:jc w:val="both"/>
        <w:rPr>
          <w:color w:val="auto"/>
          <w:sz w:val="28"/>
          <w:szCs w:val="28"/>
          <w:lang w:val="kk-KZ"/>
        </w:rPr>
      </w:pPr>
      <w:r w:rsidRPr="002F58B4">
        <w:rPr>
          <w:color w:val="auto"/>
          <w:sz w:val="28"/>
          <w:szCs w:val="28"/>
          <w:lang w:val="kk-KZ"/>
        </w:rPr>
        <w:t>– зерттелген үлгілердің діріл үдеуінің деңгейі 54-122 дБ аралығында өзгереді;</w:t>
      </w:r>
    </w:p>
    <w:p w14:paraId="0CC74E3B" w14:textId="77777777" w:rsidR="006A6E1B" w:rsidRPr="002F58B4" w:rsidRDefault="002B5D59" w:rsidP="001E0E2E">
      <w:pPr>
        <w:pStyle w:val="a6"/>
        <w:shd w:val="clear" w:color="auto" w:fill="auto"/>
        <w:ind w:right="0" w:firstLine="709"/>
        <w:jc w:val="both"/>
        <w:rPr>
          <w:color w:val="auto"/>
          <w:sz w:val="28"/>
          <w:szCs w:val="28"/>
          <w:lang w:val="kk-KZ"/>
        </w:rPr>
      </w:pPr>
      <w:r w:rsidRPr="002F58B4">
        <w:rPr>
          <w:color w:val="auto"/>
          <w:sz w:val="28"/>
          <w:szCs w:val="28"/>
          <w:lang w:val="kk-KZ"/>
        </w:rPr>
        <w:t>– 63 Гц жиілігінде  ДҮД ең жоғарғы мәні122 дБ  байқалады;</w:t>
      </w:r>
    </w:p>
    <w:p w14:paraId="5510EB8C" w14:textId="77777777" w:rsidR="006A6E1B" w:rsidRPr="002F58B4" w:rsidRDefault="002B5D59" w:rsidP="001E0E2E">
      <w:pPr>
        <w:pStyle w:val="a6"/>
        <w:shd w:val="clear" w:color="auto" w:fill="auto"/>
        <w:ind w:right="0" w:firstLine="709"/>
        <w:jc w:val="both"/>
        <w:rPr>
          <w:color w:val="auto"/>
          <w:sz w:val="28"/>
          <w:szCs w:val="28"/>
          <w:lang w:val="kk-KZ"/>
        </w:rPr>
      </w:pPr>
      <w:r w:rsidRPr="002F58B4">
        <w:rPr>
          <w:color w:val="auto"/>
          <w:sz w:val="28"/>
          <w:szCs w:val="28"/>
          <w:lang w:val="kk-KZ"/>
        </w:rPr>
        <w:lastRenderedPageBreak/>
        <w:t>-–1000 Гц, 2000 Гц, 16000 Гц және 31500 Гц жиіліктері үшін үлгілердің дірілді үдеу деңгейінің төмеңгі мәндері (53-55дБ);</w:t>
      </w:r>
    </w:p>
    <w:p w14:paraId="052949F5" w14:textId="77777777" w:rsidR="006A6E1B" w:rsidRPr="002F58B4" w:rsidRDefault="002B5D59" w:rsidP="001E0E2E">
      <w:pPr>
        <w:pStyle w:val="a6"/>
        <w:shd w:val="clear" w:color="auto" w:fill="auto"/>
        <w:ind w:right="0" w:firstLine="709"/>
        <w:jc w:val="both"/>
        <w:rPr>
          <w:color w:val="auto"/>
          <w:sz w:val="28"/>
          <w:szCs w:val="28"/>
          <w:lang w:val="kk-KZ"/>
        </w:rPr>
      </w:pPr>
      <w:r w:rsidRPr="002F58B4">
        <w:rPr>
          <w:color w:val="auto"/>
          <w:sz w:val="28"/>
          <w:szCs w:val="28"/>
          <w:lang w:val="kk-KZ"/>
        </w:rPr>
        <w:t xml:space="preserve">– салыстырылатын үлгілердің соққы шарымен соқтығысқанда дірілді үдеу деңгейлерінің жоғарғы мәндері d = 9 мм байқалады; </w:t>
      </w:r>
    </w:p>
    <w:p w14:paraId="1C06E54B" w14:textId="77777777" w:rsidR="006A6E1B" w:rsidRPr="002F58B4" w:rsidRDefault="002B5D59" w:rsidP="001E0E2E">
      <w:pPr>
        <w:pStyle w:val="a6"/>
        <w:shd w:val="clear" w:color="auto" w:fill="auto"/>
        <w:ind w:right="0" w:firstLine="709"/>
        <w:jc w:val="both"/>
        <w:rPr>
          <w:color w:val="auto"/>
          <w:sz w:val="28"/>
          <w:szCs w:val="28"/>
          <w:lang w:val="kk-KZ"/>
        </w:rPr>
      </w:pPr>
      <w:r w:rsidRPr="002F58B4">
        <w:rPr>
          <w:color w:val="auto"/>
          <w:sz w:val="28"/>
          <w:szCs w:val="28"/>
          <w:lang w:val="kk-KZ"/>
        </w:rPr>
        <w:t xml:space="preserve">– салыстырылатын үлгілердің соққы шарымен соқтығысқанда дірілді үдеу деңгейлерінің төменгі мәндері d = 7 мм және d = 9 мм диаметрлерінде байқалады; </w:t>
      </w:r>
    </w:p>
    <w:p w14:paraId="4F9724F1" w14:textId="77777777" w:rsidR="006A6E1B" w:rsidRPr="002F58B4" w:rsidRDefault="002B5D59" w:rsidP="001E0E2E">
      <w:pPr>
        <w:pStyle w:val="a6"/>
        <w:shd w:val="clear" w:color="auto" w:fill="auto"/>
        <w:ind w:right="0" w:firstLine="709"/>
        <w:jc w:val="both"/>
        <w:rPr>
          <w:color w:val="auto"/>
          <w:sz w:val="28"/>
          <w:szCs w:val="28"/>
          <w:lang w:val="kk-KZ"/>
        </w:rPr>
      </w:pPr>
      <w:r w:rsidRPr="002F58B4">
        <w:rPr>
          <w:color w:val="auto"/>
          <w:sz w:val="28"/>
          <w:szCs w:val="28"/>
          <w:lang w:val="kk-KZ"/>
        </w:rPr>
        <w:t xml:space="preserve"> – «Lin» сипаттамасы бойынша ЭО3, ЭО4 және ЭО5 үлгілері соққы шарлармен соқтығысу кезінде дірілді үдеу деңгейінің жоғарғы мәні d = 9 мм және d = 11 мм (113-120 дБ) байқалады.</w:t>
      </w:r>
    </w:p>
    <w:p w14:paraId="74712251" w14:textId="77777777" w:rsidR="006A6E1B" w:rsidRPr="002F58B4" w:rsidRDefault="002B5D59" w:rsidP="001E0E2E">
      <w:pPr>
        <w:pStyle w:val="a6"/>
        <w:shd w:val="clear" w:color="auto" w:fill="auto"/>
        <w:ind w:right="0" w:firstLine="709"/>
        <w:jc w:val="both"/>
        <w:rPr>
          <w:color w:val="auto"/>
          <w:sz w:val="28"/>
          <w:szCs w:val="28"/>
          <w:lang w:val="kk-KZ"/>
        </w:rPr>
      </w:pPr>
      <w:r w:rsidRPr="002F58B4">
        <w:rPr>
          <w:sz w:val="28"/>
          <w:szCs w:val="28"/>
          <w:lang w:val="kk-KZ"/>
        </w:rPr>
        <w:t>38-суретте, ЭО3 балқытылған болат пен соққы шардың(d = 11) соқтығысқаннан пайда болатын амплитудаға тәуелді демпфирлеудің максималды эффектісі 63 Гц жиілікте ДҮД = 122 дБ, ал ЭО3 балқытылған болаттың диаметрі соққы шарымен (d = 7 мм) соқтығысқаннан кездегі ДҮД = 103 дБ. АТД эффектісі  15 дБ.</w:t>
      </w:r>
      <w:r w:rsidRPr="002F58B4">
        <w:rPr>
          <w:color w:val="auto"/>
          <w:sz w:val="28"/>
          <w:szCs w:val="28"/>
          <w:lang w:val="kk-KZ"/>
        </w:rPr>
        <w:t xml:space="preserve"> 125 Гц жиілікте соққы шармен d = 8 мм соқтығысқаннан пайда болатын ДҮД = 98 дБ, ал диаметрі d = 7мм болатын соққы шармен соқтығысы кезінде ДҮД = 89 дБ. Эффект АТД = 9 дБ болады. 31,5 Гц жиілікте соққы шармен d = 8 мм соқтығысқаннан пайда болатын ДҮД = 102 дБ, ал d = 7мм болатын соққы шармен соқтығысы кезінде ДҮД = 88 дБ. АТД Эффектісі 14 дБ болады.</w:t>
      </w:r>
    </w:p>
    <w:p w14:paraId="333E656D" w14:textId="77777777" w:rsidR="006A6E1B" w:rsidRPr="002F58B4" w:rsidRDefault="006A6E1B" w:rsidP="001E0E2E">
      <w:pPr>
        <w:pStyle w:val="a6"/>
        <w:shd w:val="clear" w:color="auto" w:fill="auto"/>
        <w:ind w:right="0" w:firstLine="709"/>
        <w:jc w:val="both"/>
        <w:rPr>
          <w:color w:val="auto"/>
          <w:sz w:val="28"/>
          <w:szCs w:val="28"/>
          <w:lang w:val="kk-KZ"/>
        </w:rPr>
      </w:pPr>
    </w:p>
    <w:bookmarkEnd w:id="41"/>
    <w:p w14:paraId="71EC7299" w14:textId="77777777" w:rsidR="006A6E1B" w:rsidRPr="002F58B4" w:rsidRDefault="006A6E1B" w:rsidP="001E0E2E">
      <w:pPr>
        <w:rPr>
          <w:szCs w:val="28"/>
          <w:lang w:val="kk-KZ"/>
        </w:rPr>
      </w:pPr>
    </w:p>
    <w:p w14:paraId="16F54667" w14:textId="77777777" w:rsidR="006A6E1B" w:rsidRPr="002F58B4" w:rsidRDefault="002B5D59" w:rsidP="001E0E2E">
      <w:pPr>
        <w:ind w:firstLine="426"/>
        <w:jc w:val="center"/>
        <w:rPr>
          <w:szCs w:val="28"/>
          <w:lang w:val="kk-KZ"/>
        </w:rPr>
      </w:pPr>
      <w:r w:rsidRPr="002F58B4">
        <w:rPr>
          <w:noProof/>
          <w:szCs w:val="28"/>
          <w:lang w:val="kk-KZ"/>
        </w:rPr>
        <w:drawing>
          <wp:inline distT="0" distB="0" distL="0" distR="0" wp14:anchorId="24FC8BD3" wp14:editId="6DD06E13">
            <wp:extent cx="5348323" cy="3962400"/>
            <wp:effectExtent l="0" t="0" r="508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5361997" cy="3972531"/>
                    </a:xfrm>
                    <a:prstGeom prst="rect">
                      <a:avLst/>
                    </a:prstGeom>
                    <a:noFill/>
                    <a:ln>
                      <a:noFill/>
                    </a:ln>
                  </pic:spPr>
                </pic:pic>
              </a:graphicData>
            </a:graphic>
          </wp:inline>
        </w:drawing>
      </w:r>
    </w:p>
    <w:p w14:paraId="5A9AA9C5" w14:textId="77777777" w:rsidR="006A6E1B" w:rsidRPr="002F58B4" w:rsidRDefault="002B5D59" w:rsidP="001E0E2E">
      <w:pPr>
        <w:pStyle w:val="afd"/>
        <w:rPr>
          <w:lang w:val="kk-KZ"/>
        </w:rPr>
      </w:pPr>
      <w:r w:rsidRPr="002F58B4">
        <w:rPr>
          <w:lang w:val="kk-KZ"/>
        </w:rPr>
        <w:t>d=7÷11 мм – соққы шарының диаметрлері</w:t>
      </w:r>
    </w:p>
    <w:p w14:paraId="7A6FC7EC" w14:textId="77777777" w:rsidR="006A6E1B" w:rsidRPr="002F58B4" w:rsidRDefault="006A6E1B" w:rsidP="001E0E2E">
      <w:pPr>
        <w:ind w:firstLine="708"/>
        <w:jc w:val="center"/>
        <w:rPr>
          <w:szCs w:val="28"/>
          <w:lang w:val="kk-KZ"/>
        </w:rPr>
      </w:pPr>
    </w:p>
    <w:p w14:paraId="2D55B560" w14:textId="77777777" w:rsidR="006A6E1B" w:rsidRPr="002F58B4" w:rsidRDefault="002B5D59" w:rsidP="001E0E2E">
      <w:pPr>
        <w:ind w:firstLine="426"/>
        <w:jc w:val="center"/>
        <w:rPr>
          <w:szCs w:val="28"/>
          <w:lang w:val="kk-KZ"/>
        </w:rPr>
      </w:pPr>
      <w:r w:rsidRPr="002F58B4">
        <w:rPr>
          <w:szCs w:val="28"/>
          <w:lang w:val="kk-KZ"/>
        </w:rPr>
        <w:t xml:space="preserve">Сурет 38 – ЭО3 эксперименталды </w:t>
      </w:r>
      <w:r w:rsidRPr="002F58B4">
        <w:rPr>
          <w:lang w:val="kk-KZ"/>
        </w:rPr>
        <w:t xml:space="preserve">болаттың соқтығыс кезіндегі дірілді үдеуінің сипаттамалары </w:t>
      </w:r>
    </w:p>
    <w:p w14:paraId="4C1BFB77" w14:textId="77777777" w:rsidR="006A6E1B" w:rsidRPr="002F58B4" w:rsidRDefault="002B5D59" w:rsidP="001E0E2E">
      <w:pPr>
        <w:ind w:firstLine="709"/>
        <w:jc w:val="both"/>
        <w:rPr>
          <w:szCs w:val="28"/>
          <w:lang w:val="kk-KZ"/>
        </w:rPr>
      </w:pPr>
      <w:r w:rsidRPr="002F58B4">
        <w:rPr>
          <w:szCs w:val="28"/>
          <w:lang w:val="kk-KZ"/>
        </w:rPr>
        <w:lastRenderedPageBreak/>
        <w:t>39-суретке сәйкес ЭО4 үлгісінің диаметрі d = 9 мм соққы шарымен соқтығысқан кезде амплитудаға тәуелді демпфирлеудің максималды эффектісі 63 Гц жиілікте ДҮД = 120 дБ, ал ЭО4 үлгісі соққы шарымен d = 7 мм соқтығысқан кезде диаметрі ДҮД = 105 дБ. АТД эффектісі  15 дБ болады.</w:t>
      </w:r>
    </w:p>
    <w:p w14:paraId="688AEB08" w14:textId="77777777" w:rsidR="006A6E1B" w:rsidRPr="002F58B4" w:rsidRDefault="002B5D59" w:rsidP="001E0E2E">
      <w:pPr>
        <w:pStyle w:val="a6"/>
        <w:shd w:val="clear" w:color="auto" w:fill="auto"/>
        <w:ind w:right="0" w:firstLine="709"/>
        <w:jc w:val="both"/>
        <w:rPr>
          <w:color w:val="auto"/>
          <w:sz w:val="28"/>
          <w:szCs w:val="28"/>
          <w:lang w:val="kk-KZ"/>
        </w:rPr>
      </w:pPr>
      <w:r w:rsidRPr="002F58B4">
        <w:rPr>
          <w:noProof/>
          <w:color w:val="auto"/>
          <w:sz w:val="28"/>
          <w:szCs w:val="28"/>
          <w:lang w:val="kk-KZ"/>
        </w:rPr>
        <w:drawing>
          <wp:inline distT="0" distB="0" distL="0" distR="0" wp14:anchorId="40CF6A32" wp14:editId="7029CB51">
            <wp:extent cx="5343757" cy="3989938"/>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6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5358759" cy="4001140"/>
                    </a:xfrm>
                    <a:prstGeom prst="rect">
                      <a:avLst/>
                    </a:prstGeom>
                    <a:noFill/>
                    <a:ln>
                      <a:noFill/>
                    </a:ln>
                  </pic:spPr>
                </pic:pic>
              </a:graphicData>
            </a:graphic>
          </wp:inline>
        </w:drawing>
      </w:r>
    </w:p>
    <w:p w14:paraId="346773D7" w14:textId="77777777" w:rsidR="006A6E1B" w:rsidRPr="002F58B4" w:rsidRDefault="002B5D59" w:rsidP="001E0E2E">
      <w:pPr>
        <w:pStyle w:val="afd"/>
        <w:rPr>
          <w:lang w:val="kk-KZ"/>
        </w:rPr>
      </w:pPr>
      <w:r w:rsidRPr="002F58B4">
        <w:rPr>
          <w:lang w:val="kk-KZ"/>
        </w:rPr>
        <w:t>d=7÷11 мм – соққы шарының диаметрлері</w:t>
      </w:r>
    </w:p>
    <w:p w14:paraId="7FD3C216" w14:textId="77777777" w:rsidR="006A6E1B" w:rsidRPr="002F58B4" w:rsidRDefault="002B5D59" w:rsidP="001E0E2E">
      <w:pPr>
        <w:ind w:firstLine="708"/>
        <w:jc w:val="center"/>
        <w:rPr>
          <w:lang w:val="kk-KZ"/>
        </w:rPr>
      </w:pPr>
      <w:r w:rsidRPr="002F58B4">
        <w:rPr>
          <w:szCs w:val="28"/>
          <w:lang w:val="kk-KZ"/>
        </w:rPr>
        <w:t xml:space="preserve">Сурет 39  – ЭО4 үлгідегі </w:t>
      </w:r>
      <w:r w:rsidRPr="002F58B4">
        <w:rPr>
          <w:lang w:val="kk-KZ"/>
        </w:rPr>
        <w:t>болаттың соқтығыс кезіндегі дірілді үдетуінің сипаттамалары</w:t>
      </w:r>
    </w:p>
    <w:p w14:paraId="4EFE644E" w14:textId="77777777" w:rsidR="006A6E1B" w:rsidRPr="002F58B4" w:rsidRDefault="006A6E1B" w:rsidP="001E0E2E">
      <w:pPr>
        <w:ind w:firstLine="709"/>
        <w:jc w:val="both"/>
        <w:rPr>
          <w:szCs w:val="28"/>
          <w:lang w:val="kk-KZ"/>
        </w:rPr>
      </w:pPr>
    </w:p>
    <w:p w14:paraId="105ADA6F" w14:textId="77777777" w:rsidR="006A6E1B" w:rsidRPr="002F58B4" w:rsidRDefault="002B5D59" w:rsidP="001E0E2E">
      <w:pPr>
        <w:ind w:firstLine="709"/>
        <w:jc w:val="both"/>
        <w:rPr>
          <w:szCs w:val="28"/>
          <w:lang w:val="kk-KZ"/>
        </w:rPr>
      </w:pPr>
      <w:r w:rsidRPr="002F58B4">
        <w:rPr>
          <w:szCs w:val="28"/>
          <w:lang w:val="kk-KZ"/>
        </w:rPr>
        <w:t>40-суретке сәйкес, ЭО5 балқытылған болат пен соққы шардың (d =9) соқтығысқаннан пайда болатын амплитудаға тәуелді демпфирлеудің максималды эффектісі 63 Гц жиілікте ДҮД = 113 дБ, ал ЭО3 балқытылған болаттың диаметрі соққы шарымен (d = 11 мм) соқтығысқаннан кездегі ДҮД = 107 дБ. АТД эффектісі  6 дБ. 31500 Гц жиілікте ЭО5 балқытылған болат пен диаметрі d = 7 мм соққы шармен соқтығысы кезінде ДҮД = 57 дБ, ал диаметрі d = 11 мм болатын соққы шармен соқтығысы кезінде ДҮД = 87 дБ. Эффект АТД = 30 дБ болады.</w:t>
      </w:r>
    </w:p>
    <w:p w14:paraId="087A7C7D" w14:textId="77777777" w:rsidR="006A6E1B" w:rsidRPr="002F58B4" w:rsidRDefault="002B5D59" w:rsidP="001E0E2E">
      <w:pPr>
        <w:pStyle w:val="a6"/>
        <w:shd w:val="clear" w:color="auto" w:fill="auto"/>
        <w:ind w:right="0" w:firstLine="709"/>
        <w:jc w:val="both"/>
        <w:rPr>
          <w:color w:val="auto"/>
          <w:sz w:val="28"/>
          <w:szCs w:val="28"/>
          <w:lang w:val="kk-KZ"/>
        </w:rPr>
      </w:pPr>
      <w:r w:rsidRPr="002F58B4">
        <w:rPr>
          <w:color w:val="auto"/>
          <w:sz w:val="28"/>
          <w:szCs w:val="28"/>
          <w:lang w:val="kk-KZ"/>
        </w:rPr>
        <w:t xml:space="preserve">125 Гц жиілікте ЭО5 үлгіні диаметрі d = 9 мм болатын соққы шармен соқтығысы кезінде </w:t>
      </w:r>
      <w:r w:rsidRPr="002F58B4">
        <w:rPr>
          <w:color w:val="auto"/>
          <w:szCs w:val="28"/>
          <w:lang w:val="kk-KZ"/>
        </w:rPr>
        <w:t>ДҮД</w:t>
      </w:r>
      <w:r w:rsidRPr="002F58B4">
        <w:rPr>
          <w:color w:val="auto"/>
          <w:sz w:val="28"/>
          <w:szCs w:val="28"/>
          <w:lang w:val="kk-KZ"/>
        </w:rPr>
        <w:t xml:space="preserve"> = 81 дБ, ал сондай үлгісін диаметрі d = 7 мм болатын соққы шармен соқтығысы кезінде </w:t>
      </w:r>
      <w:r w:rsidRPr="002F58B4">
        <w:rPr>
          <w:color w:val="auto"/>
          <w:szCs w:val="28"/>
          <w:lang w:val="kk-KZ"/>
        </w:rPr>
        <w:t>ДҮД</w:t>
      </w:r>
      <w:r w:rsidRPr="002F58B4">
        <w:rPr>
          <w:color w:val="auto"/>
          <w:sz w:val="28"/>
          <w:szCs w:val="28"/>
          <w:lang w:val="kk-KZ"/>
        </w:rPr>
        <w:t xml:space="preserve"> = 83 дБ. Эффект АТД = 12 дБ болады.</w:t>
      </w:r>
    </w:p>
    <w:p w14:paraId="5E0688AC" w14:textId="77777777" w:rsidR="006A6E1B" w:rsidRPr="002F58B4" w:rsidRDefault="006A6E1B" w:rsidP="001E0E2E">
      <w:pPr>
        <w:ind w:firstLine="426"/>
        <w:jc w:val="both"/>
        <w:rPr>
          <w:szCs w:val="28"/>
          <w:lang w:val="kk-KZ"/>
        </w:rPr>
      </w:pPr>
    </w:p>
    <w:p w14:paraId="3BB61057" w14:textId="77777777" w:rsidR="006A6E1B" w:rsidRPr="002F58B4" w:rsidRDefault="002B5D59" w:rsidP="001E0E2E">
      <w:pPr>
        <w:ind w:firstLine="426"/>
        <w:jc w:val="center"/>
        <w:rPr>
          <w:szCs w:val="28"/>
        </w:rPr>
      </w:pPr>
      <w:r w:rsidRPr="002F58B4">
        <w:rPr>
          <w:noProof/>
          <w:szCs w:val="28"/>
        </w:rPr>
        <w:lastRenderedPageBreak/>
        <w:drawing>
          <wp:inline distT="0" distB="0" distL="0" distR="0" wp14:anchorId="0E69C363" wp14:editId="0A79623E">
            <wp:extent cx="5622925" cy="417957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Рисунок 8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5630420" cy="4185284"/>
                    </a:xfrm>
                    <a:prstGeom prst="rect">
                      <a:avLst/>
                    </a:prstGeom>
                    <a:noFill/>
                    <a:ln>
                      <a:noFill/>
                    </a:ln>
                  </pic:spPr>
                </pic:pic>
              </a:graphicData>
            </a:graphic>
          </wp:inline>
        </w:drawing>
      </w:r>
    </w:p>
    <w:p w14:paraId="529DBBFC" w14:textId="77777777" w:rsidR="006A6E1B" w:rsidRPr="002F58B4" w:rsidRDefault="006A6E1B" w:rsidP="001E0E2E">
      <w:pPr>
        <w:ind w:firstLine="426"/>
        <w:jc w:val="both"/>
        <w:rPr>
          <w:szCs w:val="28"/>
        </w:rPr>
      </w:pPr>
    </w:p>
    <w:p w14:paraId="08419F59" w14:textId="77777777" w:rsidR="006A6E1B" w:rsidRPr="002F58B4" w:rsidRDefault="002B5D59" w:rsidP="001E0E2E">
      <w:pPr>
        <w:pStyle w:val="afd"/>
        <w:rPr>
          <w:lang w:val="kk-KZ"/>
        </w:rPr>
      </w:pPr>
      <w:r w:rsidRPr="002F58B4">
        <w:rPr>
          <w:lang w:val="kk-KZ"/>
        </w:rPr>
        <w:t>d=7÷11 мм – соққы шарының диаметрлері</w:t>
      </w:r>
    </w:p>
    <w:p w14:paraId="588AC2EB" w14:textId="77777777" w:rsidR="006A6E1B" w:rsidRPr="002F58B4" w:rsidRDefault="002B5D59" w:rsidP="001E0E2E">
      <w:pPr>
        <w:ind w:firstLine="708"/>
        <w:jc w:val="center"/>
        <w:rPr>
          <w:szCs w:val="28"/>
          <w:lang w:val="kk-KZ"/>
        </w:rPr>
      </w:pPr>
      <w:r w:rsidRPr="002F58B4">
        <w:rPr>
          <w:szCs w:val="28"/>
          <w:lang w:val="kk-KZ"/>
        </w:rPr>
        <w:t xml:space="preserve">Сурет 40  – ЭО5 үлгідегі </w:t>
      </w:r>
      <w:r w:rsidRPr="002F58B4">
        <w:rPr>
          <w:lang w:val="kk-KZ"/>
        </w:rPr>
        <w:t>болаттың соқтығыс кезіндегі діріл үдеуінің сипаттамалары</w:t>
      </w:r>
    </w:p>
    <w:p w14:paraId="5E6483F1" w14:textId="77777777" w:rsidR="006A6E1B" w:rsidRPr="002F58B4" w:rsidRDefault="002B5D59" w:rsidP="001E0E2E">
      <w:pPr>
        <w:ind w:firstLine="709"/>
        <w:jc w:val="both"/>
        <w:rPr>
          <w:szCs w:val="28"/>
          <w:lang w:val="kk-KZ"/>
        </w:rPr>
      </w:pPr>
      <w:r w:rsidRPr="002F58B4">
        <w:rPr>
          <w:szCs w:val="28"/>
          <w:lang w:val="kk-KZ"/>
        </w:rPr>
        <w:t>41-суретте ЭО5 (КМНЖ) үлгісінің діріл үдеуінің деңгейлері көрсетілген. Наноқұрылымды қапталған үлгінің діріл деңгейінің өзіндік ерекшеліктері бар: жалпы дірілді үдеу деңгейі ЭО5, ЭО3, ЭО4 үлгілеріне қарағанда төмен. Себебі вакуумды-доғалық әдісі арқылы алынған КМНЖ  жабындары жоғары беріктік қасиеттерімен және жоғары демпферлікпен ерекшеленіп, діріл амплитудасын азайтуға мүмкіндік береді. Жиілік диапазонында ең төменгі ДҮД мәндері байқалады – 500, 1000, 2000, 4000, 8000, 16000, 31500 Гц. ДҮД диаметрі 11 мм шармен соқтығысқанда біршама ерекшеленеді.</w:t>
      </w:r>
    </w:p>
    <w:p w14:paraId="512694D5" w14:textId="77777777" w:rsidR="006A6E1B" w:rsidRPr="002F58B4" w:rsidRDefault="006A6E1B" w:rsidP="001E0E2E">
      <w:pPr>
        <w:ind w:firstLine="426"/>
        <w:jc w:val="both"/>
        <w:rPr>
          <w:szCs w:val="28"/>
          <w:lang w:val="kk-KZ"/>
        </w:rPr>
      </w:pPr>
    </w:p>
    <w:p w14:paraId="502898E1" w14:textId="77777777" w:rsidR="006A6E1B" w:rsidRPr="002F58B4" w:rsidRDefault="002B5D59" w:rsidP="001E0E2E">
      <w:pPr>
        <w:ind w:firstLine="426"/>
        <w:jc w:val="both"/>
        <w:rPr>
          <w:szCs w:val="28"/>
          <w:lang w:val="kk-KZ"/>
        </w:rPr>
      </w:pPr>
      <w:r w:rsidRPr="002F58B4">
        <w:rPr>
          <w:noProof/>
          <w:szCs w:val="28"/>
          <w:lang w:val="kk-KZ"/>
        </w:rPr>
        <w:lastRenderedPageBreak/>
        <w:drawing>
          <wp:inline distT="0" distB="0" distL="0" distR="0" wp14:anchorId="6DBA9D9E" wp14:editId="2B3D9FF9">
            <wp:extent cx="5314277" cy="4306996"/>
            <wp:effectExtent l="0" t="0" r="127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Рисунок 8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5330888" cy="4320458"/>
                    </a:xfrm>
                    <a:prstGeom prst="rect">
                      <a:avLst/>
                    </a:prstGeom>
                    <a:noFill/>
                    <a:ln>
                      <a:noFill/>
                    </a:ln>
                  </pic:spPr>
                </pic:pic>
              </a:graphicData>
            </a:graphic>
          </wp:inline>
        </w:drawing>
      </w:r>
    </w:p>
    <w:p w14:paraId="333B14FE" w14:textId="77777777" w:rsidR="006A6E1B" w:rsidRPr="002F58B4" w:rsidRDefault="002B5D59" w:rsidP="001E0E2E">
      <w:pPr>
        <w:pStyle w:val="afd"/>
        <w:rPr>
          <w:lang w:val="kk-KZ"/>
        </w:rPr>
      </w:pPr>
      <w:r w:rsidRPr="002F58B4">
        <w:rPr>
          <w:lang w:val="kk-KZ"/>
        </w:rPr>
        <w:t>d=7÷11 мм – соққы шарының диаметрлері</w:t>
      </w:r>
    </w:p>
    <w:p w14:paraId="7CA12412" w14:textId="77777777" w:rsidR="006A6E1B" w:rsidRPr="002F58B4" w:rsidRDefault="006A6E1B" w:rsidP="001E0E2E">
      <w:pPr>
        <w:jc w:val="both"/>
        <w:rPr>
          <w:szCs w:val="28"/>
          <w:lang w:val="kk-KZ"/>
        </w:rPr>
      </w:pPr>
    </w:p>
    <w:p w14:paraId="4CF1B189" w14:textId="77777777" w:rsidR="006A6E1B" w:rsidRPr="002F58B4" w:rsidRDefault="002B5D59" w:rsidP="001E0E2E">
      <w:pPr>
        <w:jc w:val="center"/>
        <w:rPr>
          <w:szCs w:val="28"/>
          <w:lang w:val="kk-KZ"/>
        </w:rPr>
      </w:pPr>
      <w:r w:rsidRPr="002F58B4">
        <w:rPr>
          <w:szCs w:val="28"/>
          <w:lang w:val="kk-KZ"/>
        </w:rPr>
        <w:t>Сурет 41– ЭО5(КМНЖ) үлгідегі болаттың соқтығыс кезіндегі діріл үдеуінің сипаттамалары</w:t>
      </w:r>
    </w:p>
    <w:p w14:paraId="74050613" w14:textId="77777777" w:rsidR="00692B8A" w:rsidRPr="002F58B4" w:rsidRDefault="00692B8A" w:rsidP="001E0E2E">
      <w:pPr>
        <w:jc w:val="center"/>
        <w:rPr>
          <w:szCs w:val="28"/>
          <w:lang w:val="kk-KZ"/>
        </w:rPr>
      </w:pPr>
    </w:p>
    <w:p w14:paraId="6F34BD4B" w14:textId="77777777" w:rsidR="006A6E1B" w:rsidRPr="002F58B4" w:rsidRDefault="002B5D59" w:rsidP="001E0E2E">
      <w:pPr>
        <w:ind w:firstLine="709"/>
        <w:jc w:val="both"/>
        <w:rPr>
          <w:szCs w:val="28"/>
          <w:lang w:val="kk-KZ"/>
        </w:rPr>
      </w:pPr>
      <w:r w:rsidRPr="002F58B4">
        <w:rPr>
          <w:szCs w:val="28"/>
          <w:lang w:val="kk-KZ"/>
        </w:rPr>
        <w:t xml:space="preserve">Зерттелген болаттардың діріл үдеуін талдау мыналарды анықтауға мүмкіндік береді: </w:t>
      </w:r>
    </w:p>
    <w:p w14:paraId="554ECEFF" w14:textId="77777777" w:rsidR="006A6E1B" w:rsidRPr="002F58B4" w:rsidRDefault="002B5D59" w:rsidP="001E0E2E">
      <w:pPr>
        <w:ind w:firstLine="709"/>
        <w:jc w:val="both"/>
        <w:rPr>
          <w:szCs w:val="28"/>
          <w:lang w:val="kk-KZ"/>
        </w:rPr>
      </w:pPr>
      <w:r w:rsidRPr="002F58B4">
        <w:rPr>
          <w:szCs w:val="28"/>
          <w:lang w:val="kk-KZ"/>
        </w:rPr>
        <w:t>– ЭО3, ЭО4 және ЭО5 балқытылған болаттарының дірілі 20ХН, 20ХН4ФА және 25Х2НМФА типті белгілі болаттарына қарағанда (16-23) дБ төмен;</w:t>
      </w:r>
    </w:p>
    <w:p w14:paraId="4B67E414" w14:textId="77777777" w:rsidR="006A6E1B" w:rsidRPr="002F58B4" w:rsidRDefault="002B5D59" w:rsidP="001E0E2E">
      <w:pPr>
        <w:pStyle w:val="HTML"/>
        <w:jc w:val="both"/>
        <w:rPr>
          <w:rFonts w:ascii="Times New Roman" w:hAnsi="Times New Roman" w:cs="Times New Roman"/>
          <w:sz w:val="28"/>
          <w:szCs w:val="28"/>
          <w:lang w:val="kk-KZ"/>
        </w:rPr>
      </w:pPr>
      <w:r w:rsidRPr="002F58B4">
        <w:rPr>
          <w:rFonts w:ascii="Times New Roman" w:hAnsi="Times New Roman" w:cs="Times New Roman"/>
          <w:sz w:val="28"/>
          <w:szCs w:val="28"/>
          <w:lang w:val="kk-KZ"/>
        </w:rPr>
        <w:t xml:space="preserve"> – наноқұрылымды жабын діріл үдеуінің деңгейін (7-9) дБ (20ХН4ФА болаты) және 19 дБ (ЭО5 болаты) төмендетеді. Бұл  жабындардың вакуумдық доғалық бүрку кезінде өзі мен контактаралық фазалық аймақтың арасында нүктелік және сызықтық ақаулардың көп мөлшерімен қанықтыруымен бірге жүреді. Жабындар түйіршік ішілік және түйіршік аралық шекаралардың үлкен санын қамтиды. Жабындар мен субстрат арасындағы шегінде кеуектер мен басқа да микро ақаулардың болуымен сипатталатын түйір шекаралары жатады. Бұл жағдайда интерфейске іргелес аймақтағы деформация өрісі, сондай-ақ діріл жүктемелерінің әсерінен релаксация әсерлері құрылымның діріл мүмкіндіктерін жақсартады.</w:t>
      </w:r>
    </w:p>
    <w:p w14:paraId="6BA5AC21" w14:textId="77777777" w:rsidR="006A6E1B" w:rsidRPr="002F58B4" w:rsidRDefault="006A6E1B" w:rsidP="001E0E2E">
      <w:pPr>
        <w:ind w:firstLine="709"/>
        <w:jc w:val="both"/>
        <w:rPr>
          <w:bCs/>
          <w:szCs w:val="28"/>
          <w:lang w:val="kk-KZ"/>
        </w:rPr>
      </w:pPr>
    </w:p>
    <w:p w14:paraId="4DC95829" w14:textId="77777777" w:rsidR="00740697" w:rsidRPr="002F58B4" w:rsidRDefault="00740697" w:rsidP="001E0E2E">
      <w:pPr>
        <w:ind w:firstLine="709"/>
        <w:jc w:val="both"/>
        <w:rPr>
          <w:bCs/>
          <w:szCs w:val="28"/>
          <w:lang w:val="kk-KZ"/>
        </w:rPr>
      </w:pPr>
    </w:p>
    <w:p w14:paraId="40480592" w14:textId="77777777" w:rsidR="006A6E1B" w:rsidRPr="002F58B4" w:rsidRDefault="006A6E1B" w:rsidP="001E0E2E">
      <w:pPr>
        <w:ind w:firstLine="709"/>
        <w:jc w:val="both"/>
        <w:rPr>
          <w:bCs/>
          <w:szCs w:val="28"/>
          <w:lang w:val="kk-KZ"/>
        </w:rPr>
      </w:pPr>
    </w:p>
    <w:p w14:paraId="260A825D" w14:textId="77777777" w:rsidR="006A6E1B" w:rsidRPr="002F58B4" w:rsidRDefault="002B5D59" w:rsidP="001E0E2E">
      <w:pPr>
        <w:widowControl/>
        <w:ind w:firstLine="709"/>
        <w:jc w:val="both"/>
        <w:rPr>
          <w:bCs/>
          <w:szCs w:val="28"/>
          <w:lang w:val="kk-KZ"/>
        </w:rPr>
      </w:pPr>
      <w:r w:rsidRPr="002F58B4">
        <w:rPr>
          <w:bCs/>
          <w:szCs w:val="28"/>
          <w:lang w:val="kk-KZ"/>
        </w:rPr>
        <w:lastRenderedPageBreak/>
        <w:t>3.4.2 Болаттардың акустикалық қасиеттерін зерттеу</w:t>
      </w:r>
    </w:p>
    <w:p w14:paraId="7C37F8D5" w14:textId="77777777" w:rsidR="006A6E1B" w:rsidRPr="002F58B4" w:rsidRDefault="006A6E1B" w:rsidP="001E0E2E">
      <w:pPr>
        <w:widowControl/>
        <w:ind w:firstLine="709"/>
        <w:jc w:val="both"/>
        <w:rPr>
          <w:szCs w:val="28"/>
          <w:lang w:val="kk-KZ"/>
        </w:rPr>
      </w:pPr>
    </w:p>
    <w:p w14:paraId="0A51F56C" w14:textId="77777777" w:rsidR="006A6E1B" w:rsidRPr="002F58B4" w:rsidRDefault="002B5D59" w:rsidP="001E0E2E">
      <w:pPr>
        <w:pStyle w:val="afd"/>
        <w:jc w:val="both"/>
        <w:rPr>
          <w:lang w:val="kk-KZ"/>
        </w:rPr>
      </w:pPr>
      <w:r w:rsidRPr="002F58B4">
        <w:rPr>
          <w:lang w:val="kk-KZ"/>
        </w:rPr>
        <w:tab/>
        <w:t>20ХН, 20ХН4ФА, 25Х2НМФА зерттелген стандартты болаттардың және ЭО3, ЭО4, ЭО5, ЭО5 (КМНЖ) әзірленген демпферлік болаттардың акустикалық сипаттамалары 10 және 11кестелерде және 38-39 суреттерде келтірілген.</w:t>
      </w:r>
    </w:p>
    <w:p w14:paraId="0540F566" w14:textId="2B6A1619" w:rsidR="006A6E1B" w:rsidRPr="002F58B4" w:rsidRDefault="002B5D59" w:rsidP="001E0E2E">
      <w:pPr>
        <w:pStyle w:val="afd"/>
        <w:jc w:val="both"/>
        <w:rPr>
          <w:lang w:val="kk-KZ"/>
        </w:rPr>
      </w:pPr>
      <w:r w:rsidRPr="002F58B4">
        <w:rPr>
          <w:lang w:val="kk-KZ"/>
        </w:rPr>
        <w:tab/>
        <w:t>1</w:t>
      </w:r>
      <w:r w:rsidR="001E04DB">
        <w:rPr>
          <w:lang w:val="kk-KZ"/>
        </w:rPr>
        <w:t>1</w:t>
      </w:r>
      <w:r w:rsidRPr="002F58B4">
        <w:rPr>
          <w:lang w:val="kk-KZ"/>
        </w:rPr>
        <w:t>-кестеде 20ХН, 20ХН4ФА, 25Х2НМФА стандартты болаттарының акустикалық сипаттамалары көрсетілген.</w:t>
      </w:r>
    </w:p>
    <w:p w14:paraId="2812F045" w14:textId="77777777" w:rsidR="006A6E1B" w:rsidRPr="002F58B4" w:rsidRDefault="006A6E1B" w:rsidP="001E0E2E">
      <w:pPr>
        <w:pStyle w:val="afd"/>
        <w:ind w:firstLine="708"/>
        <w:jc w:val="both"/>
        <w:rPr>
          <w:lang w:val="kk-KZ"/>
        </w:rPr>
      </w:pPr>
    </w:p>
    <w:p w14:paraId="799852F7" w14:textId="5A5CA753" w:rsidR="006A6E1B" w:rsidRPr="002F58B4" w:rsidRDefault="002B5D59" w:rsidP="001E0E2E">
      <w:pPr>
        <w:pStyle w:val="afd"/>
        <w:ind w:firstLine="708"/>
        <w:jc w:val="both"/>
        <w:rPr>
          <w:lang w:val="kk-KZ"/>
        </w:rPr>
      </w:pPr>
      <w:r w:rsidRPr="002F58B4">
        <w:rPr>
          <w:lang w:val="kk-KZ"/>
        </w:rPr>
        <w:t>1</w:t>
      </w:r>
      <w:r w:rsidR="001E04DB">
        <w:rPr>
          <w:lang w:val="kk-KZ"/>
        </w:rPr>
        <w:t>1</w:t>
      </w:r>
      <w:r w:rsidRPr="002F58B4">
        <w:rPr>
          <w:lang w:val="kk-KZ"/>
        </w:rPr>
        <w:t xml:space="preserve"> кесте – 20ХН, 20ХН4ФА, 25Х2НМФА стандартты болаттарының акустикалық сипаттамалары </w:t>
      </w:r>
    </w:p>
    <w:tbl>
      <w:tblPr>
        <w:tblW w:w="95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418"/>
        <w:gridCol w:w="851"/>
        <w:gridCol w:w="850"/>
        <w:gridCol w:w="851"/>
        <w:gridCol w:w="850"/>
        <w:gridCol w:w="993"/>
        <w:gridCol w:w="980"/>
        <w:gridCol w:w="913"/>
      </w:tblGrid>
      <w:tr w:rsidR="006A6E1B" w:rsidRPr="002F58B4" w14:paraId="25E5622D" w14:textId="77777777">
        <w:trPr>
          <w:cantSplit/>
          <w:trHeight w:val="486"/>
        </w:trPr>
        <w:tc>
          <w:tcPr>
            <w:tcW w:w="1843" w:type="dxa"/>
            <w:vMerge w:val="restart"/>
            <w:tcBorders>
              <w:top w:val="single" w:sz="4" w:space="0" w:color="auto"/>
              <w:left w:val="single" w:sz="4" w:space="0" w:color="auto"/>
              <w:bottom w:val="single" w:sz="4" w:space="0" w:color="auto"/>
              <w:right w:val="single" w:sz="4" w:space="0" w:color="auto"/>
            </w:tcBorders>
            <w:vAlign w:val="center"/>
          </w:tcPr>
          <w:p w14:paraId="63B3CE01" w14:textId="77777777" w:rsidR="006A6E1B" w:rsidRPr="002F58B4" w:rsidRDefault="002B5D59" w:rsidP="001E0E2E">
            <w:pPr>
              <w:ind w:right="-113"/>
              <w:jc w:val="center"/>
              <w:rPr>
                <w:szCs w:val="28"/>
                <w:lang w:val="kk-KZ"/>
              </w:rPr>
            </w:pPr>
            <w:r w:rsidRPr="002F58B4">
              <w:rPr>
                <w:szCs w:val="28"/>
                <w:lang w:val="kk-KZ"/>
              </w:rPr>
              <w:t>Болат маркасы</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14:paraId="03F2FB5F" w14:textId="77777777" w:rsidR="006A6E1B" w:rsidRPr="002F58B4" w:rsidRDefault="002B5D59" w:rsidP="001E0E2E">
            <w:pPr>
              <w:ind w:right="-60"/>
              <w:jc w:val="center"/>
              <w:rPr>
                <w:szCs w:val="28"/>
                <w:lang w:val="kk-KZ"/>
              </w:rPr>
            </w:pPr>
            <w:r w:rsidRPr="002F58B4">
              <w:rPr>
                <w:szCs w:val="28"/>
                <w:lang w:val="kk-KZ"/>
              </w:rPr>
              <w:t>Соққы шарының диаметрі, d, мм</w:t>
            </w:r>
          </w:p>
        </w:tc>
        <w:tc>
          <w:tcPr>
            <w:tcW w:w="5375" w:type="dxa"/>
            <w:gridSpan w:val="6"/>
            <w:tcBorders>
              <w:top w:val="single" w:sz="4" w:space="0" w:color="auto"/>
              <w:left w:val="single" w:sz="4" w:space="0" w:color="auto"/>
              <w:bottom w:val="single" w:sz="4" w:space="0" w:color="auto"/>
              <w:right w:val="single" w:sz="4" w:space="0" w:color="auto"/>
            </w:tcBorders>
          </w:tcPr>
          <w:p w14:paraId="1BA21A6B" w14:textId="77777777" w:rsidR="006A6E1B" w:rsidRPr="002F58B4" w:rsidRDefault="002B5D59" w:rsidP="001E0E2E">
            <w:pPr>
              <w:pStyle w:val="2"/>
              <w:spacing w:before="0" w:after="0"/>
              <w:jc w:val="center"/>
              <w:rPr>
                <w:rFonts w:ascii="Times New Roman" w:hAnsi="Times New Roman"/>
                <w:b w:val="0"/>
                <w:bCs w:val="0"/>
                <w:i w:val="0"/>
                <w:iCs w:val="0"/>
                <w:lang w:val="kk-KZ"/>
              </w:rPr>
            </w:pPr>
            <w:r w:rsidRPr="002F58B4">
              <w:rPr>
                <w:rFonts w:ascii="Times New Roman" w:hAnsi="Times New Roman"/>
                <w:b w:val="0"/>
                <w:i w:val="0"/>
                <w:lang w:val="kk-KZ"/>
              </w:rPr>
              <w:t>Орташа геометриялық жиіліктері бар октавалық жолақтардағы Гц, дыбыс қысымының деңгейлері, дБ</w:t>
            </w:r>
            <w:r w:rsidRPr="002F58B4">
              <w:rPr>
                <w:rFonts w:ascii="Times New Roman" w:hAnsi="Times New Roman"/>
                <w:b w:val="0"/>
                <w:bCs w:val="0"/>
                <w:i w:val="0"/>
                <w:iCs w:val="0"/>
                <w:lang w:val="kk-KZ"/>
              </w:rPr>
              <w:t xml:space="preserve">  </w:t>
            </w:r>
          </w:p>
        </w:tc>
        <w:tc>
          <w:tcPr>
            <w:tcW w:w="913" w:type="dxa"/>
            <w:vMerge w:val="restart"/>
            <w:tcBorders>
              <w:top w:val="single" w:sz="4" w:space="0" w:color="auto"/>
              <w:left w:val="single" w:sz="4" w:space="0" w:color="auto"/>
              <w:bottom w:val="single" w:sz="4" w:space="0" w:color="auto"/>
              <w:right w:val="single" w:sz="4" w:space="0" w:color="auto"/>
            </w:tcBorders>
            <w:vAlign w:val="center"/>
          </w:tcPr>
          <w:p w14:paraId="34DC4979" w14:textId="77777777" w:rsidR="006A6E1B" w:rsidRPr="002F58B4" w:rsidRDefault="002B5D59" w:rsidP="001E0E2E">
            <w:pPr>
              <w:jc w:val="center"/>
              <w:rPr>
                <w:szCs w:val="28"/>
              </w:rPr>
            </w:pPr>
            <w:r w:rsidRPr="002F58B4">
              <w:rPr>
                <w:szCs w:val="28"/>
                <w:lang w:val="kk-KZ"/>
              </w:rPr>
              <w:t>ДД</w:t>
            </w:r>
            <w:r w:rsidRPr="002F58B4">
              <w:rPr>
                <w:szCs w:val="28"/>
              </w:rPr>
              <w:t>,</w:t>
            </w:r>
          </w:p>
          <w:p w14:paraId="01FB6F31" w14:textId="77777777" w:rsidR="006A6E1B" w:rsidRPr="002F58B4" w:rsidRDefault="002B5D59" w:rsidP="001E0E2E">
            <w:pPr>
              <w:jc w:val="center"/>
              <w:rPr>
                <w:szCs w:val="28"/>
              </w:rPr>
            </w:pPr>
            <w:proofErr w:type="spellStart"/>
            <w:r w:rsidRPr="002F58B4">
              <w:rPr>
                <w:szCs w:val="28"/>
              </w:rPr>
              <w:t>дБА</w:t>
            </w:r>
            <w:proofErr w:type="spellEnd"/>
          </w:p>
        </w:tc>
      </w:tr>
      <w:tr w:rsidR="006A6E1B" w:rsidRPr="002F58B4" w14:paraId="19FE8907" w14:textId="77777777">
        <w:trPr>
          <w:cantSplit/>
          <w:trHeight w:val="161"/>
        </w:trPr>
        <w:tc>
          <w:tcPr>
            <w:tcW w:w="1843" w:type="dxa"/>
            <w:vMerge/>
            <w:tcBorders>
              <w:top w:val="single" w:sz="4" w:space="0" w:color="auto"/>
              <w:left w:val="single" w:sz="4" w:space="0" w:color="auto"/>
              <w:bottom w:val="single" w:sz="4" w:space="0" w:color="auto"/>
              <w:right w:val="single" w:sz="4" w:space="0" w:color="auto"/>
            </w:tcBorders>
          </w:tcPr>
          <w:p w14:paraId="6BF414BD" w14:textId="77777777" w:rsidR="006A6E1B" w:rsidRPr="002F58B4" w:rsidRDefault="006A6E1B" w:rsidP="001E0E2E">
            <w:pPr>
              <w:jc w:val="center"/>
              <w:rPr>
                <w:bCs/>
                <w:szCs w:val="28"/>
              </w:rPr>
            </w:pPr>
          </w:p>
        </w:tc>
        <w:tc>
          <w:tcPr>
            <w:tcW w:w="1418" w:type="dxa"/>
            <w:vMerge/>
            <w:tcBorders>
              <w:top w:val="single" w:sz="4" w:space="0" w:color="auto"/>
              <w:left w:val="single" w:sz="4" w:space="0" w:color="auto"/>
              <w:bottom w:val="single" w:sz="4" w:space="0" w:color="auto"/>
              <w:right w:val="single" w:sz="4" w:space="0" w:color="auto"/>
            </w:tcBorders>
          </w:tcPr>
          <w:p w14:paraId="0DCC96F1" w14:textId="77777777" w:rsidR="006A6E1B" w:rsidRPr="002F58B4" w:rsidRDefault="006A6E1B" w:rsidP="001E0E2E">
            <w:pPr>
              <w:jc w:val="center"/>
              <w:rPr>
                <w:bCs/>
                <w:szCs w:val="28"/>
              </w:rPr>
            </w:pPr>
          </w:p>
        </w:tc>
        <w:tc>
          <w:tcPr>
            <w:tcW w:w="851" w:type="dxa"/>
            <w:tcBorders>
              <w:top w:val="single" w:sz="4" w:space="0" w:color="auto"/>
              <w:left w:val="single" w:sz="4" w:space="0" w:color="auto"/>
              <w:bottom w:val="single" w:sz="4" w:space="0" w:color="auto"/>
              <w:right w:val="single" w:sz="4" w:space="0" w:color="auto"/>
            </w:tcBorders>
          </w:tcPr>
          <w:p w14:paraId="7CC74DD3" w14:textId="77777777" w:rsidR="006A6E1B" w:rsidRPr="002F58B4" w:rsidRDefault="002B5D59" w:rsidP="001E0E2E">
            <w:pPr>
              <w:jc w:val="center"/>
              <w:rPr>
                <w:szCs w:val="28"/>
              </w:rPr>
            </w:pPr>
            <w:r w:rsidRPr="002F58B4">
              <w:rPr>
                <w:szCs w:val="28"/>
              </w:rPr>
              <w:t>1000</w:t>
            </w:r>
          </w:p>
        </w:tc>
        <w:tc>
          <w:tcPr>
            <w:tcW w:w="850" w:type="dxa"/>
            <w:tcBorders>
              <w:top w:val="single" w:sz="4" w:space="0" w:color="auto"/>
              <w:left w:val="single" w:sz="4" w:space="0" w:color="auto"/>
              <w:bottom w:val="single" w:sz="4" w:space="0" w:color="auto"/>
              <w:right w:val="single" w:sz="4" w:space="0" w:color="auto"/>
            </w:tcBorders>
          </w:tcPr>
          <w:p w14:paraId="0501934A" w14:textId="77777777" w:rsidR="006A6E1B" w:rsidRPr="002F58B4" w:rsidRDefault="002B5D59" w:rsidP="001E0E2E">
            <w:pPr>
              <w:jc w:val="center"/>
              <w:rPr>
                <w:szCs w:val="28"/>
              </w:rPr>
            </w:pPr>
            <w:r w:rsidRPr="002F58B4">
              <w:rPr>
                <w:szCs w:val="28"/>
              </w:rPr>
              <w:t>2000</w:t>
            </w:r>
          </w:p>
        </w:tc>
        <w:tc>
          <w:tcPr>
            <w:tcW w:w="851" w:type="dxa"/>
            <w:tcBorders>
              <w:top w:val="single" w:sz="4" w:space="0" w:color="auto"/>
              <w:left w:val="single" w:sz="4" w:space="0" w:color="auto"/>
              <w:bottom w:val="single" w:sz="4" w:space="0" w:color="auto"/>
              <w:right w:val="single" w:sz="4" w:space="0" w:color="auto"/>
            </w:tcBorders>
          </w:tcPr>
          <w:p w14:paraId="287C2645" w14:textId="77777777" w:rsidR="006A6E1B" w:rsidRPr="002F58B4" w:rsidRDefault="002B5D59" w:rsidP="001E0E2E">
            <w:pPr>
              <w:jc w:val="center"/>
              <w:rPr>
                <w:szCs w:val="28"/>
              </w:rPr>
            </w:pPr>
            <w:r w:rsidRPr="002F58B4">
              <w:rPr>
                <w:szCs w:val="28"/>
              </w:rPr>
              <w:t>4000</w:t>
            </w:r>
          </w:p>
        </w:tc>
        <w:tc>
          <w:tcPr>
            <w:tcW w:w="850" w:type="dxa"/>
            <w:tcBorders>
              <w:top w:val="single" w:sz="4" w:space="0" w:color="auto"/>
              <w:left w:val="single" w:sz="4" w:space="0" w:color="auto"/>
              <w:bottom w:val="single" w:sz="4" w:space="0" w:color="auto"/>
              <w:right w:val="single" w:sz="4" w:space="0" w:color="auto"/>
            </w:tcBorders>
          </w:tcPr>
          <w:p w14:paraId="3DD4FB3C" w14:textId="77777777" w:rsidR="006A6E1B" w:rsidRPr="002F58B4" w:rsidRDefault="002B5D59" w:rsidP="001E0E2E">
            <w:pPr>
              <w:jc w:val="center"/>
              <w:rPr>
                <w:szCs w:val="28"/>
              </w:rPr>
            </w:pPr>
            <w:r w:rsidRPr="002F58B4">
              <w:rPr>
                <w:szCs w:val="28"/>
              </w:rPr>
              <w:t>8000</w:t>
            </w:r>
          </w:p>
        </w:tc>
        <w:tc>
          <w:tcPr>
            <w:tcW w:w="993" w:type="dxa"/>
            <w:tcBorders>
              <w:top w:val="single" w:sz="4" w:space="0" w:color="auto"/>
              <w:left w:val="single" w:sz="4" w:space="0" w:color="auto"/>
              <w:bottom w:val="single" w:sz="4" w:space="0" w:color="auto"/>
              <w:right w:val="single" w:sz="4" w:space="0" w:color="auto"/>
            </w:tcBorders>
          </w:tcPr>
          <w:p w14:paraId="2EB7024B" w14:textId="77777777" w:rsidR="006A6E1B" w:rsidRPr="002F58B4" w:rsidRDefault="002B5D59" w:rsidP="001E0E2E">
            <w:pPr>
              <w:jc w:val="center"/>
              <w:rPr>
                <w:szCs w:val="28"/>
              </w:rPr>
            </w:pPr>
            <w:r w:rsidRPr="002F58B4">
              <w:rPr>
                <w:szCs w:val="28"/>
              </w:rPr>
              <w:t>16000</w:t>
            </w:r>
          </w:p>
        </w:tc>
        <w:tc>
          <w:tcPr>
            <w:tcW w:w="980" w:type="dxa"/>
            <w:tcBorders>
              <w:top w:val="single" w:sz="4" w:space="0" w:color="auto"/>
              <w:left w:val="single" w:sz="4" w:space="0" w:color="auto"/>
              <w:bottom w:val="single" w:sz="4" w:space="0" w:color="auto"/>
              <w:right w:val="single" w:sz="4" w:space="0" w:color="auto"/>
            </w:tcBorders>
          </w:tcPr>
          <w:p w14:paraId="3DDFB463" w14:textId="77777777" w:rsidR="006A6E1B" w:rsidRPr="002F58B4" w:rsidRDefault="002B5D59" w:rsidP="001E0E2E">
            <w:pPr>
              <w:jc w:val="center"/>
              <w:rPr>
                <w:szCs w:val="28"/>
              </w:rPr>
            </w:pPr>
            <w:r w:rsidRPr="002F58B4">
              <w:rPr>
                <w:szCs w:val="28"/>
              </w:rPr>
              <w:t>31500</w:t>
            </w:r>
          </w:p>
        </w:tc>
        <w:tc>
          <w:tcPr>
            <w:tcW w:w="913" w:type="dxa"/>
            <w:vMerge/>
            <w:tcBorders>
              <w:top w:val="single" w:sz="4" w:space="0" w:color="auto"/>
              <w:left w:val="single" w:sz="4" w:space="0" w:color="auto"/>
              <w:bottom w:val="single" w:sz="4" w:space="0" w:color="auto"/>
              <w:right w:val="single" w:sz="4" w:space="0" w:color="auto"/>
            </w:tcBorders>
          </w:tcPr>
          <w:p w14:paraId="4A181C32" w14:textId="77777777" w:rsidR="006A6E1B" w:rsidRPr="002F58B4" w:rsidRDefault="006A6E1B" w:rsidP="001E0E2E">
            <w:pPr>
              <w:jc w:val="center"/>
              <w:rPr>
                <w:bCs/>
                <w:szCs w:val="28"/>
              </w:rPr>
            </w:pPr>
          </w:p>
        </w:tc>
      </w:tr>
      <w:tr w:rsidR="006A6E1B" w:rsidRPr="002F58B4" w14:paraId="775CADA8" w14:textId="77777777">
        <w:trPr>
          <w:cantSplit/>
        </w:trPr>
        <w:tc>
          <w:tcPr>
            <w:tcW w:w="1843" w:type="dxa"/>
            <w:vMerge w:val="restart"/>
            <w:tcBorders>
              <w:top w:val="single" w:sz="4" w:space="0" w:color="auto"/>
              <w:left w:val="single" w:sz="4" w:space="0" w:color="auto"/>
              <w:right w:val="single" w:sz="4" w:space="0" w:color="auto"/>
            </w:tcBorders>
            <w:vAlign w:val="center"/>
          </w:tcPr>
          <w:p w14:paraId="54DB835F" w14:textId="77777777" w:rsidR="006A6E1B" w:rsidRPr="002F58B4" w:rsidRDefault="002B5D59" w:rsidP="001E0E2E">
            <w:pPr>
              <w:pStyle w:val="6"/>
              <w:rPr>
                <w:bCs/>
                <w:sz w:val="28"/>
                <w:szCs w:val="28"/>
              </w:rPr>
            </w:pPr>
            <w:r w:rsidRPr="002F58B4">
              <w:rPr>
                <w:sz w:val="28"/>
                <w:szCs w:val="28"/>
              </w:rPr>
              <w:t>20ХН</w:t>
            </w:r>
          </w:p>
        </w:tc>
        <w:tc>
          <w:tcPr>
            <w:tcW w:w="1418" w:type="dxa"/>
            <w:tcBorders>
              <w:top w:val="single" w:sz="4" w:space="0" w:color="auto"/>
              <w:left w:val="single" w:sz="4" w:space="0" w:color="auto"/>
              <w:bottom w:val="nil"/>
              <w:right w:val="single" w:sz="4" w:space="0" w:color="auto"/>
            </w:tcBorders>
          </w:tcPr>
          <w:p w14:paraId="044BA556" w14:textId="77777777" w:rsidR="006A6E1B" w:rsidRPr="002F58B4" w:rsidRDefault="002B5D59" w:rsidP="001E0E2E">
            <w:pPr>
              <w:jc w:val="center"/>
              <w:rPr>
                <w:szCs w:val="28"/>
              </w:rPr>
            </w:pPr>
            <w:r w:rsidRPr="002F58B4">
              <w:rPr>
                <w:szCs w:val="28"/>
              </w:rPr>
              <w:t>7</w:t>
            </w:r>
          </w:p>
        </w:tc>
        <w:tc>
          <w:tcPr>
            <w:tcW w:w="851" w:type="dxa"/>
            <w:tcBorders>
              <w:top w:val="single" w:sz="4" w:space="0" w:color="auto"/>
              <w:left w:val="single" w:sz="4" w:space="0" w:color="auto"/>
              <w:bottom w:val="nil"/>
              <w:right w:val="single" w:sz="4" w:space="0" w:color="auto"/>
            </w:tcBorders>
          </w:tcPr>
          <w:p w14:paraId="65129534" w14:textId="77777777" w:rsidR="006A6E1B" w:rsidRPr="002F58B4" w:rsidRDefault="002B5D59" w:rsidP="001E0E2E">
            <w:pPr>
              <w:jc w:val="center"/>
              <w:rPr>
                <w:szCs w:val="28"/>
                <w:lang w:val="kk-KZ"/>
              </w:rPr>
            </w:pPr>
            <w:r w:rsidRPr="002F58B4">
              <w:rPr>
                <w:szCs w:val="28"/>
                <w:lang w:val="kk-KZ"/>
              </w:rPr>
              <w:t>59</w:t>
            </w:r>
          </w:p>
        </w:tc>
        <w:tc>
          <w:tcPr>
            <w:tcW w:w="850" w:type="dxa"/>
            <w:tcBorders>
              <w:top w:val="single" w:sz="4" w:space="0" w:color="auto"/>
              <w:left w:val="single" w:sz="4" w:space="0" w:color="auto"/>
              <w:bottom w:val="nil"/>
              <w:right w:val="single" w:sz="4" w:space="0" w:color="auto"/>
            </w:tcBorders>
          </w:tcPr>
          <w:p w14:paraId="14F2D83D" w14:textId="77777777" w:rsidR="006A6E1B" w:rsidRPr="002F58B4" w:rsidRDefault="002B5D59" w:rsidP="001E0E2E">
            <w:pPr>
              <w:jc w:val="center"/>
              <w:rPr>
                <w:szCs w:val="28"/>
                <w:lang w:val="kk-KZ"/>
              </w:rPr>
            </w:pPr>
            <w:r w:rsidRPr="002F58B4">
              <w:rPr>
                <w:szCs w:val="28"/>
                <w:lang w:val="kk-KZ"/>
              </w:rPr>
              <w:t>60</w:t>
            </w:r>
          </w:p>
        </w:tc>
        <w:tc>
          <w:tcPr>
            <w:tcW w:w="851" w:type="dxa"/>
            <w:tcBorders>
              <w:top w:val="single" w:sz="4" w:space="0" w:color="auto"/>
              <w:left w:val="single" w:sz="4" w:space="0" w:color="auto"/>
              <w:bottom w:val="nil"/>
              <w:right w:val="single" w:sz="4" w:space="0" w:color="auto"/>
            </w:tcBorders>
          </w:tcPr>
          <w:p w14:paraId="435E68A9" w14:textId="77777777" w:rsidR="006A6E1B" w:rsidRPr="002F58B4" w:rsidRDefault="002B5D59" w:rsidP="001E0E2E">
            <w:pPr>
              <w:jc w:val="center"/>
              <w:rPr>
                <w:szCs w:val="28"/>
                <w:lang w:val="kk-KZ"/>
              </w:rPr>
            </w:pPr>
            <w:r w:rsidRPr="002F58B4">
              <w:rPr>
                <w:szCs w:val="28"/>
                <w:lang w:val="kk-KZ"/>
              </w:rPr>
              <w:t>70</w:t>
            </w:r>
          </w:p>
        </w:tc>
        <w:tc>
          <w:tcPr>
            <w:tcW w:w="850" w:type="dxa"/>
            <w:tcBorders>
              <w:top w:val="single" w:sz="4" w:space="0" w:color="auto"/>
              <w:left w:val="single" w:sz="4" w:space="0" w:color="auto"/>
              <w:bottom w:val="nil"/>
              <w:right w:val="single" w:sz="4" w:space="0" w:color="auto"/>
            </w:tcBorders>
          </w:tcPr>
          <w:p w14:paraId="17E206B2" w14:textId="77777777" w:rsidR="006A6E1B" w:rsidRPr="002F58B4" w:rsidRDefault="002B5D59" w:rsidP="001E0E2E">
            <w:pPr>
              <w:jc w:val="center"/>
              <w:rPr>
                <w:szCs w:val="28"/>
                <w:lang w:val="kk-KZ"/>
              </w:rPr>
            </w:pPr>
            <w:r w:rsidRPr="002F58B4">
              <w:rPr>
                <w:szCs w:val="28"/>
                <w:lang w:val="kk-KZ"/>
              </w:rPr>
              <w:t>71</w:t>
            </w:r>
          </w:p>
        </w:tc>
        <w:tc>
          <w:tcPr>
            <w:tcW w:w="993" w:type="dxa"/>
            <w:tcBorders>
              <w:top w:val="single" w:sz="4" w:space="0" w:color="auto"/>
              <w:left w:val="single" w:sz="4" w:space="0" w:color="auto"/>
              <w:bottom w:val="nil"/>
              <w:right w:val="single" w:sz="4" w:space="0" w:color="auto"/>
            </w:tcBorders>
          </w:tcPr>
          <w:p w14:paraId="55279256" w14:textId="77777777" w:rsidR="006A6E1B" w:rsidRPr="002F58B4" w:rsidRDefault="002B5D59" w:rsidP="001E0E2E">
            <w:pPr>
              <w:jc w:val="center"/>
              <w:rPr>
                <w:szCs w:val="28"/>
                <w:lang w:val="kk-KZ"/>
              </w:rPr>
            </w:pPr>
            <w:r w:rsidRPr="002F58B4">
              <w:rPr>
                <w:szCs w:val="28"/>
                <w:lang w:val="kk-KZ"/>
              </w:rPr>
              <w:t>63</w:t>
            </w:r>
          </w:p>
        </w:tc>
        <w:tc>
          <w:tcPr>
            <w:tcW w:w="980" w:type="dxa"/>
            <w:tcBorders>
              <w:top w:val="single" w:sz="4" w:space="0" w:color="auto"/>
              <w:left w:val="single" w:sz="4" w:space="0" w:color="auto"/>
              <w:bottom w:val="nil"/>
              <w:right w:val="single" w:sz="4" w:space="0" w:color="auto"/>
            </w:tcBorders>
          </w:tcPr>
          <w:p w14:paraId="6A25C581" w14:textId="77777777" w:rsidR="006A6E1B" w:rsidRPr="002F58B4" w:rsidRDefault="002B5D59" w:rsidP="001E0E2E">
            <w:pPr>
              <w:jc w:val="center"/>
              <w:rPr>
                <w:szCs w:val="28"/>
                <w:lang w:val="kk-KZ"/>
              </w:rPr>
            </w:pPr>
            <w:r w:rsidRPr="002F58B4">
              <w:rPr>
                <w:szCs w:val="28"/>
                <w:lang w:val="kk-KZ"/>
              </w:rPr>
              <w:t>64</w:t>
            </w:r>
          </w:p>
        </w:tc>
        <w:tc>
          <w:tcPr>
            <w:tcW w:w="913" w:type="dxa"/>
            <w:tcBorders>
              <w:top w:val="single" w:sz="4" w:space="0" w:color="auto"/>
              <w:left w:val="single" w:sz="4" w:space="0" w:color="auto"/>
              <w:bottom w:val="nil"/>
              <w:right w:val="single" w:sz="4" w:space="0" w:color="auto"/>
            </w:tcBorders>
          </w:tcPr>
          <w:p w14:paraId="4616E504" w14:textId="77777777" w:rsidR="006A6E1B" w:rsidRPr="002F58B4" w:rsidRDefault="002B5D59" w:rsidP="001E0E2E">
            <w:pPr>
              <w:jc w:val="center"/>
              <w:rPr>
                <w:szCs w:val="28"/>
                <w:lang w:val="kk-KZ"/>
              </w:rPr>
            </w:pPr>
            <w:r w:rsidRPr="002F58B4">
              <w:rPr>
                <w:szCs w:val="28"/>
                <w:lang w:val="kk-KZ"/>
              </w:rPr>
              <w:t>74</w:t>
            </w:r>
          </w:p>
        </w:tc>
      </w:tr>
      <w:tr w:rsidR="006A6E1B" w:rsidRPr="002F58B4" w14:paraId="2AD98A5E" w14:textId="77777777">
        <w:trPr>
          <w:cantSplit/>
          <w:trHeight w:val="125"/>
        </w:trPr>
        <w:tc>
          <w:tcPr>
            <w:tcW w:w="1843" w:type="dxa"/>
            <w:vMerge/>
            <w:tcBorders>
              <w:left w:val="single" w:sz="4" w:space="0" w:color="auto"/>
              <w:right w:val="single" w:sz="4" w:space="0" w:color="auto"/>
            </w:tcBorders>
            <w:vAlign w:val="center"/>
          </w:tcPr>
          <w:p w14:paraId="397EF2C1" w14:textId="77777777" w:rsidR="006A6E1B" w:rsidRPr="002F58B4" w:rsidRDefault="006A6E1B" w:rsidP="001E0E2E">
            <w:pPr>
              <w:jc w:val="center"/>
              <w:rPr>
                <w:szCs w:val="28"/>
              </w:rPr>
            </w:pPr>
          </w:p>
        </w:tc>
        <w:tc>
          <w:tcPr>
            <w:tcW w:w="1418" w:type="dxa"/>
            <w:tcBorders>
              <w:top w:val="single" w:sz="4" w:space="0" w:color="auto"/>
              <w:left w:val="single" w:sz="4" w:space="0" w:color="auto"/>
              <w:bottom w:val="single" w:sz="4" w:space="0" w:color="auto"/>
              <w:right w:val="single" w:sz="4" w:space="0" w:color="auto"/>
            </w:tcBorders>
          </w:tcPr>
          <w:p w14:paraId="56339F2B" w14:textId="77777777" w:rsidR="006A6E1B" w:rsidRPr="002F58B4" w:rsidRDefault="002B5D59" w:rsidP="001E0E2E">
            <w:pPr>
              <w:jc w:val="center"/>
              <w:rPr>
                <w:szCs w:val="28"/>
              </w:rPr>
            </w:pPr>
            <w:r w:rsidRPr="002F58B4">
              <w:rPr>
                <w:szCs w:val="28"/>
              </w:rPr>
              <w:t>8</w:t>
            </w:r>
          </w:p>
        </w:tc>
        <w:tc>
          <w:tcPr>
            <w:tcW w:w="851" w:type="dxa"/>
            <w:tcBorders>
              <w:top w:val="single" w:sz="4" w:space="0" w:color="auto"/>
              <w:left w:val="single" w:sz="4" w:space="0" w:color="auto"/>
              <w:bottom w:val="single" w:sz="4" w:space="0" w:color="auto"/>
              <w:right w:val="single" w:sz="4" w:space="0" w:color="auto"/>
            </w:tcBorders>
          </w:tcPr>
          <w:p w14:paraId="156E1249" w14:textId="77777777" w:rsidR="006A6E1B" w:rsidRPr="002F58B4" w:rsidRDefault="002B5D59" w:rsidP="001E0E2E">
            <w:pPr>
              <w:jc w:val="center"/>
              <w:rPr>
                <w:szCs w:val="28"/>
                <w:lang w:val="kk-KZ"/>
              </w:rPr>
            </w:pPr>
            <w:r w:rsidRPr="002F58B4">
              <w:rPr>
                <w:szCs w:val="28"/>
                <w:lang w:val="kk-KZ"/>
              </w:rPr>
              <w:t>67</w:t>
            </w:r>
          </w:p>
        </w:tc>
        <w:tc>
          <w:tcPr>
            <w:tcW w:w="850" w:type="dxa"/>
            <w:tcBorders>
              <w:top w:val="single" w:sz="4" w:space="0" w:color="auto"/>
              <w:left w:val="single" w:sz="4" w:space="0" w:color="auto"/>
              <w:bottom w:val="single" w:sz="4" w:space="0" w:color="auto"/>
              <w:right w:val="single" w:sz="4" w:space="0" w:color="auto"/>
            </w:tcBorders>
          </w:tcPr>
          <w:p w14:paraId="3AC02FF2" w14:textId="77777777" w:rsidR="006A6E1B" w:rsidRPr="002F58B4" w:rsidRDefault="002B5D59" w:rsidP="001E0E2E">
            <w:pPr>
              <w:jc w:val="center"/>
              <w:rPr>
                <w:szCs w:val="28"/>
                <w:lang w:val="kk-KZ"/>
              </w:rPr>
            </w:pPr>
            <w:r w:rsidRPr="002F58B4">
              <w:rPr>
                <w:szCs w:val="28"/>
                <w:lang w:val="kk-KZ"/>
              </w:rPr>
              <w:t>65</w:t>
            </w:r>
          </w:p>
        </w:tc>
        <w:tc>
          <w:tcPr>
            <w:tcW w:w="851" w:type="dxa"/>
            <w:tcBorders>
              <w:top w:val="single" w:sz="4" w:space="0" w:color="auto"/>
              <w:left w:val="single" w:sz="4" w:space="0" w:color="auto"/>
              <w:bottom w:val="single" w:sz="4" w:space="0" w:color="auto"/>
              <w:right w:val="single" w:sz="4" w:space="0" w:color="auto"/>
            </w:tcBorders>
          </w:tcPr>
          <w:p w14:paraId="79FC1DF1" w14:textId="77777777" w:rsidR="006A6E1B" w:rsidRPr="002F58B4" w:rsidRDefault="002B5D59" w:rsidP="001E0E2E">
            <w:pPr>
              <w:jc w:val="center"/>
              <w:rPr>
                <w:szCs w:val="28"/>
                <w:lang w:val="kk-KZ"/>
              </w:rPr>
            </w:pPr>
            <w:r w:rsidRPr="002F58B4">
              <w:rPr>
                <w:szCs w:val="28"/>
              </w:rPr>
              <w:t>7</w:t>
            </w:r>
            <w:r w:rsidRPr="002F58B4">
              <w:rPr>
                <w:szCs w:val="28"/>
                <w:lang w:val="kk-KZ"/>
              </w:rPr>
              <w:t>3</w:t>
            </w:r>
          </w:p>
        </w:tc>
        <w:tc>
          <w:tcPr>
            <w:tcW w:w="850" w:type="dxa"/>
            <w:tcBorders>
              <w:top w:val="single" w:sz="4" w:space="0" w:color="auto"/>
              <w:left w:val="single" w:sz="4" w:space="0" w:color="auto"/>
              <w:bottom w:val="single" w:sz="4" w:space="0" w:color="auto"/>
              <w:right w:val="single" w:sz="4" w:space="0" w:color="auto"/>
            </w:tcBorders>
          </w:tcPr>
          <w:p w14:paraId="5815AE3F" w14:textId="77777777" w:rsidR="006A6E1B" w:rsidRPr="002F58B4" w:rsidRDefault="002B5D59" w:rsidP="001E0E2E">
            <w:pPr>
              <w:jc w:val="center"/>
              <w:rPr>
                <w:szCs w:val="28"/>
                <w:lang w:val="kk-KZ"/>
              </w:rPr>
            </w:pPr>
            <w:r w:rsidRPr="002F58B4">
              <w:rPr>
                <w:szCs w:val="28"/>
                <w:lang w:val="kk-KZ"/>
              </w:rPr>
              <w:t>78</w:t>
            </w:r>
          </w:p>
        </w:tc>
        <w:tc>
          <w:tcPr>
            <w:tcW w:w="993" w:type="dxa"/>
            <w:tcBorders>
              <w:top w:val="single" w:sz="4" w:space="0" w:color="auto"/>
              <w:left w:val="single" w:sz="4" w:space="0" w:color="auto"/>
              <w:bottom w:val="single" w:sz="4" w:space="0" w:color="auto"/>
              <w:right w:val="single" w:sz="4" w:space="0" w:color="auto"/>
            </w:tcBorders>
          </w:tcPr>
          <w:p w14:paraId="52CA7EED" w14:textId="77777777" w:rsidR="006A6E1B" w:rsidRPr="002F58B4" w:rsidRDefault="002B5D59" w:rsidP="001E0E2E">
            <w:pPr>
              <w:jc w:val="center"/>
              <w:rPr>
                <w:szCs w:val="28"/>
                <w:lang w:val="kk-KZ"/>
              </w:rPr>
            </w:pPr>
            <w:r w:rsidRPr="002F58B4">
              <w:rPr>
                <w:szCs w:val="28"/>
              </w:rPr>
              <w:t>7</w:t>
            </w:r>
            <w:r w:rsidRPr="002F58B4">
              <w:rPr>
                <w:szCs w:val="28"/>
                <w:lang w:val="kk-KZ"/>
              </w:rPr>
              <w:t>7</w:t>
            </w:r>
          </w:p>
        </w:tc>
        <w:tc>
          <w:tcPr>
            <w:tcW w:w="980" w:type="dxa"/>
            <w:tcBorders>
              <w:top w:val="single" w:sz="4" w:space="0" w:color="auto"/>
              <w:left w:val="single" w:sz="4" w:space="0" w:color="auto"/>
              <w:bottom w:val="single" w:sz="4" w:space="0" w:color="auto"/>
              <w:right w:val="single" w:sz="4" w:space="0" w:color="auto"/>
            </w:tcBorders>
          </w:tcPr>
          <w:p w14:paraId="3D743459" w14:textId="77777777" w:rsidR="006A6E1B" w:rsidRPr="002F58B4" w:rsidRDefault="002B5D59" w:rsidP="001E0E2E">
            <w:pPr>
              <w:jc w:val="center"/>
              <w:rPr>
                <w:szCs w:val="28"/>
                <w:lang w:val="kk-KZ"/>
              </w:rPr>
            </w:pPr>
            <w:r w:rsidRPr="002F58B4">
              <w:rPr>
                <w:szCs w:val="28"/>
                <w:lang w:val="kk-KZ"/>
              </w:rPr>
              <w:t>65</w:t>
            </w:r>
          </w:p>
        </w:tc>
        <w:tc>
          <w:tcPr>
            <w:tcW w:w="913" w:type="dxa"/>
            <w:tcBorders>
              <w:top w:val="single" w:sz="4" w:space="0" w:color="auto"/>
              <w:left w:val="single" w:sz="4" w:space="0" w:color="auto"/>
              <w:bottom w:val="single" w:sz="4" w:space="0" w:color="auto"/>
              <w:right w:val="single" w:sz="4" w:space="0" w:color="auto"/>
            </w:tcBorders>
          </w:tcPr>
          <w:p w14:paraId="2E09038A" w14:textId="77777777" w:rsidR="006A6E1B" w:rsidRPr="002F58B4" w:rsidRDefault="002B5D59" w:rsidP="001E0E2E">
            <w:pPr>
              <w:jc w:val="center"/>
              <w:rPr>
                <w:szCs w:val="28"/>
                <w:lang w:val="kk-KZ"/>
              </w:rPr>
            </w:pPr>
            <w:r w:rsidRPr="002F58B4">
              <w:rPr>
                <w:szCs w:val="28"/>
              </w:rPr>
              <w:t>7</w:t>
            </w:r>
            <w:r w:rsidRPr="002F58B4">
              <w:rPr>
                <w:szCs w:val="28"/>
                <w:lang w:val="kk-KZ"/>
              </w:rPr>
              <w:t>7</w:t>
            </w:r>
          </w:p>
        </w:tc>
      </w:tr>
      <w:tr w:rsidR="006A6E1B" w:rsidRPr="002F58B4" w14:paraId="4CE10103" w14:textId="77777777">
        <w:trPr>
          <w:cantSplit/>
        </w:trPr>
        <w:tc>
          <w:tcPr>
            <w:tcW w:w="1843" w:type="dxa"/>
            <w:vMerge/>
            <w:tcBorders>
              <w:left w:val="single" w:sz="4" w:space="0" w:color="auto"/>
              <w:right w:val="single" w:sz="4" w:space="0" w:color="auto"/>
            </w:tcBorders>
            <w:vAlign w:val="center"/>
          </w:tcPr>
          <w:p w14:paraId="769E0BB1" w14:textId="77777777" w:rsidR="006A6E1B" w:rsidRPr="002F58B4" w:rsidRDefault="006A6E1B" w:rsidP="001E0E2E">
            <w:pPr>
              <w:jc w:val="center"/>
              <w:rPr>
                <w:szCs w:val="28"/>
              </w:rPr>
            </w:pPr>
          </w:p>
        </w:tc>
        <w:tc>
          <w:tcPr>
            <w:tcW w:w="1418" w:type="dxa"/>
            <w:tcBorders>
              <w:top w:val="single" w:sz="4" w:space="0" w:color="auto"/>
              <w:left w:val="single" w:sz="4" w:space="0" w:color="auto"/>
              <w:bottom w:val="single" w:sz="4" w:space="0" w:color="auto"/>
              <w:right w:val="single" w:sz="4" w:space="0" w:color="auto"/>
            </w:tcBorders>
          </w:tcPr>
          <w:p w14:paraId="28337372" w14:textId="77777777" w:rsidR="006A6E1B" w:rsidRPr="002F58B4" w:rsidRDefault="002B5D59" w:rsidP="001E0E2E">
            <w:pPr>
              <w:jc w:val="center"/>
              <w:rPr>
                <w:szCs w:val="28"/>
              </w:rPr>
            </w:pPr>
            <w:r w:rsidRPr="002F58B4">
              <w:rPr>
                <w:szCs w:val="28"/>
              </w:rPr>
              <w:t>9</w:t>
            </w:r>
          </w:p>
        </w:tc>
        <w:tc>
          <w:tcPr>
            <w:tcW w:w="851" w:type="dxa"/>
            <w:tcBorders>
              <w:top w:val="single" w:sz="4" w:space="0" w:color="auto"/>
              <w:left w:val="single" w:sz="4" w:space="0" w:color="auto"/>
              <w:bottom w:val="single" w:sz="4" w:space="0" w:color="auto"/>
              <w:right w:val="single" w:sz="4" w:space="0" w:color="auto"/>
            </w:tcBorders>
          </w:tcPr>
          <w:p w14:paraId="58E0B6DA" w14:textId="77777777" w:rsidR="006A6E1B" w:rsidRPr="002F58B4" w:rsidRDefault="002B5D59" w:rsidP="001E0E2E">
            <w:pPr>
              <w:jc w:val="center"/>
              <w:rPr>
                <w:szCs w:val="28"/>
                <w:lang w:val="kk-KZ"/>
              </w:rPr>
            </w:pPr>
            <w:r w:rsidRPr="002F58B4">
              <w:rPr>
                <w:szCs w:val="28"/>
                <w:lang w:val="kk-KZ"/>
              </w:rPr>
              <w:t>59</w:t>
            </w:r>
          </w:p>
        </w:tc>
        <w:tc>
          <w:tcPr>
            <w:tcW w:w="850" w:type="dxa"/>
            <w:tcBorders>
              <w:top w:val="single" w:sz="4" w:space="0" w:color="auto"/>
              <w:left w:val="single" w:sz="4" w:space="0" w:color="auto"/>
              <w:bottom w:val="single" w:sz="4" w:space="0" w:color="auto"/>
              <w:right w:val="single" w:sz="4" w:space="0" w:color="auto"/>
            </w:tcBorders>
          </w:tcPr>
          <w:p w14:paraId="3FD3AC40" w14:textId="77777777" w:rsidR="006A6E1B" w:rsidRPr="002F58B4" w:rsidRDefault="002B5D59" w:rsidP="001E0E2E">
            <w:pPr>
              <w:jc w:val="center"/>
              <w:rPr>
                <w:szCs w:val="28"/>
                <w:lang w:val="kk-KZ"/>
              </w:rPr>
            </w:pPr>
            <w:r w:rsidRPr="002F58B4">
              <w:rPr>
                <w:szCs w:val="28"/>
              </w:rPr>
              <w:t>7</w:t>
            </w:r>
            <w:r w:rsidRPr="002F58B4">
              <w:rPr>
                <w:szCs w:val="28"/>
                <w:lang w:val="kk-KZ"/>
              </w:rPr>
              <w:t>5</w:t>
            </w:r>
          </w:p>
        </w:tc>
        <w:tc>
          <w:tcPr>
            <w:tcW w:w="851" w:type="dxa"/>
            <w:tcBorders>
              <w:top w:val="single" w:sz="4" w:space="0" w:color="auto"/>
              <w:left w:val="single" w:sz="4" w:space="0" w:color="auto"/>
              <w:bottom w:val="single" w:sz="4" w:space="0" w:color="auto"/>
              <w:right w:val="single" w:sz="4" w:space="0" w:color="auto"/>
            </w:tcBorders>
          </w:tcPr>
          <w:p w14:paraId="3683F209" w14:textId="77777777" w:rsidR="006A6E1B" w:rsidRPr="002F58B4" w:rsidRDefault="002B5D59" w:rsidP="001E0E2E">
            <w:pPr>
              <w:jc w:val="center"/>
              <w:rPr>
                <w:szCs w:val="28"/>
                <w:lang w:val="kk-KZ"/>
              </w:rPr>
            </w:pPr>
            <w:r w:rsidRPr="002F58B4">
              <w:rPr>
                <w:szCs w:val="28"/>
                <w:lang w:val="kk-KZ"/>
              </w:rPr>
              <w:t>81</w:t>
            </w:r>
          </w:p>
        </w:tc>
        <w:tc>
          <w:tcPr>
            <w:tcW w:w="850" w:type="dxa"/>
            <w:tcBorders>
              <w:top w:val="single" w:sz="4" w:space="0" w:color="auto"/>
              <w:left w:val="single" w:sz="4" w:space="0" w:color="auto"/>
              <w:bottom w:val="single" w:sz="4" w:space="0" w:color="auto"/>
              <w:right w:val="single" w:sz="4" w:space="0" w:color="auto"/>
            </w:tcBorders>
          </w:tcPr>
          <w:p w14:paraId="7EE9147D" w14:textId="77777777" w:rsidR="006A6E1B" w:rsidRPr="002F58B4" w:rsidRDefault="002B5D59" w:rsidP="001E0E2E">
            <w:pPr>
              <w:jc w:val="center"/>
              <w:rPr>
                <w:szCs w:val="28"/>
                <w:lang w:val="kk-KZ"/>
              </w:rPr>
            </w:pPr>
            <w:r w:rsidRPr="002F58B4">
              <w:rPr>
                <w:szCs w:val="28"/>
                <w:lang w:val="kk-KZ"/>
              </w:rPr>
              <w:t>86</w:t>
            </w:r>
          </w:p>
        </w:tc>
        <w:tc>
          <w:tcPr>
            <w:tcW w:w="993" w:type="dxa"/>
            <w:tcBorders>
              <w:top w:val="single" w:sz="4" w:space="0" w:color="auto"/>
              <w:left w:val="single" w:sz="4" w:space="0" w:color="auto"/>
              <w:bottom w:val="single" w:sz="4" w:space="0" w:color="auto"/>
              <w:right w:val="single" w:sz="4" w:space="0" w:color="auto"/>
            </w:tcBorders>
          </w:tcPr>
          <w:p w14:paraId="4EC3FBB7" w14:textId="77777777" w:rsidR="006A6E1B" w:rsidRPr="002F58B4" w:rsidRDefault="002B5D59" w:rsidP="001E0E2E">
            <w:pPr>
              <w:jc w:val="center"/>
              <w:rPr>
                <w:szCs w:val="28"/>
                <w:lang w:val="kk-KZ"/>
              </w:rPr>
            </w:pPr>
            <w:r w:rsidRPr="002F58B4">
              <w:rPr>
                <w:szCs w:val="28"/>
                <w:lang w:val="kk-KZ"/>
              </w:rPr>
              <w:t>76</w:t>
            </w:r>
          </w:p>
        </w:tc>
        <w:tc>
          <w:tcPr>
            <w:tcW w:w="980" w:type="dxa"/>
            <w:tcBorders>
              <w:top w:val="single" w:sz="4" w:space="0" w:color="auto"/>
              <w:left w:val="single" w:sz="4" w:space="0" w:color="auto"/>
              <w:bottom w:val="single" w:sz="4" w:space="0" w:color="auto"/>
              <w:right w:val="single" w:sz="4" w:space="0" w:color="auto"/>
            </w:tcBorders>
          </w:tcPr>
          <w:p w14:paraId="4F9C8282" w14:textId="77777777" w:rsidR="006A6E1B" w:rsidRPr="002F58B4" w:rsidRDefault="002B5D59" w:rsidP="001E0E2E">
            <w:pPr>
              <w:jc w:val="center"/>
              <w:rPr>
                <w:szCs w:val="28"/>
                <w:lang w:val="kk-KZ"/>
              </w:rPr>
            </w:pPr>
            <w:r w:rsidRPr="002F58B4">
              <w:rPr>
                <w:szCs w:val="28"/>
                <w:lang w:val="kk-KZ"/>
              </w:rPr>
              <w:t>65</w:t>
            </w:r>
          </w:p>
        </w:tc>
        <w:tc>
          <w:tcPr>
            <w:tcW w:w="913" w:type="dxa"/>
            <w:tcBorders>
              <w:top w:val="single" w:sz="4" w:space="0" w:color="auto"/>
              <w:left w:val="single" w:sz="4" w:space="0" w:color="auto"/>
              <w:bottom w:val="single" w:sz="4" w:space="0" w:color="auto"/>
              <w:right w:val="single" w:sz="4" w:space="0" w:color="auto"/>
            </w:tcBorders>
          </w:tcPr>
          <w:p w14:paraId="424785B3" w14:textId="77777777" w:rsidR="006A6E1B" w:rsidRPr="002F58B4" w:rsidRDefault="002B5D59" w:rsidP="001E0E2E">
            <w:pPr>
              <w:jc w:val="center"/>
              <w:rPr>
                <w:szCs w:val="28"/>
                <w:lang w:val="kk-KZ"/>
              </w:rPr>
            </w:pPr>
            <w:r w:rsidRPr="002F58B4">
              <w:rPr>
                <w:szCs w:val="28"/>
              </w:rPr>
              <w:t>8</w:t>
            </w:r>
            <w:r w:rsidRPr="002F58B4">
              <w:rPr>
                <w:szCs w:val="28"/>
                <w:lang w:val="kk-KZ"/>
              </w:rPr>
              <w:t>3</w:t>
            </w:r>
          </w:p>
        </w:tc>
      </w:tr>
      <w:tr w:rsidR="006A6E1B" w:rsidRPr="002F58B4" w14:paraId="1567DD7C" w14:textId="77777777">
        <w:trPr>
          <w:cantSplit/>
        </w:trPr>
        <w:tc>
          <w:tcPr>
            <w:tcW w:w="1843" w:type="dxa"/>
            <w:vMerge/>
            <w:tcBorders>
              <w:left w:val="single" w:sz="4" w:space="0" w:color="auto"/>
              <w:bottom w:val="single" w:sz="4" w:space="0" w:color="auto"/>
              <w:right w:val="single" w:sz="4" w:space="0" w:color="auto"/>
            </w:tcBorders>
            <w:vAlign w:val="center"/>
          </w:tcPr>
          <w:p w14:paraId="6EF0B9E3" w14:textId="77777777" w:rsidR="006A6E1B" w:rsidRPr="002F58B4" w:rsidRDefault="006A6E1B" w:rsidP="001E0E2E">
            <w:pPr>
              <w:jc w:val="center"/>
              <w:rPr>
                <w:szCs w:val="28"/>
              </w:rPr>
            </w:pPr>
          </w:p>
        </w:tc>
        <w:tc>
          <w:tcPr>
            <w:tcW w:w="1418" w:type="dxa"/>
            <w:tcBorders>
              <w:top w:val="single" w:sz="4" w:space="0" w:color="auto"/>
              <w:left w:val="single" w:sz="4" w:space="0" w:color="auto"/>
              <w:bottom w:val="single" w:sz="4" w:space="0" w:color="auto"/>
              <w:right w:val="single" w:sz="4" w:space="0" w:color="auto"/>
            </w:tcBorders>
          </w:tcPr>
          <w:p w14:paraId="24182597" w14:textId="77777777" w:rsidR="006A6E1B" w:rsidRPr="002F58B4" w:rsidRDefault="002B5D59" w:rsidP="001E0E2E">
            <w:pPr>
              <w:jc w:val="center"/>
              <w:rPr>
                <w:szCs w:val="28"/>
              </w:rPr>
            </w:pPr>
            <w:r w:rsidRPr="002F58B4">
              <w:rPr>
                <w:szCs w:val="28"/>
              </w:rPr>
              <w:t>11</w:t>
            </w:r>
          </w:p>
        </w:tc>
        <w:tc>
          <w:tcPr>
            <w:tcW w:w="851" w:type="dxa"/>
            <w:tcBorders>
              <w:top w:val="single" w:sz="4" w:space="0" w:color="auto"/>
              <w:left w:val="single" w:sz="4" w:space="0" w:color="auto"/>
              <w:bottom w:val="single" w:sz="4" w:space="0" w:color="auto"/>
              <w:right w:val="single" w:sz="4" w:space="0" w:color="auto"/>
            </w:tcBorders>
          </w:tcPr>
          <w:p w14:paraId="4D66C987" w14:textId="77777777" w:rsidR="006A6E1B" w:rsidRPr="002F58B4" w:rsidRDefault="002B5D59" w:rsidP="001E0E2E">
            <w:pPr>
              <w:jc w:val="center"/>
              <w:rPr>
                <w:szCs w:val="28"/>
                <w:lang w:val="kk-KZ"/>
              </w:rPr>
            </w:pPr>
            <w:r w:rsidRPr="002F58B4">
              <w:rPr>
                <w:szCs w:val="28"/>
                <w:lang w:val="kk-KZ"/>
              </w:rPr>
              <w:t>67</w:t>
            </w:r>
          </w:p>
        </w:tc>
        <w:tc>
          <w:tcPr>
            <w:tcW w:w="850" w:type="dxa"/>
            <w:tcBorders>
              <w:top w:val="single" w:sz="4" w:space="0" w:color="auto"/>
              <w:left w:val="single" w:sz="4" w:space="0" w:color="auto"/>
              <w:bottom w:val="single" w:sz="4" w:space="0" w:color="auto"/>
              <w:right w:val="single" w:sz="4" w:space="0" w:color="auto"/>
            </w:tcBorders>
          </w:tcPr>
          <w:p w14:paraId="7B4E184E" w14:textId="77777777" w:rsidR="006A6E1B" w:rsidRPr="002F58B4" w:rsidRDefault="002B5D59" w:rsidP="001E0E2E">
            <w:pPr>
              <w:jc w:val="center"/>
              <w:rPr>
                <w:szCs w:val="28"/>
                <w:lang w:val="kk-KZ"/>
              </w:rPr>
            </w:pPr>
            <w:r w:rsidRPr="002F58B4">
              <w:rPr>
                <w:szCs w:val="28"/>
              </w:rPr>
              <w:t>7</w:t>
            </w:r>
            <w:r w:rsidRPr="002F58B4">
              <w:rPr>
                <w:szCs w:val="28"/>
                <w:lang w:val="kk-KZ"/>
              </w:rPr>
              <w:t>6</w:t>
            </w:r>
          </w:p>
        </w:tc>
        <w:tc>
          <w:tcPr>
            <w:tcW w:w="851" w:type="dxa"/>
            <w:tcBorders>
              <w:top w:val="single" w:sz="4" w:space="0" w:color="auto"/>
              <w:left w:val="single" w:sz="4" w:space="0" w:color="auto"/>
              <w:bottom w:val="single" w:sz="4" w:space="0" w:color="auto"/>
              <w:right w:val="single" w:sz="4" w:space="0" w:color="auto"/>
            </w:tcBorders>
          </w:tcPr>
          <w:p w14:paraId="7E07677C" w14:textId="77777777" w:rsidR="006A6E1B" w:rsidRPr="002F58B4" w:rsidRDefault="002B5D59" w:rsidP="001E0E2E">
            <w:pPr>
              <w:jc w:val="center"/>
              <w:rPr>
                <w:szCs w:val="28"/>
                <w:lang w:val="kk-KZ"/>
              </w:rPr>
            </w:pPr>
            <w:r w:rsidRPr="002F58B4">
              <w:rPr>
                <w:szCs w:val="28"/>
              </w:rPr>
              <w:t>8</w:t>
            </w:r>
            <w:r w:rsidRPr="002F58B4">
              <w:rPr>
                <w:szCs w:val="28"/>
                <w:lang w:val="kk-KZ"/>
              </w:rPr>
              <w:t>5</w:t>
            </w:r>
          </w:p>
        </w:tc>
        <w:tc>
          <w:tcPr>
            <w:tcW w:w="850" w:type="dxa"/>
            <w:tcBorders>
              <w:top w:val="single" w:sz="4" w:space="0" w:color="auto"/>
              <w:left w:val="single" w:sz="4" w:space="0" w:color="auto"/>
              <w:bottom w:val="single" w:sz="4" w:space="0" w:color="auto"/>
              <w:right w:val="single" w:sz="4" w:space="0" w:color="auto"/>
            </w:tcBorders>
          </w:tcPr>
          <w:p w14:paraId="7D1A09B0" w14:textId="77777777" w:rsidR="006A6E1B" w:rsidRPr="002F58B4" w:rsidRDefault="002B5D59" w:rsidP="001E0E2E">
            <w:pPr>
              <w:jc w:val="center"/>
              <w:rPr>
                <w:szCs w:val="28"/>
                <w:lang w:val="kk-KZ"/>
              </w:rPr>
            </w:pPr>
            <w:r w:rsidRPr="002F58B4">
              <w:rPr>
                <w:szCs w:val="28"/>
                <w:lang w:val="kk-KZ"/>
              </w:rPr>
              <w:t>87</w:t>
            </w:r>
          </w:p>
        </w:tc>
        <w:tc>
          <w:tcPr>
            <w:tcW w:w="993" w:type="dxa"/>
            <w:tcBorders>
              <w:top w:val="single" w:sz="4" w:space="0" w:color="auto"/>
              <w:left w:val="single" w:sz="4" w:space="0" w:color="auto"/>
              <w:bottom w:val="single" w:sz="4" w:space="0" w:color="auto"/>
              <w:right w:val="single" w:sz="4" w:space="0" w:color="auto"/>
            </w:tcBorders>
          </w:tcPr>
          <w:p w14:paraId="6AF298B3" w14:textId="77777777" w:rsidR="006A6E1B" w:rsidRPr="002F58B4" w:rsidRDefault="002B5D59" w:rsidP="001E0E2E">
            <w:pPr>
              <w:jc w:val="center"/>
              <w:rPr>
                <w:szCs w:val="28"/>
                <w:lang w:val="kk-KZ"/>
              </w:rPr>
            </w:pPr>
            <w:r w:rsidRPr="002F58B4">
              <w:rPr>
                <w:szCs w:val="28"/>
                <w:lang w:val="kk-KZ"/>
              </w:rPr>
              <w:t>77</w:t>
            </w:r>
          </w:p>
        </w:tc>
        <w:tc>
          <w:tcPr>
            <w:tcW w:w="980" w:type="dxa"/>
            <w:tcBorders>
              <w:top w:val="single" w:sz="4" w:space="0" w:color="auto"/>
              <w:left w:val="single" w:sz="4" w:space="0" w:color="auto"/>
              <w:bottom w:val="single" w:sz="4" w:space="0" w:color="auto"/>
              <w:right w:val="single" w:sz="4" w:space="0" w:color="auto"/>
            </w:tcBorders>
          </w:tcPr>
          <w:p w14:paraId="77D8FD4A" w14:textId="77777777" w:rsidR="006A6E1B" w:rsidRPr="002F58B4" w:rsidRDefault="002B5D59" w:rsidP="001E0E2E">
            <w:pPr>
              <w:jc w:val="center"/>
              <w:rPr>
                <w:szCs w:val="28"/>
                <w:lang w:val="kk-KZ"/>
              </w:rPr>
            </w:pPr>
            <w:r w:rsidRPr="002F58B4">
              <w:rPr>
                <w:szCs w:val="28"/>
                <w:lang w:val="kk-KZ"/>
              </w:rPr>
              <w:t>68</w:t>
            </w:r>
          </w:p>
        </w:tc>
        <w:tc>
          <w:tcPr>
            <w:tcW w:w="913" w:type="dxa"/>
            <w:tcBorders>
              <w:top w:val="single" w:sz="4" w:space="0" w:color="auto"/>
              <w:left w:val="single" w:sz="4" w:space="0" w:color="auto"/>
              <w:bottom w:val="single" w:sz="4" w:space="0" w:color="auto"/>
              <w:right w:val="single" w:sz="4" w:space="0" w:color="auto"/>
            </w:tcBorders>
          </w:tcPr>
          <w:p w14:paraId="5A7A003C" w14:textId="77777777" w:rsidR="006A6E1B" w:rsidRPr="002F58B4" w:rsidRDefault="002B5D59" w:rsidP="001E0E2E">
            <w:pPr>
              <w:jc w:val="center"/>
              <w:rPr>
                <w:szCs w:val="28"/>
                <w:lang w:val="kk-KZ"/>
              </w:rPr>
            </w:pPr>
            <w:r w:rsidRPr="002F58B4">
              <w:rPr>
                <w:szCs w:val="28"/>
                <w:lang w:val="kk-KZ"/>
              </w:rPr>
              <w:t>86</w:t>
            </w:r>
          </w:p>
        </w:tc>
      </w:tr>
      <w:tr w:rsidR="006A6E1B" w:rsidRPr="002F58B4" w14:paraId="05F5B878" w14:textId="77777777">
        <w:trPr>
          <w:cantSplit/>
        </w:trPr>
        <w:tc>
          <w:tcPr>
            <w:tcW w:w="1843" w:type="dxa"/>
            <w:vMerge w:val="restart"/>
            <w:tcBorders>
              <w:top w:val="single" w:sz="4" w:space="0" w:color="auto"/>
              <w:left w:val="single" w:sz="4" w:space="0" w:color="auto"/>
              <w:bottom w:val="single" w:sz="4" w:space="0" w:color="auto"/>
              <w:right w:val="single" w:sz="4" w:space="0" w:color="auto"/>
            </w:tcBorders>
            <w:vAlign w:val="center"/>
          </w:tcPr>
          <w:p w14:paraId="4CA88FCC" w14:textId="77777777" w:rsidR="006A6E1B" w:rsidRPr="002F58B4" w:rsidRDefault="006A6E1B" w:rsidP="001E0E2E">
            <w:pPr>
              <w:jc w:val="center"/>
              <w:rPr>
                <w:szCs w:val="28"/>
              </w:rPr>
            </w:pPr>
          </w:p>
          <w:p w14:paraId="79A17653" w14:textId="77777777" w:rsidR="006A6E1B" w:rsidRPr="002F58B4" w:rsidRDefault="002B5D59" w:rsidP="001E0E2E">
            <w:pPr>
              <w:jc w:val="center"/>
              <w:rPr>
                <w:szCs w:val="28"/>
              </w:rPr>
            </w:pPr>
            <w:r w:rsidRPr="002F58B4">
              <w:rPr>
                <w:szCs w:val="28"/>
              </w:rPr>
              <w:t>20ХН4ФА</w:t>
            </w:r>
          </w:p>
        </w:tc>
        <w:tc>
          <w:tcPr>
            <w:tcW w:w="1418" w:type="dxa"/>
            <w:tcBorders>
              <w:top w:val="single" w:sz="4" w:space="0" w:color="auto"/>
              <w:left w:val="single" w:sz="4" w:space="0" w:color="auto"/>
              <w:bottom w:val="single" w:sz="4" w:space="0" w:color="auto"/>
              <w:right w:val="single" w:sz="4" w:space="0" w:color="auto"/>
            </w:tcBorders>
          </w:tcPr>
          <w:p w14:paraId="4245399A" w14:textId="77777777" w:rsidR="006A6E1B" w:rsidRPr="002F58B4" w:rsidRDefault="002B5D59" w:rsidP="001E0E2E">
            <w:pPr>
              <w:jc w:val="center"/>
              <w:rPr>
                <w:szCs w:val="28"/>
              </w:rPr>
            </w:pPr>
            <w:r w:rsidRPr="002F58B4">
              <w:rPr>
                <w:szCs w:val="28"/>
              </w:rPr>
              <w:t>7</w:t>
            </w:r>
          </w:p>
        </w:tc>
        <w:tc>
          <w:tcPr>
            <w:tcW w:w="851" w:type="dxa"/>
            <w:tcBorders>
              <w:top w:val="single" w:sz="4" w:space="0" w:color="auto"/>
              <w:left w:val="single" w:sz="4" w:space="0" w:color="auto"/>
              <w:bottom w:val="single" w:sz="4" w:space="0" w:color="auto"/>
              <w:right w:val="single" w:sz="4" w:space="0" w:color="auto"/>
            </w:tcBorders>
          </w:tcPr>
          <w:p w14:paraId="74BF8EB3" w14:textId="77777777" w:rsidR="006A6E1B" w:rsidRPr="002F58B4" w:rsidRDefault="002B5D59" w:rsidP="001E0E2E">
            <w:pPr>
              <w:jc w:val="center"/>
              <w:rPr>
                <w:szCs w:val="28"/>
                <w:lang w:val="kk-KZ"/>
              </w:rPr>
            </w:pPr>
            <w:r w:rsidRPr="002F58B4">
              <w:rPr>
                <w:szCs w:val="28"/>
                <w:lang w:val="kk-KZ"/>
              </w:rPr>
              <w:t>60</w:t>
            </w:r>
          </w:p>
        </w:tc>
        <w:tc>
          <w:tcPr>
            <w:tcW w:w="850" w:type="dxa"/>
            <w:tcBorders>
              <w:top w:val="single" w:sz="4" w:space="0" w:color="auto"/>
              <w:left w:val="single" w:sz="4" w:space="0" w:color="auto"/>
              <w:bottom w:val="single" w:sz="4" w:space="0" w:color="auto"/>
              <w:right w:val="single" w:sz="4" w:space="0" w:color="auto"/>
            </w:tcBorders>
          </w:tcPr>
          <w:p w14:paraId="73D26D59" w14:textId="77777777" w:rsidR="006A6E1B" w:rsidRPr="002F58B4" w:rsidRDefault="002B5D59" w:rsidP="001E0E2E">
            <w:pPr>
              <w:jc w:val="center"/>
              <w:rPr>
                <w:szCs w:val="28"/>
                <w:lang w:val="kk-KZ"/>
              </w:rPr>
            </w:pPr>
            <w:r w:rsidRPr="002F58B4">
              <w:rPr>
                <w:szCs w:val="28"/>
                <w:lang w:val="kk-KZ"/>
              </w:rPr>
              <w:t>61</w:t>
            </w:r>
          </w:p>
        </w:tc>
        <w:tc>
          <w:tcPr>
            <w:tcW w:w="851" w:type="dxa"/>
            <w:tcBorders>
              <w:top w:val="single" w:sz="4" w:space="0" w:color="auto"/>
              <w:left w:val="single" w:sz="4" w:space="0" w:color="auto"/>
              <w:bottom w:val="single" w:sz="4" w:space="0" w:color="auto"/>
              <w:right w:val="single" w:sz="4" w:space="0" w:color="auto"/>
            </w:tcBorders>
          </w:tcPr>
          <w:p w14:paraId="6AB9E724" w14:textId="77777777" w:rsidR="006A6E1B" w:rsidRPr="002F58B4" w:rsidRDefault="002B5D59" w:rsidP="001E0E2E">
            <w:pPr>
              <w:jc w:val="center"/>
              <w:rPr>
                <w:szCs w:val="28"/>
                <w:lang w:val="kk-KZ"/>
              </w:rPr>
            </w:pPr>
            <w:r w:rsidRPr="002F58B4">
              <w:rPr>
                <w:szCs w:val="28"/>
                <w:lang w:val="kk-KZ"/>
              </w:rPr>
              <w:t>71</w:t>
            </w:r>
          </w:p>
        </w:tc>
        <w:tc>
          <w:tcPr>
            <w:tcW w:w="850" w:type="dxa"/>
            <w:tcBorders>
              <w:top w:val="single" w:sz="4" w:space="0" w:color="auto"/>
              <w:left w:val="single" w:sz="4" w:space="0" w:color="auto"/>
              <w:bottom w:val="single" w:sz="4" w:space="0" w:color="auto"/>
              <w:right w:val="single" w:sz="4" w:space="0" w:color="auto"/>
            </w:tcBorders>
          </w:tcPr>
          <w:p w14:paraId="78E53AFF" w14:textId="77777777" w:rsidR="006A6E1B" w:rsidRPr="002F58B4" w:rsidRDefault="002B5D59" w:rsidP="001E0E2E">
            <w:pPr>
              <w:jc w:val="center"/>
              <w:rPr>
                <w:szCs w:val="28"/>
                <w:lang w:val="kk-KZ"/>
              </w:rPr>
            </w:pPr>
            <w:r w:rsidRPr="002F58B4">
              <w:rPr>
                <w:szCs w:val="28"/>
                <w:lang w:val="kk-KZ"/>
              </w:rPr>
              <w:t>71</w:t>
            </w:r>
          </w:p>
        </w:tc>
        <w:tc>
          <w:tcPr>
            <w:tcW w:w="993" w:type="dxa"/>
            <w:tcBorders>
              <w:top w:val="single" w:sz="4" w:space="0" w:color="auto"/>
              <w:left w:val="single" w:sz="4" w:space="0" w:color="auto"/>
              <w:bottom w:val="single" w:sz="4" w:space="0" w:color="auto"/>
              <w:right w:val="single" w:sz="4" w:space="0" w:color="auto"/>
            </w:tcBorders>
          </w:tcPr>
          <w:p w14:paraId="0D15508F" w14:textId="77777777" w:rsidR="006A6E1B" w:rsidRPr="002F58B4" w:rsidRDefault="002B5D59" w:rsidP="001E0E2E">
            <w:pPr>
              <w:jc w:val="center"/>
              <w:rPr>
                <w:szCs w:val="28"/>
                <w:lang w:val="kk-KZ"/>
              </w:rPr>
            </w:pPr>
            <w:r w:rsidRPr="002F58B4">
              <w:rPr>
                <w:szCs w:val="28"/>
                <w:lang w:val="kk-KZ"/>
              </w:rPr>
              <w:t>63</w:t>
            </w:r>
          </w:p>
        </w:tc>
        <w:tc>
          <w:tcPr>
            <w:tcW w:w="980" w:type="dxa"/>
            <w:tcBorders>
              <w:top w:val="single" w:sz="4" w:space="0" w:color="auto"/>
              <w:left w:val="single" w:sz="4" w:space="0" w:color="auto"/>
              <w:bottom w:val="single" w:sz="4" w:space="0" w:color="auto"/>
              <w:right w:val="single" w:sz="4" w:space="0" w:color="auto"/>
            </w:tcBorders>
          </w:tcPr>
          <w:p w14:paraId="05C0449C" w14:textId="77777777" w:rsidR="006A6E1B" w:rsidRPr="002F58B4" w:rsidRDefault="002B5D59" w:rsidP="001E0E2E">
            <w:pPr>
              <w:jc w:val="center"/>
              <w:rPr>
                <w:szCs w:val="28"/>
                <w:lang w:val="kk-KZ"/>
              </w:rPr>
            </w:pPr>
            <w:r w:rsidRPr="002F58B4">
              <w:rPr>
                <w:szCs w:val="28"/>
                <w:lang w:val="kk-KZ"/>
              </w:rPr>
              <w:t>62</w:t>
            </w:r>
          </w:p>
        </w:tc>
        <w:tc>
          <w:tcPr>
            <w:tcW w:w="913" w:type="dxa"/>
            <w:tcBorders>
              <w:top w:val="single" w:sz="4" w:space="0" w:color="auto"/>
              <w:left w:val="single" w:sz="4" w:space="0" w:color="auto"/>
              <w:bottom w:val="single" w:sz="4" w:space="0" w:color="auto"/>
              <w:right w:val="single" w:sz="4" w:space="0" w:color="auto"/>
            </w:tcBorders>
          </w:tcPr>
          <w:p w14:paraId="3C14D32A" w14:textId="77777777" w:rsidR="006A6E1B" w:rsidRPr="002F58B4" w:rsidRDefault="002B5D59" w:rsidP="001E0E2E">
            <w:pPr>
              <w:jc w:val="center"/>
              <w:rPr>
                <w:szCs w:val="28"/>
                <w:lang w:val="kk-KZ"/>
              </w:rPr>
            </w:pPr>
            <w:r w:rsidRPr="002F58B4">
              <w:rPr>
                <w:szCs w:val="28"/>
                <w:lang w:val="kk-KZ"/>
              </w:rPr>
              <w:t>75</w:t>
            </w:r>
          </w:p>
        </w:tc>
      </w:tr>
      <w:tr w:rsidR="006A6E1B" w:rsidRPr="002F58B4" w14:paraId="27F1E96C" w14:textId="77777777">
        <w:trPr>
          <w:cantSplit/>
        </w:trPr>
        <w:tc>
          <w:tcPr>
            <w:tcW w:w="1843" w:type="dxa"/>
            <w:vMerge/>
            <w:tcBorders>
              <w:top w:val="single" w:sz="4" w:space="0" w:color="auto"/>
              <w:left w:val="single" w:sz="4" w:space="0" w:color="auto"/>
              <w:bottom w:val="single" w:sz="4" w:space="0" w:color="auto"/>
              <w:right w:val="single" w:sz="4" w:space="0" w:color="auto"/>
            </w:tcBorders>
            <w:vAlign w:val="center"/>
          </w:tcPr>
          <w:p w14:paraId="3EB28EA3" w14:textId="77777777" w:rsidR="006A6E1B" w:rsidRPr="002F58B4" w:rsidRDefault="006A6E1B" w:rsidP="001E0E2E">
            <w:pPr>
              <w:jc w:val="center"/>
              <w:rPr>
                <w:szCs w:val="28"/>
              </w:rPr>
            </w:pPr>
          </w:p>
        </w:tc>
        <w:tc>
          <w:tcPr>
            <w:tcW w:w="1418" w:type="dxa"/>
            <w:tcBorders>
              <w:top w:val="single" w:sz="4" w:space="0" w:color="auto"/>
              <w:left w:val="single" w:sz="4" w:space="0" w:color="auto"/>
              <w:bottom w:val="single" w:sz="4" w:space="0" w:color="auto"/>
              <w:right w:val="single" w:sz="4" w:space="0" w:color="auto"/>
            </w:tcBorders>
          </w:tcPr>
          <w:p w14:paraId="6316E226" w14:textId="77777777" w:rsidR="006A6E1B" w:rsidRPr="002F58B4" w:rsidRDefault="002B5D59" w:rsidP="001E0E2E">
            <w:pPr>
              <w:jc w:val="center"/>
              <w:rPr>
                <w:szCs w:val="28"/>
              </w:rPr>
            </w:pPr>
            <w:r w:rsidRPr="002F58B4">
              <w:rPr>
                <w:szCs w:val="28"/>
              </w:rPr>
              <w:t>8</w:t>
            </w:r>
          </w:p>
        </w:tc>
        <w:tc>
          <w:tcPr>
            <w:tcW w:w="851" w:type="dxa"/>
            <w:tcBorders>
              <w:top w:val="single" w:sz="4" w:space="0" w:color="auto"/>
              <w:left w:val="single" w:sz="4" w:space="0" w:color="auto"/>
              <w:bottom w:val="single" w:sz="4" w:space="0" w:color="auto"/>
              <w:right w:val="single" w:sz="4" w:space="0" w:color="auto"/>
            </w:tcBorders>
          </w:tcPr>
          <w:p w14:paraId="7FEEAAF6" w14:textId="77777777" w:rsidR="006A6E1B" w:rsidRPr="002F58B4" w:rsidRDefault="002B5D59" w:rsidP="001E0E2E">
            <w:pPr>
              <w:jc w:val="center"/>
              <w:rPr>
                <w:szCs w:val="28"/>
                <w:lang w:val="kk-KZ"/>
              </w:rPr>
            </w:pPr>
            <w:r w:rsidRPr="002F58B4">
              <w:rPr>
                <w:szCs w:val="28"/>
                <w:lang w:val="kk-KZ"/>
              </w:rPr>
              <w:t>68</w:t>
            </w:r>
          </w:p>
        </w:tc>
        <w:tc>
          <w:tcPr>
            <w:tcW w:w="850" w:type="dxa"/>
            <w:tcBorders>
              <w:top w:val="single" w:sz="4" w:space="0" w:color="auto"/>
              <w:left w:val="single" w:sz="4" w:space="0" w:color="auto"/>
              <w:bottom w:val="single" w:sz="4" w:space="0" w:color="auto"/>
              <w:right w:val="single" w:sz="4" w:space="0" w:color="auto"/>
            </w:tcBorders>
          </w:tcPr>
          <w:p w14:paraId="0221936F" w14:textId="77777777" w:rsidR="006A6E1B" w:rsidRPr="002F58B4" w:rsidRDefault="002B5D59" w:rsidP="001E0E2E">
            <w:pPr>
              <w:jc w:val="center"/>
              <w:rPr>
                <w:szCs w:val="28"/>
                <w:lang w:val="kk-KZ"/>
              </w:rPr>
            </w:pPr>
            <w:r w:rsidRPr="002F58B4">
              <w:rPr>
                <w:szCs w:val="28"/>
                <w:lang w:val="kk-KZ"/>
              </w:rPr>
              <w:t>65</w:t>
            </w:r>
          </w:p>
        </w:tc>
        <w:tc>
          <w:tcPr>
            <w:tcW w:w="851" w:type="dxa"/>
            <w:tcBorders>
              <w:top w:val="single" w:sz="4" w:space="0" w:color="auto"/>
              <w:left w:val="single" w:sz="4" w:space="0" w:color="auto"/>
              <w:bottom w:val="single" w:sz="4" w:space="0" w:color="auto"/>
              <w:right w:val="single" w:sz="4" w:space="0" w:color="auto"/>
            </w:tcBorders>
          </w:tcPr>
          <w:p w14:paraId="5D21CABC" w14:textId="77777777" w:rsidR="006A6E1B" w:rsidRPr="002F58B4" w:rsidRDefault="002B5D59" w:rsidP="001E0E2E">
            <w:pPr>
              <w:jc w:val="center"/>
              <w:rPr>
                <w:szCs w:val="28"/>
                <w:lang w:val="kk-KZ"/>
              </w:rPr>
            </w:pPr>
            <w:r w:rsidRPr="002F58B4">
              <w:rPr>
                <w:szCs w:val="28"/>
                <w:lang w:val="kk-KZ"/>
              </w:rPr>
              <w:t>74</w:t>
            </w:r>
          </w:p>
        </w:tc>
        <w:tc>
          <w:tcPr>
            <w:tcW w:w="850" w:type="dxa"/>
            <w:tcBorders>
              <w:top w:val="single" w:sz="4" w:space="0" w:color="auto"/>
              <w:left w:val="single" w:sz="4" w:space="0" w:color="auto"/>
              <w:bottom w:val="single" w:sz="4" w:space="0" w:color="auto"/>
              <w:right w:val="single" w:sz="4" w:space="0" w:color="auto"/>
            </w:tcBorders>
          </w:tcPr>
          <w:p w14:paraId="746B7E17" w14:textId="77777777" w:rsidR="006A6E1B" w:rsidRPr="002F58B4" w:rsidRDefault="002B5D59" w:rsidP="001E0E2E">
            <w:pPr>
              <w:jc w:val="center"/>
              <w:rPr>
                <w:szCs w:val="28"/>
                <w:lang w:val="kk-KZ"/>
              </w:rPr>
            </w:pPr>
            <w:r w:rsidRPr="002F58B4">
              <w:rPr>
                <w:szCs w:val="28"/>
                <w:lang w:val="kk-KZ"/>
              </w:rPr>
              <w:t>79</w:t>
            </w:r>
          </w:p>
        </w:tc>
        <w:tc>
          <w:tcPr>
            <w:tcW w:w="993" w:type="dxa"/>
            <w:tcBorders>
              <w:top w:val="single" w:sz="4" w:space="0" w:color="auto"/>
              <w:left w:val="single" w:sz="4" w:space="0" w:color="auto"/>
              <w:bottom w:val="single" w:sz="4" w:space="0" w:color="auto"/>
              <w:right w:val="single" w:sz="4" w:space="0" w:color="auto"/>
            </w:tcBorders>
          </w:tcPr>
          <w:p w14:paraId="5AD1297F" w14:textId="77777777" w:rsidR="006A6E1B" w:rsidRPr="002F58B4" w:rsidRDefault="002B5D59" w:rsidP="001E0E2E">
            <w:pPr>
              <w:jc w:val="center"/>
              <w:rPr>
                <w:szCs w:val="28"/>
                <w:lang w:val="kk-KZ"/>
              </w:rPr>
            </w:pPr>
            <w:r w:rsidRPr="002F58B4">
              <w:rPr>
                <w:szCs w:val="28"/>
                <w:lang w:val="kk-KZ"/>
              </w:rPr>
              <w:t>78</w:t>
            </w:r>
          </w:p>
        </w:tc>
        <w:tc>
          <w:tcPr>
            <w:tcW w:w="980" w:type="dxa"/>
            <w:tcBorders>
              <w:top w:val="single" w:sz="4" w:space="0" w:color="auto"/>
              <w:left w:val="single" w:sz="4" w:space="0" w:color="auto"/>
              <w:bottom w:val="single" w:sz="4" w:space="0" w:color="auto"/>
              <w:right w:val="single" w:sz="4" w:space="0" w:color="auto"/>
            </w:tcBorders>
          </w:tcPr>
          <w:p w14:paraId="2531D1C4" w14:textId="77777777" w:rsidR="006A6E1B" w:rsidRPr="002F58B4" w:rsidRDefault="002B5D59" w:rsidP="001E0E2E">
            <w:pPr>
              <w:jc w:val="center"/>
              <w:rPr>
                <w:szCs w:val="28"/>
                <w:lang w:val="kk-KZ"/>
              </w:rPr>
            </w:pPr>
            <w:r w:rsidRPr="002F58B4">
              <w:rPr>
                <w:szCs w:val="28"/>
                <w:lang w:val="kk-KZ"/>
              </w:rPr>
              <w:t>64</w:t>
            </w:r>
          </w:p>
        </w:tc>
        <w:tc>
          <w:tcPr>
            <w:tcW w:w="913" w:type="dxa"/>
            <w:tcBorders>
              <w:top w:val="single" w:sz="4" w:space="0" w:color="auto"/>
              <w:left w:val="single" w:sz="4" w:space="0" w:color="auto"/>
              <w:bottom w:val="single" w:sz="4" w:space="0" w:color="auto"/>
              <w:right w:val="single" w:sz="4" w:space="0" w:color="auto"/>
            </w:tcBorders>
          </w:tcPr>
          <w:p w14:paraId="034923E0" w14:textId="77777777" w:rsidR="006A6E1B" w:rsidRPr="002F58B4" w:rsidRDefault="002B5D59" w:rsidP="001E0E2E">
            <w:pPr>
              <w:jc w:val="center"/>
              <w:rPr>
                <w:szCs w:val="28"/>
                <w:lang w:val="kk-KZ"/>
              </w:rPr>
            </w:pPr>
            <w:r w:rsidRPr="002F58B4">
              <w:rPr>
                <w:szCs w:val="28"/>
              </w:rPr>
              <w:t>7</w:t>
            </w:r>
            <w:r w:rsidRPr="002F58B4">
              <w:rPr>
                <w:szCs w:val="28"/>
                <w:lang w:val="kk-KZ"/>
              </w:rPr>
              <w:t>8</w:t>
            </w:r>
          </w:p>
        </w:tc>
      </w:tr>
      <w:tr w:rsidR="006A6E1B" w:rsidRPr="002F58B4" w14:paraId="51529BF8" w14:textId="77777777">
        <w:trPr>
          <w:cantSplit/>
        </w:trPr>
        <w:tc>
          <w:tcPr>
            <w:tcW w:w="1843" w:type="dxa"/>
            <w:vMerge/>
            <w:tcBorders>
              <w:top w:val="single" w:sz="4" w:space="0" w:color="auto"/>
              <w:left w:val="single" w:sz="4" w:space="0" w:color="auto"/>
              <w:bottom w:val="single" w:sz="4" w:space="0" w:color="auto"/>
              <w:right w:val="single" w:sz="4" w:space="0" w:color="auto"/>
            </w:tcBorders>
            <w:vAlign w:val="center"/>
          </w:tcPr>
          <w:p w14:paraId="06948BB0" w14:textId="77777777" w:rsidR="006A6E1B" w:rsidRPr="002F58B4" w:rsidRDefault="006A6E1B" w:rsidP="001E0E2E">
            <w:pPr>
              <w:jc w:val="center"/>
              <w:rPr>
                <w:szCs w:val="28"/>
              </w:rPr>
            </w:pPr>
          </w:p>
        </w:tc>
        <w:tc>
          <w:tcPr>
            <w:tcW w:w="1418" w:type="dxa"/>
            <w:tcBorders>
              <w:top w:val="single" w:sz="4" w:space="0" w:color="auto"/>
              <w:left w:val="single" w:sz="4" w:space="0" w:color="auto"/>
              <w:bottom w:val="single" w:sz="4" w:space="0" w:color="auto"/>
              <w:right w:val="single" w:sz="4" w:space="0" w:color="auto"/>
            </w:tcBorders>
          </w:tcPr>
          <w:p w14:paraId="0BBF92F1" w14:textId="77777777" w:rsidR="006A6E1B" w:rsidRPr="002F58B4" w:rsidRDefault="002B5D59" w:rsidP="001E0E2E">
            <w:pPr>
              <w:jc w:val="center"/>
              <w:rPr>
                <w:szCs w:val="28"/>
              </w:rPr>
            </w:pPr>
            <w:r w:rsidRPr="002F58B4">
              <w:rPr>
                <w:szCs w:val="28"/>
              </w:rPr>
              <w:t>9</w:t>
            </w:r>
          </w:p>
        </w:tc>
        <w:tc>
          <w:tcPr>
            <w:tcW w:w="851" w:type="dxa"/>
            <w:tcBorders>
              <w:top w:val="single" w:sz="4" w:space="0" w:color="auto"/>
              <w:left w:val="single" w:sz="4" w:space="0" w:color="auto"/>
              <w:bottom w:val="single" w:sz="4" w:space="0" w:color="auto"/>
              <w:right w:val="single" w:sz="4" w:space="0" w:color="auto"/>
            </w:tcBorders>
          </w:tcPr>
          <w:p w14:paraId="4F74DD46" w14:textId="77777777" w:rsidR="006A6E1B" w:rsidRPr="002F58B4" w:rsidRDefault="002B5D59" w:rsidP="001E0E2E">
            <w:pPr>
              <w:jc w:val="center"/>
              <w:rPr>
                <w:szCs w:val="28"/>
                <w:lang w:val="kk-KZ"/>
              </w:rPr>
            </w:pPr>
            <w:r w:rsidRPr="002F58B4">
              <w:rPr>
                <w:szCs w:val="28"/>
                <w:lang w:val="kk-KZ"/>
              </w:rPr>
              <w:t>58</w:t>
            </w:r>
          </w:p>
        </w:tc>
        <w:tc>
          <w:tcPr>
            <w:tcW w:w="850" w:type="dxa"/>
            <w:tcBorders>
              <w:top w:val="single" w:sz="4" w:space="0" w:color="auto"/>
              <w:left w:val="single" w:sz="4" w:space="0" w:color="auto"/>
              <w:bottom w:val="single" w:sz="4" w:space="0" w:color="auto"/>
              <w:right w:val="single" w:sz="4" w:space="0" w:color="auto"/>
            </w:tcBorders>
          </w:tcPr>
          <w:p w14:paraId="5159A956" w14:textId="77777777" w:rsidR="006A6E1B" w:rsidRPr="002F58B4" w:rsidRDefault="002B5D59" w:rsidP="001E0E2E">
            <w:pPr>
              <w:jc w:val="center"/>
              <w:rPr>
                <w:szCs w:val="28"/>
                <w:lang w:val="kk-KZ"/>
              </w:rPr>
            </w:pPr>
            <w:r w:rsidRPr="002F58B4">
              <w:rPr>
                <w:szCs w:val="28"/>
              </w:rPr>
              <w:t>7</w:t>
            </w:r>
            <w:r w:rsidRPr="002F58B4">
              <w:rPr>
                <w:szCs w:val="28"/>
                <w:lang w:val="kk-KZ"/>
              </w:rPr>
              <w:t>6</w:t>
            </w:r>
          </w:p>
        </w:tc>
        <w:tc>
          <w:tcPr>
            <w:tcW w:w="851" w:type="dxa"/>
            <w:tcBorders>
              <w:top w:val="single" w:sz="4" w:space="0" w:color="auto"/>
              <w:left w:val="single" w:sz="4" w:space="0" w:color="auto"/>
              <w:bottom w:val="single" w:sz="4" w:space="0" w:color="auto"/>
              <w:right w:val="single" w:sz="4" w:space="0" w:color="auto"/>
            </w:tcBorders>
          </w:tcPr>
          <w:p w14:paraId="77C21916" w14:textId="77777777" w:rsidR="006A6E1B" w:rsidRPr="002F58B4" w:rsidRDefault="002B5D59" w:rsidP="001E0E2E">
            <w:pPr>
              <w:jc w:val="center"/>
              <w:rPr>
                <w:szCs w:val="28"/>
                <w:lang w:val="kk-KZ"/>
              </w:rPr>
            </w:pPr>
            <w:r w:rsidRPr="002F58B4">
              <w:rPr>
                <w:szCs w:val="28"/>
                <w:lang w:val="kk-KZ"/>
              </w:rPr>
              <w:t>82</w:t>
            </w:r>
          </w:p>
        </w:tc>
        <w:tc>
          <w:tcPr>
            <w:tcW w:w="850" w:type="dxa"/>
            <w:tcBorders>
              <w:top w:val="single" w:sz="4" w:space="0" w:color="auto"/>
              <w:left w:val="single" w:sz="4" w:space="0" w:color="auto"/>
              <w:bottom w:val="single" w:sz="4" w:space="0" w:color="auto"/>
              <w:right w:val="single" w:sz="4" w:space="0" w:color="auto"/>
            </w:tcBorders>
          </w:tcPr>
          <w:p w14:paraId="6C4960D1" w14:textId="77777777" w:rsidR="006A6E1B" w:rsidRPr="002F58B4" w:rsidRDefault="002B5D59" w:rsidP="001E0E2E">
            <w:pPr>
              <w:jc w:val="center"/>
              <w:rPr>
                <w:szCs w:val="28"/>
                <w:lang w:val="kk-KZ"/>
              </w:rPr>
            </w:pPr>
            <w:r w:rsidRPr="002F58B4">
              <w:rPr>
                <w:szCs w:val="28"/>
                <w:lang w:val="kk-KZ"/>
              </w:rPr>
              <w:t>87</w:t>
            </w:r>
          </w:p>
        </w:tc>
        <w:tc>
          <w:tcPr>
            <w:tcW w:w="993" w:type="dxa"/>
            <w:tcBorders>
              <w:top w:val="single" w:sz="4" w:space="0" w:color="auto"/>
              <w:left w:val="single" w:sz="4" w:space="0" w:color="auto"/>
              <w:bottom w:val="single" w:sz="4" w:space="0" w:color="auto"/>
              <w:right w:val="single" w:sz="4" w:space="0" w:color="auto"/>
            </w:tcBorders>
          </w:tcPr>
          <w:p w14:paraId="56142DA2" w14:textId="77777777" w:rsidR="006A6E1B" w:rsidRPr="002F58B4" w:rsidRDefault="002B5D59" w:rsidP="001E0E2E">
            <w:pPr>
              <w:jc w:val="center"/>
              <w:rPr>
                <w:szCs w:val="28"/>
                <w:lang w:val="kk-KZ"/>
              </w:rPr>
            </w:pPr>
            <w:r w:rsidRPr="002F58B4">
              <w:rPr>
                <w:szCs w:val="28"/>
                <w:lang w:val="kk-KZ"/>
              </w:rPr>
              <w:t>77</w:t>
            </w:r>
          </w:p>
        </w:tc>
        <w:tc>
          <w:tcPr>
            <w:tcW w:w="980" w:type="dxa"/>
            <w:tcBorders>
              <w:top w:val="single" w:sz="4" w:space="0" w:color="auto"/>
              <w:left w:val="single" w:sz="4" w:space="0" w:color="auto"/>
              <w:bottom w:val="single" w:sz="4" w:space="0" w:color="auto"/>
              <w:right w:val="single" w:sz="4" w:space="0" w:color="auto"/>
            </w:tcBorders>
          </w:tcPr>
          <w:p w14:paraId="5F27757E" w14:textId="77777777" w:rsidR="006A6E1B" w:rsidRPr="002F58B4" w:rsidRDefault="002B5D59" w:rsidP="001E0E2E">
            <w:pPr>
              <w:jc w:val="center"/>
              <w:rPr>
                <w:szCs w:val="28"/>
                <w:lang w:val="kk-KZ"/>
              </w:rPr>
            </w:pPr>
            <w:r w:rsidRPr="002F58B4">
              <w:rPr>
                <w:szCs w:val="28"/>
                <w:lang w:val="kk-KZ"/>
              </w:rPr>
              <w:t>65</w:t>
            </w:r>
          </w:p>
        </w:tc>
        <w:tc>
          <w:tcPr>
            <w:tcW w:w="913" w:type="dxa"/>
            <w:tcBorders>
              <w:top w:val="single" w:sz="4" w:space="0" w:color="auto"/>
              <w:left w:val="single" w:sz="4" w:space="0" w:color="auto"/>
              <w:bottom w:val="single" w:sz="4" w:space="0" w:color="auto"/>
              <w:right w:val="single" w:sz="4" w:space="0" w:color="auto"/>
            </w:tcBorders>
          </w:tcPr>
          <w:p w14:paraId="07D35438" w14:textId="77777777" w:rsidR="006A6E1B" w:rsidRPr="002F58B4" w:rsidRDefault="002B5D59" w:rsidP="001E0E2E">
            <w:pPr>
              <w:jc w:val="center"/>
              <w:rPr>
                <w:szCs w:val="28"/>
                <w:lang w:val="kk-KZ"/>
              </w:rPr>
            </w:pPr>
            <w:r w:rsidRPr="002F58B4">
              <w:rPr>
                <w:szCs w:val="28"/>
              </w:rPr>
              <w:t>8</w:t>
            </w:r>
            <w:r w:rsidRPr="002F58B4">
              <w:rPr>
                <w:szCs w:val="28"/>
                <w:lang w:val="kk-KZ"/>
              </w:rPr>
              <w:t>4</w:t>
            </w:r>
          </w:p>
        </w:tc>
      </w:tr>
      <w:tr w:rsidR="006A6E1B" w:rsidRPr="002F58B4" w14:paraId="6F110FC3" w14:textId="77777777">
        <w:trPr>
          <w:cantSplit/>
        </w:trPr>
        <w:tc>
          <w:tcPr>
            <w:tcW w:w="1843" w:type="dxa"/>
            <w:vMerge/>
            <w:tcBorders>
              <w:top w:val="single" w:sz="4" w:space="0" w:color="auto"/>
              <w:left w:val="single" w:sz="4" w:space="0" w:color="auto"/>
              <w:bottom w:val="single" w:sz="4" w:space="0" w:color="auto"/>
              <w:right w:val="single" w:sz="4" w:space="0" w:color="auto"/>
            </w:tcBorders>
            <w:vAlign w:val="center"/>
          </w:tcPr>
          <w:p w14:paraId="693658B3" w14:textId="77777777" w:rsidR="006A6E1B" w:rsidRPr="002F58B4" w:rsidRDefault="006A6E1B" w:rsidP="001E0E2E">
            <w:pPr>
              <w:jc w:val="center"/>
              <w:rPr>
                <w:szCs w:val="28"/>
              </w:rPr>
            </w:pPr>
          </w:p>
        </w:tc>
        <w:tc>
          <w:tcPr>
            <w:tcW w:w="1418" w:type="dxa"/>
            <w:tcBorders>
              <w:top w:val="single" w:sz="4" w:space="0" w:color="auto"/>
              <w:left w:val="single" w:sz="4" w:space="0" w:color="auto"/>
              <w:bottom w:val="single" w:sz="4" w:space="0" w:color="auto"/>
              <w:right w:val="single" w:sz="4" w:space="0" w:color="auto"/>
            </w:tcBorders>
          </w:tcPr>
          <w:p w14:paraId="64F5C289" w14:textId="77777777" w:rsidR="006A6E1B" w:rsidRPr="002F58B4" w:rsidRDefault="002B5D59" w:rsidP="001E0E2E">
            <w:pPr>
              <w:jc w:val="center"/>
              <w:rPr>
                <w:szCs w:val="28"/>
              </w:rPr>
            </w:pPr>
            <w:r w:rsidRPr="002F58B4">
              <w:rPr>
                <w:szCs w:val="28"/>
              </w:rPr>
              <w:t>11</w:t>
            </w:r>
          </w:p>
        </w:tc>
        <w:tc>
          <w:tcPr>
            <w:tcW w:w="851" w:type="dxa"/>
            <w:tcBorders>
              <w:top w:val="single" w:sz="4" w:space="0" w:color="auto"/>
              <w:left w:val="single" w:sz="4" w:space="0" w:color="auto"/>
              <w:bottom w:val="single" w:sz="4" w:space="0" w:color="auto"/>
              <w:right w:val="single" w:sz="4" w:space="0" w:color="auto"/>
            </w:tcBorders>
          </w:tcPr>
          <w:p w14:paraId="4334F71B" w14:textId="77777777" w:rsidR="006A6E1B" w:rsidRPr="002F58B4" w:rsidRDefault="002B5D59" w:rsidP="001E0E2E">
            <w:pPr>
              <w:jc w:val="center"/>
              <w:rPr>
                <w:szCs w:val="28"/>
                <w:lang w:val="kk-KZ"/>
              </w:rPr>
            </w:pPr>
            <w:r w:rsidRPr="002F58B4">
              <w:rPr>
                <w:szCs w:val="28"/>
                <w:lang w:val="kk-KZ"/>
              </w:rPr>
              <w:t>68</w:t>
            </w:r>
          </w:p>
        </w:tc>
        <w:tc>
          <w:tcPr>
            <w:tcW w:w="850" w:type="dxa"/>
            <w:tcBorders>
              <w:top w:val="single" w:sz="4" w:space="0" w:color="auto"/>
              <w:left w:val="single" w:sz="4" w:space="0" w:color="auto"/>
              <w:bottom w:val="single" w:sz="4" w:space="0" w:color="auto"/>
              <w:right w:val="single" w:sz="4" w:space="0" w:color="auto"/>
            </w:tcBorders>
          </w:tcPr>
          <w:p w14:paraId="61F8B1E1" w14:textId="77777777" w:rsidR="006A6E1B" w:rsidRPr="002F58B4" w:rsidRDefault="002B5D59" w:rsidP="001E0E2E">
            <w:pPr>
              <w:jc w:val="center"/>
              <w:rPr>
                <w:szCs w:val="28"/>
                <w:lang w:val="kk-KZ"/>
              </w:rPr>
            </w:pPr>
            <w:r w:rsidRPr="002F58B4">
              <w:rPr>
                <w:szCs w:val="28"/>
              </w:rPr>
              <w:t>7</w:t>
            </w:r>
            <w:r w:rsidRPr="002F58B4">
              <w:rPr>
                <w:szCs w:val="28"/>
                <w:lang w:val="kk-KZ"/>
              </w:rPr>
              <w:t>7</w:t>
            </w:r>
          </w:p>
        </w:tc>
        <w:tc>
          <w:tcPr>
            <w:tcW w:w="851" w:type="dxa"/>
            <w:tcBorders>
              <w:top w:val="single" w:sz="4" w:space="0" w:color="auto"/>
              <w:left w:val="single" w:sz="4" w:space="0" w:color="auto"/>
              <w:bottom w:val="single" w:sz="4" w:space="0" w:color="auto"/>
              <w:right w:val="single" w:sz="4" w:space="0" w:color="auto"/>
            </w:tcBorders>
          </w:tcPr>
          <w:p w14:paraId="1CCCF43C" w14:textId="77777777" w:rsidR="006A6E1B" w:rsidRPr="002F58B4" w:rsidRDefault="002B5D59" w:rsidP="001E0E2E">
            <w:pPr>
              <w:jc w:val="center"/>
              <w:rPr>
                <w:szCs w:val="28"/>
                <w:lang w:val="kk-KZ"/>
              </w:rPr>
            </w:pPr>
            <w:r w:rsidRPr="002F58B4">
              <w:rPr>
                <w:szCs w:val="28"/>
              </w:rPr>
              <w:t>8</w:t>
            </w:r>
            <w:r w:rsidRPr="002F58B4">
              <w:rPr>
                <w:szCs w:val="28"/>
                <w:lang w:val="kk-KZ"/>
              </w:rPr>
              <w:t>6</w:t>
            </w:r>
          </w:p>
        </w:tc>
        <w:tc>
          <w:tcPr>
            <w:tcW w:w="850" w:type="dxa"/>
            <w:tcBorders>
              <w:top w:val="single" w:sz="4" w:space="0" w:color="auto"/>
              <w:left w:val="single" w:sz="4" w:space="0" w:color="auto"/>
              <w:bottom w:val="single" w:sz="4" w:space="0" w:color="auto"/>
              <w:right w:val="single" w:sz="4" w:space="0" w:color="auto"/>
            </w:tcBorders>
          </w:tcPr>
          <w:p w14:paraId="7DC2600F" w14:textId="77777777" w:rsidR="006A6E1B" w:rsidRPr="002F58B4" w:rsidRDefault="002B5D59" w:rsidP="001E0E2E">
            <w:pPr>
              <w:jc w:val="center"/>
              <w:rPr>
                <w:szCs w:val="28"/>
                <w:lang w:val="kk-KZ"/>
              </w:rPr>
            </w:pPr>
            <w:r w:rsidRPr="002F58B4">
              <w:rPr>
                <w:szCs w:val="28"/>
                <w:lang w:val="kk-KZ"/>
              </w:rPr>
              <w:t>88</w:t>
            </w:r>
          </w:p>
        </w:tc>
        <w:tc>
          <w:tcPr>
            <w:tcW w:w="993" w:type="dxa"/>
            <w:tcBorders>
              <w:top w:val="single" w:sz="4" w:space="0" w:color="auto"/>
              <w:left w:val="single" w:sz="4" w:space="0" w:color="auto"/>
              <w:bottom w:val="single" w:sz="4" w:space="0" w:color="auto"/>
              <w:right w:val="single" w:sz="4" w:space="0" w:color="auto"/>
            </w:tcBorders>
          </w:tcPr>
          <w:p w14:paraId="24EC1D7B" w14:textId="77777777" w:rsidR="006A6E1B" w:rsidRPr="002F58B4" w:rsidRDefault="002B5D59" w:rsidP="001E0E2E">
            <w:pPr>
              <w:jc w:val="center"/>
              <w:rPr>
                <w:szCs w:val="28"/>
                <w:lang w:val="kk-KZ"/>
              </w:rPr>
            </w:pPr>
            <w:r w:rsidRPr="002F58B4">
              <w:rPr>
                <w:szCs w:val="28"/>
                <w:lang w:val="kk-KZ"/>
              </w:rPr>
              <w:t>78</w:t>
            </w:r>
          </w:p>
        </w:tc>
        <w:tc>
          <w:tcPr>
            <w:tcW w:w="980" w:type="dxa"/>
            <w:tcBorders>
              <w:top w:val="single" w:sz="4" w:space="0" w:color="auto"/>
              <w:left w:val="single" w:sz="4" w:space="0" w:color="auto"/>
              <w:bottom w:val="single" w:sz="4" w:space="0" w:color="auto"/>
              <w:right w:val="single" w:sz="4" w:space="0" w:color="auto"/>
            </w:tcBorders>
          </w:tcPr>
          <w:p w14:paraId="1133BF3E" w14:textId="77777777" w:rsidR="006A6E1B" w:rsidRPr="002F58B4" w:rsidRDefault="002B5D59" w:rsidP="001E0E2E">
            <w:pPr>
              <w:jc w:val="center"/>
              <w:rPr>
                <w:szCs w:val="28"/>
                <w:lang w:val="kk-KZ"/>
              </w:rPr>
            </w:pPr>
            <w:r w:rsidRPr="002F58B4">
              <w:rPr>
                <w:szCs w:val="28"/>
                <w:lang w:val="kk-KZ"/>
              </w:rPr>
              <w:t>69</w:t>
            </w:r>
          </w:p>
        </w:tc>
        <w:tc>
          <w:tcPr>
            <w:tcW w:w="913" w:type="dxa"/>
            <w:tcBorders>
              <w:top w:val="single" w:sz="4" w:space="0" w:color="auto"/>
              <w:left w:val="single" w:sz="4" w:space="0" w:color="auto"/>
              <w:bottom w:val="single" w:sz="4" w:space="0" w:color="auto"/>
              <w:right w:val="single" w:sz="4" w:space="0" w:color="auto"/>
            </w:tcBorders>
          </w:tcPr>
          <w:p w14:paraId="093C72E9" w14:textId="77777777" w:rsidR="006A6E1B" w:rsidRPr="002F58B4" w:rsidRDefault="002B5D59" w:rsidP="001E0E2E">
            <w:pPr>
              <w:jc w:val="center"/>
              <w:rPr>
                <w:szCs w:val="28"/>
                <w:lang w:val="kk-KZ"/>
              </w:rPr>
            </w:pPr>
            <w:r w:rsidRPr="002F58B4">
              <w:rPr>
                <w:szCs w:val="28"/>
                <w:lang w:val="kk-KZ"/>
              </w:rPr>
              <w:t>87</w:t>
            </w:r>
          </w:p>
        </w:tc>
      </w:tr>
      <w:tr w:rsidR="006A6E1B" w:rsidRPr="002F58B4" w14:paraId="7A423019" w14:textId="77777777">
        <w:trPr>
          <w:cantSplit/>
        </w:trPr>
        <w:tc>
          <w:tcPr>
            <w:tcW w:w="1843" w:type="dxa"/>
            <w:vMerge w:val="restart"/>
            <w:tcBorders>
              <w:top w:val="single" w:sz="4" w:space="0" w:color="auto"/>
              <w:left w:val="single" w:sz="4" w:space="0" w:color="auto"/>
              <w:bottom w:val="single" w:sz="4" w:space="0" w:color="auto"/>
              <w:right w:val="single" w:sz="4" w:space="0" w:color="auto"/>
            </w:tcBorders>
            <w:vAlign w:val="center"/>
          </w:tcPr>
          <w:p w14:paraId="7C9691BD" w14:textId="77777777" w:rsidR="006A6E1B" w:rsidRPr="002F58B4" w:rsidRDefault="002B5D59" w:rsidP="001E0E2E">
            <w:pPr>
              <w:jc w:val="center"/>
              <w:rPr>
                <w:szCs w:val="28"/>
              </w:rPr>
            </w:pPr>
            <w:r w:rsidRPr="002F58B4">
              <w:rPr>
                <w:szCs w:val="28"/>
              </w:rPr>
              <w:t xml:space="preserve">25Х2НМФА </w:t>
            </w:r>
          </w:p>
        </w:tc>
        <w:tc>
          <w:tcPr>
            <w:tcW w:w="1418" w:type="dxa"/>
            <w:tcBorders>
              <w:top w:val="single" w:sz="4" w:space="0" w:color="auto"/>
              <w:left w:val="single" w:sz="4" w:space="0" w:color="auto"/>
              <w:bottom w:val="single" w:sz="4" w:space="0" w:color="auto"/>
              <w:right w:val="single" w:sz="4" w:space="0" w:color="auto"/>
            </w:tcBorders>
          </w:tcPr>
          <w:p w14:paraId="37620110" w14:textId="77777777" w:rsidR="006A6E1B" w:rsidRPr="002F58B4" w:rsidRDefault="002B5D59" w:rsidP="001E0E2E">
            <w:pPr>
              <w:jc w:val="center"/>
              <w:rPr>
                <w:szCs w:val="28"/>
              </w:rPr>
            </w:pPr>
            <w:r w:rsidRPr="002F58B4">
              <w:rPr>
                <w:szCs w:val="28"/>
              </w:rPr>
              <w:t>7</w:t>
            </w:r>
          </w:p>
        </w:tc>
        <w:tc>
          <w:tcPr>
            <w:tcW w:w="851" w:type="dxa"/>
            <w:tcBorders>
              <w:top w:val="single" w:sz="4" w:space="0" w:color="auto"/>
              <w:left w:val="single" w:sz="4" w:space="0" w:color="auto"/>
              <w:bottom w:val="single" w:sz="4" w:space="0" w:color="auto"/>
              <w:right w:val="single" w:sz="4" w:space="0" w:color="auto"/>
            </w:tcBorders>
          </w:tcPr>
          <w:p w14:paraId="45CF90F6" w14:textId="77777777" w:rsidR="006A6E1B" w:rsidRPr="002F58B4" w:rsidRDefault="002B5D59" w:rsidP="001E0E2E">
            <w:pPr>
              <w:jc w:val="center"/>
              <w:rPr>
                <w:szCs w:val="28"/>
                <w:lang w:val="kk-KZ"/>
              </w:rPr>
            </w:pPr>
            <w:r w:rsidRPr="002F58B4">
              <w:rPr>
                <w:szCs w:val="28"/>
              </w:rPr>
              <w:t>5</w:t>
            </w:r>
            <w:r w:rsidRPr="002F58B4">
              <w:rPr>
                <w:szCs w:val="28"/>
                <w:lang w:val="kk-KZ"/>
              </w:rPr>
              <w:t>8</w:t>
            </w:r>
          </w:p>
        </w:tc>
        <w:tc>
          <w:tcPr>
            <w:tcW w:w="850" w:type="dxa"/>
            <w:tcBorders>
              <w:top w:val="single" w:sz="4" w:space="0" w:color="auto"/>
              <w:left w:val="single" w:sz="4" w:space="0" w:color="auto"/>
              <w:bottom w:val="single" w:sz="4" w:space="0" w:color="auto"/>
              <w:right w:val="single" w:sz="4" w:space="0" w:color="auto"/>
            </w:tcBorders>
          </w:tcPr>
          <w:p w14:paraId="46F91884" w14:textId="77777777" w:rsidR="006A6E1B" w:rsidRPr="002F58B4" w:rsidRDefault="002B5D59" w:rsidP="001E0E2E">
            <w:pPr>
              <w:jc w:val="center"/>
              <w:rPr>
                <w:szCs w:val="28"/>
                <w:lang w:val="kk-KZ"/>
              </w:rPr>
            </w:pPr>
            <w:r w:rsidRPr="002F58B4">
              <w:rPr>
                <w:szCs w:val="28"/>
              </w:rPr>
              <w:t>5</w:t>
            </w:r>
            <w:r w:rsidRPr="002F58B4">
              <w:rPr>
                <w:szCs w:val="28"/>
                <w:lang w:val="kk-KZ"/>
              </w:rPr>
              <w:t>9</w:t>
            </w:r>
          </w:p>
        </w:tc>
        <w:tc>
          <w:tcPr>
            <w:tcW w:w="851" w:type="dxa"/>
            <w:tcBorders>
              <w:top w:val="single" w:sz="4" w:space="0" w:color="auto"/>
              <w:left w:val="single" w:sz="4" w:space="0" w:color="auto"/>
              <w:bottom w:val="single" w:sz="4" w:space="0" w:color="auto"/>
              <w:right w:val="single" w:sz="4" w:space="0" w:color="auto"/>
            </w:tcBorders>
          </w:tcPr>
          <w:p w14:paraId="5D2E500D" w14:textId="77777777" w:rsidR="006A6E1B" w:rsidRPr="002F58B4" w:rsidRDefault="002B5D59" w:rsidP="001E0E2E">
            <w:pPr>
              <w:jc w:val="center"/>
              <w:rPr>
                <w:szCs w:val="28"/>
              </w:rPr>
            </w:pPr>
            <w:r w:rsidRPr="002F58B4">
              <w:rPr>
                <w:szCs w:val="28"/>
              </w:rPr>
              <w:t>69</w:t>
            </w:r>
          </w:p>
        </w:tc>
        <w:tc>
          <w:tcPr>
            <w:tcW w:w="850" w:type="dxa"/>
            <w:tcBorders>
              <w:top w:val="single" w:sz="4" w:space="0" w:color="auto"/>
              <w:left w:val="single" w:sz="4" w:space="0" w:color="auto"/>
              <w:bottom w:val="single" w:sz="4" w:space="0" w:color="auto"/>
              <w:right w:val="single" w:sz="4" w:space="0" w:color="auto"/>
            </w:tcBorders>
          </w:tcPr>
          <w:p w14:paraId="54C1E33B" w14:textId="77777777" w:rsidR="006A6E1B" w:rsidRPr="002F58B4" w:rsidRDefault="002B5D59" w:rsidP="001E0E2E">
            <w:pPr>
              <w:jc w:val="center"/>
              <w:rPr>
                <w:szCs w:val="28"/>
                <w:lang w:val="kk-KZ"/>
              </w:rPr>
            </w:pPr>
            <w:r w:rsidRPr="002F58B4">
              <w:rPr>
                <w:szCs w:val="28"/>
              </w:rPr>
              <w:t>6</w:t>
            </w:r>
            <w:r w:rsidRPr="002F58B4">
              <w:rPr>
                <w:szCs w:val="28"/>
                <w:lang w:val="kk-KZ"/>
              </w:rPr>
              <w:t>9</w:t>
            </w:r>
          </w:p>
        </w:tc>
        <w:tc>
          <w:tcPr>
            <w:tcW w:w="993" w:type="dxa"/>
            <w:tcBorders>
              <w:top w:val="single" w:sz="4" w:space="0" w:color="auto"/>
              <w:left w:val="single" w:sz="4" w:space="0" w:color="auto"/>
              <w:bottom w:val="single" w:sz="4" w:space="0" w:color="auto"/>
              <w:right w:val="single" w:sz="4" w:space="0" w:color="auto"/>
            </w:tcBorders>
          </w:tcPr>
          <w:p w14:paraId="2D37267A" w14:textId="77777777" w:rsidR="006A6E1B" w:rsidRPr="002F58B4" w:rsidRDefault="002B5D59" w:rsidP="001E0E2E">
            <w:pPr>
              <w:jc w:val="center"/>
              <w:rPr>
                <w:szCs w:val="28"/>
                <w:lang w:val="kk-KZ"/>
              </w:rPr>
            </w:pPr>
            <w:r w:rsidRPr="002F58B4">
              <w:rPr>
                <w:szCs w:val="28"/>
              </w:rPr>
              <w:t>6</w:t>
            </w:r>
            <w:r w:rsidRPr="002F58B4">
              <w:rPr>
                <w:szCs w:val="28"/>
                <w:lang w:val="kk-KZ"/>
              </w:rPr>
              <w:t>1</w:t>
            </w:r>
          </w:p>
        </w:tc>
        <w:tc>
          <w:tcPr>
            <w:tcW w:w="980" w:type="dxa"/>
            <w:tcBorders>
              <w:top w:val="single" w:sz="4" w:space="0" w:color="auto"/>
              <w:left w:val="single" w:sz="4" w:space="0" w:color="auto"/>
              <w:bottom w:val="single" w:sz="4" w:space="0" w:color="auto"/>
              <w:right w:val="single" w:sz="4" w:space="0" w:color="auto"/>
            </w:tcBorders>
          </w:tcPr>
          <w:p w14:paraId="37CBDA35" w14:textId="77777777" w:rsidR="006A6E1B" w:rsidRPr="002F58B4" w:rsidRDefault="002B5D59" w:rsidP="001E0E2E">
            <w:pPr>
              <w:jc w:val="center"/>
              <w:rPr>
                <w:szCs w:val="28"/>
                <w:lang w:val="kk-KZ"/>
              </w:rPr>
            </w:pPr>
            <w:r w:rsidRPr="002F58B4">
              <w:rPr>
                <w:szCs w:val="28"/>
                <w:lang w:val="kk-KZ"/>
              </w:rPr>
              <w:t>60</w:t>
            </w:r>
          </w:p>
        </w:tc>
        <w:tc>
          <w:tcPr>
            <w:tcW w:w="913" w:type="dxa"/>
            <w:tcBorders>
              <w:top w:val="single" w:sz="4" w:space="0" w:color="auto"/>
              <w:left w:val="single" w:sz="4" w:space="0" w:color="auto"/>
              <w:bottom w:val="single" w:sz="4" w:space="0" w:color="auto"/>
              <w:right w:val="single" w:sz="4" w:space="0" w:color="auto"/>
            </w:tcBorders>
          </w:tcPr>
          <w:p w14:paraId="227EEC76" w14:textId="77777777" w:rsidR="006A6E1B" w:rsidRPr="002F58B4" w:rsidRDefault="002B5D59" w:rsidP="001E0E2E">
            <w:pPr>
              <w:jc w:val="center"/>
              <w:rPr>
                <w:szCs w:val="28"/>
                <w:lang w:val="kk-KZ"/>
              </w:rPr>
            </w:pPr>
            <w:r w:rsidRPr="002F58B4">
              <w:rPr>
                <w:szCs w:val="28"/>
              </w:rPr>
              <w:t>7</w:t>
            </w:r>
            <w:r w:rsidRPr="002F58B4">
              <w:rPr>
                <w:szCs w:val="28"/>
                <w:lang w:val="kk-KZ"/>
              </w:rPr>
              <w:t>3</w:t>
            </w:r>
          </w:p>
        </w:tc>
      </w:tr>
      <w:tr w:rsidR="006A6E1B" w:rsidRPr="002F58B4" w14:paraId="13B59130" w14:textId="77777777">
        <w:trPr>
          <w:cantSplit/>
        </w:trPr>
        <w:tc>
          <w:tcPr>
            <w:tcW w:w="1843" w:type="dxa"/>
            <w:vMerge/>
            <w:tcBorders>
              <w:top w:val="single" w:sz="4" w:space="0" w:color="auto"/>
              <w:left w:val="single" w:sz="4" w:space="0" w:color="auto"/>
              <w:bottom w:val="single" w:sz="4" w:space="0" w:color="auto"/>
              <w:right w:val="single" w:sz="4" w:space="0" w:color="auto"/>
            </w:tcBorders>
          </w:tcPr>
          <w:p w14:paraId="583C28FD" w14:textId="77777777" w:rsidR="006A6E1B" w:rsidRPr="002F58B4" w:rsidRDefault="006A6E1B" w:rsidP="001E0E2E">
            <w:pPr>
              <w:jc w:val="center"/>
              <w:rPr>
                <w:szCs w:val="28"/>
              </w:rPr>
            </w:pPr>
          </w:p>
        </w:tc>
        <w:tc>
          <w:tcPr>
            <w:tcW w:w="1418" w:type="dxa"/>
            <w:tcBorders>
              <w:top w:val="single" w:sz="4" w:space="0" w:color="auto"/>
              <w:left w:val="single" w:sz="4" w:space="0" w:color="auto"/>
              <w:bottom w:val="single" w:sz="4" w:space="0" w:color="auto"/>
              <w:right w:val="single" w:sz="4" w:space="0" w:color="auto"/>
            </w:tcBorders>
          </w:tcPr>
          <w:p w14:paraId="16FD6022" w14:textId="77777777" w:rsidR="006A6E1B" w:rsidRPr="002F58B4" w:rsidRDefault="002B5D59" w:rsidP="001E0E2E">
            <w:pPr>
              <w:jc w:val="center"/>
              <w:rPr>
                <w:szCs w:val="28"/>
              </w:rPr>
            </w:pPr>
            <w:r w:rsidRPr="002F58B4">
              <w:rPr>
                <w:szCs w:val="28"/>
              </w:rPr>
              <w:t>8</w:t>
            </w:r>
          </w:p>
        </w:tc>
        <w:tc>
          <w:tcPr>
            <w:tcW w:w="851" w:type="dxa"/>
            <w:tcBorders>
              <w:top w:val="single" w:sz="4" w:space="0" w:color="auto"/>
              <w:left w:val="single" w:sz="4" w:space="0" w:color="auto"/>
              <w:bottom w:val="single" w:sz="4" w:space="0" w:color="auto"/>
              <w:right w:val="single" w:sz="4" w:space="0" w:color="auto"/>
            </w:tcBorders>
          </w:tcPr>
          <w:p w14:paraId="115DB340" w14:textId="77777777" w:rsidR="006A6E1B" w:rsidRPr="002F58B4" w:rsidRDefault="002B5D59" w:rsidP="001E0E2E">
            <w:pPr>
              <w:jc w:val="center"/>
              <w:rPr>
                <w:szCs w:val="28"/>
                <w:lang w:val="kk-KZ"/>
              </w:rPr>
            </w:pPr>
            <w:r w:rsidRPr="002F58B4">
              <w:rPr>
                <w:szCs w:val="28"/>
                <w:lang w:val="kk-KZ"/>
              </w:rPr>
              <w:t>66</w:t>
            </w:r>
          </w:p>
        </w:tc>
        <w:tc>
          <w:tcPr>
            <w:tcW w:w="850" w:type="dxa"/>
            <w:tcBorders>
              <w:top w:val="single" w:sz="4" w:space="0" w:color="auto"/>
              <w:left w:val="single" w:sz="4" w:space="0" w:color="auto"/>
              <w:bottom w:val="single" w:sz="4" w:space="0" w:color="auto"/>
              <w:right w:val="single" w:sz="4" w:space="0" w:color="auto"/>
            </w:tcBorders>
          </w:tcPr>
          <w:p w14:paraId="52B248E2" w14:textId="77777777" w:rsidR="006A6E1B" w:rsidRPr="002F58B4" w:rsidRDefault="002B5D59" w:rsidP="001E0E2E">
            <w:pPr>
              <w:jc w:val="center"/>
              <w:rPr>
                <w:szCs w:val="28"/>
                <w:lang w:val="kk-KZ"/>
              </w:rPr>
            </w:pPr>
            <w:r w:rsidRPr="002F58B4">
              <w:rPr>
                <w:szCs w:val="28"/>
                <w:lang w:val="kk-KZ"/>
              </w:rPr>
              <w:t>63</w:t>
            </w:r>
          </w:p>
        </w:tc>
        <w:tc>
          <w:tcPr>
            <w:tcW w:w="851" w:type="dxa"/>
            <w:tcBorders>
              <w:top w:val="single" w:sz="4" w:space="0" w:color="auto"/>
              <w:left w:val="single" w:sz="4" w:space="0" w:color="auto"/>
              <w:bottom w:val="single" w:sz="4" w:space="0" w:color="auto"/>
              <w:right w:val="single" w:sz="4" w:space="0" w:color="auto"/>
            </w:tcBorders>
          </w:tcPr>
          <w:p w14:paraId="1CA2ED81" w14:textId="77777777" w:rsidR="006A6E1B" w:rsidRPr="002F58B4" w:rsidRDefault="002B5D59" w:rsidP="001E0E2E">
            <w:pPr>
              <w:jc w:val="center"/>
              <w:rPr>
                <w:szCs w:val="28"/>
                <w:lang w:val="kk-KZ"/>
              </w:rPr>
            </w:pPr>
            <w:r w:rsidRPr="002F58B4">
              <w:rPr>
                <w:szCs w:val="28"/>
              </w:rPr>
              <w:t>7</w:t>
            </w:r>
            <w:r w:rsidRPr="002F58B4">
              <w:rPr>
                <w:szCs w:val="28"/>
                <w:lang w:val="kk-KZ"/>
              </w:rPr>
              <w:t>2</w:t>
            </w:r>
          </w:p>
        </w:tc>
        <w:tc>
          <w:tcPr>
            <w:tcW w:w="850" w:type="dxa"/>
            <w:tcBorders>
              <w:top w:val="single" w:sz="4" w:space="0" w:color="auto"/>
              <w:left w:val="single" w:sz="4" w:space="0" w:color="auto"/>
              <w:bottom w:val="single" w:sz="4" w:space="0" w:color="auto"/>
              <w:right w:val="single" w:sz="4" w:space="0" w:color="auto"/>
            </w:tcBorders>
          </w:tcPr>
          <w:p w14:paraId="317E3AD1" w14:textId="77777777" w:rsidR="006A6E1B" w:rsidRPr="002F58B4" w:rsidRDefault="002B5D59" w:rsidP="001E0E2E">
            <w:pPr>
              <w:jc w:val="center"/>
              <w:rPr>
                <w:szCs w:val="28"/>
                <w:lang w:val="kk-KZ"/>
              </w:rPr>
            </w:pPr>
            <w:r w:rsidRPr="002F58B4">
              <w:rPr>
                <w:szCs w:val="28"/>
                <w:lang w:val="kk-KZ"/>
              </w:rPr>
              <w:t>77</w:t>
            </w:r>
          </w:p>
        </w:tc>
        <w:tc>
          <w:tcPr>
            <w:tcW w:w="993" w:type="dxa"/>
            <w:tcBorders>
              <w:top w:val="single" w:sz="4" w:space="0" w:color="auto"/>
              <w:left w:val="single" w:sz="4" w:space="0" w:color="auto"/>
              <w:bottom w:val="single" w:sz="4" w:space="0" w:color="auto"/>
              <w:right w:val="single" w:sz="4" w:space="0" w:color="auto"/>
            </w:tcBorders>
          </w:tcPr>
          <w:p w14:paraId="52A32C4E" w14:textId="77777777" w:rsidR="006A6E1B" w:rsidRPr="002F58B4" w:rsidRDefault="002B5D59" w:rsidP="001E0E2E">
            <w:pPr>
              <w:jc w:val="center"/>
              <w:rPr>
                <w:szCs w:val="28"/>
                <w:lang w:val="kk-KZ"/>
              </w:rPr>
            </w:pPr>
            <w:r w:rsidRPr="002F58B4">
              <w:rPr>
                <w:szCs w:val="28"/>
              </w:rPr>
              <w:t>7</w:t>
            </w:r>
            <w:r w:rsidRPr="002F58B4">
              <w:rPr>
                <w:szCs w:val="28"/>
                <w:lang w:val="kk-KZ"/>
              </w:rPr>
              <w:t>6</w:t>
            </w:r>
          </w:p>
        </w:tc>
        <w:tc>
          <w:tcPr>
            <w:tcW w:w="980" w:type="dxa"/>
            <w:tcBorders>
              <w:top w:val="single" w:sz="4" w:space="0" w:color="auto"/>
              <w:left w:val="single" w:sz="4" w:space="0" w:color="auto"/>
              <w:bottom w:val="single" w:sz="4" w:space="0" w:color="auto"/>
              <w:right w:val="single" w:sz="4" w:space="0" w:color="auto"/>
            </w:tcBorders>
          </w:tcPr>
          <w:p w14:paraId="58E79802" w14:textId="77777777" w:rsidR="006A6E1B" w:rsidRPr="002F58B4" w:rsidRDefault="002B5D59" w:rsidP="001E0E2E">
            <w:pPr>
              <w:jc w:val="center"/>
              <w:rPr>
                <w:szCs w:val="28"/>
                <w:lang w:val="kk-KZ"/>
              </w:rPr>
            </w:pPr>
            <w:r w:rsidRPr="002F58B4">
              <w:rPr>
                <w:szCs w:val="28"/>
                <w:lang w:val="kk-KZ"/>
              </w:rPr>
              <w:t>62</w:t>
            </w:r>
          </w:p>
        </w:tc>
        <w:tc>
          <w:tcPr>
            <w:tcW w:w="913" w:type="dxa"/>
            <w:tcBorders>
              <w:top w:val="single" w:sz="4" w:space="0" w:color="auto"/>
              <w:left w:val="single" w:sz="4" w:space="0" w:color="auto"/>
              <w:bottom w:val="single" w:sz="4" w:space="0" w:color="auto"/>
              <w:right w:val="single" w:sz="4" w:space="0" w:color="auto"/>
            </w:tcBorders>
          </w:tcPr>
          <w:p w14:paraId="47BF5F3D" w14:textId="77777777" w:rsidR="006A6E1B" w:rsidRPr="002F58B4" w:rsidRDefault="002B5D59" w:rsidP="001E0E2E">
            <w:pPr>
              <w:jc w:val="center"/>
              <w:rPr>
                <w:szCs w:val="28"/>
                <w:lang w:val="kk-KZ"/>
              </w:rPr>
            </w:pPr>
            <w:r w:rsidRPr="002F58B4">
              <w:rPr>
                <w:szCs w:val="28"/>
              </w:rPr>
              <w:t>7</w:t>
            </w:r>
            <w:r w:rsidRPr="002F58B4">
              <w:rPr>
                <w:szCs w:val="28"/>
                <w:lang w:val="kk-KZ"/>
              </w:rPr>
              <w:t>6</w:t>
            </w:r>
          </w:p>
        </w:tc>
      </w:tr>
      <w:tr w:rsidR="006A6E1B" w:rsidRPr="002F58B4" w14:paraId="50A9CFAF" w14:textId="77777777">
        <w:trPr>
          <w:cantSplit/>
        </w:trPr>
        <w:tc>
          <w:tcPr>
            <w:tcW w:w="1843" w:type="dxa"/>
            <w:vMerge/>
            <w:tcBorders>
              <w:top w:val="single" w:sz="4" w:space="0" w:color="auto"/>
              <w:left w:val="single" w:sz="4" w:space="0" w:color="auto"/>
              <w:bottom w:val="single" w:sz="4" w:space="0" w:color="auto"/>
              <w:right w:val="single" w:sz="4" w:space="0" w:color="auto"/>
            </w:tcBorders>
          </w:tcPr>
          <w:p w14:paraId="378F92BD" w14:textId="77777777" w:rsidR="006A6E1B" w:rsidRPr="002F58B4" w:rsidRDefault="006A6E1B" w:rsidP="001E0E2E">
            <w:pPr>
              <w:jc w:val="center"/>
              <w:rPr>
                <w:szCs w:val="28"/>
              </w:rPr>
            </w:pPr>
          </w:p>
        </w:tc>
        <w:tc>
          <w:tcPr>
            <w:tcW w:w="1418" w:type="dxa"/>
            <w:tcBorders>
              <w:top w:val="single" w:sz="4" w:space="0" w:color="auto"/>
              <w:left w:val="single" w:sz="4" w:space="0" w:color="auto"/>
              <w:bottom w:val="single" w:sz="4" w:space="0" w:color="auto"/>
              <w:right w:val="single" w:sz="4" w:space="0" w:color="auto"/>
            </w:tcBorders>
          </w:tcPr>
          <w:p w14:paraId="19FD2E42" w14:textId="77777777" w:rsidR="006A6E1B" w:rsidRPr="002F58B4" w:rsidRDefault="002B5D59" w:rsidP="001E0E2E">
            <w:pPr>
              <w:jc w:val="center"/>
              <w:rPr>
                <w:szCs w:val="28"/>
              </w:rPr>
            </w:pPr>
            <w:r w:rsidRPr="002F58B4">
              <w:rPr>
                <w:szCs w:val="28"/>
              </w:rPr>
              <w:t>9</w:t>
            </w:r>
          </w:p>
        </w:tc>
        <w:tc>
          <w:tcPr>
            <w:tcW w:w="851" w:type="dxa"/>
            <w:tcBorders>
              <w:top w:val="single" w:sz="4" w:space="0" w:color="auto"/>
              <w:left w:val="single" w:sz="4" w:space="0" w:color="auto"/>
              <w:bottom w:val="single" w:sz="4" w:space="0" w:color="auto"/>
              <w:right w:val="single" w:sz="4" w:space="0" w:color="auto"/>
            </w:tcBorders>
          </w:tcPr>
          <w:p w14:paraId="20E46C66" w14:textId="77777777" w:rsidR="006A6E1B" w:rsidRPr="002F58B4" w:rsidRDefault="002B5D59" w:rsidP="001E0E2E">
            <w:pPr>
              <w:jc w:val="center"/>
              <w:rPr>
                <w:szCs w:val="28"/>
                <w:lang w:val="kk-KZ"/>
              </w:rPr>
            </w:pPr>
            <w:r w:rsidRPr="002F58B4">
              <w:rPr>
                <w:szCs w:val="28"/>
                <w:lang w:val="kk-KZ"/>
              </w:rPr>
              <w:t>58</w:t>
            </w:r>
          </w:p>
        </w:tc>
        <w:tc>
          <w:tcPr>
            <w:tcW w:w="850" w:type="dxa"/>
            <w:tcBorders>
              <w:top w:val="single" w:sz="4" w:space="0" w:color="auto"/>
              <w:left w:val="single" w:sz="4" w:space="0" w:color="auto"/>
              <w:bottom w:val="single" w:sz="4" w:space="0" w:color="auto"/>
              <w:right w:val="single" w:sz="4" w:space="0" w:color="auto"/>
            </w:tcBorders>
          </w:tcPr>
          <w:p w14:paraId="761F5766" w14:textId="77777777" w:rsidR="006A6E1B" w:rsidRPr="002F58B4" w:rsidRDefault="002B5D59" w:rsidP="001E0E2E">
            <w:pPr>
              <w:jc w:val="center"/>
              <w:rPr>
                <w:szCs w:val="28"/>
                <w:lang w:val="kk-KZ"/>
              </w:rPr>
            </w:pPr>
            <w:r w:rsidRPr="002F58B4">
              <w:rPr>
                <w:szCs w:val="28"/>
              </w:rPr>
              <w:t>7</w:t>
            </w:r>
            <w:r w:rsidRPr="002F58B4">
              <w:rPr>
                <w:szCs w:val="28"/>
                <w:lang w:val="kk-KZ"/>
              </w:rPr>
              <w:t>4</w:t>
            </w:r>
          </w:p>
        </w:tc>
        <w:tc>
          <w:tcPr>
            <w:tcW w:w="851" w:type="dxa"/>
            <w:tcBorders>
              <w:top w:val="single" w:sz="4" w:space="0" w:color="auto"/>
              <w:left w:val="single" w:sz="4" w:space="0" w:color="auto"/>
              <w:bottom w:val="single" w:sz="4" w:space="0" w:color="auto"/>
              <w:right w:val="single" w:sz="4" w:space="0" w:color="auto"/>
            </w:tcBorders>
          </w:tcPr>
          <w:p w14:paraId="2B68D5CC" w14:textId="77777777" w:rsidR="006A6E1B" w:rsidRPr="002F58B4" w:rsidRDefault="002B5D59" w:rsidP="001E0E2E">
            <w:pPr>
              <w:jc w:val="center"/>
              <w:rPr>
                <w:szCs w:val="28"/>
                <w:lang w:val="kk-KZ"/>
              </w:rPr>
            </w:pPr>
            <w:r w:rsidRPr="002F58B4">
              <w:rPr>
                <w:szCs w:val="28"/>
                <w:lang w:val="kk-KZ"/>
              </w:rPr>
              <w:t>80</w:t>
            </w:r>
          </w:p>
        </w:tc>
        <w:tc>
          <w:tcPr>
            <w:tcW w:w="850" w:type="dxa"/>
            <w:tcBorders>
              <w:top w:val="single" w:sz="4" w:space="0" w:color="auto"/>
              <w:left w:val="single" w:sz="4" w:space="0" w:color="auto"/>
              <w:bottom w:val="single" w:sz="4" w:space="0" w:color="auto"/>
              <w:right w:val="single" w:sz="4" w:space="0" w:color="auto"/>
            </w:tcBorders>
          </w:tcPr>
          <w:p w14:paraId="6FDEC2C1" w14:textId="77777777" w:rsidR="006A6E1B" w:rsidRPr="002F58B4" w:rsidRDefault="002B5D59" w:rsidP="001E0E2E">
            <w:pPr>
              <w:jc w:val="center"/>
              <w:rPr>
                <w:szCs w:val="28"/>
                <w:lang w:val="kk-KZ"/>
              </w:rPr>
            </w:pPr>
            <w:r w:rsidRPr="002F58B4">
              <w:rPr>
                <w:szCs w:val="28"/>
                <w:lang w:val="kk-KZ"/>
              </w:rPr>
              <w:t>85</w:t>
            </w:r>
          </w:p>
        </w:tc>
        <w:tc>
          <w:tcPr>
            <w:tcW w:w="993" w:type="dxa"/>
            <w:tcBorders>
              <w:top w:val="single" w:sz="4" w:space="0" w:color="auto"/>
              <w:left w:val="single" w:sz="4" w:space="0" w:color="auto"/>
              <w:bottom w:val="single" w:sz="4" w:space="0" w:color="auto"/>
              <w:right w:val="single" w:sz="4" w:space="0" w:color="auto"/>
            </w:tcBorders>
          </w:tcPr>
          <w:p w14:paraId="4FE26989" w14:textId="77777777" w:rsidR="006A6E1B" w:rsidRPr="002F58B4" w:rsidRDefault="002B5D59" w:rsidP="001E0E2E">
            <w:pPr>
              <w:jc w:val="center"/>
              <w:rPr>
                <w:szCs w:val="28"/>
                <w:lang w:val="kk-KZ"/>
              </w:rPr>
            </w:pPr>
            <w:r w:rsidRPr="002F58B4">
              <w:rPr>
                <w:szCs w:val="28"/>
                <w:lang w:val="kk-KZ"/>
              </w:rPr>
              <w:t>75</w:t>
            </w:r>
          </w:p>
        </w:tc>
        <w:tc>
          <w:tcPr>
            <w:tcW w:w="980" w:type="dxa"/>
            <w:tcBorders>
              <w:top w:val="single" w:sz="4" w:space="0" w:color="auto"/>
              <w:left w:val="single" w:sz="4" w:space="0" w:color="auto"/>
              <w:bottom w:val="single" w:sz="4" w:space="0" w:color="auto"/>
              <w:right w:val="single" w:sz="4" w:space="0" w:color="auto"/>
            </w:tcBorders>
          </w:tcPr>
          <w:p w14:paraId="3BF79DB0" w14:textId="77777777" w:rsidR="006A6E1B" w:rsidRPr="002F58B4" w:rsidRDefault="002B5D59" w:rsidP="001E0E2E">
            <w:pPr>
              <w:jc w:val="center"/>
              <w:rPr>
                <w:szCs w:val="28"/>
                <w:lang w:val="kk-KZ"/>
              </w:rPr>
            </w:pPr>
            <w:r w:rsidRPr="002F58B4">
              <w:rPr>
                <w:szCs w:val="28"/>
                <w:lang w:val="kk-KZ"/>
              </w:rPr>
              <w:t>63</w:t>
            </w:r>
          </w:p>
        </w:tc>
        <w:tc>
          <w:tcPr>
            <w:tcW w:w="913" w:type="dxa"/>
            <w:tcBorders>
              <w:top w:val="single" w:sz="4" w:space="0" w:color="auto"/>
              <w:left w:val="single" w:sz="4" w:space="0" w:color="auto"/>
              <w:bottom w:val="single" w:sz="4" w:space="0" w:color="auto"/>
              <w:right w:val="single" w:sz="4" w:space="0" w:color="auto"/>
            </w:tcBorders>
          </w:tcPr>
          <w:p w14:paraId="25693883" w14:textId="77777777" w:rsidR="006A6E1B" w:rsidRPr="002F58B4" w:rsidRDefault="002B5D59" w:rsidP="001E0E2E">
            <w:pPr>
              <w:jc w:val="center"/>
              <w:rPr>
                <w:szCs w:val="28"/>
                <w:lang w:val="kk-KZ"/>
              </w:rPr>
            </w:pPr>
            <w:r w:rsidRPr="002F58B4">
              <w:rPr>
                <w:szCs w:val="28"/>
              </w:rPr>
              <w:t>8</w:t>
            </w:r>
            <w:r w:rsidRPr="002F58B4">
              <w:rPr>
                <w:szCs w:val="28"/>
                <w:lang w:val="kk-KZ"/>
              </w:rPr>
              <w:t>2</w:t>
            </w:r>
          </w:p>
        </w:tc>
      </w:tr>
      <w:tr w:rsidR="006A6E1B" w:rsidRPr="002F58B4" w14:paraId="05D1DE6F" w14:textId="77777777">
        <w:trPr>
          <w:cantSplit/>
        </w:trPr>
        <w:tc>
          <w:tcPr>
            <w:tcW w:w="1843" w:type="dxa"/>
            <w:vMerge/>
            <w:tcBorders>
              <w:top w:val="single" w:sz="4" w:space="0" w:color="auto"/>
              <w:left w:val="single" w:sz="4" w:space="0" w:color="auto"/>
              <w:bottom w:val="single" w:sz="4" w:space="0" w:color="auto"/>
              <w:right w:val="single" w:sz="4" w:space="0" w:color="auto"/>
            </w:tcBorders>
          </w:tcPr>
          <w:p w14:paraId="1D913B1A" w14:textId="77777777" w:rsidR="006A6E1B" w:rsidRPr="002F58B4" w:rsidRDefault="006A6E1B" w:rsidP="001E0E2E">
            <w:pPr>
              <w:jc w:val="center"/>
              <w:rPr>
                <w:szCs w:val="28"/>
              </w:rPr>
            </w:pPr>
          </w:p>
        </w:tc>
        <w:tc>
          <w:tcPr>
            <w:tcW w:w="1418" w:type="dxa"/>
            <w:tcBorders>
              <w:top w:val="single" w:sz="4" w:space="0" w:color="auto"/>
              <w:left w:val="single" w:sz="4" w:space="0" w:color="auto"/>
              <w:bottom w:val="single" w:sz="4" w:space="0" w:color="auto"/>
              <w:right w:val="single" w:sz="4" w:space="0" w:color="auto"/>
            </w:tcBorders>
          </w:tcPr>
          <w:p w14:paraId="679515B5" w14:textId="77777777" w:rsidR="006A6E1B" w:rsidRPr="002F58B4" w:rsidRDefault="002B5D59" w:rsidP="001E0E2E">
            <w:pPr>
              <w:jc w:val="center"/>
              <w:rPr>
                <w:szCs w:val="28"/>
              </w:rPr>
            </w:pPr>
            <w:r w:rsidRPr="002F58B4">
              <w:rPr>
                <w:szCs w:val="28"/>
              </w:rPr>
              <w:t>11</w:t>
            </w:r>
          </w:p>
        </w:tc>
        <w:tc>
          <w:tcPr>
            <w:tcW w:w="851" w:type="dxa"/>
            <w:tcBorders>
              <w:top w:val="single" w:sz="4" w:space="0" w:color="auto"/>
              <w:left w:val="single" w:sz="4" w:space="0" w:color="auto"/>
              <w:bottom w:val="single" w:sz="4" w:space="0" w:color="auto"/>
              <w:right w:val="single" w:sz="4" w:space="0" w:color="auto"/>
            </w:tcBorders>
          </w:tcPr>
          <w:p w14:paraId="5D6EA29C" w14:textId="77777777" w:rsidR="006A6E1B" w:rsidRPr="002F58B4" w:rsidRDefault="002B5D59" w:rsidP="001E0E2E">
            <w:pPr>
              <w:jc w:val="center"/>
              <w:rPr>
                <w:szCs w:val="28"/>
                <w:lang w:val="kk-KZ"/>
              </w:rPr>
            </w:pPr>
            <w:r w:rsidRPr="002F58B4">
              <w:rPr>
                <w:szCs w:val="28"/>
                <w:lang w:val="kk-KZ"/>
              </w:rPr>
              <w:t>66</w:t>
            </w:r>
          </w:p>
        </w:tc>
        <w:tc>
          <w:tcPr>
            <w:tcW w:w="850" w:type="dxa"/>
            <w:tcBorders>
              <w:top w:val="single" w:sz="4" w:space="0" w:color="auto"/>
              <w:left w:val="single" w:sz="4" w:space="0" w:color="auto"/>
              <w:bottom w:val="single" w:sz="4" w:space="0" w:color="auto"/>
              <w:right w:val="single" w:sz="4" w:space="0" w:color="auto"/>
            </w:tcBorders>
          </w:tcPr>
          <w:p w14:paraId="78611D0D" w14:textId="77777777" w:rsidR="006A6E1B" w:rsidRPr="002F58B4" w:rsidRDefault="002B5D59" w:rsidP="001E0E2E">
            <w:pPr>
              <w:jc w:val="center"/>
              <w:rPr>
                <w:szCs w:val="28"/>
                <w:lang w:val="kk-KZ"/>
              </w:rPr>
            </w:pPr>
            <w:r w:rsidRPr="002F58B4">
              <w:rPr>
                <w:szCs w:val="28"/>
              </w:rPr>
              <w:t>7</w:t>
            </w:r>
            <w:r w:rsidRPr="002F58B4">
              <w:rPr>
                <w:szCs w:val="28"/>
                <w:lang w:val="kk-KZ"/>
              </w:rPr>
              <w:t>5</w:t>
            </w:r>
          </w:p>
        </w:tc>
        <w:tc>
          <w:tcPr>
            <w:tcW w:w="851" w:type="dxa"/>
            <w:tcBorders>
              <w:top w:val="single" w:sz="4" w:space="0" w:color="auto"/>
              <w:left w:val="single" w:sz="4" w:space="0" w:color="auto"/>
              <w:bottom w:val="single" w:sz="4" w:space="0" w:color="auto"/>
              <w:right w:val="single" w:sz="4" w:space="0" w:color="auto"/>
            </w:tcBorders>
          </w:tcPr>
          <w:p w14:paraId="40A46885" w14:textId="77777777" w:rsidR="006A6E1B" w:rsidRPr="002F58B4" w:rsidRDefault="002B5D59" w:rsidP="001E0E2E">
            <w:pPr>
              <w:jc w:val="center"/>
              <w:rPr>
                <w:szCs w:val="28"/>
                <w:lang w:val="kk-KZ"/>
              </w:rPr>
            </w:pPr>
            <w:r w:rsidRPr="002F58B4">
              <w:rPr>
                <w:szCs w:val="28"/>
              </w:rPr>
              <w:t>8</w:t>
            </w:r>
            <w:r w:rsidRPr="002F58B4">
              <w:rPr>
                <w:szCs w:val="28"/>
                <w:lang w:val="kk-KZ"/>
              </w:rPr>
              <w:t>4</w:t>
            </w:r>
          </w:p>
        </w:tc>
        <w:tc>
          <w:tcPr>
            <w:tcW w:w="850" w:type="dxa"/>
            <w:tcBorders>
              <w:top w:val="single" w:sz="4" w:space="0" w:color="auto"/>
              <w:left w:val="single" w:sz="4" w:space="0" w:color="auto"/>
              <w:bottom w:val="single" w:sz="4" w:space="0" w:color="auto"/>
              <w:right w:val="single" w:sz="4" w:space="0" w:color="auto"/>
            </w:tcBorders>
          </w:tcPr>
          <w:p w14:paraId="7E4A8643" w14:textId="77777777" w:rsidR="006A6E1B" w:rsidRPr="002F58B4" w:rsidRDefault="002B5D59" w:rsidP="001E0E2E">
            <w:pPr>
              <w:jc w:val="center"/>
              <w:rPr>
                <w:szCs w:val="28"/>
                <w:lang w:val="kk-KZ"/>
              </w:rPr>
            </w:pPr>
            <w:r w:rsidRPr="002F58B4">
              <w:rPr>
                <w:szCs w:val="28"/>
                <w:lang w:val="kk-KZ"/>
              </w:rPr>
              <w:t>86</w:t>
            </w:r>
          </w:p>
        </w:tc>
        <w:tc>
          <w:tcPr>
            <w:tcW w:w="993" w:type="dxa"/>
            <w:tcBorders>
              <w:top w:val="single" w:sz="4" w:space="0" w:color="auto"/>
              <w:left w:val="single" w:sz="4" w:space="0" w:color="auto"/>
              <w:bottom w:val="single" w:sz="4" w:space="0" w:color="auto"/>
              <w:right w:val="single" w:sz="4" w:space="0" w:color="auto"/>
            </w:tcBorders>
          </w:tcPr>
          <w:p w14:paraId="0C0DB147" w14:textId="77777777" w:rsidR="006A6E1B" w:rsidRPr="002F58B4" w:rsidRDefault="002B5D59" w:rsidP="001E0E2E">
            <w:pPr>
              <w:jc w:val="center"/>
              <w:rPr>
                <w:szCs w:val="28"/>
                <w:lang w:val="kk-KZ"/>
              </w:rPr>
            </w:pPr>
            <w:r w:rsidRPr="002F58B4">
              <w:rPr>
                <w:szCs w:val="28"/>
                <w:lang w:val="kk-KZ"/>
              </w:rPr>
              <w:t>76</w:t>
            </w:r>
          </w:p>
        </w:tc>
        <w:tc>
          <w:tcPr>
            <w:tcW w:w="980" w:type="dxa"/>
            <w:tcBorders>
              <w:top w:val="single" w:sz="4" w:space="0" w:color="auto"/>
              <w:left w:val="single" w:sz="4" w:space="0" w:color="auto"/>
              <w:bottom w:val="single" w:sz="4" w:space="0" w:color="auto"/>
              <w:right w:val="single" w:sz="4" w:space="0" w:color="auto"/>
            </w:tcBorders>
          </w:tcPr>
          <w:p w14:paraId="0456AADE" w14:textId="77777777" w:rsidR="006A6E1B" w:rsidRPr="002F58B4" w:rsidRDefault="002B5D59" w:rsidP="001E0E2E">
            <w:pPr>
              <w:jc w:val="center"/>
              <w:rPr>
                <w:szCs w:val="28"/>
                <w:lang w:val="kk-KZ"/>
              </w:rPr>
            </w:pPr>
            <w:r w:rsidRPr="002F58B4">
              <w:rPr>
                <w:szCs w:val="28"/>
                <w:lang w:val="kk-KZ"/>
              </w:rPr>
              <w:t>67</w:t>
            </w:r>
          </w:p>
        </w:tc>
        <w:tc>
          <w:tcPr>
            <w:tcW w:w="913" w:type="dxa"/>
            <w:tcBorders>
              <w:top w:val="single" w:sz="4" w:space="0" w:color="auto"/>
              <w:left w:val="single" w:sz="4" w:space="0" w:color="auto"/>
              <w:bottom w:val="single" w:sz="4" w:space="0" w:color="auto"/>
              <w:right w:val="single" w:sz="4" w:space="0" w:color="auto"/>
            </w:tcBorders>
          </w:tcPr>
          <w:p w14:paraId="0BE5B15C" w14:textId="77777777" w:rsidR="006A6E1B" w:rsidRPr="002F58B4" w:rsidRDefault="002B5D59" w:rsidP="001E0E2E">
            <w:pPr>
              <w:jc w:val="center"/>
              <w:rPr>
                <w:szCs w:val="28"/>
                <w:lang w:val="kk-KZ"/>
              </w:rPr>
            </w:pPr>
            <w:r w:rsidRPr="002F58B4">
              <w:rPr>
                <w:szCs w:val="28"/>
                <w:lang w:val="kk-KZ"/>
              </w:rPr>
              <w:t>85</w:t>
            </w:r>
          </w:p>
        </w:tc>
      </w:tr>
    </w:tbl>
    <w:p w14:paraId="5F4EEACA" w14:textId="77777777" w:rsidR="006A6E1B" w:rsidRPr="002F58B4" w:rsidRDefault="006A6E1B" w:rsidP="001E0E2E">
      <w:pPr>
        <w:ind w:firstLine="426"/>
        <w:jc w:val="both"/>
        <w:rPr>
          <w:szCs w:val="28"/>
        </w:rPr>
      </w:pPr>
    </w:p>
    <w:p w14:paraId="71923680" w14:textId="77777777" w:rsidR="006A6E1B" w:rsidRPr="002F58B4" w:rsidRDefault="002B5D59" w:rsidP="001E0E2E">
      <w:pPr>
        <w:ind w:firstLine="709"/>
        <w:jc w:val="both"/>
        <w:rPr>
          <w:szCs w:val="28"/>
        </w:rPr>
      </w:pPr>
      <w:bookmarkStart w:id="42" w:name="_Hlk34915867"/>
      <w:proofErr w:type="spellStart"/>
      <w:r w:rsidRPr="002F58B4">
        <w:rPr>
          <w:szCs w:val="28"/>
        </w:rPr>
        <w:t>Эксперименттердің</w:t>
      </w:r>
      <w:proofErr w:type="spellEnd"/>
      <w:r w:rsidRPr="002F58B4">
        <w:rPr>
          <w:szCs w:val="28"/>
        </w:rPr>
        <w:t xml:space="preserve"> </w:t>
      </w:r>
      <w:proofErr w:type="spellStart"/>
      <w:r w:rsidRPr="002F58B4">
        <w:rPr>
          <w:szCs w:val="28"/>
        </w:rPr>
        <w:t>нәтижелері</w:t>
      </w:r>
      <w:proofErr w:type="spellEnd"/>
      <w:r w:rsidRPr="002F58B4">
        <w:rPr>
          <w:szCs w:val="28"/>
        </w:rPr>
        <w:t xml:space="preserve"> </w:t>
      </w:r>
      <w:proofErr w:type="spellStart"/>
      <w:r w:rsidRPr="002F58B4">
        <w:rPr>
          <w:szCs w:val="28"/>
        </w:rPr>
        <w:t>және</w:t>
      </w:r>
      <w:proofErr w:type="spellEnd"/>
      <w:r w:rsidRPr="002F58B4">
        <w:rPr>
          <w:szCs w:val="28"/>
        </w:rPr>
        <w:t xml:space="preserve"> </w:t>
      </w:r>
      <w:proofErr w:type="spellStart"/>
      <w:r w:rsidRPr="002F58B4">
        <w:rPr>
          <w:szCs w:val="28"/>
        </w:rPr>
        <w:t>дыбыстық</w:t>
      </w:r>
      <w:proofErr w:type="spellEnd"/>
      <w:r w:rsidRPr="002F58B4">
        <w:rPr>
          <w:szCs w:val="28"/>
        </w:rPr>
        <w:t xml:space="preserve"> </w:t>
      </w:r>
      <w:proofErr w:type="spellStart"/>
      <w:r w:rsidRPr="002F58B4">
        <w:rPr>
          <w:szCs w:val="28"/>
        </w:rPr>
        <w:t>қысым</w:t>
      </w:r>
      <w:proofErr w:type="spellEnd"/>
      <w:r w:rsidRPr="002F58B4">
        <w:rPr>
          <w:szCs w:val="28"/>
        </w:rPr>
        <w:t xml:space="preserve"> </w:t>
      </w:r>
      <w:proofErr w:type="spellStart"/>
      <w:r w:rsidRPr="002F58B4">
        <w:rPr>
          <w:szCs w:val="28"/>
        </w:rPr>
        <w:t>деңгейі</w:t>
      </w:r>
      <w:proofErr w:type="spellEnd"/>
      <w:r w:rsidRPr="002F58B4">
        <w:rPr>
          <w:szCs w:val="28"/>
        </w:rPr>
        <w:t xml:space="preserve"> </w:t>
      </w:r>
      <w:proofErr w:type="spellStart"/>
      <w:r w:rsidRPr="002F58B4">
        <w:rPr>
          <w:szCs w:val="28"/>
        </w:rPr>
        <w:t>қисықтарының</w:t>
      </w:r>
      <w:proofErr w:type="spellEnd"/>
      <w:r w:rsidRPr="002F58B4">
        <w:rPr>
          <w:szCs w:val="28"/>
        </w:rPr>
        <w:t xml:space="preserve"> </w:t>
      </w:r>
      <w:r w:rsidRPr="002F58B4">
        <w:rPr>
          <w:szCs w:val="28"/>
          <w:lang w:val="kk-KZ"/>
        </w:rPr>
        <w:t>сипаты</w:t>
      </w:r>
      <w:r w:rsidRPr="002F58B4">
        <w:rPr>
          <w:szCs w:val="28"/>
        </w:rPr>
        <w:t xml:space="preserve"> </w:t>
      </w:r>
      <w:proofErr w:type="spellStart"/>
      <w:r w:rsidRPr="002F58B4">
        <w:rPr>
          <w:szCs w:val="28"/>
        </w:rPr>
        <w:t>мынадай</w:t>
      </w:r>
      <w:proofErr w:type="spellEnd"/>
      <w:r w:rsidRPr="002F58B4">
        <w:rPr>
          <w:szCs w:val="28"/>
        </w:rPr>
        <w:t xml:space="preserve"> </w:t>
      </w:r>
      <w:proofErr w:type="spellStart"/>
      <w:r w:rsidRPr="002F58B4">
        <w:rPr>
          <w:szCs w:val="28"/>
        </w:rPr>
        <w:t>жағдайда</w:t>
      </w:r>
      <w:proofErr w:type="spellEnd"/>
      <w:r w:rsidRPr="002F58B4">
        <w:rPr>
          <w:szCs w:val="28"/>
        </w:rPr>
        <w:t>:</w:t>
      </w:r>
    </w:p>
    <w:p w14:paraId="1141B4A7" w14:textId="77777777" w:rsidR="006A6E1B" w:rsidRPr="002F58B4" w:rsidRDefault="002B5D59" w:rsidP="001E0E2E">
      <w:pPr>
        <w:pStyle w:val="a6"/>
        <w:shd w:val="clear" w:color="auto" w:fill="auto"/>
        <w:tabs>
          <w:tab w:val="right" w:pos="9268"/>
        </w:tabs>
        <w:ind w:right="0" w:firstLine="709"/>
        <w:jc w:val="both"/>
        <w:rPr>
          <w:color w:val="auto"/>
          <w:sz w:val="28"/>
          <w:szCs w:val="28"/>
        </w:rPr>
      </w:pPr>
      <w:r w:rsidRPr="002F58B4">
        <w:rPr>
          <w:color w:val="auto"/>
          <w:sz w:val="28"/>
          <w:szCs w:val="28"/>
        </w:rPr>
        <w:t xml:space="preserve">– </w:t>
      </w:r>
      <w:proofErr w:type="spellStart"/>
      <w:r w:rsidRPr="002F58B4">
        <w:rPr>
          <w:color w:val="auto"/>
          <w:sz w:val="28"/>
          <w:szCs w:val="28"/>
        </w:rPr>
        <w:t>зерттелген</w:t>
      </w:r>
      <w:proofErr w:type="spellEnd"/>
      <w:r w:rsidRPr="002F58B4">
        <w:rPr>
          <w:color w:val="auto"/>
          <w:sz w:val="28"/>
          <w:szCs w:val="28"/>
        </w:rPr>
        <w:t xml:space="preserve"> </w:t>
      </w:r>
      <w:proofErr w:type="spellStart"/>
      <w:r w:rsidRPr="002F58B4">
        <w:rPr>
          <w:color w:val="auto"/>
          <w:sz w:val="28"/>
          <w:szCs w:val="28"/>
        </w:rPr>
        <w:t>үлгілердің</w:t>
      </w:r>
      <w:proofErr w:type="spellEnd"/>
      <w:r w:rsidRPr="002F58B4">
        <w:rPr>
          <w:color w:val="auto"/>
          <w:sz w:val="28"/>
          <w:szCs w:val="28"/>
        </w:rPr>
        <w:t xml:space="preserve"> </w:t>
      </w:r>
      <w:proofErr w:type="spellStart"/>
      <w:r w:rsidRPr="002F58B4">
        <w:rPr>
          <w:color w:val="auto"/>
          <w:sz w:val="28"/>
          <w:szCs w:val="28"/>
        </w:rPr>
        <w:t>дыбыстық</w:t>
      </w:r>
      <w:proofErr w:type="spellEnd"/>
      <w:r w:rsidRPr="002F58B4">
        <w:rPr>
          <w:color w:val="auto"/>
          <w:sz w:val="28"/>
          <w:szCs w:val="28"/>
        </w:rPr>
        <w:t xml:space="preserve"> </w:t>
      </w:r>
      <w:proofErr w:type="spellStart"/>
      <w:r w:rsidRPr="002F58B4">
        <w:rPr>
          <w:color w:val="auto"/>
          <w:sz w:val="28"/>
          <w:szCs w:val="28"/>
        </w:rPr>
        <w:t>қысым</w:t>
      </w:r>
      <w:proofErr w:type="spellEnd"/>
      <w:r w:rsidRPr="002F58B4">
        <w:rPr>
          <w:color w:val="auto"/>
          <w:sz w:val="28"/>
          <w:szCs w:val="28"/>
        </w:rPr>
        <w:t xml:space="preserve"> </w:t>
      </w:r>
      <w:proofErr w:type="spellStart"/>
      <w:r w:rsidRPr="002F58B4">
        <w:rPr>
          <w:color w:val="auto"/>
          <w:sz w:val="28"/>
          <w:szCs w:val="28"/>
        </w:rPr>
        <w:t>деңгейі</w:t>
      </w:r>
      <w:proofErr w:type="spellEnd"/>
      <w:r w:rsidRPr="002F58B4">
        <w:rPr>
          <w:color w:val="auto"/>
          <w:sz w:val="28"/>
          <w:szCs w:val="28"/>
        </w:rPr>
        <w:t xml:space="preserve"> </w:t>
      </w:r>
      <w:proofErr w:type="gramStart"/>
      <w:r w:rsidRPr="002F58B4">
        <w:rPr>
          <w:color w:val="auto"/>
          <w:sz w:val="28"/>
          <w:szCs w:val="28"/>
        </w:rPr>
        <w:t>47-82</w:t>
      </w:r>
      <w:proofErr w:type="gramEnd"/>
      <w:r w:rsidRPr="002F58B4">
        <w:rPr>
          <w:color w:val="auto"/>
          <w:sz w:val="28"/>
          <w:szCs w:val="28"/>
        </w:rPr>
        <w:t xml:space="preserve"> дБ </w:t>
      </w:r>
      <w:proofErr w:type="spellStart"/>
      <w:r w:rsidRPr="002F58B4">
        <w:rPr>
          <w:color w:val="auto"/>
          <w:sz w:val="28"/>
          <w:szCs w:val="28"/>
        </w:rPr>
        <w:t>диапазонында</w:t>
      </w:r>
      <w:proofErr w:type="spellEnd"/>
      <w:r w:rsidRPr="002F58B4">
        <w:rPr>
          <w:color w:val="auto"/>
          <w:sz w:val="28"/>
          <w:szCs w:val="28"/>
        </w:rPr>
        <w:t xml:space="preserve"> </w:t>
      </w:r>
      <w:proofErr w:type="spellStart"/>
      <w:r w:rsidRPr="002F58B4">
        <w:rPr>
          <w:color w:val="auto"/>
          <w:sz w:val="28"/>
          <w:szCs w:val="28"/>
        </w:rPr>
        <w:t>өзгереді</w:t>
      </w:r>
      <w:proofErr w:type="spellEnd"/>
      <w:r w:rsidRPr="002F58B4">
        <w:rPr>
          <w:color w:val="auto"/>
          <w:sz w:val="28"/>
          <w:szCs w:val="28"/>
        </w:rPr>
        <w:t>;</w:t>
      </w:r>
      <w:r w:rsidRPr="002F58B4">
        <w:rPr>
          <w:color w:val="auto"/>
          <w:sz w:val="28"/>
          <w:szCs w:val="28"/>
        </w:rPr>
        <w:tab/>
      </w:r>
    </w:p>
    <w:p w14:paraId="20BC30BA" w14:textId="77777777" w:rsidR="006A6E1B" w:rsidRPr="002F58B4" w:rsidRDefault="002B5D59" w:rsidP="001E0E2E">
      <w:pPr>
        <w:pStyle w:val="a6"/>
        <w:shd w:val="clear" w:color="auto" w:fill="auto"/>
        <w:ind w:right="0" w:firstLine="709"/>
        <w:jc w:val="both"/>
        <w:rPr>
          <w:color w:val="auto"/>
          <w:sz w:val="28"/>
          <w:szCs w:val="28"/>
          <w:lang w:val="kk-KZ"/>
        </w:rPr>
      </w:pPr>
      <w:r w:rsidRPr="002F58B4">
        <w:rPr>
          <w:color w:val="auto"/>
          <w:sz w:val="28"/>
          <w:szCs w:val="28"/>
        </w:rPr>
        <w:t xml:space="preserve">– </w:t>
      </w:r>
      <w:proofErr w:type="spellStart"/>
      <w:r w:rsidRPr="002F58B4">
        <w:rPr>
          <w:color w:val="auto"/>
          <w:sz w:val="28"/>
          <w:szCs w:val="28"/>
        </w:rPr>
        <w:t>дыбыстық</w:t>
      </w:r>
      <w:proofErr w:type="spellEnd"/>
      <w:r w:rsidRPr="002F58B4">
        <w:rPr>
          <w:color w:val="auto"/>
          <w:sz w:val="28"/>
          <w:szCs w:val="28"/>
        </w:rPr>
        <w:t xml:space="preserve"> </w:t>
      </w:r>
      <w:proofErr w:type="spellStart"/>
      <w:r w:rsidRPr="002F58B4">
        <w:rPr>
          <w:color w:val="auto"/>
          <w:sz w:val="28"/>
          <w:szCs w:val="28"/>
        </w:rPr>
        <w:t>қысым</w:t>
      </w:r>
      <w:proofErr w:type="spellEnd"/>
      <w:r w:rsidRPr="002F58B4">
        <w:rPr>
          <w:color w:val="auto"/>
          <w:sz w:val="28"/>
          <w:szCs w:val="28"/>
        </w:rPr>
        <w:t xml:space="preserve"> </w:t>
      </w:r>
      <w:proofErr w:type="spellStart"/>
      <w:r w:rsidRPr="002F58B4">
        <w:rPr>
          <w:color w:val="auto"/>
          <w:sz w:val="28"/>
          <w:szCs w:val="28"/>
        </w:rPr>
        <w:t>деңгейінің</w:t>
      </w:r>
      <w:proofErr w:type="spellEnd"/>
      <w:r w:rsidRPr="002F58B4">
        <w:rPr>
          <w:color w:val="auto"/>
          <w:sz w:val="28"/>
          <w:szCs w:val="28"/>
        </w:rPr>
        <w:t xml:space="preserve"> максимумы 4000 Гц </w:t>
      </w:r>
      <w:proofErr w:type="spellStart"/>
      <w:r w:rsidRPr="002F58B4">
        <w:rPr>
          <w:color w:val="auto"/>
          <w:sz w:val="28"/>
          <w:szCs w:val="28"/>
        </w:rPr>
        <w:t>және</w:t>
      </w:r>
      <w:proofErr w:type="spellEnd"/>
      <w:r w:rsidRPr="002F58B4">
        <w:rPr>
          <w:color w:val="auto"/>
          <w:sz w:val="28"/>
          <w:szCs w:val="28"/>
        </w:rPr>
        <w:t xml:space="preserve"> 8000 Гц (80-82дБ) </w:t>
      </w:r>
      <w:proofErr w:type="spellStart"/>
      <w:r w:rsidRPr="002F58B4">
        <w:rPr>
          <w:color w:val="auto"/>
          <w:sz w:val="28"/>
          <w:szCs w:val="28"/>
        </w:rPr>
        <w:t>жиіліктерінде</w:t>
      </w:r>
      <w:proofErr w:type="spellEnd"/>
      <w:r w:rsidRPr="002F58B4">
        <w:rPr>
          <w:color w:val="auto"/>
          <w:sz w:val="28"/>
          <w:szCs w:val="28"/>
        </w:rPr>
        <w:t xml:space="preserve"> </w:t>
      </w:r>
      <w:proofErr w:type="spellStart"/>
      <w:r w:rsidRPr="002F58B4">
        <w:rPr>
          <w:color w:val="auto"/>
          <w:sz w:val="28"/>
          <w:szCs w:val="28"/>
        </w:rPr>
        <w:t>байқалады</w:t>
      </w:r>
      <w:proofErr w:type="spellEnd"/>
      <w:r w:rsidRPr="002F58B4">
        <w:rPr>
          <w:color w:val="auto"/>
          <w:sz w:val="28"/>
          <w:szCs w:val="28"/>
        </w:rPr>
        <w:t>;</w:t>
      </w:r>
      <w:r w:rsidRPr="002F58B4">
        <w:rPr>
          <w:color w:val="auto"/>
          <w:sz w:val="28"/>
          <w:szCs w:val="28"/>
          <w:lang w:val="kk-KZ"/>
        </w:rPr>
        <w:t xml:space="preserve"> </w:t>
      </w:r>
    </w:p>
    <w:p w14:paraId="6EA6230A" w14:textId="77777777" w:rsidR="006A6E1B" w:rsidRPr="002F58B4" w:rsidRDefault="002B5D59" w:rsidP="001E0E2E">
      <w:pPr>
        <w:pStyle w:val="a6"/>
        <w:shd w:val="clear" w:color="auto" w:fill="auto"/>
        <w:ind w:right="0" w:firstLine="709"/>
        <w:jc w:val="both"/>
        <w:rPr>
          <w:color w:val="auto"/>
          <w:sz w:val="28"/>
          <w:szCs w:val="28"/>
          <w:lang w:val="kk-KZ"/>
        </w:rPr>
      </w:pPr>
      <w:r w:rsidRPr="002F58B4">
        <w:rPr>
          <w:color w:val="auto"/>
          <w:sz w:val="28"/>
          <w:szCs w:val="28"/>
          <w:lang w:val="kk-KZ"/>
        </w:rPr>
        <w:t xml:space="preserve">– үлгілердің дыбыстық қысым деңгейінің минимумы 1000-31500 Гц (47-50 дБ) жиілігіне тән; </w:t>
      </w:r>
    </w:p>
    <w:p w14:paraId="769B1DCE" w14:textId="77777777" w:rsidR="006A6E1B" w:rsidRPr="002F58B4" w:rsidRDefault="002B5D59" w:rsidP="001E0E2E">
      <w:pPr>
        <w:pStyle w:val="a6"/>
        <w:shd w:val="clear" w:color="auto" w:fill="auto"/>
        <w:ind w:right="0" w:firstLine="709"/>
        <w:jc w:val="both"/>
        <w:rPr>
          <w:color w:val="auto"/>
          <w:sz w:val="28"/>
          <w:szCs w:val="28"/>
          <w:lang w:val="kk-KZ"/>
        </w:rPr>
      </w:pPr>
      <w:r w:rsidRPr="002F58B4">
        <w:rPr>
          <w:color w:val="auto"/>
          <w:sz w:val="28"/>
          <w:szCs w:val="28"/>
          <w:lang w:val="kk-KZ"/>
        </w:rPr>
        <w:t xml:space="preserve">– салыстырылатын үлгілердің дыбыстық қысым деңгейінің максималды мәні диаметрі d = 11 мм соққы шарымен соқтығысуға тән; </w:t>
      </w:r>
    </w:p>
    <w:p w14:paraId="37D36CAF" w14:textId="77777777" w:rsidR="006A6E1B" w:rsidRPr="002F58B4" w:rsidRDefault="002B5D59" w:rsidP="001E0E2E">
      <w:pPr>
        <w:pStyle w:val="a6"/>
        <w:shd w:val="clear" w:color="auto" w:fill="auto"/>
        <w:ind w:right="0" w:firstLine="709"/>
        <w:jc w:val="both"/>
        <w:rPr>
          <w:color w:val="auto"/>
          <w:sz w:val="28"/>
          <w:szCs w:val="28"/>
          <w:lang w:val="kk-KZ"/>
        </w:rPr>
      </w:pPr>
      <w:r w:rsidRPr="002F58B4">
        <w:rPr>
          <w:color w:val="auto"/>
          <w:sz w:val="28"/>
          <w:szCs w:val="28"/>
          <w:lang w:val="kk-KZ"/>
        </w:rPr>
        <w:t xml:space="preserve">– салыстырылатын үлгілердің дыбыстық қысым деңгейінің минимум мәні диаметрі d = 7 мм соққы шарымен соқтығысуға тән; </w:t>
      </w:r>
    </w:p>
    <w:p w14:paraId="44FD515D" w14:textId="77777777" w:rsidR="006A6E1B" w:rsidRPr="002F58B4" w:rsidRDefault="002B5D59" w:rsidP="001E0E2E">
      <w:pPr>
        <w:pStyle w:val="a6"/>
        <w:shd w:val="clear" w:color="auto" w:fill="auto"/>
        <w:ind w:right="0" w:firstLine="709"/>
        <w:jc w:val="both"/>
        <w:rPr>
          <w:color w:val="auto"/>
          <w:sz w:val="28"/>
          <w:szCs w:val="28"/>
          <w:lang w:val="kk-KZ"/>
        </w:rPr>
      </w:pPr>
      <w:r w:rsidRPr="002F58B4">
        <w:rPr>
          <w:color w:val="auto"/>
          <w:sz w:val="28"/>
          <w:szCs w:val="28"/>
          <w:lang w:val="kk-KZ"/>
        </w:rPr>
        <w:t>– 20ХН, 20ХН4ФА және 25Х2НМФА болаттарының «А»</w:t>
      </w:r>
      <w:r w:rsidRPr="002F58B4">
        <w:rPr>
          <w:color w:val="auto"/>
          <w:lang w:val="kk-KZ"/>
        </w:rPr>
        <w:t xml:space="preserve"> </w:t>
      </w:r>
      <w:r w:rsidRPr="002F58B4">
        <w:rPr>
          <w:color w:val="auto"/>
          <w:sz w:val="28"/>
          <w:szCs w:val="28"/>
          <w:lang w:val="kk-KZ"/>
        </w:rPr>
        <w:t>үлгісі сипаттамасына сәйкес дыбыстар деңгейінің максимумы диаметрі d = 11 мм болатын соққы шарымен соқтығысқанда (83-85 дБ) байқалады.</w:t>
      </w:r>
    </w:p>
    <w:bookmarkEnd w:id="42"/>
    <w:p w14:paraId="452723D1" w14:textId="77777777" w:rsidR="006A6E1B" w:rsidRPr="002F58B4" w:rsidRDefault="002B5D59" w:rsidP="001E0E2E">
      <w:pPr>
        <w:pStyle w:val="a6"/>
        <w:shd w:val="clear" w:color="auto" w:fill="auto"/>
        <w:ind w:right="0" w:firstLine="709"/>
        <w:jc w:val="both"/>
        <w:rPr>
          <w:color w:val="auto"/>
          <w:sz w:val="28"/>
          <w:szCs w:val="28"/>
          <w:lang w:val="kk-KZ"/>
        </w:rPr>
      </w:pPr>
      <w:r w:rsidRPr="002F58B4">
        <w:rPr>
          <w:color w:val="auto"/>
          <w:sz w:val="28"/>
          <w:szCs w:val="28"/>
          <w:lang w:val="kk-KZ"/>
        </w:rPr>
        <w:lastRenderedPageBreak/>
        <w:t>44-суретке сәйкес, 1000 Гц жиілікте 20ХН болаттан жасалған үлгіні диаметрі d = 8 мм болатын соққы шармен соқтығысында ДҚД = 49 дБ, ал сондай үлгісін диаметрі d = 9 мм болатын соққы шармен соғу кезінде ДҚД = 47 дБ. Эффект АТДД = 2 дБ болады.</w:t>
      </w:r>
    </w:p>
    <w:p w14:paraId="0995EA43" w14:textId="77777777" w:rsidR="006A6E1B" w:rsidRPr="002F58B4" w:rsidRDefault="002B5D59" w:rsidP="001E0E2E">
      <w:pPr>
        <w:pStyle w:val="a6"/>
        <w:shd w:val="clear" w:color="auto" w:fill="auto"/>
        <w:ind w:right="0" w:firstLine="709"/>
        <w:jc w:val="both"/>
        <w:rPr>
          <w:color w:val="auto"/>
          <w:sz w:val="28"/>
          <w:szCs w:val="28"/>
          <w:lang w:val="kk-KZ"/>
        </w:rPr>
      </w:pPr>
      <w:r w:rsidRPr="002F58B4">
        <w:rPr>
          <w:color w:val="auto"/>
          <w:sz w:val="28"/>
          <w:szCs w:val="28"/>
          <w:lang w:val="kk-KZ"/>
        </w:rPr>
        <w:t>2000 Гц жиілікте 20ХН болаттан жасалған үлгіні диаметрі d = 9 мм болатын соққы шармен соқтығысында ДҚД = 71 дБ, ал сондай үлгісін диаметрі d = 11 мм болатын соққы шармен соқтығысы кезінде ДҚД = 71 дБ. Эффект АТДД = 0 дБ болады.</w:t>
      </w:r>
    </w:p>
    <w:p w14:paraId="5748BDF1" w14:textId="77777777" w:rsidR="006A6E1B" w:rsidRPr="002F58B4" w:rsidRDefault="002B5D59" w:rsidP="001E0E2E">
      <w:pPr>
        <w:pStyle w:val="a6"/>
        <w:shd w:val="clear" w:color="auto" w:fill="auto"/>
        <w:ind w:right="0" w:firstLine="709"/>
        <w:jc w:val="both"/>
        <w:rPr>
          <w:color w:val="auto"/>
          <w:sz w:val="28"/>
          <w:szCs w:val="28"/>
          <w:lang w:val="kk-KZ"/>
        </w:rPr>
      </w:pPr>
      <w:r w:rsidRPr="002F58B4">
        <w:rPr>
          <w:color w:val="auto"/>
          <w:sz w:val="28"/>
          <w:szCs w:val="28"/>
          <w:lang w:val="kk-KZ"/>
        </w:rPr>
        <w:t>4000 Гц жиілікте 20ХН болаттан жасалған үлгіге диаметрі d = 7 мм соққы шары соқтығысқанда ДҚД = 69 дБ, ал сондай үлгіні диаметрі d = 8 мм болатын соққы шары соққанда ДҚД = 68 дБ. Эффект АТДД = 1 дБ болады.</w:t>
      </w:r>
    </w:p>
    <w:p w14:paraId="1CABA9D5" w14:textId="77777777" w:rsidR="006A6E1B" w:rsidRPr="002F58B4" w:rsidRDefault="002B5D59" w:rsidP="001E0E2E">
      <w:pPr>
        <w:pStyle w:val="a6"/>
        <w:shd w:val="clear" w:color="auto" w:fill="auto"/>
        <w:ind w:right="0" w:firstLine="709"/>
        <w:jc w:val="both"/>
        <w:rPr>
          <w:color w:val="auto"/>
          <w:sz w:val="28"/>
          <w:szCs w:val="28"/>
          <w:lang w:val="kk-KZ"/>
        </w:rPr>
      </w:pPr>
      <w:r w:rsidRPr="002F58B4">
        <w:rPr>
          <w:color w:val="auto"/>
          <w:sz w:val="28"/>
          <w:szCs w:val="28"/>
          <w:lang w:val="kk-KZ"/>
        </w:rPr>
        <w:t>16000 Гц жиілікте 20ХН болаттан жасалған үлгіні диаметрі d = 9 мм болатын соққы шары соқтығысында ДҚД = 70 дБ, ал сондай үлгіні диаметрі d = 11 мм болатын соққы шары соққанда ДҚД = 69 дБ. Эффект АТДД = 1 дБ болады.</w:t>
      </w:r>
    </w:p>
    <w:p w14:paraId="009F1DB6" w14:textId="77777777" w:rsidR="006A6E1B" w:rsidRPr="002F58B4" w:rsidRDefault="002B5D59" w:rsidP="001E0E2E">
      <w:pPr>
        <w:pStyle w:val="a6"/>
        <w:shd w:val="clear" w:color="auto" w:fill="auto"/>
        <w:ind w:right="0" w:firstLine="709"/>
        <w:jc w:val="both"/>
        <w:rPr>
          <w:color w:val="auto"/>
          <w:sz w:val="28"/>
          <w:szCs w:val="28"/>
          <w:lang w:val="kk-KZ"/>
        </w:rPr>
      </w:pPr>
      <w:r w:rsidRPr="002F58B4">
        <w:rPr>
          <w:color w:val="auto"/>
          <w:sz w:val="28"/>
          <w:szCs w:val="28"/>
          <w:lang w:val="kk-KZ"/>
        </w:rPr>
        <w:t>31500 Гц жиілікте 20ХН болаттан жасалған үлгіні диаметрі d = 7 мм болатын соққы шары соққанда ДҚД = 52 дБ, ал сондай үлгінің диаметрі d = 8 мм болатын соққы шармен соқтығысында ДҚД = 48 дБ. Эффект АТДД = 4 дБ болады.</w:t>
      </w:r>
    </w:p>
    <w:p w14:paraId="73436D9C" w14:textId="77777777" w:rsidR="006A6E1B" w:rsidRPr="002F58B4" w:rsidRDefault="006A6E1B" w:rsidP="001E0E2E">
      <w:pPr>
        <w:pStyle w:val="a6"/>
        <w:shd w:val="clear" w:color="auto" w:fill="auto"/>
        <w:ind w:right="0" w:firstLine="709"/>
        <w:jc w:val="both"/>
        <w:rPr>
          <w:color w:val="auto"/>
          <w:sz w:val="28"/>
          <w:szCs w:val="28"/>
          <w:lang w:val="kk-KZ"/>
        </w:rPr>
      </w:pPr>
    </w:p>
    <w:p w14:paraId="7CD0F71A" w14:textId="77777777" w:rsidR="006A6E1B" w:rsidRPr="002F58B4" w:rsidRDefault="002B5D59" w:rsidP="001E0E2E">
      <w:pPr>
        <w:jc w:val="center"/>
        <w:rPr>
          <w:szCs w:val="28"/>
        </w:rPr>
      </w:pPr>
      <w:r w:rsidRPr="002F58B4">
        <w:rPr>
          <w:noProof/>
          <w:szCs w:val="28"/>
        </w:rPr>
        <w:drawing>
          <wp:inline distT="0" distB="0" distL="0" distR="0" wp14:anchorId="762EEABF" wp14:editId="16E9A6CB">
            <wp:extent cx="5375802" cy="4258963"/>
            <wp:effectExtent l="0" t="0" r="0" b="825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Рисунок 10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5397783" cy="4276378"/>
                    </a:xfrm>
                    <a:prstGeom prst="rect">
                      <a:avLst/>
                    </a:prstGeom>
                    <a:noFill/>
                    <a:ln>
                      <a:noFill/>
                    </a:ln>
                  </pic:spPr>
                </pic:pic>
              </a:graphicData>
            </a:graphic>
          </wp:inline>
        </w:drawing>
      </w:r>
    </w:p>
    <w:p w14:paraId="77A4885E" w14:textId="77777777" w:rsidR="006A6E1B" w:rsidRPr="002F58B4" w:rsidRDefault="006A6E1B" w:rsidP="001E0E2E">
      <w:pPr>
        <w:jc w:val="center"/>
        <w:rPr>
          <w:szCs w:val="28"/>
        </w:rPr>
      </w:pPr>
    </w:p>
    <w:p w14:paraId="7E107BF3" w14:textId="77777777" w:rsidR="006A6E1B" w:rsidRPr="002F58B4" w:rsidRDefault="002B5D59" w:rsidP="001E0E2E">
      <w:pPr>
        <w:pStyle w:val="afd"/>
        <w:rPr>
          <w:lang w:val="kk-KZ"/>
        </w:rPr>
      </w:pPr>
      <w:r w:rsidRPr="002F58B4">
        <w:rPr>
          <w:lang w:val="kk-KZ"/>
        </w:rPr>
        <w:t>d=7÷11 мм – соққы шарының диаметрлері</w:t>
      </w:r>
    </w:p>
    <w:p w14:paraId="59701894" w14:textId="77777777" w:rsidR="006A6E1B" w:rsidRPr="002F58B4" w:rsidRDefault="002B5D59" w:rsidP="001E0E2E">
      <w:pPr>
        <w:jc w:val="center"/>
        <w:rPr>
          <w:szCs w:val="28"/>
          <w:lang w:val="kk-KZ"/>
        </w:rPr>
      </w:pPr>
      <w:r w:rsidRPr="002F58B4">
        <w:rPr>
          <w:szCs w:val="28"/>
          <w:lang w:val="kk-KZ"/>
        </w:rPr>
        <w:t>Сурет  42 – 20ХН болаттың соқтығыс кезінде дыбыстық шығару  сипаттамалары</w:t>
      </w:r>
    </w:p>
    <w:p w14:paraId="4F491FB0" w14:textId="1A5CF713" w:rsidR="006A6E1B" w:rsidRPr="002F58B4" w:rsidRDefault="002B5D59" w:rsidP="001E0E2E">
      <w:pPr>
        <w:pStyle w:val="a6"/>
        <w:shd w:val="clear" w:color="auto" w:fill="auto"/>
        <w:ind w:right="0" w:firstLine="709"/>
        <w:jc w:val="both"/>
        <w:rPr>
          <w:color w:val="auto"/>
          <w:sz w:val="28"/>
          <w:szCs w:val="28"/>
          <w:lang w:val="kk-KZ"/>
        </w:rPr>
      </w:pPr>
      <w:r w:rsidRPr="002F58B4">
        <w:rPr>
          <w:color w:val="auto"/>
          <w:sz w:val="28"/>
          <w:szCs w:val="28"/>
          <w:lang w:val="kk-KZ"/>
        </w:rPr>
        <w:lastRenderedPageBreak/>
        <w:t>4</w:t>
      </w:r>
      <w:r w:rsidR="00B75CD3" w:rsidRPr="002F58B4">
        <w:rPr>
          <w:color w:val="auto"/>
          <w:sz w:val="28"/>
          <w:szCs w:val="28"/>
          <w:lang w:val="kk-KZ"/>
        </w:rPr>
        <w:t>3</w:t>
      </w:r>
      <w:r w:rsidRPr="002F58B4">
        <w:rPr>
          <w:color w:val="auto"/>
          <w:sz w:val="28"/>
          <w:szCs w:val="28"/>
          <w:lang w:val="kk-KZ"/>
        </w:rPr>
        <w:t>-суретке сәйкес 1000 Гц жиілікте 25Х2НМФА болаттан жасалған үлгіні диаметрі d = 8 мм болатын соққы шармен соқтығысы кезінде ДҚД = 62 дБ, ал сондай үлгісін диаметрі d = 9 мм болатын соққы шармен соқтығысы кезінде ДҚД = 59 дБ. Эффект АТДД = 3 дБ болады.</w:t>
      </w:r>
    </w:p>
    <w:p w14:paraId="43517C54" w14:textId="77777777" w:rsidR="006A6E1B" w:rsidRPr="002F58B4" w:rsidRDefault="006A6E1B" w:rsidP="001E0E2E">
      <w:pPr>
        <w:pStyle w:val="a6"/>
        <w:shd w:val="clear" w:color="auto" w:fill="auto"/>
        <w:ind w:right="0" w:firstLine="709"/>
        <w:jc w:val="both"/>
        <w:rPr>
          <w:color w:val="auto"/>
          <w:sz w:val="28"/>
          <w:szCs w:val="28"/>
          <w:lang w:val="kk-KZ"/>
        </w:rPr>
      </w:pPr>
    </w:p>
    <w:p w14:paraId="281B70BE" w14:textId="77777777" w:rsidR="006A6E1B" w:rsidRPr="002F58B4" w:rsidRDefault="002B5D59" w:rsidP="001E0E2E">
      <w:pPr>
        <w:ind w:firstLine="426"/>
        <w:jc w:val="center"/>
        <w:rPr>
          <w:szCs w:val="28"/>
          <w:lang w:val="kk-KZ"/>
        </w:rPr>
      </w:pPr>
      <w:r w:rsidRPr="002F58B4">
        <w:rPr>
          <w:noProof/>
          <w:szCs w:val="28"/>
          <w:lang w:val="kk-KZ"/>
        </w:rPr>
        <w:drawing>
          <wp:inline distT="0" distB="0" distL="0" distR="0" wp14:anchorId="2837E944" wp14:editId="03FC9732">
            <wp:extent cx="5610225" cy="364553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Рисунок 10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5630487" cy="3658891"/>
                    </a:xfrm>
                    <a:prstGeom prst="rect">
                      <a:avLst/>
                    </a:prstGeom>
                    <a:noFill/>
                    <a:ln>
                      <a:noFill/>
                    </a:ln>
                  </pic:spPr>
                </pic:pic>
              </a:graphicData>
            </a:graphic>
          </wp:inline>
        </w:drawing>
      </w:r>
    </w:p>
    <w:p w14:paraId="3FC0F4C7" w14:textId="77777777" w:rsidR="006A6E1B" w:rsidRPr="002F58B4" w:rsidRDefault="002B5D59" w:rsidP="001E0E2E">
      <w:pPr>
        <w:pStyle w:val="afd"/>
        <w:rPr>
          <w:lang w:val="kk-KZ"/>
        </w:rPr>
      </w:pPr>
      <w:r w:rsidRPr="002F58B4">
        <w:rPr>
          <w:lang w:val="kk-KZ"/>
        </w:rPr>
        <w:t>d=7÷11 мм – соққы шарының диаметрлері</w:t>
      </w:r>
    </w:p>
    <w:p w14:paraId="687B4245" w14:textId="6030AFD2" w:rsidR="006A6E1B" w:rsidRPr="002F58B4" w:rsidRDefault="002B5D59" w:rsidP="001E0E2E">
      <w:pPr>
        <w:jc w:val="center"/>
        <w:rPr>
          <w:szCs w:val="28"/>
          <w:lang w:val="kk-KZ"/>
        </w:rPr>
      </w:pPr>
      <w:r w:rsidRPr="002F58B4">
        <w:rPr>
          <w:szCs w:val="28"/>
          <w:lang w:val="kk-KZ"/>
        </w:rPr>
        <w:t>Сурет 4</w:t>
      </w:r>
      <w:r w:rsidR="00B75CD3" w:rsidRPr="002F58B4">
        <w:rPr>
          <w:szCs w:val="28"/>
          <w:lang w:val="kk-KZ"/>
        </w:rPr>
        <w:t>3</w:t>
      </w:r>
      <w:r w:rsidRPr="002F58B4">
        <w:rPr>
          <w:szCs w:val="28"/>
          <w:lang w:val="kk-KZ"/>
        </w:rPr>
        <w:t xml:space="preserve"> – 25Х2НМФА болаттың соқтығыс кезінде шығаратын дыбыстық  сипаттамалары  </w:t>
      </w:r>
    </w:p>
    <w:p w14:paraId="5BAA31F3" w14:textId="77777777" w:rsidR="006A6E1B" w:rsidRPr="002F58B4" w:rsidRDefault="006A6E1B" w:rsidP="001E0E2E">
      <w:pPr>
        <w:jc w:val="center"/>
        <w:rPr>
          <w:szCs w:val="28"/>
          <w:lang w:val="kk-KZ"/>
        </w:rPr>
      </w:pPr>
    </w:p>
    <w:p w14:paraId="2B4B0BCC" w14:textId="77777777" w:rsidR="006A6E1B" w:rsidRPr="002F58B4" w:rsidRDefault="002B5D59" w:rsidP="001E0E2E">
      <w:pPr>
        <w:pStyle w:val="a6"/>
        <w:shd w:val="clear" w:color="auto" w:fill="auto"/>
        <w:ind w:right="0" w:firstLine="709"/>
        <w:jc w:val="both"/>
        <w:rPr>
          <w:color w:val="auto"/>
          <w:sz w:val="28"/>
          <w:szCs w:val="28"/>
          <w:lang w:val="kk-KZ"/>
        </w:rPr>
      </w:pPr>
      <w:r w:rsidRPr="002F58B4">
        <w:rPr>
          <w:color w:val="auto"/>
          <w:sz w:val="28"/>
          <w:szCs w:val="28"/>
          <w:lang w:val="kk-KZ"/>
        </w:rPr>
        <w:t>4000 Гц жиілікте 25Х2НМФА болаттан жасалған үлгіні диаметрі d = 7 мм болатын соққы шар соққанда ДҚД = 73 дБ, ал сондай үлгісі диаметрі d = 8 мм болатын соққы шарымен соқтығысқанда ДҚД = 72 дБ. Эффект АТДД = 1 дБ болады.</w:t>
      </w:r>
    </w:p>
    <w:p w14:paraId="791066C0" w14:textId="77777777" w:rsidR="006A6E1B" w:rsidRPr="002F58B4" w:rsidRDefault="002B5D59" w:rsidP="001E0E2E">
      <w:pPr>
        <w:pStyle w:val="a6"/>
        <w:shd w:val="clear" w:color="auto" w:fill="auto"/>
        <w:ind w:right="0" w:firstLine="709"/>
        <w:jc w:val="both"/>
        <w:rPr>
          <w:color w:val="auto"/>
          <w:sz w:val="28"/>
          <w:szCs w:val="28"/>
          <w:lang w:val="kk-KZ"/>
        </w:rPr>
      </w:pPr>
      <w:r w:rsidRPr="002F58B4">
        <w:rPr>
          <w:color w:val="auto"/>
          <w:sz w:val="28"/>
          <w:szCs w:val="28"/>
          <w:lang w:val="kk-KZ"/>
        </w:rPr>
        <w:t>8000 Гц жиілікте 25Х2НМФА болаттан жасалған үлгіні диаметрі d = 7 мм болатын соққы шар соққанда ДҚД = 72 дБ, ал сондай үлгісін диаметрі d = 8 мм болатын соққы шар соққанда ДҚД = 72 дБ. Эффект АТДД = 0 дБ болады.</w:t>
      </w:r>
    </w:p>
    <w:p w14:paraId="0542C532" w14:textId="77777777" w:rsidR="006A6E1B" w:rsidRPr="002F58B4" w:rsidRDefault="002B5D59" w:rsidP="001E0E2E">
      <w:pPr>
        <w:pStyle w:val="a6"/>
        <w:shd w:val="clear" w:color="auto" w:fill="auto"/>
        <w:ind w:right="0" w:firstLine="709"/>
        <w:jc w:val="both"/>
        <w:rPr>
          <w:color w:val="auto"/>
          <w:sz w:val="28"/>
          <w:szCs w:val="28"/>
          <w:lang w:val="kk-KZ"/>
        </w:rPr>
      </w:pPr>
      <w:r w:rsidRPr="002F58B4">
        <w:rPr>
          <w:color w:val="auto"/>
          <w:sz w:val="28"/>
          <w:szCs w:val="28"/>
          <w:lang w:val="kk-KZ"/>
        </w:rPr>
        <w:t>16000 Гц жиілікте 25Х2НМФА болаттан жасалған үлгі диаметрі d = 8 мм болатын соққы шармен соқтығысқанда ДҚД = 71 дБ, ал сондай үлгіні диаметрі d = 9 мм болатын соққы шары соққанда ДҚД = 66 дБ. Эффект АТДД = 5 дБ болады.</w:t>
      </w:r>
    </w:p>
    <w:p w14:paraId="6D93C2F0" w14:textId="77777777" w:rsidR="006A6E1B" w:rsidRPr="002F58B4" w:rsidRDefault="002B5D59" w:rsidP="001E0E2E">
      <w:pPr>
        <w:pStyle w:val="a6"/>
        <w:shd w:val="clear" w:color="auto" w:fill="auto"/>
        <w:ind w:right="0" w:firstLine="709"/>
        <w:jc w:val="both"/>
        <w:rPr>
          <w:color w:val="auto"/>
          <w:sz w:val="28"/>
          <w:szCs w:val="28"/>
          <w:lang w:val="kk-KZ"/>
        </w:rPr>
      </w:pPr>
      <w:r w:rsidRPr="002F58B4">
        <w:rPr>
          <w:color w:val="auto"/>
          <w:sz w:val="28"/>
          <w:szCs w:val="28"/>
          <w:lang w:val="kk-KZ"/>
        </w:rPr>
        <w:t>31500 Гц жиілікте 25Х2НМФА болаттан жасалған үлгі диаметрі d = 7 мм болатын соққы шарымен соқтығысқанда ДҚД = 58 дБ, ал сондай үлгіні диаметрі d = 8 мм болатын соққы шары соққанда ДҚД = 58 дБ. Эффект АТДД = 0 дБ болады.</w:t>
      </w:r>
    </w:p>
    <w:p w14:paraId="58AA5EBB" w14:textId="77777777" w:rsidR="006A6E1B" w:rsidRPr="002F58B4" w:rsidRDefault="006A6E1B" w:rsidP="001E0E2E">
      <w:pPr>
        <w:ind w:firstLine="709"/>
        <w:jc w:val="both"/>
        <w:rPr>
          <w:szCs w:val="28"/>
          <w:lang w:val="kk-KZ"/>
        </w:rPr>
      </w:pPr>
    </w:p>
    <w:p w14:paraId="1B011B5B" w14:textId="34F55F96" w:rsidR="006A6E1B" w:rsidRPr="002F58B4" w:rsidRDefault="002B5D59" w:rsidP="001E0E2E">
      <w:pPr>
        <w:ind w:firstLine="709"/>
        <w:jc w:val="both"/>
        <w:rPr>
          <w:szCs w:val="28"/>
          <w:lang w:val="kk-KZ"/>
        </w:rPr>
      </w:pPr>
      <w:r w:rsidRPr="002F58B4">
        <w:rPr>
          <w:szCs w:val="28"/>
          <w:lang w:val="kk-KZ"/>
        </w:rPr>
        <w:t>1</w:t>
      </w:r>
      <w:r w:rsidR="001E04DB">
        <w:rPr>
          <w:szCs w:val="28"/>
          <w:lang w:val="kk-KZ"/>
        </w:rPr>
        <w:t>2</w:t>
      </w:r>
      <w:r w:rsidRPr="002F58B4">
        <w:rPr>
          <w:szCs w:val="28"/>
          <w:lang w:val="kk-KZ"/>
        </w:rPr>
        <w:t>-кестеде диаметрі әртүрлі соққы шарларымен соғылғандағы болаттан жасалған үлгілердің акустикалық сипаттамалары көрсетілген.</w:t>
      </w:r>
    </w:p>
    <w:p w14:paraId="1483295C" w14:textId="1B800E34" w:rsidR="006A6E1B" w:rsidRPr="002F58B4" w:rsidRDefault="002B5D59" w:rsidP="001E0E2E">
      <w:pPr>
        <w:pStyle w:val="afd"/>
        <w:ind w:firstLine="708"/>
        <w:jc w:val="both"/>
        <w:rPr>
          <w:lang w:val="kk-KZ"/>
        </w:rPr>
      </w:pPr>
      <w:r w:rsidRPr="002F58B4">
        <w:rPr>
          <w:lang w:val="kk-KZ"/>
        </w:rPr>
        <w:lastRenderedPageBreak/>
        <w:t>Кесте 1</w:t>
      </w:r>
      <w:r w:rsidR="001E04DB">
        <w:rPr>
          <w:lang w:val="kk-KZ"/>
        </w:rPr>
        <w:t xml:space="preserve">2 </w:t>
      </w:r>
      <w:r w:rsidRPr="002F58B4">
        <w:rPr>
          <w:lang w:val="kk-KZ"/>
        </w:rPr>
        <w:t xml:space="preserve">– Соққы шарларымен соқтығысқандағы болат үлгілерінің акустикалық сипаттамалары </w:t>
      </w:r>
    </w:p>
    <w:p w14:paraId="06D663D9" w14:textId="77777777" w:rsidR="006A6E1B" w:rsidRPr="002F58B4" w:rsidRDefault="006A6E1B" w:rsidP="001E0E2E">
      <w:pPr>
        <w:pStyle w:val="afd"/>
        <w:jc w:val="both"/>
        <w:rPr>
          <w:lang w:val="kk-KZ"/>
        </w:rPr>
      </w:pP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134"/>
        <w:gridCol w:w="1000"/>
        <w:gridCol w:w="900"/>
        <w:gridCol w:w="800"/>
        <w:gridCol w:w="900"/>
        <w:gridCol w:w="936"/>
        <w:gridCol w:w="1359"/>
        <w:gridCol w:w="767"/>
      </w:tblGrid>
      <w:tr w:rsidR="006A6E1B" w:rsidRPr="002F58B4" w14:paraId="7A53BF58" w14:textId="77777777">
        <w:trPr>
          <w:cantSplit/>
          <w:trHeight w:val="705"/>
        </w:trPr>
        <w:tc>
          <w:tcPr>
            <w:tcW w:w="1701" w:type="dxa"/>
            <w:vMerge w:val="restart"/>
            <w:tcBorders>
              <w:top w:val="single" w:sz="4" w:space="0" w:color="auto"/>
              <w:left w:val="single" w:sz="4" w:space="0" w:color="auto"/>
              <w:bottom w:val="single" w:sz="4" w:space="0" w:color="auto"/>
              <w:right w:val="single" w:sz="4" w:space="0" w:color="auto"/>
            </w:tcBorders>
            <w:vAlign w:val="center"/>
          </w:tcPr>
          <w:p w14:paraId="69C142DD" w14:textId="77777777" w:rsidR="006A6E1B" w:rsidRPr="002F58B4" w:rsidRDefault="002B5D59" w:rsidP="001E0E2E">
            <w:pPr>
              <w:jc w:val="center"/>
              <w:rPr>
                <w:szCs w:val="28"/>
                <w:lang w:val="kk-KZ"/>
              </w:rPr>
            </w:pPr>
            <w:r w:rsidRPr="002F58B4">
              <w:rPr>
                <w:szCs w:val="28"/>
                <w:lang w:val="kk-KZ"/>
              </w:rPr>
              <w:t>Болат маркасы</w:t>
            </w:r>
          </w:p>
          <w:p w14:paraId="362EF99E" w14:textId="77777777" w:rsidR="006A6E1B" w:rsidRPr="002F58B4" w:rsidRDefault="006A6E1B" w:rsidP="001E0E2E">
            <w:pPr>
              <w:jc w:val="center"/>
              <w:rPr>
                <w:szCs w:val="28"/>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432AFA5D" w14:textId="77777777" w:rsidR="006A6E1B" w:rsidRPr="002F58B4" w:rsidRDefault="002B5D59" w:rsidP="001E0E2E">
            <w:pPr>
              <w:jc w:val="center"/>
              <w:rPr>
                <w:szCs w:val="28"/>
              </w:rPr>
            </w:pPr>
            <w:r w:rsidRPr="002F58B4">
              <w:rPr>
                <w:szCs w:val="28"/>
                <w:lang w:val="kk-KZ"/>
              </w:rPr>
              <w:t>Соққы шарының диаметрі</w:t>
            </w:r>
            <w:r w:rsidRPr="002F58B4">
              <w:rPr>
                <w:szCs w:val="28"/>
              </w:rPr>
              <w:t xml:space="preserve">, </w:t>
            </w:r>
            <w:r w:rsidRPr="002F58B4">
              <w:rPr>
                <w:szCs w:val="28"/>
                <w:lang w:val="en-US"/>
              </w:rPr>
              <w:t>d</w:t>
            </w:r>
            <w:r w:rsidRPr="002F58B4">
              <w:rPr>
                <w:szCs w:val="28"/>
              </w:rPr>
              <w:t>, мм</w:t>
            </w:r>
          </w:p>
        </w:tc>
        <w:tc>
          <w:tcPr>
            <w:tcW w:w="5895" w:type="dxa"/>
            <w:gridSpan w:val="6"/>
            <w:tcBorders>
              <w:top w:val="single" w:sz="4" w:space="0" w:color="auto"/>
              <w:left w:val="single" w:sz="4" w:space="0" w:color="auto"/>
              <w:bottom w:val="single" w:sz="4" w:space="0" w:color="auto"/>
              <w:right w:val="single" w:sz="4" w:space="0" w:color="auto"/>
            </w:tcBorders>
          </w:tcPr>
          <w:p w14:paraId="62D3A510" w14:textId="77777777" w:rsidR="006A6E1B" w:rsidRPr="002F58B4" w:rsidRDefault="002B5D59" w:rsidP="001E0E2E">
            <w:pPr>
              <w:pStyle w:val="2"/>
              <w:spacing w:before="0" w:after="0"/>
              <w:jc w:val="center"/>
              <w:rPr>
                <w:rFonts w:ascii="Times New Roman" w:hAnsi="Times New Roman"/>
                <w:b w:val="0"/>
                <w:bCs w:val="0"/>
                <w:i w:val="0"/>
                <w:iCs w:val="0"/>
              </w:rPr>
            </w:pPr>
            <w:r w:rsidRPr="002F58B4">
              <w:rPr>
                <w:rFonts w:ascii="Times New Roman" w:hAnsi="Times New Roman"/>
                <w:b w:val="0"/>
                <w:i w:val="0"/>
                <w:lang w:val="kk-KZ"/>
              </w:rPr>
              <w:t>Орташа геометриялық жиіліктері бар октавалық жолақтардағы Гц, дыбыс қысымының деңгейлері, дБ</w:t>
            </w:r>
            <w:r w:rsidRPr="002F58B4">
              <w:rPr>
                <w:rFonts w:ascii="Times New Roman" w:hAnsi="Times New Roman"/>
                <w:b w:val="0"/>
                <w:bCs w:val="0"/>
                <w:i w:val="0"/>
                <w:iCs w:val="0"/>
                <w:lang w:val="kk-KZ"/>
              </w:rPr>
              <w:t xml:space="preserve">  </w:t>
            </w:r>
          </w:p>
        </w:tc>
        <w:tc>
          <w:tcPr>
            <w:tcW w:w="767" w:type="dxa"/>
            <w:vMerge w:val="restart"/>
            <w:tcBorders>
              <w:top w:val="single" w:sz="4" w:space="0" w:color="auto"/>
              <w:left w:val="single" w:sz="4" w:space="0" w:color="auto"/>
              <w:bottom w:val="single" w:sz="4" w:space="0" w:color="auto"/>
              <w:right w:val="single" w:sz="4" w:space="0" w:color="auto"/>
            </w:tcBorders>
            <w:vAlign w:val="center"/>
          </w:tcPr>
          <w:p w14:paraId="6C704A80" w14:textId="77777777" w:rsidR="006A6E1B" w:rsidRPr="002F58B4" w:rsidRDefault="002B5D59" w:rsidP="001E0E2E">
            <w:pPr>
              <w:jc w:val="center"/>
              <w:rPr>
                <w:szCs w:val="28"/>
              </w:rPr>
            </w:pPr>
            <w:r w:rsidRPr="002F58B4">
              <w:rPr>
                <w:szCs w:val="28"/>
                <w:lang w:val="kk-KZ"/>
              </w:rPr>
              <w:t>ДД</w:t>
            </w:r>
            <w:r w:rsidRPr="002F58B4">
              <w:rPr>
                <w:szCs w:val="28"/>
              </w:rPr>
              <w:t>,</w:t>
            </w:r>
          </w:p>
          <w:p w14:paraId="2AE6FBB9" w14:textId="77777777" w:rsidR="006A6E1B" w:rsidRPr="002F58B4" w:rsidRDefault="002B5D59" w:rsidP="001E0E2E">
            <w:pPr>
              <w:jc w:val="center"/>
              <w:rPr>
                <w:szCs w:val="28"/>
              </w:rPr>
            </w:pPr>
            <w:proofErr w:type="spellStart"/>
            <w:r w:rsidRPr="002F58B4">
              <w:rPr>
                <w:szCs w:val="28"/>
              </w:rPr>
              <w:t>дБА</w:t>
            </w:r>
            <w:proofErr w:type="spellEnd"/>
          </w:p>
        </w:tc>
      </w:tr>
      <w:tr w:rsidR="006A6E1B" w:rsidRPr="002F58B4" w14:paraId="4DE03A0E" w14:textId="77777777">
        <w:trPr>
          <w:cantSplit/>
          <w:trHeight w:val="322"/>
        </w:trPr>
        <w:tc>
          <w:tcPr>
            <w:tcW w:w="1701" w:type="dxa"/>
            <w:vMerge/>
            <w:tcBorders>
              <w:top w:val="single" w:sz="4" w:space="0" w:color="auto"/>
              <w:left w:val="single" w:sz="4" w:space="0" w:color="auto"/>
              <w:bottom w:val="single" w:sz="4" w:space="0" w:color="auto"/>
              <w:right w:val="single" w:sz="4" w:space="0" w:color="auto"/>
            </w:tcBorders>
          </w:tcPr>
          <w:p w14:paraId="79E09CAF" w14:textId="77777777" w:rsidR="006A6E1B" w:rsidRPr="002F58B4" w:rsidRDefault="006A6E1B" w:rsidP="001E0E2E">
            <w:pPr>
              <w:jc w:val="center"/>
              <w:rPr>
                <w:b/>
                <w:bCs/>
                <w:szCs w:val="28"/>
              </w:rPr>
            </w:pPr>
          </w:p>
        </w:tc>
        <w:tc>
          <w:tcPr>
            <w:tcW w:w="1134" w:type="dxa"/>
            <w:vMerge/>
            <w:tcBorders>
              <w:top w:val="single" w:sz="4" w:space="0" w:color="auto"/>
              <w:left w:val="single" w:sz="4" w:space="0" w:color="auto"/>
              <w:bottom w:val="single" w:sz="4" w:space="0" w:color="auto"/>
              <w:right w:val="single" w:sz="4" w:space="0" w:color="auto"/>
            </w:tcBorders>
          </w:tcPr>
          <w:p w14:paraId="38E7E062" w14:textId="77777777" w:rsidR="006A6E1B" w:rsidRPr="002F58B4" w:rsidRDefault="006A6E1B" w:rsidP="001E0E2E">
            <w:pPr>
              <w:jc w:val="center"/>
              <w:rPr>
                <w:b/>
                <w:bCs/>
                <w:szCs w:val="28"/>
              </w:rPr>
            </w:pPr>
          </w:p>
        </w:tc>
        <w:tc>
          <w:tcPr>
            <w:tcW w:w="1000" w:type="dxa"/>
            <w:tcBorders>
              <w:top w:val="single" w:sz="4" w:space="0" w:color="auto"/>
              <w:left w:val="single" w:sz="4" w:space="0" w:color="auto"/>
              <w:bottom w:val="single" w:sz="4" w:space="0" w:color="auto"/>
              <w:right w:val="single" w:sz="4" w:space="0" w:color="auto"/>
            </w:tcBorders>
            <w:vAlign w:val="center"/>
          </w:tcPr>
          <w:p w14:paraId="3297DE5A" w14:textId="77777777" w:rsidR="006A6E1B" w:rsidRPr="002F58B4" w:rsidRDefault="002B5D59" w:rsidP="001E0E2E">
            <w:pPr>
              <w:jc w:val="center"/>
              <w:rPr>
                <w:szCs w:val="28"/>
              </w:rPr>
            </w:pPr>
            <w:r w:rsidRPr="002F58B4">
              <w:rPr>
                <w:szCs w:val="28"/>
              </w:rPr>
              <w:t>1000</w:t>
            </w:r>
          </w:p>
        </w:tc>
        <w:tc>
          <w:tcPr>
            <w:tcW w:w="900" w:type="dxa"/>
            <w:tcBorders>
              <w:top w:val="single" w:sz="4" w:space="0" w:color="auto"/>
              <w:left w:val="single" w:sz="4" w:space="0" w:color="auto"/>
              <w:bottom w:val="single" w:sz="4" w:space="0" w:color="auto"/>
              <w:right w:val="single" w:sz="4" w:space="0" w:color="auto"/>
            </w:tcBorders>
            <w:vAlign w:val="center"/>
          </w:tcPr>
          <w:p w14:paraId="0739F8DE" w14:textId="77777777" w:rsidR="006A6E1B" w:rsidRPr="002F58B4" w:rsidRDefault="002B5D59" w:rsidP="001E0E2E">
            <w:pPr>
              <w:jc w:val="center"/>
              <w:rPr>
                <w:szCs w:val="28"/>
              </w:rPr>
            </w:pPr>
            <w:r w:rsidRPr="002F58B4">
              <w:rPr>
                <w:szCs w:val="28"/>
              </w:rPr>
              <w:t>2000</w:t>
            </w:r>
          </w:p>
        </w:tc>
        <w:tc>
          <w:tcPr>
            <w:tcW w:w="800" w:type="dxa"/>
            <w:tcBorders>
              <w:top w:val="single" w:sz="4" w:space="0" w:color="auto"/>
              <w:left w:val="single" w:sz="4" w:space="0" w:color="auto"/>
              <w:bottom w:val="single" w:sz="4" w:space="0" w:color="auto"/>
              <w:right w:val="single" w:sz="4" w:space="0" w:color="auto"/>
            </w:tcBorders>
            <w:vAlign w:val="center"/>
          </w:tcPr>
          <w:p w14:paraId="560D0BC7" w14:textId="77777777" w:rsidR="006A6E1B" w:rsidRPr="002F58B4" w:rsidRDefault="002B5D59" w:rsidP="001E0E2E">
            <w:pPr>
              <w:jc w:val="center"/>
              <w:rPr>
                <w:szCs w:val="28"/>
              </w:rPr>
            </w:pPr>
            <w:r w:rsidRPr="002F58B4">
              <w:rPr>
                <w:szCs w:val="28"/>
              </w:rPr>
              <w:t>4000</w:t>
            </w:r>
          </w:p>
        </w:tc>
        <w:tc>
          <w:tcPr>
            <w:tcW w:w="900" w:type="dxa"/>
            <w:tcBorders>
              <w:top w:val="single" w:sz="4" w:space="0" w:color="auto"/>
              <w:left w:val="single" w:sz="4" w:space="0" w:color="auto"/>
              <w:bottom w:val="single" w:sz="4" w:space="0" w:color="auto"/>
              <w:right w:val="single" w:sz="4" w:space="0" w:color="auto"/>
            </w:tcBorders>
            <w:vAlign w:val="center"/>
          </w:tcPr>
          <w:p w14:paraId="4D89B4CC" w14:textId="77777777" w:rsidR="006A6E1B" w:rsidRPr="002F58B4" w:rsidRDefault="002B5D59" w:rsidP="001E0E2E">
            <w:pPr>
              <w:jc w:val="center"/>
              <w:rPr>
                <w:szCs w:val="28"/>
              </w:rPr>
            </w:pPr>
            <w:r w:rsidRPr="002F58B4">
              <w:rPr>
                <w:szCs w:val="28"/>
              </w:rPr>
              <w:t>8000</w:t>
            </w:r>
          </w:p>
        </w:tc>
        <w:tc>
          <w:tcPr>
            <w:tcW w:w="936" w:type="dxa"/>
            <w:tcBorders>
              <w:top w:val="single" w:sz="4" w:space="0" w:color="auto"/>
              <w:left w:val="single" w:sz="4" w:space="0" w:color="auto"/>
              <w:bottom w:val="single" w:sz="4" w:space="0" w:color="auto"/>
              <w:right w:val="single" w:sz="4" w:space="0" w:color="auto"/>
            </w:tcBorders>
            <w:vAlign w:val="center"/>
          </w:tcPr>
          <w:p w14:paraId="36E9D857" w14:textId="77777777" w:rsidR="006A6E1B" w:rsidRPr="002F58B4" w:rsidRDefault="002B5D59" w:rsidP="001E0E2E">
            <w:pPr>
              <w:jc w:val="center"/>
              <w:rPr>
                <w:szCs w:val="28"/>
              </w:rPr>
            </w:pPr>
            <w:r w:rsidRPr="002F58B4">
              <w:rPr>
                <w:szCs w:val="28"/>
              </w:rPr>
              <w:t>16000</w:t>
            </w:r>
          </w:p>
        </w:tc>
        <w:tc>
          <w:tcPr>
            <w:tcW w:w="1359" w:type="dxa"/>
            <w:tcBorders>
              <w:top w:val="single" w:sz="4" w:space="0" w:color="auto"/>
              <w:left w:val="single" w:sz="4" w:space="0" w:color="auto"/>
              <w:bottom w:val="single" w:sz="4" w:space="0" w:color="auto"/>
              <w:right w:val="single" w:sz="4" w:space="0" w:color="auto"/>
            </w:tcBorders>
            <w:vAlign w:val="center"/>
          </w:tcPr>
          <w:p w14:paraId="441D6077" w14:textId="77777777" w:rsidR="006A6E1B" w:rsidRPr="002F58B4" w:rsidRDefault="002B5D59" w:rsidP="001E0E2E">
            <w:pPr>
              <w:jc w:val="center"/>
              <w:rPr>
                <w:szCs w:val="28"/>
              </w:rPr>
            </w:pPr>
            <w:r w:rsidRPr="002F58B4">
              <w:rPr>
                <w:szCs w:val="28"/>
              </w:rPr>
              <w:t>31500</w:t>
            </w:r>
          </w:p>
        </w:tc>
        <w:tc>
          <w:tcPr>
            <w:tcW w:w="767" w:type="dxa"/>
            <w:vMerge/>
            <w:tcBorders>
              <w:top w:val="single" w:sz="4" w:space="0" w:color="auto"/>
              <w:left w:val="single" w:sz="4" w:space="0" w:color="auto"/>
              <w:bottom w:val="single" w:sz="4" w:space="0" w:color="auto"/>
              <w:right w:val="single" w:sz="4" w:space="0" w:color="auto"/>
            </w:tcBorders>
          </w:tcPr>
          <w:p w14:paraId="360A8D6C" w14:textId="77777777" w:rsidR="006A6E1B" w:rsidRPr="002F58B4" w:rsidRDefault="006A6E1B" w:rsidP="001E0E2E">
            <w:pPr>
              <w:jc w:val="center"/>
              <w:rPr>
                <w:b/>
                <w:bCs/>
                <w:szCs w:val="28"/>
              </w:rPr>
            </w:pPr>
          </w:p>
        </w:tc>
      </w:tr>
      <w:tr w:rsidR="006A6E1B" w:rsidRPr="002F58B4" w14:paraId="1D9AB246" w14:textId="77777777">
        <w:trPr>
          <w:cantSplit/>
          <w:trHeight w:val="211"/>
        </w:trPr>
        <w:tc>
          <w:tcPr>
            <w:tcW w:w="1701" w:type="dxa"/>
            <w:tcBorders>
              <w:top w:val="single" w:sz="4" w:space="0" w:color="auto"/>
              <w:left w:val="single" w:sz="4" w:space="0" w:color="auto"/>
              <w:bottom w:val="single" w:sz="4" w:space="0" w:color="auto"/>
              <w:right w:val="single" w:sz="4" w:space="0" w:color="auto"/>
            </w:tcBorders>
          </w:tcPr>
          <w:p w14:paraId="2E20126A" w14:textId="77777777" w:rsidR="006A6E1B" w:rsidRPr="002F58B4" w:rsidRDefault="002B5D59" w:rsidP="001E0E2E">
            <w:pPr>
              <w:jc w:val="center"/>
              <w:rPr>
                <w:szCs w:val="28"/>
              </w:rPr>
            </w:pPr>
            <w:r w:rsidRPr="002F58B4">
              <w:rPr>
                <w:szCs w:val="28"/>
              </w:rPr>
              <w:t>2</w:t>
            </w:r>
          </w:p>
        </w:tc>
        <w:tc>
          <w:tcPr>
            <w:tcW w:w="1134" w:type="dxa"/>
            <w:tcBorders>
              <w:top w:val="single" w:sz="4" w:space="0" w:color="auto"/>
              <w:left w:val="single" w:sz="4" w:space="0" w:color="auto"/>
              <w:bottom w:val="single" w:sz="4" w:space="0" w:color="auto"/>
              <w:right w:val="single" w:sz="4" w:space="0" w:color="auto"/>
            </w:tcBorders>
          </w:tcPr>
          <w:p w14:paraId="1F6F327E" w14:textId="77777777" w:rsidR="006A6E1B" w:rsidRPr="002F58B4" w:rsidRDefault="002B5D59" w:rsidP="001E0E2E">
            <w:pPr>
              <w:jc w:val="center"/>
              <w:rPr>
                <w:szCs w:val="28"/>
              </w:rPr>
            </w:pPr>
            <w:r w:rsidRPr="002F58B4">
              <w:rPr>
                <w:szCs w:val="28"/>
              </w:rPr>
              <w:t>3</w:t>
            </w:r>
          </w:p>
        </w:tc>
        <w:tc>
          <w:tcPr>
            <w:tcW w:w="1000" w:type="dxa"/>
            <w:tcBorders>
              <w:top w:val="single" w:sz="4" w:space="0" w:color="auto"/>
              <w:left w:val="single" w:sz="4" w:space="0" w:color="auto"/>
              <w:bottom w:val="single" w:sz="4" w:space="0" w:color="auto"/>
              <w:right w:val="single" w:sz="4" w:space="0" w:color="auto"/>
            </w:tcBorders>
          </w:tcPr>
          <w:p w14:paraId="07F0D847" w14:textId="77777777" w:rsidR="006A6E1B" w:rsidRPr="002F58B4" w:rsidRDefault="002B5D59" w:rsidP="001E0E2E">
            <w:pPr>
              <w:jc w:val="center"/>
              <w:rPr>
                <w:szCs w:val="28"/>
              </w:rPr>
            </w:pPr>
            <w:r w:rsidRPr="002F58B4">
              <w:rPr>
                <w:szCs w:val="28"/>
              </w:rPr>
              <w:t>4</w:t>
            </w:r>
          </w:p>
        </w:tc>
        <w:tc>
          <w:tcPr>
            <w:tcW w:w="900" w:type="dxa"/>
            <w:tcBorders>
              <w:top w:val="single" w:sz="4" w:space="0" w:color="auto"/>
              <w:left w:val="single" w:sz="4" w:space="0" w:color="auto"/>
              <w:bottom w:val="single" w:sz="4" w:space="0" w:color="auto"/>
              <w:right w:val="single" w:sz="4" w:space="0" w:color="auto"/>
            </w:tcBorders>
          </w:tcPr>
          <w:p w14:paraId="3DA5E0BA" w14:textId="77777777" w:rsidR="006A6E1B" w:rsidRPr="002F58B4" w:rsidRDefault="002B5D59" w:rsidP="001E0E2E">
            <w:pPr>
              <w:jc w:val="center"/>
              <w:rPr>
                <w:szCs w:val="28"/>
              </w:rPr>
            </w:pPr>
            <w:r w:rsidRPr="002F58B4">
              <w:rPr>
                <w:szCs w:val="28"/>
              </w:rPr>
              <w:t>5</w:t>
            </w:r>
          </w:p>
        </w:tc>
        <w:tc>
          <w:tcPr>
            <w:tcW w:w="800" w:type="dxa"/>
            <w:tcBorders>
              <w:top w:val="single" w:sz="4" w:space="0" w:color="auto"/>
              <w:left w:val="single" w:sz="4" w:space="0" w:color="auto"/>
              <w:bottom w:val="single" w:sz="4" w:space="0" w:color="auto"/>
              <w:right w:val="single" w:sz="4" w:space="0" w:color="auto"/>
            </w:tcBorders>
          </w:tcPr>
          <w:p w14:paraId="1FAB1D9C" w14:textId="77777777" w:rsidR="006A6E1B" w:rsidRPr="002F58B4" w:rsidRDefault="002B5D59" w:rsidP="001E0E2E">
            <w:pPr>
              <w:jc w:val="center"/>
              <w:rPr>
                <w:szCs w:val="28"/>
              </w:rPr>
            </w:pPr>
            <w:r w:rsidRPr="002F58B4">
              <w:rPr>
                <w:szCs w:val="28"/>
              </w:rPr>
              <w:t>6</w:t>
            </w:r>
          </w:p>
        </w:tc>
        <w:tc>
          <w:tcPr>
            <w:tcW w:w="900" w:type="dxa"/>
            <w:tcBorders>
              <w:top w:val="single" w:sz="4" w:space="0" w:color="auto"/>
              <w:left w:val="single" w:sz="4" w:space="0" w:color="auto"/>
              <w:bottom w:val="single" w:sz="4" w:space="0" w:color="auto"/>
              <w:right w:val="single" w:sz="4" w:space="0" w:color="auto"/>
            </w:tcBorders>
          </w:tcPr>
          <w:p w14:paraId="029B9B94" w14:textId="77777777" w:rsidR="006A6E1B" w:rsidRPr="002F58B4" w:rsidRDefault="002B5D59" w:rsidP="001E0E2E">
            <w:pPr>
              <w:jc w:val="center"/>
              <w:rPr>
                <w:szCs w:val="28"/>
              </w:rPr>
            </w:pPr>
            <w:r w:rsidRPr="002F58B4">
              <w:rPr>
                <w:szCs w:val="28"/>
              </w:rPr>
              <w:t>7</w:t>
            </w:r>
          </w:p>
        </w:tc>
        <w:tc>
          <w:tcPr>
            <w:tcW w:w="936" w:type="dxa"/>
            <w:tcBorders>
              <w:top w:val="single" w:sz="4" w:space="0" w:color="auto"/>
              <w:left w:val="single" w:sz="4" w:space="0" w:color="auto"/>
              <w:bottom w:val="single" w:sz="4" w:space="0" w:color="auto"/>
              <w:right w:val="single" w:sz="4" w:space="0" w:color="auto"/>
            </w:tcBorders>
          </w:tcPr>
          <w:p w14:paraId="26AC2F32" w14:textId="77777777" w:rsidR="006A6E1B" w:rsidRPr="002F58B4" w:rsidRDefault="002B5D59" w:rsidP="001E0E2E">
            <w:pPr>
              <w:jc w:val="center"/>
              <w:rPr>
                <w:szCs w:val="28"/>
              </w:rPr>
            </w:pPr>
            <w:r w:rsidRPr="002F58B4">
              <w:rPr>
                <w:szCs w:val="28"/>
              </w:rPr>
              <w:t>8</w:t>
            </w:r>
          </w:p>
        </w:tc>
        <w:tc>
          <w:tcPr>
            <w:tcW w:w="1359" w:type="dxa"/>
            <w:tcBorders>
              <w:top w:val="single" w:sz="4" w:space="0" w:color="auto"/>
              <w:left w:val="single" w:sz="4" w:space="0" w:color="auto"/>
              <w:bottom w:val="single" w:sz="4" w:space="0" w:color="auto"/>
              <w:right w:val="single" w:sz="4" w:space="0" w:color="auto"/>
            </w:tcBorders>
          </w:tcPr>
          <w:p w14:paraId="369B4E02" w14:textId="77777777" w:rsidR="006A6E1B" w:rsidRPr="002F58B4" w:rsidRDefault="002B5D59" w:rsidP="001E0E2E">
            <w:pPr>
              <w:jc w:val="center"/>
              <w:rPr>
                <w:szCs w:val="28"/>
              </w:rPr>
            </w:pPr>
            <w:r w:rsidRPr="002F58B4">
              <w:rPr>
                <w:szCs w:val="28"/>
              </w:rPr>
              <w:t>9</w:t>
            </w:r>
          </w:p>
        </w:tc>
        <w:tc>
          <w:tcPr>
            <w:tcW w:w="767" w:type="dxa"/>
            <w:tcBorders>
              <w:top w:val="single" w:sz="4" w:space="0" w:color="auto"/>
              <w:left w:val="single" w:sz="4" w:space="0" w:color="auto"/>
              <w:bottom w:val="single" w:sz="4" w:space="0" w:color="auto"/>
              <w:right w:val="single" w:sz="4" w:space="0" w:color="auto"/>
            </w:tcBorders>
          </w:tcPr>
          <w:p w14:paraId="7F0C8015" w14:textId="77777777" w:rsidR="006A6E1B" w:rsidRPr="002F58B4" w:rsidRDefault="002B5D59" w:rsidP="001E0E2E">
            <w:pPr>
              <w:jc w:val="center"/>
              <w:rPr>
                <w:szCs w:val="28"/>
              </w:rPr>
            </w:pPr>
            <w:r w:rsidRPr="002F58B4">
              <w:rPr>
                <w:szCs w:val="28"/>
              </w:rPr>
              <w:t>10</w:t>
            </w:r>
          </w:p>
        </w:tc>
      </w:tr>
      <w:tr w:rsidR="006A6E1B" w:rsidRPr="002F58B4" w14:paraId="2C875EE1" w14:textId="77777777">
        <w:trPr>
          <w:cantSplit/>
        </w:trPr>
        <w:tc>
          <w:tcPr>
            <w:tcW w:w="1701" w:type="dxa"/>
            <w:vMerge w:val="restart"/>
            <w:tcBorders>
              <w:top w:val="single" w:sz="4" w:space="0" w:color="auto"/>
              <w:left w:val="single" w:sz="4" w:space="0" w:color="auto"/>
              <w:bottom w:val="single" w:sz="4" w:space="0" w:color="auto"/>
              <w:right w:val="single" w:sz="4" w:space="0" w:color="auto"/>
            </w:tcBorders>
            <w:vAlign w:val="center"/>
          </w:tcPr>
          <w:p w14:paraId="52B5D8A8" w14:textId="77777777" w:rsidR="006A6E1B" w:rsidRPr="002F58B4" w:rsidRDefault="002B5D59" w:rsidP="001E0E2E">
            <w:pPr>
              <w:jc w:val="center"/>
              <w:rPr>
                <w:szCs w:val="28"/>
              </w:rPr>
            </w:pPr>
            <w:r w:rsidRPr="002F58B4">
              <w:rPr>
                <w:szCs w:val="28"/>
              </w:rPr>
              <w:t>ЭО3</w:t>
            </w:r>
          </w:p>
        </w:tc>
        <w:tc>
          <w:tcPr>
            <w:tcW w:w="1134" w:type="dxa"/>
            <w:tcBorders>
              <w:top w:val="single" w:sz="4" w:space="0" w:color="auto"/>
              <w:left w:val="single" w:sz="4" w:space="0" w:color="auto"/>
              <w:bottom w:val="single" w:sz="4" w:space="0" w:color="auto"/>
              <w:right w:val="single" w:sz="4" w:space="0" w:color="auto"/>
            </w:tcBorders>
          </w:tcPr>
          <w:p w14:paraId="25458BD6" w14:textId="77777777" w:rsidR="006A6E1B" w:rsidRPr="002F58B4" w:rsidRDefault="002B5D59" w:rsidP="001E0E2E">
            <w:pPr>
              <w:jc w:val="center"/>
              <w:rPr>
                <w:szCs w:val="28"/>
              </w:rPr>
            </w:pPr>
            <w:r w:rsidRPr="002F58B4">
              <w:rPr>
                <w:szCs w:val="28"/>
              </w:rPr>
              <w:t>7</w:t>
            </w:r>
          </w:p>
        </w:tc>
        <w:tc>
          <w:tcPr>
            <w:tcW w:w="1000" w:type="dxa"/>
            <w:tcBorders>
              <w:top w:val="single" w:sz="4" w:space="0" w:color="auto"/>
              <w:left w:val="single" w:sz="4" w:space="0" w:color="auto"/>
              <w:bottom w:val="single" w:sz="4" w:space="0" w:color="auto"/>
              <w:right w:val="single" w:sz="4" w:space="0" w:color="auto"/>
            </w:tcBorders>
          </w:tcPr>
          <w:p w14:paraId="78124C4F" w14:textId="77777777" w:rsidR="006A6E1B" w:rsidRPr="002F58B4" w:rsidRDefault="002B5D59" w:rsidP="001E0E2E">
            <w:pPr>
              <w:jc w:val="center"/>
              <w:rPr>
                <w:szCs w:val="28"/>
                <w:lang w:val="kk-KZ"/>
              </w:rPr>
            </w:pPr>
            <w:r w:rsidRPr="002F58B4">
              <w:rPr>
                <w:szCs w:val="28"/>
                <w:lang w:val="kk-KZ"/>
              </w:rPr>
              <w:t>57</w:t>
            </w:r>
          </w:p>
        </w:tc>
        <w:tc>
          <w:tcPr>
            <w:tcW w:w="900" w:type="dxa"/>
            <w:tcBorders>
              <w:top w:val="single" w:sz="4" w:space="0" w:color="auto"/>
              <w:left w:val="single" w:sz="4" w:space="0" w:color="auto"/>
              <w:bottom w:val="single" w:sz="4" w:space="0" w:color="auto"/>
              <w:right w:val="single" w:sz="4" w:space="0" w:color="auto"/>
            </w:tcBorders>
          </w:tcPr>
          <w:p w14:paraId="71065C0C" w14:textId="77777777" w:rsidR="006A6E1B" w:rsidRPr="002F58B4" w:rsidRDefault="002B5D59" w:rsidP="001E0E2E">
            <w:pPr>
              <w:jc w:val="center"/>
              <w:rPr>
                <w:szCs w:val="28"/>
                <w:lang w:val="kk-KZ"/>
              </w:rPr>
            </w:pPr>
            <w:r w:rsidRPr="002F58B4">
              <w:rPr>
                <w:szCs w:val="28"/>
                <w:lang w:val="kk-KZ"/>
              </w:rPr>
              <w:t>58</w:t>
            </w:r>
          </w:p>
        </w:tc>
        <w:tc>
          <w:tcPr>
            <w:tcW w:w="800" w:type="dxa"/>
            <w:tcBorders>
              <w:top w:val="single" w:sz="4" w:space="0" w:color="auto"/>
              <w:left w:val="single" w:sz="4" w:space="0" w:color="auto"/>
              <w:bottom w:val="single" w:sz="4" w:space="0" w:color="auto"/>
              <w:right w:val="single" w:sz="4" w:space="0" w:color="auto"/>
            </w:tcBorders>
          </w:tcPr>
          <w:p w14:paraId="1C062130" w14:textId="77777777" w:rsidR="006A6E1B" w:rsidRPr="002F58B4" w:rsidRDefault="002B5D59" w:rsidP="001E0E2E">
            <w:pPr>
              <w:jc w:val="center"/>
              <w:rPr>
                <w:szCs w:val="28"/>
                <w:lang w:val="en-US"/>
              </w:rPr>
            </w:pPr>
            <w:r w:rsidRPr="002F58B4">
              <w:rPr>
                <w:szCs w:val="28"/>
                <w:lang w:val="en-US"/>
              </w:rPr>
              <w:t>60</w:t>
            </w:r>
          </w:p>
        </w:tc>
        <w:tc>
          <w:tcPr>
            <w:tcW w:w="900" w:type="dxa"/>
            <w:tcBorders>
              <w:top w:val="single" w:sz="4" w:space="0" w:color="auto"/>
              <w:left w:val="single" w:sz="4" w:space="0" w:color="auto"/>
              <w:bottom w:val="single" w:sz="4" w:space="0" w:color="auto"/>
              <w:right w:val="single" w:sz="4" w:space="0" w:color="auto"/>
            </w:tcBorders>
          </w:tcPr>
          <w:p w14:paraId="3233E669" w14:textId="77777777" w:rsidR="006A6E1B" w:rsidRPr="002F58B4" w:rsidRDefault="002B5D59" w:rsidP="001E0E2E">
            <w:pPr>
              <w:jc w:val="center"/>
              <w:rPr>
                <w:szCs w:val="28"/>
                <w:lang w:val="en-US"/>
              </w:rPr>
            </w:pPr>
            <w:r w:rsidRPr="002F58B4">
              <w:rPr>
                <w:szCs w:val="28"/>
              </w:rPr>
              <w:t>6</w:t>
            </w:r>
            <w:r w:rsidRPr="002F58B4">
              <w:rPr>
                <w:szCs w:val="28"/>
                <w:lang w:val="en-US"/>
              </w:rPr>
              <w:t>5</w:t>
            </w:r>
          </w:p>
        </w:tc>
        <w:tc>
          <w:tcPr>
            <w:tcW w:w="936" w:type="dxa"/>
            <w:tcBorders>
              <w:top w:val="single" w:sz="4" w:space="0" w:color="auto"/>
              <w:left w:val="single" w:sz="4" w:space="0" w:color="auto"/>
              <w:bottom w:val="single" w:sz="4" w:space="0" w:color="auto"/>
              <w:right w:val="single" w:sz="4" w:space="0" w:color="auto"/>
            </w:tcBorders>
          </w:tcPr>
          <w:p w14:paraId="0C1B17EC" w14:textId="77777777" w:rsidR="006A6E1B" w:rsidRPr="002F58B4" w:rsidRDefault="002B5D59" w:rsidP="001E0E2E">
            <w:pPr>
              <w:jc w:val="center"/>
              <w:rPr>
                <w:szCs w:val="28"/>
                <w:lang w:val="en-US"/>
              </w:rPr>
            </w:pPr>
            <w:r w:rsidRPr="002F58B4">
              <w:rPr>
                <w:szCs w:val="28"/>
              </w:rPr>
              <w:t>6</w:t>
            </w:r>
            <w:r w:rsidRPr="002F58B4">
              <w:rPr>
                <w:szCs w:val="28"/>
                <w:lang w:val="en-US"/>
              </w:rPr>
              <w:t>2</w:t>
            </w:r>
          </w:p>
        </w:tc>
        <w:tc>
          <w:tcPr>
            <w:tcW w:w="1359" w:type="dxa"/>
            <w:tcBorders>
              <w:top w:val="single" w:sz="4" w:space="0" w:color="auto"/>
              <w:left w:val="single" w:sz="4" w:space="0" w:color="auto"/>
              <w:bottom w:val="single" w:sz="4" w:space="0" w:color="auto"/>
              <w:right w:val="single" w:sz="4" w:space="0" w:color="auto"/>
            </w:tcBorders>
          </w:tcPr>
          <w:p w14:paraId="0671810B" w14:textId="77777777" w:rsidR="006A6E1B" w:rsidRPr="002F58B4" w:rsidRDefault="002B5D59" w:rsidP="001E0E2E">
            <w:pPr>
              <w:jc w:val="center"/>
              <w:rPr>
                <w:szCs w:val="28"/>
                <w:lang w:val="kk-KZ"/>
              </w:rPr>
            </w:pPr>
            <w:r w:rsidRPr="002F58B4">
              <w:rPr>
                <w:szCs w:val="28"/>
                <w:lang w:val="kk-KZ"/>
              </w:rPr>
              <w:t>60</w:t>
            </w:r>
          </w:p>
        </w:tc>
        <w:tc>
          <w:tcPr>
            <w:tcW w:w="767" w:type="dxa"/>
            <w:tcBorders>
              <w:top w:val="single" w:sz="4" w:space="0" w:color="auto"/>
              <w:left w:val="single" w:sz="4" w:space="0" w:color="auto"/>
              <w:bottom w:val="single" w:sz="4" w:space="0" w:color="auto"/>
              <w:right w:val="single" w:sz="4" w:space="0" w:color="auto"/>
            </w:tcBorders>
          </w:tcPr>
          <w:p w14:paraId="4B704156" w14:textId="77777777" w:rsidR="006A6E1B" w:rsidRPr="002F58B4" w:rsidRDefault="002B5D59" w:rsidP="001E0E2E">
            <w:pPr>
              <w:jc w:val="center"/>
              <w:rPr>
                <w:szCs w:val="28"/>
                <w:lang w:val="en-US"/>
              </w:rPr>
            </w:pPr>
            <w:r w:rsidRPr="002F58B4">
              <w:rPr>
                <w:szCs w:val="28"/>
              </w:rPr>
              <w:t>6</w:t>
            </w:r>
            <w:r w:rsidRPr="002F58B4">
              <w:rPr>
                <w:szCs w:val="28"/>
                <w:lang w:val="en-US"/>
              </w:rPr>
              <w:t>7</w:t>
            </w:r>
          </w:p>
        </w:tc>
      </w:tr>
      <w:tr w:rsidR="006A6E1B" w:rsidRPr="002F58B4" w14:paraId="5D18245F" w14:textId="77777777">
        <w:trPr>
          <w:cantSplit/>
        </w:trPr>
        <w:tc>
          <w:tcPr>
            <w:tcW w:w="1701" w:type="dxa"/>
            <w:vMerge/>
            <w:tcBorders>
              <w:top w:val="single" w:sz="4" w:space="0" w:color="auto"/>
              <w:left w:val="single" w:sz="4" w:space="0" w:color="auto"/>
              <w:bottom w:val="single" w:sz="4" w:space="0" w:color="auto"/>
              <w:right w:val="single" w:sz="4" w:space="0" w:color="auto"/>
            </w:tcBorders>
          </w:tcPr>
          <w:p w14:paraId="604FA106" w14:textId="77777777" w:rsidR="006A6E1B" w:rsidRPr="002F58B4" w:rsidRDefault="006A6E1B" w:rsidP="001E0E2E">
            <w:pPr>
              <w:jc w:val="center"/>
              <w:rPr>
                <w:szCs w:val="28"/>
              </w:rPr>
            </w:pPr>
          </w:p>
        </w:tc>
        <w:tc>
          <w:tcPr>
            <w:tcW w:w="1134" w:type="dxa"/>
            <w:tcBorders>
              <w:top w:val="single" w:sz="4" w:space="0" w:color="auto"/>
              <w:left w:val="single" w:sz="4" w:space="0" w:color="auto"/>
              <w:bottom w:val="single" w:sz="4" w:space="0" w:color="auto"/>
              <w:right w:val="single" w:sz="4" w:space="0" w:color="auto"/>
            </w:tcBorders>
          </w:tcPr>
          <w:p w14:paraId="69E1415D" w14:textId="77777777" w:rsidR="006A6E1B" w:rsidRPr="002F58B4" w:rsidRDefault="002B5D59" w:rsidP="001E0E2E">
            <w:pPr>
              <w:jc w:val="center"/>
              <w:rPr>
                <w:szCs w:val="28"/>
              </w:rPr>
            </w:pPr>
            <w:r w:rsidRPr="002F58B4">
              <w:rPr>
                <w:szCs w:val="28"/>
              </w:rPr>
              <w:t>8</w:t>
            </w:r>
          </w:p>
        </w:tc>
        <w:tc>
          <w:tcPr>
            <w:tcW w:w="1000" w:type="dxa"/>
            <w:tcBorders>
              <w:top w:val="single" w:sz="4" w:space="0" w:color="auto"/>
              <w:left w:val="single" w:sz="4" w:space="0" w:color="auto"/>
              <w:bottom w:val="single" w:sz="4" w:space="0" w:color="auto"/>
              <w:right w:val="single" w:sz="4" w:space="0" w:color="auto"/>
            </w:tcBorders>
          </w:tcPr>
          <w:p w14:paraId="019572FE" w14:textId="77777777" w:rsidR="006A6E1B" w:rsidRPr="002F58B4" w:rsidRDefault="002B5D59" w:rsidP="001E0E2E">
            <w:pPr>
              <w:jc w:val="center"/>
              <w:rPr>
                <w:szCs w:val="28"/>
                <w:lang w:val="kk-KZ"/>
              </w:rPr>
            </w:pPr>
            <w:r w:rsidRPr="002F58B4">
              <w:rPr>
                <w:szCs w:val="28"/>
                <w:lang w:val="kk-KZ"/>
              </w:rPr>
              <w:t>65</w:t>
            </w:r>
          </w:p>
        </w:tc>
        <w:tc>
          <w:tcPr>
            <w:tcW w:w="900" w:type="dxa"/>
            <w:tcBorders>
              <w:top w:val="single" w:sz="4" w:space="0" w:color="auto"/>
              <w:left w:val="single" w:sz="4" w:space="0" w:color="auto"/>
              <w:bottom w:val="single" w:sz="4" w:space="0" w:color="auto"/>
              <w:right w:val="single" w:sz="4" w:space="0" w:color="auto"/>
            </w:tcBorders>
          </w:tcPr>
          <w:p w14:paraId="5D692475" w14:textId="77777777" w:rsidR="006A6E1B" w:rsidRPr="002F58B4" w:rsidRDefault="002B5D59" w:rsidP="001E0E2E">
            <w:pPr>
              <w:jc w:val="center"/>
              <w:rPr>
                <w:szCs w:val="28"/>
                <w:lang w:val="kk-KZ"/>
              </w:rPr>
            </w:pPr>
            <w:r w:rsidRPr="002F58B4">
              <w:rPr>
                <w:szCs w:val="28"/>
                <w:lang w:val="en-US"/>
              </w:rPr>
              <w:t>6</w:t>
            </w:r>
            <w:r w:rsidRPr="002F58B4">
              <w:rPr>
                <w:szCs w:val="28"/>
                <w:lang w:val="kk-KZ"/>
              </w:rPr>
              <w:t>2</w:t>
            </w:r>
          </w:p>
        </w:tc>
        <w:tc>
          <w:tcPr>
            <w:tcW w:w="800" w:type="dxa"/>
            <w:tcBorders>
              <w:top w:val="single" w:sz="4" w:space="0" w:color="auto"/>
              <w:left w:val="single" w:sz="4" w:space="0" w:color="auto"/>
              <w:bottom w:val="single" w:sz="4" w:space="0" w:color="auto"/>
              <w:right w:val="single" w:sz="4" w:space="0" w:color="auto"/>
            </w:tcBorders>
          </w:tcPr>
          <w:p w14:paraId="25A88076" w14:textId="77777777" w:rsidR="006A6E1B" w:rsidRPr="002F58B4" w:rsidRDefault="002B5D59" w:rsidP="001E0E2E">
            <w:pPr>
              <w:jc w:val="center"/>
              <w:rPr>
                <w:szCs w:val="28"/>
                <w:lang w:val="kk-KZ"/>
              </w:rPr>
            </w:pPr>
            <w:r w:rsidRPr="002F58B4">
              <w:rPr>
                <w:szCs w:val="28"/>
              </w:rPr>
              <w:t>6</w:t>
            </w:r>
            <w:r w:rsidRPr="002F58B4">
              <w:rPr>
                <w:szCs w:val="28"/>
                <w:lang w:val="kk-KZ"/>
              </w:rPr>
              <w:t>7</w:t>
            </w:r>
          </w:p>
        </w:tc>
        <w:tc>
          <w:tcPr>
            <w:tcW w:w="900" w:type="dxa"/>
            <w:tcBorders>
              <w:top w:val="single" w:sz="4" w:space="0" w:color="auto"/>
              <w:left w:val="single" w:sz="4" w:space="0" w:color="auto"/>
              <w:bottom w:val="single" w:sz="4" w:space="0" w:color="auto"/>
              <w:right w:val="single" w:sz="4" w:space="0" w:color="auto"/>
            </w:tcBorders>
          </w:tcPr>
          <w:p w14:paraId="4C54F9A5" w14:textId="77777777" w:rsidR="006A6E1B" w:rsidRPr="002F58B4" w:rsidRDefault="002B5D59" w:rsidP="001E0E2E">
            <w:pPr>
              <w:jc w:val="center"/>
              <w:rPr>
                <w:szCs w:val="28"/>
                <w:lang w:val="en-US"/>
              </w:rPr>
            </w:pPr>
            <w:r w:rsidRPr="002F58B4">
              <w:rPr>
                <w:szCs w:val="28"/>
              </w:rPr>
              <w:t>7</w:t>
            </w:r>
            <w:r w:rsidRPr="002F58B4">
              <w:rPr>
                <w:szCs w:val="28"/>
                <w:lang w:val="en-US"/>
              </w:rPr>
              <w:t>5</w:t>
            </w:r>
          </w:p>
        </w:tc>
        <w:tc>
          <w:tcPr>
            <w:tcW w:w="936" w:type="dxa"/>
            <w:tcBorders>
              <w:top w:val="single" w:sz="4" w:space="0" w:color="auto"/>
              <w:left w:val="single" w:sz="4" w:space="0" w:color="auto"/>
              <w:bottom w:val="single" w:sz="4" w:space="0" w:color="auto"/>
              <w:right w:val="single" w:sz="4" w:space="0" w:color="auto"/>
            </w:tcBorders>
          </w:tcPr>
          <w:p w14:paraId="72FA136B" w14:textId="77777777" w:rsidR="006A6E1B" w:rsidRPr="002F58B4" w:rsidRDefault="002B5D59" w:rsidP="001E0E2E">
            <w:pPr>
              <w:jc w:val="center"/>
              <w:rPr>
                <w:szCs w:val="28"/>
                <w:lang w:val="kk-KZ"/>
              </w:rPr>
            </w:pPr>
            <w:r w:rsidRPr="002F58B4">
              <w:rPr>
                <w:szCs w:val="28"/>
                <w:lang w:val="kk-KZ"/>
              </w:rPr>
              <w:t>75</w:t>
            </w:r>
          </w:p>
        </w:tc>
        <w:tc>
          <w:tcPr>
            <w:tcW w:w="1359" w:type="dxa"/>
            <w:tcBorders>
              <w:top w:val="single" w:sz="4" w:space="0" w:color="auto"/>
              <w:left w:val="single" w:sz="4" w:space="0" w:color="auto"/>
              <w:bottom w:val="single" w:sz="4" w:space="0" w:color="auto"/>
              <w:right w:val="single" w:sz="4" w:space="0" w:color="auto"/>
            </w:tcBorders>
          </w:tcPr>
          <w:p w14:paraId="7EC7DFF6" w14:textId="77777777" w:rsidR="006A6E1B" w:rsidRPr="002F58B4" w:rsidRDefault="002B5D59" w:rsidP="001E0E2E">
            <w:pPr>
              <w:jc w:val="center"/>
              <w:rPr>
                <w:szCs w:val="28"/>
                <w:lang w:val="kk-KZ"/>
              </w:rPr>
            </w:pPr>
            <w:r w:rsidRPr="002F58B4">
              <w:rPr>
                <w:szCs w:val="28"/>
                <w:lang w:val="kk-KZ"/>
              </w:rPr>
              <w:t>59</w:t>
            </w:r>
          </w:p>
        </w:tc>
        <w:tc>
          <w:tcPr>
            <w:tcW w:w="767" w:type="dxa"/>
            <w:tcBorders>
              <w:top w:val="single" w:sz="4" w:space="0" w:color="auto"/>
              <w:left w:val="single" w:sz="4" w:space="0" w:color="auto"/>
              <w:bottom w:val="single" w:sz="4" w:space="0" w:color="auto"/>
              <w:right w:val="single" w:sz="4" w:space="0" w:color="auto"/>
            </w:tcBorders>
          </w:tcPr>
          <w:p w14:paraId="54E7D661" w14:textId="77777777" w:rsidR="006A6E1B" w:rsidRPr="002F58B4" w:rsidRDefault="002B5D59" w:rsidP="001E0E2E">
            <w:pPr>
              <w:jc w:val="center"/>
              <w:rPr>
                <w:szCs w:val="28"/>
                <w:lang w:val="en-US"/>
              </w:rPr>
            </w:pPr>
            <w:r w:rsidRPr="002F58B4">
              <w:rPr>
                <w:szCs w:val="28"/>
              </w:rPr>
              <w:t>71</w:t>
            </w:r>
          </w:p>
        </w:tc>
      </w:tr>
      <w:tr w:rsidR="006A6E1B" w:rsidRPr="002F58B4" w14:paraId="398493BB" w14:textId="77777777">
        <w:trPr>
          <w:cantSplit/>
        </w:trPr>
        <w:tc>
          <w:tcPr>
            <w:tcW w:w="1701" w:type="dxa"/>
            <w:vMerge/>
            <w:tcBorders>
              <w:top w:val="single" w:sz="4" w:space="0" w:color="auto"/>
              <w:left w:val="single" w:sz="4" w:space="0" w:color="auto"/>
              <w:bottom w:val="single" w:sz="4" w:space="0" w:color="auto"/>
              <w:right w:val="single" w:sz="4" w:space="0" w:color="auto"/>
            </w:tcBorders>
          </w:tcPr>
          <w:p w14:paraId="02384840" w14:textId="77777777" w:rsidR="006A6E1B" w:rsidRPr="002F58B4" w:rsidRDefault="006A6E1B" w:rsidP="001E0E2E">
            <w:pPr>
              <w:jc w:val="center"/>
              <w:rPr>
                <w:szCs w:val="28"/>
              </w:rPr>
            </w:pPr>
          </w:p>
        </w:tc>
        <w:tc>
          <w:tcPr>
            <w:tcW w:w="1134" w:type="dxa"/>
            <w:tcBorders>
              <w:top w:val="single" w:sz="4" w:space="0" w:color="auto"/>
              <w:left w:val="single" w:sz="4" w:space="0" w:color="auto"/>
              <w:bottom w:val="single" w:sz="4" w:space="0" w:color="auto"/>
              <w:right w:val="single" w:sz="4" w:space="0" w:color="auto"/>
            </w:tcBorders>
          </w:tcPr>
          <w:p w14:paraId="44387CC4" w14:textId="77777777" w:rsidR="006A6E1B" w:rsidRPr="002F58B4" w:rsidRDefault="002B5D59" w:rsidP="001E0E2E">
            <w:pPr>
              <w:jc w:val="center"/>
              <w:rPr>
                <w:szCs w:val="28"/>
              </w:rPr>
            </w:pPr>
            <w:r w:rsidRPr="002F58B4">
              <w:rPr>
                <w:szCs w:val="28"/>
              </w:rPr>
              <w:t>9</w:t>
            </w:r>
          </w:p>
        </w:tc>
        <w:tc>
          <w:tcPr>
            <w:tcW w:w="1000" w:type="dxa"/>
            <w:tcBorders>
              <w:top w:val="single" w:sz="4" w:space="0" w:color="auto"/>
              <w:left w:val="single" w:sz="4" w:space="0" w:color="auto"/>
              <w:bottom w:val="single" w:sz="4" w:space="0" w:color="auto"/>
              <w:right w:val="single" w:sz="4" w:space="0" w:color="auto"/>
            </w:tcBorders>
          </w:tcPr>
          <w:p w14:paraId="461749EA" w14:textId="77777777" w:rsidR="006A6E1B" w:rsidRPr="002F58B4" w:rsidRDefault="002B5D59" w:rsidP="001E0E2E">
            <w:pPr>
              <w:jc w:val="center"/>
              <w:rPr>
                <w:szCs w:val="28"/>
                <w:lang w:val="en-US"/>
              </w:rPr>
            </w:pPr>
            <w:r w:rsidRPr="002F58B4">
              <w:rPr>
                <w:szCs w:val="28"/>
              </w:rPr>
              <w:t>5</w:t>
            </w:r>
            <w:r w:rsidRPr="002F58B4">
              <w:rPr>
                <w:szCs w:val="28"/>
                <w:lang w:val="en-US"/>
              </w:rPr>
              <w:t>6</w:t>
            </w:r>
          </w:p>
        </w:tc>
        <w:tc>
          <w:tcPr>
            <w:tcW w:w="900" w:type="dxa"/>
            <w:tcBorders>
              <w:top w:val="single" w:sz="4" w:space="0" w:color="auto"/>
              <w:left w:val="single" w:sz="4" w:space="0" w:color="auto"/>
              <w:bottom w:val="single" w:sz="4" w:space="0" w:color="auto"/>
              <w:right w:val="single" w:sz="4" w:space="0" w:color="auto"/>
            </w:tcBorders>
          </w:tcPr>
          <w:p w14:paraId="067B7745" w14:textId="77777777" w:rsidR="006A6E1B" w:rsidRPr="002F58B4" w:rsidRDefault="002B5D59" w:rsidP="001E0E2E">
            <w:pPr>
              <w:jc w:val="center"/>
              <w:rPr>
                <w:szCs w:val="28"/>
                <w:lang w:val="en-US"/>
              </w:rPr>
            </w:pPr>
            <w:r w:rsidRPr="002F58B4">
              <w:rPr>
                <w:szCs w:val="28"/>
              </w:rPr>
              <w:t>6</w:t>
            </w:r>
            <w:r w:rsidRPr="002F58B4">
              <w:rPr>
                <w:szCs w:val="28"/>
                <w:lang w:val="en-US"/>
              </w:rPr>
              <w:t>3</w:t>
            </w:r>
          </w:p>
        </w:tc>
        <w:tc>
          <w:tcPr>
            <w:tcW w:w="800" w:type="dxa"/>
            <w:tcBorders>
              <w:top w:val="single" w:sz="4" w:space="0" w:color="auto"/>
              <w:left w:val="single" w:sz="4" w:space="0" w:color="auto"/>
              <w:bottom w:val="single" w:sz="4" w:space="0" w:color="auto"/>
              <w:right w:val="single" w:sz="4" w:space="0" w:color="auto"/>
            </w:tcBorders>
          </w:tcPr>
          <w:p w14:paraId="499B3CB3" w14:textId="77777777" w:rsidR="006A6E1B" w:rsidRPr="002F58B4" w:rsidRDefault="002B5D59" w:rsidP="001E0E2E">
            <w:pPr>
              <w:jc w:val="center"/>
              <w:rPr>
                <w:szCs w:val="28"/>
                <w:lang w:val="kk-KZ"/>
              </w:rPr>
            </w:pPr>
            <w:r w:rsidRPr="002F58B4">
              <w:rPr>
                <w:szCs w:val="28"/>
                <w:lang w:val="kk-KZ"/>
              </w:rPr>
              <w:t>70</w:t>
            </w:r>
          </w:p>
        </w:tc>
        <w:tc>
          <w:tcPr>
            <w:tcW w:w="900" w:type="dxa"/>
            <w:tcBorders>
              <w:top w:val="single" w:sz="4" w:space="0" w:color="auto"/>
              <w:left w:val="single" w:sz="4" w:space="0" w:color="auto"/>
              <w:bottom w:val="single" w:sz="4" w:space="0" w:color="auto"/>
              <w:right w:val="single" w:sz="4" w:space="0" w:color="auto"/>
            </w:tcBorders>
          </w:tcPr>
          <w:p w14:paraId="6374866D" w14:textId="77777777" w:rsidR="006A6E1B" w:rsidRPr="002F58B4" w:rsidRDefault="002B5D59" w:rsidP="001E0E2E">
            <w:pPr>
              <w:jc w:val="center"/>
              <w:rPr>
                <w:szCs w:val="28"/>
                <w:lang w:val="en-US"/>
              </w:rPr>
            </w:pPr>
            <w:r w:rsidRPr="002F58B4">
              <w:rPr>
                <w:szCs w:val="28"/>
              </w:rPr>
              <w:t>7</w:t>
            </w:r>
            <w:r w:rsidRPr="002F58B4">
              <w:rPr>
                <w:szCs w:val="28"/>
                <w:lang w:val="en-US"/>
              </w:rPr>
              <w:t>9</w:t>
            </w:r>
          </w:p>
        </w:tc>
        <w:tc>
          <w:tcPr>
            <w:tcW w:w="936" w:type="dxa"/>
            <w:tcBorders>
              <w:top w:val="single" w:sz="4" w:space="0" w:color="auto"/>
              <w:left w:val="single" w:sz="4" w:space="0" w:color="auto"/>
              <w:bottom w:val="single" w:sz="4" w:space="0" w:color="auto"/>
              <w:right w:val="single" w:sz="4" w:space="0" w:color="auto"/>
            </w:tcBorders>
          </w:tcPr>
          <w:p w14:paraId="0855F6EB" w14:textId="77777777" w:rsidR="006A6E1B" w:rsidRPr="002F58B4" w:rsidRDefault="002B5D59" w:rsidP="001E0E2E">
            <w:pPr>
              <w:jc w:val="center"/>
              <w:rPr>
                <w:szCs w:val="28"/>
                <w:lang w:val="kk-KZ"/>
              </w:rPr>
            </w:pPr>
            <w:r w:rsidRPr="002F58B4">
              <w:rPr>
                <w:szCs w:val="28"/>
                <w:lang w:val="kk-KZ"/>
              </w:rPr>
              <w:t>73</w:t>
            </w:r>
          </w:p>
        </w:tc>
        <w:tc>
          <w:tcPr>
            <w:tcW w:w="1359" w:type="dxa"/>
            <w:tcBorders>
              <w:top w:val="single" w:sz="4" w:space="0" w:color="auto"/>
              <w:left w:val="single" w:sz="4" w:space="0" w:color="auto"/>
              <w:bottom w:val="single" w:sz="4" w:space="0" w:color="auto"/>
              <w:right w:val="single" w:sz="4" w:space="0" w:color="auto"/>
            </w:tcBorders>
          </w:tcPr>
          <w:p w14:paraId="64EE3763" w14:textId="77777777" w:rsidR="006A6E1B" w:rsidRPr="002F58B4" w:rsidRDefault="002B5D59" w:rsidP="001E0E2E">
            <w:pPr>
              <w:jc w:val="center"/>
              <w:rPr>
                <w:szCs w:val="28"/>
                <w:lang w:val="kk-KZ"/>
              </w:rPr>
            </w:pPr>
            <w:r w:rsidRPr="002F58B4">
              <w:rPr>
                <w:szCs w:val="28"/>
                <w:lang w:val="kk-KZ"/>
              </w:rPr>
              <w:t>60</w:t>
            </w:r>
          </w:p>
        </w:tc>
        <w:tc>
          <w:tcPr>
            <w:tcW w:w="767" w:type="dxa"/>
            <w:tcBorders>
              <w:top w:val="single" w:sz="4" w:space="0" w:color="auto"/>
              <w:left w:val="single" w:sz="4" w:space="0" w:color="auto"/>
              <w:bottom w:val="single" w:sz="4" w:space="0" w:color="auto"/>
              <w:right w:val="single" w:sz="4" w:space="0" w:color="auto"/>
            </w:tcBorders>
          </w:tcPr>
          <w:p w14:paraId="21CFBCA4" w14:textId="77777777" w:rsidR="006A6E1B" w:rsidRPr="002F58B4" w:rsidRDefault="002B5D59" w:rsidP="001E0E2E">
            <w:pPr>
              <w:jc w:val="center"/>
              <w:rPr>
                <w:szCs w:val="28"/>
              </w:rPr>
            </w:pPr>
            <w:r w:rsidRPr="002F58B4">
              <w:rPr>
                <w:szCs w:val="28"/>
              </w:rPr>
              <w:t>73</w:t>
            </w:r>
          </w:p>
        </w:tc>
      </w:tr>
      <w:tr w:rsidR="006A6E1B" w:rsidRPr="002F58B4" w14:paraId="719A4CEA" w14:textId="77777777">
        <w:trPr>
          <w:cantSplit/>
        </w:trPr>
        <w:tc>
          <w:tcPr>
            <w:tcW w:w="1701" w:type="dxa"/>
            <w:vMerge/>
            <w:tcBorders>
              <w:top w:val="single" w:sz="4" w:space="0" w:color="auto"/>
              <w:left w:val="single" w:sz="4" w:space="0" w:color="auto"/>
              <w:bottom w:val="single" w:sz="4" w:space="0" w:color="auto"/>
              <w:right w:val="single" w:sz="4" w:space="0" w:color="auto"/>
            </w:tcBorders>
          </w:tcPr>
          <w:p w14:paraId="2E243098" w14:textId="77777777" w:rsidR="006A6E1B" w:rsidRPr="002F58B4" w:rsidRDefault="006A6E1B" w:rsidP="001E0E2E">
            <w:pPr>
              <w:jc w:val="center"/>
              <w:rPr>
                <w:szCs w:val="28"/>
              </w:rPr>
            </w:pPr>
          </w:p>
        </w:tc>
        <w:tc>
          <w:tcPr>
            <w:tcW w:w="1134" w:type="dxa"/>
            <w:tcBorders>
              <w:top w:val="single" w:sz="4" w:space="0" w:color="auto"/>
              <w:left w:val="single" w:sz="4" w:space="0" w:color="auto"/>
              <w:bottom w:val="single" w:sz="4" w:space="0" w:color="auto"/>
              <w:right w:val="single" w:sz="4" w:space="0" w:color="auto"/>
            </w:tcBorders>
          </w:tcPr>
          <w:p w14:paraId="3D6911E2" w14:textId="77777777" w:rsidR="006A6E1B" w:rsidRPr="002F58B4" w:rsidRDefault="002B5D59" w:rsidP="001E0E2E">
            <w:pPr>
              <w:jc w:val="center"/>
              <w:rPr>
                <w:szCs w:val="28"/>
              </w:rPr>
            </w:pPr>
            <w:r w:rsidRPr="002F58B4">
              <w:rPr>
                <w:szCs w:val="28"/>
              </w:rPr>
              <w:t>11</w:t>
            </w:r>
          </w:p>
        </w:tc>
        <w:tc>
          <w:tcPr>
            <w:tcW w:w="1000" w:type="dxa"/>
            <w:tcBorders>
              <w:top w:val="single" w:sz="4" w:space="0" w:color="auto"/>
              <w:left w:val="single" w:sz="4" w:space="0" w:color="auto"/>
              <w:bottom w:val="single" w:sz="4" w:space="0" w:color="auto"/>
              <w:right w:val="single" w:sz="4" w:space="0" w:color="auto"/>
            </w:tcBorders>
          </w:tcPr>
          <w:p w14:paraId="02DFDCB4" w14:textId="77777777" w:rsidR="006A6E1B" w:rsidRPr="002F58B4" w:rsidRDefault="002B5D59" w:rsidP="001E0E2E">
            <w:pPr>
              <w:jc w:val="center"/>
              <w:rPr>
                <w:szCs w:val="28"/>
                <w:lang w:val="en-US"/>
              </w:rPr>
            </w:pPr>
            <w:r w:rsidRPr="002F58B4">
              <w:rPr>
                <w:szCs w:val="28"/>
                <w:lang w:val="en-US"/>
              </w:rPr>
              <w:t>60</w:t>
            </w:r>
          </w:p>
        </w:tc>
        <w:tc>
          <w:tcPr>
            <w:tcW w:w="900" w:type="dxa"/>
            <w:tcBorders>
              <w:top w:val="single" w:sz="4" w:space="0" w:color="auto"/>
              <w:left w:val="single" w:sz="4" w:space="0" w:color="auto"/>
              <w:bottom w:val="single" w:sz="4" w:space="0" w:color="auto"/>
              <w:right w:val="single" w:sz="4" w:space="0" w:color="auto"/>
            </w:tcBorders>
          </w:tcPr>
          <w:p w14:paraId="61229172" w14:textId="77777777" w:rsidR="006A6E1B" w:rsidRPr="002F58B4" w:rsidRDefault="002B5D59" w:rsidP="001E0E2E">
            <w:pPr>
              <w:jc w:val="center"/>
              <w:rPr>
                <w:szCs w:val="28"/>
                <w:lang w:val="en-US"/>
              </w:rPr>
            </w:pPr>
            <w:r w:rsidRPr="002F58B4">
              <w:rPr>
                <w:szCs w:val="28"/>
              </w:rPr>
              <w:t>6</w:t>
            </w:r>
            <w:r w:rsidRPr="002F58B4">
              <w:rPr>
                <w:szCs w:val="28"/>
                <w:lang w:val="en-US"/>
              </w:rPr>
              <w:t>9</w:t>
            </w:r>
          </w:p>
        </w:tc>
        <w:tc>
          <w:tcPr>
            <w:tcW w:w="800" w:type="dxa"/>
            <w:tcBorders>
              <w:top w:val="single" w:sz="4" w:space="0" w:color="auto"/>
              <w:left w:val="single" w:sz="4" w:space="0" w:color="auto"/>
              <w:bottom w:val="single" w:sz="4" w:space="0" w:color="auto"/>
              <w:right w:val="single" w:sz="4" w:space="0" w:color="auto"/>
            </w:tcBorders>
          </w:tcPr>
          <w:p w14:paraId="0632BB21" w14:textId="77777777" w:rsidR="006A6E1B" w:rsidRPr="002F58B4" w:rsidRDefault="002B5D59" w:rsidP="001E0E2E">
            <w:pPr>
              <w:jc w:val="center"/>
              <w:rPr>
                <w:szCs w:val="28"/>
                <w:lang w:val="en-US"/>
              </w:rPr>
            </w:pPr>
            <w:r w:rsidRPr="002F58B4">
              <w:rPr>
                <w:szCs w:val="28"/>
                <w:lang w:val="en-US"/>
              </w:rPr>
              <w:t>70</w:t>
            </w:r>
          </w:p>
        </w:tc>
        <w:tc>
          <w:tcPr>
            <w:tcW w:w="900" w:type="dxa"/>
            <w:tcBorders>
              <w:top w:val="single" w:sz="4" w:space="0" w:color="auto"/>
              <w:left w:val="single" w:sz="4" w:space="0" w:color="auto"/>
              <w:bottom w:val="single" w:sz="4" w:space="0" w:color="auto"/>
              <w:right w:val="single" w:sz="4" w:space="0" w:color="auto"/>
            </w:tcBorders>
          </w:tcPr>
          <w:p w14:paraId="63419D01" w14:textId="77777777" w:rsidR="006A6E1B" w:rsidRPr="002F58B4" w:rsidRDefault="002B5D59" w:rsidP="001E0E2E">
            <w:pPr>
              <w:jc w:val="center"/>
              <w:rPr>
                <w:szCs w:val="28"/>
                <w:lang w:val="kk-KZ"/>
              </w:rPr>
            </w:pPr>
            <w:r w:rsidRPr="002F58B4">
              <w:rPr>
                <w:szCs w:val="28"/>
                <w:lang w:val="en-US"/>
              </w:rPr>
              <w:t>8</w:t>
            </w:r>
            <w:r w:rsidRPr="002F58B4">
              <w:rPr>
                <w:szCs w:val="28"/>
                <w:lang w:val="kk-KZ"/>
              </w:rPr>
              <w:t>3</w:t>
            </w:r>
          </w:p>
        </w:tc>
        <w:tc>
          <w:tcPr>
            <w:tcW w:w="936" w:type="dxa"/>
            <w:tcBorders>
              <w:top w:val="single" w:sz="4" w:space="0" w:color="auto"/>
              <w:left w:val="single" w:sz="4" w:space="0" w:color="auto"/>
              <w:bottom w:val="single" w:sz="4" w:space="0" w:color="auto"/>
              <w:right w:val="single" w:sz="4" w:space="0" w:color="auto"/>
            </w:tcBorders>
          </w:tcPr>
          <w:p w14:paraId="67311C28" w14:textId="77777777" w:rsidR="006A6E1B" w:rsidRPr="002F58B4" w:rsidRDefault="002B5D59" w:rsidP="001E0E2E">
            <w:pPr>
              <w:jc w:val="center"/>
              <w:rPr>
                <w:szCs w:val="28"/>
                <w:lang w:val="en-US"/>
              </w:rPr>
            </w:pPr>
            <w:r w:rsidRPr="002F58B4">
              <w:rPr>
                <w:szCs w:val="28"/>
              </w:rPr>
              <w:t>7</w:t>
            </w:r>
            <w:r w:rsidRPr="002F58B4">
              <w:rPr>
                <w:szCs w:val="28"/>
                <w:lang w:val="en-US"/>
              </w:rPr>
              <w:t>4</w:t>
            </w:r>
          </w:p>
        </w:tc>
        <w:tc>
          <w:tcPr>
            <w:tcW w:w="1359" w:type="dxa"/>
            <w:tcBorders>
              <w:top w:val="single" w:sz="4" w:space="0" w:color="auto"/>
              <w:left w:val="single" w:sz="4" w:space="0" w:color="auto"/>
              <w:bottom w:val="single" w:sz="4" w:space="0" w:color="auto"/>
              <w:right w:val="single" w:sz="4" w:space="0" w:color="auto"/>
            </w:tcBorders>
          </w:tcPr>
          <w:p w14:paraId="621220D7" w14:textId="77777777" w:rsidR="006A6E1B" w:rsidRPr="002F58B4" w:rsidRDefault="002B5D59" w:rsidP="001E0E2E">
            <w:pPr>
              <w:jc w:val="center"/>
              <w:rPr>
                <w:szCs w:val="28"/>
                <w:lang w:val="en-US"/>
              </w:rPr>
            </w:pPr>
            <w:r w:rsidRPr="002F58B4">
              <w:rPr>
                <w:szCs w:val="28"/>
              </w:rPr>
              <w:t>6</w:t>
            </w:r>
            <w:r w:rsidRPr="002F58B4">
              <w:rPr>
                <w:szCs w:val="28"/>
                <w:lang w:val="en-US"/>
              </w:rPr>
              <w:t>5</w:t>
            </w:r>
          </w:p>
        </w:tc>
        <w:tc>
          <w:tcPr>
            <w:tcW w:w="767" w:type="dxa"/>
            <w:tcBorders>
              <w:top w:val="single" w:sz="4" w:space="0" w:color="auto"/>
              <w:left w:val="single" w:sz="4" w:space="0" w:color="auto"/>
              <w:bottom w:val="single" w:sz="4" w:space="0" w:color="auto"/>
              <w:right w:val="single" w:sz="4" w:space="0" w:color="auto"/>
            </w:tcBorders>
          </w:tcPr>
          <w:p w14:paraId="6C82D10A" w14:textId="77777777" w:rsidR="006A6E1B" w:rsidRPr="002F58B4" w:rsidRDefault="002B5D59" w:rsidP="001E0E2E">
            <w:pPr>
              <w:jc w:val="center"/>
              <w:rPr>
                <w:szCs w:val="28"/>
                <w:lang w:val="en-US"/>
              </w:rPr>
            </w:pPr>
            <w:r w:rsidRPr="002F58B4">
              <w:rPr>
                <w:szCs w:val="28"/>
              </w:rPr>
              <w:t>76</w:t>
            </w:r>
          </w:p>
        </w:tc>
      </w:tr>
      <w:tr w:rsidR="006A6E1B" w:rsidRPr="002F58B4" w14:paraId="39506608" w14:textId="77777777">
        <w:trPr>
          <w:cantSplit/>
        </w:trPr>
        <w:tc>
          <w:tcPr>
            <w:tcW w:w="1701" w:type="dxa"/>
            <w:vMerge w:val="restart"/>
            <w:tcBorders>
              <w:top w:val="single" w:sz="4" w:space="0" w:color="auto"/>
              <w:left w:val="single" w:sz="4" w:space="0" w:color="auto"/>
              <w:bottom w:val="single" w:sz="4" w:space="0" w:color="auto"/>
              <w:right w:val="single" w:sz="4" w:space="0" w:color="auto"/>
            </w:tcBorders>
          </w:tcPr>
          <w:p w14:paraId="47859695" w14:textId="77777777" w:rsidR="006A6E1B" w:rsidRPr="002F58B4" w:rsidRDefault="006A6E1B" w:rsidP="001E0E2E">
            <w:pPr>
              <w:jc w:val="center"/>
              <w:rPr>
                <w:szCs w:val="28"/>
              </w:rPr>
            </w:pPr>
          </w:p>
          <w:p w14:paraId="6AEEA96B" w14:textId="77777777" w:rsidR="006A6E1B" w:rsidRPr="002F58B4" w:rsidRDefault="006A6E1B" w:rsidP="001E0E2E">
            <w:pPr>
              <w:jc w:val="center"/>
              <w:rPr>
                <w:szCs w:val="28"/>
              </w:rPr>
            </w:pPr>
          </w:p>
          <w:p w14:paraId="60E65F29" w14:textId="77777777" w:rsidR="006A6E1B" w:rsidRPr="002F58B4" w:rsidRDefault="002B5D59" w:rsidP="001E0E2E">
            <w:pPr>
              <w:jc w:val="center"/>
              <w:rPr>
                <w:szCs w:val="28"/>
              </w:rPr>
            </w:pPr>
            <w:r w:rsidRPr="002F58B4">
              <w:rPr>
                <w:szCs w:val="28"/>
              </w:rPr>
              <w:t>ЭО4</w:t>
            </w:r>
          </w:p>
        </w:tc>
        <w:tc>
          <w:tcPr>
            <w:tcW w:w="1134" w:type="dxa"/>
            <w:tcBorders>
              <w:top w:val="single" w:sz="4" w:space="0" w:color="auto"/>
              <w:left w:val="single" w:sz="4" w:space="0" w:color="auto"/>
              <w:bottom w:val="single" w:sz="4" w:space="0" w:color="auto"/>
              <w:right w:val="single" w:sz="4" w:space="0" w:color="auto"/>
            </w:tcBorders>
          </w:tcPr>
          <w:p w14:paraId="00DD9A50" w14:textId="77777777" w:rsidR="006A6E1B" w:rsidRPr="002F58B4" w:rsidRDefault="002B5D59" w:rsidP="001E0E2E">
            <w:pPr>
              <w:jc w:val="center"/>
              <w:rPr>
                <w:szCs w:val="28"/>
              </w:rPr>
            </w:pPr>
            <w:r w:rsidRPr="002F58B4">
              <w:rPr>
                <w:szCs w:val="28"/>
              </w:rPr>
              <w:t>7</w:t>
            </w:r>
          </w:p>
        </w:tc>
        <w:tc>
          <w:tcPr>
            <w:tcW w:w="1000" w:type="dxa"/>
            <w:tcBorders>
              <w:top w:val="single" w:sz="4" w:space="0" w:color="auto"/>
              <w:left w:val="single" w:sz="4" w:space="0" w:color="auto"/>
              <w:bottom w:val="single" w:sz="4" w:space="0" w:color="auto"/>
              <w:right w:val="single" w:sz="4" w:space="0" w:color="auto"/>
            </w:tcBorders>
          </w:tcPr>
          <w:p w14:paraId="5075B08D" w14:textId="77777777" w:rsidR="006A6E1B" w:rsidRPr="002F58B4" w:rsidRDefault="002B5D59" w:rsidP="001E0E2E">
            <w:pPr>
              <w:jc w:val="center"/>
              <w:rPr>
                <w:szCs w:val="28"/>
                <w:lang w:val="kk-KZ"/>
              </w:rPr>
            </w:pPr>
            <w:r w:rsidRPr="002F58B4">
              <w:rPr>
                <w:szCs w:val="28"/>
                <w:lang w:val="kk-KZ"/>
              </w:rPr>
              <w:t>55</w:t>
            </w:r>
          </w:p>
        </w:tc>
        <w:tc>
          <w:tcPr>
            <w:tcW w:w="900" w:type="dxa"/>
            <w:tcBorders>
              <w:top w:val="single" w:sz="4" w:space="0" w:color="auto"/>
              <w:left w:val="single" w:sz="4" w:space="0" w:color="auto"/>
              <w:bottom w:val="single" w:sz="4" w:space="0" w:color="auto"/>
              <w:right w:val="single" w:sz="4" w:space="0" w:color="auto"/>
            </w:tcBorders>
          </w:tcPr>
          <w:p w14:paraId="4E02E19F" w14:textId="77777777" w:rsidR="006A6E1B" w:rsidRPr="002F58B4" w:rsidRDefault="002B5D59" w:rsidP="001E0E2E">
            <w:pPr>
              <w:jc w:val="center"/>
              <w:rPr>
                <w:szCs w:val="28"/>
                <w:lang w:val="en-US"/>
              </w:rPr>
            </w:pPr>
            <w:r w:rsidRPr="002F58B4">
              <w:rPr>
                <w:szCs w:val="28"/>
              </w:rPr>
              <w:t>5</w:t>
            </w:r>
            <w:r w:rsidRPr="002F58B4">
              <w:rPr>
                <w:szCs w:val="28"/>
                <w:lang w:val="en-US"/>
              </w:rPr>
              <w:t>7</w:t>
            </w:r>
          </w:p>
        </w:tc>
        <w:tc>
          <w:tcPr>
            <w:tcW w:w="800" w:type="dxa"/>
            <w:tcBorders>
              <w:top w:val="single" w:sz="4" w:space="0" w:color="auto"/>
              <w:left w:val="single" w:sz="4" w:space="0" w:color="auto"/>
              <w:bottom w:val="single" w:sz="4" w:space="0" w:color="auto"/>
              <w:right w:val="single" w:sz="4" w:space="0" w:color="auto"/>
            </w:tcBorders>
          </w:tcPr>
          <w:p w14:paraId="5F96723E" w14:textId="77777777" w:rsidR="006A6E1B" w:rsidRPr="002F58B4" w:rsidRDefault="002B5D59" w:rsidP="001E0E2E">
            <w:pPr>
              <w:jc w:val="center"/>
              <w:rPr>
                <w:szCs w:val="28"/>
                <w:lang w:val="en-US"/>
              </w:rPr>
            </w:pPr>
            <w:r w:rsidRPr="002F58B4">
              <w:rPr>
                <w:szCs w:val="28"/>
              </w:rPr>
              <w:t>6</w:t>
            </w:r>
            <w:r w:rsidRPr="002F58B4">
              <w:rPr>
                <w:szCs w:val="28"/>
                <w:lang w:val="en-US"/>
              </w:rPr>
              <w:t>3</w:t>
            </w:r>
          </w:p>
        </w:tc>
        <w:tc>
          <w:tcPr>
            <w:tcW w:w="900" w:type="dxa"/>
            <w:tcBorders>
              <w:top w:val="single" w:sz="4" w:space="0" w:color="auto"/>
              <w:left w:val="single" w:sz="4" w:space="0" w:color="auto"/>
              <w:bottom w:val="single" w:sz="4" w:space="0" w:color="auto"/>
              <w:right w:val="single" w:sz="4" w:space="0" w:color="auto"/>
            </w:tcBorders>
          </w:tcPr>
          <w:p w14:paraId="29A99A6D" w14:textId="77777777" w:rsidR="006A6E1B" w:rsidRPr="002F58B4" w:rsidRDefault="002B5D59" w:rsidP="001E0E2E">
            <w:pPr>
              <w:jc w:val="center"/>
              <w:rPr>
                <w:szCs w:val="28"/>
                <w:lang w:val="en-US"/>
              </w:rPr>
            </w:pPr>
            <w:r w:rsidRPr="002F58B4">
              <w:rPr>
                <w:szCs w:val="28"/>
              </w:rPr>
              <w:t>6</w:t>
            </w:r>
            <w:r w:rsidRPr="002F58B4">
              <w:rPr>
                <w:szCs w:val="28"/>
                <w:lang w:val="en-US"/>
              </w:rPr>
              <w:t>7</w:t>
            </w:r>
          </w:p>
        </w:tc>
        <w:tc>
          <w:tcPr>
            <w:tcW w:w="936" w:type="dxa"/>
            <w:tcBorders>
              <w:top w:val="single" w:sz="4" w:space="0" w:color="auto"/>
              <w:left w:val="single" w:sz="4" w:space="0" w:color="auto"/>
              <w:bottom w:val="single" w:sz="4" w:space="0" w:color="auto"/>
              <w:right w:val="single" w:sz="4" w:space="0" w:color="auto"/>
            </w:tcBorders>
          </w:tcPr>
          <w:p w14:paraId="6A9622A2" w14:textId="77777777" w:rsidR="006A6E1B" w:rsidRPr="002F58B4" w:rsidRDefault="002B5D59" w:rsidP="001E0E2E">
            <w:pPr>
              <w:jc w:val="center"/>
              <w:rPr>
                <w:szCs w:val="28"/>
                <w:lang w:val="en-US"/>
              </w:rPr>
            </w:pPr>
            <w:r w:rsidRPr="002F58B4">
              <w:rPr>
                <w:szCs w:val="28"/>
              </w:rPr>
              <w:t>6</w:t>
            </w:r>
            <w:r w:rsidRPr="002F58B4">
              <w:rPr>
                <w:szCs w:val="28"/>
                <w:lang w:val="en-US"/>
              </w:rPr>
              <w:t>2</w:t>
            </w:r>
          </w:p>
        </w:tc>
        <w:tc>
          <w:tcPr>
            <w:tcW w:w="1359" w:type="dxa"/>
            <w:tcBorders>
              <w:top w:val="single" w:sz="4" w:space="0" w:color="auto"/>
              <w:left w:val="single" w:sz="4" w:space="0" w:color="auto"/>
              <w:bottom w:val="single" w:sz="4" w:space="0" w:color="auto"/>
              <w:right w:val="single" w:sz="4" w:space="0" w:color="auto"/>
            </w:tcBorders>
          </w:tcPr>
          <w:p w14:paraId="1CBB954B" w14:textId="77777777" w:rsidR="006A6E1B" w:rsidRPr="002F58B4" w:rsidRDefault="002B5D59" w:rsidP="001E0E2E">
            <w:pPr>
              <w:jc w:val="center"/>
              <w:rPr>
                <w:szCs w:val="28"/>
                <w:lang w:val="en-US"/>
              </w:rPr>
            </w:pPr>
            <w:r w:rsidRPr="002F58B4">
              <w:rPr>
                <w:szCs w:val="28"/>
              </w:rPr>
              <w:t>5</w:t>
            </w:r>
            <w:r w:rsidRPr="002F58B4">
              <w:rPr>
                <w:szCs w:val="28"/>
                <w:lang w:val="en-US"/>
              </w:rPr>
              <w:t>3</w:t>
            </w:r>
          </w:p>
        </w:tc>
        <w:tc>
          <w:tcPr>
            <w:tcW w:w="767" w:type="dxa"/>
            <w:tcBorders>
              <w:top w:val="single" w:sz="4" w:space="0" w:color="auto"/>
              <w:left w:val="single" w:sz="4" w:space="0" w:color="auto"/>
              <w:bottom w:val="single" w:sz="4" w:space="0" w:color="auto"/>
              <w:right w:val="single" w:sz="4" w:space="0" w:color="auto"/>
            </w:tcBorders>
          </w:tcPr>
          <w:p w14:paraId="635B1C0F" w14:textId="77777777" w:rsidR="006A6E1B" w:rsidRPr="002F58B4" w:rsidRDefault="002B5D59" w:rsidP="001E0E2E">
            <w:pPr>
              <w:jc w:val="center"/>
              <w:rPr>
                <w:szCs w:val="28"/>
              </w:rPr>
            </w:pPr>
            <w:r w:rsidRPr="002F58B4">
              <w:rPr>
                <w:szCs w:val="28"/>
              </w:rPr>
              <w:t>65</w:t>
            </w:r>
          </w:p>
        </w:tc>
      </w:tr>
      <w:tr w:rsidR="006A6E1B" w:rsidRPr="002F58B4" w14:paraId="5C9057AD" w14:textId="77777777">
        <w:trPr>
          <w:cantSplit/>
        </w:trPr>
        <w:tc>
          <w:tcPr>
            <w:tcW w:w="1701" w:type="dxa"/>
            <w:vMerge/>
            <w:tcBorders>
              <w:top w:val="single" w:sz="4" w:space="0" w:color="auto"/>
              <w:left w:val="single" w:sz="4" w:space="0" w:color="auto"/>
              <w:bottom w:val="single" w:sz="4" w:space="0" w:color="auto"/>
              <w:right w:val="single" w:sz="4" w:space="0" w:color="auto"/>
            </w:tcBorders>
          </w:tcPr>
          <w:p w14:paraId="5C67210A" w14:textId="77777777" w:rsidR="006A6E1B" w:rsidRPr="002F58B4" w:rsidRDefault="006A6E1B" w:rsidP="001E0E2E">
            <w:pPr>
              <w:jc w:val="center"/>
              <w:rPr>
                <w:szCs w:val="28"/>
              </w:rPr>
            </w:pPr>
          </w:p>
        </w:tc>
        <w:tc>
          <w:tcPr>
            <w:tcW w:w="1134" w:type="dxa"/>
            <w:tcBorders>
              <w:top w:val="single" w:sz="4" w:space="0" w:color="auto"/>
              <w:left w:val="single" w:sz="4" w:space="0" w:color="auto"/>
              <w:bottom w:val="single" w:sz="4" w:space="0" w:color="auto"/>
              <w:right w:val="single" w:sz="4" w:space="0" w:color="auto"/>
            </w:tcBorders>
          </w:tcPr>
          <w:p w14:paraId="7B6B5831" w14:textId="77777777" w:rsidR="006A6E1B" w:rsidRPr="002F58B4" w:rsidRDefault="002B5D59" w:rsidP="001E0E2E">
            <w:pPr>
              <w:jc w:val="center"/>
              <w:rPr>
                <w:szCs w:val="28"/>
              </w:rPr>
            </w:pPr>
            <w:r w:rsidRPr="002F58B4">
              <w:rPr>
                <w:szCs w:val="28"/>
              </w:rPr>
              <w:t>8</w:t>
            </w:r>
          </w:p>
        </w:tc>
        <w:tc>
          <w:tcPr>
            <w:tcW w:w="1000" w:type="dxa"/>
            <w:tcBorders>
              <w:top w:val="single" w:sz="4" w:space="0" w:color="auto"/>
              <w:left w:val="single" w:sz="4" w:space="0" w:color="auto"/>
              <w:bottom w:val="single" w:sz="4" w:space="0" w:color="auto"/>
              <w:right w:val="single" w:sz="4" w:space="0" w:color="auto"/>
            </w:tcBorders>
          </w:tcPr>
          <w:p w14:paraId="60234EA7" w14:textId="77777777" w:rsidR="006A6E1B" w:rsidRPr="002F58B4" w:rsidRDefault="002B5D59" w:rsidP="001E0E2E">
            <w:pPr>
              <w:jc w:val="center"/>
              <w:rPr>
                <w:szCs w:val="28"/>
                <w:lang w:val="kk-KZ"/>
              </w:rPr>
            </w:pPr>
            <w:r w:rsidRPr="002F58B4">
              <w:rPr>
                <w:szCs w:val="28"/>
                <w:lang w:val="en-US"/>
              </w:rPr>
              <w:t>6</w:t>
            </w:r>
            <w:r w:rsidRPr="002F58B4">
              <w:rPr>
                <w:szCs w:val="28"/>
                <w:lang w:val="kk-KZ"/>
              </w:rPr>
              <w:t>3</w:t>
            </w:r>
          </w:p>
        </w:tc>
        <w:tc>
          <w:tcPr>
            <w:tcW w:w="900" w:type="dxa"/>
            <w:tcBorders>
              <w:top w:val="single" w:sz="4" w:space="0" w:color="auto"/>
              <w:left w:val="single" w:sz="4" w:space="0" w:color="auto"/>
              <w:bottom w:val="single" w:sz="4" w:space="0" w:color="auto"/>
              <w:right w:val="single" w:sz="4" w:space="0" w:color="auto"/>
            </w:tcBorders>
          </w:tcPr>
          <w:p w14:paraId="458D4A70" w14:textId="77777777" w:rsidR="006A6E1B" w:rsidRPr="002F58B4" w:rsidRDefault="002B5D59" w:rsidP="001E0E2E">
            <w:pPr>
              <w:jc w:val="center"/>
              <w:rPr>
                <w:szCs w:val="28"/>
                <w:lang w:val="en-US"/>
              </w:rPr>
            </w:pPr>
            <w:r w:rsidRPr="002F58B4">
              <w:rPr>
                <w:szCs w:val="28"/>
                <w:lang w:val="en-US"/>
              </w:rPr>
              <w:t>61</w:t>
            </w:r>
          </w:p>
        </w:tc>
        <w:tc>
          <w:tcPr>
            <w:tcW w:w="800" w:type="dxa"/>
            <w:tcBorders>
              <w:top w:val="single" w:sz="4" w:space="0" w:color="auto"/>
              <w:left w:val="single" w:sz="4" w:space="0" w:color="auto"/>
              <w:bottom w:val="single" w:sz="4" w:space="0" w:color="auto"/>
              <w:right w:val="single" w:sz="4" w:space="0" w:color="auto"/>
            </w:tcBorders>
          </w:tcPr>
          <w:p w14:paraId="586D887F" w14:textId="77777777" w:rsidR="006A6E1B" w:rsidRPr="002F58B4" w:rsidRDefault="002B5D59" w:rsidP="001E0E2E">
            <w:pPr>
              <w:jc w:val="center"/>
              <w:rPr>
                <w:szCs w:val="28"/>
                <w:lang w:val="en-US"/>
              </w:rPr>
            </w:pPr>
            <w:r w:rsidRPr="002F58B4">
              <w:rPr>
                <w:szCs w:val="28"/>
              </w:rPr>
              <w:t>6</w:t>
            </w:r>
            <w:r w:rsidRPr="002F58B4">
              <w:rPr>
                <w:szCs w:val="28"/>
                <w:lang w:val="en-US"/>
              </w:rPr>
              <w:t>8</w:t>
            </w:r>
          </w:p>
        </w:tc>
        <w:tc>
          <w:tcPr>
            <w:tcW w:w="900" w:type="dxa"/>
            <w:tcBorders>
              <w:top w:val="single" w:sz="4" w:space="0" w:color="auto"/>
              <w:left w:val="single" w:sz="4" w:space="0" w:color="auto"/>
              <w:bottom w:val="single" w:sz="4" w:space="0" w:color="auto"/>
              <w:right w:val="single" w:sz="4" w:space="0" w:color="auto"/>
            </w:tcBorders>
          </w:tcPr>
          <w:p w14:paraId="7D1A59DB" w14:textId="77777777" w:rsidR="006A6E1B" w:rsidRPr="002F58B4" w:rsidRDefault="002B5D59" w:rsidP="001E0E2E">
            <w:pPr>
              <w:jc w:val="center"/>
              <w:rPr>
                <w:szCs w:val="28"/>
                <w:lang w:val="kk-KZ"/>
              </w:rPr>
            </w:pPr>
            <w:r w:rsidRPr="002F58B4">
              <w:rPr>
                <w:szCs w:val="28"/>
              </w:rPr>
              <w:t>7</w:t>
            </w:r>
            <w:r w:rsidRPr="002F58B4">
              <w:rPr>
                <w:szCs w:val="28"/>
                <w:lang w:val="kk-KZ"/>
              </w:rPr>
              <w:t>5</w:t>
            </w:r>
          </w:p>
        </w:tc>
        <w:tc>
          <w:tcPr>
            <w:tcW w:w="936" w:type="dxa"/>
            <w:tcBorders>
              <w:top w:val="single" w:sz="4" w:space="0" w:color="auto"/>
              <w:left w:val="single" w:sz="4" w:space="0" w:color="auto"/>
              <w:bottom w:val="single" w:sz="4" w:space="0" w:color="auto"/>
              <w:right w:val="single" w:sz="4" w:space="0" w:color="auto"/>
            </w:tcBorders>
          </w:tcPr>
          <w:p w14:paraId="76F63212" w14:textId="77777777" w:rsidR="006A6E1B" w:rsidRPr="002F58B4" w:rsidRDefault="002B5D59" w:rsidP="001E0E2E">
            <w:pPr>
              <w:jc w:val="center"/>
              <w:rPr>
                <w:szCs w:val="28"/>
                <w:lang w:val="kk-KZ"/>
              </w:rPr>
            </w:pPr>
            <w:r w:rsidRPr="002F58B4">
              <w:rPr>
                <w:szCs w:val="28"/>
                <w:lang w:val="kk-KZ"/>
              </w:rPr>
              <w:t>76</w:t>
            </w:r>
          </w:p>
        </w:tc>
        <w:tc>
          <w:tcPr>
            <w:tcW w:w="1359" w:type="dxa"/>
            <w:tcBorders>
              <w:top w:val="single" w:sz="4" w:space="0" w:color="auto"/>
              <w:left w:val="single" w:sz="4" w:space="0" w:color="auto"/>
              <w:bottom w:val="single" w:sz="4" w:space="0" w:color="auto"/>
              <w:right w:val="single" w:sz="4" w:space="0" w:color="auto"/>
            </w:tcBorders>
          </w:tcPr>
          <w:p w14:paraId="5DEBE522" w14:textId="77777777" w:rsidR="006A6E1B" w:rsidRPr="002F58B4" w:rsidRDefault="002B5D59" w:rsidP="001E0E2E">
            <w:pPr>
              <w:jc w:val="center"/>
              <w:rPr>
                <w:szCs w:val="28"/>
                <w:lang w:val="kk-KZ"/>
              </w:rPr>
            </w:pPr>
            <w:r w:rsidRPr="002F58B4">
              <w:rPr>
                <w:szCs w:val="28"/>
                <w:lang w:val="kk-KZ"/>
              </w:rPr>
              <w:t>60</w:t>
            </w:r>
          </w:p>
        </w:tc>
        <w:tc>
          <w:tcPr>
            <w:tcW w:w="767" w:type="dxa"/>
            <w:tcBorders>
              <w:top w:val="single" w:sz="4" w:space="0" w:color="auto"/>
              <w:left w:val="single" w:sz="4" w:space="0" w:color="auto"/>
              <w:bottom w:val="single" w:sz="4" w:space="0" w:color="auto"/>
              <w:right w:val="single" w:sz="4" w:space="0" w:color="auto"/>
            </w:tcBorders>
          </w:tcPr>
          <w:p w14:paraId="3DC22849" w14:textId="77777777" w:rsidR="006A6E1B" w:rsidRPr="002F58B4" w:rsidRDefault="002B5D59" w:rsidP="001E0E2E">
            <w:pPr>
              <w:jc w:val="center"/>
              <w:rPr>
                <w:szCs w:val="28"/>
                <w:lang w:val="en-US"/>
              </w:rPr>
            </w:pPr>
            <w:r w:rsidRPr="002F58B4">
              <w:rPr>
                <w:szCs w:val="28"/>
              </w:rPr>
              <w:t>69</w:t>
            </w:r>
          </w:p>
        </w:tc>
      </w:tr>
      <w:tr w:rsidR="006A6E1B" w:rsidRPr="002F58B4" w14:paraId="16F76141" w14:textId="77777777">
        <w:trPr>
          <w:cantSplit/>
        </w:trPr>
        <w:tc>
          <w:tcPr>
            <w:tcW w:w="1701" w:type="dxa"/>
            <w:vMerge/>
            <w:tcBorders>
              <w:top w:val="single" w:sz="4" w:space="0" w:color="auto"/>
              <w:left w:val="single" w:sz="4" w:space="0" w:color="auto"/>
              <w:bottom w:val="single" w:sz="4" w:space="0" w:color="auto"/>
              <w:right w:val="single" w:sz="4" w:space="0" w:color="auto"/>
            </w:tcBorders>
          </w:tcPr>
          <w:p w14:paraId="28807BEA" w14:textId="77777777" w:rsidR="006A6E1B" w:rsidRPr="002F58B4" w:rsidRDefault="006A6E1B" w:rsidP="001E0E2E">
            <w:pPr>
              <w:jc w:val="center"/>
              <w:rPr>
                <w:szCs w:val="28"/>
              </w:rPr>
            </w:pPr>
          </w:p>
        </w:tc>
        <w:tc>
          <w:tcPr>
            <w:tcW w:w="1134" w:type="dxa"/>
            <w:tcBorders>
              <w:top w:val="single" w:sz="4" w:space="0" w:color="auto"/>
              <w:left w:val="single" w:sz="4" w:space="0" w:color="auto"/>
              <w:bottom w:val="single" w:sz="4" w:space="0" w:color="auto"/>
              <w:right w:val="single" w:sz="4" w:space="0" w:color="auto"/>
            </w:tcBorders>
          </w:tcPr>
          <w:p w14:paraId="641E8158" w14:textId="77777777" w:rsidR="006A6E1B" w:rsidRPr="002F58B4" w:rsidRDefault="002B5D59" w:rsidP="001E0E2E">
            <w:pPr>
              <w:jc w:val="center"/>
              <w:rPr>
                <w:szCs w:val="28"/>
              </w:rPr>
            </w:pPr>
            <w:r w:rsidRPr="002F58B4">
              <w:rPr>
                <w:szCs w:val="28"/>
              </w:rPr>
              <w:t>9</w:t>
            </w:r>
          </w:p>
        </w:tc>
        <w:tc>
          <w:tcPr>
            <w:tcW w:w="1000" w:type="dxa"/>
            <w:tcBorders>
              <w:top w:val="single" w:sz="4" w:space="0" w:color="auto"/>
              <w:left w:val="single" w:sz="4" w:space="0" w:color="auto"/>
              <w:bottom w:val="single" w:sz="4" w:space="0" w:color="auto"/>
              <w:right w:val="single" w:sz="4" w:space="0" w:color="auto"/>
            </w:tcBorders>
          </w:tcPr>
          <w:p w14:paraId="0154F5CC" w14:textId="77777777" w:rsidR="006A6E1B" w:rsidRPr="002F58B4" w:rsidRDefault="002B5D59" w:rsidP="001E0E2E">
            <w:pPr>
              <w:jc w:val="center"/>
              <w:rPr>
                <w:szCs w:val="28"/>
                <w:lang w:val="en-US"/>
              </w:rPr>
            </w:pPr>
            <w:r w:rsidRPr="002F58B4">
              <w:rPr>
                <w:szCs w:val="28"/>
              </w:rPr>
              <w:t>5</w:t>
            </w:r>
            <w:r w:rsidRPr="002F58B4">
              <w:rPr>
                <w:szCs w:val="28"/>
                <w:lang w:val="en-US"/>
              </w:rPr>
              <w:t>7</w:t>
            </w:r>
          </w:p>
        </w:tc>
        <w:tc>
          <w:tcPr>
            <w:tcW w:w="900" w:type="dxa"/>
            <w:tcBorders>
              <w:top w:val="single" w:sz="4" w:space="0" w:color="auto"/>
              <w:left w:val="single" w:sz="4" w:space="0" w:color="auto"/>
              <w:bottom w:val="single" w:sz="4" w:space="0" w:color="auto"/>
              <w:right w:val="single" w:sz="4" w:space="0" w:color="auto"/>
            </w:tcBorders>
          </w:tcPr>
          <w:p w14:paraId="33664B02" w14:textId="77777777" w:rsidR="006A6E1B" w:rsidRPr="002F58B4" w:rsidRDefault="002B5D59" w:rsidP="001E0E2E">
            <w:pPr>
              <w:jc w:val="center"/>
              <w:rPr>
                <w:szCs w:val="28"/>
                <w:lang w:val="en-US"/>
              </w:rPr>
            </w:pPr>
            <w:r w:rsidRPr="002F58B4">
              <w:rPr>
                <w:szCs w:val="28"/>
              </w:rPr>
              <w:t>6</w:t>
            </w:r>
            <w:r w:rsidRPr="002F58B4">
              <w:rPr>
                <w:szCs w:val="28"/>
                <w:lang w:val="en-US"/>
              </w:rPr>
              <w:t>4</w:t>
            </w:r>
          </w:p>
        </w:tc>
        <w:tc>
          <w:tcPr>
            <w:tcW w:w="800" w:type="dxa"/>
            <w:tcBorders>
              <w:top w:val="single" w:sz="4" w:space="0" w:color="auto"/>
              <w:left w:val="single" w:sz="4" w:space="0" w:color="auto"/>
              <w:bottom w:val="single" w:sz="4" w:space="0" w:color="auto"/>
              <w:right w:val="single" w:sz="4" w:space="0" w:color="auto"/>
            </w:tcBorders>
          </w:tcPr>
          <w:p w14:paraId="76585288" w14:textId="77777777" w:rsidR="006A6E1B" w:rsidRPr="002F58B4" w:rsidRDefault="002B5D59" w:rsidP="001E0E2E">
            <w:pPr>
              <w:jc w:val="center"/>
              <w:rPr>
                <w:szCs w:val="28"/>
                <w:lang w:val="en-US"/>
              </w:rPr>
            </w:pPr>
            <w:r w:rsidRPr="002F58B4">
              <w:rPr>
                <w:szCs w:val="28"/>
              </w:rPr>
              <w:t>6</w:t>
            </w:r>
            <w:r w:rsidRPr="002F58B4">
              <w:rPr>
                <w:szCs w:val="28"/>
                <w:lang w:val="en-US"/>
              </w:rPr>
              <w:t>9</w:t>
            </w:r>
          </w:p>
        </w:tc>
        <w:tc>
          <w:tcPr>
            <w:tcW w:w="900" w:type="dxa"/>
            <w:tcBorders>
              <w:top w:val="single" w:sz="4" w:space="0" w:color="auto"/>
              <w:left w:val="single" w:sz="4" w:space="0" w:color="auto"/>
              <w:bottom w:val="single" w:sz="4" w:space="0" w:color="auto"/>
              <w:right w:val="single" w:sz="4" w:space="0" w:color="auto"/>
            </w:tcBorders>
          </w:tcPr>
          <w:p w14:paraId="356329B3" w14:textId="77777777" w:rsidR="006A6E1B" w:rsidRPr="002F58B4" w:rsidRDefault="002B5D59" w:rsidP="001E0E2E">
            <w:pPr>
              <w:jc w:val="center"/>
              <w:rPr>
                <w:szCs w:val="28"/>
                <w:lang w:val="kk-KZ"/>
              </w:rPr>
            </w:pPr>
            <w:r w:rsidRPr="002F58B4">
              <w:rPr>
                <w:szCs w:val="28"/>
                <w:lang w:val="kk-KZ"/>
              </w:rPr>
              <w:t>82</w:t>
            </w:r>
          </w:p>
        </w:tc>
        <w:tc>
          <w:tcPr>
            <w:tcW w:w="936" w:type="dxa"/>
            <w:tcBorders>
              <w:top w:val="single" w:sz="4" w:space="0" w:color="auto"/>
              <w:left w:val="single" w:sz="4" w:space="0" w:color="auto"/>
              <w:bottom w:val="single" w:sz="4" w:space="0" w:color="auto"/>
              <w:right w:val="single" w:sz="4" w:space="0" w:color="auto"/>
            </w:tcBorders>
          </w:tcPr>
          <w:p w14:paraId="384384AE" w14:textId="77777777" w:rsidR="006A6E1B" w:rsidRPr="002F58B4" w:rsidRDefault="002B5D59" w:rsidP="001E0E2E">
            <w:pPr>
              <w:jc w:val="center"/>
              <w:rPr>
                <w:szCs w:val="28"/>
                <w:lang w:val="en-US"/>
              </w:rPr>
            </w:pPr>
            <w:r w:rsidRPr="002F58B4">
              <w:rPr>
                <w:szCs w:val="28"/>
              </w:rPr>
              <w:t>8</w:t>
            </w:r>
            <w:r w:rsidRPr="002F58B4">
              <w:rPr>
                <w:szCs w:val="28"/>
                <w:lang w:val="en-US"/>
              </w:rPr>
              <w:t>3</w:t>
            </w:r>
          </w:p>
        </w:tc>
        <w:tc>
          <w:tcPr>
            <w:tcW w:w="1359" w:type="dxa"/>
            <w:tcBorders>
              <w:top w:val="single" w:sz="4" w:space="0" w:color="auto"/>
              <w:left w:val="single" w:sz="4" w:space="0" w:color="auto"/>
              <w:bottom w:val="single" w:sz="4" w:space="0" w:color="auto"/>
              <w:right w:val="single" w:sz="4" w:space="0" w:color="auto"/>
            </w:tcBorders>
          </w:tcPr>
          <w:p w14:paraId="1145DA16" w14:textId="77777777" w:rsidR="006A6E1B" w:rsidRPr="002F58B4" w:rsidRDefault="002B5D59" w:rsidP="001E0E2E">
            <w:pPr>
              <w:jc w:val="center"/>
              <w:rPr>
                <w:szCs w:val="28"/>
                <w:lang w:val="kk-KZ"/>
              </w:rPr>
            </w:pPr>
            <w:r w:rsidRPr="002F58B4">
              <w:rPr>
                <w:szCs w:val="28"/>
                <w:lang w:val="kk-KZ"/>
              </w:rPr>
              <w:t>60</w:t>
            </w:r>
          </w:p>
        </w:tc>
        <w:tc>
          <w:tcPr>
            <w:tcW w:w="767" w:type="dxa"/>
            <w:tcBorders>
              <w:top w:val="single" w:sz="4" w:space="0" w:color="auto"/>
              <w:left w:val="single" w:sz="4" w:space="0" w:color="auto"/>
              <w:bottom w:val="single" w:sz="4" w:space="0" w:color="auto"/>
              <w:right w:val="single" w:sz="4" w:space="0" w:color="auto"/>
            </w:tcBorders>
          </w:tcPr>
          <w:p w14:paraId="3FCC2D6C" w14:textId="77777777" w:rsidR="006A6E1B" w:rsidRPr="002F58B4" w:rsidRDefault="002B5D59" w:rsidP="001E0E2E">
            <w:pPr>
              <w:jc w:val="center"/>
              <w:rPr>
                <w:szCs w:val="28"/>
                <w:lang w:val="kk-KZ"/>
              </w:rPr>
            </w:pPr>
            <w:r w:rsidRPr="002F58B4">
              <w:rPr>
                <w:szCs w:val="28"/>
              </w:rPr>
              <w:t>7</w:t>
            </w:r>
            <w:r w:rsidRPr="002F58B4">
              <w:rPr>
                <w:szCs w:val="28"/>
                <w:lang w:val="kk-KZ"/>
              </w:rPr>
              <w:t>2</w:t>
            </w:r>
          </w:p>
        </w:tc>
      </w:tr>
      <w:tr w:rsidR="006A6E1B" w:rsidRPr="002F58B4" w14:paraId="3B45BAA3" w14:textId="77777777">
        <w:trPr>
          <w:cantSplit/>
        </w:trPr>
        <w:tc>
          <w:tcPr>
            <w:tcW w:w="1701" w:type="dxa"/>
            <w:vMerge/>
            <w:tcBorders>
              <w:top w:val="single" w:sz="4" w:space="0" w:color="auto"/>
              <w:left w:val="single" w:sz="4" w:space="0" w:color="auto"/>
              <w:bottom w:val="single" w:sz="4" w:space="0" w:color="auto"/>
              <w:right w:val="single" w:sz="4" w:space="0" w:color="auto"/>
            </w:tcBorders>
          </w:tcPr>
          <w:p w14:paraId="2B5AA600" w14:textId="77777777" w:rsidR="006A6E1B" w:rsidRPr="002F58B4" w:rsidRDefault="006A6E1B" w:rsidP="001E0E2E">
            <w:pPr>
              <w:jc w:val="center"/>
              <w:rPr>
                <w:szCs w:val="28"/>
              </w:rPr>
            </w:pPr>
          </w:p>
        </w:tc>
        <w:tc>
          <w:tcPr>
            <w:tcW w:w="1134" w:type="dxa"/>
            <w:tcBorders>
              <w:top w:val="single" w:sz="4" w:space="0" w:color="auto"/>
              <w:left w:val="single" w:sz="4" w:space="0" w:color="auto"/>
              <w:bottom w:val="single" w:sz="4" w:space="0" w:color="auto"/>
              <w:right w:val="single" w:sz="4" w:space="0" w:color="auto"/>
            </w:tcBorders>
          </w:tcPr>
          <w:p w14:paraId="4F9F07FE" w14:textId="77777777" w:rsidR="006A6E1B" w:rsidRPr="002F58B4" w:rsidRDefault="002B5D59" w:rsidP="001E0E2E">
            <w:pPr>
              <w:jc w:val="center"/>
              <w:rPr>
                <w:szCs w:val="28"/>
              </w:rPr>
            </w:pPr>
            <w:r w:rsidRPr="002F58B4">
              <w:rPr>
                <w:szCs w:val="28"/>
              </w:rPr>
              <w:t>11</w:t>
            </w:r>
          </w:p>
        </w:tc>
        <w:tc>
          <w:tcPr>
            <w:tcW w:w="1000" w:type="dxa"/>
            <w:tcBorders>
              <w:top w:val="single" w:sz="4" w:space="0" w:color="auto"/>
              <w:left w:val="single" w:sz="4" w:space="0" w:color="auto"/>
              <w:bottom w:val="single" w:sz="4" w:space="0" w:color="auto"/>
              <w:right w:val="single" w:sz="4" w:space="0" w:color="auto"/>
            </w:tcBorders>
          </w:tcPr>
          <w:p w14:paraId="23028BBE" w14:textId="77777777" w:rsidR="006A6E1B" w:rsidRPr="002F58B4" w:rsidRDefault="002B5D59" w:rsidP="001E0E2E">
            <w:pPr>
              <w:jc w:val="center"/>
              <w:rPr>
                <w:szCs w:val="28"/>
                <w:lang w:val="kk-KZ"/>
              </w:rPr>
            </w:pPr>
            <w:r w:rsidRPr="002F58B4">
              <w:rPr>
                <w:szCs w:val="28"/>
                <w:lang w:val="kk-KZ"/>
              </w:rPr>
              <w:t>60</w:t>
            </w:r>
          </w:p>
        </w:tc>
        <w:tc>
          <w:tcPr>
            <w:tcW w:w="900" w:type="dxa"/>
            <w:tcBorders>
              <w:top w:val="single" w:sz="4" w:space="0" w:color="auto"/>
              <w:left w:val="single" w:sz="4" w:space="0" w:color="auto"/>
              <w:bottom w:val="single" w:sz="4" w:space="0" w:color="auto"/>
              <w:right w:val="single" w:sz="4" w:space="0" w:color="auto"/>
            </w:tcBorders>
          </w:tcPr>
          <w:p w14:paraId="33B7C427" w14:textId="77777777" w:rsidR="006A6E1B" w:rsidRPr="002F58B4" w:rsidRDefault="002B5D59" w:rsidP="001E0E2E">
            <w:pPr>
              <w:jc w:val="center"/>
              <w:rPr>
                <w:szCs w:val="28"/>
                <w:lang w:val="kk-KZ"/>
              </w:rPr>
            </w:pPr>
            <w:r w:rsidRPr="002F58B4">
              <w:rPr>
                <w:szCs w:val="28"/>
                <w:lang w:val="kk-KZ"/>
              </w:rPr>
              <w:t>65</w:t>
            </w:r>
          </w:p>
        </w:tc>
        <w:tc>
          <w:tcPr>
            <w:tcW w:w="800" w:type="dxa"/>
            <w:tcBorders>
              <w:top w:val="single" w:sz="4" w:space="0" w:color="auto"/>
              <w:left w:val="single" w:sz="4" w:space="0" w:color="auto"/>
              <w:bottom w:val="single" w:sz="4" w:space="0" w:color="auto"/>
              <w:right w:val="single" w:sz="4" w:space="0" w:color="auto"/>
            </w:tcBorders>
          </w:tcPr>
          <w:p w14:paraId="2BECD4A0" w14:textId="77777777" w:rsidR="006A6E1B" w:rsidRPr="002F58B4" w:rsidRDefault="002B5D59" w:rsidP="001E0E2E">
            <w:pPr>
              <w:jc w:val="center"/>
              <w:rPr>
                <w:szCs w:val="28"/>
                <w:lang w:val="kk-KZ"/>
              </w:rPr>
            </w:pPr>
            <w:r w:rsidRPr="002F58B4">
              <w:rPr>
                <w:szCs w:val="28"/>
              </w:rPr>
              <w:t>6</w:t>
            </w:r>
            <w:r w:rsidRPr="002F58B4">
              <w:rPr>
                <w:szCs w:val="28"/>
                <w:lang w:val="kk-KZ"/>
              </w:rPr>
              <w:t>9</w:t>
            </w:r>
          </w:p>
        </w:tc>
        <w:tc>
          <w:tcPr>
            <w:tcW w:w="900" w:type="dxa"/>
            <w:tcBorders>
              <w:top w:val="single" w:sz="4" w:space="0" w:color="auto"/>
              <w:left w:val="single" w:sz="4" w:space="0" w:color="auto"/>
              <w:bottom w:val="single" w:sz="4" w:space="0" w:color="auto"/>
              <w:right w:val="single" w:sz="4" w:space="0" w:color="auto"/>
            </w:tcBorders>
          </w:tcPr>
          <w:p w14:paraId="37A5CA67" w14:textId="77777777" w:rsidR="006A6E1B" w:rsidRPr="002F58B4" w:rsidRDefault="002B5D59" w:rsidP="001E0E2E">
            <w:pPr>
              <w:jc w:val="center"/>
              <w:rPr>
                <w:szCs w:val="28"/>
                <w:lang w:val="kk-KZ"/>
              </w:rPr>
            </w:pPr>
            <w:r w:rsidRPr="002F58B4">
              <w:rPr>
                <w:szCs w:val="28"/>
                <w:lang w:val="kk-KZ"/>
              </w:rPr>
              <w:t>82</w:t>
            </w:r>
          </w:p>
        </w:tc>
        <w:tc>
          <w:tcPr>
            <w:tcW w:w="936" w:type="dxa"/>
            <w:tcBorders>
              <w:top w:val="single" w:sz="4" w:space="0" w:color="auto"/>
              <w:left w:val="single" w:sz="4" w:space="0" w:color="auto"/>
              <w:bottom w:val="single" w:sz="4" w:space="0" w:color="auto"/>
              <w:right w:val="single" w:sz="4" w:space="0" w:color="auto"/>
            </w:tcBorders>
          </w:tcPr>
          <w:p w14:paraId="6E52A7CF" w14:textId="77777777" w:rsidR="006A6E1B" w:rsidRPr="002F58B4" w:rsidRDefault="002B5D59" w:rsidP="001E0E2E">
            <w:pPr>
              <w:jc w:val="center"/>
              <w:rPr>
                <w:szCs w:val="28"/>
                <w:lang w:val="en-US"/>
              </w:rPr>
            </w:pPr>
            <w:r w:rsidRPr="002F58B4">
              <w:rPr>
                <w:szCs w:val="28"/>
                <w:lang w:val="en-US"/>
              </w:rPr>
              <w:t>80</w:t>
            </w:r>
          </w:p>
        </w:tc>
        <w:tc>
          <w:tcPr>
            <w:tcW w:w="1359" w:type="dxa"/>
            <w:tcBorders>
              <w:top w:val="single" w:sz="4" w:space="0" w:color="auto"/>
              <w:left w:val="single" w:sz="4" w:space="0" w:color="auto"/>
              <w:bottom w:val="single" w:sz="4" w:space="0" w:color="auto"/>
              <w:right w:val="single" w:sz="4" w:space="0" w:color="auto"/>
            </w:tcBorders>
          </w:tcPr>
          <w:p w14:paraId="73FC9A98" w14:textId="77777777" w:rsidR="006A6E1B" w:rsidRPr="002F58B4" w:rsidRDefault="002B5D59" w:rsidP="001E0E2E">
            <w:pPr>
              <w:jc w:val="center"/>
              <w:rPr>
                <w:szCs w:val="28"/>
                <w:lang w:val="en-US"/>
              </w:rPr>
            </w:pPr>
            <w:r w:rsidRPr="002F58B4">
              <w:rPr>
                <w:szCs w:val="28"/>
                <w:lang w:val="en-US"/>
              </w:rPr>
              <w:t>70</w:t>
            </w:r>
          </w:p>
        </w:tc>
        <w:tc>
          <w:tcPr>
            <w:tcW w:w="767" w:type="dxa"/>
            <w:tcBorders>
              <w:top w:val="single" w:sz="4" w:space="0" w:color="auto"/>
              <w:left w:val="single" w:sz="4" w:space="0" w:color="auto"/>
              <w:bottom w:val="single" w:sz="4" w:space="0" w:color="auto"/>
              <w:right w:val="single" w:sz="4" w:space="0" w:color="auto"/>
            </w:tcBorders>
          </w:tcPr>
          <w:p w14:paraId="3CC3B6B9" w14:textId="77777777" w:rsidR="006A6E1B" w:rsidRPr="002F58B4" w:rsidRDefault="002B5D59" w:rsidP="001E0E2E">
            <w:pPr>
              <w:jc w:val="center"/>
              <w:rPr>
                <w:szCs w:val="28"/>
                <w:lang w:val="kk-KZ"/>
              </w:rPr>
            </w:pPr>
            <w:r w:rsidRPr="002F58B4">
              <w:rPr>
                <w:szCs w:val="28"/>
              </w:rPr>
              <w:t>7</w:t>
            </w:r>
            <w:r w:rsidRPr="002F58B4">
              <w:rPr>
                <w:szCs w:val="28"/>
                <w:lang w:val="kk-KZ"/>
              </w:rPr>
              <w:t>4</w:t>
            </w:r>
          </w:p>
        </w:tc>
      </w:tr>
      <w:tr w:rsidR="006A6E1B" w:rsidRPr="002F58B4" w14:paraId="71BC1AF2" w14:textId="77777777">
        <w:trPr>
          <w:cantSplit/>
        </w:trPr>
        <w:tc>
          <w:tcPr>
            <w:tcW w:w="170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D15DA79" w14:textId="77777777" w:rsidR="006A6E1B" w:rsidRPr="002F58B4" w:rsidRDefault="002B5D59" w:rsidP="001E0E2E">
            <w:pPr>
              <w:jc w:val="center"/>
              <w:rPr>
                <w:szCs w:val="28"/>
              </w:rPr>
            </w:pPr>
            <w:r w:rsidRPr="002F58B4">
              <w:rPr>
                <w:szCs w:val="28"/>
              </w:rPr>
              <w:t>ЭО5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A6B5D4D" w14:textId="77777777" w:rsidR="006A6E1B" w:rsidRPr="002F58B4" w:rsidRDefault="002B5D59" w:rsidP="001E0E2E">
            <w:pPr>
              <w:jc w:val="center"/>
              <w:rPr>
                <w:szCs w:val="28"/>
              </w:rPr>
            </w:pPr>
            <w:r w:rsidRPr="002F58B4">
              <w:rPr>
                <w:szCs w:val="28"/>
              </w:rPr>
              <w:t>7</w:t>
            </w:r>
          </w:p>
        </w:tc>
        <w:tc>
          <w:tcPr>
            <w:tcW w:w="1000" w:type="dxa"/>
            <w:tcBorders>
              <w:top w:val="single" w:sz="4" w:space="0" w:color="auto"/>
              <w:left w:val="single" w:sz="4" w:space="0" w:color="auto"/>
              <w:bottom w:val="single" w:sz="4" w:space="0" w:color="auto"/>
              <w:right w:val="single" w:sz="4" w:space="0" w:color="auto"/>
            </w:tcBorders>
            <w:shd w:val="clear" w:color="auto" w:fill="FFFFFF"/>
          </w:tcPr>
          <w:p w14:paraId="13E72ADE" w14:textId="77777777" w:rsidR="006A6E1B" w:rsidRPr="002F58B4" w:rsidRDefault="002B5D59" w:rsidP="001E0E2E">
            <w:pPr>
              <w:jc w:val="center"/>
              <w:rPr>
                <w:szCs w:val="28"/>
                <w:lang w:val="en-US"/>
              </w:rPr>
            </w:pPr>
            <w:r w:rsidRPr="002F58B4">
              <w:rPr>
                <w:szCs w:val="28"/>
              </w:rPr>
              <w:t>5</w:t>
            </w:r>
            <w:r w:rsidRPr="002F58B4">
              <w:rPr>
                <w:szCs w:val="28"/>
                <w:lang w:val="en-US"/>
              </w:rPr>
              <w:t>3</w:t>
            </w:r>
          </w:p>
        </w:tc>
        <w:tc>
          <w:tcPr>
            <w:tcW w:w="900" w:type="dxa"/>
            <w:tcBorders>
              <w:top w:val="single" w:sz="4" w:space="0" w:color="auto"/>
              <w:left w:val="single" w:sz="4" w:space="0" w:color="auto"/>
              <w:bottom w:val="single" w:sz="4" w:space="0" w:color="auto"/>
              <w:right w:val="single" w:sz="4" w:space="0" w:color="auto"/>
            </w:tcBorders>
            <w:shd w:val="clear" w:color="auto" w:fill="FFFFFF"/>
          </w:tcPr>
          <w:p w14:paraId="26643C99" w14:textId="77777777" w:rsidR="006A6E1B" w:rsidRPr="002F58B4" w:rsidRDefault="002B5D59" w:rsidP="001E0E2E">
            <w:pPr>
              <w:jc w:val="center"/>
              <w:rPr>
                <w:szCs w:val="28"/>
                <w:lang w:val="en-US"/>
              </w:rPr>
            </w:pPr>
            <w:r w:rsidRPr="002F58B4">
              <w:rPr>
                <w:szCs w:val="28"/>
              </w:rPr>
              <w:t>5</w:t>
            </w:r>
            <w:r w:rsidRPr="002F58B4">
              <w:rPr>
                <w:szCs w:val="28"/>
                <w:lang w:val="en-US"/>
              </w:rPr>
              <w:t>5</w:t>
            </w:r>
          </w:p>
        </w:tc>
        <w:tc>
          <w:tcPr>
            <w:tcW w:w="800" w:type="dxa"/>
            <w:tcBorders>
              <w:top w:val="single" w:sz="4" w:space="0" w:color="auto"/>
              <w:left w:val="single" w:sz="4" w:space="0" w:color="auto"/>
              <w:bottom w:val="single" w:sz="4" w:space="0" w:color="auto"/>
              <w:right w:val="single" w:sz="4" w:space="0" w:color="auto"/>
            </w:tcBorders>
            <w:shd w:val="clear" w:color="auto" w:fill="FFFFFF"/>
          </w:tcPr>
          <w:p w14:paraId="6E758B07" w14:textId="77777777" w:rsidR="006A6E1B" w:rsidRPr="002F58B4" w:rsidRDefault="002B5D59" w:rsidP="001E0E2E">
            <w:pPr>
              <w:jc w:val="center"/>
              <w:rPr>
                <w:szCs w:val="28"/>
                <w:lang w:val="en-US"/>
              </w:rPr>
            </w:pPr>
            <w:r w:rsidRPr="002F58B4">
              <w:rPr>
                <w:szCs w:val="28"/>
              </w:rPr>
              <w:t>5</w:t>
            </w:r>
            <w:r w:rsidRPr="002F58B4">
              <w:rPr>
                <w:szCs w:val="28"/>
                <w:lang w:val="en-US"/>
              </w:rPr>
              <w:t>6</w:t>
            </w:r>
          </w:p>
        </w:tc>
        <w:tc>
          <w:tcPr>
            <w:tcW w:w="900" w:type="dxa"/>
            <w:tcBorders>
              <w:top w:val="single" w:sz="4" w:space="0" w:color="auto"/>
              <w:left w:val="single" w:sz="4" w:space="0" w:color="auto"/>
              <w:bottom w:val="single" w:sz="4" w:space="0" w:color="auto"/>
              <w:right w:val="single" w:sz="4" w:space="0" w:color="auto"/>
            </w:tcBorders>
            <w:shd w:val="clear" w:color="auto" w:fill="FFFFFF"/>
          </w:tcPr>
          <w:p w14:paraId="2E637664" w14:textId="77777777" w:rsidR="006A6E1B" w:rsidRPr="002F58B4" w:rsidRDefault="002B5D59" w:rsidP="001E0E2E">
            <w:pPr>
              <w:jc w:val="center"/>
              <w:rPr>
                <w:szCs w:val="28"/>
                <w:lang w:val="en-US"/>
              </w:rPr>
            </w:pPr>
            <w:r w:rsidRPr="002F58B4">
              <w:rPr>
                <w:szCs w:val="28"/>
              </w:rPr>
              <w:t>5</w:t>
            </w:r>
            <w:r w:rsidRPr="002F58B4">
              <w:rPr>
                <w:szCs w:val="28"/>
                <w:lang w:val="en-US"/>
              </w:rPr>
              <w:t>8</w:t>
            </w:r>
          </w:p>
        </w:tc>
        <w:tc>
          <w:tcPr>
            <w:tcW w:w="936" w:type="dxa"/>
            <w:tcBorders>
              <w:top w:val="single" w:sz="4" w:space="0" w:color="auto"/>
              <w:left w:val="single" w:sz="4" w:space="0" w:color="auto"/>
              <w:bottom w:val="single" w:sz="4" w:space="0" w:color="auto"/>
              <w:right w:val="single" w:sz="4" w:space="0" w:color="auto"/>
            </w:tcBorders>
            <w:shd w:val="clear" w:color="auto" w:fill="FFFFFF"/>
          </w:tcPr>
          <w:p w14:paraId="38C1B511" w14:textId="77777777" w:rsidR="006A6E1B" w:rsidRPr="002F58B4" w:rsidRDefault="002B5D59" w:rsidP="001E0E2E">
            <w:pPr>
              <w:jc w:val="center"/>
              <w:rPr>
                <w:szCs w:val="28"/>
                <w:lang w:val="en-US"/>
              </w:rPr>
            </w:pPr>
            <w:r w:rsidRPr="002F58B4">
              <w:rPr>
                <w:szCs w:val="28"/>
              </w:rPr>
              <w:t>5</w:t>
            </w:r>
            <w:r w:rsidRPr="002F58B4">
              <w:rPr>
                <w:szCs w:val="28"/>
                <w:lang w:val="en-US"/>
              </w:rPr>
              <w:t>5</w:t>
            </w:r>
          </w:p>
        </w:tc>
        <w:tc>
          <w:tcPr>
            <w:tcW w:w="1359" w:type="dxa"/>
            <w:tcBorders>
              <w:top w:val="single" w:sz="4" w:space="0" w:color="auto"/>
              <w:left w:val="single" w:sz="4" w:space="0" w:color="auto"/>
              <w:bottom w:val="single" w:sz="4" w:space="0" w:color="auto"/>
              <w:right w:val="single" w:sz="4" w:space="0" w:color="auto"/>
            </w:tcBorders>
            <w:shd w:val="clear" w:color="auto" w:fill="FFFFFF"/>
          </w:tcPr>
          <w:p w14:paraId="7A4C25BD" w14:textId="77777777" w:rsidR="006A6E1B" w:rsidRPr="002F58B4" w:rsidRDefault="002B5D59" w:rsidP="001E0E2E">
            <w:pPr>
              <w:jc w:val="center"/>
              <w:rPr>
                <w:szCs w:val="28"/>
                <w:lang w:val="en-US"/>
              </w:rPr>
            </w:pPr>
            <w:r w:rsidRPr="002F58B4">
              <w:rPr>
                <w:szCs w:val="28"/>
              </w:rPr>
              <w:t>5</w:t>
            </w:r>
            <w:r w:rsidRPr="002F58B4">
              <w:rPr>
                <w:szCs w:val="28"/>
                <w:lang w:val="en-US"/>
              </w:rPr>
              <w:t>6</w:t>
            </w:r>
          </w:p>
        </w:tc>
        <w:tc>
          <w:tcPr>
            <w:tcW w:w="767" w:type="dxa"/>
            <w:tcBorders>
              <w:top w:val="single" w:sz="4" w:space="0" w:color="auto"/>
              <w:left w:val="single" w:sz="4" w:space="0" w:color="auto"/>
              <w:bottom w:val="single" w:sz="4" w:space="0" w:color="auto"/>
              <w:right w:val="single" w:sz="4" w:space="0" w:color="auto"/>
            </w:tcBorders>
            <w:shd w:val="clear" w:color="auto" w:fill="FFFFFF"/>
          </w:tcPr>
          <w:p w14:paraId="5650B853" w14:textId="77777777" w:rsidR="006A6E1B" w:rsidRPr="002F58B4" w:rsidRDefault="002B5D59" w:rsidP="001E0E2E">
            <w:pPr>
              <w:jc w:val="center"/>
              <w:rPr>
                <w:szCs w:val="28"/>
                <w:lang w:val="en-US"/>
              </w:rPr>
            </w:pPr>
            <w:r w:rsidRPr="002F58B4">
              <w:rPr>
                <w:szCs w:val="28"/>
              </w:rPr>
              <w:t>5</w:t>
            </w:r>
            <w:r w:rsidRPr="002F58B4">
              <w:rPr>
                <w:szCs w:val="28"/>
                <w:lang w:val="en-US"/>
              </w:rPr>
              <w:t>6</w:t>
            </w:r>
          </w:p>
        </w:tc>
      </w:tr>
      <w:tr w:rsidR="006A6E1B" w:rsidRPr="002F58B4" w14:paraId="76791FBC" w14:textId="77777777">
        <w:trPr>
          <w:cantSplit/>
        </w:trPr>
        <w:tc>
          <w:tcPr>
            <w:tcW w:w="1701" w:type="dxa"/>
            <w:vMerge/>
            <w:tcBorders>
              <w:top w:val="single" w:sz="4" w:space="0" w:color="auto"/>
              <w:left w:val="single" w:sz="4" w:space="0" w:color="auto"/>
              <w:bottom w:val="single" w:sz="4" w:space="0" w:color="auto"/>
              <w:right w:val="single" w:sz="4" w:space="0" w:color="auto"/>
            </w:tcBorders>
            <w:shd w:val="clear" w:color="auto" w:fill="FFFFFF"/>
          </w:tcPr>
          <w:p w14:paraId="5862AB1A" w14:textId="77777777" w:rsidR="006A6E1B" w:rsidRPr="002F58B4" w:rsidRDefault="006A6E1B" w:rsidP="001E0E2E">
            <w:pPr>
              <w:jc w:val="center"/>
              <w:rPr>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C4AE194" w14:textId="77777777" w:rsidR="006A6E1B" w:rsidRPr="002F58B4" w:rsidRDefault="002B5D59" w:rsidP="001E0E2E">
            <w:pPr>
              <w:jc w:val="center"/>
              <w:rPr>
                <w:szCs w:val="28"/>
              </w:rPr>
            </w:pPr>
            <w:r w:rsidRPr="002F58B4">
              <w:rPr>
                <w:szCs w:val="28"/>
              </w:rPr>
              <w:t>8</w:t>
            </w:r>
          </w:p>
        </w:tc>
        <w:tc>
          <w:tcPr>
            <w:tcW w:w="1000" w:type="dxa"/>
            <w:tcBorders>
              <w:top w:val="single" w:sz="4" w:space="0" w:color="auto"/>
              <w:left w:val="single" w:sz="4" w:space="0" w:color="auto"/>
              <w:bottom w:val="single" w:sz="4" w:space="0" w:color="auto"/>
              <w:right w:val="single" w:sz="4" w:space="0" w:color="auto"/>
            </w:tcBorders>
            <w:shd w:val="clear" w:color="auto" w:fill="FFFFFF"/>
          </w:tcPr>
          <w:p w14:paraId="3FBCE280" w14:textId="77777777" w:rsidR="006A6E1B" w:rsidRPr="002F58B4" w:rsidRDefault="002B5D59" w:rsidP="001E0E2E">
            <w:pPr>
              <w:jc w:val="center"/>
              <w:rPr>
                <w:szCs w:val="28"/>
                <w:lang w:val="en-US"/>
              </w:rPr>
            </w:pPr>
            <w:r w:rsidRPr="002F58B4">
              <w:rPr>
                <w:szCs w:val="28"/>
              </w:rPr>
              <w:t>6</w:t>
            </w:r>
            <w:r w:rsidRPr="002F58B4">
              <w:rPr>
                <w:szCs w:val="28"/>
                <w:lang w:val="en-US"/>
              </w:rPr>
              <w:t>1</w:t>
            </w:r>
          </w:p>
        </w:tc>
        <w:tc>
          <w:tcPr>
            <w:tcW w:w="900" w:type="dxa"/>
            <w:tcBorders>
              <w:top w:val="single" w:sz="4" w:space="0" w:color="auto"/>
              <w:left w:val="single" w:sz="4" w:space="0" w:color="auto"/>
              <w:bottom w:val="single" w:sz="4" w:space="0" w:color="auto"/>
              <w:right w:val="single" w:sz="4" w:space="0" w:color="auto"/>
            </w:tcBorders>
            <w:shd w:val="clear" w:color="auto" w:fill="FFFFFF"/>
          </w:tcPr>
          <w:p w14:paraId="4C4A2C61" w14:textId="77777777" w:rsidR="006A6E1B" w:rsidRPr="002F58B4" w:rsidRDefault="002B5D59" w:rsidP="001E0E2E">
            <w:pPr>
              <w:jc w:val="center"/>
              <w:rPr>
                <w:szCs w:val="28"/>
                <w:lang w:val="en-US"/>
              </w:rPr>
            </w:pPr>
            <w:r w:rsidRPr="002F58B4">
              <w:rPr>
                <w:szCs w:val="28"/>
                <w:lang w:val="en-US"/>
              </w:rPr>
              <w:t>60</w:t>
            </w:r>
          </w:p>
        </w:tc>
        <w:tc>
          <w:tcPr>
            <w:tcW w:w="800" w:type="dxa"/>
            <w:tcBorders>
              <w:top w:val="single" w:sz="4" w:space="0" w:color="auto"/>
              <w:left w:val="single" w:sz="4" w:space="0" w:color="auto"/>
              <w:bottom w:val="single" w:sz="4" w:space="0" w:color="auto"/>
              <w:right w:val="single" w:sz="4" w:space="0" w:color="auto"/>
            </w:tcBorders>
            <w:shd w:val="clear" w:color="auto" w:fill="FFFFFF"/>
          </w:tcPr>
          <w:p w14:paraId="549563F2" w14:textId="77777777" w:rsidR="006A6E1B" w:rsidRPr="002F58B4" w:rsidRDefault="002B5D59" w:rsidP="001E0E2E">
            <w:pPr>
              <w:jc w:val="center"/>
              <w:rPr>
                <w:szCs w:val="28"/>
                <w:lang w:val="en-US"/>
              </w:rPr>
            </w:pPr>
            <w:r w:rsidRPr="002F58B4">
              <w:rPr>
                <w:szCs w:val="28"/>
              </w:rPr>
              <w:t>6</w:t>
            </w:r>
            <w:r w:rsidRPr="002F58B4">
              <w:rPr>
                <w:szCs w:val="28"/>
                <w:lang w:val="en-US"/>
              </w:rPr>
              <w:t>5</w:t>
            </w:r>
          </w:p>
        </w:tc>
        <w:tc>
          <w:tcPr>
            <w:tcW w:w="900" w:type="dxa"/>
            <w:tcBorders>
              <w:top w:val="single" w:sz="4" w:space="0" w:color="auto"/>
              <w:left w:val="single" w:sz="4" w:space="0" w:color="auto"/>
              <w:bottom w:val="single" w:sz="4" w:space="0" w:color="auto"/>
              <w:right w:val="single" w:sz="4" w:space="0" w:color="auto"/>
            </w:tcBorders>
            <w:shd w:val="clear" w:color="auto" w:fill="FFFFFF"/>
          </w:tcPr>
          <w:p w14:paraId="02282B89" w14:textId="77777777" w:rsidR="006A6E1B" w:rsidRPr="002F58B4" w:rsidRDefault="002B5D59" w:rsidP="001E0E2E">
            <w:pPr>
              <w:jc w:val="center"/>
              <w:rPr>
                <w:szCs w:val="28"/>
                <w:lang w:val="en-US"/>
              </w:rPr>
            </w:pPr>
            <w:r w:rsidRPr="002F58B4">
              <w:rPr>
                <w:szCs w:val="28"/>
              </w:rPr>
              <w:t>7</w:t>
            </w:r>
            <w:r w:rsidRPr="002F58B4">
              <w:rPr>
                <w:szCs w:val="28"/>
                <w:lang w:val="en-US"/>
              </w:rPr>
              <w:t>4</w:t>
            </w:r>
          </w:p>
        </w:tc>
        <w:tc>
          <w:tcPr>
            <w:tcW w:w="936" w:type="dxa"/>
            <w:tcBorders>
              <w:top w:val="single" w:sz="4" w:space="0" w:color="auto"/>
              <w:left w:val="single" w:sz="4" w:space="0" w:color="auto"/>
              <w:bottom w:val="single" w:sz="4" w:space="0" w:color="auto"/>
              <w:right w:val="single" w:sz="4" w:space="0" w:color="auto"/>
            </w:tcBorders>
            <w:shd w:val="clear" w:color="auto" w:fill="FFFFFF"/>
          </w:tcPr>
          <w:p w14:paraId="5A1ADA78" w14:textId="77777777" w:rsidR="006A6E1B" w:rsidRPr="002F58B4" w:rsidRDefault="002B5D59" w:rsidP="001E0E2E">
            <w:pPr>
              <w:jc w:val="center"/>
              <w:rPr>
                <w:szCs w:val="28"/>
                <w:lang w:val="en-US"/>
              </w:rPr>
            </w:pPr>
            <w:r w:rsidRPr="002F58B4">
              <w:rPr>
                <w:szCs w:val="28"/>
              </w:rPr>
              <w:t>7</w:t>
            </w:r>
            <w:r w:rsidRPr="002F58B4">
              <w:rPr>
                <w:szCs w:val="28"/>
                <w:lang w:val="en-US"/>
              </w:rPr>
              <w:t>4</w:t>
            </w:r>
          </w:p>
        </w:tc>
        <w:tc>
          <w:tcPr>
            <w:tcW w:w="1359" w:type="dxa"/>
            <w:tcBorders>
              <w:top w:val="single" w:sz="4" w:space="0" w:color="auto"/>
              <w:left w:val="single" w:sz="4" w:space="0" w:color="auto"/>
              <w:bottom w:val="single" w:sz="4" w:space="0" w:color="auto"/>
              <w:right w:val="single" w:sz="4" w:space="0" w:color="auto"/>
            </w:tcBorders>
            <w:shd w:val="clear" w:color="auto" w:fill="FFFFFF"/>
          </w:tcPr>
          <w:p w14:paraId="533C142C" w14:textId="77777777" w:rsidR="006A6E1B" w:rsidRPr="002F58B4" w:rsidRDefault="002B5D59" w:rsidP="001E0E2E">
            <w:pPr>
              <w:jc w:val="center"/>
              <w:rPr>
                <w:szCs w:val="28"/>
                <w:lang w:val="en-US"/>
              </w:rPr>
            </w:pPr>
            <w:r w:rsidRPr="002F58B4">
              <w:rPr>
                <w:szCs w:val="28"/>
              </w:rPr>
              <w:t>5</w:t>
            </w:r>
            <w:r w:rsidRPr="002F58B4">
              <w:rPr>
                <w:szCs w:val="28"/>
                <w:lang w:val="en-US"/>
              </w:rPr>
              <w:t>8</w:t>
            </w:r>
          </w:p>
        </w:tc>
        <w:tc>
          <w:tcPr>
            <w:tcW w:w="767" w:type="dxa"/>
            <w:tcBorders>
              <w:top w:val="single" w:sz="4" w:space="0" w:color="auto"/>
              <w:left w:val="single" w:sz="4" w:space="0" w:color="auto"/>
              <w:bottom w:val="single" w:sz="4" w:space="0" w:color="auto"/>
              <w:right w:val="single" w:sz="4" w:space="0" w:color="auto"/>
            </w:tcBorders>
            <w:shd w:val="clear" w:color="auto" w:fill="FFFFFF"/>
          </w:tcPr>
          <w:p w14:paraId="42DEC004" w14:textId="77777777" w:rsidR="006A6E1B" w:rsidRPr="002F58B4" w:rsidRDefault="002B5D59" w:rsidP="001E0E2E">
            <w:pPr>
              <w:jc w:val="center"/>
              <w:rPr>
                <w:szCs w:val="28"/>
                <w:lang w:val="en-US"/>
              </w:rPr>
            </w:pPr>
            <w:r w:rsidRPr="002F58B4">
              <w:rPr>
                <w:szCs w:val="28"/>
              </w:rPr>
              <w:t>66</w:t>
            </w:r>
          </w:p>
        </w:tc>
      </w:tr>
      <w:tr w:rsidR="006A6E1B" w:rsidRPr="002F58B4" w14:paraId="3294ACCB" w14:textId="77777777">
        <w:trPr>
          <w:cantSplit/>
        </w:trPr>
        <w:tc>
          <w:tcPr>
            <w:tcW w:w="1701" w:type="dxa"/>
            <w:vMerge/>
            <w:tcBorders>
              <w:top w:val="single" w:sz="4" w:space="0" w:color="auto"/>
              <w:left w:val="single" w:sz="4" w:space="0" w:color="auto"/>
              <w:bottom w:val="single" w:sz="4" w:space="0" w:color="auto"/>
              <w:right w:val="single" w:sz="4" w:space="0" w:color="auto"/>
            </w:tcBorders>
            <w:shd w:val="clear" w:color="auto" w:fill="8DB3E2"/>
          </w:tcPr>
          <w:p w14:paraId="1FC357AD" w14:textId="77777777" w:rsidR="006A6E1B" w:rsidRPr="002F58B4" w:rsidRDefault="006A6E1B" w:rsidP="001E0E2E">
            <w:pPr>
              <w:jc w:val="center"/>
              <w:rPr>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4073C60" w14:textId="77777777" w:rsidR="006A6E1B" w:rsidRPr="002F58B4" w:rsidRDefault="002B5D59" w:rsidP="001E0E2E">
            <w:pPr>
              <w:jc w:val="center"/>
              <w:rPr>
                <w:szCs w:val="28"/>
              </w:rPr>
            </w:pPr>
            <w:r w:rsidRPr="002F58B4">
              <w:rPr>
                <w:szCs w:val="28"/>
              </w:rPr>
              <w:t>9</w:t>
            </w:r>
          </w:p>
        </w:tc>
        <w:tc>
          <w:tcPr>
            <w:tcW w:w="1000" w:type="dxa"/>
            <w:tcBorders>
              <w:top w:val="single" w:sz="4" w:space="0" w:color="auto"/>
              <w:left w:val="single" w:sz="4" w:space="0" w:color="auto"/>
              <w:bottom w:val="single" w:sz="4" w:space="0" w:color="auto"/>
              <w:right w:val="single" w:sz="4" w:space="0" w:color="auto"/>
            </w:tcBorders>
            <w:shd w:val="clear" w:color="auto" w:fill="FFFFFF"/>
          </w:tcPr>
          <w:p w14:paraId="44A3EF03" w14:textId="77777777" w:rsidR="006A6E1B" w:rsidRPr="002F58B4" w:rsidRDefault="002B5D59" w:rsidP="001E0E2E">
            <w:pPr>
              <w:jc w:val="center"/>
              <w:rPr>
                <w:szCs w:val="28"/>
                <w:lang w:val="en-US"/>
              </w:rPr>
            </w:pPr>
            <w:r w:rsidRPr="002F58B4">
              <w:rPr>
                <w:szCs w:val="28"/>
              </w:rPr>
              <w:t>5</w:t>
            </w:r>
            <w:r w:rsidRPr="002F58B4">
              <w:rPr>
                <w:szCs w:val="28"/>
                <w:lang w:val="en-US"/>
              </w:rPr>
              <w:t>4</w:t>
            </w:r>
          </w:p>
        </w:tc>
        <w:tc>
          <w:tcPr>
            <w:tcW w:w="900" w:type="dxa"/>
            <w:tcBorders>
              <w:top w:val="single" w:sz="4" w:space="0" w:color="auto"/>
              <w:left w:val="single" w:sz="4" w:space="0" w:color="auto"/>
              <w:bottom w:val="single" w:sz="4" w:space="0" w:color="auto"/>
              <w:right w:val="single" w:sz="4" w:space="0" w:color="auto"/>
            </w:tcBorders>
            <w:shd w:val="clear" w:color="auto" w:fill="FFFFFF"/>
          </w:tcPr>
          <w:p w14:paraId="60153282" w14:textId="77777777" w:rsidR="006A6E1B" w:rsidRPr="002F58B4" w:rsidRDefault="002B5D59" w:rsidP="001E0E2E">
            <w:pPr>
              <w:jc w:val="center"/>
              <w:rPr>
                <w:szCs w:val="28"/>
                <w:lang w:val="en-US"/>
              </w:rPr>
            </w:pPr>
            <w:r w:rsidRPr="002F58B4">
              <w:rPr>
                <w:szCs w:val="28"/>
              </w:rPr>
              <w:t>6</w:t>
            </w:r>
            <w:r w:rsidRPr="002F58B4">
              <w:rPr>
                <w:szCs w:val="28"/>
                <w:lang w:val="en-US"/>
              </w:rPr>
              <w:t>3</w:t>
            </w:r>
          </w:p>
        </w:tc>
        <w:tc>
          <w:tcPr>
            <w:tcW w:w="800" w:type="dxa"/>
            <w:tcBorders>
              <w:top w:val="single" w:sz="4" w:space="0" w:color="auto"/>
              <w:left w:val="single" w:sz="4" w:space="0" w:color="auto"/>
              <w:bottom w:val="single" w:sz="4" w:space="0" w:color="auto"/>
              <w:right w:val="single" w:sz="4" w:space="0" w:color="auto"/>
            </w:tcBorders>
            <w:shd w:val="clear" w:color="auto" w:fill="FFFFFF"/>
          </w:tcPr>
          <w:p w14:paraId="283F9F10" w14:textId="77777777" w:rsidR="006A6E1B" w:rsidRPr="002F58B4" w:rsidRDefault="002B5D59" w:rsidP="001E0E2E">
            <w:pPr>
              <w:jc w:val="center"/>
              <w:rPr>
                <w:szCs w:val="28"/>
                <w:lang w:val="en-US"/>
              </w:rPr>
            </w:pPr>
            <w:r w:rsidRPr="002F58B4">
              <w:rPr>
                <w:szCs w:val="28"/>
              </w:rPr>
              <w:t>6</w:t>
            </w:r>
            <w:r w:rsidRPr="002F58B4">
              <w:rPr>
                <w:szCs w:val="28"/>
                <w:lang w:val="en-US"/>
              </w:rPr>
              <w:t>9</w:t>
            </w:r>
          </w:p>
        </w:tc>
        <w:tc>
          <w:tcPr>
            <w:tcW w:w="900" w:type="dxa"/>
            <w:tcBorders>
              <w:top w:val="single" w:sz="4" w:space="0" w:color="auto"/>
              <w:left w:val="single" w:sz="4" w:space="0" w:color="auto"/>
              <w:bottom w:val="single" w:sz="4" w:space="0" w:color="auto"/>
              <w:right w:val="single" w:sz="4" w:space="0" w:color="auto"/>
            </w:tcBorders>
            <w:shd w:val="clear" w:color="auto" w:fill="FFFFFF"/>
          </w:tcPr>
          <w:p w14:paraId="2BC5E9A1" w14:textId="77777777" w:rsidR="006A6E1B" w:rsidRPr="002F58B4" w:rsidRDefault="002B5D59" w:rsidP="001E0E2E">
            <w:pPr>
              <w:jc w:val="center"/>
              <w:rPr>
                <w:szCs w:val="28"/>
                <w:lang w:val="en-US"/>
              </w:rPr>
            </w:pPr>
            <w:r w:rsidRPr="002F58B4">
              <w:rPr>
                <w:szCs w:val="28"/>
                <w:lang w:val="en-US"/>
              </w:rPr>
              <w:t>80</w:t>
            </w:r>
          </w:p>
        </w:tc>
        <w:tc>
          <w:tcPr>
            <w:tcW w:w="936" w:type="dxa"/>
            <w:tcBorders>
              <w:top w:val="single" w:sz="4" w:space="0" w:color="auto"/>
              <w:left w:val="single" w:sz="4" w:space="0" w:color="auto"/>
              <w:bottom w:val="single" w:sz="4" w:space="0" w:color="auto"/>
              <w:right w:val="single" w:sz="4" w:space="0" w:color="auto"/>
            </w:tcBorders>
            <w:shd w:val="clear" w:color="auto" w:fill="FFFFFF"/>
          </w:tcPr>
          <w:p w14:paraId="62A07D88" w14:textId="77777777" w:rsidR="006A6E1B" w:rsidRPr="002F58B4" w:rsidRDefault="002B5D59" w:rsidP="001E0E2E">
            <w:pPr>
              <w:jc w:val="center"/>
              <w:rPr>
                <w:szCs w:val="28"/>
                <w:lang w:val="en-US"/>
              </w:rPr>
            </w:pPr>
            <w:r w:rsidRPr="002F58B4">
              <w:rPr>
                <w:szCs w:val="28"/>
              </w:rPr>
              <w:t>7</w:t>
            </w:r>
            <w:r w:rsidRPr="002F58B4">
              <w:rPr>
                <w:szCs w:val="28"/>
                <w:lang w:val="en-US"/>
              </w:rPr>
              <w:t>2</w:t>
            </w:r>
          </w:p>
        </w:tc>
        <w:tc>
          <w:tcPr>
            <w:tcW w:w="1359" w:type="dxa"/>
            <w:tcBorders>
              <w:top w:val="single" w:sz="4" w:space="0" w:color="auto"/>
              <w:left w:val="single" w:sz="4" w:space="0" w:color="auto"/>
              <w:bottom w:val="single" w:sz="4" w:space="0" w:color="auto"/>
              <w:right w:val="single" w:sz="4" w:space="0" w:color="auto"/>
            </w:tcBorders>
            <w:shd w:val="clear" w:color="auto" w:fill="FFFFFF"/>
          </w:tcPr>
          <w:p w14:paraId="41FCC583" w14:textId="77777777" w:rsidR="006A6E1B" w:rsidRPr="002F58B4" w:rsidRDefault="002B5D59" w:rsidP="001E0E2E">
            <w:pPr>
              <w:jc w:val="center"/>
              <w:rPr>
                <w:szCs w:val="28"/>
                <w:lang w:val="en-US"/>
              </w:rPr>
            </w:pPr>
            <w:r w:rsidRPr="002F58B4">
              <w:rPr>
                <w:szCs w:val="28"/>
              </w:rPr>
              <w:t>5</w:t>
            </w:r>
            <w:r w:rsidRPr="002F58B4">
              <w:rPr>
                <w:szCs w:val="28"/>
                <w:lang w:val="en-US"/>
              </w:rPr>
              <w:t>9</w:t>
            </w:r>
          </w:p>
        </w:tc>
        <w:tc>
          <w:tcPr>
            <w:tcW w:w="767" w:type="dxa"/>
            <w:tcBorders>
              <w:top w:val="single" w:sz="4" w:space="0" w:color="auto"/>
              <w:left w:val="single" w:sz="4" w:space="0" w:color="auto"/>
              <w:bottom w:val="single" w:sz="4" w:space="0" w:color="auto"/>
              <w:right w:val="single" w:sz="4" w:space="0" w:color="auto"/>
            </w:tcBorders>
            <w:shd w:val="clear" w:color="auto" w:fill="FFFFFF"/>
          </w:tcPr>
          <w:p w14:paraId="19321D24" w14:textId="77777777" w:rsidR="006A6E1B" w:rsidRPr="002F58B4" w:rsidRDefault="002B5D59" w:rsidP="001E0E2E">
            <w:pPr>
              <w:jc w:val="center"/>
              <w:rPr>
                <w:szCs w:val="28"/>
              </w:rPr>
            </w:pPr>
            <w:r w:rsidRPr="002F58B4">
              <w:rPr>
                <w:szCs w:val="28"/>
              </w:rPr>
              <w:t>70</w:t>
            </w:r>
          </w:p>
        </w:tc>
      </w:tr>
      <w:tr w:rsidR="006A6E1B" w:rsidRPr="002F58B4" w14:paraId="17597F01" w14:textId="77777777">
        <w:trPr>
          <w:cantSplit/>
        </w:trPr>
        <w:tc>
          <w:tcPr>
            <w:tcW w:w="1701" w:type="dxa"/>
            <w:vMerge/>
            <w:tcBorders>
              <w:top w:val="single" w:sz="4" w:space="0" w:color="auto"/>
              <w:left w:val="single" w:sz="4" w:space="0" w:color="auto"/>
              <w:bottom w:val="single" w:sz="4" w:space="0" w:color="auto"/>
              <w:right w:val="single" w:sz="4" w:space="0" w:color="auto"/>
            </w:tcBorders>
            <w:shd w:val="clear" w:color="auto" w:fill="948A54"/>
          </w:tcPr>
          <w:p w14:paraId="0CB5C2DD" w14:textId="77777777" w:rsidR="006A6E1B" w:rsidRPr="002F58B4" w:rsidRDefault="006A6E1B" w:rsidP="001E0E2E">
            <w:pPr>
              <w:jc w:val="center"/>
              <w:rPr>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40146F7" w14:textId="77777777" w:rsidR="006A6E1B" w:rsidRPr="002F58B4" w:rsidRDefault="002B5D59" w:rsidP="001E0E2E">
            <w:pPr>
              <w:jc w:val="center"/>
              <w:rPr>
                <w:szCs w:val="28"/>
              </w:rPr>
            </w:pPr>
            <w:r w:rsidRPr="002F58B4">
              <w:rPr>
                <w:szCs w:val="28"/>
              </w:rPr>
              <w:t>11</w:t>
            </w:r>
          </w:p>
        </w:tc>
        <w:tc>
          <w:tcPr>
            <w:tcW w:w="1000" w:type="dxa"/>
            <w:tcBorders>
              <w:top w:val="single" w:sz="4" w:space="0" w:color="auto"/>
              <w:left w:val="single" w:sz="4" w:space="0" w:color="auto"/>
              <w:bottom w:val="single" w:sz="4" w:space="0" w:color="auto"/>
              <w:right w:val="single" w:sz="4" w:space="0" w:color="auto"/>
            </w:tcBorders>
            <w:shd w:val="clear" w:color="auto" w:fill="FFFFFF"/>
          </w:tcPr>
          <w:p w14:paraId="300C51CA" w14:textId="77777777" w:rsidR="006A6E1B" w:rsidRPr="002F58B4" w:rsidRDefault="002B5D59" w:rsidP="001E0E2E">
            <w:pPr>
              <w:jc w:val="center"/>
              <w:rPr>
                <w:szCs w:val="28"/>
                <w:lang w:val="en-US"/>
              </w:rPr>
            </w:pPr>
            <w:r w:rsidRPr="002F58B4">
              <w:rPr>
                <w:szCs w:val="28"/>
              </w:rPr>
              <w:t>5</w:t>
            </w:r>
            <w:r w:rsidRPr="002F58B4">
              <w:rPr>
                <w:szCs w:val="28"/>
                <w:lang w:val="en-US"/>
              </w:rPr>
              <w:t>9</w:t>
            </w:r>
          </w:p>
        </w:tc>
        <w:tc>
          <w:tcPr>
            <w:tcW w:w="900" w:type="dxa"/>
            <w:tcBorders>
              <w:top w:val="single" w:sz="4" w:space="0" w:color="auto"/>
              <w:left w:val="single" w:sz="4" w:space="0" w:color="auto"/>
              <w:bottom w:val="single" w:sz="4" w:space="0" w:color="auto"/>
              <w:right w:val="single" w:sz="4" w:space="0" w:color="auto"/>
            </w:tcBorders>
            <w:shd w:val="clear" w:color="auto" w:fill="FFFFFF"/>
          </w:tcPr>
          <w:p w14:paraId="63AA86FA" w14:textId="77777777" w:rsidR="006A6E1B" w:rsidRPr="002F58B4" w:rsidRDefault="002B5D59" w:rsidP="001E0E2E">
            <w:pPr>
              <w:jc w:val="center"/>
              <w:rPr>
                <w:szCs w:val="28"/>
                <w:lang w:val="en-US"/>
              </w:rPr>
            </w:pPr>
            <w:r w:rsidRPr="002F58B4">
              <w:rPr>
                <w:szCs w:val="28"/>
              </w:rPr>
              <w:t>6</w:t>
            </w:r>
            <w:r w:rsidRPr="002F58B4">
              <w:rPr>
                <w:szCs w:val="28"/>
                <w:lang w:val="en-US"/>
              </w:rPr>
              <w:t>4</w:t>
            </w:r>
          </w:p>
        </w:tc>
        <w:tc>
          <w:tcPr>
            <w:tcW w:w="800" w:type="dxa"/>
            <w:tcBorders>
              <w:top w:val="single" w:sz="4" w:space="0" w:color="auto"/>
              <w:left w:val="single" w:sz="4" w:space="0" w:color="auto"/>
              <w:bottom w:val="single" w:sz="4" w:space="0" w:color="auto"/>
              <w:right w:val="single" w:sz="4" w:space="0" w:color="auto"/>
            </w:tcBorders>
            <w:shd w:val="clear" w:color="auto" w:fill="FFFFFF"/>
          </w:tcPr>
          <w:p w14:paraId="2009016F" w14:textId="77777777" w:rsidR="006A6E1B" w:rsidRPr="002F58B4" w:rsidRDefault="002B5D59" w:rsidP="001E0E2E">
            <w:pPr>
              <w:jc w:val="center"/>
              <w:rPr>
                <w:szCs w:val="28"/>
                <w:lang w:val="en-US"/>
              </w:rPr>
            </w:pPr>
            <w:r w:rsidRPr="002F58B4">
              <w:rPr>
                <w:szCs w:val="28"/>
              </w:rPr>
              <w:t>6</w:t>
            </w:r>
            <w:r w:rsidRPr="002F58B4">
              <w:rPr>
                <w:szCs w:val="28"/>
                <w:lang w:val="en-US"/>
              </w:rPr>
              <w:t>8</w:t>
            </w:r>
          </w:p>
        </w:tc>
        <w:tc>
          <w:tcPr>
            <w:tcW w:w="900" w:type="dxa"/>
            <w:tcBorders>
              <w:top w:val="single" w:sz="4" w:space="0" w:color="auto"/>
              <w:left w:val="single" w:sz="4" w:space="0" w:color="auto"/>
              <w:bottom w:val="single" w:sz="4" w:space="0" w:color="auto"/>
              <w:right w:val="single" w:sz="4" w:space="0" w:color="auto"/>
            </w:tcBorders>
            <w:shd w:val="clear" w:color="auto" w:fill="FFFFFF"/>
          </w:tcPr>
          <w:p w14:paraId="1488C649" w14:textId="77777777" w:rsidR="006A6E1B" w:rsidRPr="002F58B4" w:rsidRDefault="002B5D59" w:rsidP="001E0E2E">
            <w:pPr>
              <w:jc w:val="center"/>
              <w:rPr>
                <w:szCs w:val="28"/>
                <w:lang w:val="en-US"/>
              </w:rPr>
            </w:pPr>
            <w:r w:rsidRPr="002F58B4">
              <w:rPr>
                <w:szCs w:val="28"/>
              </w:rPr>
              <w:t>8</w:t>
            </w:r>
            <w:r w:rsidRPr="002F58B4">
              <w:rPr>
                <w:szCs w:val="28"/>
                <w:lang w:val="en-US"/>
              </w:rPr>
              <w:t>1</w:t>
            </w:r>
          </w:p>
        </w:tc>
        <w:tc>
          <w:tcPr>
            <w:tcW w:w="936" w:type="dxa"/>
            <w:tcBorders>
              <w:top w:val="single" w:sz="4" w:space="0" w:color="auto"/>
              <w:left w:val="single" w:sz="4" w:space="0" w:color="auto"/>
              <w:bottom w:val="single" w:sz="4" w:space="0" w:color="auto"/>
              <w:right w:val="single" w:sz="4" w:space="0" w:color="auto"/>
            </w:tcBorders>
            <w:shd w:val="clear" w:color="auto" w:fill="FFFFFF"/>
          </w:tcPr>
          <w:p w14:paraId="5E2B9285" w14:textId="77777777" w:rsidR="006A6E1B" w:rsidRPr="002F58B4" w:rsidRDefault="002B5D59" w:rsidP="001E0E2E">
            <w:pPr>
              <w:jc w:val="center"/>
              <w:rPr>
                <w:szCs w:val="28"/>
                <w:lang w:val="en-US"/>
              </w:rPr>
            </w:pPr>
            <w:r w:rsidRPr="002F58B4">
              <w:rPr>
                <w:szCs w:val="28"/>
                <w:lang w:val="en-US"/>
              </w:rPr>
              <w:t>70</w:t>
            </w:r>
          </w:p>
        </w:tc>
        <w:tc>
          <w:tcPr>
            <w:tcW w:w="1359" w:type="dxa"/>
            <w:tcBorders>
              <w:top w:val="single" w:sz="4" w:space="0" w:color="auto"/>
              <w:left w:val="single" w:sz="4" w:space="0" w:color="auto"/>
              <w:bottom w:val="single" w:sz="4" w:space="0" w:color="auto"/>
              <w:right w:val="single" w:sz="4" w:space="0" w:color="auto"/>
            </w:tcBorders>
            <w:shd w:val="clear" w:color="auto" w:fill="FFFFFF"/>
          </w:tcPr>
          <w:p w14:paraId="48A0D467" w14:textId="77777777" w:rsidR="006A6E1B" w:rsidRPr="002F58B4" w:rsidRDefault="002B5D59" w:rsidP="001E0E2E">
            <w:pPr>
              <w:jc w:val="center"/>
              <w:rPr>
                <w:szCs w:val="28"/>
                <w:lang w:val="en-US"/>
              </w:rPr>
            </w:pPr>
            <w:r w:rsidRPr="002F58B4">
              <w:rPr>
                <w:szCs w:val="28"/>
              </w:rPr>
              <w:t>6</w:t>
            </w:r>
            <w:r w:rsidRPr="002F58B4">
              <w:rPr>
                <w:szCs w:val="28"/>
                <w:lang w:val="en-US"/>
              </w:rPr>
              <w:t>2</w:t>
            </w:r>
          </w:p>
        </w:tc>
        <w:tc>
          <w:tcPr>
            <w:tcW w:w="767" w:type="dxa"/>
            <w:tcBorders>
              <w:top w:val="single" w:sz="4" w:space="0" w:color="auto"/>
              <w:left w:val="single" w:sz="4" w:space="0" w:color="auto"/>
              <w:bottom w:val="single" w:sz="4" w:space="0" w:color="auto"/>
              <w:right w:val="single" w:sz="4" w:space="0" w:color="auto"/>
            </w:tcBorders>
            <w:shd w:val="clear" w:color="auto" w:fill="FFFFFF"/>
          </w:tcPr>
          <w:p w14:paraId="5D015652" w14:textId="77777777" w:rsidR="006A6E1B" w:rsidRPr="002F58B4" w:rsidRDefault="002B5D59" w:rsidP="001E0E2E">
            <w:pPr>
              <w:jc w:val="center"/>
              <w:rPr>
                <w:szCs w:val="28"/>
                <w:lang w:val="en-US"/>
              </w:rPr>
            </w:pPr>
            <w:r w:rsidRPr="002F58B4">
              <w:rPr>
                <w:szCs w:val="28"/>
              </w:rPr>
              <w:t>72</w:t>
            </w:r>
          </w:p>
        </w:tc>
      </w:tr>
      <w:tr w:rsidR="006A6E1B" w:rsidRPr="002F58B4" w14:paraId="55E40440" w14:textId="77777777">
        <w:trPr>
          <w:cantSplit/>
        </w:trPr>
        <w:tc>
          <w:tcPr>
            <w:tcW w:w="1701" w:type="dxa"/>
            <w:vMerge w:val="restart"/>
            <w:tcBorders>
              <w:top w:val="single" w:sz="4" w:space="0" w:color="auto"/>
              <w:left w:val="single" w:sz="4" w:space="0" w:color="auto"/>
              <w:bottom w:val="single" w:sz="4" w:space="0" w:color="auto"/>
              <w:right w:val="single" w:sz="4" w:space="0" w:color="auto"/>
            </w:tcBorders>
            <w:vAlign w:val="center"/>
          </w:tcPr>
          <w:p w14:paraId="5F69FC76" w14:textId="77777777" w:rsidR="006A6E1B" w:rsidRPr="002F58B4" w:rsidRDefault="002B5D59" w:rsidP="001E0E2E">
            <w:pPr>
              <w:jc w:val="center"/>
              <w:rPr>
                <w:szCs w:val="28"/>
              </w:rPr>
            </w:pPr>
            <w:r w:rsidRPr="002F58B4">
              <w:rPr>
                <w:szCs w:val="28"/>
              </w:rPr>
              <w:t>ЭО5 (КМН</w:t>
            </w:r>
            <w:r w:rsidRPr="002F58B4">
              <w:rPr>
                <w:szCs w:val="28"/>
                <w:lang w:val="kk-KZ"/>
              </w:rPr>
              <w:t>Ж</w:t>
            </w:r>
            <w:proofErr w:type="spellStart"/>
            <w:r w:rsidRPr="002F58B4">
              <w:rPr>
                <w:szCs w:val="28"/>
                <w:lang w:val="en-US"/>
              </w:rPr>
              <w:t>TiN</w:t>
            </w:r>
            <w:proofErr w:type="spellEnd"/>
            <w:r w:rsidRPr="002F58B4">
              <w:rPr>
                <w:szCs w:val="28"/>
              </w:rPr>
              <w:t>-</w:t>
            </w:r>
            <w:r w:rsidRPr="002F58B4">
              <w:rPr>
                <w:szCs w:val="28"/>
                <w:lang w:val="en-US"/>
              </w:rPr>
              <w:t>Cu</w:t>
            </w:r>
            <w:r w:rsidRPr="002F58B4">
              <w:rPr>
                <w:szCs w:val="28"/>
                <w:lang w:val="kk-KZ"/>
              </w:rPr>
              <w:t xml:space="preserve">с </w:t>
            </w:r>
            <w:r w:rsidRPr="002F58B4">
              <w:rPr>
                <w:szCs w:val="28"/>
                <w:lang w:val="en-US"/>
              </w:rPr>
              <w:t>Cu</w:t>
            </w:r>
            <w:r w:rsidRPr="002F58B4">
              <w:rPr>
                <w:szCs w:val="28"/>
              </w:rPr>
              <w:t xml:space="preserve">7 </w:t>
            </w:r>
            <w:proofErr w:type="spellStart"/>
            <w:proofErr w:type="gramStart"/>
            <w:r w:rsidRPr="002F58B4">
              <w:rPr>
                <w:szCs w:val="28"/>
              </w:rPr>
              <w:t>ат</w:t>
            </w:r>
            <w:proofErr w:type="spellEnd"/>
            <w:r w:rsidRPr="002F58B4">
              <w:rPr>
                <w:szCs w:val="28"/>
              </w:rPr>
              <w:t>.%</w:t>
            </w:r>
            <w:proofErr w:type="gramEnd"/>
            <w:r w:rsidRPr="002F58B4">
              <w:rPr>
                <w:szCs w:val="28"/>
              </w:rPr>
              <w:t>)</w:t>
            </w:r>
          </w:p>
        </w:tc>
        <w:tc>
          <w:tcPr>
            <w:tcW w:w="1134" w:type="dxa"/>
            <w:tcBorders>
              <w:top w:val="single" w:sz="4" w:space="0" w:color="auto"/>
              <w:left w:val="single" w:sz="4" w:space="0" w:color="auto"/>
              <w:bottom w:val="single" w:sz="4" w:space="0" w:color="auto"/>
              <w:right w:val="single" w:sz="4" w:space="0" w:color="auto"/>
            </w:tcBorders>
          </w:tcPr>
          <w:p w14:paraId="0007366E" w14:textId="77777777" w:rsidR="006A6E1B" w:rsidRPr="002F58B4" w:rsidRDefault="002B5D59" w:rsidP="001E0E2E">
            <w:pPr>
              <w:jc w:val="center"/>
              <w:rPr>
                <w:szCs w:val="28"/>
              </w:rPr>
            </w:pPr>
            <w:r w:rsidRPr="002F58B4">
              <w:rPr>
                <w:szCs w:val="28"/>
              </w:rPr>
              <w:t>7</w:t>
            </w:r>
          </w:p>
        </w:tc>
        <w:tc>
          <w:tcPr>
            <w:tcW w:w="1000" w:type="dxa"/>
            <w:tcBorders>
              <w:top w:val="single" w:sz="4" w:space="0" w:color="auto"/>
              <w:left w:val="single" w:sz="4" w:space="0" w:color="auto"/>
              <w:bottom w:val="single" w:sz="4" w:space="0" w:color="auto"/>
              <w:right w:val="single" w:sz="4" w:space="0" w:color="auto"/>
            </w:tcBorders>
          </w:tcPr>
          <w:p w14:paraId="2FBFBB3B" w14:textId="77777777" w:rsidR="006A6E1B" w:rsidRPr="002F58B4" w:rsidRDefault="002B5D59" w:rsidP="001E0E2E">
            <w:pPr>
              <w:jc w:val="center"/>
              <w:rPr>
                <w:szCs w:val="28"/>
                <w:lang w:val="en-US"/>
              </w:rPr>
            </w:pPr>
            <w:r w:rsidRPr="002F58B4">
              <w:rPr>
                <w:szCs w:val="28"/>
              </w:rPr>
              <w:t>5</w:t>
            </w:r>
            <w:r w:rsidRPr="002F58B4">
              <w:rPr>
                <w:szCs w:val="28"/>
                <w:lang w:val="en-US"/>
              </w:rPr>
              <w:t>2</w:t>
            </w:r>
          </w:p>
        </w:tc>
        <w:tc>
          <w:tcPr>
            <w:tcW w:w="900" w:type="dxa"/>
            <w:tcBorders>
              <w:top w:val="single" w:sz="4" w:space="0" w:color="auto"/>
              <w:left w:val="single" w:sz="4" w:space="0" w:color="auto"/>
              <w:bottom w:val="single" w:sz="4" w:space="0" w:color="auto"/>
              <w:right w:val="single" w:sz="4" w:space="0" w:color="auto"/>
            </w:tcBorders>
          </w:tcPr>
          <w:p w14:paraId="697E92C9" w14:textId="77777777" w:rsidR="006A6E1B" w:rsidRPr="002F58B4" w:rsidRDefault="002B5D59" w:rsidP="001E0E2E">
            <w:pPr>
              <w:jc w:val="center"/>
              <w:rPr>
                <w:szCs w:val="28"/>
                <w:lang w:val="en-US"/>
              </w:rPr>
            </w:pPr>
            <w:r w:rsidRPr="002F58B4">
              <w:rPr>
                <w:szCs w:val="28"/>
              </w:rPr>
              <w:t>5</w:t>
            </w:r>
            <w:r w:rsidRPr="002F58B4">
              <w:rPr>
                <w:szCs w:val="28"/>
                <w:lang w:val="en-US"/>
              </w:rPr>
              <w:t>2</w:t>
            </w:r>
          </w:p>
        </w:tc>
        <w:tc>
          <w:tcPr>
            <w:tcW w:w="800" w:type="dxa"/>
            <w:tcBorders>
              <w:top w:val="single" w:sz="4" w:space="0" w:color="auto"/>
              <w:left w:val="single" w:sz="4" w:space="0" w:color="auto"/>
              <w:bottom w:val="single" w:sz="4" w:space="0" w:color="auto"/>
              <w:right w:val="single" w:sz="4" w:space="0" w:color="auto"/>
            </w:tcBorders>
          </w:tcPr>
          <w:p w14:paraId="37D21405" w14:textId="77777777" w:rsidR="006A6E1B" w:rsidRPr="002F58B4" w:rsidRDefault="002B5D59" w:rsidP="001E0E2E">
            <w:pPr>
              <w:jc w:val="center"/>
              <w:rPr>
                <w:szCs w:val="28"/>
                <w:lang w:val="en-US"/>
              </w:rPr>
            </w:pPr>
            <w:r w:rsidRPr="002F58B4">
              <w:rPr>
                <w:szCs w:val="28"/>
              </w:rPr>
              <w:t>5</w:t>
            </w:r>
            <w:r w:rsidRPr="002F58B4">
              <w:rPr>
                <w:szCs w:val="28"/>
                <w:lang w:val="en-US"/>
              </w:rPr>
              <w:t>3</w:t>
            </w:r>
          </w:p>
        </w:tc>
        <w:tc>
          <w:tcPr>
            <w:tcW w:w="900" w:type="dxa"/>
            <w:tcBorders>
              <w:top w:val="single" w:sz="4" w:space="0" w:color="auto"/>
              <w:left w:val="single" w:sz="4" w:space="0" w:color="auto"/>
              <w:bottom w:val="single" w:sz="4" w:space="0" w:color="auto"/>
              <w:right w:val="single" w:sz="4" w:space="0" w:color="auto"/>
            </w:tcBorders>
          </w:tcPr>
          <w:p w14:paraId="1156C5FB" w14:textId="77777777" w:rsidR="006A6E1B" w:rsidRPr="002F58B4" w:rsidRDefault="002B5D59" w:rsidP="001E0E2E">
            <w:pPr>
              <w:jc w:val="center"/>
              <w:rPr>
                <w:szCs w:val="28"/>
                <w:lang w:val="en-US"/>
              </w:rPr>
            </w:pPr>
            <w:r w:rsidRPr="002F58B4">
              <w:rPr>
                <w:szCs w:val="28"/>
              </w:rPr>
              <w:t>5</w:t>
            </w:r>
            <w:r w:rsidRPr="002F58B4">
              <w:rPr>
                <w:szCs w:val="28"/>
                <w:lang w:val="en-US"/>
              </w:rPr>
              <w:t>4</w:t>
            </w:r>
          </w:p>
        </w:tc>
        <w:tc>
          <w:tcPr>
            <w:tcW w:w="936" w:type="dxa"/>
            <w:tcBorders>
              <w:top w:val="single" w:sz="4" w:space="0" w:color="auto"/>
              <w:left w:val="single" w:sz="4" w:space="0" w:color="auto"/>
              <w:bottom w:val="single" w:sz="4" w:space="0" w:color="auto"/>
              <w:right w:val="single" w:sz="4" w:space="0" w:color="auto"/>
            </w:tcBorders>
          </w:tcPr>
          <w:p w14:paraId="48F5F092" w14:textId="77777777" w:rsidR="006A6E1B" w:rsidRPr="002F58B4" w:rsidRDefault="002B5D59" w:rsidP="001E0E2E">
            <w:pPr>
              <w:jc w:val="center"/>
              <w:rPr>
                <w:szCs w:val="28"/>
                <w:lang w:val="en-US"/>
              </w:rPr>
            </w:pPr>
            <w:r w:rsidRPr="002F58B4">
              <w:rPr>
                <w:szCs w:val="28"/>
              </w:rPr>
              <w:t>5</w:t>
            </w:r>
            <w:r w:rsidRPr="002F58B4">
              <w:rPr>
                <w:szCs w:val="28"/>
                <w:lang w:val="en-US"/>
              </w:rPr>
              <w:t>3</w:t>
            </w:r>
          </w:p>
        </w:tc>
        <w:tc>
          <w:tcPr>
            <w:tcW w:w="1359" w:type="dxa"/>
            <w:tcBorders>
              <w:top w:val="single" w:sz="4" w:space="0" w:color="auto"/>
              <w:left w:val="single" w:sz="4" w:space="0" w:color="auto"/>
              <w:bottom w:val="single" w:sz="4" w:space="0" w:color="auto"/>
              <w:right w:val="single" w:sz="4" w:space="0" w:color="auto"/>
            </w:tcBorders>
          </w:tcPr>
          <w:p w14:paraId="1E1AE855" w14:textId="77777777" w:rsidR="006A6E1B" w:rsidRPr="002F58B4" w:rsidRDefault="002B5D59" w:rsidP="001E0E2E">
            <w:pPr>
              <w:jc w:val="center"/>
              <w:rPr>
                <w:szCs w:val="28"/>
                <w:lang w:val="en-US"/>
              </w:rPr>
            </w:pPr>
            <w:r w:rsidRPr="002F58B4">
              <w:rPr>
                <w:szCs w:val="28"/>
              </w:rPr>
              <w:t>5</w:t>
            </w:r>
            <w:r w:rsidRPr="002F58B4">
              <w:rPr>
                <w:szCs w:val="28"/>
                <w:lang w:val="en-US"/>
              </w:rPr>
              <w:t>3</w:t>
            </w:r>
          </w:p>
        </w:tc>
        <w:tc>
          <w:tcPr>
            <w:tcW w:w="767" w:type="dxa"/>
            <w:tcBorders>
              <w:top w:val="single" w:sz="4" w:space="0" w:color="auto"/>
              <w:left w:val="single" w:sz="4" w:space="0" w:color="auto"/>
              <w:bottom w:val="single" w:sz="4" w:space="0" w:color="auto"/>
              <w:right w:val="single" w:sz="4" w:space="0" w:color="auto"/>
            </w:tcBorders>
          </w:tcPr>
          <w:p w14:paraId="094FCFD0" w14:textId="77777777" w:rsidR="006A6E1B" w:rsidRPr="002F58B4" w:rsidRDefault="002B5D59" w:rsidP="001E0E2E">
            <w:pPr>
              <w:jc w:val="center"/>
              <w:rPr>
                <w:szCs w:val="28"/>
                <w:lang w:val="en-US"/>
              </w:rPr>
            </w:pPr>
            <w:r w:rsidRPr="002F58B4">
              <w:rPr>
                <w:szCs w:val="28"/>
              </w:rPr>
              <w:t>5</w:t>
            </w:r>
            <w:r w:rsidRPr="002F58B4">
              <w:rPr>
                <w:szCs w:val="28"/>
                <w:lang w:val="en-US"/>
              </w:rPr>
              <w:t>4</w:t>
            </w:r>
          </w:p>
        </w:tc>
      </w:tr>
      <w:tr w:rsidR="006A6E1B" w:rsidRPr="002F58B4" w14:paraId="509AC46A" w14:textId="77777777">
        <w:trPr>
          <w:cantSplit/>
        </w:trPr>
        <w:tc>
          <w:tcPr>
            <w:tcW w:w="1701" w:type="dxa"/>
            <w:vMerge/>
            <w:tcBorders>
              <w:top w:val="single" w:sz="4" w:space="0" w:color="auto"/>
              <w:left w:val="single" w:sz="4" w:space="0" w:color="auto"/>
              <w:bottom w:val="single" w:sz="4" w:space="0" w:color="auto"/>
              <w:right w:val="single" w:sz="4" w:space="0" w:color="auto"/>
            </w:tcBorders>
          </w:tcPr>
          <w:p w14:paraId="2783F31A" w14:textId="77777777" w:rsidR="006A6E1B" w:rsidRPr="002F58B4" w:rsidRDefault="006A6E1B" w:rsidP="001E0E2E">
            <w:pPr>
              <w:jc w:val="center"/>
              <w:rPr>
                <w:szCs w:val="28"/>
              </w:rPr>
            </w:pPr>
          </w:p>
        </w:tc>
        <w:tc>
          <w:tcPr>
            <w:tcW w:w="1134" w:type="dxa"/>
            <w:tcBorders>
              <w:top w:val="single" w:sz="4" w:space="0" w:color="auto"/>
              <w:left w:val="single" w:sz="4" w:space="0" w:color="auto"/>
              <w:bottom w:val="single" w:sz="4" w:space="0" w:color="auto"/>
              <w:right w:val="single" w:sz="4" w:space="0" w:color="auto"/>
            </w:tcBorders>
          </w:tcPr>
          <w:p w14:paraId="0C11FCD9" w14:textId="77777777" w:rsidR="006A6E1B" w:rsidRPr="002F58B4" w:rsidRDefault="002B5D59" w:rsidP="001E0E2E">
            <w:pPr>
              <w:jc w:val="center"/>
              <w:rPr>
                <w:szCs w:val="28"/>
              </w:rPr>
            </w:pPr>
            <w:r w:rsidRPr="002F58B4">
              <w:rPr>
                <w:szCs w:val="28"/>
              </w:rPr>
              <w:t>8</w:t>
            </w:r>
          </w:p>
        </w:tc>
        <w:tc>
          <w:tcPr>
            <w:tcW w:w="1000" w:type="dxa"/>
            <w:tcBorders>
              <w:top w:val="single" w:sz="4" w:space="0" w:color="auto"/>
              <w:left w:val="single" w:sz="4" w:space="0" w:color="auto"/>
              <w:bottom w:val="single" w:sz="4" w:space="0" w:color="auto"/>
              <w:right w:val="single" w:sz="4" w:space="0" w:color="auto"/>
            </w:tcBorders>
          </w:tcPr>
          <w:p w14:paraId="291DC07D" w14:textId="77777777" w:rsidR="006A6E1B" w:rsidRPr="002F58B4" w:rsidRDefault="002B5D59" w:rsidP="001E0E2E">
            <w:pPr>
              <w:jc w:val="center"/>
              <w:rPr>
                <w:szCs w:val="28"/>
                <w:lang w:val="kk-KZ"/>
              </w:rPr>
            </w:pPr>
            <w:r w:rsidRPr="002F58B4">
              <w:rPr>
                <w:szCs w:val="28"/>
                <w:lang w:val="kk-KZ"/>
              </w:rPr>
              <w:t>59</w:t>
            </w:r>
          </w:p>
        </w:tc>
        <w:tc>
          <w:tcPr>
            <w:tcW w:w="900" w:type="dxa"/>
            <w:tcBorders>
              <w:top w:val="single" w:sz="4" w:space="0" w:color="auto"/>
              <w:left w:val="single" w:sz="4" w:space="0" w:color="auto"/>
              <w:bottom w:val="single" w:sz="4" w:space="0" w:color="auto"/>
              <w:right w:val="single" w:sz="4" w:space="0" w:color="auto"/>
            </w:tcBorders>
          </w:tcPr>
          <w:p w14:paraId="756E42F7" w14:textId="77777777" w:rsidR="006A6E1B" w:rsidRPr="002F58B4" w:rsidRDefault="002B5D59" w:rsidP="001E0E2E">
            <w:pPr>
              <w:jc w:val="center"/>
              <w:rPr>
                <w:szCs w:val="28"/>
                <w:lang w:val="en-US"/>
              </w:rPr>
            </w:pPr>
            <w:r w:rsidRPr="002F58B4">
              <w:rPr>
                <w:szCs w:val="28"/>
              </w:rPr>
              <w:t>5</w:t>
            </w:r>
            <w:r w:rsidRPr="002F58B4">
              <w:rPr>
                <w:szCs w:val="28"/>
                <w:lang w:val="en-US"/>
              </w:rPr>
              <w:t>9</w:t>
            </w:r>
          </w:p>
        </w:tc>
        <w:tc>
          <w:tcPr>
            <w:tcW w:w="800" w:type="dxa"/>
            <w:tcBorders>
              <w:top w:val="single" w:sz="4" w:space="0" w:color="auto"/>
              <w:left w:val="single" w:sz="4" w:space="0" w:color="auto"/>
              <w:bottom w:val="single" w:sz="4" w:space="0" w:color="auto"/>
              <w:right w:val="single" w:sz="4" w:space="0" w:color="auto"/>
            </w:tcBorders>
          </w:tcPr>
          <w:p w14:paraId="220BE97B" w14:textId="77777777" w:rsidR="006A6E1B" w:rsidRPr="002F58B4" w:rsidRDefault="002B5D59" w:rsidP="001E0E2E">
            <w:pPr>
              <w:jc w:val="center"/>
              <w:rPr>
                <w:szCs w:val="28"/>
                <w:lang w:val="kk-KZ"/>
              </w:rPr>
            </w:pPr>
            <w:r w:rsidRPr="002F58B4">
              <w:rPr>
                <w:szCs w:val="28"/>
              </w:rPr>
              <w:t>6</w:t>
            </w:r>
            <w:r w:rsidRPr="002F58B4">
              <w:rPr>
                <w:szCs w:val="28"/>
                <w:lang w:val="kk-KZ"/>
              </w:rPr>
              <w:t>3</w:t>
            </w:r>
          </w:p>
        </w:tc>
        <w:tc>
          <w:tcPr>
            <w:tcW w:w="900" w:type="dxa"/>
            <w:tcBorders>
              <w:top w:val="single" w:sz="4" w:space="0" w:color="auto"/>
              <w:left w:val="single" w:sz="4" w:space="0" w:color="auto"/>
              <w:bottom w:val="single" w:sz="4" w:space="0" w:color="auto"/>
              <w:right w:val="single" w:sz="4" w:space="0" w:color="auto"/>
            </w:tcBorders>
          </w:tcPr>
          <w:p w14:paraId="3E08CEF4" w14:textId="77777777" w:rsidR="006A6E1B" w:rsidRPr="002F58B4" w:rsidRDefault="002B5D59" w:rsidP="001E0E2E">
            <w:pPr>
              <w:jc w:val="center"/>
              <w:rPr>
                <w:szCs w:val="28"/>
                <w:lang w:val="en-US"/>
              </w:rPr>
            </w:pPr>
            <w:r w:rsidRPr="002F58B4">
              <w:rPr>
                <w:szCs w:val="28"/>
              </w:rPr>
              <w:t>7</w:t>
            </w:r>
            <w:r w:rsidRPr="002F58B4">
              <w:rPr>
                <w:szCs w:val="28"/>
                <w:lang w:val="en-US"/>
              </w:rPr>
              <w:t>2</w:t>
            </w:r>
          </w:p>
        </w:tc>
        <w:tc>
          <w:tcPr>
            <w:tcW w:w="936" w:type="dxa"/>
            <w:tcBorders>
              <w:top w:val="single" w:sz="4" w:space="0" w:color="auto"/>
              <w:left w:val="single" w:sz="4" w:space="0" w:color="auto"/>
              <w:bottom w:val="single" w:sz="4" w:space="0" w:color="auto"/>
              <w:right w:val="single" w:sz="4" w:space="0" w:color="auto"/>
            </w:tcBorders>
          </w:tcPr>
          <w:p w14:paraId="72F8341D" w14:textId="77777777" w:rsidR="006A6E1B" w:rsidRPr="002F58B4" w:rsidRDefault="002B5D59" w:rsidP="001E0E2E">
            <w:pPr>
              <w:jc w:val="center"/>
              <w:rPr>
                <w:szCs w:val="28"/>
                <w:lang w:val="en-US"/>
              </w:rPr>
            </w:pPr>
            <w:r w:rsidRPr="002F58B4">
              <w:rPr>
                <w:szCs w:val="28"/>
              </w:rPr>
              <w:t>7</w:t>
            </w:r>
            <w:r w:rsidRPr="002F58B4">
              <w:rPr>
                <w:szCs w:val="28"/>
                <w:lang w:val="en-US"/>
              </w:rPr>
              <w:t>2</w:t>
            </w:r>
          </w:p>
        </w:tc>
        <w:tc>
          <w:tcPr>
            <w:tcW w:w="1359" w:type="dxa"/>
            <w:tcBorders>
              <w:top w:val="single" w:sz="4" w:space="0" w:color="auto"/>
              <w:left w:val="single" w:sz="4" w:space="0" w:color="auto"/>
              <w:bottom w:val="single" w:sz="4" w:space="0" w:color="auto"/>
              <w:right w:val="single" w:sz="4" w:space="0" w:color="auto"/>
            </w:tcBorders>
          </w:tcPr>
          <w:p w14:paraId="36F435B2" w14:textId="77777777" w:rsidR="006A6E1B" w:rsidRPr="002F58B4" w:rsidRDefault="002B5D59" w:rsidP="001E0E2E">
            <w:pPr>
              <w:jc w:val="center"/>
              <w:rPr>
                <w:szCs w:val="28"/>
                <w:lang w:val="kk-KZ"/>
              </w:rPr>
            </w:pPr>
            <w:r w:rsidRPr="002F58B4">
              <w:rPr>
                <w:szCs w:val="28"/>
              </w:rPr>
              <w:t>5</w:t>
            </w:r>
            <w:r w:rsidRPr="002F58B4">
              <w:rPr>
                <w:szCs w:val="28"/>
                <w:lang w:val="kk-KZ"/>
              </w:rPr>
              <w:t>6</w:t>
            </w:r>
          </w:p>
        </w:tc>
        <w:tc>
          <w:tcPr>
            <w:tcW w:w="767" w:type="dxa"/>
            <w:tcBorders>
              <w:top w:val="single" w:sz="4" w:space="0" w:color="auto"/>
              <w:left w:val="single" w:sz="4" w:space="0" w:color="auto"/>
              <w:bottom w:val="single" w:sz="4" w:space="0" w:color="auto"/>
              <w:right w:val="single" w:sz="4" w:space="0" w:color="auto"/>
            </w:tcBorders>
          </w:tcPr>
          <w:p w14:paraId="51BCBC90" w14:textId="77777777" w:rsidR="006A6E1B" w:rsidRPr="002F58B4" w:rsidRDefault="002B5D59" w:rsidP="001E0E2E">
            <w:pPr>
              <w:jc w:val="center"/>
              <w:rPr>
                <w:szCs w:val="28"/>
                <w:lang w:val="en-US"/>
              </w:rPr>
            </w:pPr>
            <w:r w:rsidRPr="002F58B4">
              <w:rPr>
                <w:szCs w:val="28"/>
              </w:rPr>
              <w:t>64</w:t>
            </w:r>
          </w:p>
        </w:tc>
      </w:tr>
      <w:tr w:rsidR="006A6E1B" w:rsidRPr="002F58B4" w14:paraId="2D6F4BAD" w14:textId="77777777">
        <w:trPr>
          <w:cantSplit/>
        </w:trPr>
        <w:tc>
          <w:tcPr>
            <w:tcW w:w="1701" w:type="dxa"/>
            <w:vMerge/>
            <w:tcBorders>
              <w:top w:val="single" w:sz="4" w:space="0" w:color="auto"/>
              <w:left w:val="single" w:sz="4" w:space="0" w:color="auto"/>
              <w:bottom w:val="single" w:sz="4" w:space="0" w:color="auto"/>
              <w:right w:val="single" w:sz="4" w:space="0" w:color="auto"/>
            </w:tcBorders>
          </w:tcPr>
          <w:p w14:paraId="5C6E0A1F" w14:textId="77777777" w:rsidR="006A6E1B" w:rsidRPr="002F58B4" w:rsidRDefault="006A6E1B" w:rsidP="001E0E2E">
            <w:pPr>
              <w:jc w:val="center"/>
              <w:rPr>
                <w:szCs w:val="28"/>
              </w:rPr>
            </w:pPr>
          </w:p>
        </w:tc>
        <w:tc>
          <w:tcPr>
            <w:tcW w:w="1134" w:type="dxa"/>
            <w:tcBorders>
              <w:top w:val="single" w:sz="4" w:space="0" w:color="auto"/>
              <w:left w:val="single" w:sz="4" w:space="0" w:color="auto"/>
              <w:bottom w:val="single" w:sz="4" w:space="0" w:color="auto"/>
              <w:right w:val="single" w:sz="4" w:space="0" w:color="auto"/>
            </w:tcBorders>
          </w:tcPr>
          <w:p w14:paraId="04872B85" w14:textId="77777777" w:rsidR="006A6E1B" w:rsidRPr="002F58B4" w:rsidRDefault="002B5D59" w:rsidP="001E0E2E">
            <w:pPr>
              <w:jc w:val="center"/>
              <w:rPr>
                <w:szCs w:val="28"/>
              </w:rPr>
            </w:pPr>
            <w:r w:rsidRPr="002F58B4">
              <w:rPr>
                <w:szCs w:val="28"/>
              </w:rPr>
              <w:t>9</w:t>
            </w:r>
          </w:p>
        </w:tc>
        <w:tc>
          <w:tcPr>
            <w:tcW w:w="1000" w:type="dxa"/>
            <w:tcBorders>
              <w:top w:val="single" w:sz="4" w:space="0" w:color="auto"/>
              <w:left w:val="single" w:sz="4" w:space="0" w:color="auto"/>
              <w:bottom w:val="single" w:sz="4" w:space="0" w:color="auto"/>
              <w:right w:val="single" w:sz="4" w:space="0" w:color="auto"/>
            </w:tcBorders>
          </w:tcPr>
          <w:p w14:paraId="509D4224" w14:textId="77777777" w:rsidR="006A6E1B" w:rsidRPr="002F58B4" w:rsidRDefault="002B5D59" w:rsidP="001E0E2E">
            <w:pPr>
              <w:jc w:val="center"/>
              <w:rPr>
                <w:szCs w:val="28"/>
                <w:lang w:val="kk-KZ"/>
              </w:rPr>
            </w:pPr>
            <w:r w:rsidRPr="002F58B4">
              <w:rPr>
                <w:szCs w:val="28"/>
                <w:lang w:val="kk-KZ"/>
              </w:rPr>
              <w:t>50</w:t>
            </w:r>
          </w:p>
        </w:tc>
        <w:tc>
          <w:tcPr>
            <w:tcW w:w="900" w:type="dxa"/>
            <w:tcBorders>
              <w:top w:val="single" w:sz="4" w:space="0" w:color="auto"/>
              <w:left w:val="single" w:sz="4" w:space="0" w:color="auto"/>
              <w:bottom w:val="single" w:sz="4" w:space="0" w:color="auto"/>
              <w:right w:val="single" w:sz="4" w:space="0" w:color="auto"/>
            </w:tcBorders>
          </w:tcPr>
          <w:p w14:paraId="3BFF3B17" w14:textId="77777777" w:rsidR="006A6E1B" w:rsidRPr="002F58B4" w:rsidRDefault="002B5D59" w:rsidP="001E0E2E">
            <w:pPr>
              <w:jc w:val="center"/>
              <w:rPr>
                <w:szCs w:val="28"/>
                <w:lang w:val="kk-KZ"/>
              </w:rPr>
            </w:pPr>
            <w:r w:rsidRPr="002F58B4">
              <w:rPr>
                <w:szCs w:val="28"/>
                <w:lang w:val="kk-KZ"/>
              </w:rPr>
              <w:t>59</w:t>
            </w:r>
          </w:p>
        </w:tc>
        <w:tc>
          <w:tcPr>
            <w:tcW w:w="800" w:type="dxa"/>
            <w:tcBorders>
              <w:top w:val="single" w:sz="4" w:space="0" w:color="auto"/>
              <w:left w:val="single" w:sz="4" w:space="0" w:color="auto"/>
              <w:bottom w:val="single" w:sz="4" w:space="0" w:color="auto"/>
              <w:right w:val="single" w:sz="4" w:space="0" w:color="auto"/>
            </w:tcBorders>
          </w:tcPr>
          <w:p w14:paraId="498ABD4B" w14:textId="77777777" w:rsidR="006A6E1B" w:rsidRPr="002F58B4" w:rsidRDefault="002B5D59" w:rsidP="001E0E2E">
            <w:pPr>
              <w:jc w:val="center"/>
              <w:rPr>
                <w:szCs w:val="28"/>
                <w:lang w:val="kk-KZ"/>
              </w:rPr>
            </w:pPr>
            <w:r w:rsidRPr="002F58B4">
              <w:rPr>
                <w:szCs w:val="28"/>
                <w:lang w:val="kk-KZ"/>
              </w:rPr>
              <w:t>65</w:t>
            </w:r>
          </w:p>
        </w:tc>
        <w:tc>
          <w:tcPr>
            <w:tcW w:w="900" w:type="dxa"/>
            <w:tcBorders>
              <w:top w:val="single" w:sz="4" w:space="0" w:color="auto"/>
              <w:left w:val="single" w:sz="4" w:space="0" w:color="auto"/>
              <w:bottom w:val="single" w:sz="4" w:space="0" w:color="auto"/>
              <w:right w:val="single" w:sz="4" w:space="0" w:color="auto"/>
            </w:tcBorders>
          </w:tcPr>
          <w:p w14:paraId="6A8CBB36" w14:textId="77777777" w:rsidR="006A6E1B" w:rsidRPr="002F58B4" w:rsidRDefault="002B5D59" w:rsidP="001E0E2E">
            <w:pPr>
              <w:jc w:val="center"/>
              <w:rPr>
                <w:szCs w:val="28"/>
                <w:lang w:val="en-US"/>
              </w:rPr>
            </w:pPr>
            <w:r w:rsidRPr="002F58B4">
              <w:rPr>
                <w:szCs w:val="28"/>
              </w:rPr>
              <w:t>7</w:t>
            </w:r>
            <w:r w:rsidRPr="002F58B4">
              <w:rPr>
                <w:szCs w:val="28"/>
                <w:lang w:val="en-US"/>
              </w:rPr>
              <w:t>5</w:t>
            </w:r>
          </w:p>
        </w:tc>
        <w:tc>
          <w:tcPr>
            <w:tcW w:w="936" w:type="dxa"/>
            <w:tcBorders>
              <w:top w:val="single" w:sz="4" w:space="0" w:color="auto"/>
              <w:left w:val="single" w:sz="4" w:space="0" w:color="auto"/>
              <w:bottom w:val="single" w:sz="4" w:space="0" w:color="auto"/>
              <w:right w:val="single" w:sz="4" w:space="0" w:color="auto"/>
            </w:tcBorders>
          </w:tcPr>
          <w:p w14:paraId="33F70612" w14:textId="77777777" w:rsidR="006A6E1B" w:rsidRPr="002F58B4" w:rsidRDefault="002B5D59" w:rsidP="001E0E2E">
            <w:pPr>
              <w:jc w:val="center"/>
              <w:rPr>
                <w:szCs w:val="28"/>
                <w:lang w:val="kk-KZ"/>
              </w:rPr>
            </w:pPr>
            <w:r w:rsidRPr="002F58B4">
              <w:rPr>
                <w:szCs w:val="28"/>
                <w:lang w:val="kk-KZ"/>
              </w:rPr>
              <w:t>68</w:t>
            </w:r>
          </w:p>
        </w:tc>
        <w:tc>
          <w:tcPr>
            <w:tcW w:w="1359" w:type="dxa"/>
            <w:tcBorders>
              <w:top w:val="single" w:sz="4" w:space="0" w:color="auto"/>
              <w:left w:val="single" w:sz="4" w:space="0" w:color="auto"/>
              <w:bottom w:val="single" w:sz="4" w:space="0" w:color="auto"/>
              <w:right w:val="single" w:sz="4" w:space="0" w:color="auto"/>
            </w:tcBorders>
          </w:tcPr>
          <w:p w14:paraId="26B0B942" w14:textId="77777777" w:rsidR="006A6E1B" w:rsidRPr="002F58B4" w:rsidRDefault="002B5D59" w:rsidP="001E0E2E">
            <w:pPr>
              <w:jc w:val="center"/>
              <w:rPr>
                <w:szCs w:val="28"/>
                <w:lang w:val="kk-KZ"/>
              </w:rPr>
            </w:pPr>
            <w:r w:rsidRPr="002F58B4">
              <w:rPr>
                <w:szCs w:val="28"/>
                <w:lang w:val="kk-KZ"/>
              </w:rPr>
              <w:t>56</w:t>
            </w:r>
          </w:p>
        </w:tc>
        <w:tc>
          <w:tcPr>
            <w:tcW w:w="767" w:type="dxa"/>
            <w:tcBorders>
              <w:top w:val="single" w:sz="4" w:space="0" w:color="auto"/>
              <w:left w:val="single" w:sz="4" w:space="0" w:color="auto"/>
              <w:bottom w:val="single" w:sz="4" w:space="0" w:color="auto"/>
              <w:right w:val="single" w:sz="4" w:space="0" w:color="auto"/>
            </w:tcBorders>
          </w:tcPr>
          <w:p w14:paraId="64BFCED9" w14:textId="77777777" w:rsidR="006A6E1B" w:rsidRPr="002F58B4" w:rsidRDefault="002B5D59" w:rsidP="001E0E2E">
            <w:pPr>
              <w:jc w:val="center"/>
              <w:rPr>
                <w:szCs w:val="28"/>
                <w:lang w:val="en-US"/>
              </w:rPr>
            </w:pPr>
            <w:r w:rsidRPr="002F58B4">
              <w:rPr>
                <w:szCs w:val="28"/>
              </w:rPr>
              <w:t>67</w:t>
            </w:r>
          </w:p>
        </w:tc>
      </w:tr>
      <w:tr w:rsidR="006A6E1B" w:rsidRPr="002F58B4" w14:paraId="610B441C" w14:textId="77777777">
        <w:trPr>
          <w:cantSplit/>
        </w:trPr>
        <w:tc>
          <w:tcPr>
            <w:tcW w:w="1701" w:type="dxa"/>
            <w:vMerge/>
            <w:tcBorders>
              <w:top w:val="single" w:sz="4" w:space="0" w:color="auto"/>
              <w:left w:val="single" w:sz="4" w:space="0" w:color="auto"/>
              <w:bottom w:val="single" w:sz="4" w:space="0" w:color="auto"/>
              <w:right w:val="single" w:sz="4" w:space="0" w:color="auto"/>
            </w:tcBorders>
          </w:tcPr>
          <w:p w14:paraId="21B6F475" w14:textId="77777777" w:rsidR="006A6E1B" w:rsidRPr="002F58B4" w:rsidRDefault="006A6E1B" w:rsidP="001E0E2E">
            <w:pPr>
              <w:jc w:val="center"/>
              <w:rPr>
                <w:szCs w:val="28"/>
              </w:rPr>
            </w:pPr>
          </w:p>
        </w:tc>
        <w:tc>
          <w:tcPr>
            <w:tcW w:w="1134" w:type="dxa"/>
            <w:tcBorders>
              <w:top w:val="single" w:sz="4" w:space="0" w:color="auto"/>
              <w:left w:val="single" w:sz="4" w:space="0" w:color="auto"/>
              <w:bottom w:val="single" w:sz="4" w:space="0" w:color="auto"/>
              <w:right w:val="single" w:sz="4" w:space="0" w:color="auto"/>
            </w:tcBorders>
          </w:tcPr>
          <w:p w14:paraId="02CCE05C" w14:textId="77777777" w:rsidR="006A6E1B" w:rsidRPr="002F58B4" w:rsidRDefault="002B5D59" w:rsidP="001E0E2E">
            <w:pPr>
              <w:jc w:val="center"/>
              <w:rPr>
                <w:szCs w:val="28"/>
              </w:rPr>
            </w:pPr>
            <w:r w:rsidRPr="002F58B4">
              <w:rPr>
                <w:szCs w:val="28"/>
              </w:rPr>
              <w:t>11</w:t>
            </w:r>
          </w:p>
        </w:tc>
        <w:tc>
          <w:tcPr>
            <w:tcW w:w="1000" w:type="dxa"/>
            <w:tcBorders>
              <w:top w:val="single" w:sz="4" w:space="0" w:color="auto"/>
              <w:left w:val="single" w:sz="4" w:space="0" w:color="auto"/>
              <w:bottom w:val="single" w:sz="4" w:space="0" w:color="auto"/>
              <w:right w:val="single" w:sz="4" w:space="0" w:color="auto"/>
            </w:tcBorders>
          </w:tcPr>
          <w:p w14:paraId="08C7D136" w14:textId="77777777" w:rsidR="006A6E1B" w:rsidRPr="002F58B4" w:rsidRDefault="002B5D59" w:rsidP="001E0E2E">
            <w:pPr>
              <w:jc w:val="center"/>
              <w:rPr>
                <w:szCs w:val="28"/>
                <w:lang w:val="kk-KZ"/>
              </w:rPr>
            </w:pPr>
            <w:r w:rsidRPr="002F58B4">
              <w:rPr>
                <w:szCs w:val="28"/>
                <w:lang w:val="kk-KZ"/>
              </w:rPr>
              <w:t>51</w:t>
            </w:r>
          </w:p>
        </w:tc>
        <w:tc>
          <w:tcPr>
            <w:tcW w:w="900" w:type="dxa"/>
            <w:tcBorders>
              <w:top w:val="single" w:sz="4" w:space="0" w:color="auto"/>
              <w:left w:val="single" w:sz="4" w:space="0" w:color="auto"/>
              <w:bottom w:val="single" w:sz="4" w:space="0" w:color="auto"/>
              <w:right w:val="single" w:sz="4" w:space="0" w:color="auto"/>
            </w:tcBorders>
          </w:tcPr>
          <w:p w14:paraId="74B1C967" w14:textId="77777777" w:rsidR="006A6E1B" w:rsidRPr="002F58B4" w:rsidRDefault="002B5D59" w:rsidP="001E0E2E">
            <w:pPr>
              <w:jc w:val="center"/>
              <w:rPr>
                <w:szCs w:val="28"/>
                <w:lang w:val="kk-KZ"/>
              </w:rPr>
            </w:pPr>
            <w:r w:rsidRPr="002F58B4">
              <w:rPr>
                <w:szCs w:val="28"/>
                <w:lang w:val="kk-KZ"/>
              </w:rPr>
              <w:t>58</w:t>
            </w:r>
          </w:p>
        </w:tc>
        <w:tc>
          <w:tcPr>
            <w:tcW w:w="800" w:type="dxa"/>
            <w:tcBorders>
              <w:top w:val="single" w:sz="4" w:space="0" w:color="auto"/>
              <w:left w:val="single" w:sz="4" w:space="0" w:color="auto"/>
              <w:bottom w:val="single" w:sz="4" w:space="0" w:color="auto"/>
              <w:right w:val="single" w:sz="4" w:space="0" w:color="auto"/>
            </w:tcBorders>
          </w:tcPr>
          <w:p w14:paraId="63885B82" w14:textId="77777777" w:rsidR="006A6E1B" w:rsidRPr="002F58B4" w:rsidRDefault="002B5D59" w:rsidP="001E0E2E">
            <w:pPr>
              <w:jc w:val="center"/>
              <w:rPr>
                <w:szCs w:val="28"/>
                <w:lang w:val="kk-KZ"/>
              </w:rPr>
            </w:pPr>
            <w:r w:rsidRPr="002F58B4">
              <w:rPr>
                <w:szCs w:val="28"/>
                <w:lang w:val="kk-KZ"/>
              </w:rPr>
              <w:t>60</w:t>
            </w:r>
          </w:p>
        </w:tc>
        <w:tc>
          <w:tcPr>
            <w:tcW w:w="900" w:type="dxa"/>
            <w:tcBorders>
              <w:top w:val="single" w:sz="4" w:space="0" w:color="auto"/>
              <w:left w:val="single" w:sz="4" w:space="0" w:color="auto"/>
              <w:bottom w:val="single" w:sz="4" w:space="0" w:color="auto"/>
              <w:right w:val="single" w:sz="4" w:space="0" w:color="auto"/>
            </w:tcBorders>
          </w:tcPr>
          <w:p w14:paraId="012B78E6" w14:textId="77777777" w:rsidR="006A6E1B" w:rsidRPr="002F58B4" w:rsidRDefault="002B5D59" w:rsidP="001E0E2E">
            <w:pPr>
              <w:jc w:val="center"/>
              <w:rPr>
                <w:szCs w:val="28"/>
                <w:lang w:val="kk-KZ"/>
              </w:rPr>
            </w:pPr>
            <w:r w:rsidRPr="002F58B4">
              <w:rPr>
                <w:szCs w:val="28"/>
              </w:rPr>
              <w:t>7</w:t>
            </w:r>
            <w:r w:rsidRPr="002F58B4">
              <w:rPr>
                <w:szCs w:val="28"/>
                <w:lang w:val="kk-KZ"/>
              </w:rPr>
              <w:t>5</w:t>
            </w:r>
          </w:p>
        </w:tc>
        <w:tc>
          <w:tcPr>
            <w:tcW w:w="936" w:type="dxa"/>
            <w:tcBorders>
              <w:top w:val="single" w:sz="4" w:space="0" w:color="auto"/>
              <w:left w:val="single" w:sz="4" w:space="0" w:color="auto"/>
              <w:bottom w:val="single" w:sz="4" w:space="0" w:color="auto"/>
              <w:right w:val="single" w:sz="4" w:space="0" w:color="auto"/>
            </w:tcBorders>
          </w:tcPr>
          <w:p w14:paraId="7BC9CDE4" w14:textId="77777777" w:rsidR="006A6E1B" w:rsidRPr="002F58B4" w:rsidRDefault="002B5D59" w:rsidP="001E0E2E">
            <w:pPr>
              <w:jc w:val="center"/>
              <w:rPr>
                <w:szCs w:val="28"/>
                <w:lang w:val="kk-KZ"/>
              </w:rPr>
            </w:pPr>
            <w:r w:rsidRPr="002F58B4">
              <w:rPr>
                <w:szCs w:val="28"/>
                <w:lang w:val="kk-KZ"/>
              </w:rPr>
              <w:t>55</w:t>
            </w:r>
          </w:p>
        </w:tc>
        <w:tc>
          <w:tcPr>
            <w:tcW w:w="1359" w:type="dxa"/>
            <w:tcBorders>
              <w:top w:val="single" w:sz="4" w:space="0" w:color="auto"/>
              <w:left w:val="single" w:sz="4" w:space="0" w:color="auto"/>
              <w:bottom w:val="single" w:sz="4" w:space="0" w:color="auto"/>
              <w:right w:val="single" w:sz="4" w:space="0" w:color="auto"/>
            </w:tcBorders>
          </w:tcPr>
          <w:p w14:paraId="07ECA8D5" w14:textId="77777777" w:rsidR="006A6E1B" w:rsidRPr="002F58B4" w:rsidRDefault="002B5D59" w:rsidP="001E0E2E">
            <w:pPr>
              <w:jc w:val="center"/>
              <w:rPr>
                <w:szCs w:val="28"/>
                <w:lang w:val="kk-KZ"/>
              </w:rPr>
            </w:pPr>
            <w:r w:rsidRPr="002F58B4">
              <w:rPr>
                <w:szCs w:val="28"/>
                <w:lang w:val="kk-KZ"/>
              </w:rPr>
              <w:t>58</w:t>
            </w:r>
          </w:p>
        </w:tc>
        <w:tc>
          <w:tcPr>
            <w:tcW w:w="767" w:type="dxa"/>
            <w:tcBorders>
              <w:top w:val="single" w:sz="4" w:space="0" w:color="auto"/>
              <w:left w:val="single" w:sz="4" w:space="0" w:color="auto"/>
              <w:bottom w:val="single" w:sz="4" w:space="0" w:color="auto"/>
              <w:right w:val="single" w:sz="4" w:space="0" w:color="auto"/>
            </w:tcBorders>
          </w:tcPr>
          <w:p w14:paraId="1D159BEB" w14:textId="77777777" w:rsidR="006A6E1B" w:rsidRPr="002F58B4" w:rsidRDefault="002B5D59" w:rsidP="001E0E2E">
            <w:pPr>
              <w:jc w:val="center"/>
              <w:rPr>
                <w:szCs w:val="28"/>
                <w:lang w:val="kk-KZ"/>
              </w:rPr>
            </w:pPr>
            <w:r w:rsidRPr="002F58B4">
              <w:rPr>
                <w:szCs w:val="28"/>
                <w:lang w:val="kk-KZ"/>
              </w:rPr>
              <w:t>68</w:t>
            </w:r>
          </w:p>
        </w:tc>
      </w:tr>
      <w:tr w:rsidR="006A6E1B" w:rsidRPr="002F58B4" w14:paraId="4479A1AF" w14:textId="77777777">
        <w:trPr>
          <w:cantSplit/>
        </w:trPr>
        <w:tc>
          <w:tcPr>
            <w:tcW w:w="1701" w:type="dxa"/>
            <w:vMerge w:val="restart"/>
            <w:tcBorders>
              <w:top w:val="single" w:sz="4" w:space="0" w:color="auto"/>
              <w:left w:val="single" w:sz="4" w:space="0" w:color="auto"/>
              <w:right w:val="single" w:sz="4" w:space="0" w:color="auto"/>
            </w:tcBorders>
          </w:tcPr>
          <w:p w14:paraId="0840D9CA" w14:textId="77777777" w:rsidR="006A6E1B" w:rsidRPr="002F58B4" w:rsidRDefault="002B5D59" w:rsidP="001E0E2E">
            <w:pPr>
              <w:jc w:val="center"/>
              <w:rPr>
                <w:szCs w:val="28"/>
              </w:rPr>
            </w:pPr>
            <w:r w:rsidRPr="002F58B4">
              <w:rPr>
                <w:szCs w:val="28"/>
              </w:rPr>
              <w:t>ЭО5 (КМН</w:t>
            </w:r>
            <w:r w:rsidRPr="002F58B4">
              <w:rPr>
                <w:szCs w:val="28"/>
                <w:lang w:val="kk-KZ"/>
              </w:rPr>
              <w:t>Ж</w:t>
            </w:r>
            <w:proofErr w:type="spellStart"/>
            <w:r w:rsidRPr="002F58B4">
              <w:rPr>
                <w:szCs w:val="28"/>
                <w:lang w:val="en-US"/>
              </w:rPr>
              <w:t>TiN</w:t>
            </w:r>
            <w:proofErr w:type="spellEnd"/>
            <w:r w:rsidRPr="002F58B4">
              <w:rPr>
                <w:szCs w:val="28"/>
              </w:rPr>
              <w:t>-</w:t>
            </w:r>
            <w:r w:rsidRPr="002F58B4">
              <w:rPr>
                <w:szCs w:val="28"/>
                <w:lang w:val="en-US"/>
              </w:rPr>
              <w:t>Cu</w:t>
            </w:r>
            <w:r w:rsidRPr="002F58B4">
              <w:rPr>
                <w:szCs w:val="28"/>
                <w:lang w:val="kk-KZ"/>
              </w:rPr>
              <w:t xml:space="preserve">с </w:t>
            </w:r>
            <w:r w:rsidRPr="002F58B4">
              <w:rPr>
                <w:szCs w:val="28"/>
                <w:lang w:val="en-US"/>
              </w:rPr>
              <w:t>Cu</w:t>
            </w:r>
            <w:r w:rsidRPr="002F58B4">
              <w:rPr>
                <w:szCs w:val="28"/>
              </w:rPr>
              <w:t xml:space="preserve"> 14 </w:t>
            </w:r>
            <w:proofErr w:type="spellStart"/>
            <w:proofErr w:type="gramStart"/>
            <w:r w:rsidRPr="002F58B4">
              <w:rPr>
                <w:szCs w:val="28"/>
              </w:rPr>
              <w:t>ат</w:t>
            </w:r>
            <w:proofErr w:type="spellEnd"/>
            <w:r w:rsidRPr="002F58B4">
              <w:rPr>
                <w:szCs w:val="28"/>
              </w:rPr>
              <w:t>.%</w:t>
            </w:r>
            <w:proofErr w:type="gramEnd"/>
            <w:r w:rsidRPr="002F58B4">
              <w:rPr>
                <w:szCs w:val="28"/>
              </w:rPr>
              <w:t>)</w:t>
            </w:r>
          </w:p>
        </w:tc>
        <w:tc>
          <w:tcPr>
            <w:tcW w:w="1134" w:type="dxa"/>
            <w:tcBorders>
              <w:top w:val="single" w:sz="4" w:space="0" w:color="auto"/>
              <w:left w:val="single" w:sz="4" w:space="0" w:color="auto"/>
              <w:bottom w:val="single" w:sz="4" w:space="0" w:color="auto"/>
              <w:right w:val="single" w:sz="4" w:space="0" w:color="auto"/>
            </w:tcBorders>
          </w:tcPr>
          <w:p w14:paraId="3AEFD846" w14:textId="77777777" w:rsidR="006A6E1B" w:rsidRPr="002F58B4" w:rsidRDefault="002B5D59" w:rsidP="001E0E2E">
            <w:pPr>
              <w:jc w:val="center"/>
              <w:rPr>
                <w:szCs w:val="28"/>
              </w:rPr>
            </w:pPr>
            <w:r w:rsidRPr="002F58B4">
              <w:rPr>
                <w:szCs w:val="28"/>
              </w:rPr>
              <w:t>7</w:t>
            </w:r>
          </w:p>
        </w:tc>
        <w:tc>
          <w:tcPr>
            <w:tcW w:w="1000" w:type="dxa"/>
            <w:tcBorders>
              <w:top w:val="single" w:sz="4" w:space="0" w:color="auto"/>
              <w:left w:val="single" w:sz="4" w:space="0" w:color="auto"/>
              <w:bottom w:val="single" w:sz="4" w:space="0" w:color="auto"/>
              <w:right w:val="single" w:sz="4" w:space="0" w:color="auto"/>
            </w:tcBorders>
          </w:tcPr>
          <w:p w14:paraId="1E48D09F" w14:textId="77777777" w:rsidR="006A6E1B" w:rsidRPr="002F58B4" w:rsidRDefault="002B5D59" w:rsidP="001E0E2E">
            <w:pPr>
              <w:jc w:val="center"/>
              <w:rPr>
                <w:szCs w:val="28"/>
                <w:lang w:val="kk-KZ"/>
              </w:rPr>
            </w:pPr>
            <w:r w:rsidRPr="002F58B4">
              <w:rPr>
                <w:szCs w:val="28"/>
                <w:lang w:val="kk-KZ"/>
              </w:rPr>
              <w:t>50</w:t>
            </w:r>
          </w:p>
        </w:tc>
        <w:tc>
          <w:tcPr>
            <w:tcW w:w="900" w:type="dxa"/>
            <w:tcBorders>
              <w:top w:val="single" w:sz="4" w:space="0" w:color="auto"/>
              <w:left w:val="single" w:sz="4" w:space="0" w:color="auto"/>
              <w:bottom w:val="single" w:sz="4" w:space="0" w:color="auto"/>
              <w:right w:val="single" w:sz="4" w:space="0" w:color="auto"/>
            </w:tcBorders>
          </w:tcPr>
          <w:p w14:paraId="6A781968" w14:textId="77777777" w:rsidR="006A6E1B" w:rsidRPr="002F58B4" w:rsidRDefault="002B5D59" w:rsidP="001E0E2E">
            <w:pPr>
              <w:jc w:val="center"/>
              <w:rPr>
                <w:szCs w:val="28"/>
                <w:lang w:val="kk-KZ"/>
              </w:rPr>
            </w:pPr>
            <w:r w:rsidRPr="002F58B4">
              <w:rPr>
                <w:szCs w:val="28"/>
                <w:lang w:val="kk-KZ"/>
              </w:rPr>
              <w:t>49</w:t>
            </w:r>
          </w:p>
        </w:tc>
        <w:tc>
          <w:tcPr>
            <w:tcW w:w="800" w:type="dxa"/>
            <w:tcBorders>
              <w:top w:val="single" w:sz="4" w:space="0" w:color="auto"/>
              <w:left w:val="single" w:sz="4" w:space="0" w:color="auto"/>
              <w:bottom w:val="single" w:sz="4" w:space="0" w:color="auto"/>
              <w:right w:val="single" w:sz="4" w:space="0" w:color="auto"/>
            </w:tcBorders>
          </w:tcPr>
          <w:p w14:paraId="1C73AD16" w14:textId="77777777" w:rsidR="006A6E1B" w:rsidRPr="002F58B4" w:rsidRDefault="002B5D59" w:rsidP="001E0E2E">
            <w:pPr>
              <w:jc w:val="center"/>
              <w:rPr>
                <w:szCs w:val="28"/>
                <w:lang w:val="kk-KZ"/>
              </w:rPr>
            </w:pPr>
            <w:r w:rsidRPr="002F58B4">
              <w:rPr>
                <w:szCs w:val="28"/>
                <w:lang w:val="kk-KZ"/>
              </w:rPr>
              <w:t>51</w:t>
            </w:r>
          </w:p>
        </w:tc>
        <w:tc>
          <w:tcPr>
            <w:tcW w:w="900" w:type="dxa"/>
            <w:tcBorders>
              <w:top w:val="single" w:sz="4" w:space="0" w:color="auto"/>
              <w:left w:val="single" w:sz="4" w:space="0" w:color="auto"/>
              <w:bottom w:val="single" w:sz="4" w:space="0" w:color="auto"/>
              <w:right w:val="single" w:sz="4" w:space="0" w:color="auto"/>
            </w:tcBorders>
          </w:tcPr>
          <w:p w14:paraId="1CC3D39A" w14:textId="77777777" w:rsidR="006A6E1B" w:rsidRPr="002F58B4" w:rsidRDefault="002B5D59" w:rsidP="001E0E2E">
            <w:pPr>
              <w:jc w:val="center"/>
              <w:rPr>
                <w:szCs w:val="28"/>
              </w:rPr>
            </w:pPr>
            <w:r w:rsidRPr="002F58B4">
              <w:rPr>
                <w:szCs w:val="28"/>
              </w:rPr>
              <w:t>51</w:t>
            </w:r>
          </w:p>
        </w:tc>
        <w:tc>
          <w:tcPr>
            <w:tcW w:w="936" w:type="dxa"/>
            <w:tcBorders>
              <w:top w:val="single" w:sz="4" w:space="0" w:color="auto"/>
              <w:left w:val="single" w:sz="4" w:space="0" w:color="auto"/>
              <w:bottom w:val="single" w:sz="4" w:space="0" w:color="auto"/>
              <w:right w:val="single" w:sz="4" w:space="0" w:color="auto"/>
            </w:tcBorders>
          </w:tcPr>
          <w:p w14:paraId="1F996DAD" w14:textId="77777777" w:rsidR="006A6E1B" w:rsidRPr="002F58B4" w:rsidRDefault="002B5D59" w:rsidP="001E0E2E">
            <w:pPr>
              <w:jc w:val="center"/>
              <w:rPr>
                <w:szCs w:val="28"/>
                <w:lang w:val="kk-KZ"/>
              </w:rPr>
            </w:pPr>
            <w:r w:rsidRPr="002F58B4">
              <w:rPr>
                <w:szCs w:val="28"/>
                <w:lang w:val="kk-KZ"/>
              </w:rPr>
              <w:t>50</w:t>
            </w:r>
          </w:p>
        </w:tc>
        <w:tc>
          <w:tcPr>
            <w:tcW w:w="1359" w:type="dxa"/>
            <w:tcBorders>
              <w:top w:val="single" w:sz="4" w:space="0" w:color="auto"/>
              <w:left w:val="single" w:sz="4" w:space="0" w:color="auto"/>
              <w:bottom w:val="single" w:sz="4" w:space="0" w:color="auto"/>
              <w:right w:val="single" w:sz="4" w:space="0" w:color="auto"/>
            </w:tcBorders>
          </w:tcPr>
          <w:p w14:paraId="5C113833" w14:textId="77777777" w:rsidR="006A6E1B" w:rsidRPr="002F58B4" w:rsidRDefault="002B5D59" w:rsidP="001E0E2E">
            <w:pPr>
              <w:jc w:val="center"/>
              <w:rPr>
                <w:szCs w:val="28"/>
                <w:lang w:val="kk-KZ"/>
              </w:rPr>
            </w:pPr>
            <w:r w:rsidRPr="002F58B4">
              <w:rPr>
                <w:szCs w:val="28"/>
                <w:lang w:val="kk-KZ"/>
              </w:rPr>
              <w:t>50</w:t>
            </w:r>
          </w:p>
        </w:tc>
        <w:tc>
          <w:tcPr>
            <w:tcW w:w="767" w:type="dxa"/>
            <w:tcBorders>
              <w:top w:val="single" w:sz="4" w:space="0" w:color="auto"/>
              <w:left w:val="single" w:sz="4" w:space="0" w:color="auto"/>
              <w:bottom w:val="single" w:sz="4" w:space="0" w:color="auto"/>
              <w:right w:val="single" w:sz="4" w:space="0" w:color="auto"/>
            </w:tcBorders>
          </w:tcPr>
          <w:p w14:paraId="1BA5D8C4" w14:textId="77777777" w:rsidR="006A6E1B" w:rsidRPr="002F58B4" w:rsidRDefault="002B5D59" w:rsidP="001E0E2E">
            <w:pPr>
              <w:jc w:val="center"/>
              <w:rPr>
                <w:szCs w:val="28"/>
                <w:lang w:val="kk-KZ"/>
              </w:rPr>
            </w:pPr>
            <w:r w:rsidRPr="002F58B4">
              <w:rPr>
                <w:szCs w:val="28"/>
                <w:lang w:val="kk-KZ"/>
              </w:rPr>
              <w:t>52</w:t>
            </w:r>
          </w:p>
        </w:tc>
      </w:tr>
      <w:tr w:rsidR="006A6E1B" w:rsidRPr="002F58B4" w14:paraId="0818D33F" w14:textId="77777777">
        <w:trPr>
          <w:cantSplit/>
        </w:trPr>
        <w:tc>
          <w:tcPr>
            <w:tcW w:w="1701" w:type="dxa"/>
            <w:vMerge/>
            <w:tcBorders>
              <w:left w:val="single" w:sz="4" w:space="0" w:color="auto"/>
              <w:right w:val="single" w:sz="4" w:space="0" w:color="auto"/>
            </w:tcBorders>
          </w:tcPr>
          <w:p w14:paraId="093C7F2F" w14:textId="77777777" w:rsidR="006A6E1B" w:rsidRPr="002F58B4" w:rsidRDefault="006A6E1B" w:rsidP="001E0E2E">
            <w:pPr>
              <w:jc w:val="center"/>
              <w:rPr>
                <w:szCs w:val="28"/>
              </w:rPr>
            </w:pPr>
          </w:p>
        </w:tc>
        <w:tc>
          <w:tcPr>
            <w:tcW w:w="1134" w:type="dxa"/>
            <w:tcBorders>
              <w:top w:val="single" w:sz="4" w:space="0" w:color="auto"/>
              <w:left w:val="single" w:sz="4" w:space="0" w:color="auto"/>
              <w:bottom w:val="single" w:sz="4" w:space="0" w:color="auto"/>
              <w:right w:val="single" w:sz="4" w:space="0" w:color="auto"/>
            </w:tcBorders>
          </w:tcPr>
          <w:p w14:paraId="70E7E1EC" w14:textId="77777777" w:rsidR="006A6E1B" w:rsidRPr="002F58B4" w:rsidRDefault="002B5D59" w:rsidP="001E0E2E">
            <w:pPr>
              <w:jc w:val="center"/>
              <w:rPr>
                <w:szCs w:val="28"/>
              </w:rPr>
            </w:pPr>
            <w:r w:rsidRPr="002F58B4">
              <w:rPr>
                <w:szCs w:val="28"/>
              </w:rPr>
              <w:t>8</w:t>
            </w:r>
          </w:p>
        </w:tc>
        <w:tc>
          <w:tcPr>
            <w:tcW w:w="1000" w:type="dxa"/>
            <w:tcBorders>
              <w:top w:val="single" w:sz="4" w:space="0" w:color="auto"/>
              <w:left w:val="single" w:sz="4" w:space="0" w:color="auto"/>
              <w:bottom w:val="single" w:sz="4" w:space="0" w:color="auto"/>
              <w:right w:val="single" w:sz="4" w:space="0" w:color="auto"/>
            </w:tcBorders>
          </w:tcPr>
          <w:p w14:paraId="0AD30F40" w14:textId="77777777" w:rsidR="006A6E1B" w:rsidRPr="002F58B4" w:rsidRDefault="002B5D59" w:rsidP="001E0E2E">
            <w:pPr>
              <w:jc w:val="center"/>
              <w:rPr>
                <w:szCs w:val="28"/>
                <w:lang w:val="kk-KZ"/>
              </w:rPr>
            </w:pPr>
            <w:r w:rsidRPr="002F58B4">
              <w:rPr>
                <w:szCs w:val="28"/>
                <w:lang w:val="kk-KZ"/>
              </w:rPr>
              <w:t>57</w:t>
            </w:r>
          </w:p>
        </w:tc>
        <w:tc>
          <w:tcPr>
            <w:tcW w:w="900" w:type="dxa"/>
            <w:tcBorders>
              <w:top w:val="single" w:sz="4" w:space="0" w:color="auto"/>
              <w:left w:val="single" w:sz="4" w:space="0" w:color="auto"/>
              <w:bottom w:val="single" w:sz="4" w:space="0" w:color="auto"/>
              <w:right w:val="single" w:sz="4" w:space="0" w:color="auto"/>
            </w:tcBorders>
          </w:tcPr>
          <w:p w14:paraId="5DFCCF1C" w14:textId="77777777" w:rsidR="006A6E1B" w:rsidRPr="002F58B4" w:rsidRDefault="002B5D59" w:rsidP="001E0E2E">
            <w:pPr>
              <w:jc w:val="center"/>
              <w:rPr>
                <w:szCs w:val="28"/>
                <w:lang w:val="kk-KZ"/>
              </w:rPr>
            </w:pPr>
            <w:r w:rsidRPr="002F58B4">
              <w:rPr>
                <w:szCs w:val="28"/>
                <w:lang w:val="kk-KZ"/>
              </w:rPr>
              <w:t>57</w:t>
            </w:r>
          </w:p>
        </w:tc>
        <w:tc>
          <w:tcPr>
            <w:tcW w:w="800" w:type="dxa"/>
            <w:tcBorders>
              <w:top w:val="single" w:sz="4" w:space="0" w:color="auto"/>
              <w:left w:val="single" w:sz="4" w:space="0" w:color="auto"/>
              <w:bottom w:val="single" w:sz="4" w:space="0" w:color="auto"/>
              <w:right w:val="single" w:sz="4" w:space="0" w:color="auto"/>
            </w:tcBorders>
          </w:tcPr>
          <w:p w14:paraId="46A23C3D" w14:textId="77777777" w:rsidR="006A6E1B" w:rsidRPr="002F58B4" w:rsidRDefault="002B5D59" w:rsidP="001E0E2E">
            <w:pPr>
              <w:jc w:val="center"/>
              <w:rPr>
                <w:szCs w:val="28"/>
                <w:lang w:val="kk-KZ"/>
              </w:rPr>
            </w:pPr>
            <w:r w:rsidRPr="002F58B4">
              <w:rPr>
                <w:szCs w:val="28"/>
                <w:lang w:val="kk-KZ"/>
              </w:rPr>
              <w:t>60</w:t>
            </w:r>
          </w:p>
        </w:tc>
        <w:tc>
          <w:tcPr>
            <w:tcW w:w="900" w:type="dxa"/>
            <w:tcBorders>
              <w:top w:val="single" w:sz="4" w:space="0" w:color="auto"/>
              <w:left w:val="single" w:sz="4" w:space="0" w:color="auto"/>
              <w:bottom w:val="single" w:sz="4" w:space="0" w:color="auto"/>
              <w:right w:val="single" w:sz="4" w:space="0" w:color="auto"/>
            </w:tcBorders>
          </w:tcPr>
          <w:p w14:paraId="58EDCC8C" w14:textId="77777777" w:rsidR="006A6E1B" w:rsidRPr="002F58B4" w:rsidRDefault="002B5D59" w:rsidP="001E0E2E">
            <w:pPr>
              <w:jc w:val="center"/>
              <w:rPr>
                <w:szCs w:val="28"/>
              </w:rPr>
            </w:pPr>
            <w:r w:rsidRPr="002F58B4">
              <w:rPr>
                <w:szCs w:val="28"/>
              </w:rPr>
              <w:t>68</w:t>
            </w:r>
          </w:p>
        </w:tc>
        <w:tc>
          <w:tcPr>
            <w:tcW w:w="936" w:type="dxa"/>
            <w:tcBorders>
              <w:top w:val="single" w:sz="4" w:space="0" w:color="auto"/>
              <w:left w:val="single" w:sz="4" w:space="0" w:color="auto"/>
              <w:bottom w:val="single" w:sz="4" w:space="0" w:color="auto"/>
              <w:right w:val="single" w:sz="4" w:space="0" w:color="auto"/>
            </w:tcBorders>
          </w:tcPr>
          <w:p w14:paraId="35CCEF47" w14:textId="77777777" w:rsidR="006A6E1B" w:rsidRPr="002F58B4" w:rsidRDefault="002B5D59" w:rsidP="001E0E2E">
            <w:pPr>
              <w:jc w:val="center"/>
              <w:rPr>
                <w:szCs w:val="28"/>
                <w:lang w:val="kk-KZ"/>
              </w:rPr>
            </w:pPr>
            <w:r w:rsidRPr="002F58B4">
              <w:rPr>
                <w:szCs w:val="28"/>
                <w:lang w:val="kk-KZ"/>
              </w:rPr>
              <w:t>69</w:t>
            </w:r>
          </w:p>
        </w:tc>
        <w:tc>
          <w:tcPr>
            <w:tcW w:w="1359" w:type="dxa"/>
            <w:tcBorders>
              <w:top w:val="single" w:sz="4" w:space="0" w:color="auto"/>
              <w:left w:val="single" w:sz="4" w:space="0" w:color="auto"/>
              <w:bottom w:val="single" w:sz="4" w:space="0" w:color="auto"/>
              <w:right w:val="single" w:sz="4" w:space="0" w:color="auto"/>
            </w:tcBorders>
          </w:tcPr>
          <w:p w14:paraId="12043729" w14:textId="77777777" w:rsidR="006A6E1B" w:rsidRPr="002F58B4" w:rsidRDefault="002B5D59" w:rsidP="001E0E2E">
            <w:pPr>
              <w:jc w:val="center"/>
              <w:rPr>
                <w:szCs w:val="28"/>
                <w:lang w:val="kk-KZ"/>
              </w:rPr>
            </w:pPr>
            <w:r w:rsidRPr="002F58B4">
              <w:rPr>
                <w:szCs w:val="28"/>
                <w:lang w:val="kk-KZ"/>
              </w:rPr>
              <w:t>50</w:t>
            </w:r>
          </w:p>
        </w:tc>
        <w:tc>
          <w:tcPr>
            <w:tcW w:w="767" w:type="dxa"/>
            <w:tcBorders>
              <w:top w:val="single" w:sz="4" w:space="0" w:color="auto"/>
              <w:left w:val="single" w:sz="4" w:space="0" w:color="auto"/>
              <w:bottom w:val="single" w:sz="4" w:space="0" w:color="auto"/>
              <w:right w:val="single" w:sz="4" w:space="0" w:color="auto"/>
            </w:tcBorders>
          </w:tcPr>
          <w:p w14:paraId="46C4D47E" w14:textId="77777777" w:rsidR="006A6E1B" w:rsidRPr="002F58B4" w:rsidRDefault="002B5D59" w:rsidP="001E0E2E">
            <w:pPr>
              <w:jc w:val="center"/>
              <w:rPr>
                <w:szCs w:val="28"/>
                <w:lang w:val="kk-KZ"/>
              </w:rPr>
            </w:pPr>
            <w:r w:rsidRPr="002F58B4">
              <w:rPr>
                <w:szCs w:val="28"/>
                <w:lang w:val="kk-KZ"/>
              </w:rPr>
              <w:t>62</w:t>
            </w:r>
          </w:p>
        </w:tc>
      </w:tr>
      <w:tr w:rsidR="006A6E1B" w:rsidRPr="002F58B4" w14:paraId="1A781B1E" w14:textId="77777777">
        <w:trPr>
          <w:cantSplit/>
        </w:trPr>
        <w:tc>
          <w:tcPr>
            <w:tcW w:w="1701" w:type="dxa"/>
            <w:vMerge/>
            <w:tcBorders>
              <w:left w:val="single" w:sz="4" w:space="0" w:color="auto"/>
              <w:right w:val="single" w:sz="4" w:space="0" w:color="auto"/>
            </w:tcBorders>
          </w:tcPr>
          <w:p w14:paraId="3B6CD9D3" w14:textId="77777777" w:rsidR="006A6E1B" w:rsidRPr="002F58B4" w:rsidRDefault="006A6E1B" w:rsidP="001E0E2E">
            <w:pPr>
              <w:jc w:val="center"/>
              <w:rPr>
                <w:szCs w:val="28"/>
              </w:rPr>
            </w:pPr>
          </w:p>
        </w:tc>
        <w:tc>
          <w:tcPr>
            <w:tcW w:w="1134" w:type="dxa"/>
            <w:tcBorders>
              <w:top w:val="single" w:sz="4" w:space="0" w:color="auto"/>
              <w:left w:val="single" w:sz="4" w:space="0" w:color="auto"/>
              <w:bottom w:val="single" w:sz="4" w:space="0" w:color="auto"/>
              <w:right w:val="single" w:sz="4" w:space="0" w:color="auto"/>
            </w:tcBorders>
          </w:tcPr>
          <w:p w14:paraId="59ED477F" w14:textId="77777777" w:rsidR="006A6E1B" w:rsidRPr="002F58B4" w:rsidRDefault="002B5D59" w:rsidP="001E0E2E">
            <w:pPr>
              <w:jc w:val="center"/>
              <w:rPr>
                <w:szCs w:val="28"/>
              </w:rPr>
            </w:pPr>
            <w:r w:rsidRPr="002F58B4">
              <w:rPr>
                <w:szCs w:val="28"/>
              </w:rPr>
              <w:t>9</w:t>
            </w:r>
          </w:p>
        </w:tc>
        <w:tc>
          <w:tcPr>
            <w:tcW w:w="1000" w:type="dxa"/>
            <w:tcBorders>
              <w:top w:val="single" w:sz="4" w:space="0" w:color="auto"/>
              <w:left w:val="single" w:sz="4" w:space="0" w:color="auto"/>
              <w:bottom w:val="single" w:sz="4" w:space="0" w:color="auto"/>
              <w:right w:val="single" w:sz="4" w:space="0" w:color="auto"/>
            </w:tcBorders>
          </w:tcPr>
          <w:p w14:paraId="7EDCB6CA" w14:textId="77777777" w:rsidR="006A6E1B" w:rsidRPr="002F58B4" w:rsidRDefault="002B5D59" w:rsidP="001E0E2E">
            <w:pPr>
              <w:jc w:val="center"/>
              <w:rPr>
                <w:szCs w:val="28"/>
                <w:lang w:val="kk-KZ"/>
              </w:rPr>
            </w:pPr>
            <w:r w:rsidRPr="002F58B4">
              <w:rPr>
                <w:szCs w:val="28"/>
                <w:lang w:val="kk-KZ"/>
              </w:rPr>
              <w:t>48</w:t>
            </w:r>
          </w:p>
        </w:tc>
        <w:tc>
          <w:tcPr>
            <w:tcW w:w="900" w:type="dxa"/>
            <w:tcBorders>
              <w:top w:val="single" w:sz="4" w:space="0" w:color="auto"/>
              <w:left w:val="single" w:sz="4" w:space="0" w:color="auto"/>
              <w:bottom w:val="single" w:sz="4" w:space="0" w:color="auto"/>
              <w:right w:val="single" w:sz="4" w:space="0" w:color="auto"/>
            </w:tcBorders>
          </w:tcPr>
          <w:p w14:paraId="745D538C" w14:textId="77777777" w:rsidR="006A6E1B" w:rsidRPr="002F58B4" w:rsidRDefault="002B5D59" w:rsidP="001E0E2E">
            <w:pPr>
              <w:jc w:val="center"/>
              <w:rPr>
                <w:szCs w:val="28"/>
                <w:lang w:val="kk-KZ"/>
              </w:rPr>
            </w:pPr>
            <w:r w:rsidRPr="002F58B4">
              <w:rPr>
                <w:szCs w:val="28"/>
                <w:lang w:val="kk-KZ"/>
              </w:rPr>
              <w:t>56</w:t>
            </w:r>
          </w:p>
        </w:tc>
        <w:tc>
          <w:tcPr>
            <w:tcW w:w="800" w:type="dxa"/>
            <w:tcBorders>
              <w:top w:val="single" w:sz="4" w:space="0" w:color="auto"/>
              <w:left w:val="single" w:sz="4" w:space="0" w:color="auto"/>
              <w:bottom w:val="single" w:sz="4" w:space="0" w:color="auto"/>
              <w:right w:val="single" w:sz="4" w:space="0" w:color="auto"/>
            </w:tcBorders>
          </w:tcPr>
          <w:p w14:paraId="3B5B1EEA" w14:textId="77777777" w:rsidR="006A6E1B" w:rsidRPr="002F58B4" w:rsidRDefault="002B5D59" w:rsidP="001E0E2E">
            <w:pPr>
              <w:jc w:val="center"/>
              <w:rPr>
                <w:szCs w:val="28"/>
                <w:lang w:val="kk-KZ"/>
              </w:rPr>
            </w:pPr>
            <w:r w:rsidRPr="002F58B4">
              <w:rPr>
                <w:szCs w:val="28"/>
                <w:lang w:val="kk-KZ"/>
              </w:rPr>
              <w:t>62</w:t>
            </w:r>
          </w:p>
        </w:tc>
        <w:tc>
          <w:tcPr>
            <w:tcW w:w="900" w:type="dxa"/>
            <w:tcBorders>
              <w:top w:val="single" w:sz="4" w:space="0" w:color="auto"/>
              <w:left w:val="single" w:sz="4" w:space="0" w:color="auto"/>
              <w:bottom w:val="single" w:sz="4" w:space="0" w:color="auto"/>
              <w:right w:val="single" w:sz="4" w:space="0" w:color="auto"/>
            </w:tcBorders>
          </w:tcPr>
          <w:p w14:paraId="31BDD6FE" w14:textId="77777777" w:rsidR="006A6E1B" w:rsidRPr="002F58B4" w:rsidRDefault="002B5D59" w:rsidP="001E0E2E">
            <w:pPr>
              <w:jc w:val="center"/>
              <w:rPr>
                <w:szCs w:val="28"/>
              </w:rPr>
            </w:pPr>
            <w:r w:rsidRPr="002F58B4">
              <w:rPr>
                <w:szCs w:val="28"/>
              </w:rPr>
              <w:t>72</w:t>
            </w:r>
          </w:p>
        </w:tc>
        <w:tc>
          <w:tcPr>
            <w:tcW w:w="936" w:type="dxa"/>
            <w:tcBorders>
              <w:top w:val="single" w:sz="4" w:space="0" w:color="auto"/>
              <w:left w:val="single" w:sz="4" w:space="0" w:color="auto"/>
              <w:bottom w:val="single" w:sz="4" w:space="0" w:color="auto"/>
              <w:right w:val="single" w:sz="4" w:space="0" w:color="auto"/>
            </w:tcBorders>
          </w:tcPr>
          <w:p w14:paraId="5AED9BE6" w14:textId="77777777" w:rsidR="006A6E1B" w:rsidRPr="002F58B4" w:rsidRDefault="002B5D59" w:rsidP="001E0E2E">
            <w:pPr>
              <w:jc w:val="center"/>
              <w:rPr>
                <w:szCs w:val="28"/>
                <w:lang w:val="kk-KZ"/>
              </w:rPr>
            </w:pPr>
            <w:r w:rsidRPr="002F58B4">
              <w:rPr>
                <w:szCs w:val="28"/>
                <w:lang w:val="kk-KZ"/>
              </w:rPr>
              <w:t>65</w:t>
            </w:r>
          </w:p>
        </w:tc>
        <w:tc>
          <w:tcPr>
            <w:tcW w:w="1359" w:type="dxa"/>
            <w:tcBorders>
              <w:top w:val="single" w:sz="4" w:space="0" w:color="auto"/>
              <w:left w:val="single" w:sz="4" w:space="0" w:color="auto"/>
              <w:bottom w:val="single" w:sz="4" w:space="0" w:color="auto"/>
              <w:right w:val="single" w:sz="4" w:space="0" w:color="auto"/>
            </w:tcBorders>
          </w:tcPr>
          <w:p w14:paraId="6882A749" w14:textId="77777777" w:rsidR="006A6E1B" w:rsidRPr="002F58B4" w:rsidRDefault="002B5D59" w:rsidP="001E0E2E">
            <w:pPr>
              <w:jc w:val="center"/>
              <w:rPr>
                <w:szCs w:val="28"/>
                <w:lang w:val="kk-KZ"/>
              </w:rPr>
            </w:pPr>
            <w:r w:rsidRPr="002F58B4">
              <w:rPr>
                <w:szCs w:val="28"/>
                <w:lang w:val="kk-KZ"/>
              </w:rPr>
              <w:t>53</w:t>
            </w:r>
          </w:p>
        </w:tc>
        <w:tc>
          <w:tcPr>
            <w:tcW w:w="767" w:type="dxa"/>
            <w:tcBorders>
              <w:top w:val="single" w:sz="4" w:space="0" w:color="auto"/>
              <w:left w:val="single" w:sz="4" w:space="0" w:color="auto"/>
              <w:bottom w:val="single" w:sz="4" w:space="0" w:color="auto"/>
              <w:right w:val="single" w:sz="4" w:space="0" w:color="auto"/>
            </w:tcBorders>
          </w:tcPr>
          <w:p w14:paraId="77588876" w14:textId="77777777" w:rsidR="006A6E1B" w:rsidRPr="002F58B4" w:rsidRDefault="002B5D59" w:rsidP="001E0E2E">
            <w:pPr>
              <w:jc w:val="center"/>
              <w:rPr>
                <w:szCs w:val="28"/>
                <w:lang w:val="kk-KZ"/>
              </w:rPr>
            </w:pPr>
            <w:r w:rsidRPr="002F58B4">
              <w:rPr>
                <w:szCs w:val="28"/>
                <w:lang w:val="kk-KZ"/>
              </w:rPr>
              <w:t>62</w:t>
            </w:r>
          </w:p>
        </w:tc>
      </w:tr>
      <w:tr w:rsidR="006A6E1B" w:rsidRPr="002F58B4" w14:paraId="2F2B6A07" w14:textId="77777777">
        <w:trPr>
          <w:cantSplit/>
        </w:trPr>
        <w:tc>
          <w:tcPr>
            <w:tcW w:w="1701" w:type="dxa"/>
            <w:vMerge/>
            <w:tcBorders>
              <w:left w:val="single" w:sz="4" w:space="0" w:color="auto"/>
              <w:bottom w:val="single" w:sz="4" w:space="0" w:color="auto"/>
              <w:right w:val="single" w:sz="4" w:space="0" w:color="auto"/>
            </w:tcBorders>
          </w:tcPr>
          <w:p w14:paraId="0CB5184E" w14:textId="77777777" w:rsidR="006A6E1B" w:rsidRPr="002F58B4" w:rsidRDefault="006A6E1B" w:rsidP="001E0E2E">
            <w:pPr>
              <w:jc w:val="center"/>
              <w:rPr>
                <w:szCs w:val="28"/>
              </w:rPr>
            </w:pPr>
          </w:p>
        </w:tc>
        <w:tc>
          <w:tcPr>
            <w:tcW w:w="1134" w:type="dxa"/>
            <w:tcBorders>
              <w:top w:val="single" w:sz="4" w:space="0" w:color="auto"/>
              <w:left w:val="single" w:sz="4" w:space="0" w:color="auto"/>
              <w:bottom w:val="single" w:sz="4" w:space="0" w:color="auto"/>
              <w:right w:val="single" w:sz="4" w:space="0" w:color="auto"/>
            </w:tcBorders>
          </w:tcPr>
          <w:p w14:paraId="1A7229FA" w14:textId="77777777" w:rsidR="006A6E1B" w:rsidRPr="002F58B4" w:rsidRDefault="002B5D59" w:rsidP="001E0E2E">
            <w:pPr>
              <w:jc w:val="center"/>
              <w:rPr>
                <w:szCs w:val="28"/>
              </w:rPr>
            </w:pPr>
            <w:r w:rsidRPr="002F58B4">
              <w:rPr>
                <w:szCs w:val="28"/>
              </w:rPr>
              <w:t>11</w:t>
            </w:r>
          </w:p>
        </w:tc>
        <w:tc>
          <w:tcPr>
            <w:tcW w:w="1000" w:type="dxa"/>
            <w:tcBorders>
              <w:top w:val="single" w:sz="4" w:space="0" w:color="auto"/>
              <w:left w:val="single" w:sz="4" w:space="0" w:color="auto"/>
              <w:bottom w:val="single" w:sz="4" w:space="0" w:color="auto"/>
              <w:right w:val="single" w:sz="4" w:space="0" w:color="auto"/>
            </w:tcBorders>
          </w:tcPr>
          <w:p w14:paraId="28C113CB" w14:textId="77777777" w:rsidR="006A6E1B" w:rsidRPr="002F58B4" w:rsidRDefault="002B5D59" w:rsidP="001E0E2E">
            <w:pPr>
              <w:jc w:val="center"/>
              <w:rPr>
                <w:szCs w:val="28"/>
                <w:lang w:val="kk-KZ"/>
              </w:rPr>
            </w:pPr>
            <w:r w:rsidRPr="002F58B4">
              <w:rPr>
                <w:szCs w:val="28"/>
                <w:lang w:val="kk-KZ"/>
              </w:rPr>
              <w:t>49</w:t>
            </w:r>
          </w:p>
        </w:tc>
        <w:tc>
          <w:tcPr>
            <w:tcW w:w="900" w:type="dxa"/>
            <w:tcBorders>
              <w:top w:val="single" w:sz="4" w:space="0" w:color="auto"/>
              <w:left w:val="single" w:sz="4" w:space="0" w:color="auto"/>
              <w:bottom w:val="single" w:sz="4" w:space="0" w:color="auto"/>
              <w:right w:val="single" w:sz="4" w:space="0" w:color="auto"/>
            </w:tcBorders>
          </w:tcPr>
          <w:p w14:paraId="12212086" w14:textId="77777777" w:rsidR="006A6E1B" w:rsidRPr="002F58B4" w:rsidRDefault="002B5D59" w:rsidP="001E0E2E">
            <w:pPr>
              <w:jc w:val="center"/>
              <w:rPr>
                <w:szCs w:val="28"/>
                <w:lang w:val="kk-KZ"/>
              </w:rPr>
            </w:pPr>
            <w:r w:rsidRPr="002F58B4">
              <w:rPr>
                <w:szCs w:val="28"/>
                <w:lang w:val="kk-KZ"/>
              </w:rPr>
              <w:t>55</w:t>
            </w:r>
          </w:p>
        </w:tc>
        <w:tc>
          <w:tcPr>
            <w:tcW w:w="800" w:type="dxa"/>
            <w:tcBorders>
              <w:top w:val="single" w:sz="4" w:space="0" w:color="auto"/>
              <w:left w:val="single" w:sz="4" w:space="0" w:color="auto"/>
              <w:bottom w:val="single" w:sz="4" w:space="0" w:color="auto"/>
              <w:right w:val="single" w:sz="4" w:space="0" w:color="auto"/>
            </w:tcBorders>
          </w:tcPr>
          <w:p w14:paraId="1BE97CFD" w14:textId="77777777" w:rsidR="006A6E1B" w:rsidRPr="002F58B4" w:rsidRDefault="002B5D59" w:rsidP="001E0E2E">
            <w:pPr>
              <w:jc w:val="center"/>
              <w:rPr>
                <w:szCs w:val="28"/>
                <w:lang w:val="kk-KZ"/>
              </w:rPr>
            </w:pPr>
            <w:r w:rsidRPr="002F58B4">
              <w:rPr>
                <w:szCs w:val="28"/>
                <w:lang w:val="kk-KZ"/>
              </w:rPr>
              <w:t>58</w:t>
            </w:r>
          </w:p>
        </w:tc>
        <w:tc>
          <w:tcPr>
            <w:tcW w:w="900" w:type="dxa"/>
            <w:tcBorders>
              <w:top w:val="single" w:sz="4" w:space="0" w:color="auto"/>
              <w:left w:val="single" w:sz="4" w:space="0" w:color="auto"/>
              <w:bottom w:val="single" w:sz="4" w:space="0" w:color="auto"/>
              <w:right w:val="single" w:sz="4" w:space="0" w:color="auto"/>
            </w:tcBorders>
          </w:tcPr>
          <w:p w14:paraId="676CB440" w14:textId="77777777" w:rsidR="006A6E1B" w:rsidRPr="002F58B4" w:rsidRDefault="002B5D59" w:rsidP="001E0E2E">
            <w:pPr>
              <w:jc w:val="center"/>
              <w:rPr>
                <w:szCs w:val="28"/>
              </w:rPr>
            </w:pPr>
            <w:r w:rsidRPr="002F58B4">
              <w:rPr>
                <w:szCs w:val="28"/>
              </w:rPr>
              <w:t>73</w:t>
            </w:r>
          </w:p>
        </w:tc>
        <w:tc>
          <w:tcPr>
            <w:tcW w:w="936" w:type="dxa"/>
            <w:tcBorders>
              <w:top w:val="single" w:sz="4" w:space="0" w:color="auto"/>
              <w:left w:val="single" w:sz="4" w:space="0" w:color="auto"/>
              <w:bottom w:val="single" w:sz="4" w:space="0" w:color="auto"/>
              <w:right w:val="single" w:sz="4" w:space="0" w:color="auto"/>
            </w:tcBorders>
          </w:tcPr>
          <w:p w14:paraId="504BD9E2" w14:textId="77777777" w:rsidR="006A6E1B" w:rsidRPr="002F58B4" w:rsidRDefault="002B5D59" w:rsidP="001E0E2E">
            <w:pPr>
              <w:jc w:val="center"/>
              <w:rPr>
                <w:szCs w:val="28"/>
                <w:lang w:val="kk-KZ"/>
              </w:rPr>
            </w:pPr>
            <w:r w:rsidRPr="002F58B4">
              <w:rPr>
                <w:szCs w:val="28"/>
                <w:lang w:val="kk-KZ"/>
              </w:rPr>
              <w:t>52</w:t>
            </w:r>
          </w:p>
        </w:tc>
        <w:tc>
          <w:tcPr>
            <w:tcW w:w="1359" w:type="dxa"/>
            <w:tcBorders>
              <w:top w:val="single" w:sz="4" w:space="0" w:color="auto"/>
              <w:left w:val="single" w:sz="4" w:space="0" w:color="auto"/>
              <w:bottom w:val="single" w:sz="4" w:space="0" w:color="auto"/>
              <w:right w:val="single" w:sz="4" w:space="0" w:color="auto"/>
            </w:tcBorders>
          </w:tcPr>
          <w:p w14:paraId="08F29CC1" w14:textId="77777777" w:rsidR="006A6E1B" w:rsidRPr="002F58B4" w:rsidRDefault="002B5D59" w:rsidP="001E0E2E">
            <w:pPr>
              <w:jc w:val="center"/>
              <w:rPr>
                <w:szCs w:val="28"/>
                <w:lang w:val="kk-KZ"/>
              </w:rPr>
            </w:pPr>
            <w:r w:rsidRPr="002F58B4">
              <w:rPr>
                <w:szCs w:val="28"/>
                <w:lang w:val="kk-KZ"/>
              </w:rPr>
              <w:t>55</w:t>
            </w:r>
          </w:p>
        </w:tc>
        <w:tc>
          <w:tcPr>
            <w:tcW w:w="767" w:type="dxa"/>
            <w:tcBorders>
              <w:top w:val="single" w:sz="4" w:space="0" w:color="auto"/>
              <w:left w:val="single" w:sz="4" w:space="0" w:color="auto"/>
              <w:bottom w:val="single" w:sz="4" w:space="0" w:color="auto"/>
              <w:right w:val="single" w:sz="4" w:space="0" w:color="auto"/>
            </w:tcBorders>
          </w:tcPr>
          <w:p w14:paraId="5E744FEF" w14:textId="77777777" w:rsidR="006A6E1B" w:rsidRPr="002F58B4" w:rsidRDefault="002B5D59" w:rsidP="001E0E2E">
            <w:pPr>
              <w:jc w:val="center"/>
              <w:rPr>
                <w:szCs w:val="28"/>
                <w:lang w:val="kk-KZ"/>
              </w:rPr>
            </w:pPr>
            <w:r w:rsidRPr="002F58B4">
              <w:rPr>
                <w:szCs w:val="28"/>
                <w:lang w:val="kk-KZ"/>
              </w:rPr>
              <w:t>66</w:t>
            </w:r>
          </w:p>
        </w:tc>
      </w:tr>
    </w:tbl>
    <w:p w14:paraId="2F8F5F18" w14:textId="77777777" w:rsidR="006A6E1B" w:rsidRPr="002F58B4" w:rsidRDefault="006A6E1B" w:rsidP="001E0E2E">
      <w:pPr>
        <w:ind w:firstLine="709"/>
        <w:jc w:val="both"/>
        <w:rPr>
          <w:szCs w:val="28"/>
        </w:rPr>
      </w:pPr>
    </w:p>
    <w:p w14:paraId="2A3FD950" w14:textId="77777777" w:rsidR="006A6E1B" w:rsidRPr="002F58B4" w:rsidRDefault="002B5D59" w:rsidP="001E0E2E">
      <w:pPr>
        <w:ind w:firstLine="709"/>
        <w:jc w:val="both"/>
        <w:rPr>
          <w:szCs w:val="28"/>
          <w:lang w:val="kk-KZ"/>
        </w:rPr>
      </w:pPr>
      <w:bookmarkStart w:id="43" w:name="_Hlk34915944"/>
      <w:r w:rsidRPr="002F58B4">
        <w:rPr>
          <w:szCs w:val="28"/>
          <w:lang w:val="kk-KZ"/>
        </w:rPr>
        <w:t>Эксперименттердің нәтижелері және дыбыстық қысым деңгейі қисықтарының сипаты (ДҚД) мыналарды көрсетеді:</w:t>
      </w:r>
    </w:p>
    <w:p w14:paraId="6E809160" w14:textId="77777777" w:rsidR="006A6E1B" w:rsidRPr="002F58B4" w:rsidRDefault="002B5D59" w:rsidP="001E0E2E">
      <w:pPr>
        <w:pStyle w:val="a6"/>
        <w:shd w:val="clear" w:color="auto" w:fill="auto"/>
        <w:ind w:right="0" w:firstLine="709"/>
        <w:jc w:val="both"/>
        <w:rPr>
          <w:color w:val="auto"/>
          <w:sz w:val="28"/>
          <w:szCs w:val="28"/>
          <w:lang w:val="kk-KZ"/>
        </w:rPr>
      </w:pPr>
      <w:r w:rsidRPr="002F58B4">
        <w:rPr>
          <w:color w:val="auto"/>
          <w:sz w:val="28"/>
          <w:szCs w:val="28"/>
          <w:lang w:val="kk-KZ"/>
        </w:rPr>
        <w:t>– зерттелген үлгілердің дыбыстық қысым деңгейі 48-83 дБ диапазонында өзгереді;</w:t>
      </w:r>
    </w:p>
    <w:p w14:paraId="5555FC5F" w14:textId="77777777" w:rsidR="006A6E1B" w:rsidRPr="002F58B4" w:rsidRDefault="002B5D59" w:rsidP="001E0E2E">
      <w:pPr>
        <w:pStyle w:val="a6"/>
        <w:shd w:val="clear" w:color="auto" w:fill="auto"/>
        <w:ind w:right="0" w:firstLine="709"/>
        <w:jc w:val="both"/>
        <w:rPr>
          <w:color w:val="auto"/>
          <w:sz w:val="28"/>
          <w:szCs w:val="28"/>
          <w:lang w:val="kk-KZ"/>
        </w:rPr>
      </w:pPr>
      <w:r w:rsidRPr="002F58B4">
        <w:rPr>
          <w:color w:val="auto"/>
          <w:sz w:val="28"/>
          <w:szCs w:val="28"/>
          <w:lang w:val="kk-KZ"/>
        </w:rPr>
        <w:t>– дыбыстық қысым деңгейінің максимумы 8000 Гц (81 дБ) және 16 000 Гц (89 дБ) жиіліктерінде байқалады;</w:t>
      </w:r>
    </w:p>
    <w:p w14:paraId="5EBFA2F3" w14:textId="77777777" w:rsidR="006A6E1B" w:rsidRPr="002F58B4" w:rsidRDefault="002B5D59" w:rsidP="001E0E2E">
      <w:pPr>
        <w:pStyle w:val="a6"/>
        <w:shd w:val="clear" w:color="auto" w:fill="auto"/>
        <w:ind w:right="0" w:firstLine="709"/>
        <w:jc w:val="both"/>
        <w:rPr>
          <w:color w:val="auto"/>
          <w:sz w:val="28"/>
          <w:szCs w:val="28"/>
          <w:lang w:val="kk-KZ"/>
        </w:rPr>
      </w:pPr>
      <w:r w:rsidRPr="002F58B4">
        <w:rPr>
          <w:color w:val="auto"/>
          <w:sz w:val="28"/>
          <w:szCs w:val="28"/>
          <w:lang w:val="kk-KZ"/>
        </w:rPr>
        <w:t>– дыбыстық қысым деңгейінің минимумы 31500 Гц (46 дБ) жиілігінде байқалады;</w:t>
      </w:r>
    </w:p>
    <w:p w14:paraId="78DB2754" w14:textId="77777777" w:rsidR="006A6E1B" w:rsidRPr="002F58B4" w:rsidRDefault="002B5D59" w:rsidP="001E0E2E">
      <w:pPr>
        <w:pStyle w:val="a6"/>
        <w:shd w:val="clear" w:color="auto" w:fill="auto"/>
        <w:ind w:right="0" w:firstLine="709"/>
        <w:jc w:val="both"/>
        <w:rPr>
          <w:color w:val="auto"/>
          <w:sz w:val="28"/>
          <w:szCs w:val="28"/>
          <w:lang w:val="kk-KZ"/>
        </w:rPr>
      </w:pPr>
      <w:r w:rsidRPr="002F58B4">
        <w:rPr>
          <w:color w:val="auto"/>
          <w:sz w:val="28"/>
          <w:szCs w:val="28"/>
          <w:lang w:val="kk-KZ"/>
        </w:rPr>
        <w:t>– салыстырылатын үлгілердің дыбыстық қысым деңгейінің максималды мәні d = 11 мм және d = 9 мм диаметрлі соққы шарларымен соқтығысуға тән;</w:t>
      </w:r>
    </w:p>
    <w:p w14:paraId="0A80C6AB" w14:textId="77777777" w:rsidR="006A6E1B" w:rsidRPr="002F58B4" w:rsidRDefault="002B5D59" w:rsidP="001E0E2E">
      <w:pPr>
        <w:pStyle w:val="a6"/>
        <w:shd w:val="clear" w:color="auto" w:fill="auto"/>
        <w:ind w:right="0" w:firstLine="709"/>
        <w:jc w:val="both"/>
        <w:rPr>
          <w:color w:val="auto"/>
          <w:sz w:val="28"/>
          <w:szCs w:val="28"/>
          <w:lang w:val="kk-KZ"/>
        </w:rPr>
      </w:pPr>
      <w:r w:rsidRPr="002F58B4">
        <w:rPr>
          <w:color w:val="auto"/>
          <w:sz w:val="28"/>
          <w:szCs w:val="28"/>
          <w:lang w:val="kk-KZ"/>
        </w:rPr>
        <w:lastRenderedPageBreak/>
        <w:t>– салыстырылатын үлгілердің дыбыстық қысым деңгейлерінің минималды мәндері диаметрі d = 7 мм соққы шарымен соқтығысуға тән;</w:t>
      </w:r>
    </w:p>
    <w:p w14:paraId="0952390F" w14:textId="77777777" w:rsidR="006A6E1B" w:rsidRPr="002F58B4" w:rsidRDefault="002B5D59" w:rsidP="001E0E2E">
      <w:pPr>
        <w:pStyle w:val="a6"/>
        <w:shd w:val="clear" w:color="auto" w:fill="auto"/>
        <w:ind w:right="0" w:firstLine="709"/>
        <w:jc w:val="both"/>
        <w:rPr>
          <w:color w:val="auto"/>
          <w:sz w:val="28"/>
          <w:szCs w:val="28"/>
          <w:lang w:val="kk-KZ"/>
        </w:rPr>
      </w:pPr>
      <w:r w:rsidRPr="002F58B4">
        <w:rPr>
          <w:color w:val="auto"/>
          <w:sz w:val="28"/>
          <w:szCs w:val="28"/>
          <w:lang w:val="kk-KZ"/>
        </w:rPr>
        <w:t>– ЭО3, ЭО4 және ЭО5 болаттарының зерттелген үлгілері «А» сипаттамасы бойынша дыбыстар деңгейінің (ДД) максимумы  диаметрі d = 11 мм (72-76 дБ) болатын соққы шарымен соқтығысқанда байқалады.</w:t>
      </w:r>
    </w:p>
    <w:bookmarkEnd w:id="43"/>
    <w:p w14:paraId="3263AB00" w14:textId="77777777" w:rsidR="006A6E1B" w:rsidRPr="002F58B4" w:rsidRDefault="002B5D59" w:rsidP="001E0E2E">
      <w:pPr>
        <w:pStyle w:val="a6"/>
        <w:shd w:val="clear" w:color="auto" w:fill="auto"/>
        <w:ind w:right="0" w:firstLine="709"/>
        <w:jc w:val="both"/>
        <w:rPr>
          <w:color w:val="auto"/>
          <w:sz w:val="28"/>
          <w:szCs w:val="28"/>
          <w:lang w:val="kk-KZ"/>
        </w:rPr>
      </w:pPr>
      <w:r w:rsidRPr="002F58B4">
        <w:rPr>
          <w:color w:val="auto"/>
          <w:sz w:val="28"/>
          <w:szCs w:val="28"/>
          <w:lang w:val="kk-KZ"/>
        </w:rPr>
        <w:t>Белгілі (20ХН, 20ХН4ФА және 25Х2НМФА)  және балқытылған (ЭО3, ЭО4 және ЭО5) болаттардың акустикалық сипаттамаларын салыстыру төмендегілерді көрсетеді:</w:t>
      </w:r>
    </w:p>
    <w:p w14:paraId="34A3DB78" w14:textId="77777777" w:rsidR="006A6E1B" w:rsidRPr="002F58B4" w:rsidRDefault="002B5D59" w:rsidP="001E0E2E">
      <w:pPr>
        <w:pStyle w:val="a6"/>
        <w:shd w:val="clear" w:color="auto" w:fill="auto"/>
        <w:ind w:right="0" w:firstLine="709"/>
        <w:jc w:val="both"/>
        <w:rPr>
          <w:color w:val="auto"/>
          <w:sz w:val="28"/>
          <w:szCs w:val="28"/>
          <w:lang w:val="kk-KZ"/>
        </w:rPr>
      </w:pPr>
      <w:r w:rsidRPr="002F58B4">
        <w:rPr>
          <w:color w:val="auto"/>
          <w:sz w:val="28"/>
          <w:szCs w:val="28"/>
          <w:lang w:val="kk-KZ"/>
        </w:rPr>
        <w:t xml:space="preserve">1) балқытылған болаттардың дыбыс деңгейі белгілі болаттарға қарағанда (3-13) дБА-ға төмен; </w:t>
      </w:r>
    </w:p>
    <w:p w14:paraId="0D27547A" w14:textId="77777777" w:rsidR="006A6E1B" w:rsidRPr="002F58B4" w:rsidRDefault="002B5D59" w:rsidP="001E0E2E">
      <w:pPr>
        <w:pStyle w:val="a6"/>
        <w:shd w:val="clear" w:color="auto" w:fill="auto"/>
        <w:ind w:right="0" w:firstLine="709"/>
        <w:jc w:val="both"/>
        <w:rPr>
          <w:color w:val="auto"/>
          <w:sz w:val="28"/>
          <w:szCs w:val="28"/>
          <w:lang w:val="kk-KZ"/>
        </w:rPr>
      </w:pPr>
      <w:r w:rsidRPr="002F58B4">
        <w:rPr>
          <w:color w:val="auto"/>
          <w:sz w:val="28"/>
          <w:szCs w:val="28"/>
          <w:lang w:val="kk-KZ"/>
        </w:rPr>
        <w:t>2) керамикалық-металл наноқұрылымды жабын ЭО5 болатына қарағанда соқтығыс шуын 6 дБА-ға (20ХН4ФА болат) төмендетуге ықпал етеді.</w:t>
      </w:r>
    </w:p>
    <w:p w14:paraId="38E0838B" w14:textId="77777777" w:rsidR="006A6E1B" w:rsidRPr="002F58B4" w:rsidRDefault="002B5D59" w:rsidP="001E0E2E">
      <w:pPr>
        <w:ind w:firstLine="709"/>
        <w:jc w:val="both"/>
        <w:rPr>
          <w:szCs w:val="28"/>
          <w:lang w:val="kk-KZ"/>
        </w:rPr>
      </w:pPr>
      <w:r w:rsidRPr="002F58B4">
        <w:rPr>
          <w:szCs w:val="28"/>
          <w:lang w:val="kk-KZ"/>
        </w:rPr>
        <w:t>47-суретке сәйкес, амплитудаға тәуелді демпферлік дыбыс шығару эффектісі 8000 және 16000 Гц жиіліктерде анықталады.</w:t>
      </w:r>
    </w:p>
    <w:p w14:paraId="18234051" w14:textId="77777777" w:rsidR="006A6E1B" w:rsidRPr="002F58B4" w:rsidRDefault="006A6E1B" w:rsidP="001E0E2E">
      <w:pPr>
        <w:ind w:firstLine="730"/>
        <w:jc w:val="both"/>
        <w:rPr>
          <w:szCs w:val="28"/>
          <w:lang w:val="kk-KZ"/>
        </w:rPr>
      </w:pPr>
    </w:p>
    <w:p w14:paraId="1B672E95" w14:textId="77777777" w:rsidR="006A6E1B" w:rsidRPr="002F58B4" w:rsidRDefault="006A6E1B" w:rsidP="001E0E2E">
      <w:pPr>
        <w:ind w:firstLine="730"/>
        <w:jc w:val="both"/>
        <w:rPr>
          <w:szCs w:val="28"/>
          <w:lang w:val="kk-KZ"/>
        </w:rPr>
      </w:pPr>
    </w:p>
    <w:p w14:paraId="6072C4B9" w14:textId="77777777" w:rsidR="006A6E1B" w:rsidRPr="002F58B4" w:rsidRDefault="002B5D59" w:rsidP="001E0E2E">
      <w:pPr>
        <w:ind w:firstLine="730"/>
        <w:jc w:val="center"/>
        <w:rPr>
          <w:szCs w:val="28"/>
          <w:lang w:val="kk-KZ"/>
        </w:rPr>
      </w:pPr>
      <w:r w:rsidRPr="002F58B4">
        <w:rPr>
          <w:noProof/>
          <w:szCs w:val="28"/>
          <w:lang w:val="kk-KZ"/>
        </w:rPr>
        <w:drawing>
          <wp:inline distT="0" distB="0" distL="0" distR="0" wp14:anchorId="0C410EB4" wp14:editId="721B2EA0">
            <wp:extent cx="5732780" cy="4745839"/>
            <wp:effectExtent l="0" t="0" r="127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Рисунок 1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5756847" cy="4765763"/>
                    </a:xfrm>
                    <a:prstGeom prst="rect">
                      <a:avLst/>
                    </a:prstGeom>
                    <a:noFill/>
                    <a:ln>
                      <a:noFill/>
                    </a:ln>
                  </pic:spPr>
                </pic:pic>
              </a:graphicData>
            </a:graphic>
          </wp:inline>
        </w:drawing>
      </w:r>
    </w:p>
    <w:p w14:paraId="2DF1C8B2" w14:textId="77777777" w:rsidR="006A6E1B" w:rsidRPr="002F58B4" w:rsidRDefault="006A6E1B" w:rsidP="001E0E2E">
      <w:pPr>
        <w:jc w:val="center"/>
        <w:rPr>
          <w:szCs w:val="28"/>
        </w:rPr>
      </w:pPr>
    </w:p>
    <w:p w14:paraId="2FAD2630" w14:textId="77777777" w:rsidR="006A6E1B" w:rsidRPr="002F58B4" w:rsidRDefault="002B5D59" w:rsidP="001E0E2E">
      <w:pPr>
        <w:pStyle w:val="afd"/>
        <w:rPr>
          <w:lang w:val="kk-KZ"/>
        </w:rPr>
      </w:pPr>
      <w:r w:rsidRPr="002F58B4">
        <w:rPr>
          <w:lang w:val="kk-KZ"/>
        </w:rPr>
        <w:t>d=7÷11 мм – соққы шарының диаметрлері</w:t>
      </w:r>
    </w:p>
    <w:p w14:paraId="209ECAE4" w14:textId="1BAEFC05" w:rsidR="006A6E1B" w:rsidRPr="002F58B4" w:rsidRDefault="002B5D59" w:rsidP="001E0E2E">
      <w:pPr>
        <w:ind w:firstLine="730"/>
        <w:jc w:val="center"/>
        <w:rPr>
          <w:szCs w:val="28"/>
          <w:lang w:val="kk-KZ"/>
        </w:rPr>
      </w:pPr>
      <w:r w:rsidRPr="002F58B4">
        <w:rPr>
          <w:szCs w:val="28"/>
          <w:lang w:val="kk-KZ"/>
        </w:rPr>
        <w:t>Сурет 4</w:t>
      </w:r>
      <w:r w:rsidR="00B75CD3" w:rsidRPr="002F58B4">
        <w:rPr>
          <w:szCs w:val="28"/>
          <w:lang w:val="kk-KZ"/>
        </w:rPr>
        <w:t>4</w:t>
      </w:r>
      <w:r w:rsidRPr="002F58B4">
        <w:rPr>
          <w:szCs w:val="28"/>
          <w:lang w:val="kk-KZ"/>
        </w:rPr>
        <w:t xml:space="preserve">  – Соқтығыс кезіндегі ЭО3 үлгісінің дыбыс шығару сипаттамасы</w:t>
      </w:r>
    </w:p>
    <w:p w14:paraId="0320259E" w14:textId="37647C21" w:rsidR="006A6E1B" w:rsidRPr="002F58B4" w:rsidRDefault="002B5D59" w:rsidP="001E0E2E">
      <w:pPr>
        <w:pStyle w:val="HTML"/>
        <w:rPr>
          <w:rFonts w:ascii="Times New Roman" w:hAnsi="Times New Roman" w:cs="Times New Roman"/>
          <w:sz w:val="28"/>
          <w:szCs w:val="28"/>
          <w:lang w:val="kk-KZ"/>
        </w:rPr>
      </w:pPr>
      <w:r w:rsidRPr="002F58B4">
        <w:rPr>
          <w:rFonts w:ascii="Times New Roman" w:hAnsi="Times New Roman" w:cs="Times New Roman"/>
          <w:sz w:val="28"/>
          <w:szCs w:val="28"/>
          <w:lang w:val="kk-KZ"/>
        </w:rPr>
        <w:lastRenderedPageBreak/>
        <w:tab/>
        <w:t>Дыбыс шығарудың амплитудаға тәуелді демпферлік қасиеттері келесі жағдайларда анықталды (4</w:t>
      </w:r>
      <w:r w:rsidR="00B75CD3" w:rsidRPr="002F58B4">
        <w:rPr>
          <w:rFonts w:ascii="Times New Roman" w:hAnsi="Times New Roman" w:cs="Times New Roman"/>
          <w:sz w:val="28"/>
          <w:szCs w:val="28"/>
          <w:lang w:val="kk-KZ"/>
        </w:rPr>
        <w:t>5</w:t>
      </w:r>
      <w:r w:rsidRPr="002F58B4">
        <w:rPr>
          <w:rFonts w:ascii="Times New Roman" w:hAnsi="Times New Roman" w:cs="Times New Roman"/>
          <w:sz w:val="28"/>
          <w:szCs w:val="28"/>
          <w:lang w:val="kk-KZ"/>
        </w:rPr>
        <w:t>-сурет):</w:t>
      </w:r>
    </w:p>
    <w:p w14:paraId="034FCB0F" w14:textId="77777777" w:rsidR="006A6E1B" w:rsidRPr="002F58B4" w:rsidRDefault="002B5D59" w:rsidP="001E0E2E">
      <w:pPr>
        <w:pStyle w:val="a6"/>
        <w:shd w:val="clear" w:color="auto" w:fill="auto"/>
        <w:ind w:right="0" w:firstLine="709"/>
        <w:jc w:val="both"/>
        <w:rPr>
          <w:color w:val="auto"/>
          <w:sz w:val="28"/>
          <w:szCs w:val="28"/>
          <w:lang w:val="kk-KZ"/>
        </w:rPr>
      </w:pPr>
      <w:r w:rsidRPr="002F58B4">
        <w:rPr>
          <w:color w:val="auto"/>
          <w:sz w:val="28"/>
          <w:szCs w:val="28"/>
          <w:lang w:val="kk-KZ"/>
        </w:rPr>
        <w:t>1000 Гц жиілікте ЭО4 болаттан жасалған үлгінің диаметрі d = 8 мм болатын соққы шарымен соқтығысуында ДҚД = 54 дБ, ал сондай үлгінің диаметрі d = 9 мм болатын соққы шарымен соқтығысында ДҚД = 56 дБ. Эффект АТДД = 2 дБ болады.</w:t>
      </w:r>
    </w:p>
    <w:p w14:paraId="272DBBD2" w14:textId="77777777" w:rsidR="006A6E1B" w:rsidRPr="002F58B4" w:rsidRDefault="002B5D59" w:rsidP="001E0E2E">
      <w:pPr>
        <w:pStyle w:val="a6"/>
        <w:shd w:val="clear" w:color="auto" w:fill="auto"/>
        <w:ind w:right="0" w:firstLine="709"/>
        <w:jc w:val="both"/>
        <w:rPr>
          <w:color w:val="auto"/>
          <w:sz w:val="28"/>
          <w:szCs w:val="28"/>
          <w:lang w:val="kk-KZ"/>
        </w:rPr>
      </w:pPr>
      <w:r w:rsidRPr="002F58B4">
        <w:rPr>
          <w:color w:val="auto"/>
          <w:sz w:val="28"/>
          <w:szCs w:val="28"/>
          <w:lang w:val="kk-KZ"/>
        </w:rPr>
        <w:t>2000 Гц жиілікте ЭО4 болаттан жасалған үлгінің диаметрі d = 9 мм болатын соққы шарымен соқтығысуында ДҚД = 64 дБ, ал сондай үлгінің диаметрі d = 11 мм болатын соққы шарымен соқтығысында ДҚД = 58 дБ. Эффект АТДД = 6дБ болады.</w:t>
      </w:r>
    </w:p>
    <w:p w14:paraId="208B28B3" w14:textId="77777777" w:rsidR="006A6E1B" w:rsidRPr="002F58B4" w:rsidRDefault="002B5D59" w:rsidP="001E0E2E">
      <w:pPr>
        <w:pStyle w:val="a6"/>
        <w:shd w:val="clear" w:color="auto" w:fill="auto"/>
        <w:ind w:right="0" w:firstLine="709"/>
        <w:jc w:val="both"/>
        <w:rPr>
          <w:color w:val="auto"/>
          <w:sz w:val="28"/>
          <w:szCs w:val="28"/>
          <w:lang w:val="kk-KZ"/>
        </w:rPr>
      </w:pPr>
      <w:r w:rsidRPr="002F58B4">
        <w:rPr>
          <w:color w:val="auto"/>
          <w:sz w:val="28"/>
          <w:szCs w:val="28"/>
          <w:lang w:val="kk-KZ"/>
        </w:rPr>
        <w:t>4000 Гц жиілікте ЭО4 болаттан жасалған үлгінің диаметрі d = 9 мм болатын соққы шарымен соқтығысуында ДҚД = 69 дБ, ал сондай үлгінің диаметрі d = 11 мм болатын соққы шарымен соқтығысында ДҚД = 67 дБ. Эффект АТДД = 2 дБ болады.</w:t>
      </w:r>
    </w:p>
    <w:p w14:paraId="15A51CD1" w14:textId="77777777" w:rsidR="006A6E1B" w:rsidRPr="002F58B4" w:rsidRDefault="002B5D59" w:rsidP="001E0E2E">
      <w:pPr>
        <w:pStyle w:val="a6"/>
        <w:shd w:val="clear" w:color="auto" w:fill="auto"/>
        <w:ind w:right="0" w:firstLine="709"/>
        <w:jc w:val="both"/>
        <w:rPr>
          <w:color w:val="auto"/>
          <w:sz w:val="28"/>
          <w:szCs w:val="28"/>
          <w:lang w:val="kk-KZ"/>
        </w:rPr>
      </w:pPr>
      <w:r w:rsidRPr="002F58B4">
        <w:rPr>
          <w:color w:val="auto"/>
          <w:sz w:val="28"/>
          <w:szCs w:val="28"/>
          <w:lang w:val="kk-KZ"/>
        </w:rPr>
        <w:t>8000 Гц жиілікте ЭО4 болаттан жасалған үлгінің диаметрі d = 9 мм болатын соққы шарымен соқтығысуында ДҚД = 76 дБ, ал сондай үлгінің диаметрі d = 11 мм болатын соққы шарымен соқтығысында УЗД = 72 дБ. Эффект АТДД = 4 дБ болады.</w:t>
      </w:r>
    </w:p>
    <w:p w14:paraId="7A4F43D5" w14:textId="77777777" w:rsidR="006A6E1B" w:rsidRPr="002F58B4" w:rsidRDefault="006A6E1B" w:rsidP="001E0E2E">
      <w:pPr>
        <w:pStyle w:val="a6"/>
        <w:shd w:val="clear" w:color="auto" w:fill="auto"/>
        <w:ind w:right="0" w:firstLine="709"/>
        <w:jc w:val="both"/>
        <w:rPr>
          <w:color w:val="auto"/>
          <w:sz w:val="28"/>
          <w:szCs w:val="28"/>
          <w:lang w:val="kk-KZ"/>
        </w:rPr>
      </w:pPr>
    </w:p>
    <w:p w14:paraId="4DEA2E46" w14:textId="77777777" w:rsidR="006A6E1B" w:rsidRPr="002F58B4" w:rsidRDefault="002B5D59" w:rsidP="001E0E2E">
      <w:pPr>
        <w:ind w:firstLine="730"/>
        <w:jc w:val="center"/>
        <w:rPr>
          <w:szCs w:val="28"/>
          <w:lang w:val="kk-KZ"/>
        </w:rPr>
      </w:pPr>
      <w:r w:rsidRPr="002F58B4">
        <w:rPr>
          <w:noProof/>
          <w:szCs w:val="28"/>
          <w:lang w:val="kk-KZ"/>
        </w:rPr>
        <w:drawing>
          <wp:inline distT="0" distB="0" distL="0" distR="0" wp14:anchorId="7628EDA1" wp14:editId="0F3B462A">
            <wp:extent cx="5512435" cy="4055584"/>
            <wp:effectExtent l="0" t="0" r="0" b="254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Рисунок 10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5548823" cy="4082355"/>
                    </a:xfrm>
                    <a:prstGeom prst="rect">
                      <a:avLst/>
                    </a:prstGeom>
                    <a:noFill/>
                    <a:ln>
                      <a:noFill/>
                    </a:ln>
                  </pic:spPr>
                </pic:pic>
              </a:graphicData>
            </a:graphic>
          </wp:inline>
        </w:drawing>
      </w:r>
    </w:p>
    <w:p w14:paraId="5F5ADEFC" w14:textId="77777777" w:rsidR="00C065BE" w:rsidRDefault="00C065BE" w:rsidP="001E0E2E">
      <w:pPr>
        <w:pStyle w:val="afd"/>
        <w:rPr>
          <w:lang w:val="kk-KZ"/>
        </w:rPr>
      </w:pPr>
    </w:p>
    <w:p w14:paraId="2BFE22D9" w14:textId="5537F911" w:rsidR="006A6E1B" w:rsidRDefault="002B5D59" w:rsidP="001E0E2E">
      <w:pPr>
        <w:pStyle w:val="afd"/>
        <w:rPr>
          <w:lang w:val="kk-KZ"/>
        </w:rPr>
      </w:pPr>
      <w:r w:rsidRPr="002F58B4">
        <w:rPr>
          <w:lang w:val="kk-KZ"/>
        </w:rPr>
        <w:t>d=7÷11 мм – соққы шарының диаметрлері</w:t>
      </w:r>
    </w:p>
    <w:p w14:paraId="65BE6BBC" w14:textId="77777777" w:rsidR="00C065BE" w:rsidRPr="002F58B4" w:rsidRDefault="00C065BE" w:rsidP="001E0E2E">
      <w:pPr>
        <w:pStyle w:val="afd"/>
        <w:rPr>
          <w:lang w:val="kk-KZ"/>
        </w:rPr>
      </w:pPr>
    </w:p>
    <w:p w14:paraId="3ECB0990" w14:textId="4778A334" w:rsidR="006A6E1B" w:rsidRPr="002F58B4" w:rsidRDefault="002B5D59" w:rsidP="001E0E2E">
      <w:pPr>
        <w:jc w:val="center"/>
        <w:rPr>
          <w:szCs w:val="28"/>
          <w:lang w:val="kk-KZ"/>
        </w:rPr>
      </w:pPr>
      <w:r w:rsidRPr="002F58B4">
        <w:rPr>
          <w:szCs w:val="28"/>
          <w:lang w:val="kk-KZ"/>
        </w:rPr>
        <w:t>Сурет 4</w:t>
      </w:r>
      <w:r w:rsidR="00B75CD3" w:rsidRPr="002F58B4">
        <w:rPr>
          <w:szCs w:val="28"/>
          <w:lang w:val="kk-KZ"/>
        </w:rPr>
        <w:t>5</w:t>
      </w:r>
      <w:r w:rsidRPr="002F58B4">
        <w:rPr>
          <w:szCs w:val="28"/>
          <w:lang w:val="kk-KZ"/>
        </w:rPr>
        <w:t xml:space="preserve">  – Соқтығыс кезіндегі ЭО4 үлгісінің дыбыс шығару сипаттамасы</w:t>
      </w:r>
    </w:p>
    <w:p w14:paraId="7A26314C" w14:textId="77777777" w:rsidR="006A6E1B" w:rsidRPr="002F58B4" w:rsidRDefault="002B5D59" w:rsidP="001E0E2E">
      <w:pPr>
        <w:pStyle w:val="a6"/>
        <w:shd w:val="clear" w:color="auto" w:fill="auto"/>
        <w:ind w:right="0" w:firstLine="709"/>
        <w:jc w:val="both"/>
        <w:rPr>
          <w:color w:val="auto"/>
          <w:sz w:val="28"/>
          <w:szCs w:val="28"/>
          <w:lang w:val="kk-KZ"/>
        </w:rPr>
      </w:pPr>
      <w:r w:rsidRPr="002F58B4">
        <w:rPr>
          <w:color w:val="auto"/>
          <w:sz w:val="28"/>
          <w:szCs w:val="28"/>
          <w:lang w:val="kk-KZ"/>
        </w:rPr>
        <w:lastRenderedPageBreak/>
        <w:t>16000 Гц жиілікте ЭО4 болаттан жасалған үлгінің диаметрі d = 9 мм болатын соққы шарымен соқтығысуында ДҚД = 83 дБ, ал сондай үлгінің диаметрі d = 11 мм болатын соққы шарымен соқтығысында ДҚД = 80 дБ. Эффект АТДД = 3 дБ болады.</w:t>
      </w:r>
    </w:p>
    <w:p w14:paraId="263E2EF1" w14:textId="77777777" w:rsidR="006A6E1B" w:rsidRPr="002F58B4" w:rsidRDefault="002B5D59" w:rsidP="001E0E2E">
      <w:pPr>
        <w:pStyle w:val="a6"/>
        <w:shd w:val="clear" w:color="auto" w:fill="auto"/>
        <w:ind w:right="0" w:firstLine="709"/>
        <w:jc w:val="both"/>
        <w:rPr>
          <w:color w:val="auto"/>
          <w:sz w:val="28"/>
          <w:szCs w:val="28"/>
          <w:lang w:val="kk-KZ"/>
        </w:rPr>
      </w:pPr>
      <w:r w:rsidRPr="002F58B4">
        <w:rPr>
          <w:color w:val="auto"/>
          <w:sz w:val="28"/>
          <w:szCs w:val="28"/>
          <w:lang w:val="kk-KZ"/>
        </w:rPr>
        <w:t>31500 Гц жиілікте ЭО4 болаттан жасалған үлгінің диаметрі d = 7 мм болатын соққы шарымен соқтығысында ДҚД = 53 дБ, ал сондай үлгінің диаметрі d = 8 мм болатын соққы шарымен соқтығысында ДҚД = 52 дБ. Эффект АТДД = 1 дБ болады.</w:t>
      </w:r>
    </w:p>
    <w:p w14:paraId="0B084BE8" w14:textId="77777777" w:rsidR="006A6E1B" w:rsidRPr="002F58B4" w:rsidRDefault="002B5D59" w:rsidP="001E0E2E">
      <w:pPr>
        <w:ind w:firstLine="730"/>
        <w:jc w:val="both"/>
        <w:rPr>
          <w:szCs w:val="28"/>
          <w:lang w:val="kk-KZ"/>
        </w:rPr>
      </w:pPr>
      <w:r w:rsidRPr="002F58B4">
        <w:rPr>
          <w:noProof/>
          <w:szCs w:val="28"/>
          <w:lang w:val="kk-KZ"/>
        </w:rPr>
        <w:drawing>
          <wp:inline distT="0" distB="0" distL="0" distR="0" wp14:anchorId="4A4E2F52" wp14:editId="725EEB10">
            <wp:extent cx="5295900" cy="4174956"/>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Рисунок 1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5315366" cy="4190302"/>
                    </a:xfrm>
                    <a:prstGeom prst="rect">
                      <a:avLst/>
                    </a:prstGeom>
                    <a:noFill/>
                    <a:ln>
                      <a:noFill/>
                    </a:ln>
                  </pic:spPr>
                </pic:pic>
              </a:graphicData>
            </a:graphic>
          </wp:inline>
        </w:drawing>
      </w:r>
    </w:p>
    <w:p w14:paraId="5854B781" w14:textId="77777777" w:rsidR="006A6E1B" w:rsidRPr="002F58B4" w:rsidRDefault="006A6E1B" w:rsidP="001E0E2E">
      <w:pPr>
        <w:ind w:firstLine="730"/>
        <w:jc w:val="center"/>
        <w:rPr>
          <w:szCs w:val="28"/>
          <w:lang w:val="kk-KZ"/>
        </w:rPr>
      </w:pPr>
    </w:p>
    <w:p w14:paraId="4510C0DB" w14:textId="77777777" w:rsidR="006A6E1B" w:rsidRPr="002F58B4" w:rsidRDefault="002B5D59" w:rsidP="001E0E2E">
      <w:pPr>
        <w:pStyle w:val="afd"/>
        <w:rPr>
          <w:lang w:val="kk-KZ"/>
        </w:rPr>
      </w:pPr>
      <w:r w:rsidRPr="002F58B4">
        <w:rPr>
          <w:lang w:val="kk-KZ"/>
        </w:rPr>
        <w:t>d=7÷11 мм – соққы шарының диаметрлері</w:t>
      </w:r>
    </w:p>
    <w:p w14:paraId="2EC3681A" w14:textId="77777777" w:rsidR="006A6E1B" w:rsidRPr="002F58B4" w:rsidRDefault="006A6E1B" w:rsidP="001E0E2E">
      <w:pPr>
        <w:pStyle w:val="afd"/>
        <w:rPr>
          <w:lang w:val="kk-KZ"/>
        </w:rPr>
      </w:pPr>
    </w:p>
    <w:p w14:paraId="3F24341E" w14:textId="77777777" w:rsidR="00C065BE" w:rsidRDefault="002B5D59" w:rsidP="001E0E2E">
      <w:pPr>
        <w:jc w:val="center"/>
        <w:rPr>
          <w:szCs w:val="28"/>
          <w:lang w:val="kk-KZ"/>
        </w:rPr>
      </w:pPr>
      <w:r w:rsidRPr="002F58B4">
        <w:rPr>
          <w:szCs w:val="28"/>
          <w:lang w:val="kk-KZ"/>
        </w:rPr>
        <w:t>Сурет 4</w:t>
      </w:r>
      <w:r w:rsidR="00B75CD3" w:rsidRPr="002F58B4">
        <w:rPr>
          <w:szCs w:val="28"/>
          <w:lang w:val="kk-KZ"/>
        </w:rPr>
        <w:t>6</w:t>
      </w:r>
      <w:r w:rsidRPr="002F58B4">
        <w:rPr>
          <w:szCs w:val="28"/>
          <w:lang w:val="kk-KZ"/>
        </w:rPr>
        <w:t xml:space="preserve">  – Соқтығыс кезіндегі ЭО5 үлгісінің дыбыс шығару сипаттамасы</w:t>
      </w:r>
    </w:p>
    <w:p w14:paraId="6EC07A89" w14:textId="77777777" w:rsidR="00C065BE" w:rsidRDefault="00C065BE" w:rsidP="001E0E2E">
      <w:pPr>
        <w:jc w:val="center"/>
        <w:rPr>
          <w:szCs w:val="28"/>
          <w:lang w:val="kk-KZ"/>
        </w:rPr>
      </w:pPr>
    </w:p>
    <w:p w14:paraId="6AF03671" w14:textId="77777777" w:rsidR="00C065BE" w:rsidRPr="002F58B4" w:rsidRDefault="00C065BE" w:rsidP="001E0E2E">
      <w:pPr>
        <w:pStyle w:val="a6"/>
        <w:shd w:val="clear" w:color="auto" w:fill="auto"/>
        <w:ind w:right="0" w:firstLine="709"/>
        <w:jc w:val="both"/>
        <w:rPr>
          <w:color w:val="auto"/>
          <w:sz w:val="28"/>
          <w:szCs w:val="28"/>
          <w:lang w:val="kk-KZ"/>
        </w:rPr>
      </w:pPr>
      <w:r w:rsidRPr="002F58B4">
        <w:rPr>
          <w:rStyle w:val="y2iqfc"/>
          <w:color w:val="202124"/>
          <w:sz w:val="28"/>
          <w:szCs w:val="28"/>
          <w:lang w:val="kk-KZ"/>
        </w:rPr>
        <w:t>Амплитудаға тәуелді дыбыстық демпферлеу - бұл әр түрлі энергиялы соққы элементтерімен соқтығысқан кезде, соққы амплитудасының өшу мәнінің жоғарылуымен сипатталады</w:t>
      </w:r>
    </w:p>
    <w:p w14:paraId="1C657B33" w14:textId="77777777" w:rsidR="00C065BE" w:rsidRPr="002F58B4" w:rsidRDefault="00C065BE" w:rsidP="001E0E2E">
      <w:pPr>
        <w:pStyle w:val="a6"/>
        <w:shd w:val="clear" w:color="auto" w:fill="auto"/>
        <w:ind w:right="0" w:firstLine="709"/>
        <w:jc w:val="both"/>
        <w:rPr>
          <w:color w:val="auto"/>
          <w:sz w:val="28"/>
          <w:szCs w:val="28"/>
          <w:lang w:val="kk-KZ"/>
        </w:rPr>
      </w:pPr>
      <w:r w:rsidRPr="002F58B4">
        <w:rPr>
          <w:color w:val="auto"/>
          <w:sz w:val="28"/>
          <w:szCs w:val="28"/>
          <w:lang w:val="kk-KZ"/>
        </w:rPr>
        <w:t>49-суретке сәйкес, амплитудаға тәуелді демпферлік дыбыс шығарудың эффектісі келесі жағдайларда анықталады:</w:t>
      </w:r>
    </w:p>
    <w:p w14:paraId="7C340799" w14:textId="77777777" w:rsidR="00C065BE" w:rsidRPr="002F58B4" w:rsidRDefault="00C065BE" w:rsidP="001E0E2E">
      <w:pPr>
        <w:pStyle w:val="a6"/>
        <w:shd w:val="clear" w:color="auto" w:fill="auto"/>
        <w:ind w:right="0" w:firstLine="709"/>
        <w:jc w:val="both"/>
        <w:rPr>
          <w:color w:val="auto"/>
          <w:sz w:val="28"/>
          <w:szCs w:val="28"/>
          <w:lang w:val="kk-KZ"/>
        </w:rPr>
      </w:pPr>
      <w:r w:rsidRPr="002F58B4">
        <w:rPr>
          <w:color w:val="auto"/>
          <w:sz w:val="28"/>
          <w:szCs w:val="28"/>
          <w:lang w:val="kk-KZ"/>
        </w:rPr>
        <w:t xml:space="preserve">  1000 Гц жиілікте ЭО5 болаттан жасалған үлгіні диаметрі d = 8 мм болатын соққы шары соққанда ДҚД = 61 дБ, ал сондай үлгінің диаметрі d = 9 мм болатын соққы шарымен соқтығысуында ДҚД = 54 дБ. Эффект АТДД = 7 дБ болады.</w:t>
      </w:r>
    </w:p>
    <w:p w14:paraId="731481FF" w14:textId="77777777" w:rsidR="00C065BE" w:rsidRPr="002F58B4" w:rsidRDefault="00C065BE" w:rsidP="001E0E2E">
      <w:pPr>
        <w:pStyle w:val="a6"/>
        <w:shd w:val="clear" w:color="auto" w:fill="auto"/>
        <w:ind w:right="0" w:firstLine="709"/>
        <w:jc w:val="both"/>
        <w:rPr>
          <w:color w:val="auto"/>
          <w:sz w:val="28"/>
          <w:szCs w:val="28"/>
          <w:lang w:val="kk-KZ"/>
        </w:rPr>
      </w:pPr>
      <w:r w:rsidRPr="002F58B4">
        <w:rPr>
          <w:color w:val="auto"/>
          <w:sz w:val="28"/>
          <w:szCs w:val="28"/>
          <w:lang w:val="kk-KZ"/>
        </w:rPr>
        <w:lastRenderedPageBreak/>
        <w:t>4000 Гц жиілікте ЭО5 болаттан жасалған үлгіні диаметрі d = 9 мм болатын соққы шары соққанда ДҚД = 69 дБ, ал сондай үлгінің диаметрі d = 11 мм болатын соққы шарымен соқтығысуында ДҚД = 68 дБ. Эффект АТДД = 1 дБ болады.</w:t>
      </w:r>
    </w:p>
    <w:p w14:paraId="74CC18EE" w14:textId="77777777" w:rsidR="00C065BE" w:rsidRPr="002F58B4" w:rsidRDefault="00C065BE" w:rsidP="001E0E2E">
      <w:pPr>
        <w:pStyle w:val="a6"/>
        <w:shd w:val="clear" w:color="auto" w:fill="auto"/>
        <w:ind w:right="0" w:firstLine="709"/>
        <w:jc w:val="both"/>
        <w:rPr>
          <w:color w:val="auto"/>
          <w:sz w:val="28"/>
          <w:szCs w:val="28"/>
          <w:lang w:val="kk-KZ"/>
        </w:rPr>
      </w:pPr>
      <w:r w:rsidRPr="002F58B4">
        <w:rPr>
          <w:color w:val="auto"/>
          <w:sz w:val="28"/>
          <w:szCs w:val="28"/>
          <w:lang w:val="kk-KZ"/>
        </w:rPr>
        <w:t>16000 Гц жиілікте ЭО5 болаттан жасалған үлгіні диаметрі d = 9 мм болатын соққы шары соққанда ДҚД = 59 дБ, ал сондай үлгінің диаметрі d = 11 мм болатын соққы шарымен соқтығысуында ДҚД = 62 дБ. Эффект АТДД = 3 дБ болады.</w:t>
      </w:r>
    </w:p>
    <w:p w14:paraId="54E5680F" w14:textId="77777777" w:rsidR="00C065BE" w:rsidRPr="002F58B4" w:rsidRDefault="00C065BE" w:rsidP="001E0E2E">
      <w:pPr>
        <w:pStyle w:val="a6"/>
        <w:shd w:val="clear" w:color="auto" w:fill="auto"/>
        <w:ind w:right="0" w:firstLine="709"/>
        <w:jc w:val="both"/>
        <w:rPr>
          <w:color w:val="auto"/>
          <w:sz w:val="28"/>
          <w:szCs w:val="28"/>
          <w:lang w:val="kk-KZ"/>
        </w:rPr>
      </w:pPr>
    </w:p>
    <w:p w14:paraId="197D7F6B" w14:textId="7FC83849" w:rsidR="006A6E1B" w:rsidRPr="002F58B4" w:rsidRDefault="002B5D59" w:rsidP="001E0E2E">
      <w:pPr>
        <w:jc w:val="center"/>
        <w:rPr>
          <w:szCs w:val="28"/>
          <w:lang w:val="kk-KZ"/>
        </w:rPr>
      </w:pPr>
      <w:r w:rsidRPr="002F58B4">
        <w:rPr>
          <w:szCs w:val="28"/>
          <w:lang w:val="kk-KZ"/>
        </w:rPr>
        <w:t xml:space="preserve"> </w:t>
      </w:r>
    </w:p>
    <w:p w14:paraId="7E8DFAC4" w14:textId="77777777" w:rsidR="006A6E1B" w:rsidRPr="002F58B4" w:rsidRDefault="002B5D59" w:rsidP="001E0E2E">
      <w:pPr>
        <w:ind w:firstLine="730"/>
        <w:jc w:val="both"/>
        <w:rPr>
          <w:szCs w:val="28"/>
          <w:lang w:val="kk-KZ"/>
        </w:rPr>
      </w:pPr>
      <w:r w:rsidRPr="002F58B4">
        <w:rPr>
          <w:noProof/>
          <w:szCs w:val="28"/>
          <w:lang w:val="kk-KZ"/>
        </w:rPr>
        <w:drawing>
          <wp:inline distT="0" distB="0" distL="0" distR="0" wp14:anchorId="50942464" wp14:editId="4C80039E">
            <wp:extent cx="5463540" cy="4529785"/>
            <wp:effectExtent l="0" t="0" r="3810" b="444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Рисунок 1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5478273" cy="4542000"/>
                    </a:xfrm>
                    <a:prstGeom prst="rect">
                      <a:avLst/>
                    </a:prstGeom>
                    <a:noFill/>
                    <a:ln>
                      <a:noFill/>
                    </a:ln>
                  </pic:spPr>
                </pic:pic>
              </a:graphicData>
            </a:graphic>
          </wp:inline>
        </w:drawing>
      </w:r>
    </w:p>
    <w:p w14:paraId="27DA3BAC" w14:textId="77777777" w:rsidR="006A6E1B" w:rsidRPr="002F58B4" w:rsidRDefault="006A6E1B" w:rsidP="001E0E2E">
      <w:pPr>
        <w:ind w:firstLine="730"/>
        <w:jc w:val="center"/>
        <w:rPr>
          <w:lang w:val="kk-KZ"/>
        </w:rPr>
      </w:pPr>
    </w:p>
    <w:p w14:paraId="7A3002BB" w14:textId="77777777" w:rsidR="006A6E1B" w:rsidRDefault="002B5D59" w:rsidP="001E0E2E">
      <w:pPr>
        <w:ind w:firstLine="730"/>
        <w:jc w:val="center"/>
        <w:rPr>
          <w:lang w:val="kk-KZ"/>
        </w:rPr>
      </w:pPr>
      <w:r w:rsidRPr="002F58B4">
        <w:rPr>
          <w:lang w:val="kk-KZ"/>
        </w:rPr>
        <w:t>d=7÷11 мм – соққы шарының диаметрлері</w:t>
      </w:r>
    </w:p>
    <w:p w14:paraId="00E1CDBB" w14:textId="77777777" w:rsidR="00C065BE" w:rsidRPr="002F58B4" w:rsidRDefault="00C065BE" w:rsidP="001E0E2E">
      <w:pPr>
        <w:ind w:firstLine="730"/>
        <w:jc w:val="center"/>
        <w:rPr>
          <w:lang w:val="kk-KZ"/>
        </w:rPr>
      </w:pPr>
    </w:p>
    <w:p w14:paraId="1EE5CA8E" w14:textId="7FF9F52F" w:rsidR="006A6E1B" w:rsidRPr="002F58B4" w:rsidRDefault="002B5D59" w:rsidP="001E0E2E">
      <w:pPr>
        <w:jc w:val="center"/>
        <w:rPr>
          <w:szCs w:val="28"/>
          <w:lang w:val="kk-KZ"/>
        </w:rPr>
      </w:pPr>
      <w:r w:rsidRPr="002F58B4">
        <w:rPr>
          <w:szCs w:val="28"/>
          <w:lang w:val="kk-KZ"/>
        </w:rPr>
        <w:t xml:space="preserve">Сурет </w:t>
      </w:r>
      <w:r w:rsidR="00B75CD3" w:rsidRPr="002F58B4">
        <w:rPr>
          <w:szCs w:val="28"/>
          <w:lang w:val="kk-KZ"/>
        </w:rPr>
        <w:t>47</w:t>
      </w:r>
      <w:r w:rsidRPr="002F58B4">
        <w:rPr>
          <w:szCs w:val="28"/>
          <w:lang w:val="kk-KZ"/>
        </w:rPr>
        <w:t xml:space="preserve">  – Соқтығыс кезіндегі ЭО5(КМНЖ) типті болат үлгісінің дыбыс шығару сипаттамасы </w:t>
      </w:r>
    </w:p>
    <w:p w14:paraId="70985E8F" w14:textId="77777777" w:rsidR="006A6E1B" w:rsidRPr="002F58B4" w:rsidRDefault="006A6E1B" w:rsidP="001E0E2E">
      <w:pPr>
        <w:jc w:val="center"/>
        <w:rPr>
          <w:szCs w:val="28"/>
          <w:lang w:val="kk-KZ"/>
        </w:rPr>
      </w:pPr>
    </w:p>
    <w:p w14:paraId="20707DE6" w14:textId="324CC90F" w:rsidR="006A6E1B" w:rsidRPr="002F58B4" w:rsidRDefault="00B75CD3" w:rsidP="001E0E2E">
      <w:pPr>
        <w:ind w:firstLine="730"/>
        <w:jc w:val="both"/>
        <w:rPr>
          <w:szCs w:val="28"/>
          <w:lang w:val="kk-KZ"/>
        </w:rPr>
      </w:pPr>
      <w:r w:rsidRPr="002F58B4">
        <w:rPr>
          <w:szCs w:val="28"/>
          <w:lang w:val="kk-KZ"/>
        </w:rPr>
        <w:t>47</w:t>
      </w:r>
      <w:r w:rsidR="002B5D59" w:rsidRPr="002F58B4">
        <w:rPr>
          <w:szCs w:val="28"/>
          <w:lang w:val="kk-KZ"/>
        </w:rPr>
        <w:t>-суретте диаметрі (d = 7 ÷ 11 мм) болатын соққы шарымен соқтығыс кезіндегі ЭО5 (мыс құрамы 7 ат.% болатын КМНЖ) болаттан жасалған үлгінің дыбыс шығару сипаттамасы көрсетілген.</w:t>
      </w:r>
    </w:p>
    <w:p w14:paraId="169AB467" w14:textId="679E8549" w:rsidR="006A6E1B" w:rsidRPr="002F58B4" w:rsidRDefault="002B5D59" w:rsidP="001E0E2E">
      <w:pPr>
        <w:ind w:firstLine="730"/>
        <w:jc w:val="both"/>
        <w:rPr>
          <w:szCs w:val="28"/>
          <w:lang w:val="kk-KZ"/>
        </w:rPr>
      </w:pPr>
      <w:r w:rsidRPr="002F58B4">
        <w:rPr>
          <w:szCs w:val="28"/>
          <w:lang w:val="kk-KZ"/>
        </w:rPr>
        <w:t>1</w:t>
      </w:r>
      <w:r w:rsidR="001E04DB">
        <w:rPr>
          <w:szCs w:val="28"/>
          <w:lang w:val="kk-KZ"/>
        </w:rPr>
        <w:t>3</w:t>
      </w:r>
      <w:r w:rsidRPr="002F58B4">
        <w:rPr>
          <w:szCs w:val="28"/>
          <w:lang w:val="kk-KZ"/>
        </w:rPr>
        <w:t>-кестеде және 4</w:t>
      </w:r>
      <w:r w:rsidR="00B75CD3" w:rsidRPr="002F58B4">
        <w:rPr>
          <w:szCs w:val="28"/>
          <w:lang w:val="kk-KZ"/>
        </w:rPr>
        <w:t>8</w:t>
      </w:r>
      <w:r w:rsidRPr="002F58B4">
        <w:rPr>
          <w:szCs w:val="28"/>
          <w:lang w:val="kk-KZ"/>
        </w:rPr>
        <w:t xml:space="preserve">-суретте </w:t>
      </w:r>
      <w:r w:rsidRPr="002F58B4">
        <w:rPr>
          <w:spacing w:val="3"/>
          <w:szCs w:val="28"/>
          <w:lang w:val="kk-KZ"/>
        </w:rPr>
        <w:t>болаттардың діріл сипаттамаларын салыстыру</w:t>
      </w:r>
      <w:r w:rsidRPr="002F58B4">
        <w:rPr>
          <w:szCs w:val="28"/>
          <w:lang w:val="kk-KZ"/>
        </w:rPr>
        <w:t xml:space="preserve"> көрсетілген.</w:t>
      </w:r>
    </w:p>
    <w:p w14:paraId="480790B6" w14:textId="77777777" w:rsidR="006A6E1B" w:rsidRPr="002F58B4" w:rsidRDefault="006A6E1B" w:rsidP="001E0E2E">
      <w:pPr>
        <w:ind w:firstLine="708"/>
        <w:jc w:val="both"/>
        <w:rPr>
          <w:szCs w:val="28"/>
          <w:lang w:val="kk-KZ"/>
        </w:rPr>
      </w:pPr>
    </w:p>
    <w:p w14:paraId="65475FEB" w14:textId="77777777" w:rsidR="006A6E1B" w:rsidRPr="002F58B4" w:rsidRDefault="002B5D59" w:rsidP="001E0E2E">
      <w:pPr>
        <w:jc w:val="both"/>
        <w:rPr>
          <w:spacing w:val="3"/>
          <w:szCs w:val="28"/>
          <w:lang w:val="kk-KZ"/>
        </w:rPr>
      </w:pPr>
      <w:r w:rsidRPr="002F58B4">
        <w:rPr>
          <w:spacing w:val="3"/>
          <w:szCs w:val="28"/>
          <w:lang w:val="kk-KZ"/>
        </w:rPr>
        <w:tab/>
      </w:r>
    </w:p>
    <w:p w14:paraId="7E37B759" w14:textId="1058495E" w:rsidR="006A6E1B" w:rsidRPr="002F58B4" w:rsidRDefault="002B5D59" w:rsidP="001E0E2E">
      <w:pPr>
        <w:ind w:firstLine="708"/>
        <w:jc w:val="both"/>
        <w:rPr>
          <w:spacing w:val="3"/>
          <w:szCs w:val="28"/>
          <w:lang w:val="kk-KZ"/>
        </w:rPr>
      </w:pPr>
      <w:r w:rsidRPr="002F58B4">
        <w:rPr>
          <w:spacing w:val="3"/>
          <w:szCs w:val="28"/>
          <w:lang w:val="kk-KZ"/>
        </w:rPr>
        <w:lastRenderedPageBreak/>
        <w:t>Кесте 1</w:t>
      </w:r>
      <w:r w:rsidR="001E04DB">
        <w:rPr>
          <w:spacing w:val="3"/>
          <w:szCs w:val="28"/>
          <w:lang w:val="kk-KZ"/>
        </w:rPr>
        <w:t>3</w:t>
      </w:r>
      <w:r w:rsidRPr="002F58B4">
        <w:rPr>
          <w:spacing w:val="3"/>
          <w:szCs w:val="28"/>
          <w:lang w:val="kk-KZ"/>
        </w:rPr>
        <w:t xml:space="preserve"> </w:t>
      </w:r>
      <w:r w:rsidRPr="002F58B4">
        <w:rPr>
          <w:szCs w:val="28"/>
          <w:lang w:val="kk-KZ"/>
        </w:rPr>
        <w:t>–</w:t>
      </w:r>
      <w:r w:rsidRPr="002F58B4">
        <w:rPr>
          <w:spacing w:val="3"/>
          <w:szCs w:val="28"/>
          <w:lang w:val="kk-KZ"/>
        </w:rPr>
        <w:t xml:space="preserve"> 25Х2НМФА, ЭО5 және ЭО5(КМНЖ) болаттардың діріл сипаттамаларын салыстыру</w:t>
      </w:r>
    </w:p>
    <w:p w14:paraId="3A81D0A3" w14:textId="77777777" w:rsidR="006A6E1B" w:rsidRPr="002F58B4" w:rsidRDefault="006A6E1B" w:rsidP="001E0E2E">
      <w:pPr>
        <w:jc w:val="both"/>
        <w:rPr>
          <w:spacing w:val="3"/>
          <w:szCs w:val="28"/>
          <w:lang w:val="kk-KZ"/>
        </w:rPr>
      </w:pPr>
    </w:p>
    <w:tbl>
      <w:tblPr>
        <w:tblW w:w="9451" w:type="dxa"/>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9"/>
        <w:gridCol w:w="837"/>
        <w:gridCol w:w="698"/>
        <w:gridCol w:w="704"/>
        <w:gridCol w:w="698"/>
        <w:gridCol w:w="558"/>
        <w:gridCol w:w="558"/>
        <w:gridCol w:w="558"/>
        <w:gridCol w:w="558"/>
        <w:gridCol w:w="558"/>
        <w:gridCol w:w="558"/>
        <w:gridCol w:w="558"/>
        <w:gridCol w:w="562"/>
        <w:gridCol w:w="697"/>
      </w:tblGrid>
      <w:tr w:rsidR="006A6E1B" w:rsidRPr="002F58B4" w14:paraId="33622133" w14:textId="77777777" w:rsidTr="00C065BE">
        <w:trPr>
          <w:cantSplit/>
          <w:trHeight w:val="812"/>
        </w:trPr>
        <w:tc>
          <w:tcPr>
            <w:tcW w:w="1349" w:type="dxa"/>
            <w:vMerge w:val="restart"/>
            <w:tcBorders>
              <w:top w:val="single" w:sz="4" w:space="0" w:color="auto"/>
              <w:left w:val="single" w:sz="4" w:space="0" w:color="auto"/>
              <w:bottom w:val="single" w:sz="4" w:space="0" w:color="auto"/>
              <w:right w:val="single" w:sz="4" w:space="0" w:color="auto"/>
            </w:tcBorders>
            <w:vAlign w:val="center"/>
          </w:tcPr>
          <w:p w14:paraId="212DC812" w14:textId="77777777" w:rsidR="006A6E1B" w:rsidRPr="002F58B4" w:rsidRDefault="002B5D59" w:rsidP="001E0E2E">
            <w:pPr>
              <w:jc w:val="center"/>
              <w:rPr>
                <w:szCs w:val="28"/>
                <w:lang w:val="kk-KZ"/>
              </w:rPr>
            </w:pPr>
            <w:r w:rsidRPr="002F58B4">
              <w:rPr>
                <w:szCs w:val="28"/>
                <w:lang w:val="kk-KZ"/>
              </w:rPr>
              <w:t>Болат маркасы</w:t>
            </w:r>
          </w:p>
        </w:tc>
        <w:tc>
          <w:tcPr>
            <w:tcW w:w="837" w:type="dxa"/>
            <w:vMerge w:val="restart"/>
            <w:tcBorders>
              <w:top w:val="single" w:sz="4" w:space="0" w:color="auto"/>
              <w:left w:val="single" w:sz="4" w:space="0" w:color="auto"/>
              <w:bottom w:val="single" w:sz="4" w:space="0" w:color="auto"/>
              <w:right w:val="single" w:sz="4" w:space="0" w:color="auto"/>
            </w:tcBorders>
            <w:textDirection w:val="btLr"/>
            <w:vAlign w:val="center"/>
          </w:tcPr>
          <w:p w14:paraId="74611F9F" w14:textId="77777777" w:rsidR="006A6E1B" w:rsidRPr="002F58B4" w:rsidRDefault="002B5D59" w:rsidP="001E0E2E">
            <w:pPr>
              <w:jc w:val="center"/>
              <w:rPr>
                <w:szCs w:val="28"/>
              </w:rPr>
            </w:pPr>
            <w:r w:rsidRPr="002F58B4">
              <w:rPr>
                <w:szCs w:val="28"/>
                <w:lang w:val="kk-KZ"/>
              </w:rPr>
              <w:t>Соққы шарының диаметрі</w:t>
            </w:r>
            <w:r w:rsidRPr="002F58B4">
              <w:rPr>
                <w:szCs w:val="28"/>
              </w:rPr>
              <w:t>, мм</w:t>
            </w:r>
          </w:p>
        </w:tc>
        <w:tc>
          <w:tcPr>
            <w:tcW w:w="6568" w:type="dxa"/>
            <w:gridSpan w:val="11"/>
            <w:tcBorders>
              <w:top w:val="single" w:sz="4" w:space="0" w:color="auto"/>
              <w:left w:val="single" w:sz="4" w:space="0" w:color="auto"/>
              <w:bottom w:val="single" w:sz="4" w:space="0" w:color="auto"/>
              <w:right w:val="single" w:sz="4" w:space="0" w:color="auto"/>
            </w:tcBorders>
            <w:vAlign w:val="center"/>
          </w:tcPr>
          <w:p w14:paraId="4D0702BC" w14:textId="77777777" w:rsidR="006A6E1B" w:rsidRPr="002F58B4" w:rsidRDefault="002B5D59" w:rsidP="001E0E2E">
            <w:pPr>
              <w:pStyle w:val="1"/>
              <w:jc w:val="center"/>
            </w:pPr>
            <w:r w:rsidRPr="002F58B4">
              <w:rPr>
                <w:lang w:val="kk-KZ"/>
              </w:rPr>
              <w:t>О</w:t>
            </w:r>
            <w:proofErr w:type="spellStart"/>
            <w:r w:rsidRPr="002F58B4">
              <w:t>рташа</w:t>
            </w:r>
            <w:proofErr w:type="spellEnd"/>
            <w:r w:rsidRPr="002F58B4">
              <w:t xml:space="preserve"> </w:t>
            </w:r>
            <w:proofErr w:type="spellStart"/>
            <w:r w:rsidRPr="002F58B4">
              <w:t>геометриялық</w:t>
            </w:r>
            <w:proofErr w:type="spellEnd"/>
            <w:r w:rsidRPr="002F58B4">
              <w:t xml:space="preserve"> </w:t>
            </w:r>
            <w:proofErr w:type="spellStart"/>
            <w:r w:rsidRPr="002F58B4">
              <w:t>жиіліктері</w:t>
            </w:r>
            <w:proofErr w:type="spellEnd"/>
            <w:r w:rsidRPr="002F58B4">
              <w:t xml:space="preserve"> бар </w:t>
            </w:r>
            <w:proofErr w:type="spellStart"/>
            <w:r w:rsidRPr="002F58B4">
              <w:t>октавалық</w:t>
            </w:r>
            <w:proofErr w:type="spellEnd"/>
            <w:r w:rsidRPr="002F58B4">
              <w:t xml:space="preserve"> </w:t>
            </w:r>
            <w:proofErr w:type="spellStart"/>
            <w:r w:rsidRPr="002F58B4">
              <w:t>жолақтарда</w:t>
            </w:r>
            <w:proofErr w:type="spellEnd"/>
            <w:r w:rsidRPr="002F58B4">
              <w:t>, Гц</w:t>
            </w:r>
            <w:r w:rsidRPr="002F58B4">
              <w:rPr>
                <w:lang w:val="kk-KZ"/>
              </w:rPr>
              <w:t>, д</w:t>
            </w:r>
            <w:proofErr w:type="spellStart"/>
            <w:r w:rsidRPr="002F58B4">
              <w:t>іріл</w:t>
            </w:r>
            <w:proofErr w:type="spellEnd"/>
            <w:r w:rsidRPr="002F58B4">
              <w:t xml:space="preserve"> </w:t>
            </w:r>
            <w:r w:rsidRPr="002F58B4">
              <w:rPr>
                <w:lang w:val="kk-KZ"/>
              </w:rPr>
              <w:t>үдету</w:t>
            </w:r>
            <w:r w:rsidRPr="002F58B4">
              <w:t xml:space="preserve"> </w:t>
            </w:r>
            <w:proofErr w:type="spellStart"/>
            <w:r w:rsidRPr="002F58B4">
              <w:t>деңгейлері</w:t>
            </w:r>
            <w:proofErr w:type="spellEnd"/>
            <w:r w:rsidRPr="002F58B4">
              <w:t>, дБ</w:t>
            </w:r>
          </w:p>
        </w:tc>
        <w:tc>
          <w:tcPr>
            <w:tcW w:w="697" w:type="dxa"/>
            <w:vMerge w:val="restart"/>
            <w:tcBorders>
              <w:top w:val="single" w:sz="4" w:space="0" w:color="auto"/>
              <w:left w:val="single" w:sz="4" w:space="0" w:color="auto"/>
              <w:bottom w:val="single" w:sz="4" w:space="0" w:color="auto"/>
              <w:right w:val="single" w:sz="4" w:space="0" w:color="auto"/>
            </w:tcBorders>
            <w:textDirection w:val="btLr"/>
            <w:vAlign w:val="center"/>
          </w:tcPr>
          <w:p w14:paraId="2100B666" w14:textId="77777777" w:rsidR="006A6E1B" w:rsidRPr="002F58B4" w:rsidRDefault="002B5D59" w:rsidP="001E0E2E">
            <w:pPr>
              <w:ind w:left="113" w:right="113"/>
              <w:jc w:val="center"/>
              <w:rPr>
                <w:szCs w:val="28"/>
              </w:rPr>
            </w:pPr>
            <w:r w:rsidRPr="002F58B4">
              <w:rPr>
                <w:szCs w:val="28"/>
              </w:rPr>
              <w:t>ОУВУ, дБ</w:t>
            </w:r>
          </w:p>
        </w:tc>
      </w:tr>
      <w:tr w:rsidR="006A6E1B" w:rsidRPr="002F58B4" w14:paraId="2937DA8E" w14:textId="77777777" w:rsidTr="00C065BE">
        <w:trPr>
          <w:cantSplit/>
          <w:trHeight w:val="2061"/>
        </w:trPr>
        <w:tc>
          <w:tcPr>
            <w:tcW w:w="1349" w:type="dxa"/>
            <w:vMerge/>
            <w:tcBorders>
              <w:top w:val="single" w:sz="4" w:space="0" w:color="auto"/>
              <w:left w:val="single" w:sz="4" w:space="0" w:color="auto"/>
              <w:bottom w:val="single" w:sz="4" w:space="0" w:color="auto"/>
              <w:right w:val="single" w:sz="4" w:space="0" w:color="auto"/>
            </w:tcBorders>
          </w:tcPr>
          <w:p w14:paraId="56A07991" w14:textId="77777777" w:rsidR="006A6E1B" w:rsidRPr="002F58B4" w:rsidRDefault="006A6E1B" w:rsidP="001E0E2E">
            <w:pPr>
              <w:jc w:val="center"/>
              <w:rPr>
                <w:szCs w:val="28"/>
              </w:rPr>
            </w:pPr>
          </w:p>
        </w:tc>
        <w:tc>
          <w:tcPr>
            <w:tcW w:w="837" w:type="dxa"/>
            <w:vMerge/>
            <w:tcBorders>
              <w:top w:val="single" w:sz="4" w:space="0" w:color="auto"/>
              <w:left w:val="single" w:sz="4" w:space="0" w:color="auto"/>
              <w:bottom w:val="single" w:sz="4" w:space="0" w:color="auto"/>
              <w:right w:val="single" w:sz="4" w:space="0" w:color="auto"/>
            </w:tcBorders>
          </w:tcPr>
          <w:p w14:paraId="656499EC" w14:textId="77777777" w:rsidR="006A6E1B" w:rsidRPr="002F58B4" w:rsidRDefault="006A6E1B" w:rsidP="001E0E2E">
            <w:pPr>
              <w:jc w:val="center"/>
              <w:rPr>
                <w:szCs w:val="28"/>
              </w:rPr>
            </w:pPr>
          </w:p>
        </w:tc>
        <w:tc>
          <w:tcPr>
            <w:tcW w:w="698" w:type="dxa"/>
            <w:tcBorders>
              <w:top w:val="single" w:sz="4" w:space="0" w:color="auto"/>
              <w:left w:val="single" w:sz="4" w:space="0" w:color="auto"/>
              <w:bottom w:val="single" w:sz="4" w:space="0" w:color="auto"/>
              <w:right w:val="single" w:sz="4" w:space="0" w:color="auto"/>
            </w:tcBorders>
            <w:textDirection w:val="btLr"/>
            <w:vAlign w:val="center"/>
          </w:tcPr>
          <w:p w14:paraId="5F71E24D" w14:textId="77777777" w:rsidR="006A6E1B" w:rsidRPr="002F58B4" w:rsidRDefault="002B5D59" w:rsidP="001E0E2E">
            <w:pPr>
              <w:jc w:val="center"/>
              <w:rPr>
                <w:szCs w:val="28"/>
              </w:rPr>
            </w:pPr>
            <w:r w:rsidRPr="002F58B4">
              <w:rPr>
                <w:szCs w:val="28"/>
              </w:rPr>
              <w:t>31,5</w:t>
            </w:r>
          </w:p>
        </w:tc>
        <w:tc>
          <w:tcPr>
            <w:tcW w:w="704" w:type="dxa"/>
            <w:tcBorders>
              <w:top w:val="single" w:sz="4" w:space="0" w:color="auto"/>
              <w:left w:val="single" w:sz="4" w:space="0" w:color="auto"/>
              <w:bottom w:val="single" w:sz="4" w:space="0" w:color="auto"/>
              <w:right w:val="single" w:sz="4" w:space="0" w:color="auto"/>
            </w:tcBorders>
            <w:textDirection w:val="btLr"/>
            <w:vAlign w:val="center"/>
          </w:tcPr>
          <w:p w14:paraId="2F038F92" w14:textId="77777777" w:rsidR="006A6E1B" w:rsidRPr="002F58B4" w:rsidRDefault="002B5D59" w:rsidP="001E0E2E">
            <w:pPr>
              <w:jc w:val="center"/>
              <w:rPr>
                <w:szCs w:val="28"/>
              </w:rPr>
            </w:pPr>
            <w:r w:rsidRPr="002F58B4">
              <w:rPr>
                <w:szCs w:val="28"/>
              </w:rPr>
              <w:t>63</w:t>
            </w:r>
          </w:p>
        </w:tc>
        <w:tc>
          <w:tcPr>
            <w:tcW w:w="698" w:type="dxa"/>
            <w:tcBorders>
              <w:top w:val="single" w:sz="4" w:space="0" w:color="auto"/>
              <w:left w:val="single" w:sz="4" w:space="0" w:color="auto"/>
              <w:bottom w:val="single" w:sz="4" w:space="0" w:color="auto"/>
              <w:right w:val="single" w:sz="4" w:space="0" w:color="auto"/>
            </w:tcBorders>
            <w:textDirection w:val="btLr"/>
            <w:vAlign w:val="center"/>
          </w:tcPr>
          <w:p w14:paraId="36A7A796" w14:textId="77777777" w:rsidR="006A6E1B" w:rsidRPr="002F58B4" w:rsidRDefault="002B5D59" w:rsidP="001E0E2E">
            <w:pPr>
              <w:jc w:val="center"/>
              <w:rPr>
                <w:szCs w:val="28"/>
              </w:rPr>
            </w:pPr>
            <w:r w:rsidRPr="002F58B4">
              <w:rPr>
                <w:szCs w:val="28"/>
              </w:rPr>
              <w:t>125</w:t>
            </w:r>
          </w:p>
        </w:tc>
        <w:tc>
          <w:tcPr>
            <w:tcW w:w="558" w:type="dxa"/>
            <w:tcBorders>
              <w:top w:val="single" w:sz="4" w:space="0" w:color="auto"/>
              <w:left w:val="single" w:sz="4" w:space="0" w:color="auto"/>
              <w:bottom w:val="single" w:sz="4" w:space="0" w:color="auto"/>
              <w:right w:val="single" w:sz="4" w:space="0" w:color="auto"/>
            </w:tcBorders>
            <w:textDirection w:val="btLr"/>
            <w:vAlign w:val="center"/>
          </w:tcPr>
          <w:p w14:paraId="58D4ED46" w14:textId="77777777" w:rsidR="006A6E1B" w:rsidRPr="002F58B4" w:rsidRDefault="002B5D59" w:rsidP="001E0E2E">
            <w:pPr>
              <w:jc w:val="center"/>
              <w:rPr>
                <w:szCs w:val="28"/>
              </w:rPr>
            </w:pPr>
            <w:r w:rsidRPr="002F58B4">
              <w:rPr>
                <w:szCs w:val="28"/>
              </w:rPr>
              <w:t>250</w:t>
            </w:r>
          </w:p>
        </w:tc>
        <w:tc>
          <w:tcPr>
            <w:tcW w:w="558" w:type="dxa"/>
            <w:tcBorders>
              <w:top w:val="single" w:sz="4" w:space="0" w:color="auto"/>
              <w:left w:val="single" w:sz="4" w:space="0" w:color="auto"/>
              <w:bottom w:val="single" w:sz="4" w:space="0" w:color="auto"/>
              <w:right w:val="single" w:sz="4" w:space="0" w:color="auto"/>
            </w:tcBorders>
            <w:textDirection w:val="btLr"/>
            <w:vAlign w:val="center"/>
          </w:tcPr>
          <w:p w14:paraId="7B9F70B7" w14:textId="77777777" w:rsidR="006A6E1B" w:rsidRPr="002F58B4" w:rsidRDefault="002B5D59" w:rsidP="001E0E2E">
            <w:pPr>
              <w:jc w:val="center"/>
              <w:rPr>
                <w:szCs w:val="28"/>
              </w:rPr>
            </w:pPr>
            <w:r w:rsidRPr="002F58B4">
              <w:rPr>
                <w:szCs w:val="28"/>
              </w:rPr>
              <w:t>500</w:t>
            </w:r>
          </w:p>
        </w:tc>
        <w:tc>
          <w:tcPr>
            <w:tcW w:w="558" w:type="dxa"/>
            <w:tcBorders>
              <w:top w:val="single" w:sz="4" w:space="0" w:color="auto"/>
              <w:left w:val="single" w:sz="4" w:space="0" w:color="auto"/>
              <w:bottom w:val="single" w:sz="4" w:space="0" w:color="auto"/>
              <w:right w:val="single" w:sz="4" w:space="0" w:color="auto"/>
            </w:tcBorders>
            <w:textDirection w:val="btLr"/>
            <w:vAlign w:val="center"/>
          </w:tcPr>
          <w:p w14:paraId="2EB417F7" w14:textId="77777777" w:rsidR="006A6E1B" w:rsidRPr="002F58B4" w:rsidRDefault="002B5D59" w:rsidP="001E0E2E">
            <w:pPr>
              <w:jc w:val="center"/>
              <w:rPr>
                <w:szCs w:val="28"/>
              </w:rPr>
            </w:pPr>
            <w:r w:rsidRPr="002F58B4">
              <w:rPr>
                <w:szCs w:val="28"/>
              </w:rPr>
              <w:t>1000</w:t>
            </w:r>
          </w:p>
        </w:tc>
        <w:tc>
          <w:tcPr>
            <w:tcW w:w="558" w:type="dxa"/>
            <w:tcBorders>
              <w:top w:val="single" w:sz="4" w:space="0" w:color="auto"/>
              <w:left w:val="single" w:sz="4" w:space="0" w:color="auto"/>
              <w:bottom w:val="single" w:sz="4" w:space="0" w:color="auto"/>
              <w:right w:val="single" w:sz="4" w:space="0" w:color="auto"/>
            </w:tcBorders>
            <w:textDirection w:val="btLr"/>
            <w:vAlign w:val="center"/>
          </w:tcPr>
          <w:p w14:paraId="4E081F65" w14:textId="77777777" w:rsidR="006A6E1B" w:rsidRPr="002F58B4" w:rsidRDefault="002B5D59" w:rsidP="001E0E2E">
            <w:pPr>
              <w:jc w:val="center"/>
              <w:rPr>
                <w:szCs w:val="28"/>
              </w:rPr>
            </w:pPr>
            <w:r w:rsidRPr="002F58B4">
              <w:rPr>
                <w:szCs w:val="28"/>
              </w:rPr>
              <w:t>2000</w:t>
            </w:r>
          </w:p>
        </w:tc>
        <w:tc>
          <w:tcPr>
            <w:tcW w:w="558" w:type="dxa"/>
            <w:tcBorders>
              <w:top w:val="single" w:sz="4" w:space="0" w:color="auto"/>
              <w:left w:val="single" w:sz="4" w:space="0" w:color="auto"/>
              <w:bottom w:val="single" w:sz="4" w:space="0" w:color="auto"/>
              <w:right w:val="single" w:sz="4" w:space="0" w:color="auto"/>
            </w:tcBorders>
            <w:textDirection w:val="btLr"/>
            <w:vAlign w:val="center"/>
          </w:tcPr>
          <w:p w14:paraId="28A9362B" w14:textId="77777777" w:rsidR="006A6E1B" w:rsidRPr="002F58B4" w:rsidRDefault="002B5D59" w:rsidP="001E0E2E">
            <w:pPr>
              <w:jc w:val="center"/>
              <w:rPr>
                <w:szCs w:val="28"/>
              </w:rPr>
            </w:pPr>
            <w:r w:rsidRPr="002F58B4">
              <w:rPr>
                <w:szCs w:val="28"/>
              </w:rPr>
              <w:t>4000</w:t>
            </w:r>
          </w:p>
        </w:tc>
        <w:tc>
          <w:tcPr>
            <w:tcW w:w="558" w:type="dxa"/>
            <w:tcBorders>
              <w:top w:val="single" w:sz="4" w:space="0" w:color="auto"/>
              <w:left w:val="single" w:sz="4" w:space="0" w:color="auto"/>
              <w:bottom w:val="single" w:sz="4" w:space="0" w:color="auto"/>
              <w:right w:val="single" w:sz="4" w:space="0" w:color="auto"/>
            </w:tcBorders>
            <w:textDirection w:val="btLr"/>
            <w:vAlign w:val="center"/>
          </w:tcPr>
          <w:p w14:paraId="7E8FC63E" w14:textId="77777777" w:rsidR="006A6E1B" w:rsidRPr="002F58B4" w:rsidRDefault="002B5D59" w:rsidP="001E0E2E">
            <w:pPr>
              <w:jc w:val="center"/>
              <w:rPr>
                <w:szCs w:val="28"/>
              </w:rPr>
            </w:pPr>
            <w:r w:rsidRPr="002F58B4">
              <w:rPr>
                <w:szCs w:val="28"/>
              </w:rPr>
              <w:t>8000</w:t>
            </w:r>
          </w:p>
        </w:tc>
        <w:tc>
          <w:tcPr>
            <w:tcW w:w="558" w:type="dxa"/>
            <w:tcBorders>
              <w:top w:val="single" w:sz="4" w:space="0" w:color="auto"/>
              <w:left w:val="single" w:sz="4" w:space="0" w:color="auto"/>
              <w:bottom w:val="single" w:sz="4" w:space="0" w:color="auto"/>
              <w:right w:val="single" w:sz="4" w:space="0" w:color="auto"/>
            </w:tcBorders>
            <w:textDirection w:val="btLr"/>
            <w:vAlign w:val="center"/>
          </w:tcPr>
          <w:p w14:paraId="6CB52252" w14:textId="77777777" w:rsidR="006A6E1B" w:rsidRPr="002F58B4" w:rsidRDefault="002B5D59" w:rsidP="001E0E2E">
            <w:pPr>
              <w:jc w:val="center"/>
              <w:rPr>
                <w:szCs w:val="28"/>
              </w:rPr>
            </w:pPr>
            <w:r w:rsidRPr="002F58B4">
              <w:rPr>
                <w:szCs w:val="28"/>
              </w:rPr>
              <w:t>16000</w:t>
            </w:r>
          </w:p>
        </w:tc>
        <w:tc>
          <w:tcPr>
            <w:tcW w:w="558" w:type="dxa"/>
            <w:tcBorders>
              <w:top w:val="single" w:sz="4" w:space="0" w:color="auto"/>
              <w:left w:val="single" w:sz="4" w:space="0" w:color="auto"/>
              <w:bottom w:val="single" w:sz="4" w:space="0" w:color="auto"/>
              <w:right w:val="single" w:sz="4" w:space="0" w:color="auto"/>
            </w:tcBorders>
            <w:textDirection w:val="btLr"/>
            <w:vAlign w:val="center"/>
          </w:tcPr>
          <w:p w14:paraId="7BF28FE8" w14:textId="77777777" w:rsidR="006A6E1B" w:rsidRPr="002F58B4" w:rsidRDefault="002B5D59" w:rsidP="001E0E2E">
            <w:pPr>
              <w:jc w:val="center"/>
              <w:rPr>
                <w:szCs w:val="28"/>
              </w:rPr>
            </w:pPr>
            <w:r w:rsidRPr="002F58B4">
              <w:rPr>
                <w:szCs w:val="28"/>
              </w:rPr>
              <w:t>31500</w:t>
            </w:r>
          </w:p>
        </w:tc>
        <w:tc>
          <w:tcPr>
            <w:tcW w:w="697" w:type="dxa"/>
            <w:vMerge/>
            <w:tcBorders>
              <w:top w:val="single" w:sz="4" w:space="0" w:color="auto"/>
              <w:left w:val="single" w:sz="4" w:space="0" w:color="auto"/>
              <w:bottom w:val="single" w:sz="4" w:space="0" w:color="auto"/>
              <w:right w:val="single" w:sz="4" w:space="0" w:color="auto"/>
            </w:tcBorders>
          </w:tcPr>
          <w:p w14:paraId="2387BBAE" w14:textId="77777777" w:rsidR="006A6E1B" w:rsidRPr="002F58B4" w:rsidRDefault="006A6E1B" w:rsidP="001E0E2E">
            <w:pPr>
              <w:jc w:val="center"/>
              <w:rPr>
                <w:szCs w:val="28"/>
              </w:rPr>
            </w:pPr>
          </w:p>
        </w:tc>
      </w:tr>
      <w:tr w:rsidR="006A6E1B" w:rsidRPr="002F58B4" w14:paraId="1BB5B14C" w14:textId="77777777" w:rsidTr="00C065BE">
        <w:trPr>
          <w:cantSplit/>
          <w:trHeight w:val="424"/>
        </w:trPr>
        <w:tc>
          <w:tcPr>
            <w:tcW w:w="1349" w:type="dxa"/>
            <w:vMerge w:val="restart"/>
            <w:tcBorders>
              <w:top w:val="single" w:sz="4" w:space="0" w:color="auto"/>
              <w:left w:val="single" w:sz="4" w:space="0" w:color="auto"/>
              <w:right w:val="single" w:sz="4" w:space="0" w:color="auto"/>
            </w:tcBorders>
            <w:vAlign w:val="center"/>
          </w:tcPr>
          <w:p w14:paraId="5EC832FB" w14:textId="77777777" w:rsidR="006A6E1B" w:rsidRPr="002F58B4" w:rsidRDefault="002B5D59" w:rsidP="001E0E2E">
            <w:pPr>
              <w:jc w:val="center"/>
              <w:rPr>
                <w:szCs w:val="28"/>
              </w:rPr>
            </w:pPr>
            <w:r w:rsidRPr="002F58B4">
              <w:rPr>
                <w:szCs w:val="28"/>
              </w:rPr>
              <w:t>25Х2Н</w:t>
            </w:r>
          </w:p>
          <w:p w14:paraId="4158A645" w14:textId="77777777" w:rsidR="006A6E1B" w:rsidRPr="002F58B4" w:rsidRDefault="002B5D59" w:rsidP="001E0E2E">
            <w:pPr>
              <w:jc w:val="center"/>
              <w:rPr>
                <w:szCs w:val="28"/>
              </w:rPr>
            </w:pPr>
            <w:r w:rsidRPr="002F58B4">
              <w:rPr>
                <w:szCs w:val="28"/>
              </w:rPr>
              <w:t>МФА</w:t>
            </w:r>
          </w:p>
        </w:tc>
        <w:tc>
          <w:tcPr>
            <w:tcW w:w="837" w:type="dxa"/>
            <w:tcBorders>
              <w:top w:val="single" w:sz="4" w:space="0" w:color="auto"/>
              <w:left w:val="single" w:sz="4" w:space="0" w:color="auto"/>
              <w:bottom w:val="single" w:sz="4" w:space="0" w:color="auto"/>
              <w:right w:val="single" w:sz="4" w:space="0" w:color="auto"/>
            </w:tcBorders>
          </w:tcPr>
          <w:p w14:paraId="00EF6BCE" w14:textId="77777777" w:rsidR="006A6E1B" w:rsidRPr="002F58B4" w:rsidRDefault="002B5D59" w:rsidP="001E0E2E">
            <w:pPr>
              <w:jc w:val="center"/>
              <w:rPr>
                <w:szCs w:val="28"/>
              </w:rPr>
            </w:pPr>
            <w:r w:rsidRPr="002F58B4">
              <w:rPr>
                <w:szCs w:val="28"/>
              </w:rPr>
              <w:t>7</w:t>
            </w:r>
          </w:p>
        </w:tc>
        <w:tc>
          <w:tcPr>
            <w:tcW w:w="698" w:type="dxa"/>
            <w:tcBorders>
              <w:top w:val="single" w:sz="4" w:space="0" w:color="auto"/>
              <w:left w:val="single" w:sz="4" w:space="0" w:color="auto"/>
              <w:bottom w:val="single" w:sz="4" w:space="0" w:color="auto"/>
              <w:right w:val="single" w:sz="4" w:space="0" w:color="auto"/>
            </w:tcBorders>
          </w:tcPr>
          <w:p w14:paraId="7C075CEE" w14:textId="77777777" w:rsidR="006A6E1B" w:rsidRPr="002F58B4" w:rsidRDefault="002B5D59" w:rsidP="001E0E2E">
            <w:pPr>
              <w:jc w:val="center"/>
              <w:rPr>
                <w:szCs w:val="28"/>
              </w:rPr>
            </w:pPr>
            <w:r w:rsidRPr="002F58B4">
              <w:rPr>
                <w:szCs w:val="28"/>
              </w:rPr>
              <w:t>86</w:t>
            </w:r>
          </w:p>
        </w:tc>
        <w:tc>
          <w:tcPr>
            <w:tcW w:w="704" w:type="dxa"/>
            <w:tcBorders>
              <w:top w:val="single" w:sz="4" w:space="0" w:color="auto"/>
              <w:left w:val="single" w:sz="4" w:space="0" w:color="auto"/>
              <w:bottom w:val="single" w:sz="4" w:space="0" w:color="auto"/>
              <w:right w:val="single" w:sz="4" w:space="0" w:color="auto"/>
            </w:tcBorders>
          </w:tcPr>
          <w:p w14:paraId="4184FEEA" w14:textId="77777777" w:rsidR="006A6E1B" w:rsidRPr="002F58B4" w:rsidRDefault="002B5D59" w:rsidP="001E0E2E">
            <w:pPr>
              <w:jc w:val="center"/>
              <w:rPr>
                <w:szCs w:val="28"/>
              </w:rPr>
            </w:pPr>
            <w:r w:rsidRPr="002F58B4">
              <w:rPr>
                <w:szCs w:val="28"/>
              </w:rPr>
              <w:t>103</w:t>
            </w:r>
          </w:p>
        </w:tc>
        <w:tc>
          <w:tcPr>
            <w:tcW w:w="698" w:type="dxa"/>
            <w:tcBorders>
              <w:top w:val="single" w:sz="4" w:space="0" w:color="auto"/>
              <w:left w:val="single" w:sz="4" w:space="0" w:color="auto"/>
              <w:bottom w:val="single" w:sz="4" w:space="0" w:color="auto"/>
              <w:right w:val="single" w:sz="4" w:space="0" w:color="auto"/>
            </w:tcBorders>
          </w:tcPr>
          <w:p w14:paraId="26341DF8" w14:textId="77777777" w:rsidR="006A6E1B" w:rsidRPr="002F58B4" w:rsidRDefault="002B5D59" w:rsidP="001E0E2E">
            <w:pPr>
              <w:jc w:val="center"/>
              <w:rPr>
                <w:szCs w:val="28"/>
              </w:rPr>
            </w:pPr>
            <w:r w:rsidRPr="002F58B4">
              <w:rPr>
                <w:szCs w:val="28"/>
              </w:rPr>
              <w:t>86</w:t>
            </w:r>
          </w:p>
        </w:tc>
        <w:tc>
          <w:tcPr>
            <w:tcW w:w="558" w:type="dxa"/>
            <w:tcBorders>
              <w:top w:val="single" w:sz="4" w:space="0" w:color="auto"/>
              <w:left w:val="single" w:sz="4" w:space="0" w:color="auto"/>
              <w:bottom w:val="single" w:sz="4" w:space="0" w:color="auto"/>
              <w:right w:val="single" w:sz="4" w:space="0" w:color="auto"/>
            </w:tcBorders>
          </w:tcPr>
          <w:p w14:paraId="386E6718" w14:textId="77777777" w:rsidR="006A6E1B" w:rsidRPr="002F58B4" w:rsidRDefault="002B5D59" w:rsidP="001E0E2E">
            <w:pPr>
              <w:jc w:val="center"/>
              <w:rPr>
                <w:szCs w:val="28"/>
              </w:rPr>
            </w:pPr>
            <w:r w:rsidRPr="002F58B4">
              <w:rPr>
                <w:szCs w:val="28"/>
              </w:rPr>
              <w:t>67</w:t>
            </w:r>
          </w:p>
        </w:tc>
        <w:tc>
          <w:tcPr>
            <w:tcW w:w="558" w:type="dxa"/>
            <w:tcBorders>
              <w:top w:val="single" w:sz="4" w:space="0" w:color="auto"/>
              <w:left w:val="single" w:sz="4" w:space="0" w:color="auto"/>
              <w:bottom w:val="single" w:sz="4" w:space="0" w:color="auto"/>
              <w:right w:val="single" w:sz="4" w:space="0" w:color="auto"/>
            </w:tcBorders>
          </w:tcPr>
          <w:p w14:paraId="7E75DFCD" w14:textId="77777777" w:rsidR="006A6E1B" w:rsidRPr="002F58B4" w:rsidRDefault="002B5D59" w:rsidP="001E0E2E">
            <w:pPr>
              <w:jc w:val="center"/>
              <w:rPr>
                <w:szCs w:val="28"/>
              </w:rPr>
            </w:pPr>
            <w:r w:rsidRPr="002F58B4">
              <w:rPr>
                <w:szCs w:val="28"/>
              </w:rPr>
              <w:t>66</w:t>
            </w:r>
          </w:p>
        </w:tc>
        <w:tc>
          <w:tcPr>
            <w:tcW w:w="558" w:type="dxa"/>
            <w:tcBorders>
              <w:top w:val="single" w:sz="4" w:space="0" w:color="auto"/>
              <w:left w:val="single" w:sz="4" w:space="0" w:color="auto"/>
              <w:bottom w:val="single" w:sz="4" w:space="0" w:color="auto"/>
              <w:right w:val="single" w:sz="4" w:space="0" w:color="auto"/>
            </w:tcBorders>
          </w:tcPr>
          <w:p w14:paraId="0B17C4BF" w14:textId="77777777" w:rsidR="006A6E1B" w:rsidRPr="002F58B4" w:rsidRDefault="002B5D59" w:rsidP="001E0E2E">
            <w:pPr>
              <w:jc w:val="center"/>
              <w:rPr>
                <w:szCs w:val="28"/>
              </w:rPr>
            </w:pPr>
            <w:r w:rsidRPr="002F58B4">
              <w:rPr>
                <w:szCs w:val="28"/>
              </w:rPr>
              <w:t>68</w:t>
            </w:r>
          </w:p>
        </w:tc>
        <w:tc>
          <w:tcPr>
            <w:tcW w:w="558" w:type="dxa"/>
            <w:tcBorders>
              <w:top w:val="single" w:sz="4" w:space="0" w:color="auto"/>
              <w:left w:val="single" w:sz="4" w:space="0" w:color="auto"/>
              <w:bottom w:val="single" w:sz="4" w:space="0" w:color="auto"/>
              <w:right w:val="single" w:sz="4" w:space="0" w:color="auto"/>
            </w:tcBorders>
          </w:tcPr>
          <w:p w14:paraId="29E37DDF" w14:textId="77777777" w:rsidR="006A6E1B" w:rsidRPr="002F58B4" w:rsidRDefault="002B5D59" w:rsidP="001E0E2E">
            <w:pPr>
              <w:jc w:val="center"/>
              <w:rPr>
                <w:szCs w:val="28"/>
              </w:rPr>
            </w:pPr>
            <w:r w:rsidRPr="002F58B4">
              <w:rPr>
                <w:szCs w:val="28"/>
              </w:rPr>
              <w:t>64</w:t>
            </w:r>
          </w:p>
        </w:tc>
        <w:tc>
          <w:tcPr>
            <w:tcW w:w="558" w:type="dxa"/>
            <w:tcBorders>
              <w:top w:val="single" w:sz="4" w:space="0" w:color="auto"/>
              <w:left w:val="single" w:sz="4" w:space="0" w:color="auto"/>
              <w:bottom w:val="single" w:sz="4" w:space="0" w:color="auto"/>
              <w:right w:val="single" w:sz="4" w:space="0" w:color="auto"/>
            </w:tcBorders>
          </w:tcPr>
          <w:p w14:paraId="1760AD7B" w14:textId="77777777" w:rsidR="006A6E1B" w:rsidRPr="002F58B4" w:rsidRDefault="002B5D59" w:rsidP="001E0E2E">
            <w:pPr>
              <w:jc w:val="center"/>
              <w:rPr>
                <w:szCs w:val="28"/>
              </w:rPr>
            </w:pPr>
            <w:r w:rsidRPr="002F58B4">
              <w:rPr>
                <w:szCs w:val="28"/>
              </w:rPr>
              <w:t>65</w:t>
            </w:r>
          </w:p>
        </w:tc>
        <w:tc>
          <w:tcPr>
            <w:tcW w:w="558" w:type="dxa"/>
            <w:tcBorders>
              <w:top w:val="single" w:sz="4" w:space="0" w:color="auto"/>
              <w:left w:val="single" w:sz="4" w:space="0" w:color="auto"/>
              <w:bottom w:val="single" w:sz="4" w:space="0" w:color="auto"/>
              <w:right w:val="single" w:sz="4" w:space="0" w:color="auto"/>
            </w:tcBorders>
          </w:tcPr>
          <w:p w14:paraId="72EBF683" w14:textId="77777777" w:rsidR="006A6E1B" w:rsidRPr="002F58B4" w:rsidRDefault="002B5D59" w:rsidP="001E0E2E">
            <w:pPr>
              <w:jc w:val="center"/>
              <w:rPr>
                <w:szCs w:val="28"/>
              </w:rPr>
            </w:pPr>
            <w:r w:rsidRPr="002F58B4">
              <w:rPr>
                <w:szCs w:val="28"/>
              </w:rPr>
              <w:t>70</w:t>
            </w:r>
          </w:p>
        </w:tc>
        <w:tc>
          <w:tcPr>
            <w:tcW w:w="558" w:type="dxa"/>
            <w:tcBorders>
              <w:top w:val="single" w:sz="4" w:space="0" w:color="auto"/>
              <w:left w:val="single" w:sz="4" w:space="0" w:color="auto"/>
              <w:bottom w:val="single" w:sz="4" w:space="0" w:color="auto"/>
              <w:right w:val="single" w:sz="4" w:space="0" w:color="auto"/>
            </w:tcBorders>
          </w:tcPr>
          <w:p w14:paraId="615CED95" w14:textId="77777777" w:rsidR="006A6E1B" w:rsidRPr="002F58B4" w:rsidRDefault="002B5D59" w:rsidP="001E0E2E">
            <w:pPr>
              <w:jc w:val="center"/>
              <w:rPr>
                <w:szCs w:val="28"/>
              </w:rPr>
            </w:pPr>
            <w:r w:rsidRPr="002F58B4">
              <w:rPr>
                <w:szCs w:val="28"/>
              </w:rPr>
              <w:t>70</w:t>
            </w:r>
          </w:p>
        </w:tc>
        <w:tc>
          <w:tcPr>
            <w:tcW w:w="558" w:type="dxa"/>
            <w:tcBorders>
              <w:top w:val="single" w:sz="4" w:space="0" w:color="auto"/>
              <w:left w:val="single" w:sz="4" w:space="0" w:color="auto"/>
              <w:bottom w:val="single" w:sz="4" w:space="0" w:color="auto"/>
              <w:right w:val="single" w:sz="4" w:space="0" w:color="auto"/>
            </w:tcBorders>
          </w:tcPr>
          <w:p w14:paraId="45135FD8" w14:textId="77777777" w:rsidR="006A6E1B" w:rsidRPr="002F58B4" w:rsidRDefault="002B5D59" w:rsidP="001E0E2E">
            <w:pPr>
              <w:jc w:val="center"/>
              <w:rPr>
                <w:szCs w:val="28"/>
              </w:rPr>
            </w:pPr>
            <w:r w:rsidRPr="002F58B4">
              <w:rPr>
                <w:szCs w:val="28"/>
              </w:rPr>
              <w:t>72</w:t>
            </w:r>
          </w:p>
        </w:tc>
        <w:tc>
          <w:tcPr>
            <w:tcW w:w="697" w:type="dxa"/>
            <w:tcBorders>
              <w:top w:val="single" w:sz="4" w:space="0" w:color="auto"/>
              <w:left w:val="single" w:sz="4" w:space="0" w:color="auto"/>
              <w:bottom w:val="single" w:sz="4" w:space="0" w:color="auto"/>
              <w:right w:val="single" w:sz="4" w:space="0" w:color="auto"/>
            </w:tcBorders>
          </w:tcPr>
          <w:p w14:paraId="1350BED5" w14:textId="77777777" w:rsidR="006A6E1B" w:rsidRPr="002F58B4" w:rsidRDefault="002B5D59" w:rsidP="001E0E2E">
            <w:pPr>
              <w:jc w:val="center"/>
              <w:rPr>
                <w:szCs w:val="28"/>
              </w:rPr>
            </w:pPr>
            <w:r w:rsidRPr="002F58B4">
              <w:rPr>
                <w:szCs w:val="28"/>
              </w:rPr>
              <w:t>112</w:t>
            </w:r>
          </w:p>
        </w:tc>
      </w:tr>
      <w:tr w:rsidR="006A6E1B" w:rsidRPr="002F58B4" w14:paraId="45E3CC9F" w14:textId="77777777" w:rsidTr="00C065BE">
        <w:trPr>
          <w:cantSplit/>
          <w:trHeight w:val="195"/>
        </w:trPr>
        <w:tc>
          <w:tcPr>
            <w:tcW w:w="1349" w:type="dxa"/>
            <w:vMerge/>
            <w:tcBorders>
              <w:left w:val="single" w:sz="4" w:space="0" w:color="auto"/>
              <w:right w:val="single" w:sz="4" w:space="0" w:color="auto"/>
            </w:tcBorders>
            <w:vAlign w:val="center"/>
          </w:tcPr>
          <w:p w14:paraId="245F61C4" w14:textId="77777777" w:rsidR="006A6E1B" w:rsidRPr="002F58B4" w:rsidRDefault="006A6E1B" w:rsidP="001E0E2E">
            <w:pPr>
              <w:jc w:val="center"/>
              <w:rPr>
                <w:szCs w:val="28"/>
              </w:rPr>
            </w:pPr>
          </w:p>
        </w:tc>
        <w:tc>
          <w:tcPr>
            <w:tcW w:w="837" w:type="dxa"/>
            <w:tcBorders>
              <w:top w:val="single" w:sz="4" w:space="0" w:color="auto"/>
              <w:left w:val="single" w:sz="4" w:space="0" w:color="auto"/>
              <w:bottom w:val="single" w:sz="4" w:space="0" w:color="auto"/>
              <w:right w:val="single" w:sz="4" w:space="0" w:color="auto"/>
            </w:tcBorders>
          </w:tcPr>
          <w:p w14:paraId="7A3655AB" w14:textId="77777777" w:rsidR="006A6E1B" w:rsidRPr="002F58B4" w:rsidRDefault="002B5D59" w:rsidP="001E0E2E">
            <w:pPr>
              <w:jc w:val="center"/>
              <w:rPr>
                <w:szCs w:val="28"/>
              </w:rPr>
            </w:pPr>
            <w:r w:rsidRPr="002F58B4">
              <w:rPr>
                <w:szCs w:val="28"/>
              </w:rPr>
              <w:t>8</w:t>
            </w:r>
          </w:p>
        </w:tc>
        <w:tc>
          <w:tcPr>
            <w:tcW w:w="698" w:type="dxa"/>
            <w:tcBorders>
              <w:top w:val="single" w:sz="4" w:space="0" w:color="auto"/>
              <w:left w:val="single" w:sz="4" w:space="0" w:color="auto"/>
              <w:bottom w:val="single" w:sz="4" w:space="0" w:color="auto"/>
              <w:right w:val="single" w:sz="4" w:space="0" w:color="auto"/>
            </w:tcBorders>
          </w:tcPr>
          <w:p w14:paraId="11818D8A" w14:textId="77777777" w:rsidR="006A6E1B" w:rsidRPr="002F58B4" w:rsidRDefault="002B5D59" w:rsidP="001E0E2E">
            <w:pPr>
              <w:jc w:val="center"/>
              <w:rPr>
                <w:szCs w:val="28"/>
              </w:rPr>
            </w:pPr>
            <w:r w:rsidRPr="002F58B4">
              <w:rPr>
                <w:szCs w:val="28"/>
              </w:rPr>
              <w:t>83</w:t>
            </w:r>
          </w:p>
        </w:tc>
        <w:tc>
          <w:tcPr>
            <w:tcW w:w="704" w:type="dxa"/>
            <w:tcBorders>
              <w:top w:val="single" w:sz="4" w:space="0" w:color="auto"/>
              <w:left w:val="single" w:sz="4" w:space="0" w:color="auto"/>
              <w:bottom w:val="single" w:sz="4" w:space="0" w:color="auto"/>
              <w:right w:val="single" w:sz="4" w:space="0" w:color="auto"/>
            </w:tcBorders>
          </w:tcPr>
          <w:p w14:paraId="321FA9E5" w14:textId="77777777" w:rsidR="006A6E1B" w:rsidRPr="002F58B4" w:rsidRDefault="002B5D59" w:rsidP="001E0E2E">
            <w:pPr>
              <w:jc w:val="center"/>
              <w:rPr>
                <w:szCs w:val="28"/>
              </w:rPr>
            </w:pPr>
            <w:r w:rsidRPr="002F58B4">
              <w:rPr>
                <w:szCs w:val="28"/>
              </w:rPr>
              <w:t>118</w:t>
            </w:r>
          </w:p>
        </w:tc>
        <w:tc>
          <w:tcPr>
            <w:tcW w:w="698" w:type="dxa"/>
            <w:tcBorders>
              <w:top w:val="single" w:sz="4" w:space="0" w:color="auto"/>
              <w:left w:val="single" w:sz="4" w:space="0" w:color="auto"/>
              <w:bottom w:val="single" w:sz="4" w:space="0" w:color="auto"/>
              <w:right w:val="single" w:sz="4" w:space="0" w:color="auto"/>
            </w:tcBorders>
          </w:tcPr>
          <w:p w14:paraId="03C589F7" w14:textId="77777777" w:rsidR="006A6E1B" w:rsidRPr="002F58B4" w:rsidRDefault="002B5D59" w:rsidP="001E0E2E">
            <w:pPr>
              <w:jc w:val="center"/>
              <w:rPr>
                <w:szCs w:val="28"/>
              </w:rPr>
            </w:pPr>
            <w:r w:rsidRPr="002F58B4">
              <w:rPr>
                <w:szCs w:val="28"/>
              </w:rPr>
              <w:t>84</w:t>
            </w:r>
          </w:p>
        </w:tc>
        <w:tc>
          <w:tcPr>
            <w:tcW w:w="558" w:type="dxa"/>
            <w:tcBorders>
              <w:top w:val="single" w:sz="4" w:space="0" w:color="auto"/>
              <w:left w:val="single" w:sz="4" w:space="0" w:color="auto"/>
              <w:bottom w:val="single" w:sz="4" w:space="0" w:color="auto"/>
              <w:right w:val="single" w:sz="4" w:space="0" w:color="auto"/>
            </w:tcBorders>
          </w:tcPr>
          <w:p w14:paraId="4C4A7F0E" w14:textId="77777777" w:rsidR="006A6E1B" w:rsidRPr="002F58B4" w:rsidRDefault="002B5D59" w:rsidP="001E0E2E">
            <w:pPr>
              <w:jc w:val="center"/>
              <w:rPr>
                <w:szCs w:val="28"/>
              </w:rPr>
            </w:pPr>
            <w:r w:rsidRPr="002F58B4">
              <w:rPr>
                <w:szCs w:val="28"/>
              </w:rPr>
              <w:t>80</w:t>
            </w:r>
          </w:p>
        </w:tc>
        <w:tc>
          <w:tcPr>
            <w:tcW w:w="558" w:type="dxa"/>
            <w:tcBorders>
              <w:top w:val="single" w:sz="4" w:space="0" w:color="auto"/>
              <w:left w:val="single" w:sz="4" w:space="0" w:color="auto"/>
              <w:bottom w:val="single" w:sz="4" w:space="0" w:color="auto"/>
              <w:right w:val="single" w:sz="4" w:space="0" w:color="auto"/>
            </w:tcBorders>
          </w:tcPr>
          <w:p w14:paraId="60F90A02" w14:textId="77777777" w:rsidR="006A6E1B" w:rsidRPr="002F58B4" w:rsidRDefault="002B5D59" w:rsidP="001E0E2E">
            <w:pPr>
              <w:jc w:val="center"/>
              <w:rPr>
                <w:szCs w:val="28"/>
              </w:rPr>
            </w:pPr>
            <w:r w:rsidRPr="002F58B4">
              <w:rPr>
                <w:szCs w:val="28"/>
              </w:rPr>
              <w:t>70</w:t>
            </w:r>
          </w:p>
        </w:tc>
        <w:tc>
          <w:tcPr>
            <w:tcW w:w="558" w:type="dxa"/>
            <w:tcBorders>
              <w:top w:val="single" w:sz="4" w:space="0" w:color="auto"/>
              <w:left w:val="single" w:sz="4" w:space="0" w:color="auto"/>
              <w:bottom w:val="single" w:sz="4" w:space="0" w:color="auto"/>
              <w:right w:val="single" w:sz="4" w:space="0" w:color="auto"/>
            </w:tcBorders>
          </w:tcPr>
          <w:p w14:paraId="4D01EB55" w14:textId="77777777" w:rsidR="006A6E1B" w:rsidRPr="002F58B4" w:rsidRDefault="002B5D59" w:rsidP="001E0E2E">
            <w:pPr>
              <w:jc w:val="center"/>
              <w:rPr>
                <w:szCs w:val="28"/>
              </w:rPr>
            </w:pPr>
            <w:r w:rsidRPr="002F58B4">
              <w:rPr>
                <w:szCs w:val="28"/>
              </w:rPr>
              <w:t>67</w:t>
            </w:r>
          </w:p>
        </w:tc>
        <w:tc>
          <w:tcPr>
            <w:tcW w:w="558" w:type="dxa"/>
            <w:tcBorders>
              <w:top w:val="single" w:sz="4" w:space="0" w:color="auto"/>
              <w:left w:val="single" w:sz="4" w:space="0" w:color="auto"/>
              <w:bottom w:val="single" w:sz="4" w:space="0" w:color="auto"/>
              <w:right w:val="single" w:sz="4" w:space="0" w:color="auto"/>
            </w:tcBorders>
          </w:tcPr>
          <w:p w14:paraId="5DADF857" w14:textId="77777777" w:rsidR="006A6E1B" w:rsidRPr="002F58B4" w:rsidRDefault="002B5D59" w:rsidP="001E0E2E">
            <w:pPr>
              <w:jc w:val="center"/>
              <w:rPr>
                <w:szCs w:val="28"/>
              </w:rPr>
            </w:pPr>
            <w:r w:rsidRPr="002F58B4">
              <w:rPr>
                <w:szCs w:val="28"/>
                <w:lang w:val="kk-KZ"/>
              </w:rPr>
              <w:t>54</w:t>
            </w:r>
          </w:p>
        </w:tc>
        <w:tc>
          <w:tcPr>
            <w:tcW w:w="558" w:type="dxa"/>
            <w:tcBorders>
              <w:top w:val="single" w:sz="4" w:space="0" w:color="auto"/>
              <w:left w:val="single" w:sz="4" w:space="0" w:color="auto"/>
              <w:bottom w:val="single" w:sz="4" w:space="0" w:color="auto"/>
              <w:right w:val="single" w:sz="4" w:space="0" w:color="auto"/>
            </w:tcBorders>
          </w:tcPr>
          <w:p w14:paraId="761D00FC" w14:textId="77777777" w:rsidR="006A6E1B" w:rsidRPr="002F58B4" w:rsidRDefault="002B5D59" w:rsidP="001E0E2E">
            <w:pPr>
              <w:jc w:val="center"/>
              <w:rPr>
                <w:szCs w:val="28"/>
              </w:rPr>
            </w:pPr>
            <w:r w:rsidRPr="002F58B4">
              <w:rPr>
                <w:szCs w:val="28"/>
                <w:lang w:val="kk-KZ"/>
              </w:rPr>
              <w:t>54</w:t>
            </w:r>
          </w:p>
        </w:tc>
        <w:tc>
          <w:tcPr>
            <w:tcW w:w="558" w:type="dxa"/>
            <w:tcBorders>
              <w:top w:val="single" w:sz="4" w:space="0" w:color="auto"/>
              <w:left w:val="single" w:sz="4" w:space="0" w:color="auto"/>
              <w:bottom w:val="single" w:sz="4" w:space="0" w:color="auto"/>
              <w:right w:val="single" w:sz="4" w:space="0" w:color="auto"/>
            </w:tcBorders>
          </w:tcPr>
          <w:p w14:paraId="51BBCC84" w14:textId="77777777" w:rsidR="006A6E1B" w:rsidRPr="002F58B4" w:rsidRDefault="002B5D59" w:rsidP="001E0E2E">
            <w:pPr>
              <w:jc w:val="center"/>
              <w:rPr>
                <w:szCs w:val="28"/>
              </w:rPr>
            </w:pPr>
            <w:r w:rsidRPr="002F58B4">
              <w:rPr>
                <w:szCs w:val="28"/>
                <w:lang w:val="kk-KZ"/>
              </w:rPr>
              <w:t>55</w:t>
            </w:r>
          </w:p>
        </w:tc>
        <w:tc>
          <w:tcPr>
            <w:tcW w:w="558" w:type="dxa"/>
            <w:tcBorders>
              <w:top w:val="single" w:sz="4" w:space="0" w:color="auto"/>
              <w:left w:val="single" w:sz="4" w:space="0" w:color="auto"/>
              <w:bottom w:val="single" w:sz="4" w:space="0" w:color="auto"/>
              <w:right w:val="single" w:sz="4" w:space="0" w:color="auto"/>
            </w:tcBorders>
          </w:tcPr>
          <w:p w14:paraId="2CA1BF4B" w14:textId="77777777" w:rsidR="006A6E1B" w:rsidRPr="002F58B4" w:rsidRDefault="002B5D59" w:rsidP="001E0E2E">
            <w:pPr>
              <w:jc w:val="center"/>
              <w:rPr>
                <w:szCs w:val="28"/>
              </w:rPr>
            </w:pPr>
            <w:r w:rsidRPr="002F58B4">
              <w:rPr>
                <w:szCs w:val="28"/>
                <w:lang w:val="kk-KZ"/>
              </w:rPr>
              <w:t>60</w:t>
            </w:r>
          </w:p>
        </w:tc>
        <w:tc>
          <w:tcPr>
            <w:tcW w:w="558" w:type="dxa"/>
            <w:tcBorders>
              <w:top w:val="single" w:sz="4" w:space="0" w:color="auto"/>
              <w:left w:val="single" w:sz="4" w:space="0" w:color="auto"/>
              <w:bottom w:val="single" w:sz="4" w:space="0" w:color="auto"/>
              <w:right w:val="single" w:sz="4" w:space="0" w:color="auto"/>
            </w:tcBorders>
          </w:tcPr>
          <w:p w14:paraId="543463D5" w14:textId="77777777" w:rsidR="006A6E1B" w:rsidRPr="002F58B4" w:rsidRDefault="002B5D59" w:rsidP="001E0E2E">
            <w:pPr>
              <w:jc w:val="center"/>
              <w:rPr>
                <w:szCs w:val="28"/>
              </w:rPr>
            </w:pPr>
            <w:r w:rsidRPr="002F58B4">
              <w:rPr>
                <w:szCs w:val="28"/>
                <w:lang w:val="kk-KZ"/>
              </w:rPr>
              <w:t>68</w:t>
            </w:r>
          </w:p>
        </w:tc>
        <w:tc>
          <w:tcPr>
            <w:tcW w:w="697" w:type="dxa"/>
            <w:tcBorders>
              <w:top w:val="single" w:sz="4" w:space="0" w:color="auto"/>
              <w:left w:val="single" w:sz="4" w:space="0" w:color="auto"/>
              <w:bottom w:val="single" w:sz="4" w:space="0" w:color="auto"/>
              <w:right w:val="single" w:sz="4" w:space="0" w:color="auto"/>
            </w:tcBorders>
          </w:tcPr>
          <w:p w14:paraId="78E6B612" w14:textId="77777777" w:rsidR="006A6E1B" w:rsidRPr="002F58B4" w:rsidRDefault="002B5D59" w:rsidP="001E0E2E">
            <w:pPr>
              <w:jc w:val="center"/>
              <w:rPr>
                <w:szCs w:val="28"/>
              </w:rPr>
            </w:pPr>
            <w:r w:rsidRPr="002F58B4">
              <w:rPr>
                <w:szCs w:val="28"/>
              </w:rPr>
              <w:t>120</w:t>
            </w:r>
          </w:p>
        </w:tc>
      </w:tr>
      <w:tr w:rsidR="006A6E1B" w:rsidRPr="002F58B4" w14:paraId="12583AB7" w14:textId="77777777" w:rsidTr="00C065BE">
        <w:trPr>
          <w:cantSplit/>
          <w:trHeight w:val="195"/>
        </w:trPr>
        <w:tc>
          <w:tcPr>
            <w:tcW w:w="1349" w:type="dxa"/>
            <w:vMerge/>
            <w:tcBorders>
              <w:left w:val="single" w:sz="4" w:space="0" w:color="auto"/>
              <w:right w:val="single" w:sz="4" w:space="0" w:color="auto"/>
            </w:tcBorders>
            <w:vAlign w:val="center"/>
          </w:tcPr>
          <w:p w14:paraId="4F2DC1CF" w14:textId="77777777" w:rsidR="006A6E1B" w:rsidRPr="002F58B4" w:rsidRDefault="006A6E1B" w:rsidP="001E0E2E">
            <w:pPr>
              <w:jc w:val="center"/>
              <w:rPr>
                <w:szCs w:val="28"/>
              </w:rPr>
            </w:pPr>
          </w:p>
        </w:tc>
        <w:tc>
          <w:tcPr>
            <w:tcW w:w="837" w:type="dxa"/>
            <w:tcBorders>
              <w:top w:val="single" w:sz="4" w:space="0" w:color="auto"/>
              <w:left w:val="single" w:sz="4" w:space="0" w:color="auto"/>
              <w:bottom w:val="single" w:sz="4" w:space="0" w:color="auto"/>
              <w:right w:val="single" w:sz="4" w:space="0" w:color="auto"/>
            </w:tcBorders>
          </w:tcPr>
          <w:p w14:paraId="2970F812" w14:textId="77777777" w:rsidR="006A6E1B" w:rsidRPr="002F58B4" w:rsidRDefault="002B5D59" w:rsidP="001E0E2E">
            <w:pPr>
              <w:jc w:val="center"/>
              <w:rPr>
                <w:szCs w:val="28"/>
              </w:rPr>
            </w:pPr>
            <w:r w:rsidRPr="002F58B4">
              <w:rPr>
                <w:szCs w:val="28"/>
              </w:rPr>
              <w:t>9</w:t>
            </w:r>
          </w:p>
        </w:tc>
        <w:tc>
          <w:tcPr>
            <w:tcW w:w="698" w:type="dxa"/>
            <w:tcBorders>
              <w:top w:val="single" w:sz="4" w:space="0" w:color="auto"/>
              <w:left w:val="single" w:sz="4" w:space="0" w:color="auto"/>
              <w:bottom w:val="single" w:sz="4" w:space="0" w:color="auto"/>
              <w:right w:val="single" w:sz="4" w:space="0" w:color="auto"/>
            </w:tcBorders>
          </w:tcPr>
          <w:p w14:paraId="6DE98428" w14:textId="77777777" w:rsidR="006A6E1B" w:rsidRPr="002F58B4" w:rsidRDefault="002B5D59" w:rsidP="001E0E2E">
            <w:pPr>
              <w:jc w:val="center"/>
              <w:rPr>
                <w:szCs w:val="28"/>
              </w:rPr>
            </w:pPr>
            <w:r w:rsidRPr="002F58B4">
              <w:rPr>
                <w:szCs w:val="28"/>
              </w:rPr>
              <w:t>85</w:t>
            </w:r>
          </w:p>
        </w:tc>
        <w:tc>
          <w:tcPr>
            <w:tcW w:w="704" w:type="dxa"/>
            <w:tcBorders>
              <w:top w:val="single" w:sz="4" w:space="0" w:color="auto"/>
              <w:left w:val="single" w:sz="4" w:space="0" w:color="auto"/>
              <w:bottom w:val="single" w:sz="4" w:space="0" w:color="auto"/>
              <w:right w:val="single" w:sz="4" w:space="0" w:color="auto"/>
            </w:tcBorders>
          </w:tcPr>
          <w:p w14:paraId="327FE685" w14:textId="77777777" w:rsidR="006A6E1B" w:rsidRPr="002F58B4" w:rsidRDefault="002B5D59" w:rsidP="001E0E2E">
            <w:pPr>
              <w:jc w:val="center"/>
              <w:rPr>
                <w:szCs w:val="28"/>
              </w:rPr>
            </w:pPr>
            <w:r w:rsidRPr="002F58B4">
              <w:rPr>
                <w:szCs w:val="28"/>
              </w:rPr>
              <w:t>120</w:t>
            </w:r>
          </w:p>
        </w:tc>
        <w:tc>
          <w:tcPr>
            <w:tcW w:w="698" w:type="dxa"/>
            <w:tcBorders>
              <w:top w:val="single" w:sz="4" w:space="0" w:color="auto"/>
              <w:left w:val="single" w:sz="4" w:space="0" w:color="auto"/>
              <w:bottom w:val="single" w:sz="4" w:space="0" w:color="auto"/>
              <w:right w:val="single" w:sz="4" w:space="0" w:color="auto"/>
            </w:tcBorders>
          </w:tcPr>
          <w:p w14:paraId="6FBB5D0C" w14:textId="77777777" w:rsidR="006A6E1B" w:rsidRPr="002F58B4" w:rsidRDefault="002B5D59" w:rsidP="001E0E2E">
            <w:pPr>
              <w:jc w:val="center"/>
              <w:rPr>
                <w:szCs w:val="28"/>
              </w:rPr>
            </w:pPr>
            <w:r w:rsidRPr="002F58B4">
              <w:rPr>
                <w:szCs w:val="28"/>
              </w:rPr>
              <w:t>85</w:t>
            </w:r>
          </w:p>
        </w:tc>
        <w:tc>
          <w:tcPr>
            <w:tcW w:w="558" w:type="dxa"/>
            <w:tcBorders>
              <w:top w:val="single" w:sz="4" w:space="0" w:color="auto"/>
              <w:left w:val="single" w:sz="4" w:space="0" w:color="auto"/>
              <w:bottom w:val="single" w:sz="4" w:space="0" w:color="auto"/>
              <w:right w:val="single" w:sz="4" w:space="0" w:color="auto"/>
            </w:tcBorders>
          </w:tcPr>
          <w:p w14:paraId="01ED824F" w14:textId="77777777" w:rsidR="006A6E1B" w:rsidRPr="002F58B4" w:rsidRDefault="002B5D59" w:rsidP="001E0E2E">
            <w:pPr>
              <w:jc w:val="center"/>
              <w:rPr>
                <w:szCs w:val="28"/>
              </w:rPr>
            </w:pPr>
            <w:r w:rsidRPr="002F58B4">
              <w:rPr>
                <w:szCs w:val="28"/>
              </w:rPr>
              <w:t>71</w:t>
            </w:r>
          </w:p>
        </w:tc>
        <w:tc>
          <w:tcPr>
            <w:tcW w:w="558" w:type="dxa"/>
            <w:tcBorders>
              <w:top w:val="single" w:sz="4" w:space="0" w:color="auto"/>
              <w:left w:val="single" w:sz="4" w:space="0" w:color="auto"/>
              <w:bottom w:val="single" w:sz="4" w:space="0" w:color="auto"/>
              <w:right w:val="single" w:sz="4" w:space="0" w:color="auto"/>
            </w:tcBorders>
          </w:tcPr>
          <w:p w14:paraId="0FACC860" w14:textId="77777777" w:rsidR="006A6E1B" w:rsidRPr="002F58B4" w:rsidRDefault="002B5D59" w:rsidP="001E0E2E">
            <w:pPr>
              <w:jc w:val="center"/>
              <w:rPr>
                <w:szCs w:val="28"/>
              </w:rPr>
            </w:pPr>
            <w:r w:rsidRPr="002F58B4">
              <w:rPr>
                <w:szCs w:val="28"/>
              </w:rPr>
              <w:t>68</w:t>
            </w:r>
          </w:p>
        </w:tc>
        <w:tc>
          <w:tcPr>
            <w:tcW w:w="558" w:type="dxa"/>
            <w:tcBorders>
              <w:top w:val="single" w:sz="4" w:space="0" w:color="auto"/>
              <w:left w:val="single" w:sz="4" w:space="0" w:color="auto"/>
              <w:bottom w:val="single" w:sz="4" w:space="0" w:color="auto"/>
              <w:right w:val="single" w:sz="4" w:space="0" w:color="auto"/>
            </w:tcBorders>
          </w:tcPr>
          <w:p w14:paraId="728FBCC7" w14:textId="77777777" w:rsidR="006A6E1B" w:rsidRPr="002F58B4" w:rsidRDefault="002B5D59" w:rsidP="001E0E2E">
            <w:pPr>
              <w:jc w:val="center"/>
              <w:rPr>
                <w:szCs w:val="28"/>
              </w:rPr>
            </w:pPr>
            <w:r w:rsidRPr="002F58B4">
              <w:rPr>
                <w:szCs w:val="28"/>
              </w:rPr>
              <w:t>60</w:t>
            </w:r>
          </w:p>
        </w:tc>
        <w:tc>
          <w:tcPr>
            <w:tcW w:w="558" w:type="dxa"/>
            <w:tcBorders>
              <w:top w:val="single" w:sz="4" w:space="0" w:color="auto"/>
              <w:left w:val="single" w:sz="4" w:space="0" w:color="auto"/>
              <w:bottom w:val="single" w:sz="4" w:space="0" w:color="auto"/>
              <w:right w:val="single" w:sz="4" w:space="0" w:color="auto"/>
            </w:tcBorders>
          </w:tcPr>
          <w:p w14:paraId="0F4A0E17" w14:textId="77777777" w:rsidR="006A6E1B" w:rsidRPr="002F58B4" w:rsidRDefault="002B5D59" w:rsidP="001E0E2E">
            <w:pPr>
              <w:jc w:val="center"/>
              <w:rPr>
                <w:szCs w:val="28"/>
              </w:rPr>
            </w:pPr>
            <w:r w:rsidRPr="002F58B4">
              <w:rPr>
                <w:szCs w:val="28"/>
              </w:rPr>
              <w:t>65</w:t>
            </w:r>
          </w:p>
        </w:tc>
        <w:tc>
          <w:tcPr>
            <w:tcW w:w="558" w:type="dxa"/>
            <w:tcBorders>
              <w:top w:val="single" w:sz="4" w:space="0" w:color="auto"/>
              <w:left w:val="single" w:sz="4" w:space="0" w:color="auto"/>
              <w:bottom w:val="single" w:sz="4" w:space="0" w:color="auto"/>
              <w:right w:val="single" w:sz="4" w:space="0" w:color="auto"/>
            </w:tcBorders>
          </w:tcPr>
          <w:p w14:paraId="270B3C22" w14:textId="77777777" w:rsidR="006A6E1B" w:rsidRPr="002F58B4" w:rsidRDefault="002B5D59" w:rsidP="001E0E2E">
            <w:pPr>
              <w:jc w:val="center"/>
              <w:rPr>
                <w:szCs w:val="28"/>
              </w:rPr>
            </w:pPr>
            <w:r w:rsidRPr="002F58B4">
              <w:rPr>
                <w:szCs w:val="28"/>
              </w:rPr>
              <w:t>69</w:t>
            </w:r>
          </w:p>
        </w:tc>
        <w:tc>
          <w:tcPr>
            <w:tcW w:w="558" w:type="dxa"/>
            <w:tcBorders>
              <w:top w:val="single" w:sz="4" w:space="0" w:color="auto"/>
              <w:left w:val="single" w:sz="4" w:space="0" w:color="auto"/>
              <w:bottom w:val="single" w:sz="4" w:space="0" w:color="auto"/>
              <w:right w:val="single" w:sz="4" w:space="0" w:color="auto"/>
            </w:tcBorders>
          </w:tcPr>
          <w:p w14:paraId="750EAB88" w14:textId="77777777" w:rsidR="006A6E1B" w:rsidRPr="002F58B4" w:rsidRDefault="002B5D59" w:rsidP="001E0E2E">
            <w:pPr>
              <w:jc w:val="center"/>
              <w:rPr>
                <w:szCs w:val="28"/>
              </w:rPr>
            </w:pPr>
            <w:r w:rsidRPr="002F58B4">
              <w:rPr>
                <w:szCs w:val="28"/>
              </w:rPr>
              <w:t>82</w:t>
            </w:r>
          </w:p>
        </w:tc>
        <w:tc>
          <w:tcPr>
            <w:tcW w:w="558" w:type="dxa"/>
            <w:tcBorders>
              <w:top w:val="single" w:sz="4" w:space="0" w:color="auto"/>
              <w:left w:val="single" w:sz="4" w:space="0" w:color="auto"/>
              <w:bottom w:val="single" w:sz="4" w:space="0" w:color="auto"/>
              <w:right w:val="single" w:sz="4" w:space="0" w:color="auto"/>
            </w:tcBorders>
          </w:tcPr>
          <w:p w14:paraId="4ED76FAD" w14:textId="77777777" w:rsidR="006A6E1B" w:rsidRPr="002F58B4" w:rsidRDefault="002B5D59" w:rsidP="001E0E2E">
            <w:pPr>
              <w:jc w:val="center"/>
              <w:rPr>
                <w:szCs w:val="28"/>
              </w:rPr>
            </w:pPr>
            <w:r w:rsidRPr="002F58B4">
              <w:rPr>
                <w:szCs w:val="28"/>
                <w:lang w:val="kk-KZ"/>
              </w:rPr>
              <w:t>68</w:t>
            </w:r>
          </w:p>
        </w:tc>
        <w:tc>
          <w:tcPr>
            <w:tcW w:w="558" w:type="dxa"/>
            <w:tcBorders>
              <w:top w:val="single" w:sz="4" w:space="0" w:color="auto"/>
              <w:left w:val="single" w:sz="4" w:space="0" w:color="auto"/>
              <w:bottom w:val="single" w:sz="4" w:space="0" w:color="auto"/>
              <w:right w:val="single" w:sz="4" w:space="0" w:color="auto"/>
            </w:tcBorders>
          </w:tcPr>
          <w:p w14:paraId="39E40FA6" w14:textId="77777777" w:rsidR="006A6E1B" w:rsidRPr="002F58B4" w:rsidRDefault="002B5D59" w:rsidP="001E0E2E">
            <w:pPr>
              <w:jc w:val="center"/>
              <w:rPr>
                <w:szCs w:val="28"/>
              </w:rPr>
            </w:pPr>
            <w:r w:rsidRPr="002F58B4">
              <w:rPr>
                <w:szCs w:val="28"/>
                <w:lang w:val="kk-KZ"/>
              </w:rPr>
              <w:t>69</w:t>
            </w:r>
          </w:p>
        </w:tc>
        <w:tc>
          <w:tcPr>
            <w:tcW w:w="697" w:type="dxa"/>
            <w:tcBorders>
              <w:top w:val="single" w:sz="4" w:space="0" w:color="auto"/>
              <w:left w:val="single" w:sz="4" w:space="0" w:color="auto"/>
              <w:bottom w:val="single" w:sz="4" w:space="0" w:color="auto"/>
              <w:right w:val="single" w:sz="4" w:space="0" w:color="auto"/>
            </w:tcBorders>
          </w:tcPr>
          <w:p w14:paraId="7D3917F0" w14:textId="77777777" w:rsidR="006A6E1B" w:rsidRPr="002F58B4" w:rsidRDefault="002B5D59" w:rsidP="001E0E2E">
            <w:pPr>
              <w:jc w:val="center"/>
              <w:rPr>
                <w:szCs w:val="28"/>
              </w:rPr>
            </w:pPr>
            <w:r w:rsidRPr="002F58B4">
              <w:rPr>
                <w:szCs w:val="28"/>
              </w:rPr>
              <w:t>121</w:t>
            </w:r>
          </w:p>
        </w:tc>
      </w:tr>
      <w:tr w:rsidR="006A6E1B" w:rsidRPr="002F58B4" w14:paraId="344AC2B9" w14:textId="77777777" w:rsidTr="00C065BE">
        <w:trPr>
          <w:cantSplit/>
          <w:trHeight w:val="195"/>
        </w:trPr>
        <w:tc>
          <w:tcPr>
            <w:tcW w:w="1349" w:type="dxa"/>
            <w:vMerge/>
            <w:tcBorders>
              <w:left w:val="single" w:sz="4" w:space="0" w:color="auto"/>
              <w:bottom w:val="single" w:sz="4" w:space="0" w:color="auto"/>
              <w:right w:val="single" w:sz="4" w:space="0" w:color="auto"/>
            </w:tcBorders>
            <w:vAlign w:val="center"/>
          </w:tcPr>
          <w:p w14:paraId="5DD140F1" w14:textId="77777777" w:rsidR="006A6E1B" w:rsidRPr="002F58B4" w:rsidRDefault="006A6E1B" w:rsidP="001E0E2E">
            <w:pPr>
              <w:jc w:val="center"/>
              <w:rPr>
                <w:szCs w:val="28"/>
              </w:rPr>
            </w:pPr>
          </w:p>
        </w:tc>
        <w:tc>
          <w:tcPr>
            <w:tcW w:w="837" w:type="dxa"/>
            <w:tcBorders>
              <w:top w:val="single" w:sz="4" w:space="0" w:color="auto"/>
              <w:left w:val="single" w:sz="4" w:space="0" w:color="auto"/>
              <w:bottom w:val="single" w:sz="4" w:space="0" w:color="auto"/>
              <w:right w:val="single" w:sz="4" w:space="0" w:color="auto"/>
            </w:tcBorders>
          </w:tcPr>
          <w:p w14:paraId="3FB53BD0" w14:textId="77777777" w:rsidR="006A6E1B" w:rsidRPr="002F58B4" w:rsidRDefault="002B5D59" w:rsidP="001E0E2E">
            <w:pPr>
              <w:jc w:val="center"/>
              <w:rPr>
                <w:szCs w:val="28"/>
              </w:rPr>
            </w:pPr>
            <w:r w:rsidRPr="002F58B4">
              <w:rPr>
                <w:szCs w:val="28"/>
              </w:rPr>
              <w:t>11</w:t>
            </w:r>
          </w:p>
        </w:tc>
        <w:tc>
          <w:tcPr>
            <w:tcW w:w="698" w:type="dxa"/>
            <w:tcBorders>
              <w:top w:val="single" w:sz="4" w:space="0" w:color="auto"/>
              <w:left w:val="single" w:sz="4" w:space="0" w:color="auto"/>
              <w:bottom w:val="single" w:sz="4" w:space="0" w:color="auto"/>
              <w:right w:val="single" w:sz="4" w:space="0" w:color="auto"/>
            </w:tcBorders>
          </w:tcPr>
          <w:p w14:paraId="26C4615F" w14:textId="77777777" w:rsidR="006A6E1B" w:rsidRPr="002F58B4" w:rsidRDefault="002B5D59" w:rsidP="001E0E2E">
            <w:pPr>
              <w:jc w:val="center"/>
              <w:rPr>
                <w:szCs w:val="28"/>
              </w:rPr>
            </w:pPr>
            <w:r w:rsidRPr="002F58B4">
              <w:rPr>
                <w:szCs w:val="28"/>
              </w:rPr>
              <w:t>85</w:t>
            </w:r>
          </w:p>
        </w:tc>
        <w:tc>
          <w:tcPr>
            <w:tcW w:w="704" w:type="dxa"/>
            <w:tcBorders>
              <w:top w:val="single" w:sz="4" w:space="0" w:color="auto"/>
              <w:left w:val="single" w:sz="4" w:space="0" w:color="auto"/>
              <w:bottom w:val="single" w:sz="4" w:space="0" w:color="auto"/>
              <w:right w:val="single" w:sz="4" w:space="0" w:color="auto"/>
            </w:tcBorders>
          </w:tcPr>
          <w:p w14:paraId="56D845F0" w14:textId="77777777" w:rsidR="006A6E1B" w:rsidRPr="002F58B4" w:rsidRDefault="002B5D59" w:rsidP="001E0E2E">
            <w:pPr>
              <w:jc w:val="center"/>
              <w:rPr>
                <w:szCs w:val="28"/>
              </w:rPr>
            </w:pPr>
            <w:r w:rsidRPr="002F58B4">
              <w:rPr>
                <w:szCs w:val="28"/>
              </w:rPr>
              <w:t>114</w:t>
            </w:r>
          </w:p>
        </w:tc>
        <w:tc>
          <w:tcPr>
            <w:tcW w:w="698" w:type="dxa"/>
            <w:tcBorders>
              <w:top w:val="single" w:sz="4" w:space="0" w:color="auto"/>
              <w:left w:val="single" w:sz="4" w:space="0" w:color="auto"/>
              <w:bottom w:val="single" w:sz="4" w:space="0" w:color="auto"/>
              <w:right w:val="single" w:sz="4" w:space="0" w:color="auto"/>
            </w:tcBorders>
          </w:tcPr>
          <w:p w14:paraId="41FFEC84" w14:textId="77777777" w:rsidR="006A6E1B" w:rsidRPr="002F58B4" w:rsidRDefault="002B5D59" w:rsidP="001E0E2E">
            <w:pPr>
              <w:jc w:val="center"/>
              <w:rPr>
                <w:szCs w:val="28"/>
              </w:rPr>
            </w:pPr>
            <w:r w:rsidRPr="002F58B4">
              <w:rPr>
                <w:szCs w:val="28"/>
              </w:rPr>
              <w:t>89</w:t>
            </w:r>
          </w:p>
        </w:tc>
        <w:tc>
          <w:tcPr>
            <w:tcW w:w="558" w:type="dxa"/>
            <w:tcBorders>
              <w:top w:val="single" w:sz="4" w:space="0" w:color="auto"/>
              <w:left w:val="single" w:sz="4" w:space="0" w:color="auto"/>
              <w:bottom w:val="single" w:sz="4" w:space="0" w:color="auto"/>
              <w:right w:val="single" w:sz="4" w:space="0" w:color="auto"/>
            </w:tcBorders>
          </w:tcPr>
          <w:p w14:paraId="1221661D" w14:textId="77777777" w:rsidR="006A6E1B" w:rsidRPr="002F58B4" w:rsidRDefault="002B5D59" w:rsidP="001E0E2E">
            <w:pPr>
              <w:jc w:val="center"/>
              <w:rPr>
                <w:szCs w:val="28"/>
              </w:rPr>
            </w:pPr>
            <w:r w:rsidRPr="002F58B4">
              <w:rPr>
                <w:szCs w:val="28"/>
              </w:rPr>
              <w:t>70</w:t>
            </w:r>
          </w:p>
        </w:tc>
        <w:tc>
          <w:tcPr>
            <w:tcW w:w="558" w:type="dxa"/>
            <w:tcBorders>
              <w:top w:val="single" w:sz="4" w:space="0" w:color="auto"/>
              <w:left w:val="single" w:sz="4" w:space="0" w:color="auto"/>
              <w:bottom w:val="single" w:sz="4" w:space="0" w:color="auto"/>
              <w:right w:val="single" w:sz="4" w:space="0" w:color="auto"/>
            </w:tcBorders>
          </w:tcPr>
          <w:p w14:paraId="26571811" w14:textId="77777777" w:rsidR="006A6E1B" w:rsidRPr="002F58B4" w:rsidRDefault="002B5D59" w:rsidP="001E0E2E">
            <w:pPr>
              <w:jc w:val="center"/>
              <w:rPr>
                <w:szCs w:val="28"/>
              </w:rPr>
            </w:pPr>
            <w:r w:rsidRPr="002F58B4">
              <w:rPr>
                <w:szCs w:val="28"/>
              </w:rPr>
              <w:t>69</w:t>
            </w:r>
          </w:p>
        </w:tc>
        <w:tc>
          <w:tcPr>
            <w:tcW w:w="558" w:type="dxa"/>
            <w:tcBorders>
              <w:top w:val="single" w:sz="4" w:space="0" w:color="auto"/>
              <w:left w:val="single" w:sz="4" w:space="0" w:color="auto"/>
              <w:bottom w:val="single" w:sz="4" w:space="0" w:color="auto"/>
              <w:right w:val="single" w:sz="4" w:space="0" w:color="auto"/>
            </w:tcBorders>
          </w:tcPr>
          <w:p w14:paraId="7642FA1F" w14:textId="77777777" w:rsidR="006A6E1B" w:rsidRPr="002F58B4" w:rsidRDefault="002B5D59" w:rsidP="001E0E2E">
            <w:pPr>
              <w:jc w:val="center"/>
              <w:rPr>
                <w:szCs w:val="28"/>
              </w:rPr>
            </w:pPr>
            <w:r w:rsidRPr="002F58B4">
              <w:rPr>
                <w:szCs w:val="28"/>
              </w:rPr>
              <w:t>60</w:t>
            </w:r>
          </w:p>
        </w:tc>
        <w:tc>
          <w:tcPr>
            <w:tcW w:w="558" w:type="dxa"/>
            <w:tcBorders>
              <w:top w:val="single" w:sz="4" w:space="0" w:color="auto"/>
              <w:left w:val="single" w:sz="4" w:space="0" w:color="auto"/>
              <w:bottom w:val="single" w:sz="4" w:space="0" w:color="auto"/>
              <w:right w:val="single" w:sz="4" w:space="0" w:color="auto"/>
            </w:tcBorders>
          </w:tcPr>
          <w:p w14:paraId="02826F13" w14:textId="77777777" w:rsidR="006A6E1B" w:rsidRPr="002F58B4" w:rsidRDefault="002B5D59" w:rsidP="001E0E2E">
            <w:pPr>
              <w:jc w:val="center"/>
              <w:rPr>
                <w:szCs w:val="28"/>
              </w:rPr>
            </w:pPr>
            <w:r w:rsidRPr="002F58B4">
              <w:rPr>
                <w:szCs w:val="28"/>
              </w:rPr>
              <w:t>60</w:t>
            </w:r>
          </w:p>
        </w:tc>
        <w:tc>
          <w:tcPr>
            <w:tcW w:w="558" w:type="dxa"/>
            <w:tcBorders>
              <w:top w:val="single" w:sz="4" w:space="0" w:color="auto"/>
              <w:left w:val="single" w:sz="4" w:space="0" w:color="auto"/>
              <w:bottom w:val="single" w:sz="4" w:space="0" w:color="auto"/>
              <w:right w:val="single" w:sz="4" w:space="0" w:color="auto"/>
            </w:tcBorders>
          </w:tcPr>
          <w:p w14:paraId="60EBF076" w14:textId="77777777" w:rsidR="006A6E1B" w:rsidRPr="002F58B4" w:rsidRDefault="002B5D59" w:rsidP="001E0E2E">
            <w:pPr>
              <w:jc w:val="center"/>
              <w:rPr>
                <w:szCs w:val="28"/>
              </w:rPr>
            </w:pPr>
            <w:r w:rsidRPr="002F58B4">
              <w:rPr>
                <w:szCs w:val="28"/>
              </w:rPr>
              <w:t>70</w:t>
            </w:r>
          </w:p>
        </w:tc>
        <w:tc>
          <w:tcPr>
            <w:tcW w:w="558" w:type="dxa"/>
            <w:tcBorders>
              <w:top w:val="single" w:sz="4" w:space="0" w:color="auto"/>
              <w:left w:val="single" w:sz="4" w:space="0" w:color="auto"/>
              <w:bottom w:val="single" w:sz="4" w:space="0" w:color="auto"/>
              <w:right w:val="single" w:sz="4" w:space="0" w:color="auto"/>
            </w:tcBorders>
          </w:tcPr>
          <w:p w14:paraId="5674C06D" w14:textId="77777777" w:rsidR="006A6E1B" w:rsidRPr="002F58B4" w:rsidRDefault="002B5D59" w:rsidP="001E0E2E">
            <w:pPr>
              <w:jc w:val="center"/>
              <w:rPr>
                <w:szCs w:val="28"/>
              </w:rPr>
            </w:pPr>
            <w:r w:rsidRPr="002F58B4">
              <w:rPr>
                <w:szCs w:val="28"/>
              </w:rPr>
              <w:t>89</w:t>
            </w:r>
          </w:p>
        </w:tc>
        <w:tc>
          <w:tcPr>
            <w:tcW w:w="558" w:type="dxa"/>
            <w:tcBorders>
              <w:top w:val="single" w:sz="4" w:space="0" w:color="auto"/>
              <w:left w:val="single" w:sz="4" w:space="0" w:color="auto"/>
              <w:bottom w:val="single" w:sz="4" w:space="0" w:color="auto"/>
              <w:right w:val="single" w:sz="4" w:space="0" w:color="auto"/>
            </w:tcBorders>
          </w:tcPr>
          <w:p w14:paraId="5806F31B" w14:textId="77777777" w:rsidR="006A6E1B" w:rsidRPr="002F58B4" w:rsidRDefault="002B5D59" w:rsidP="001E0E2E">
            <w:pPr>
              <w:jc w:val="center"/>
              <w:rPr>
                <w:szCs w:val="28"/>
              </w:rPr>
            </w:pPr>
            <w:r w:rsidRPr="002F58B4">
              <w:rPr>
                <w:szCs w:val="28"/>
              </w:rPr>
              <w:t>80</w:t>
            </w:r>
          </w:p>
        </w:tc>
        <w:tc>
          <w:tcPr>
            <w:tcW w:w="558" w:type="dxa"/>
            <w:tcBorders>
              <w:top w:val="single" w:sz="4" w:space="0" w:color="auto"/>
              <w:left w:val="single" w:sz="4" w:space="0" w:color="auto"/>
              <w:bottom w:val="single" w:sz="4" w:space="0" w:color="auto"/>
              <w:right w:val="single" w:sz="4" w:space="0" w:color="auto"/>
            </w:tcBorders>
          </w:tcPr>
          <w:p w14:paraId="1DA94706" w14:textId="77777777" w:rsidR="006A6E1B" w:rsidRPr="002F58B4" w:rsidRDefault="002B5D59" w:rsidP="001E0E2E">
            <w:pPr>
              <w:jc w:val="center"/>
              <w:rPr>
                <w:szCs w:val="28"/>
              </w:rPr>
            </w:pPr>
            <w:r w:rsidRPr="002F58B4">
              <w:rPr>
                <w:szCs w:val="28"/>
              </w:rPr>
              <w:t>92</w:t>
            </w:r>
          </w:p>
        </w:tc>
        <w:tc>
          <w:tcPr>
            <w:tcW w:w="697" w:type="dxa"/>
            <w:tcBorders>
              <w:top w:val="single" w:sz="4" w:space="0" w:color="auto"/>
              <w:left w:val="single" w:sz="4" w:space="0" w:color="auto"/>
              <w:bottom w:val="single" w:sz="4" w:space="0" w:color="auto"/>
              <w:right w:val="single" w:sz="4" w:space="0" w:color="auto"/>
            </w:tcBorders>
          </w:tcPr>
          <w:p w14:paraId="02168075" w14:textId="77777777" w:rsidR="006A6E1B" w:rsidRPr="002F58B4" w:rsidRDefault="002B5D59" w:rsidP="001E0E2E">
            <w:pPr>
              <w:jc w:val="center"/>
              <w:rPr>
                <w:szCs w:val="28"/>
              </w:rPr>
            </w:pPr>
            <w:r w:rsidRPr="002F58B4">
              <w:rPr>
                <w:szCs w:val="28"/>
              </w:rPr>
              <w:t>125</w:t>
            </w:r>
          </w:p>
        </w:tc>
      </w:tr>
      <w:tr w:rsidR="006A6E1B" w:rsidRPr="002F58B4" w14:paraId="569BFD2E" w14:textId="77777777" w:rsidTr="00C065BE">
        <w:trPr>
          <w:cantSplit/>
          <w:trHeight w:val="440"/>
        </w:trPr>
        <w:tc>
          <w:tcPr>
            <w:tcW w:w="1349" w:type="dxa"/>
            <w:vMerge w:val="restart"/>
            <w:tcBorders>
              <w:top w:val="single" w:sz="4" w:space="0" w:color="auto"/>
              <w:left w:val="single" w:sz="4" w:space="0" w:color="auto"/>
              <w:bottom w:val="single" w:sz="4" w:space="0" w:color="auto"/>
              <w:right w:val="single" w:sz="4" w:space="0" w:color="auto"/>
            </w:tcBorders>
            <w:vAlign w:val="center"/>
          </w:tcPr>
          <w:p w14:paraId="331D1238" w14:textId="77777777" w:rsidR="006A6E1B" w:rsidRPr="002F58B4" w:rsidRDefault="002B5D59" w:rsidP="001E0E2E">
            <w:pPr>
              <w:jc w:val="center"/>
              <w:rPr>
                <w:szCs w:val="28"/>
              </w:rPr>
            </w:pPr>
            <w:r w:rsidRPr="002F58B4">
              <w:rPr>
                <w:szCs w:val="28"/>
              </w:rPr>
              <w:t>ЭО5</w:t>
            </w:r>
          </w:p>
        </w:tc>
        <w:tc>
          <w:tcPr>
            <w:tcW w:w="837" w:type="dxa"/>
            <w:tcBorders>
              <w:top w:val="single" w:sz="4" w:space="0" w:color="auto"/>
              <w:left w:val="single" w:sz="4" w:space="0" w:color="auto"/>
              <w:bottom w:val="single" w:sz="4" w:space="0" w:color="auto"/>
              <w:right w:val="single" w:sz="4" w:space="0" w:color="auto"/>
            </w:tcBorders>
          </w:tcPr>
          <w:p w14:paraId="7D50C51B" w14:textId="77777777" w:rsidR="006A6E1B" w:rsidRPr="002F58B4" w:rsidRDefault="002B5D59" w:rsidP="001E0E2E">
            <w:pPr>
              <w:jc w:val="center"/>
              <w:rPr>
                <w:szCs w:val="28"/>
              </w:rPr>
            </w:pPr>
            <w:r w:rsidRPr="002F58B4">
              <w:rPr>
                <w:szCs w:val="28"/>
              </w:rPr>
              <w:t>7</w:t>
            </w:r>
          </w:p>
        </w:tc>
        <w:tc>
          <w:tcPr>
            <w:tcW w:w="698" w:type="dxa"/>
            <w:tcBorders>
              <w:top w:val="single" w:sz="4" w:space="0" w:color="auto"/>
              <w:left w:val="single" w:sz="4" w:space="0" w:color="auto"/>
              <w:bottom w:val="single" w:sz="4" w:space="0" w:color="auto"/>
              <w:right w:val="single" w:sz="4" w:space="0" w:color="auto"/>
            </w:tcBorders>
          </w:tcPr>
          <w:p w14:paraId="1EA6AA0D" w14:textId="77777777" w:rsidR="006A6E1B" w:rsidRPr="002F58B4" w:rsidRDefault="002B5D59" w:rsidP="001E0E2E">
            <w:pPr>
              <w:jc w:val="center"/>
              <w:rPr>
                <w:szCs w:val="28"/>
              </w:rPr>
            </w:pPr>
            <w:r w:rsidRPr="002F58B4">
              <w:rPr>
                <w:szCs w:val="28"/>
              </w:rPr>
              <w:t>84</w:t>
            </w:r>
          </w:p>
        </w:tc>
        <w:tc>
          <w:tcPr>
            <w:tcW w:w="704" w:type="dxa"/>
            <w:tcBorders>
              <w:top w:val="single" w:sz="4" w:space="0" w:color="auto"/>
              <w:left w:val="single" w:sz="4" w:space="0" w:color="auto"/>
              <w:bottom w:val="single" w:sz="4" w:space="0" w:color="auto"/>
              <w:right w:val="single" w:sz="4" w:space="0" w:color="auto"/>
            </w:tcBorders>
          </w:tcPr>
          <w:p w14:paraId="7AD67755" w14:textId="77777777" w:rsidR="006A6E1B" w:rsidRPr="002F58B4" w:rsidRDefault="002B5D59" w:rsidP="001E0E2E">
            <w:pPr>
              <w:jc w:val="center"/>
              <w:rPr>
                <w:szCs w:val="28"/>
              </w:rPr>
            </w:pPr>
            <w:r w:rsidRPr="002F58B4">
              <w:rPr>
                <w:szCs w:val="28"/>
              </w:rPr>
              <w:t>100</w:t>
            </w:r>
          </w:p>
        </w:tc>
        <w:tc>
          <w:tcPr>
            <w:tcW w:w="698" w:type="dxa"/>
            <w:tcBorders>
              <w:top w:val="single" w:sz="4" w:space="0" w:color="auto"/>
              <w:left w:val="single" w:sz="4" w:space="0" w:color="auto"/>
              <w:bottom w:val="single" w:sz="4" w:space="0" w:color="auto"/>
              <w:right w:val="single" w:sz="4" w:space="0" w:color="auto"/>
            </w:tcBorders>
          </w:tcPr>
          <w:p w14:paraId="10ACE414" w14:textId="77777777" w:rsidR="006A6E1B" w:rsidRPr="002F58B4" w:rsidRDefault="002B5D59" w:rsidP="001E0E2E">
            <w:pPr>
              <w:jc w:val="center"/>
              <w:rPr>
                <w:szCs w:val="28"/>
              </w:rPr>
            </w:pPr>
            <w:r w:rsidRPr="002F58B4">
              <w:rPr>
                <w:szCs w:val="28"/>
              </w:rPr>
              <w:t>83</w:t>
            </w:r>
          </w:p>
        </w:tc>
        <w:tc>
          <w:tcPr>
            <w:tcW w:w="558" w:type="dxa"/>
            <w:tcBorders>
              <w:top w:val="single" w:sz="4" w:space="0" w:color="auto"/>
              <w:left w:val="single" w:sz="4" w:space="0" w:color="auto"/>
              <w:bottom w:val="single" w:sz="4" w:space="0" w:color="auto"/>
              <w:right w:val="single" w:sz="4" w:space="0" w:color="auto"/>
            </w:tcBorders>
          </w:tcPr>
          <w:p w14:paraId="53B691D4" w14:textId="77777777" w:rsidR="006A6E1B" w:rsidRPr="002F58B4" w:rsidRDefault="002B5D59" w:rsidP="001E0E2E">
            <w:pPr>
              <w:jc w:val="center"/>
              <w:rPr>
                <w:szCs w:val="28"/>
              </w:rPr>
            </w:pPr>
            <w:r w:rsidRPr="002F58B4">
              <w:rPr>
                <w:szCs w:val="28"/>
              </w:rPr>
              <w:t>65</w:t>
            </w:r>
          </w:p>
        </w:tc>
        <w:tc>
          <w:tcPr>
            <w:tcW w:w="558" w:type="dxa"/>
            <w:tcBorders>
              <w:top w:val="single" w:sz="4" w:space="0" w:color="auto"/>
              <w:left w:val="single" w:sz="4" w:space="0" w:color="auto"/>
              <w:bottom w:val="single" w:sz="4" w:space="0" w:color="auto"/>
              <w:right w:val="single" w:sz="4" w:space="0" w:color="auto"/>
            </w:tcBorders>
          </w:tcPr>
          <w:p w14:paraId="1E05658F" w14:textId="77777777" w:rsidR="006A6E1B" w:rsidRPr="002F58B4" w:rsidRDefault="002B5D59" w:rsidP="001E0E2E">
            <w:pPr>
              <w:jc w:val="center"/>
              <w:rPr>
                <w:szCs w:val="28"/>
              </w:rPr>
            </w:pPr>
            <w:r w:rsidRPr="002F58B4">
              <w:rPr>
                <w:szCs w:val="28"/>
              </w:rPr>
              <w:t>61</w:t>
            </w:r>
          </w:p>
        </w:tc>
        <w:tc>
          <w:tcPr>
            <w:tcW w:w="558" w:type="dxa"/>
            <w:tcBorders>
              <w:top w:val="single" w:sz="4" w:space="0" w:color="auto"/>
              <w:left w:val="single" w:sz="4" w:space="0" w:color="auto"/>
              <w:bottom w:val="single" w:sz="4" w:space="0" w:color="auto"/>
              <w:right w:val="single" w:sz="4" w:space="0" w:color="auto"/>
            </w:tcBorders>
          </w:tcPr>
          <w:p w14:paraId="5015D5DF" w14:textId="77777777" w:rsidR="006A6E1B" w:rsidRPr="002F58B4" w:rsidRDefault="002B5D59" w:rsidP="001E0E2E">
            <w:pPr>
              <w:jc w:val="center"/>
              <w:rPr>
                <w:szCs w:val="28"/>
              </w:rPr>
            </w:pPr>
            <w:r w:rsidRPr="002F58B4">
              <w:rPr>
                <w:szCs w:val="28"/>
              </w:rPr>
              <w:t>66</w:t>
            </w:r>
          </w:p>
        </w:tc>
        <w:tc>
          <w:tcPr>
            <w:tcW w:w="558" w:type="dxa"/>
            <w:tcBorders>
              <w:top w:val="single" w:sz="4" w:space="0" w:color="auto"/>
              <w:left w:val="single" w:sz="4" w:space="0" w:color="auto"/>
              <w:bottom w:val="single" w:sz="4" w:space="0" w:color="auto"/>
              <w:right w:val="single" w:sz="4" w:space="0" w:color="auto"/>
            </w:tcBorders>
          </w:tcPr>
          <w:p w14:paraId="70BAAB51" w14:textId="77777777" w:rsidR="006A6E1B" w:rsidRPr="002F58B4" w:rsidRDefault="002B5D59" w:rsidP="001E0E2E">
            <w:pPr>
              <w:jc w:val="center"/>
              <w:rPr>
                <w:szCs w:val="28"/>
              </w:rPr>
            </w:pPr>
            <w:r w:rsidRPr="002F58B4">
              <w:rPr>
                <w:szCs w:val="28"/>
              </w:rPr>
              <w:t>62</w:t>
            </w:r>
          </w:p>
        </w:tc>
        <w:tc>
          <w:tcPr>
            <w:tcW w:w="558" w:type="dxa"/>
            <w:tcBorders>
              <w:top w:val="single" w:sz="4" w:space="0" w:color="auto"/>
              <w:left w:val="single" w:sz="4" w:space="0" w:color="auto"/>
              <w:bottom w:val="single" w:sz="4" w:space="0" w:color="auto"/>
              <w:right w:val="single" w:sz="4" w:space="0" w:color="auto"/>
            </w:tcBorders>
          </w:tcPr>
          <w:p w14:paraId="444B446D" w14:textId="77777777" w:rsidR="006A6E1B" w:rsidRPr="002F58B4" w:rsidRDefault="002B5D59" w:rsidP="001E0E2E">
            <w:pPr>
              <w:jc w:val="center"/>
              <w:rPr>
                <w:szCs w:val="28"/>
              </w:rPr>
            </w:pPr>
            <w:r w:rsidRPr="002F58B4">
              <w:rPr>
                <w:szCs w:val="28"/>
              </w:rPr>
              <w:t>60</w:t>
            </w:r>
          </w:p>
        </w:tc>
        <w:tc>
          <w:tcPr>
            <w:tcW w:w="558" w:type="dxa"/>
            <w:tcBorders>
              <w:top w:val="single" w:sz="4" w:space="0" w:color="auto"/>
              <w:left w:val="single" w:sz="4" w:space="0" w:color="auto"/>
              <w:bottom w:val="single" w:sz="4" w:space="0" w:color="auto"/>
              <w:right w:val="single" w:sz="4" w:space="0" w:color="auto"/>
            </w:tcBorders>
          </w:tcPr>
          <w:p w14:paraId="168CE922" w14:textId="77777777" w:rsidR="006A6E1B" w:rsidRPr="002F58B4" w:rsidRDefault="002B5D59" w:rsidP="001E0E2E">
            <w:pPr>
              <w:jc w:val="center"/>
              <w:rPr>
                <w:szCs w:val="28"/>
              </w:rPr>
            </w:pPr>
            <w:r w:rsidRPr="002F58B4">
              <w:rPr>
                <w:szCs w:val="28"/>
              </w:rPr>
              <w:t>67</w:t>
            </w:r>
          </w:p>
        </w:tc>
        <w:tc>
          <w:tcPr>
            <w:tcW w:w="558" w:type="dxa"/>
            <w:tcBorders>
              <w:top w:val="single" w:sz="4" w:space="0" w:color="auto"/>
              <w:left w:val="single" w:sz="4" w:space="0" w:color="auto"/>
              <w:bottom w:val="single" w:sz="4" w:space="0" w:color="auto"/>
              <w:right w:val="single" w:sz="4" w:space="0" w:color="auto"/>
            </w:tcBorders>
          </w:tcPr>
          <w:p w14:paraId="36D88788" w14:textId="77777777" w:rsidR="006A6E1B" w:rsidRPr="002F58B4" w:rsidRDefault="002B5D59" w:rsidP="001E0E2E">
            <w:pPr>
              <w:jc w:val="center"/>
              <w:rPr>
                <w:szCs w:val="28"/>
              </w:rPr>
            </w:pPr>
            <w:r w:rsidRPr="002F58B4">
              <w:rPr>
                <w:szCs w:val="28"/>
              </w:rPr>
              <w:t>58</w:t>
            </w:r>
          </w:p>
        </w:tc>
        <w:tc>
          <w:tcPr>
            <w:tcW w:w="558" w:type="dxa"/>
            <w:tcBorders>
              <w:top w:val="single" w:sz="4" w:space="0" w:color="auto"/>
              <w:left w:val="single" w:sz="4" w:space="0" w:color="auto"/>
              <w:bottom w:val="single" w:sz="4" w:space="0" w:color="auto"/>
              <w:right w:val="single" w:sz="4" w:space="0" w:color="auto"/>
            </w:tcBorders>
          </w:tcPr>
          <w:p w14:paraId="2BD43F81" w14:textId="77777777" w:rsidR="006A6E1B" w:rsidRPr="002F58B4" w:rsidRDefault="002B5D59" w:rsidP="001E0E2E">
            <w:pPr>
              <w:jc w:val="center"/>
              <w:rPr>
                <w:szCs w:val="28"/>
              </w:rPr>
            </w:pPr>
            <w:r w:rsidRPr="002F58B4">
              <w:rPr>
                <w:szCs w:val="28"/>
              </w:rPr>
              <w:t>57</w:t>
            </w:r>
          </w:p>
        </w:tc>
        <w:tc>
          <w:tcPr>
            <w:tcW w:w="697" w:type="dxa"/>
            <w:tcBorders>
              <w:top w:val="single" w:sz="4" w:space="0" w:color="auto"/>
              <w:left w:val="single" w:sz="4" w:space="0" w:color="auto"/>
              <w:bottom w:val="single" w:sz="4" w:space="0" w:color="auto"/>
              <w:right w:val="single" w:sz="4" w:space="0" w:color="auto"/>
            </w:tcBorders>
          </w:tcPr>
          <w:p w14:paraId="0894FC34" w14:textId="77777777" w:rsidR="006A6E1B" w:rsidRPr="002F58B4" w:rsidRDefault="002B5D59" w:rsidP="001E0E2E">
            <w:pPr>
              <w:jc w:val="center"/>
              <w:rPr>
                <w:szCs w:val="28"/>
              </w:rPr>
            </w:pPr>
            <w:r w:rsidRPr="002F58B4">
              <w:rPr>
                <w:szCs w:val="28"/>
              </w:rPr>
              <w:t>94</w:t>
            </w:r>
          </w:p>
        </w:tc>
      </w:tr>
      <w:tr w:rsidR="006A6E1B" w:rsidRPr="002F58B4" w14:paraId="570FE5E9" w14:textId="77777777" w:rsidTr="00C065BE">
        <w:trPr>
          <w:cantSplit/>
          <w:trHeight w:val="195"/>
        </w:trPr>
        <w:tc>
          <w:tcPr>
            <w:tcW w:w="1349" w:type="dxa"/>
            <w:vMerge/>
            <w:tcBorders>
              <w:top w:val="single" w:sz="4" w:space="0" w:color="auto"/>
              <w:left w:val="single" w:sz="4" w:space="0" w:color="auto"/>
              <w:bottom w:val="single" w:sz="4" w:space="0" w:color="auto"/>
              <w:right w:val="single" w:sz="4" w:space="0" w:color="auto"/>
            </w:tcBorders>
          </w:tcPr>
          <w:p w14:paraId="394CA095" w14:textId="77777777" w:rsidR="006A6E1B" w:rsidRPr="002F58B4" w:rsidRDefault="006A6E1B" w:rsidP="001E0E2E">
            <w:pPr>
              <w:jc w:val="center"/>
              <w:rPr>
                <w:szCs w:val="28"/>
              </w:rPr>
            </w:pPr>
          </w:p>
        </w:tc>
        <w:tc>
          <w:tcPr>
            <w:tcW w:w="837" w:type="dxa"/>
            <w:tcBorders>
              <w:top w:val="single" w:sz="4" w:space="0" w:color="auto"/>
              <w:left w:val="single" w:sz="4" w:space="0" w:color="auto"/>
              <w:bottom w:val="single" w:sz="4" w:space="0" w:color="auto"/>
              <w:right w:val="single" w:sz="4" w:space="0" w:color="auto"/>
            </w:tcBorders>
          </w:tcPr>
          <w:p w14:paraId="4BB949EC" w14:textId="77777777" w:rsidR="006A6E1B" w:rsidRPr="002F58B4" w:rsidRDefault="002B5D59" w:rsidP="001E0E2E">
            <w:pPr>
              <w:jc w:val="center"/>
              <w:rPr>
                <w:szCs w:val="28"/>
              </w:rPr>
            </w:pPr>
            <w:r w:rsidRPr="002F58B4">
              <w:rPr>
                <w:szCs w:val="28"/>
              </w:rPr>
              <w:t>8</w:t>
            </w:r>
          </w:p>
        </w:tc>
        <w:tc>
          <w:tcPr>
            <w:tcW w:w="698" w:type="dxa"/>
            <w:tcBorders>
              <w:top w:val="single" w:sz="4" w:space="0" w:color="auto"/>
              <w:left w:val="single" w:sz="4" w:space="0" w:color="auto"/>
              <w:bottom w:val="single" w:sz="4" w:space="0" w:color="auto"/>
              <w:right w:val="single" w:sz="4" w:space="0" w:color="auto"/>
            </w:tcBorders>
          </w:tcPr>
          <w:p w14:paraId="1E55BBC0" w14:textId="77777777" w:rsidR="006A6E1B" w:rsidRPr="002F58B4" w:rsidRDefault="002B5D59" w:rsidP="001E0E2E">
            <w:pPr>
              <w:jc w:val="center"/>
              <w:rPr>
                <w:szCs w:val="28"/>
              </w:rPr>
            </w:pPr>
            <w:r w:rsidRPr="002F58B4">
              <w:rPr>
                <w:szCs w:val="28"/>
              </w:rPr>
              <w:t>82</w:t>
            </w:r>
          </w:p>
        </w:tc>
        <w:tc>
          <w:tcPr>
            <w:tcW w:w="704" w:type="dxa"/>
            <w:tcBorders>
              <w:top w:val="single" w:sz="4" w:space="0" w:color="auto"/>
              <w:left w:val="single" w:sz="4" w:space="0" w:color="auto"/>
              <w:bottom w:val="single" w:sz="4" w:space="0" w:color="auto"/>
              <w:right w:val="single" w:sz="4" w:space="0" w:color="auto"/>
            </w:tcBorders>
          </w:tcPr>
          <w:p w14:paraId="5A10867F" w14:textId="77777777" w:rsidR="006A6E1B" w:rsidRPr="002F58B4" w:rsidRDefault="002B5D59" w:rsidP="001E0E2E">
            <w:pPr>
              <w:jc w:val="center"/>
              <w:rPr>
                <w:szCs w:val="28"/>
              </w:rPr>
            </w:pPr>
            <w:r w:rsidRPr="002F58B4">
              <w:rPr>
                <w:szCs w:val="28"/>
              </w:rPr>
              <w:t>110</w:t>
            </w:r>
          </w:p>
        </w:tc>
        <w:tc>
          <w:tcPr>
            <w:tcW w:w="698" w:type="dxa"/>
            <w:tcBorders>
              <w:top w:val="single" w:sz="4" w:space="0" w:color="auto"/>
              <w:left w:val="single" w:sz="4" w:space="0" w:color="auto"/>
              <w:bottom w:val="single" w:sz="4" w:space="0" w:color="auto"/>
              <w:right w:val="single" w:sz="4" w:space="0" w:color="auto"/>
            </w:tcBorders>
          </w:tcPr>
          <w:p w14:paraId="4704967F" w14:textId="77777777" w:rsidR="006A6E1B" w:rsidRPr="002F58B4" w:rsidRDefault="002B5D59" w:rsidP="001E0E2E">
            <w:pPr>
              <w:jc w:val="center"/>
              <w:rPr>
                <w:szCs w:val="28"/>
              </w:rPr>
            </w:pPr>
            <w:r w:rsidRPr="002F58B4">
              <w:rPr>
                <w:szCs w:val="28"/>
              </w:rPr>
              <w:t>81</w:t>
            </w:r>
          </w:p>
        </w:tc>
        <w:tc>
          <w:tcPr>
            <w:tcW w:w="558" w:type="dxa"/>
            <w:tcBorders>
              <w:top w:val="single" w:sz="4" w:space="0" w:color="auto"/>
              <w:left w:val="single" w:sz="4" w:space="0" w:color="auto"/>
              <w:bottom w:val="single" w:sz="4" w:space="0" w:color="auto"/>
              <w:right w:val="single" w:sz="4" w:space="0" w:color="auto"/>
            </w:tcBorders>
          </w:tcPr>
          <w:p w14:paraId="160E503E" w14:textId="77777777" w:rsidR="006A6E1B" w:rsidRPr="002F58B4" w:rsidRDefault="002B5D59" w:rsidP="001E0E2E">
            <w:pPr>
              <w:jc w:val="center"/>
              <w:rPr>
                <w:szCs w:val="28"/>
              </w:rPr>
            </w:pPr>
            <w:r w:rsidRPr="002F58B4">
              <w:rPr>
                <w:szCs w:val="28"/>
              </w:rPr>
              <w:t>77</w:t>
            </w:r>
          </w:p>
        </w:tc>
        <w:tc>
          <w:tcPr>
            <w:tcW w:w="558" w:type="dxa"/>
            <w:tcBorders>
              <w:top w:val="single" w:sz="4" w:space="0" w:color="auto"/>
              <w:left w:val="single" w:sz="4" w:space="0" w:color="auto"/>
              <w:bottom w:val="single" w:sz="4" w:space="0" w:color="auto"/>
              <w:right w:val="single" w:sz="4" w:space="0" w:color="auto"/>
            </w:tcBorders>
          </w:tcPr>
          <w:p w14:paraId="3E2926A7" w14:textId="77777777" w:rsidR="006A6E1B" w:rsidRPr="002F58B4" w:rsidRDefault="002B5D59" w:rsidP="001E0E2E">
            <w:pPr>
              <w:jc w:val="center"/>
              <w:rPr>
                <w:szCs w:val="28"/>
              </w:rPr>
            </w:pPr>
            <w:r w:rsidRPr="002F58B4">
              <w:rPr>
                <w:szCs w:val="28"/>
              </w:rPr>
              <w:t>67</w:t>
            </w:r>
          </w:p>
        </w:tc>
        <w:tc>
          <w:tcPr>
            <w:tcW w:w="558" w:type="dxa"/>
            <w:tcBorders>
              <w:top w:val="single" w:sz="4" w:space="0" w:color="auto"/>
              <w:left w:val="single" w:sz="4" w:space="0" w:color="auto"/>
              <w:bottom w:val="single" w:sz="4" w:space="0" w:color="auto"/>
              <w:right w:val="single" w:sz="4" w:space="0" w:color="auto"/>
            </w:tcBorders>
          </w:tcPr>
          <w:p w14:paraId="4BBC9D20" w14:textId="77777777" w:rsidR="006A6E1B" w:rsidRPr="002F58B4" w:rsidRDefault="002B5D59" w:rsidP="001E0E2E">
            <w:pPr>
              <w:jc w:val="center"/>
              <w:rPr>
                <w:szCs w:val="28"/>
              </w:rPr>
            </w:pPr>
            <w:r w:rsidRPr="002F58B4">
              <w:rPr>
                <w:szCs w:val="28"/>
              </w:rPr>
              <w:t>65</w:t>
            </w:r>
          </w:p>
        </w:tc>
        <w:tc>
          <w:tcPr>
            <w:tcW w:w="558" w:type="dxa"/>
            <w:tcBorders>
              <w:top w:val="single" w:sz="4" w:space="0" w:color="auto"/>
              <w:left w:val="single" w:sz="4" w:space="0" w:color="auto"/>
              <w:bottom w:val="single" w:sz="4" w:space="0" w:color="auto"/>
              <w:right w:val="single" w:sz="4" w:space="0" w:color="auto"/>
            </w:tcBorders>
          </w:tcPr>
          <w:p w14:paraId="1DE4A0E8" w14:textId="77777777" w:rsidR="006A6E1B" w:rsidRPr="002F58B4" w:rsidRDefault="002B5D59" w:rsidP="001E0E2E">
            <w:pPr>
              <w:jc w:val="center"/>
              <w:rPr>
                <w:szCs w:val="28"/>
              </w:rPr>
            </w:pPr>
            <w:r w:rsidRPr="002F58B4">
              <w:rPr>
                <w:szCs w:val="28"/>
              </w:rPr>
              <w:t>52</w:t>
            </w:r>
          </w:p>
        </w:tc>
        <w:tc>
          <w:tcPr>
            <w:tcW w:w="558" w:type="dxa"/>
            <w:tcBorders>
              <w:top w:val="single" w:sz="4" w:space="0" w:color="auto"/>
              <w:left w:val="single" w:sz="4" w:space="0" w:color="auto"/>
              <w:bottom w:val="single" w:sz="4" w:space="0" w:color="auto"/>
              <w:right w:val="single" w:sz="4" w:space="0" w:color="auto"/>
            </w:tcBorders>
          </w:tcPr>
          <w:p w14:paraId="66FD944F" w14:textId="77777777" w:rsidR="006A6E1B" w:rsidRPr="002F58B4" w:rsidRDefault="002B5D59" w:rsidP="001E0E2E">
            <w:pPr>
              <w:jc w:val="center"/>
              <w:rPr>
                <w:szCs w:val="28"/>
                <w:lang w:val="kk-KZ"/>
              </w:rPr>
            </w:pPr>
            <w:r w:rsidRPr="002F58B4">
              <w:rPr>
                <w:szCs w:val="28"/>
              </w:rPr>
              <w:t>72</w:t>
            </w:r>
          </w:p>
        </w:tc>
        <w:tc>
          <w:tcPr>
            <w:tcW w:w="558" w:type="dxa"/>
            <w:tcBorders>
              <w:top w:val="single" w:sz="4" w:space="0" w:color="auto"/>
              <w:left w:val="single" w:sz="4" w:space="0" w:color="auto"/>
              <w:bottom w:val="single" w:sz="4" w:space="0" w:color="auto"/>
              <w:right w:val="single" w:sz="4" w:space="0" w:color="auto"/>
            </w:tcBorders>
          </w:tcPr>
          <w:p w14:paraId="292F8519" w14:textId="77777777" w:rsidR="006A6E1B" w:rsidRPr="002F58B4" w:rsidRDefault="002B5D59" w:rsidP="001E0E2E">
            <w:pPr>
              <w:jc w:val="center"/>
              <w:rPr>
                <w:szCs w:val="28"/>
                <w:lang w:val="kk-KZ"/>
              </w:rPr>
            </w:pPr>
            <w:r w:rsidRPr="002F58B4">
              <w:rPr>
                <w:szCs w:val="28"/>
              </w:rPr>
              <w:t>52</w:t>
            </w:r>
          </w:p>
        </w:tc>
        <w:tc>
          <w:tcPr>
            <w:tcW w:w="558" w:type="dxa"/>
            <w:tcBorders>
              <w:top w:val="single" w:sz="4" w:space="0" w:color="auto"/>
              <w:left w:val="single" w:sz="4" w:space="0" w:color="auto"/>
              <w:bottom w:val="single" w:sz="4" w:space="0" w:color="auto"/>
              <w:right w:val="single" w:sz="4" w:space="0" w:color="auto"/>
            </w:tcBorders>
          </w:tcPr>
          <w:p w14:paraId="1F11E73A" w14:textId="77777777" w:rsidR="006A6E1B" w:rsidRPr="002F58B4" w:rsidRDefault="002B5D59" w:rsidP="001E0E2E">
            <w:pPr>
              <w:jc w:val="center"/>
              <w:rPr>
                <w:szCs w:val="28"/>
              </w:rPr>
            </w:pPr>
            <w:r w:rsidRPr="002F58B4">
              <w:rPr>
                <w:szCs w:val="28"/>
              </w:rPr>
              <w:t>58</w:t>
            </w:r>
          </w:p>
        </w:tc>
        <w:tc>
          <w:tcPr>
            <w:tcW w:w="558" w:type="dxa"/>
            <w:tcBorders>
              <w:top w:val="single" w:sz="4" w:space="0" w:color="auto"/>
              <w:left w:val="single" w:sz="4" w:space="0" w:color="auto"/>
              <w:bottom w:val="single" w:sz="4" w:space="0" w:color="auto"/>
              <w:right w:val="single" w:sz="4" w:space="0" w:color="auto"/>
            </w:tcBorders>
          </w:tcPr>
          <w:p w14:paraId="0CE05911" w14:textId="77777777" w:rsidR="006A6E1B" w:rsidRPr="002F58B4" w:rsidRDefault="002B5D59" w:rsidP="001E0E2E">
            <w:pPr>
              <w:jc w:val="center"/>
              <w:rPr>
                <w:szCs w:val="28"/>
              </w:rPr>
            </w:pPr>
            <w:r w:rsidRPr="002F58B4">
              <w:rPr>
                <w:szCs w:val="28"/>
              </w:rPr>
              <w:t>59</w:t>
            </w:r>
          </w:p>
        </w:tc>
        <w:tc>
          <w:tcPr>
            <w:tcW w:w="697" w:type="dxa"/>
            <w:tcBorders>
              <w:top w:val="single" w:sz="4" w:space="0" w:color="auto"/>
              <w:left w:val="single" w:sz="4" w:space="0" w:color="auto"/>
              <w:bottom w:val="single" w:sz="4" w:space="0" w:color="auto"/>
              <w:right w:val="single" w:sz="4" w:space="0" w:color="auto"/>
            </w:tcBorders>
          </w:tcPr>
          <w:p w14:paraId="15C58F1C" w14:textId="77777777" w:rsidR="006A6E1B" w:rsidRPr="002F58B4" w:rsidRDefault="002B5D59" w:rsidP="001E0E2E">
            <w:pPr>
              <w:jc w:val="center"/>
              <w:rPr>
                <w:szCs w:val="28"/>
              </w:rPr>
            </w:pPr>
            <w:r w:rsidRPr="002F58B4">
              <w:rPr>
                <w:szCs w:val="28"/>
              </w:rPr>
              <w:t>99</w:t>
            </w:r>
          </w:p>
        </w:tc>
      </w:tr>
      <w:tr w:rsidR="006A6E1B" w:rsidRPr="002F58B4" w14:paraId="063297CD" w14:textId="77777777" w:rsidTr="00C065BE">
        <w:trPr>
          <w:cantSplit/>
          <w:trHeight w:val="195"/>
        </w:trPr>
        <w:tc>
          <w:tcPr>
            <w:tcW w:w="1349" w:type="dxa"/>
            <w:vMerge/>
            <w:tcBorders>
              <w:top w:val="single" w:sz="4" w:space="0" w:color="auto"/>
              <w:left w:val="single" w:sz="4" w:space="0" w:color="auto"/>
              <w:bottom w:val="single" w:sz="4" w:space="0" w:color="auto"/>
              <w:right w:val="single" w:sz="4" w:space="0" w:color="auto"/>
            </w:tcBorders>
          </w:tcPr>
          <w:p w14:paraId="17F3F317" w14:textId="77777777" w:rsidR="006A6E1B" w:rsidRPr="002F58B4" w:rsidRDefault="006A6E1B" w:rsidP="001E0E2E">
            <w:pPr>
              <w:jc w:val="center"/>
              <w:rPr>
                <w:szCs w:val="28"/>
              </w:rPr>
            </w:pPr>
          </w:p>
        </w:tc>
        <w:tc>
          <w:tcPr>
            <w:tcW w:w="837" w:type="dxa"/>
            <w:tcBorders>
              <w:top w:val="single" w:sz="4" w:space="0" w:color="auto"/>
              <w:left w:val="single" w:sz="4" w:space="0" w:color="auto"/>
              <w:bottom w:val="single" w:sz="4" w:space="0" w:color="auto"/>
              <w:right w:val="single" w:sz="4" w:space="0" w:color="auto"/>
            </w:tcBorders>
          </w:tcPr>
          <w:p w14:paraId="04C16BDC" w14:textId="77777777" w:rsidR="006A6E1B" w:rsidRPr="002F58B4" w:rsidRDefault="002B5D59" w:rsidP="001E0E2E">
            <w:pPr>
              <w:jc w:val="center"/>
              <w:rPr>
                <w:szCs w:val="28"/>
              </w:rPr>
            </w:pPr>
            <w:r w:rsidRPr="002F58B4">
              <w:rPr>
                <w:szCs w:val="28"/>
              </w:rPr>
              <w:t>9</w:t>
            </w:r>
          </w:p>
        </w:tc>
        <w:tc>
          <w:tcPr>
            <w:tcW w:w="698" w:type="dxa"/>
            <w:tcBorders>
              <w:top w:val="single" w:sz="4" w:space="0" w:color="auto"/>
              <w:left w:val="single" w:sz="4" w:space="0" w:color="auto"/>
              <w:bottom w:val="single" w:sz="4" w:space="0" w:color="auto"/>
              <w:right w:val="single" w:sz="4" w:space="0" w:color="auto"/>
            </w:tcBorders>
          </w:tcPr>
          <w:p w14:paraId="0B539ABC" w14:textId="77777777" w:rsidR="006A6E1B" w:rsidRPr="002F58B4" w:rsidRDefault="002B5D59" w:rsidP="001E0E2E">
            <w:pPr>
              <w:jc w:val="center"/>
              <w:rPr>
                <w:szCs w:val="28"/>
                <w:lang w:val="kk-KZ"/>
              </w:rPr>
            </w:pPr>
            <w:r w:rsidRPr="002F58B4">
              <w:rPr>
                <w:szCs w:val="28"/>
                <w:lang w:val="kk-KZ"/>
              </w:rPr>
              <w:t>82</w:t>
            </w:r>
          </w:p>
        </w:tc>
        <w:tc>
          <w:tcPr>
            <w:tcW w:w="704" w:type="dxa"/>
            <w:tcBorders>
              <w:top w:val="single" w:sz="4" w:space="0" w:color="auto"/>
              <w:left w:val="single" w:sz="4" w:space="0" w:color="auto"/>
              <w:bottom w:val="single" w:sz="4" w:space="0" w:color="auto"/>
              <w:right w:val="single" w:sz="4" w:space="0" w:color="auto"/>
            </w:tcBorders>
          </w:tcPr>
          <w:p w14:paraId="2163E089" w14:textId="77777777" w:rsidR="006A6E1B" w:rsidRPr="002F58B4" w:rsidRDefault="002B5D59" w:rsidP="001E0E2E">
            <w:pPr>
              <w:rPr>
                <w:szCs w:val="28"/>
              </w:rPr>
            </w:pPr>
            <w:r w:rsidRPr="002F58B4">
              <w:rPr>
                <w:szCs w:val="28"/>
                <w:lang w:val="kk-KZ"/>
              </w:rPr>
              <w:t>113</w:t>
            </w:r>
          </w:p>
        </w:tc>
        <w:tc>
          <w:tcPr>
            <w:tcW w:w="698" w:type="dxa"/>
            <w:tcBorders>
              <w:top w:val="single" w:sz="4" w:space="0" w:color="auto"/>
              <w:left w:val="single" w:sz="4" w:space="0" w:color="auto"/>
              <w:bottom w:val="single" w:sz="4" w:space="0" w:color="auto"/>
              <w:right w:val="single" w:sz="4" w:space="0" w:color="auto"/>
            </w:tcBorders>
          </w:tcPr>
          <w:p w14:paraId="0FA9B121" w14:textId="77777777" w:rsidR="006A6E1B" w:rsidRPr="002F58B4" w:rsidRDefault="002B5D59" w:rsidP="001E0E2E">
            <w:pPr>
              <w:jc w:val="center"/>
              <w:rPr>
                <w:szCs w:val="28"/>
              </w:rPr>
            </w:pPr>
            <w:r w:rsidRPr="002F58B4">
              <w:rPr>
                <w:szCs w:val="28"/>
                <w:lang w:val="kk-KZ"/>
              </w:rPr>
              <w:t>81</w:t>
            </w:r>
          </w:p>
        </w:tc>
        <w:tc>
          <w:tcPr>
            <w:tcW w:w="558" w:type="dxa"/>
            <w:tcBorders>
              <w:top w:val="single" w:sz="4" w:space="0" w:color="auto"/>
              <w:left w:val="single" w:sz="4" w:space="0" w:color="auto"/>
              <w:bottom w:val="single" w:sz="4" w:space="0" w:color="auto"/>
              <w:right w:val="single" w:sz="4" w:space="0" w:color="auto"/>
            </w:tcBorders>
          </w:tcPr>
          <w:p w14:paraId="7BFCEBCB" w14:textId="77777777" w:rsidR="006A6E1B" w:rsidRPr="002F58B4" w:rsidRDefault="002B5D59" w:rsidP="001E0E2E">
            <w:pPr>
              <w:jc w:val="center"/>
              <w:rPr>
                <w:szCs w:val="28"/>
              </w:rPr>
            </w:pPr>
            <w:r w:rsidRPr="002F58B4">
              <w:rPr>
                <w:szCs w:val="28"/>
                <w:lang w:val="kk-KZ"/>
              </w:rPr>
              <w:t>68</w:t>
            </w:r>
          </w:p>
        </w:tc>
        <w:tc>
          <w:tcPr>
            <w:tcW w:w="558" w:type="dxa"/>
            <w:tcBorders>
              <w:top w:val="single" w:sz="4" w:space="0" w:color="auto"/>
              <w:left w:val="single" w:sz="4" w:space="0" w:color="auto"/>
              <w:bottom w:val="single" w:sz="4" w:space="0" w:color="auto"/>
              <w:right w:val="single" w:sz="4" w:space="0" w:color="auto"/>
            </w:tcBorders>
          </w:tcPr>
          <w:p w14:paraId="30EEBC6A" w14:textId="77777777" w:rsidR="006A6E1B" w:rsidRPr="002F58B4" w:rsidRDefault="002B5D59" w:rsidP="001E0E2E">
            <w:pPr>
              <w:jc w:val="center"/>
              <w:rPr>
                <w:szCs w:val="28"/>
              </w:rPr>
            </w:pPr>
            <w:r w:rsidRPr="002F58B4">
              <w:rPr>
                <w:szCs w:val="28"/>
              </w:rPr>
              <w:t>63</w:t>
            </w:r>
          </w:p>
        </w:tc>
        <w:tc>
          <w:tcPr>
            <w:tcW w:w="558" w:type="dxa"/>
            <w:tcBorders>
              <w:top w:val="single" w:sz="4" w:space="0" w:color="auto"/>
              <w:left w:val="single" w:sz="4" w:space="0" w:color="auto"/>
              <w:bottom w:val="single" w:sz="4" w:space="0" w:color="auto"/>
              <w:right w:val="single" w:sz="4" w:space="0" w:color="auto"/>
            </w:tcBorders>
          </w:tcPr>
          <w:p w14:paraId="51BEF71D" w14:textId="77777777" w:rsidR="006A6E1B" w:rsidRPr="002F58B4" w:rsidRDefault="002B5D59" w:rsidP="001E0E2E">
            <w:pPr>
              <w:jc w:val="center"/>
              <w:rPr>
                <w:szCs w:val="28"/>
              </w:rPr>
            </w:pPr>
            <w:r w:rsidRPr="002F58B4">
              <w:rPr>
                <w:szCs w:val="28"/>
              </w:rPr>
              <w:t>57</w:t>
            </w:r>
          </w:p>
        </w:tc>
        <w:tc>
          <w:tcPr>
            <w:tcW w:w="558" w:type="dxa"/>
            <w:tcBorders>
              <w:top w:val="single" w:sz="4" w:space="0" w:color="auto"/>
              <w:left w:val="single" w:sz="4" w:space="0" w:color="auto"/>
              <w:bottom w:val="single" w:sz="4" w:space="0" w:color="auto"/>
              <w:right w:val="single" w:sz="4" w:space="0" w:color="auto"/>
            </w:tcBorders>
          </w:tcPr>
          <w:p w14:paraId="261AEDC0" w14:textId="77777777" w:rsidR="006A6E1B" w:rsidRPr="002F58B4" w:rsidRDefault="002B5D59" w:rsidP="001E0E2E">
            <w:pPr>
              <w:jc w:val="center"/>
              <w:rPr>
                <w:szCs w:val="28"/>
              </w:rPr>
            </w:pPr>
            <w:r w:rsidRPr="002F58B4">
              <w:rPr>
                <w:szCs w:val="28"/>
              </w:rPr>
              <w:t>59</w:t>
            </w:r>
          </w:p>
        </w:tc>
        <w:tc>
          <w:tcPr>
            <w:tcW w:w="558" w:type="dxa"/>
            <w:tcBorders>
              <w:top w:val="single" w:sz="4" w:space="0" w:color="auto"/>
              <w:left w:val="single" w:sz="4" w:space="0" w:color="auto"/>
              <w:bottom w:val="single" w:sz="4" w:space="0" w:color="auto"/>
              <w:right w:val="single" w:sz="4" w:space="0" w:color="auto"/>
            </w:tcBorders>
          </w:tcPr>
          <w:p w14:paraId="721FACE6" w14:textId="77777777" w:rsidR="006A6E1B" w:rsidRPr="002F58B4" w:rsidRDefault="002B5D59" w:rsidP="001E0E2E">
            <w:pPr>
              <w:jc w:val="center"/>
              <w:rPr>
                <w:szCs w:val="28"/>
              </w:rPr>
            </w:pPr>
            <w:r w:rsidRPr="002F58B4">
              <w:rPr>
                <w:szCs w:val="28"/>
              </w:rPr>
              <w:t>62</w:t>
            </w:r>
          </w:p>
        </w:tc>
        <w:tc>
          <w:tcPr>
            <w:tcW w:w="558" w:type="dxa"/>
            <w:tcBorders>
              <w:top w:val="single" w:sz="4" w:space="0" w:color="auto"/>
              <w:left w:val="single" w:sz="4" w:space="0" w:color="auto"/>
              <w:bottom w:val="single" w:sz="4" w:space="0" w:color="auto"/>
              <w:right w:val="single" w:sz="4" w:space="0" w:color="auto"/>
            </w:tcBorders>
          </w:tcPr>
          <w:p w14:paraId="4438DEB4" w14:textId="77777777" w:rsidR="006A6E1B" w:rsidRPr="002F58B4" w:rsidRDefault="002B5D59" w:rsidP="001E0E2E">
            <w:pPr>
              <w:jc w:val="center"/>
              <w:rPr>
                <w:szCs w:val="28"/>
              </w:rPr>
            </w:pPr>
            <w:r w:rsidRPr="002F58B4">
              <w:rPr>
                <w:szCs w:val="28"/>
              </w:rPr>
              <w:t>79</w:t>
            </w:r>
          </w:p>
        </w:tc>
        <w:tc>
          <w:tcPr>
            <w:tcW w:w="558" w:type="dxa"/>
            <w:tcBorders>
              <w:top w:val="single" w:sz="4" w:space="0" w:color="auto"/>
              <w:left w:val="single" w:sz="4" w:space="0" w:color="auto"/>
              <w:bottom w:val="single" w:sz="4" w:space="0" w:color="auto"/>
              <w:right w:val="single" w:sz="4" w:space="0" w:color="auto"/>
            </w:tcBorders>
          </w:tcPr>
          <w:p w14:paraId="54C46FA3" w14:textId="77777777" w:rsidR="006A6E1B" w:rsidRPr="002F58B4" w:rsidRDefault="002B5D59" w:rsidP="001E0E2E">
            <w:pPr>
              <w:jc w:val="center"/>
              <w:rPr>
                <w:szCs w:val="28"/>
              </w:rPr>
            </w:pPr>
            <w:r w:rsidRPr="002F58B4">
              <w:rPr>
                <w:szCs w:val="28"/>
              </w:rPr>
              <w:t>56</w:t>
            </w:r>
          </w:p>
        </w:tc>
        <w:tc>
          <w:tcPr>
            <w:tcW w:w="558" w:type="dxa"/>
            <w:tcBorders>
              <w:top w:val="single" w:sz="4" w:space="0" w:color="auto"/>
              <w:left w:val="single" w:sz="4" w:space="0" w:color="auto"/>
              <w:bottom w:val="single" w:sz="4" w:space="0" w:color="auto"/>
              <w:right w:val="single" w:sz="4" w:space="0" w:color="auto"/>
            </w:tcBorders>
          </w:tcPr>
          <w:p w14:paraId="0EFBAEAA" w14:textId="77777777" w:rsidR="006A6E1B" w:rsidRPr="002F58B4" w:rsidRDefault="002B5D59" w:rsidP="001E0E2E">
            <w:pPr>
              <w:jc w:val="center"/>
              <w:rPr>
                <w:szCs w:val="28"/>
              </w:rPr>
            </w:pPr>
            <w:r w:rsidRPr="002F58B4">
              <w:rPr>
                <w:szCs w:val="28"/>
              </w:rPr>
              <w:t>59</w:t>
            </w:r>
          </w:p>
        </w:tc>
        <w:tc>
          <w:tcPr>
            <w:tcW w:w="697" w:type="dxa"/>
            <w:tcBorders>
              <w:top w:val="single" w:sz="4" w:space="0" w:color="auto"/>
              <w:left w:val="single" w:sz="4" w:space="0" w:color="auto"/>
              <w:bottom w:val="single" w:sz="4" w:space="0" w:color="auto"/>
              <w:right w:val="single" w:sz="4" w:space="0" w:color="auto"/>
            </w:tcBorders>
          </w:tcPr>
          <w:p w14:paraId="68685931" w14:textId="77777777" w:rsidR="006A6E1B" w:rsidRPr="002F58B4" w:rsidRDefault="002B5D59" w:rsidP="001E0E2E">
            <w:pPr>
              <w:jc w:val="center"/>
              <w:rPr>
                <w:szCs w:val="28"/>
              </w:rPr>
            </w:pPr>
            <w:r w:rsidRPr="002F58B4">
              <w:rPr>
                <w:szCs w:val="28"/>
              </w:rPr>
              <w:t>103</w:t>
            </w:r>
          </w:p>
        </w:tc>
      </w:tr>
      <w:tr w:rsidR="006A6E1B" w:rsidRPr="002F58B4" w14:paraId="7CA3EAB0" w14:textId="77777777" w:rsidTr="00C065BE">
        <w:trPr>
          <w:cantSplit/>
          <w:trHeight w:val="195"/>
        </w:trPr>
        <w:tc>
          <w:tcPr>
            <w:tcW w:w="1349" w:type="dxa"/>
            <w:vMerge/>
            <w:tcBorders>
              <w:top w:val="single" w:sz="4" w:space="0" w:color="auto"/>
              <w:left w:val="single" w:sz="4" w:space="0" w:color="auto"/>
              <w:bottom w:val="single" w:sz="4" w:space="0" w:color="auto"/>
              <w:right w:val="single" w:sz="4" w:space="0" w:color="auto"/>
            </w:tcBorders>
          </w:tcPr>
          <w:p w14:paraId="5DF655A2" w14:textId="77777777" w:rsidR="006A6E1B" w:rsidRPr="002F58B4" w:rsidRDefault="006A6E1B" w:rsidP="001E0E2E">
            <w:pPr>
              <w:jc w:val="center"/>
              <w:rPr>
                <w:szCs w:val="28"/>
              </w:rPr>
            </w:pPr>
          </w:p>
        </w:tc>
        <w:tc>
          <w:tcPr>
            <w:tcW w:w="837" w:type="dxa"/>
            <w:tcBorders>
              <w:top w:val="single" w:sz="4" w:space="0" w:color="auto"/>
              <w:left w:val="single" w:sz="4" w:space="0" w:color="auto"/>
              <w:bottom w:val="single" w:sz="4" w:space="0" w:color="auto"/>
              <w:right w:val="single" w:sz="4" w:space="0" w:color="auto"/>
            </w:tcBorders>
          </w:tcPr>
          <w:p w14:paraId="4E40109A" w14:textId="77777777" w:rsidR="006A6E1B" w:rsidRPr="002F58B4" w:rsidRDefault="002B5D59" w:rsidP="001E0E2E">
            <w:pPr>
              <w:jc w:val="center"/>
              <w:rPr>
                <w:szCs w:val="28"/>
              </w:rPr>
            </w:pPr>
            <w:r w:rsidRPr="002F58B4">
              <w:rPr>
                <w:szCs w:val="28"/>
              </w:rPr>
              <w:t>11</w:t>
            </w:r>
          </w:p>
        </w:tc>
        <w:tc>
          <w:tcPr>
            <w:tcW w:w="698" w:type="dxa"/>
            <w:tcBorders>
              <w:top w:val="single" w:sz="4" w:space="0" w:color="auto"/>
              <w:left w:val="single" w:sz="4" w:space="0" w:color="auto"/>
              <w:bottom w:val="single" w:sz="4" w:space="0" w:color="auto"/>
              <w:right w:val="single" w:sz="4" w:space="0" w:color="auto"/>
            </w:tcBorders>
          </w:tcPr>
          <w:p w14:paraId="0AC9BB3E" w14:textId="77777777" w:rsidR="006A6E1B" w:rsidRPr="002F58B4" w:rsidRDefault="002B5D59" w:rsidP="001E0E2E">
            <w:pPr>
              <w:jc w:val="center"/>
              <w:rPr>
                <w:szCs w:val="28"/>
              </w:rPr>
            </w:pPr>
            <w:r w:rsidRPr="002F58B4">
              <w:rPr>
                <w:szCs w:val="28"/>
              </w:rPr>
              <w:t>80</w:t>
            </w:r>
          </w:p>
        </w:tc>
        <w:tc>
          <w:tcPr>
            <w:tcW w:w="704" w:type="dxa"/>
            <w:tcBorders>
              <w:top w:val="single" w:sz="4" w:space="0" w:color="auto"/>
              <w:left w:val="single" w:sz="4" w:space="0" w:color="auto"/>
              <w:bottom w:val="single" w:sz="4" w:space="0" w:color="auto"/>
              <w:right w:val="single" w:sz="4" w:space="0" w:color="auto"/>
            </w:tcBorders>
          </w:tcPr>
          <w:p w14:paraId="7820DE16" w14:textId="77777777" w:rsidR="006A6E1B" w:rsidRPr="002F58B4" w:rsidRDefault="002B5D59" w:rsidP="001E0E2E">
            <w:pPr>
              <w:jc w:val="center"/>
              <w:rPr>
                <w:szCs w:val="28"/>
              </w:rPr>
            </w:pPr>
            <w:r w:rsidRPr="002F58B4">
              <w:rPr>
                <w:szCs w:val="28"/>
              </w:rPr>
              <w:t>107</w:t>
            </w:r>
          </w:p>
        </w:tc>
        <w:tc>
          <w:tcPr>
            <w:tcW w:w="698" w:type="dxa"/>
            <w:tcBorders>
              <w:top w:val="single" w:sz="4" w:space="0" w:color="auto"/>
              <w:left w:val="single" w:sz="4" w:space="0" w:color="auto"/>
              <w:bottom w:val="single" w:sz="4" w:space="0" w:color="auto"/>
              <w:right w:val="single" w:sz="4" w:space="0" w:color="auto"/>
            </w:tcBorders>
          </w:tcPr>
          <w:p w14:paraId="1FF4E469" w14:textId="77777777" w:rsidR="006A6E1B" w:rsidRPr="002F58B4" w:rsidRDefault="002B5D59" w:rsidP="001E0E2E">
            <w:pPr>
              <w:jc w:val="center"/>
              <w:rPr>
                <w:szCs w:val="28"/>
              </w:rPr>
            </w:pPr>
            <w:r w:rsidRPr="002F58B4">
              <w:rPr>
                <w:szCs w:val="28"/>
              </w:rPr>
              <w:t>82</w:t>
            </w:r>
          </w:p>
        </w:tc>
        <w:tc>
          <w:tcPr>
            <w:tcW w:w="558" w:type="dxa"/>
            <w:tcBorders>
              <w:top w:val="single" w:sz="4" w:space="0" w:color="auto"/>
              <w:left w:val="single" w:sz="4" w:space="0" w:color="auto"/>
              <w:bottom w:val="single" w:sz="4" w:space="0" w:color="auto"/>
              <w:right w:val="single" w:sz="4" w:space="0" w:color="auto"/>
            </w:tcBorders>
          </w:tcPr>
          <w:p w14:paraId="10EB51B6" w14:textId="77777777" w:rsidR="006A6E1B" w:rsidRPr="002F58B4" w:rsidRDefault="002B5D59" w:rsidP="001E0E2E">
            <w:pPr>
              <w:jc w:val="center"/>
              <w:rPr>
                <w:szCs w:val="28"/>
              </w:rPr>
            </w:pPr>
            <w:r w:rsidRPr="002F58B4">
              <w:rPr>
                <w:szCs w:val="28"/>
              </w:rPr>
              <w:t>61</w:t>
            </w:r>
          </w:p>
        </w:tc>
        <w:tc>
          <w:tcPr>
            <w:tcW w:w="558" w:type="dxa"/>
            <w:tcBorders>
              <w:top w:val="single" w:sz="4" w:space="0" w:color="auto"/>
              <w:left w:val="single" w:sz="4" w:space="0" w:color="auto"/>
              <w:bottom w:val="single" w:sz="4" w:space="0" w:color="auto"/>
              <w:right w:val="single" w:sz="4" w:space="0" w:color="auto"/>
            </w:tcBorders>
          </w:tcPr>
          <w:p w14:paraId="2EAA641F" w14:textId="77777777" w:rsidR="006A6E1B" w:rsidRPr="002F58B4" w:rsidRDefault="002B5D59" w:rsidP="001E0E2E">
            <w:pPr>
              <w:jc w:val="center"/>
              <w:rPr>
                <w:szCs w:val="28"/>
              </w:rPr>
            </w:pPr>
            <w:r w:rsidRPr="002F58B4">
              <w:rPr>
                <w:szCs w:val="28"/>
              </w:rPr>
              <w:t>58</w:t>
            </w:r>
          </w:p>
        </w:tc>
        <w:tc>
          <w:tcPr>
            <w:tcW w:w="558" w:type="dxa"/>
            <w:tcBorders>
              <w:top w:val="single" w:sz="4" w:space="0" w:color="auto"/>
              <w:left w:val="single" w:sz="4" w:space="0" w:color="auto"/>
              <w:bottom w:val="single" w:sz="4" w:space="0" w:color="auto"/>
              <w:right w:val="single" w:sz="4" w:space="0" w:color="auto"/>
            </w:tcBorders>
          </w:tcPr>
          <w:p w14:paraId="59CFCB28" w14:textId="77777777" w:rsidR="006A6E1B" w:rsidRPr="002F58B4" w:rsidRDefault="002B5D59" w:rsidP="001E0E2E">
            <w:pPr>
              <w:jc w:val="center"/>
              <w:rPr>
                <w:szCs w:val="28"/>
              </w:rPr>
            </w:pPr>
            <w:r w:rsidRPr="002F58B4">
              <w:rPr>
                <w:szCs w:val="28"/>
              </w:rPr>
              <w:t>55</w:t>
            </w:r>
          </w:p>
        </w:tc>
        <w:tc>
          <w:tcPr>
            <w:tcW w:w="558" w:type="dxa"/>
            <w:tcBorders>
              <w:top w:val="single" w:sz="4" w:space="0" w:color="auto"/>
              <w:left w:val="single" w:sz="4" w:space="0" w:color="auto"/>
              <w:bottom w:val="single" w:sz="4" w:space="0" w:color="auto"/>
              <w:right w:val="single" w:sz="4" w:space="0" w:color="auto"/>
            </w:tcBorders>
          </w:tcPr>
          <w:p w14:paraId="13B1ABD4" w14:textId="77777777" w:rsidR="006A6E1B" w:rsidRPr="002F58B4" w:rsidRDefault="002B5D59" w:rsidP="001E0E2E">
            <w:pPr>
              <w:jc w:val="center"/>
              <w:rPr>
                <w:szCs w:val="28"/>
              </w:rPr>
            </w:pPr>
            <w:r w:rsidRPr="002F58B4">
              <w:rPr>
                <w:szCs w:val="28"/>
              </w:rPr>
              <w:t>56</w:t>
            </w:r>
          </w:p>
        </w:tc>
        <w:tc>
          <w:tcPr>
            <w:tcW w:w="558" w:type="dxa"/>
            <w:tcBorders>
              <w:top w:val="single" w:sz="4" w:space="0" w:color="auto"/>
              <w:left w:val="single" w:sz="4" w:space="0" w:color="auto"/>
              <w:bottom w:val="single" w:sz="4" w:space="0" w:color="auto"/>
              <w:right w:val="single" w:sz="4" w:space="0" w:color="auto"/>
            </w:tcBorders>
          </w:tcPr>
          <w:p w14:paraId="2219A5E1" w14:textId="77777777" w:rsidR="006A6E1B" w:rsidRPr="002F58B4" w:rsidRDefault="002B5D59" w:rsidP="001E0E2E">
            <w:pPr>
              <w:jc w:val="center"/>
              <w:rPr>
                <w:szCs w:val="28"/>
              </w:rPr>
            </w:pPr>
            <w:r w:rsidRPr="002F58B4">
              <w:rPr>
                <w:szCs w:val="28"/>
              </w:rPr>
              <w:t>65</w:t>
            </w:r>
          </w:p>
        </w:tc>
        <w:tc>
          <w:tcPr>
            <w:tcW w:w="558" w:type="dxa"/>
            <w:tcBorders>
              <w:top w:val="single" w:sz="4" w:space="0" w:color="auto"/>
              <w:left w:val="single" w:sz="4" w:space="0" w:color="auto"/>
              <w:bottom w:val="single" w:sz="4" w:space="0" w:color="auto"/>
              <w:right w:val="single" w:sz="4" w:space="0" w:color="auto"/>
            </w:tcBorders>
          </w:tcPr>
          <w:p w14:paraId="4CFD759D" w14:textId="77777777" w:rsidR="006A6E1B" w:rsidRPr="002F58B4" w:rsidRDefault="002B5D59" w:rsidP="001E0E2E">
            <w:pPr>
              <w:jc w:val="center"/>
              <w:rPr>
                <w:szCs w:val="28"/>
              </w:rPr>
            </w:pPr>
            <w:r w:rsidRPr="002F58B4">
              <w:rPr>
                <w:szCs w:val="28"/>
              </w:rPr>
              <w:t>80</w:t>
            </w:r>
          </w:p>
        </w:tc>
        <w:tc>
          <w:tcPr>
            <w:tcW w:w="558" w:type="dxa"/>
            <w:tcBorders>
              <w:top w:val="single" w:sz="4" w:space="0" w:color="auto"/>
              <w:left w:val="single" w:sz="4" w:space="0" w:color="auto"/>
              <w:bottom w:val="single" w:sz="4" w:space="0" w:color="auto"/>
              <w:right w:val="single" w:sz="4" w:space="0" w:color="auto"/>
            </w:tcBorders>
          </w:tcPr>
          <w:p w14:paraId="3295EFD0" w14:textId="77777777" w:rsidR="006A6E1B" w:rsidRPr="002F58B4" w:rsidRDefault="002B5D59" w:rsidP="001E0E2E">
            <w:pPr>
              <w:jc w:val="center"/>
              <w:rPr>
                <w:szCs w:val="28"/>
              </w:rPr>
            </w:pPr>
            <w:r w:rsidRPr="002F58B4">
              <w:rPr>
                <w:szCs w:val="28"/>
              </w:rPr>
              <w:t>77</w:t>
            </w:r>
          </w:p>
        </w:tc>
        <w:tc>
          <w:tcPr>
            <w:tcW w:w="558" w:type="dxa"/>
            <w:tcBorders>
              <w:top w:val="single" w:sz="4" w:space="0" w:color="auto"/>
              <w:left w:val="single" w:sz="4" w:space="0" w:color="auto"/>
              <w:bottom w:val="single" w:sz="4" w:space="0" w:color="auto"/>
              <w:right w:val="single" w:sz="4" w:space="0" w:color="auto"/>
            </w:tcBorders>
          </w:tcPr>
          <w:p w14:paraId="3D1DC7FE" w14:textId="77777777" w:rsidR="006A6E1B" w:rsidRPr="002F58B4" w:rsidRDefault="002B5D59" w:rsidP="001E0E2E">
            <w:pPr>
              <w:jc w:val="center"/>
              <w:rPr>
                <w:szCs w:val="28"/>
              </w:rPr>
            </w:pPr>
            <w:r w:rsidRPr="002F58B4">
              <w:rPr>
                <w:szCs w:val="28"/>
              </w:rPr>
              <w:t>87</w:t>
            </w:r>
          </w:p>
        </w:tc>
        <w:tc>
          <w:tcPr>
            <w:tcW w:w="697" w:type="dxa"/>
            <w:tcBorders>
              <w:top w:val="single" w:sz="4" w:space="0" w:color="auto"/>
              <w:left w:val="single" w:sz="4" w:space="0" w:color="auto"/>
              <w:bottom w:val="single" w:sz="4" w:space="0" w:color="auto"/>
              <w:right w:val="single" w:sz="4" w:space="0" w:color="auto"/>
            </w:tcBorders>
          </w:tcPr>
          <w:p w14:paraId="3A8E356A" w14:textId="77777777" w:rsidR="006A6E1B" w:rsidRPr="002F58B4" w:rsidRDefault="002B5D59" w:rsidP="001E0E2E">
            <w:pPr>
              <w:jc w:val="center"/>
              <w:rPr>
                <w:szCs w:val="28"/>
                <w:lang w:val="en-US"/>
              </w:rPr>
            </w:pPr>
            <w:r w:rsidRPr="002F58B4">
              <w:rPr>
                <w:szCs w:val="28"/>
              </w:rPr>
              <w:t>110</w:t>
            </w:r>
          </w:p>
        </w:tc>
      </w:tr>
      <w:tr w:rsidR="006A6E1B" w:rsidRPr="002F58B4" w14:paraId="484911ED" w14:textId="77777777" w:rsidTr="00C065BE">
        <w:trPr>
          <w:cantSplit/>
          <w:trHeight w:val="440"/>
        </w:trPr>
        <w:tc>
          <w:tcPr>
            <w:tcW w:w="1349" w:type="dxa"/>
            <w:vMerge w:val="restart"/>
            <w:tcBorders>
              <w:top w:val="single" w:sz="4" w:space="0" w:color="auto"/>
              <w:left w:val="single" w:sz="4" w:space="0" w:color="auto"/>
              <w:bottom w:val="single" w:sz="4" w:space="0" w:color="auto"/>
              <w:right w:val="single" w:sz="4" w:space="0" w:color="auto"/>
            </w:tcBorders>
            <w:vAlign w:val="center"/>
          </w:tcPr>
          <w:p w14:paraId="376F5135" w14:textId="77777777" w:rsidR="006A6E1B" w:rsidRPr="002F58B4" w:rsidRDefault="002B5D59" w:rsidP="001E0E2E">
            <w:pPr>
              <w:jc w:val="center"/>
              <w:rPr>
                <w:szCs w:val="28"/>
              </w:rPr>
            </w:pPr>
            <w:r w:rsidRPr="002F58B4">
              <w:rPr>
                <w:szCs w:val="28"/>
              </w:rPr>
              <w:t>ЭО5</w:t>
            </w:r>
          </w:p>
          <w:p w14:paraId="448B2E0D" w14:textId="77777777" w:rsidR="006A6E1B" w:rsidRPr="002F58B4" w:rsidRDefault="002B5D59" w:rsidP="001E0E2E">
            <w:pPr>
              <w:jc w:val="center"/>
              <w:rPr>
                <w:szCs w:val="28"/>
              </w:rPr>
            </w:pPr>
            <w:r w:rsidRPr="002F58B4">
              <w:rPr>
                <w:szCs w:val="28"/>
              </w:rPr>
              <w:t>(КМН</w:t>
            </w:r>
            <w:r w:rsidRPr="002F58B4">
              <w:rPr>
                <w:szCs w:val="28"/>
                <w:lang w:val="kk-KZ"/>
              </w:rPr>
              <w:t>Ж</w:t>
            </w:r>
            <w:proofErr w:type="spellStart"/>
            <w:r w:rsidRPr="002F58B4">
              <w:rPr>
                <w:szCs w:val="28"/>
                <w:lang w:val="en-US"/>
              </w:rPr>
              <w:t>TiN</w:t>
            </w:r>
            <w:proofErr w:type="spellEnd"/>
            <w:r w:rsidRPr="002F58B4">
              <w:rPr>
                <w:szCs w:val="28"/>
              </w:rPr>
              <w:t>-</w:t>
            </w:r>
            <w:r w:rsidRPr="002F58B4">
              <w:rPr>
                <w:szCs w:val="28"/>
                <w:lang w:val="en-US"/>
              </w:rPr>
              <w:t>Cu</w:t>
            </w:r>
            <w:r w:rsidRPr="002F58B4">
              <w:rPr>
                <w:szCs w:val="28"/>
                <w:lang w:val="kk-KZ"/>
              </w:rPr>
              <w:t xml:space="preserve">с </w:t>
            </w:r>
            <w:r w:rsidRPr="002F58B4">
              <w:rPr>
                <w:szCs w:val="28"/>
                <w:lang w:val="en-US"/>
              </w:rPr>
              <w:t>Cu</w:t>
            </w:r>
            <w:r w:rsidRPr="002F58B4">
              <w:rPr>
                <w:szCs w:val="28"/>
              </w:rPr>
              <w:t xml:space="preserve"> 7 </w:t>
            </w:r>
            <w:proofErr w:type="spellStart"/>
            <w:proofErr w:type="gramStart"/>
            <w:r w:rsidRPr="002F58B4">
              <w:rPr>
                <w:szCs w:val="28"/>
              </w:rPr>
              <w:t>ат</w:t>
            </w:r>
            <w:proofErr w:type="spellEnd"/>
            <w:r w:rsidRPr="002F58B4">
              <w:rPr>
                <w:szCs w:val="28"/>
              </w:rPr>
              <w:t>.%</w:t>
            </w:r>
            <w:proofErr w:type="gramEnd"/>
            <w:r w:rsidRPr="002F58B4">
              <w:rPr>
                <w:szCs w:val="28"/>
              </w:rPr>
              <w:t>)</w:t>
            </w:r>
          </w:p>
        </w:tc>
        <w:tc>
          <w:tcPr>
            <w:tcW w:w="837" w:type="dxa"/>
            <w:tcBorders>
              <w:top w:val="single" w:sz="4" w:space="0" w:color="auto"/>
              <w:left w:val="single" w:sz="4" w:space="0" w:color="auto"/>
              <w:bottom w:val="single" w:sz="4" w:space="0" w:color="auto"/>
              <w:right w:val="single" w:sz="4" w:space="0" w:color="auto"/>
            </w:tcBorders>
          </w:tcPr>
          <w:p w14:paraId="2A7293B9" w14:textId="77777777" w:rsidR="006A6E1B" w:rsidRPr="002F58B4" w:rsidRDefault="002B5D59" w:rsidP="001E0E2E">
            <w:pPr>
              <w:jc w:val="center"/>
              <w:rPr>
                <w:szCs w:val="28"/>
              </w:rPr>
            </w:pPr>
            <w:r w:rsidRPr="002F58B4">
              <w:rPr>
                <w:szCs w:val="28"/>
              </w:rPr>
              <w:t>7</w:t>
            </w:r>
          </w:p>
        </w:tc>
        <w:tc>
          <w:tcPr>
            <w:tcW w:w="698" w:type="dxa"/>
            <w:tcBorders>
              <w:top w:val="single" w:sz="4" w:space="0" w:color="auto"/>
              <w:left w:val="single" w:sz="4" w:space="0" w:color="auto"/>
              <w:bottom w:val="single" w:sz="4" w:space="0" w:color="auto"/>
              <w:right w:val="single" w:sz="4" w:space="0" w:color="auto"/>
            </w:tcBorders>
          </w:tcPr>
          <w:p w14:paraId="0899E25F" w14:textId="77777777" w:rsidR="006A6E1B" w:rsidRPr="002F58B4" w:rsidRDefault="002B5D59" w:rsidP="001E0E2E">
            <w:pPr>
              <w:jc w:val="center"/>
              <w:rPr>
                <w:szCs w:val="28"/>
              </w:rPr>
            </w:pPr>
            <w:r w:rsidRPr="002F58B4">
              <w:rPr>
                <w:szCs w:val="28"/>
              </w:rPr>
              <w:t>77</w:t>
            </w:r>
          </w:p>
        </w:tc>
        <w:tc>
          <w:tcPr>
            <w:tcW w:w="704" w:type="dxa"/>
            <w:tcBorders>
              <w:top w:val="single" w:sz="4" w:space="0" w:color="auto"/>
              <w:left w:val="single" w:sz="4" w:space="0" w:color="auto"/>
              <w:bottom w:val="single" w:sz="4" w:space="0" w:color="auto"/>
              <w:right w:val="single" w:sz="4" w:space="0" w:color="auto"/>
            </w:tcBorders>
          </w:tcPr>
          <w:p w14:paraId="128E18E7" w14:textId="77777777" w:rsidR="006A6E1B" w:rsidRPr="002F58B4" w:rsidRDefault="002B5D59" w:rsidP="001E0E2E">
            <w:pPr>
              <w:jc w:val="center"/>
              <w:rPr>
                <w:szCs w:val="28"/>
              </w:rPr>
            </w:pPr>
            <w:r w:rsidRPr="002F58B4">
              <w:rPr>
                <w:szCs w:val="28"/>
              </w:rPr>
              <w:t>93</w:t>
            </w:r>
          </w:p>
        </w:tc>
        <w:tc>
          <w:tcPr>
            <w:tcW w:w="698" w:type="dxa"/>
            <w:tcBorders>
              <w:top w:val="single" w:sz="4" w:space="0" w:color="auto"/>
              <w:left w:val="single" w:sz="4" w:space="0" w:color="auto"/>
              <w:bottom w:val="single" w:sz="4" w:space="0" w:color="auto"/>
              <w:right w:val="single" w:sz="4" w:space="0" w:color="auto"/>
            </w:tcBorders>
          </w:tcPr>
          <w:p w14:paraId="705E06D8" w14:textId="77777777" w:rsidR="006A6E1B" w:rsidRPr="002F58B4" w:rsidRDefault="002B5D59" w:rsidP="001E0E2E">
            <w:pPr>
              <w:jc w:val="center"/>
              <w:rPr>
                <w:szCs w:val="28"/>
              </w:rPr>
            </w:pPr>
            <w:r w:rsidRPr="002F58B4">
              <w:rPr>
                <w:szCs w:val="28"/>
              </w:rPr>
              <w:t>77</w:t>
            </w:r>
          </w:p>
        </w:tc>
        <w:tc>
          <w:tcPr>
            <w:tcW w:w="558" w:type="dxa"/>
            <w:tcBorders>
              <w:top w:val="single" w:sz="4" w:space="0" w:color="auto"/>
              <w:left w:val="single" w:sz="4" w:space="0" w:color="auto"/>
              <w:bottom w:val="single" w:sz="4" w:space="0" w:color="auto"/>
              <w:right w:val="single" w:sz="4" w:space="0" w:color="auto"/>
            </w:tcBorders>
          </w:tcPr>
          <w:p w14:paraId="62397DC2" w14:textId="77777777" w:rsidR="006A6E1B" w:rsidRPr="002F58B4" w:rsidRDefault="002B5D59" w:rsidP="001E0E2E">
            <w:pPr>
              <w:jc w:val="center"/>
              <w:rPr>
                <w:szCs w:val="28"/>
              </w:rPr>
            </w:pPr>
            <w:r w:rsidRPr="002F58B4">
              <w:rPr>
                <w:szCs w:val="28"/>
              </w:rPr>
              <w:t>59</w:t>
            </w:r>
          </w:p>
        </w:tc>
        <w:tc>
          <w:tcPr>
            <w:tcW w:w="558" w:type="dxa"/>
            <w:tcBorders>
              <w:top w:val="single" w:sz="4" w:space="0" w:color="auto"/>
              <w:left w:val="single" w:sz="4" w:space="0" w:color="auto"/>
              <w:bottom w:val="single" w:sz="4" w:space="0" w:color="auto"/>
              <w:right w:val="single" w:sz="4" w:space="0" w:color="auto"/>
            </w:tcBorders>
          </w:tcPr>
          <w:p w14:paraId="529A6DE4" w14:textId="77777777" w:rsidR="006A6E1B" w:rsidRPr="002F58B4" w:rsidRDefault="002B5D59" w:rsidP="001E0E2E">
            <w:pPr>
              <w:jc w:val="center"/>
              <w:rPr>
                <w:szCs w:val="28"/>
              </w:rPr>
            </w:pPr>
            <w:r w:rsidRPr="002F58B4">
              <w:rPr>
                <w:szCs w:val="28"/>
              </w:rPr>
              <w:t>58</w:t>
            </w:r>
          </w:p>
        </w:tc>
        <w:tc>
          <w:tcPr>
            <w:tcW w:w="558" w:type="dxa"/>
            <w:tcBorders>
              <w:top w:val="single" w:sz="4" w:space="0" w:color="auto"/>
              <w:left w:val="single" w:sz="4" w:space="0" w:color="auto"/>
              <w:bottom w:val="single" w:sz="4" w:space="0" w:color="auto"/>
              <w:right w:val="single" w:sz="4" w:space="0" w:color="auto"/>
            </w:tcBorders>
          </w:tcPr>
          <w:p w14:paraId="0976ABAF" w14:textId="77777777" w:rsidR="006A6E1B" w:rsidRPr="002F58B4" w:rsidRDefault="002B5D59" w:rsidP="001E0E2E">
            <w:pPr>
              <w:jc w:val="center"/>
              <w:rPr>
                <w:szCs w:val="28"/>
              </w:rPr>
            </w:pPr>
            <w:r w:rsidRPr="002F58B4">
              <w:rPr>
                <w:szCs w:val="28"/>
              </w:rPr>
              <w:t>57</w:t>
            </w:r>
          </w:p>
        </w:tc>
        <w:tc>
          <w:tcPr>
            <w:tcW w:w="558" w:type="dxa"/>
            <w:tcBorders>
              <w:top w:val="single" w:sz="4" w:space="0" w:color="auto"/>
              <w:left w:val="single" w:sz="4" w:space="0" w:color="auto"/>
              <w:bottom w:val="single" w:sz="4" w:space="0" w:color="auto"/>
              <w:right w:val="single" w:sz="4" w:space="0" w:color="auto"/>
            </w:tcBorders>
          </w:tcPr>
          <w:p w14:paraId="28A5029C" w14:textId="77777777" w:rsidR="006A6E1B" w:rsidRPr="002F58B4" w:rsidRDefault="002B5D59" w:rsidP="001E0E2E">
            <w:pPr>
              <w:jc w:val="center"/>
              <w:rPr>
                <w:szCs w:val="28"/>
              </w:rPr>
            </w:pPr>
            <w:r w:rsidRPr="002F58B4">
              <w:rPr>
                <w:szCs w:val="28"/>
              </w:rPr>
              <w:t>61</w:t>
            </w:r>
          </w:p>
        </w:tc>
        <w:tc>
          <w:tcPr>
            <w:tcW w:w="558" w:type="dxa"/>
            <w:tcBorders>
              <w:top w:val="single" w:sz="4" w:space="0" w:color="auto"/>
              <w:left w:val="single" w:sz="4" w:space="0" w:color="auto"/>
              <w:bottom w:val="single" w:sz="4" w:space="0" w:color="auto"/>
              <w:right w:val="single" w:sz="4" w:space="0" w:color="auto"/>
            </w:tcBorders>
          </w:tcPr>
          <w:p w14:paraId="5D61F0B0" w14:textId="77777777" w:rsidR="006A6E1B" w:rsidRPr="002F58B4" w:rsidRDefault="002B5D59" w:rsidP="001E0E2E">
            <w:pPr>
              <w:jc w:val="center"/>
              <w:rPr>
                <w:szCs w:val="28"/>
              </w:rPr>
            </w:pPr>
            <w:r w:rsidRPr="002F58B4">
              <w:rPr>
                <w:szCs w:val="28"/>
              </w:rPr>
              <w:t>59</w:t>
            </w:r>
          </w:p>
        </w:tc>
        <w:tc>
          <w:tcPr>
            <w:tcW w:w="558" w:type="dxa"/>
            <w:tcBorders>
              <w:top w:val="single" w:sz="4" w:space="0" w:color="auto"/>
              <w:left w:val="single" w:sz="4" w:space="0" w:color="auto"/>
              <w:bottom w:val="single" w:sz="4" w:space="0" w:color="auto"/>
              <w:right w:val="single" w:sz="4" w:space="0" w:color="auto"/>
            </w:tcBorders>
          </w:tcPr>
          <w:p w14:paraId="115B7DDC" w14:textId="77777777" w:rsidR="006A6E1B" w:rsidRPr="002F58B4" w:rsidRDefault="002B5D59" w:rsidP="001E0E2E">
            <w:pPr>
              <w:jc w:val="center"/>
              <w:rPr>
                <w:szCs w:val="28"/>
              </w:rPr>
            </w:pPr>
            <w:r w:rsidRPr="002F58B4">
              <w:rPr>
                <w:szCs w:val="28"/>
              </w:rPr>
              <w:t>60</w:t>
            </w:r>
          </w:p>
        </w:tc>
        <w:tc>
          <w:tcPr>
            <w:tcW w:w="558" w:type="dxa"/>
            <w:tcBorders>
              <w:top w:val="single" w:sz="4" w:space="0" w:color="auto"/>
              <w:left w:val="single" w:sz="4" w:space="0" w:color="auto"/>
              <w:bottom w:val="single" w:sz="4" w:space="0" w:color="auto"/>
              <w:right w:val="single" w:sz="4" w:space="0" w:color="auto"/>
            </w:tcBorders>
          </w:tcPr>
          <w:p w14:paraId="7DF8264D" w14:textId="77777777" w:rsidR="006A6E1B" w:rsidRPr="002F58B4" w:rsidRDefault="002B5D59" w:rsidP="001E0E2E">
            <w:pPr>
              <w:jc w:val="center"/>
              <w:rPr>
                <w:szCs w:val="28"/>
              </w:rPr>
            </w:pPr>
            <w:r w:rsidRPr="002F58B4">
              <w:rPr>
                <w:szCs w:val="28"/>
              </w:rPr>
              <w:t>57</w:t>
            </w:r>
          </w:p>
        </w:tc>
        <w:tc>
          <w:tcPr>
            <w:tcW w:w="558" w:type="dxa"/>
            <w:tcBorders>
              <w:top w:val="single" w:sz="4" w:space="0" w:color="auto"/>
              <w:left w:val="single" w:sz="4" w:space="0" w:color="auto"/>
              <w:bottom w:val="single" w:sz="4" w:space="0" w:color="auto"/>
              <w:right w:val="single" w:sz="4" w:space="0" w:color="auto"/>
            </w:tcBorders>
          </w:tcPr>
          <w:p w14:paraId="33E25FD2" w14:textId="77777777" w:rsidR="006A6E1B" w:rsidRPr="002F58B4" w:rsidRDefault="002B5D59" w:rsidP="001E0E2E">
            <w:pPr>
              <w:jc w:val="center"/>
              <w:rPr>
                <w:szCs w:val="28"/>
              </w:rPr>
            </w:pPr>
            <w:r w:rsidRPr="002F58B4">
              <w:rPr>
                <w:szCs w:val="28"/>
              </w:rPr>
              <w:t>56</w:t>
            </w:r>
          </w:p>
        </w:tc>
        <w:tc>
          <w:tcPr>
            <w:tcW w:w="697" w:type="dxa"/>
            <w:tcBorders>
              <w:top w:val="single" w:sz="4" w:space="0" w:color="auto"/>
              <w:left w:val="single" w:sz="4" w:space="0" w:color="auto"/>
              <w:bottom w:val="single" w:sz="4" w:space="0" w:color="auto"/>
              <w:right w:val="single" w:sz="4" w:space="0" w:color="auto"/>
            </w:tcBorders>
          </w:tcPr>
          <w:p w14:paraId="0E82BAE8" w14:textId="77777777" w:rsidR="006A6E1B" w:rsidRPr="002F58B4" w:rsidRDefault="002B5D59" w:rsidP="001E0E2E">
            <w:pPr>
              <w:jc w:val="center"/>
              <w:rPr>
                <w:szCs w:val="28"/>
              </w:rPr>
            </w:pPr>
            <w:r w:rsidRPr="002F58B4">
              <w:rPr>
                <w:szCs w:val="28"/>
              </w:rPr>
              <w:t>75</w:t>
            </w:r>
          </w:p>
        </w:tc>
      </w:tr>
      <w:tr w:rsidR="006A6E1B" w:rsidRPr="002F58B4" w14:paraId="7CCDF179" w14:textId="77777777" w:rsidTr="00C065BE">
        <w:trPr>
          <w:cantSplit/>
          <w:trHeight w:val="195"/>
        </w:trPr>
        <w:tc>
          <w:tcPr>
            <w:tcW w:w="1349" w:type="dxa"/>
            <w:vMerge/>
            <w:tcBorders>
              <w:top w:val="single" w:sz="4" w:space="0" w:color="auto"/>
              <w:left w:val="single" w:sz="4" w:space="0" w:color="auto"/>
              <w:bottom w:val="single" w:sz="4" w:space="0" w:color="auto"/>
              <w:right w:val="single" w:sz="4" w:space="0" w:color="auto"/>
            </w:tcBorders>
          </w:tcPr>
          <w:p w14:paraId="36417B0E" w14:textId="77777777" w:rsidR="006A6E1B" w:rsidRPr="002F58B4" w:rsidRDefault="006A6E1B" w:rsidP="001E0E2E">
            <w:pPr>
              <w:jc w:val="center"/>
              <w:rPr>
                <w:szCs w:val="28"/>
              </w:rPr>
            </w:pPr>
          </w:p>
        </w:tc>
        <w:tc>
          <w:tcPr>
            <w:tcW w:w="837" w:type="dxa"/>
            <w:tcBorders>
              <w:top w:val="single" w:sz="4" w:space="0" w:color="auto"/>
              <w:left w:val="single" w:sz="4" w:space="0" w:color="auto"/>
              <w:bottom w:val="single" w:sz="4" w:space="0" w:color="auto"/>
              <w:right w:val="single" w:sz="4" w:space="0" w:color="auto"/>
            </w:tcBorders>
          </w:tcPr>
          <w:p w14:paraId="091A8648" w14:textId="77777777" w:rsidR="006A6E1B" w:rsidRPr="002F58B4" w:rsidRDefault="002B5D59" w:rsidP="001E0E2E">
            <w:pPr>
              <w:jc w:val="center"/>
              <w:rPr>
                <w:szCs w:val="28"/>
              </w:rPr>
            </w:pPr>
            <w:r w:rsidRPr="002F58B4">
              <w:rPr>
                <w:szCs w:val="28"/>
              </w:rPr>
              <w:t>8</w:t>
            </w:r>
          </w:p>
        </w:tc>
        <w:tc>
          <w:tcPr>
            <w:tcW w:w="698" w:type="dxa"/>
            <w:tcBorders>
              <w:top w:val="single" w:sz="4" w:space="0" w:color="auto"/>
              <w:left w:val="single" w:sz="4" w:space="0" w:color="auto"/>
              <w:bottom w:val="single" w:sz="4" w:space="0" w:color="auto"/>
              <w:right w:val="single" w:sz="4" w:space="0" w:color="auto"/>
            </w:tcBorders>
          </w:tcPr>
          <w:p w14:paraId="599E227D" w14:textId="77777777" w:rsidR="006A6E1B" w:rsidRPr="002F58B4" w:rsidRDefault="002B5D59" w:rsidP="001E0E2E">
            <w:pPr>
              <w:jc w:val="center"/>
              <w:rPr>
                <w:szCs w:val="28"/>
              </w:rPr>
            </w:pPr>
            <w:r w:rsidRPr="002F58B4">
              <w:rPr>
                <w:szCs w:val="28"/>
              </w:rPr>
              <w:t>79</w:t>
            </w:r>
          </w:p>
        </w:tc>
        <w:tc>
          <w:tcPr>
            <w:tcW w:w="704" w:type="dxa"/>
            <w:tcBorders>
              <w:top w:val="single" w:sz="4" w:space="0" w:color="auto"/>
              <w:left w:val="single" w:sz="4" w:space="0" w:color="auto"/>
              <w:bottom w:val="single" w:sz="4" w:space="0" w:color="auto"/>
              <w:right w:val="single" w:sz="4" w:space="0" w:color="auto"/>
            </w:tcBorders>
          </w:tcPr>
          <w:p w14:paraId="229E074E" w14:textId="77777777" w:rsidR="006A6E1B" w:rsidRPr="002F58B4" w:rsidRDefault="002B5D59" w:rsidP="001E0E2E">
            <w:pPr>
              <w:jc w:val="center"/>
              <w:rPr>
                <w:szCs w:val="28"/>
              </w:rPr>
            </w:pPr>
            <w:r w:rsidRPr="002F58B4">
              <w:rPr>
                <w:szCs w:val="28"/>
              </w:rPr>
              <w:t>104</w:t>
            </w:r>
          </w:p>
        </w:tc>
        <w:tc>
          <w:tcPr>
            <w:tcW w:w="698" w:type="dxa"/>
            <w:tcBorders>
              <w:top w:val="single" w:sz="4" w:space="0" w:color="auto"/>
              <w:left w:val="single" w:sz="4" w:space="0" w:color="auto"/>
              <w:bottom w:val="single" w:sz="4" w:space="0" w:color="auto"/>
              <w:right w:val="single" w:sz="4" w:space="0" w:color="auto"/>
            </w:tcBorders>
          </w:tcPr>
          <w:p w14:paraId="238AF269" w14:textId="77777777" w:rsidR="006A6E1B" w:rsidRPr="002F58B4" w:rsidRDefault="002B5D59" w:rsidP="001E0E2E">
            <w:pPr>
              <w:jc w:val="center"/>
              <w:rPr>
                <w:szCs w:val="28"/>
              </w:rPr>
            </w:pPr>
            <w:r w:rsidRPr="002F58B4">
              <w:rPr>
                <w:szCs w:val="28"/>
              </w:rPr>
              <w:t>80</w:t>
            </w:r>
          </w:p>
        </w:tc>
        <w:tc>
          <w:tcPr>
            <w:tcW w:w="558" w:type="dxa"/>
            <w:tcBorders>
              <w:top w:val="single" w:sz="4" w:space="0" w:color="auto"/>
              <w:left w:val="single" w:sz="4" w:space="0" w:color="auto"/>
              <w:bottom w:val="single" w:sz="4" w:space="0" w:color="auto"/>
              <w:right w:val="single" w:sz="4" w:space="0" w:color="auto"/>
            </w:tcBorders>
          </w:tcPr>
          <w:p w14:paraId="24826D07" w14:textId="77777777" w:rsidR="006A6E1B" w:rsidRPr="002F58B4" w:rsidRDefault="002B5D59" w:rsidP="001E0E2E">
            <w:pPr>
              <w:jc w:val="center"/>
              <w:rPr>
                <w:szCs w:val="28"/>
              </w:rPr>
            </w:pPr>
            <w:r w:rsidRPr="002F58B4">
              <w:rPr>
                <w:szCs w:val="28"/>
              </w:rPr>
              <w:t>75</w:t>
            </w:r>
          </w:p>
        </w:tc>
        <w:tc>
          <w:tcPr>
            <w:tcW w:w="558" w:type="dxa"/>
            <w:tcBorders>
              <w:top w:val="single" w:sz="4" w:space="0" w:color="auto"/>
              <w:left w:val="single" w:sz="4" w:space="0" w:color="auto"/>
              <w:bottom w:val="single" w:sz="4" w:space="0" w:color="auto"/>
              <w:right w:val="single" w:sz="4" w:space="0" w:color="auto"/>
            </w:tcBorders>
          </w:tcPr>
          <w:p w14:paraId="3A9D78F0" w14:textId="77777777" w:rsidR="006A6E1B" w:rsidRPr="002F58B4" w:rsidRDefault="002B5D59" w:rsidP="001E0E2E">
            <w:pPr>
              <w:jc w:val="center"/>
              <w:rPr>
                <w:szCs w:val="28"/>
              </w:rPr>
            </w:pPr>
            <w:r w:rsidRPr="002F58B4">
              <w:rPr>
                <w:szCs w:val="28"/>
              </w:rPr>
              <w:t>70</w:t>
            </w:r>
          </w:p>
        </w:tc>
        <w:tc>
          <w:tcPr>
            <w:tcW w:w="558" w:type="dxa"/>
            <w:tcBorders>
              <w:top w:val="single" w:sz="4" w:space="0" w:color="auto"/>
              <w:left w:val="single" w:sz="4" w:space="0" w:color="auto"/>
              <w:bottom w:val="single" w:sz="4" w:space="0" w:color="auto"/>
              <w:right w:val="single" w:sz="4" w:space="0" w:color="auto"/>
            </w:tcBorders>
          </w:tcPr>
          <w:p w14:paraId="46356F65" w14:textId="77777777" w:rsidR="006A6E1B" w:rsidRPr="002F58B4" w:rsidRDefault="002B5D59" w:rsidP="001E0E2E">
            <w:pPr>
              <w:jc w:val="center"/>
              <w:rPr>
                <w:szCs w:val="28"/>
              </w:rPr>
            </w:pPr>
            <w:r w:rsidRPr="002F58B4">
              <w:rPr>
                <w:szCs w:val="28"/>
              </w:rPr>
              <w:t>60</w:t>
            </w:r>
          </w:p>
        </w:tc>
        <w:tc>
          <w:tcPr>
            <w:tcW w:w="558" w:type="dxa"/>
            <w:tcBorders>
              <w:top w:val="single" w:sz="4" w:space="0" w:color="auto"/>
              <w:left w:val="single" w:sz="4" w:space="0" w:color="auto"/>
              <w:bottom w:val="single" w:sz="4" w:space="0" w:color="auto"/>
              <w:right w:val="single" w:sz="4" w:space="0" w:color="auto"/>
            </w:tcBorders>
          </w:tcPr>
          <w:p w14:paraId="0AFF583A" w14:textId="77777777" w:rsidR="006A6E1B" w:rsidRPr="002F58B4" w:rsidRDefault="002B5D59" w:rsidP="001E0E2E">
            <w:pPr>
              <w:jc w:val="center"/>
              <w:rPr>
                <w:szCs w:val="28"/>
              </w:rPr>
            </w:pPr>
            <w:r w:rsidRPr="002F58B4">
              <w:rPr>
                <w:szCs w:val="28"/>
              </w:rPr>
              <w:t>50</w:t>
            </w:r>
          </w:p>
        </w:tc>
        <w:tc>
          <w:tcPr>
            <w:tcW w:w="558" w:type="dxa"/>
            <w:tcBorders>
              <w:top w:val="single" w:sz="4" w:space="0" w:color="auto"/>
              <w:left w:val="single" w:sz="4" w:space="0" w:color="auto"/>
              <w:bottom w:val="single" w:sz="4" w:space="0" w:color="auto"/>
              <w:right w:val="single" w:sz="4" w:space="0" w:color="auto"/>
            </w:tcBorders>
          </w:tcPr>
          <w:p w14:paraId="00E85715" w14:textId="77777777" w:rsidR="006A6E1B" w:rsidRPr="002F58B4" w:rsidRDefault="002B5D59" w:rsidP="001E0E2E">
            <w:pPr>
              <w:jc w:val="center"/>
              <w:rPr>
                <w:szCs w:val="28"/>
                <w:lang w:val="kk-KZ"/>
              </w:rPr>
            </w:pPr>
            <w:r w:rsidRPr="002F58B4">
              <w:rPr>
                <w:szCs w:val="28"/>
                <w:lang w:val="kk-KZ"/>
              </w:rPr>
              <w:t>69</w:t>
            </w:r>
          </w:p>
        </w:tc>
        <w:tc>
          <w:tcPr>
            <w:tcW w:w="558" w:type="dxa"/>
            <w:tcBorders>
              <w:top w:val="single" w:sz="4" w:space="0" w:color="auto"/>
              <w:left w:val="single" w:sz="4" w:space="0" w:color="auto"/>
              <w:bottom w:val="single" w:sz="4" w:space="0" w:color="auto"/>
              <w:right w:val="single" w:sz="4" w:space="0" w:color="auto"/>
            </w:tcBorders>
          </w:tcPr>
          <w:p w14:paraId="6C6161F8" w14:textId="77777777" w:rsidR="006A6E1B" w:rsidRPr="002F58B4" w:rsidRDefault="002B5D59" w:rsidP="001E0E2E">
            <w:pPr>
              <w:jc w:val="center"/>
              <w:rPr>
                <w:szCs w:val="28"/>
                <w:lang w:val="kk-KZ"/>
              </w:rPr>
            </w:pPr>
            <w:r w:rsidRPr="002F58B4">
              <w:rPr>
                <w:szCs w:val="28"/>
                <w:lang w:val="kk-KZ"/>
              </w:rPr>
              <w:t>52</w:t>
            </w:r>
          </w:p>
        </w:tc>
        <w:tc>
          <w:tcPr>
            <w:tcW w:w="558" w:type="dxa"/>
            <w:tcBorders>
              <w:top w:val="single" w:sz="4" w:space="0" w:color="auto"/>
              <w:left w:val="single" w:sz="4" w:space="0" w:color="auto"/>
              <w:bottom w:val="single" w:sz="4" w:space="0" w:color="auto"/>
              <w:right w:val="single" w:sz="4" w:space="0" w:color="auto"/>
            </w:tcBorders>
          </w:tcPr>
          <w:p w14:paraId="6EF860C7" w14:textId="77777777" w:rsidR="006A6E1B" w:rsidRPr="002F58B4" w:rsidRDefault="002B5D59" w:rsidP="001E0E2E">
            <w:pPr>
              <w:jc w:val="center"/>
              <w:rPr>
                <w:szCs w:val="28"/>
              </w:rPr>
            </w:pPr>
            <w:r w:rsidRPr="002F58B4">
              <w:rPr>
                <w:szCs w:val="28"/>
              </w:rPr>
              <w:t>57</w:t>
            </w:r>
          </w:p>
        </w:tc>
        <w:tc>
          <w:tcPr>
            <w:tcW w:w="558" w:type="dxa"/>
            <w:tcBorders>
              <w:top w:val="single" w:sz="4" w:space="0" w:color="auto"/>
              <w:left w:val="single" w:sz="4" w:space="0" w:color="auto"/>
              <w:bottom w:val="single" w:sz="4" w:space="0" w:color="auto"/>
              <w:right w:val="single" w:sz="4" w:space="0" w:color="auto"/>
            </w:tcBorders>
          </w:tcPr>
          <w:p w14:paraId="49A59712" w14:textId="77777777" w:rsidR="006A6E1B" w:rsidRPr="002F58B4" w:rsidRDefault="002B5D59" w:rsidP="001E0E2E">
            <w:pPr>
              <w:jc w:val="center"/>
              <w:rPr>
                <w:szCs w:val="28"/>
              </w:rPr>
            </w:pPr>
            <w:r w:rsidRPr="002F58B4">
              <w:rPr>
                <w:szCs w:val="28"/>
              </w:rPr>
              <w:t>56</w:t>
            </w:r>
          </w:p>
        </w:tc>
        <w:tc>
          <w:tcPr>
            <w:tcW w:w="697" w:type="dxa"/>
            <w:tcBorders>
              <w:top w:val="single" w:sz="4" w:space="0" w:color="auto"/>
              <w:left w:val="single" w:sz="4" w:space="0" w:color="auto"/>
              <w:bottom w:val="single" w:sz="4" w:space="0" w:color="auto"/>
              <w:right w:val="single" w:sz="4" w:space="0" w:color="auto"/>
            </w:tcBorders>
          </w:tcPr>
          <w:p w14:paraId="70A17337" w14:textId="77777777" w:rsidR="006A6E1B" w:rsidRPr="002F58B4" w:rsidRDefault="002B5D59" w:rsidP="001E0E2E">
            <w:pPr>
              <w:jc w:val="center"/>
              <w:rPr>
                <w:szCs w:val="28"/>
              </w:rPr>
            </w:pPr>
            <w:r w:rsidRPr="002F58B4">
              <w:rPr>
                <w:szCs w:val="28"/>
              </w:rPr>
              <w:t>96</w:t>
            </w:r>
          </w:p>
        </w:tc>
      </w:tr>
      <w:tr w:rsidR="006A6E1B" w:rsidRPr="002F58B4" w14:paraId="380E6657" w14:textId="77777777" w:rsidTr="00C065BE">
        <w:trPr>
          <w:cantSplit/>
          <w:trHeight w:val="195"/>
        </w:trPr>
        <w:tc>
          <w:tcPr>
            <w:tcW w:w="1349" w:type="dxa"/>
            <w:vMerge/>
            <w:tcBorders>
              <w:top w:val="single" w:sz="4" w:space="0" w:color="auto"/>
              <w:left w:val="single" w:sz="4" w:space="0" w:color="auto"/>
              <w:bottom w:val="single" w:sz="4" w:space="0" w:color="auto"/>
              <w:right w:val="single" w:sz="4" w:space="0" w:color="auto"/>
            </w:tcBorders>
          </w:tcPr>
          <w:p w14:paraId="03B5AFC3" w14:textId="77777777" w:rsidR="006A6E1B" w:rsidRPr="002F58B4" w:rsidRDefault="006A6E1B" w:rsidP="001E0E2E">
            <w:pPr>
              <w:jc w:val="center"/>
              <w:rPr>
                <w:szCs w:val="28"/>
              </w:rPr>
            </w:pPr>
          </w:p>
        </w:tc>
        <w:tc>
          <w:tcPr>
            <w:tcW w:w="837" w:type="dxa"/>
            <w:tcBorders>
              <w:top w:val="single" w:sz="4" w:space="0" w:color="auto"/>
              <w:left w:val="single" w:sz="4" w:space="0" w:color="auto"/>
              <w:bottom w:val="single" w:sz="4" w:space="0" w:color="auto"/>
              <w:right w:val="single" w:sz="4" w:space="0" w:color="auto"/>
            </w:tcBorders>
          </w:tcPr>
          <w:p w14:paraId="6C24889B" w14:textId="77777777" w:rsidR="006A6E1B" w:rsidRPr="002F58B4" w:rsidRDefault="002B5D59" w:rsidP="001E0E2E">
            <w:pPr>
              <w:jc w:val="center"/>
              <w:rPr>
                <w:szCs w:val="28"/>
              </w:rPr>
            </w:pPr>
            <w:r w:rsidRPr="002F58B4">
              <w:rPr>
                <w:szCs w:val="28"/>
              </w:rPr>
              <w:t>9</w:t>
            </w:r>
          </w:p>
        </w:tc>
        <w:tc>
          <w:tcPr>
            <w:tcW w:w="698" w:type="dxa"/>
            <w:tcBorders>
              <w:top w:val="single" w:sz="4" w:space="0" w:color="auto"/>
              <w:left w:val="single" w:sz="4" w:space="0" w:color="auto"/>
              <w:bottom w:val="single" w:sz="4" w:space="0" w:color="auto"/>
              <w:right w:val="single" w:sz="4" w:space="0" w:color="auto"/>
            </w:tcBorders>
          </w:tcPr>
          <w:p w14:paraId="5099880F" w14:textId="77777777" w:rsidR="006A6E1B" w:rsidRPr="002F58B4" w:rsidRDefault="002B5D59" w:rsidP="001E0E2E">
            <w:pPr>
              <w:jc w:val="center"/>
              <w:rPr>
                <w:szCs w:val="28"/>
                <w:lang w:val="kk-KZ"/>
              </w:rPr>
            </w:pPr>
            <w:r w:rsidRPr="002F58B4">
              <w:rPr>
                <w:szCs w:val="28"/>
                <w:lang w:val="kk-KZ"/>
              </w:rPr>
              <w:t>78</w:t>
            </w:r>
          </w:p>
        </w:tc>
        <w:tc>
          <w:tcPr>
            <w:tcW w:w="704" w:type="dxa"/>
            <w:tcBorders>
              <w:top w:val="single" w:sz="4" w:space="0" w:color="auto"/>
              <w:left w:val="single" w:sz="4" w:space="0" w:color="auto"/>
              <w:bottom w:val="single" w:sz="4" w:space="0" w:color="auto"/>
              <w:right w:val="single" w:sz="4" w:space="0" w:color="auto"/>
            </w:tcBorders>
          </w:tcPr>
          <w:p w14:paraId="2D059B11" w14:textId="77777777" w:rsidR="006A6E1B" w:rsidRPr="002F58B4" w:rsidRDefault="002B5D59" w:rsidP="001E0E2E">
            <w:pPr>
              <w:jc w:val="center"/>
              <w:rPr>
                <w:szCs w:val="28"/>
              </w:rPr>
            </w:pPr>
            <w:r w:rsidRPr="002F58B4">
              <w:rPr>
                <w:szCs w:val="28"/>
              </w:rPr>
              <w:t>98</w:t>
            </w:r>
          </w:p>
        </w:tc>
        <w:tc>
          <w:tcPr>
            <w:tcW w:w="698" w:type="dxa"/>
            <w:tcBorders>
              <w:top w:val="single" w:sz="4" w:space="0" w:color="auto"/>
              <w:left w:val="single" w:sz="4" w:space="0" w:color="auto"/>
              <w:bottom w:val="single" w:sz="4" w:space="0" w:color="auto"/>
              <w:right w:val="single" w:sz="4" w:space="0" w:color="auto"/>
            </w:tcBorders>
          </w:tcPr>
          <w:p w14:paraId="4B1A9911" w14:textId="77777777" w:rsidR="006A6E1B" w:rsidRPr="002F58B4" w:rsidRDefault="002B5D59" w:rsidP="001E0E2E">
            <w:pPr>
              <w:jc w:val="center"/>
              <w:rPr>
                <w:szCs w:val="28"/>
              </w:rPr>
            </w:pPr>
            <w:r w:rsidRPr="002F58B4">
              <w:rPr>
                <w:szCs w:val="28"/>
              </w:rPr>
              <w:t>78</w:t>
            </w:r>
          </w:p>
        </w:tc>
        <w:tc>
          <w:tcPr>
            <w:tcW w:w="558" w:type="dxa"/>
            <w:tcBorders>
              <w:top w:val="single" w:sz="4" w:space="0" w:color="auto"/>
              <w:left w:val="single" w:sz="4" w:space="0" w:color="auto"/>
              <w:bottom w:val="single" w:sz="4" w:space="0" w:color="auto"/>
              <w:right w:val="single" w:sz="4" w:space="0" w:color="auto"/>
            </w:tcBorders>
          </w:tcPr>
          <w:p w14:paraId="566EFC5D" w14:textId="77777777" w:rsidR="006A6E1B" w:rsidRPr="002F58B4" w:rsidRDefault="002B5D59" w:rsidP="001E0E2E">
            <w:pPr>
              <w:jc w:val="center"/>
              <w:rPr>
                <w:szCs w:val="28"/>
              </w:rPr>
            </w:pPr>
            <w:r w:rsidRPr="002F58B4">
              <w:rPr>
                <w:szCs w:val="28"/>
              </w:rPr>
              <w:t>65</w:t>
            </w:r>
          </w:p>
        </w:tc>
        <w:tc>
          <w:tcPr>
            <w:tcW w:w="558" w:type="dxa"/>
            <w:tcBorders>
              <w:top w:val="single" w:sz="4" w:space="0" w:color="auto"/>
              <w:left w:val="single" w:sz="4" w:space="0" w:color="auto"/>
              <w:bottom w:val="single" w:sz="4" w:space="0" w:color="auto"/>
              <w:right w:val="single" w:sz="4" w:space="0" w:color="auto"/>
            </w:tcBorders>
          </w:tcPr>
          <w:p w14:paraId="7AD457CB" w14:textId="77777777" w:rsidR="006A6E1B" w:rsidRPr="002F58B4" w:rsidRDefault="002B5D59" w:rsidP="001E0E2E">
            <w:pPr>
              <w:jc w:val="center"/>
              <w:rPr>
                <w:szCs w:val="28"/>
              </w:rPr>
            </w:pPr>
            <w:r w:rsidRPr="002F58B4">
              <w:rPr>
                <w:szCs w:val="28"/>
              </w:rPr>
              <w:t>60</w:t>
            </w:r>
          </w:p>
        </w:tc>
        <w:tc>
          <w:tcPr>
            <w:tcW w:w="558" w:type="dxa"/>
            <w:tcBorders>
              <w:top w:val="single" w:sz="4" w:space="0" w:color="auto"/>
              <w:left w:val="single" w:sz="4" w:space="0" w:color="auto"/>
              <w:bottom w:val="single" w:sz="4" w:space="0" w:color="auto"/>
              <w:right w:val="single" w:sz="4" w:space="0" w:color="auto"/>
            </w:tcBorders>
          </w:tcPr>
          <w:p w14:paraId="3F39090C" w14:textId="77777777" w:rsidR="006A6E1B" w:rsidRPr="002F58B4" w:rsidRDefault="002B5D59" w:rsidP="001E0E2E">
            <w:pPr>
              <w:jc w:val="center"/>
              <w:rPr>
                <w:szCs w:val="28"/>
              </w:rPr>
            </w:pPr>
            <w:r w:rsidRPr="002F58B4">
              <w:rPr>
                <w:szCs w:val="28"/>
              </w:rPr>
              <w:t>55</w:t>
            </w:r>
          </w:p>
        </w:tc>
        <w:tc>
          <w:tcPr>
            <w:tcW w:w="558" w:type="dxa"/>
            <w:tcBorders>
              <w:top w:val="single" w:sz="4" w:space="0" w:color="auto"/>
              <w:left w:val="single" w:sz="4" w:space="0" w:color="auto"/>
              <w:bottom w:val="single" w:sz="4" w:space="0" w:color="auto"/>
              <w:right w:val="single" w:sz="4" w:space="0" w:color="auto"/>
            </w:tcBorders>
          </w:tcPr>
          <w:p w14:paraId="0A1CE668" w14:textId="77777777" w:rsidR="006A6E1B" w:rsidRPr="002F58B4" w:rsidRDefault="002B5D59" w:rsidP="001E0E2E">
            <w:pPr>
              <w:jc w:val="center"/>
              <w:rPr>
                <w:szCs w:val="28"/>
              </w:rPr>
            </w:pPr>
            <w:r w:rsidRPr="002F58B4">
              <w:rPr>
                <w:szCs w:val="28"/>
              </w:rPr>
              <w:t>57</w:t>
            </w:r>
          </w:p>
        </w:tc>
        <w:tc>
          <w:tcPr>
            <w:tcW w:w="558" w:type="dxa"/>
            <w:tcBorders>
              <w:top w:val="single" w:sz="4" w:space="0" w:color="auto"/>
              <w:left w:val="single" w:sz="4" w:space="0" w:color="auto"/>
              <w:bottom w:val="single" w:sz="4" w:space="0" w:color="auto"/>
              <w:right w:val="single" w:sz="4" w:space="0" w:color="auto"/>
            </w:tcBorders>
          </w:tcPr>
          <w:p w14:paraId="11BFDD7B" w14:textId="77777777" w:rsidR="006A6E1B" w:rsidRPr="002F58B4" w:rsidRDefault="002B5D59" w:rsidP="001E0E2E">
            <w:pPr>
              <w:jc w:val="center"/>
              <w:rPr>
                <w:szCs w:val="28"/>
              </w:rPr>
            </w:pPr>
            <w:r w:rsidRPr="002F58B4">
              <w:rPr>
                <w:szCs w:val="28"/>
              </w:rPr>
              <w:t>61</w:t>
            </w:r>
          </w:p>
        </w:tc>
        <w:tc>
          <w:tcPr>
            <w:tcW w:w="558" w:type="dxa"/>
            <w:tcBorders>
              <w:top w:val="single" w:sz="4" w:space="0" w:color="auto"/>
              <w:left w:val="single" w:sz="4" w:space="0" w:color="auto"/>
              <w:bottom w:val="single" w:sz="4" w:space="0" w:color="auto"/>
              <w:right w:val="single" w:sz="4" w:space="0" w:color="auto"/>
            </w:tcBorders>
          </w:tcPr>
          <w:p w14:paraId="08A065EB" w14:textId="77777777" w:rsidR="006A6E1B" w:rsidRPr="002F58B4" w:rsidRDefault="002B5D59" w:rsidP="001E0E2E">
            <w:pPr>
              <w:jc w:val="center"/>
              <w:rPr>
                <w:szCs w:val="28"/>
              </w:rPr>
            </w:pPr>
            <w:r w:rsidRPr="002F58B4">
              <w:rPr>
                <w:szCs w:val="28"/>
              </w:rPr>
              <w:t>70</w:t>
            </w:r>
          </w:p>
        </w:tc>
        <w:tc>
          <w:tcPr>
            <w:tcW w:w="558" w:type="dxa"/>
            <w:tcBorders>
              <w:top w:val="single" w:sz="4" w:space="0" w:color="auto"/>
              <w:left w:val="single" w:sz="4" w:space="0" w:color="auto"/>
              <w:bottom w:val="single" w:sz="4" w:space="0" w:color="auto"/>
              <w:right w:val="single" w:sz="4" w:space="0" w:color="auto"/>
            </w:tcBorders>
          </w:tcPr>
          <w:p w14:paraId="0C729E9F" w14:textId="77777777" w:rsidR="006A6E1B" w:rsidRPr="002F58B4" w:rsidRDefault="002B5D59" w:rsidP="001E0E2E">
            <w:pPr>
              <w:jc w:val="center"/>
              <w:rPr>
                <w:szCs w:val="28"/>
              </w:rPr>
            </w:pPr>
            <w:r w:rsidRPr="002F58B4">
              <w:rPr>
                <w:szCs w:val="28"/>
              </w:rPr>
              <w:t>53</w:t>
            </w:r>
          </w:p>
        </w:tc>
        <w:tc>
          <w:tcPr>
            <w:tcW w:w="558" w:type="dxa"/>
            <w:tcBorders>
              <w:top w:val="single" w:sz="4" w:space="0" w:color="auto"/>
              <w:left w:val="single" w:sz="4" w:space="0" w:color="auto"/>
              <w:bottom w:val="single" w:sz="4" w:space="0" w:color="auto"/>
              <w:right w:val="single" w:sz="4" w:space="0" w:color="auto"/>
            </w:tcBorders>
          </w:tcPr>
          <w:p w14:paraId="243C00B9" w14:textId="77777777" w:rsidR="006A6E1B" w:rsidRPr="002F58B4" w:rsidRDefault="002B5D59" w:rsidP="001E0E2E">
            <w:pPr>
              <w:jc w:val="center"/>
              <w:rPr>
                <w:szCs w:val="28"/>
              </w:rPr>
            </w:pPr>
            <w:r w:rsidRPr="002F58B4">
              <w:rPr>
                <w:szCs w:val="28"/>
              </w:rPr>
              <w:t>57</w:t>
            </w:r>
          </w:p>
        </w:tc>
        <w:tc>
          <w:tcPr>
            <w:tcW w:w="697" w:type="dxa"/>
            <w:tcBorders>
              <w:top w:val="single" w:sz="4" w:space="0" w:color="auto"/>
              <w:left w:val="single" w:sz="4" w:space="0" w:color="auto"/>
              <w:bottom w:val="single" w:sz="4" w:space="0" w:color="auto"/>
              <w:right w:val="single" w:sz="4" w:space="0" w:color="auto"/>
            </w:tcBorders>
          </w:tcPr>
          <w:p w14:paraId="2CF46D35" w14:textId="77777777" w:rsidR="006A6E1B" w:rsidRPr="002F58B4" w:rsidRDefault="002B5D59" w:rsidP="001E0E2E">
            <w:pPr>
              <w:jc w:val="center"/>
              <w:rPr>
                <w:szCs w:val="28"/>
                <w:lang w:val="kk-KZ"/>
              </w:rPr>
            </w:pPr>
            <w:r w:rsidRPr="002F58B4">
              <w:rPr>
                <w:szCs w:val="28"/>
                <w:lang w:val="kk-KZ"/>
              </w:rPr>
              <w:t>72</w:t>
            </w:r>
          </w:p>
        </w:tc>
      </w:tr>
      <w:tr w:rsidR="006A6E1B" w:rsidRPr="002F58B4" w14:paraId="3BBF3DC4" w14:textId="77777777" w:rsidTr="00C065BE">
        <w:trPr>
          <w:cantSplit/>
          <w:trHeight w:val="195"/>
        </w:trPr>
        <w:tc>
          <w:tcPr>
            <w:tcW w:w="1349" w:type="dxa"/>
            <w:vMerge/>
            <w:tcBorders>
              <w:top w:val="single" w:sz="4" w:space="0" w:color="auto"/>
              <w:left w:val="single" w:sz="4" w:space="0" w:color="auto"/>
              <w:bottom w:val="single" w:sz="4" w:space="0" w:color="auto"/>
              <w:right w:val="single" w:sz="4" w:space="0" w:color="auto"/>
            </w:tcBorders>
          </w:tcPr>
          <w:p w14:paraId="1B78FA83" w14:textId="77777777" w:rsidR="006A6E1B" w:rsidRPr="002F58B4" w:rsidRDefault="006A6E1B" w:rsidP="001E0E2E">
            <w:pPr>
              <w:jc w:val="center"/>
              <w:rPr>
                <w:szCs w:val="28"/>
              </w:rPr>
            </w:pPr>
          </w:p>
        </w:tc>
        <w:tc>
          <w:tcPr>
            <w:tcW w:w="837" w:type="dxa"/>
            <w:tcBorders>
              <w:top w:val="single" w:sz="4" w:space="0" w:color="auto"/>
              <w:left w:val="single" w:sz="4" w:space="0" w:color="auto"/>
              <w:bottom w:val="single" w:sz="4" w:space="0" w:color="auto"/>
              <w:right w:val="single" w:sz="4" w:space="0" w:color="auto"/>
            </w:tcBorders>
          </w:tcPr>
          <w:p w14:paraId="0B2F4471" w14:textId="77777777" w:rsidR="006A6E1B" w:rsidRPr="002F58B4" w:rsidRDefault="002B5D59" w:rsidP="001E0E2E">
            <w:pPr>
              <w:jc w:val="center"/>
              <w:rPr>
                <w:szCs w:val="28"/>
              </w:rPr>
            </w:pPr>
            <w:r w:rsidRPr="002F58B4">
              <w:rPr>
                <w:szCs w:val="28"/>
              </w:rPr>
              <w:t>11</w:t>
            </w:r>
          </w:p>
        </w:tc>
        <w:tc>
          <w:tcPr>
            <w:tcW w:w="698" w:type="dxa"/>
            <w:tcBorders>
              <w:top w:val="single" w:sz="4" w:space="0" w:color="auto"/>
              <w:left w:val="single" w:sz="4" w:space="0" w:color="auto"/>
              <w:bottom w:val="single" w:sz="4" w:space="0" w:color="auto"/>
              <w:right w:val="single" w:sz="4" w:space="0" w:color="auto"/>
            </w:tcBorders>
          </w:tcPr>
          <w:p w14:paraId="2F615627" w14:textId="77777777" w:rsidR="006A6E1B" w:rsidRPr="002F58B4" w:rsidRDefault="002B5D59" w:rsidP="001E0E2E">
            <w:pPr>
              <w:jc w:val="center"/>
              <w:rPr>
                <w:szCs w:val="28"/>
              </w:rPr>
            </w:pPr>
            <w:r w:rsidRPr="002F58B4">
              <w:rPr>
                <w:szCs w:val="28"/>
              </w:rPr>
              <w:t>74</w:t>
            </w:r>
          </w:p>
        </w:tc>
        <w:tc>
          <w:tcPr>
            <w:tcW w:w="704" w:type="dxa"/>
            <w:tcBorders>
              <w:top w:val="single" w:sz="4" w:space="0" w:color="auto"/>
              <w:left w:val="single" w:sz="4" w:space="0" w:color="auto"/>
              <w:bottom w:val="single" w:sz="4" w:space="0" w:color="auto"/>
              <w:right w:val="single" w:sz="4" w:space="0" w:color="auto"/>
            </w:tcBorders>
          </w:tcPr>
          <w:p w14:paraId="4432EB5D" w14:textId="77777777" w:rsidR="006A6E1B" w:rsidRPr="002F58B4" w:rsidRDefault="002B5D59" w:rsidP="001E0E2E">
            <w:pPr>
              <w:jc w:val="center"/>
              <w:rPr>
                <w:szCs w:val="28"/>
              </w:rPr>
            </w:pPr>
            <w:r w:rsidRPr="002F58B4">
              <w:rPr>
                <w:szCs w:val="28"/>
              </w:rPr>
              <w:t>99</w:t>
            </w:r>
          </w:p>
        </w:tc>
        <w:tc>
          <w:tcPr>
            <w:tcW w:w="698" w:type="dxa"/>
            <w:tcBorders>
              <w:top w:val="single" w:sz="4" w:space="0" w:color="auto"/>
              <w:left w:val="single" w:sz="4" w:space="0" w:color="auto"/>
              <w:bottom w:val="single" w:sz="4" w:space="0" w:color="auto"/>
              <w:right w:val="single" w:sz="4" w:space="0" w:color="auto"/>
            </w:tcBorders>
          </w:tcPr>
          <w:p w14:paraId="707C166A" w14:textId="77777777" w:rsidR="006A6E1B" w:rsidRPr="002F58B4" w:rsidRDefault="002B5D59" w:rsidP="001E0E2E">
            <w:pPr>
              <w:jc w:val="center"/>
              <w:rPr>
                <w:szCs w:val="28"/>
              </w:rPr>
            </w:pPr>
            <w:r w:rsidRPr="002F58B4">
              <w:rPr>
                <w:szCs w:val="28"/>
              </w:rPr>
              <w:t>76</w:t>
            </w:r>
          </w:p>
        </w:tc>
        <w:tc>
          <w:tcPr>
            <w:tcW w:w="558" w:type="dxa"/>
            <w:tcBorders>
              <w:top w:val="single" w:sz="4" w:space="0" w:color="auto"/>
              <w:left w:val="single" w:sz="4" w:space="0" w:color="auto"/>
              <w:bottom w:val="single" w:sz="4" w:space="0" w:color="auto"/>
              <w:right w:val="single" w:sz="4" w:space="0" w:color="auto"/>
            </w:tcBorders>
          </w:tcPr>
          <w:p w14:paraId="6374D339" w14:textId="77777777" w:rsidR="006A6E1B" w:rsidRPr="002F58B4" w:rsidRDefault="002B5D59" w:rsidP="001E0E2E">
            <w:pPr>
              <w:jc w:val="center"/>
              <w:rPr>
                <w:szCs w:val="28"/>
              </w:rPr>
            </w:pPr>
            <w:r w:rsidRPr="002F58B4">
              <w:rPr>
                <w:szCs w:val="28"/>
              </w:rPr>
              <w:t>56</w:t>
            </w:r>
          </w:p>
        </w:tc>
        <w:tc>
          <w:tcPr>
            <w:tcW w:w="558" w:type="dxa"/>
            <w:tcBorders>
              <w:top w:val="single" w:sz="4" w:space="0" w:color="auto"/>
              <w:left w:val="single" w:sz="4" w:space="0" w:color="auto"/>
              <w:bottom w:val="single" w:sz="4" w:space="0" w:color="auto"/>
              <w:right w:val="single" w:sz="4" w:space="0" w:color="auto"/>
            </w:tcBorders>
          </w:tcPr>
          <w:p w14:paraId="13D80F25" w14:textId="77777777" w:rsidR="006A6E1B" w:rsidRPr="002F58B4" w:rsidRDefault="002B5D59" w:rsidP="001E0E2E">
            <w:pPr>
              <w:jc w:val="center"/>
              <w:rPr>
                <w:szCs w:val="28"/>
              </w:rPr>
            </w:pPr>
            <w:r w:rsidRPr="002F58B4">
              <w:rPr>
                <w:szCs w:val="28"/>
              </w:rPr>
              <w:t>54</w:t>
            </w:r>
          </w:p>
        </w:tc>
        <w:tc>
          <w:tcPr>
            <w:tcW w:w="558" w:type="dxa"/>
            <w:tcBorders>
              <w:top w:val="single" w:sz="4" w:space="0" w:color="auto"/>
              <w:left w:val="single" w:sz="4" w:space="0" w:color="auto"/>
              <w:bottom w:val="single" w:sz="4" w:space="0" w:color="auto"/>
              <w:right w:val="single" w:sz="4" w:space="0" w:color="auto"/>
            </w:tcBorders>
          </w:tcPr>
          <w:p w14:paraId="62C9C552" w14:textId="77777777" w:rsidR="006A6E1B" w:rsidRPr="002F58B4" w:rsidRDefault="002B5D59" w:rsidP="001E0E2E">
            <w:pPr>
              <w:jc w:val="center"/>
              <w:rPr>
                <w:szCs w:val="28"/>
              </w:rPr>
            </w:pPr>
            <w:r w:rsidRPr="002F58B4">
              <w:rPr>
                <w:szCs w:val="28"/>
              </w:rPr>
              <w:t>53</w:t>
            </w:r>
          </w:p>
        </w:tc>
        <w:tc>
          <w:tcPr>
            <w:tcW w:w="558" w:type="dxa"/>
            <w:tcBorders>
              <w:top w:val="single" w:sz="4" w:space="0" w:color="auto"/>
              <w:left w:val="single" w:sz="4" w:space="0" w:color="auto"/>
              <w:bottom w:val="single" w:sz="4" w:space="0" w:color="auto"/>
              <w:right w:val="single" w:sz="4" w:space="0" w:color="auto"/>
            </w:tcBorders>
          </w:tcPr>
          <w:p w14:paraId="71A3D48B" w14:textId="77777777" w:rsidR="006A6E1B" w:rsidRPr="002F58B4" w:rsidRDefault="002B5D59" w:rsidP="001E0E2E">
            <w:pPr>
              <w:jc w:val="center"/>
              <w:rPr>
                <w:szCs w:val="28"/>
              </w:rPr>
            </w:pPr>
            <w:r w:rsidRPr="002F58B4">
              <w:rPr>
                <w:szCs w:val="28"/>
              </w:rPr>
              <w:t>53</w:t>
            </w:r>
          </w:p>
        </w:tc>
        <w:tc>
          <w:tcPr>
            <w:tcW w:w="558" w:type="dxa"/>
            <w:tcBorders>
              <w:top w:val="single" w:sz="4" w:space="0" w:color="auto"/>
              <w:left w:val="single" w:sz="4" w:space="0" w:color="auto"/>
              <w:bottom w:val="single" w:sz="4" w:space="0" w:color="auto"/>
              <w:right w:val="single" w:sz="4" w:space="0" w:color="auto"/>
            </w:tcBorders>
          </w:tcPr>
          <w:p w14:paraId="351DDF11" w14:textId="77777777" w:rsidR="006A6E1B" w:rsidRPr="002F58B4" w:rsidRDefault="002B5D59" w:rsidP="001E0E2E">
            <w:pPr>
              <w:jc w:val="center"/>
              <w:rPr>
                <w:szCs w:val="28"/>
              </w:rPr>
            </w:pPr>
            <w:r w:rsidRPr="002F58B4">
              <w:rPr>
                <w:szCs w:val="28"/>
              </w:rPr>
              <w:t>60</w:t>
            </w:r>
          </w:p>
        </w:tc>
        <w:tc>
          <w:tcPr>
            <w:tcW w:w="558" w:type="dxa"/>
            <w:tcBorders>
              <w:top w:val="single" w:sz="4" w:space="0" w:color="auto"/>
              <w:left w:val="single" w:sz="4" w:space="0" w:color="auto"/>
              <w:bottom w:val="single" w:sz="4" w:space="0" w:color="auto"/>
              <w:right w:val="single" w:sz="4" w:space="0" w:color="auto"/>
            </w:tcBorders>
          </w:tcPr>
          <w:p w14:paraId="560371B5" w14:textId="77777777" w:rsidR="006A6E1B" w:rsidRPr="002F58B4" w:rsidRDefault="002B5D59" w:rsidP="001E0E2E">
            <w:pPr>
              <w:jc w:val="center"/>
              <w:rPr>
                <w:szCs w:val="28"/>
              </w:rPr>
            </w:pPr>
            <w:r w:rsidRPr="002F58B4">
              <w:rPr>
                <w:szCs w:val="28"/>
              </w:rPr>
              <w:t>61</w:t>
            </w:r>
          </w:p>
        </w:tc>
        <w:tc>
          <w:tcPr>
            <w:tcW w:w="558" w:type="dxa"/>
            <w:tcBorders>
              <w:top w:val="single" w:sz="4" w:space="0" w:color="auto"/>
              <w:left w:val="single" w:sz="4" w:space="0" w:color="auto"/>
              <w:bottom w:val="single" w:sz="4" w:space="0" w:color="auto"/>
              <w:right w:val="single" w:sz="4" w:space="0" w:color="auto"/>
            </w:tcBorders>
          </w:tcPr>
          <w:p w14:paraId="5D2E011F" w14:textId="77777777" w:rsidR="006A6E1B" w:rsidRPr="002F58B4" w:rsidRDefault="002B5D59" w:rsidP="001E0E2E">
            <w:pPr>
              <w:jc w:val="center"/>
              <w:rPr>
                <w:szCs w:val="28"/>
              </w:rPr>
            </w:pPr>
            <w:r w:rsidRPr="002F58B4">
              <w:rPr>
                <w:szCs w:val="28"/>
              </w:rPr>
              <w:t>70</w:t>
            </w:r>
          </w:p>
        </w:tc>
        <w:tc>
          <w:tcPr>
            <w:tcW w:w="558" w:type="dxa"/>
            <w:tcBorders>
              <w:top w:val="single" w:sz="4" w:space="0" w:color="auto"/>
              <w:left w:val="single" w:sz="4" w:space="0" w:color="auto"/>
              <w:bottom w:val="single" w:sz="4" w:space="0" w:color="auto"/>
              <w:right w:val="single" w:sz="4" w:space="0" w:color="auto"/>
            </w:tcBorders>
          </w:tcPr>
          <w:p w14:paraId="48EDF055" w14:textId="77777777" w:rsidR="006A6E1B" w:rsidRPr="002F58B4" w:rsidRDefault="002B5D59" w:rsidP="001E0E2E">
            <w:pPr>
              <w:jc w:val="center"/>
              <w:rPr>
                <w:szCs w:val="28"/>
              </w:rPr>
            </w:pPr>
            <w:r w:rsidRPr="002F58B4">
              <w:rPr>
                <w:szCs w:val="28"/>
              </w:rPr>
              <w:t>72</w:t>
            </w:r>
          </w:p>
        </w:tc>
        <w:tc>
          <w:tcPr>
            <w:tcW w:w="697" w:type="dxa"/>
            <w:tcBorders>
              <w:top w:val="single" w:sz="4" w:space="0" w:color="auto"/>
              <w:left w:val="single" w:sz="4" w:space="0" w:color="auto"/>
              <w:bottom w:val="single" w:sz="4" w:space="0" w:color="auto"/>
              <w:right w:val="single" w:sz="4" w:space="0" w:color="auto"/>
            </w:tcBorders>
          </w:tcPr>
          <w:p w14:paraId="6B29C032" w14:textId="77777777" w:rsidR="006A6E1B" w:rsidRPr="002F58B4" w:rsidRDefault="002B5D59" w:rsidP="001E0E2E">
            <w:pPr>
              <w:jc w:val="center"/>
              <w:rPr>
                <w:szCs w:val="28"/>
              </w:rPr>
            </w:pPr>
            <w:r w:rsidRPr="002F58B4">
              <w:rPr>
                <w:szCs w:val="28"/>
              </w:rPr>
              <w:t>91</w:t>
            </w:r>
          </w:p>
        </w:tc>
      </w:tr>
      <w:tr w:rsidR="006A6E1B" w:rsidRPr="002F58B4" w14:paraId="1F720197" w14:textId="77777777" w:rsidTr="00C065BE">
        <w:trPr>
          <w:cantSplit/>
          <w:trHeight w:val="440"/>
        </w:trPr>
        <w:tc>
          <w:tcPr>
            <w:tcW w:w="1349" w:type="dxa"/>
            <w:vMerge w:val="restart"/>
            <w:tcBorders>
              <w:top w:val="single" w:sz="4" w:space="0" w:color="auto"/>
              <w:left w:val="single" w:sz="4" w:space="0" w:color="auto"/>
              <w:right w:val="single" w:sz="4" w:space="0" w:color="auto"/>
            </w:tcBorders>
          </w:tcPr>
          <w:p w14:paraId="32B16EEE" w14:textId="77777777" w:rsidR="006A6E1B" w:rsidRPr="002F58B4" w:rsidRDefault="002B5D59" w:rsidP="001E0E2E">
            <w:pPr>
              <w:jc w:val="center"/>
              <w:rPr>
                <w:szCs w:val="28"/>
              </w:rPr>
            </w:pPr>
            <w:r w:rsidRPr="002F58B4">
              <w:rPr>
                <w:szCs w:val="28"/>
              </w:rPr>
              <w:t>ЭО5 (КМНЖ</w:t>
            </w:r>
            <w:proofErr w:type="spellStart"/>
            <w:r w:rsidRPr="002F58B4">
              <w:rPr>
                <w:szCs w:val="28"/>
                <w:lang w:val="en-US"/>
              </w:rPr>
              <w:t>TiN</w:t>
            </w:r>
            <w:proofErr w:type="spellEnd"/>
            <w:r w:rsidRPr="002F58B4">
              <w:rPr>
                <w:szCs w:val="28"/>
              </w:rPr>
              <w:t>-</w:t>
            </w:r>
            <w:r w:rsidRPr="002F58B4">
              <w:rPr>
                <w:szCs w:val="28"/>
                <w:lang w:val="en-US"/>
              </w:rPr>
              <w:t>Cu</w:t>
            </w:r>
            <w:r w:rsidRPr="002F58B4">
              <w:rPr>
                <w:szCs w:val="28"/>
                <w:lang w:val="kk-KZ"/>
              </w:rPr>
              <w:t xml:space="preserve">с </w:t>
            </w:r>
            <w:r w:rsidRPr="002F58B4">
              <w:rPr>
                <w:szCs w:val="28"/>
                <w:lang w:val="en-US"/>
              </w:rPr>
              <w:t>Cu</w:t>
            </w:r>
            <w:r w:rsidRPr="002F58B4">
              <w:rPr>
                <w:szCs w:val="28"/>
              </w:rPr>
              <w:t xml:space="preserve"> 14 </w:t>
            </w:r>
            <w:proofErr w:type="spellStart"/>
            <w:proofErr w:type="gramStart"/>
            <w:r w:rsidRPr="002F58B4">
              <w:rPr>
                <w:szCs w:val="28"/>
              </w:rPr>
              <w:t>ат</w:t>
            </w:r>
            <w:proofErr w:type="spellEnd"/>
            <w:r w:rsidRPr="002F58B4">
              <w:rPr>
                <w:szCs w:val="28"/>
              </w:rPr>
              <w:t>.%</w:t>
            </w:r>
            <w:proofErr w:type="gramEnd"/>
            <w:r w:rsidRPr="002F58B4">
              <w:rPr>
                <w:szCs w:val="28"/>
              </w:rPr>
              <w:t>)</w:t>
            </w:r>
          </w:p>
        </w:tc>
        <w:tc>
          <w:tcPr>
            <w:tcW w:w="837" w:type="dxa"/>
            <w:tcBorders>
              <w:top w:val="single" w:sz="4" w:space="0" w:color="auto"/>
              <w:left w:val="single" w:sz="4" w:space="0" w:color="auto"/>
              <w:bottom w:val="single" w:sz="4" w:space="0" w:color="auto"/>
              <w:right w:val="single" w:sz="4" w:space="0" w:color="auto"/>
            </w:tcBorders>
          </w:tcPr>
          <w:p w14:paraId="5BF97B6C" w14:textId="77777777" w:rsidR="006A6E1B" w:rsidRPr="002F58B4" w:rsidRDefault="002B5D59" w:rsidP="001E0E2E">
            <w:pPr>
              <w:jc w:val="center"/>
              <w:rPr>
                <w:szCs w:val="28"/>
              </w:rPr>
            </w:pPr>
            <w:r w:rsidRPr="002F58B4">
              <w:rPr>
                <w:szCs w:val="28"/>
              </w:rPr>
              <w:t>7</w:t>
            </w:r>
          </w:p>
        </w:tc>
        <w:tc>
          <w:tcPr>
            <w:tcW w:w="698" w:type="dxa"/>
            <w:tcBorders>
              <w:top w:val="single" w:sz="4" w:space="0" w:color="auto"/>
              <w:left w:val="single" w:sz="4" w:space="0" w:color="auto"/>
              <w:bottom w:val="single" w:sz="4" w:space="0" w:color="auto"/>
              <w:right w:val="single" w:sz="4" w:space="0" w:color="auto"/>
            </w:tcBorders>
          </w:tcPr>
          <w:p w14:paraId="0D00CBB5" w14:textId="77777777" w:rsidR="006A6E1B" w:rsidRPr="002F58B4" w:rsidRDefault="002B5D59" w:rsidP="001E0E2E">
            <w:pPr>
              <w:jc w:val="center"/>
              <w:rPr>
                <w:szCs w:val="28"/>
              </w:rPr>
            </w:pPr>
            <w:r w:rsidRPr="002F58B4">
              <w:rPr>
                <w:szCs w:val="28"/>
              </w:rPr>
              <w:t>75</w:t>
            </w:r>
          </w:p>
        </w:tc>
        <w:tc>
          <w:tcPr>
            <w:tcW w:w="704" w:type="dxa"/>
            <w:tcBorders>
              <w:top w:val="single" w:sz="4" w:space="0" w:color="auto"/>
              <w:left w:val="single" w:sz="4" w:space="0" w:color="auto"/>
              <w:bottom w:val="single" w:sz="4" w:space="0" w:color="auto"/>
              <w:right w:val="single" w:sz="4" w:space="0" w:color="auto"/>
            </w:tcBorders>
          </w:tcPr>
          <w:p w14:paraId="7293A0B0" w14:textId="77777777" w:rsidR="006A6E1B" w:rsidRPr="002F58B4" w:rsidRDefault="002B5D59" w:rsidP="001E0E2E">
            <w:pPr>
              <w:jc w:val="center"/>
              <w:rPr>
                <w:szCs w:val="28"/>
              </w:rPr>
            </w:pPr>
            <w:r w:rsidRPr="002F58B4">
              <w:rPr>
                <w:szCs w:val="28"/>
              </w:rPr>
              <w:t>91</w:t>
            </w:r>
          </w:p>
        </w:tc>
        <w:tc>
          <w:tcPr>
            <w:tcW w:w="698" w:type="dxa"/>
            <w:tcBorders>
              <w:top w:val="single" w:sz="4" w:space="0" w:color="auto"/>
              <w:left w:val="single" w:sz="4" w:space="0" w:color="auto"/>
              <w:bottom w:val="single" w:sz="4" w:space="0" w:color="auto"/>
              <w:right w:val="single" w:sz="4" w:space="0" w:color="auto"/>
            </w:tcBorders>
          </w:tcPr>
          <w:p w14:paraId="24887A26" w14:textId="77777777" w:rsidR="006A6E1B" w:rsidRPr="002F58B4" w:rsidRDefault="002B5D59" w:rsidP="001E0E2E">
            <w:pPr>
              <w:jc w:val="center"/>
              <w:rPr>
                <w:szCs w:val="28"/>
              </w:rPr>
            </w:pPr>
            <w:r w:rsidRPr="002F58B4">
              <w:rPr>
                <w:szCs w:val="28"/>
              </w:rPr>
              <w:t>75</w:t>
            </w:r>
          </w:p>
        </w:tc>
        <w:tc>
          <w:tcPr>
            <w:tcW w:w="558" w:type="dxa"/>
            <w:tcBorders>
              <w:top w:val="single" w:sz="4" w:space="0" w:color="auto"/>
              <w:left w:val="single" w:sz="4" w:space="0" w:color="auto"/>
              <w:bottom w:val="single" w:sz="4" w:space="0" w:color="auto"/>
              <w:right w:val="single" w:sz="4" w:space="0" w:color="auto"/>
            </w:tcBorders>
          </w:tcPr>
          <w:p w14:paraId="22C2C12C" w14:textId="77777777" w:rsidR="006A6E1B" w:rsidRPr="002F58B4" w:rsidRDefault="002B5D59" w:rsidP="001E0E2E">
            <w:pPr>
              <w:jc w:val="center"/>
              <w:rPr>
                <w:szCs w:val="28"/>
              </w:rPr>
            </w:pPr>
            <w:r w:rsidRPr="002F58B4">
              <w:rPr>
                <w:szCs w:val="28"/>
              </w:rPr>
              <w:t>58</w:t>
            </w:r>
          </w:p>
        </w:tc>
        <w:tc>
          <w:tcPr>
            <w:tcW w:w="558" w:type="dxa"/>
            <w:tcBorders>
              <w:top w:val="single" w:sz="4" w:space="0" w:color="auto"/>
              <w:left w:val="single" w:sz="4" w:space="0" w:color="auto"/>
              <w:bottom w:val="single" w:sz="4" w:space="0" w:color="auto"/>
              <w:right w:val="single" w:sz="4" w:space="0" w:color="auto"/>
            </w:tcBorders>
          </w:tcPr>
          <w:p w14:paraId="247985C2" w14:textId="77777777" w:rsidR="006A6E1B" w:rsidRPr="002F58B4" w:rsidRDefault="002B5D59" w:rsidP="001E0E2E">
            <w:pPr>
              <w:jc w:val="center"/>
              <w:rPr>
                <w:szCs w:val="28"/>
              </w:rPr>
            </w:pPr>
            <w:r w:rsidRPr="002F58B4">
              <w:rPr>
                <w:szCs w:val="28"/>
              </w:rPr>
              <w:t>56</w:t>
            </w:r>
          </w:p>
        </w:tc>
        <w:tc>
          <w:tcPr>
            <w:tcW w:w="558" w:type="dxa"/>
            <w:tcBorders>
              <w:top w:val="single" w:sz="4" w:space="0" w:color="auto"/>
              <w:left w:val="single" w:sz="4" w:space="0" w:color="auto"/>
              <w:bottom w:val="single" w:sz="4" w:space="0" w:color="auto"/>
              <w:right w:val="single" w:sz="4" w:space="0" w:color="auto"/>
            </w:tcBorders>
          </w:tcPr>
          <w:p w14:paraId="650D35F8" w14:textId="77777777" w:rsidR="006A6E1B" w:rsidRPr="002F58B4" w:rsidRDefault="002B5D59" w:rsidP="001E0E2E">
            <w:pPr>
              <w:jc w:val="center"/>
              <w:rPr>
                <w:szCs w:val="28"/>
              </w:rPr>
            </w:pPr>
            <w:r w:rsidRPr="002F58B4">
              <w:rPr>
                <w:szCs w:val="28"/>
              </w:rPr>
              <w:t>55</w:t>
            </w:r>
          </w:p>
        </w:tc>
        <w:tc>
          <w:tcPr>
            <w:tcW w:w="558" w:type="dxa"/>
            <w:tcBorders>
              <w:top w:val="single" w:sz="4" w:space="0" w:color="auto"/>
              <w:left w:val="single" w:sz="4" w:space="0" w:color="auto"/>
              <w:bottom w:val="single" w:sz="4" w:space="0" w:color="auto"/>
              <w:right w:val="single" w:sz="4" w:space="0" w:color="auto"/>
            </w:tcBorders>
          </w:tcPr>
          <w:p w14:paraId="46DC6AC5" w14:textId="77777777" w:rsidR="006A6E1B" w:rsidRPr="002F58B4" w:rsidRDefault="002B5D59" w:rsidP="001E0E2E">
            <w:pPr>
              <w:jc w:val="center"/>
              <w:rPr>
                <w:szCs w:val="28"/>
              </w:rPr>
            </w:pPr>
            <w:r w:rsidRPr="002F58B4">
              <w:rPr>
                <w:szCs w:val="28"/>
              </w:rPr>
              <w:t>60</w:t>
            </w:r>
          </w:p>
        </w:tc>
        <w:tc>
          <w:tcPr>
            <w:tcW w:w="558" w:type="dxa"/>
            <w:tcBorders>
              <w:top w:val="single" w:sz="4" w:space="0" w:color="auto"/>
              <w:left w:val="single" w:sz="4" w:space="0" w:color="auto"/>
              <w:bottom w:val="single" w:sz="4" w:space="0" w:color="auto"/>
              <w:right w:val="single" w:sz="4" w:space="0" w:color="auto"/>
            </w:tcBorders>
          </w:tcPr>
          <w:p w14:paraId="10F8F531" w14:textId="77777777" w:rsidR="006A6E1B" w:rsidRPr="002F58B4" w:rsidRDefault="002B5D59" w:rsidP="001E0E2E">
            <w:pPr>
              <w:jc w:val="center"/>
              <w:rPr>
                <w:szCs w:val="28"/>
              </w:rPr>
            </w:pPr>
            <w:r w:rsidRPr="002F58B4">
              <w:rPr>
                <w:szCs w:val="28"/>
              </w:rPr>
              <w:t>58</w:t>
            </w:r>
          </w:p>
        </w:tc>
        <w:tc>
          <w:tcPr>
            <w:tcW w:w="558" w:type="dxa"/>
            <w:tcBorders>
              <w:top w:val="single" w:sz="4" w:space="0" w:color="auto"/>
              <w:left w:val="single" w:sz="4" w:space="0" w:color="auto"/>
              <w:bottom w:val="single" w:sz="4" w:space="0" w:color="auto"/>
              <w:right w:val="single" w:sz="4" w:space="0" w:color="auto"/>
            </w:tcBorders>
          </w:tcPr>
          <w:p w14:paraId="39E30250" w14:textId="77777777" w:rsidR="006A6E1B" w:rsidRPr="002F58B4" w:rsidRDefault="002B5D59" w:rsidP="001E0E2E">
            <w:pPr>
              <w:jc w:val="center"/>
              <w:rPr>
                <w:szCs w:val="28"/>
              </w:rPr>
            </w:pPr>
            <w:r w:rsidRPr="002F58B4">
              <w:rPr>
                <w:szCs w:val="28"/>
              </w:rPr>
              <w:t>58</w:t>
            </w:r>
          </w:p>
        </w:tc>
        <w:tc>
          <w:tcPr>
            <w:tcW w:w="558" w:type="dxa"/>
            <w:tcBorders>
              <w:top w:val="single" w:sz="4" w:space="0" w:color="auto"/>
              <w:left w:val="single" w:sz="4" w:space="0" w:color="auto"/>
              <w:bottom w:val="single" w:sz="4" w:space="0" w:color="auto"/>
              <w:right w:val="single" w:sz="4" w:space="0" w:color="auto"/>
            </w:tcBorders>
          </w:tcPr>
          <w:p w14:paraId="54DC82AA" w14:textId="77777777" w:rsidR="006A6E1B" w:rsidRPr="002F58B4" w:rsidRDefault="002B5D59" w:rsidP="001E0E2E">
            <w:pPr>
              <w:jc w:val="center"/>
              <w:rPr>
                <w:szCs w:val="28"/>
              </w:rPr>
            </w:pPr>
            <w:r w:rsidRPr="002F58B4">
              <w:rPr>
                <w:szCs w:val="28"/>
              </w:rPr>
              <w:t>55</w:t>
            </w:r>
          </w:p>
        </w:tc>
        <w:tc>
          <w:tcPr>
            <w:tcW w:w="558" w:type="dxa"/>
            <w:tcBorders>
              <w:top w:val="single" w:sz="4" w:space="0" w:color="auto"/>
              <w:left w:val="single" w:sz="4" w:space="0" w:color="auto"/>
              <w:bottom w:val="single" w:sz="4" w:space="0" w:color="auto"/>
              <w:right w:val="single" w:sz="4" w:space="0" w:color="auto"/>
            </w:tcBorders>
          </w:tcPr>
          <w:p w14:paraId="2A8D982A" w14:textId="77777777" w:rsidR="006A6E1B" w:rsidRPr="002F58B4" w:rsidRDefault="002B5D59" w:rsidP="001E0E2E">
            <w:pPr>
              <w:jc w:val="center"/>
              <w:rPr>
                <w:szCs w:val="28"/>
              </w:rPr>
            </w:pPr>
            <w:r w:rsidRPr="002F58B4">
              <w:rPr>
                <w:szCs w:val="28"/>
              </w:rPr>
              <w:t>54</w:t>
            </w:r>
          </w:p>
        </w:tc>
        <w:tc>
          <w:tcPr>
            <w:tcW w:w="697" w:type="dxa"/>
            <w:tcBorders>
              <w:top w:val="single" w:sz="4" w:space="0" w:color="auto"/>
              <w:left w:val="single" w:sz="4" w:space="0" w:color="auto"/>
              <w:bottom w:val="single" w:sz="4" w:space="0" w:color="auto"/>
              <w:right w:val="single" w:sz="4" w:space="0" w:color="auto"/>
            </w:tcBorders>
          </w:tcPr>
          <w:p w14:paraId="15134606" w14:textId="77777777" w:rsidR="006A6E1B" w:rsidRPr="002F58B4" w:rsidRDefault="002B5D59" w:rsidP="001E0E2E">
            <w:pPr>
              <w:jc w:val="center"/>
              <w:rPr>
                <w:szCs w:val="28"/>
              </w:rPr>
            </w:pPr>
            <w:r w:rsidRPr="002F58B4">
              <w:rPr>
                <w:szCs w:val="28"/>
              </w:rPr>
              <w:t>74</w:t>
            </w:r>
          </w:p>
        </w:tc>
      </w:tr>
      <w:tr w:rsidR="006A6E1B" w:rsidRPr="002F58B4" w14:paraId="6BA4A12C" w14:textId="77777777" w:rsidTr="00C065BE">
        <w:trPr>
          <w:cantSplit/>
          <w:trHeight w:val="195"/>
        </w:trPr>
        <w:tc>
          <w:tcPr>
            <w:tcW w:w="1349" w:type="dxa"/>
            <w:vMerge/>
            <w:tcBorders>
              <w:left w:val="single" w:sz="4" w:space="0" w:color="auto"/>
              <w:right w:val="single" w:sz="4" w:space="0" w:color="auto"/>
            </w:tcBorders>
          </w:tcPr>
          <w:p w14:paraId="73B3B42D" w14:textId="77777777" w:rsidR="006A6E1B" w:rsidRPr="002F58B4" w:rsidRDefault="006A6E1B" w:rsidP="001E0E2E">
            <w:pPr>
              <w:jc w:val="center"/>
              <w:rPr>
                <w:szCs w:val="28"/>
              </w:rPr>
            </w:pPr>
          </w:p>
        </w:tc>
        <w:tc>
          <w:tcPr>
            <w:tcW w:w="837" w:type="dxa"/>
            <w:tcBorders>
              <w:top w:val="single" w:sz="4" w:space="0" w:color="auto"/>
              <w:left w:val="single" w:sz="4" w:space="0" w:color="auto"/>
              <w:bottom w:val="single" w:sz="4" w:space="0" w:color="auto"/>
              <w:right w:val="single" w:sz="4" w:space="0" w:color="auto"/>
            </w:tcBorders>
          </w:tcPr>
          <w:p w14:paraId="501416A3" w14:textId="77777777" w:rsidR="006A6E1B" w:rsidRPr="002F58B4" w:rsidRDefault="002B5D59" w:rsidP="001E0E2E">
            <w:pPr>
              <w:jc w:val="center"/>
              <w:rPr>
                <w:szCs w:val="28"/>
              </w:rPr>
            </w:pPr>
            <w:r w:rsidRPr="002F58B4">
              <w:rPr>
                <w:szCs w:val="28"/>
              </w:rPr>
              <w:t>8</w:t>
            </w:r>
          </w:p>
        </w:tc>
        <w:tc>
          <w:tcPr>
            <w:tcW w:w="698" w:type="dxa"/>
            <w:tcBorders>
              <w:top w:val="single" w:sz="4" w:space="0" w:color="auto"/>
              <w:left w:val="single" w:sz="4" w:space="0" w:color="auto"/>
              <w:bottom w:val="single" w:sz="4" w:space="0" w:color="auto"/>
              <w:right w:val="single" w:sz="4" w:space="0" w:color="auto"/>
            </w:tcBorders>
          </w:tcPr>
          <w:p w14:paraId="2DB54175" w14:textId="77777777" w:rsidR="006A6E1B" w:rsidRPr="002F58B4" w:rsidRDefault="002B5D59" w:rsidP="001E0E2E">
            <w:pPr>
              <w:jc w:val="center"/>
              <w:rPr>
                <w:szCs w:val="28"/>
              </w:rPr>
            </w:pPr>
            <w:r w:rsidRPr="002F58B4">
              <w:rPr>
                <w:szCs w:val="28"/>
              </w:rPr>
              <w:t>77</w:t>
            </w:r>
          </w:p>
        </w:tc>
        <w:tc>
          <w:tcPr>
            <w:tcW w:w="704" w:type="dxa"/>
            <w:tcBorders>
              <w:top w:val="single" w:sz="4" w:space="0" w:color="auto"/>
              <w:left w:val="single" w:sz="4" w:space="0" w:color="auto"/>
              <w:bottom w:val="single" w:sz="4" w:space="0" w:color="auto"/>
              <w:right w:val="single" w:sz="4" w:space="0" w:color="auto"/>
            </w:tcBorders>
          </w:tcPr>
          <w:p w14:paraId="1D9D01F8" w14:textId="77777777" w:rsidR="006A6E1B" w:rsidRPr="002F58B4" w:rsidRDefault="002B5D59" w:rsidP="001E0E2E">
            <w:pPr>
              <w:jc w:val="center"/>
              <w:rPr>
                <w:szCs w:val="28"/>
              </w:rPr>
            </w:pPr>
            <w:r w:rsidRPr="002F58B4">
              <w:rPr>
                <w:szCs w:val="28"/>
              </w:rPr>
              <w:t>102</w:t>
            </w:r>
          </w:p>
        </w:tc>
        <w:tc>
          <w:tcPr>
            <w:tcW w:w="698" w:type="dxa"/>
            <w:tcBorders>
              <w:top w:val="single" w:sz="4" w:space="0" w:color="auto"/>
              <w:left w:val="single" w:sz="4" w:space="0" w:color="auto"/>
              <w:bottom w:val="single" w:sz="4" w:space="0" w:color="auto"/>
              <w:right w:val="single" w:sz="4" w:space="0" w:color="auto"/>
            </w:tcBorders>
          </w:tcPr>
          <w:p w14:paraId="2B61401E" w14:textId="77777777" w:rsidR="006A6E1B" w:rsidRPr="002F58B4" w:rsidRDefault="002B5D59" w:rsidP="001E0E2E">
            <w:pPr>
              <w:jc w:val="center"/>
              <w:rPr>
                <w:szCs w:val="28"/>
              </w:rPr>
            </w:pPr>
            <w:r w:rsidRPr="002F58B4">
              <w:rPr>
                <w:szCs w:val="28"/>
              </w:rPr>
              <w:t>78</w:t>
            </w:r>
          </w:p>
        </w:tc>
        <w:tc>
          <w:tcPr>
            <w:tcW w:w="558" w:type="dxa"/>
            <w:tcBorders>
              <w:top w:val="single" w:sz="4" w:space="0" w:color="auto"/>
              <w:left w:val="single" w:sz="4" w:space="0" w:color="auto"/>
              <w:bottom w:val="single" w:sz="4" w:space="0" w:color="auto"/>
              <w:right w:val="single" w:sz="4" w:space="0" w:color="auto"/>
            </w:tcBorders>
          </w:tcPr>
          <w:p w14:paraId="4CE57B24" w14:textId="77777777" w:rsidR="006A6E1B" w:rsidRPr="002F58B4" w:rsidRDefault="002B5D59" w:rsidP="001E0E2E">
            <w:pPr>
              <w:jc w:val="center"/>
              <w:rPr>
                <w:szCs w:val="28"/>
              </w:rPr>
            </w:pPr>
            <w:r w:rsidRPr="002F58B4">
              <w:rPr>
                <w:szCs w:val="28"/>
              </w:rPr>
              <w:t>73</w:t>
            </w:r>
          </w:p>
        </w:tc>
        <w:tc>
          <w:tcPr>
            <w:tcW w:w="558" w:type="dxa"/>
            <w:tcBorders>
              <w:top w:val="single" w:sz="4" w:space="0" w:color="auto"/>
              <w:left w:val="single" w:sz="4" w:space="0" w:color="auto"/>
              <w:bottom w:val="single" w:sz="4" w:space="0" w:color="auto"/>
              <w:right w:val="single" w:sz="4" w:space="0" w:color="auto"/>
            </w:tcBorders>
          </w:tcPr>
          <w:p w14:paraId="1AB1EF6B" w14:textId="77777777" w:rsidR="006A6E1B" w:rsidRPr="002F58B4" w:rsidRDefault="002B5D59" w:rsidP="001E0E2E">
            <w:pPr>
              <w:jc w:val="center"/>
              <w:rPr>
                <w:szCs w:val="28"/>
              </w:rPr>
            </w:pPr>
            <w:r w:rsidRPr="002F58B4">
              <w:rPr>
                <w:szCs w:val="28"/>
              </w:rPr>
              <w:t>67</w:t>
            </w:r>
          </w:p>
        </w:tc>
        <w:tc>
          <w:tcPr>
            <w:tcW w:w="558" w:type="dxa"/>
            <w:tcBorders>
              <w:top w:val="single" w:sz="4" w:space="0" w:color="auto"/>
              <w:left w:val="single" w:sz="4" w:space="0" w:color="auto"/>
              <w:bottom w:val="single" w:sz="4" w:space="0" w:color="auto"/>
              <w:right w:val="single" w:sz="4" w:space="0" w:color="auto"/>
            </w:tcBorders>
          </w:tcPr>
          <w:p w14:paraId="373A9F75" w14:textId="77777777" w:rsidR="006A6E1B" w:rsidRPr="002F58B4" w:rsidRDefault="002B5D59" w:rsidP="001E0E2E">
            <w:pPr>
              <w:jc w:val="center"/>
              <w:rPr>
                <w:szCs w:val="28"/>
              </w:rPr>
            </w:pPr>
            <w:r w:rsidRPr="002F58B4">
              <w:rPr>
                <w:szCs w:val="28"/>
              </w:rPr>
              <w:t>58</w:t>
            </w:r>
          </w:p>
        </w:tc>
        <w:tc>
          <w:tcPr>
            <w:tcW w:w="558" w:type="dxa"/>
            <w:tcBorders>
              <w:top w:val="single" w:sz="4" w:space="0" w:color="auto"/>
              <w:left w:val="single" w:sz="4" w:space="0" w:color="auto"/>
              <w:bottom w:val="single" w:sz="4" w:space="0" w:color="auto"/>
              <w:right w:val="single" w:sz="4" w:space="0" w:color="auto"/>
            </w:tcBorders>
          </w:tcPr>
          <w:p w14:paraId="5F041F32" w14:textId="77777777" w:rsidR="006A6E1B" w:rsidRPr="002F58B4" w:rsidRDefault="002B5D59" w:rsidP="001E0E2E">
            <w:pPr>
              <w:jc w:val="center"/>
              <w:rPr>
                <w:szCs w:val="28"/>
              </w:rPr>
            </w:pPr>
            <w:r w:rsidRPr="002F58B4">
              <w:rPr>
                <w:szCs w:val="28"/>
              </w:rPr>
              <w:t>48</w:t>
            </w:r>
          </w:p>
        </w:tc>
        <w:tc>
          <w:tcPr>
            <w:tcW w:w="558" w:type="dxa"/>
            <w:tcBorders>
              <w:top w:val="single" w:sz="4" w:space="0" w:color="auto"/>
              <w:left w:val="single" w:sz="4" w:space="0" w:color="auto"/>
              <w:bottom w:val="single" w:sz="4" w:space="0" w:color="auto"/>
              <w:right w:val="single" w:sz="4" w:space="0" w:color="auto"/>
            </w:tcBorders>
          </w:tcPr>
          <w:p w14:paraId="3C2DBD3F" w14:textId="77777777" w:rsidR="006A6E1B" w:rsidRPr="002F58B4" w:rsidRDefault="002B5D59" w:rsidP="001E0E2E">
            <w:pPr>
              <w:jc w:val="center"/>
              <w:rPr>
                <w:szCs w:val="28"/>
              </w:rPr>
            </w:pPr>
            <w:r w:rsidRPr="002F58B4">
              <w:rPr>
                <w:szCs w:val="28"/>
                <w:lang w:val="kk-KZ"/>
              </w:rPr>
              <w:t>67</w:t>
            </w:r>
          </w:p>
        </w:tc>
        <w:tc>
          <w:tcPr>
            <w:tcW w:w="558" w:type="dxa"/>
            <w:tcBorders>
              <w:top w:val="single" w:sz="4" w:space="0" w:color="auto"/>
              <w:left w:val="single" w:sz="4" w:space="0" w:color="auto"/>
              <w:bottom w:val="single" w:sz="4" w:space="0" w:color="auto"/>
              <w:right w:val="single" w:sz="4" w:space="0" w:color="auto"/>
            </w:tcBorders>
          </w:tcPr>
          <w:p w14:paraId="41C1EBEF" w14:textId="77777777" w:rsidR="006A6E1B" w:rsidRPr="002F58B4" w:rsidRDefault="002B5D59" w:rsidP="001E0E2E">
            <w:pPr>
              <w:jc w:val="center"/>
              <w:rPr>
                <w:szCs w:val="28"/>
              </w:rPr>
            </w:pPr>
            <w:r w:rsidRPr="002F58B4">
              <w:rPr>
                <w:szCs w:val="28"/>
                <w:lang w:val="kk-KZ"/>
              </w:rPr>
              <w:t>50</w:t>
            </w:r>
          </w:p>
        </w:tc>
        <w:tc>
          <w:tcPr>
            <w:tcW w:w="558" w:type="dxa"/>
            <w:tcBorders>
              <w:top w:val="single" w:sz="4" w:space="0" w:color="auto"/>
              <w:left w:val="single" w:sz="4" w:space="0" w:color="auto"/>
              <w:bottom w:val="single" w:sz="4" w:space="0" w:color="auto"/>
              <w:right w:val="single" w:sz="4" w:space="0" w:color="auto"/>
            </w:tcBorders>
          </w:tcPr>
          <w:p w14:paraId="478505B1" w14:textId="77777777" w:rsidR="006A6E1B" w:rsidRPr="002F58B4" w:rsidRDefault="002B5D59" w:rsidP="001E0E2E">
            <w:pPr>
              <w:jc w:val="center"/>
              <w:rPr>
                <w:szCs w:val="28"/>
              </w:rPr>
            </w:pPr>
            <w:r w:rsidRPr="002F58B4">
              <w:rPr>
                <w:szCs w:val="28"/>
              </w:rPr>
              <w:t>55</w:t>
            </w:r>
          </w:p>
        </w:tc>
        <w:tc>
          <w:tcPr>
            <w:tcW w:w="558" w:type="dxa"/>
            <w:tcBorders>
              <w:top w:val="single" w:sz="4" w:space="0" w:color="auto"/>
              <w:left w:val="single" w:sz="4" w:space="0" w:color="auto"/>
              <w:bottom w:val="single" w:sz="4" w:space="0" w:color="auto"/>
              <w:right w:val="single" w:sz="4" w:space="0" w:color="auto"/>
            </w:tcBorders>
          </w:tcPr>
          <w:p w14:paraId="55383748" w14:textId="77777777" w:rsidR="006A6E1B" w:rsidRPr="002F58B4" w:rsidRDefault="002B5D59" w:rsidP="001E0E2E">
            <w:pPr>
              <w:jc w:val="center"/>
              <w:rPr>
                <w:szCs w:val="28"/>
              </w:rPr>
            </w:pPr>
            <w:r w:rsidRPr="002F58B4">
              <w:rPr>
                <w:szCs w:val="28"/>
              </w:rPr>
              <w:t>55</w:t>
            </w:r>
          </w:p>
        </w:tc>
        <w:tc>
          <w:tcPr>
            <w:tcW w:w="697" w:type="dxa"/>
            <w:tcBorders>
              <w:top w:val="single" w:sz="4" w:space="0" w:color="auto"/>
              <w:left w:val="single" w:sz="4" w:space="0" w:color="auto"/>
              <w:bottom w:val="single" w:sz="4" w:space="0" w:color="auto"/>
              <w:right w:val="single" w:sz="4" w:space="0" w:color="auto"/>
            </w:tcBorders>
          </w:tcPr>
          <w:p w14:paraId="68ADB925" w14:textId="77777777" w:rsidR="006A6E1B" w:rsidRPr="002F58B4" w:rsidRDefault="002B5D59" w:rsidP="001E0E2E">
            <w:pPr>
              <w:jc w:val="center"/>
              <w:rPr>
                <w:szCs w:val="28"/>
              </w:rPr>
            </w:pPr>
            <w:r w:rsidRPr="002F58B4">
              <w:rPr>
                <w:szCs w:val="28"/>
              </w:rPr>
              <w:t>95</w:t>
            </w:r>
          </w:p>
        </w:tc>
      </w:tr>
      <w:tr w:rsidR="006A6E1B" w:rsidRPr="002F58B4" w14:paraId="03C3BE74" w14:textId="77777777" w:rsidTr="00C065BE">
        <w:trPr>
          <w:cantSplit/>
          <w:trHeight w:val="195"/>
        </w:trPr>
        <w:tc>
          <w:tcPr>
            <w:tcW w:w="1349" w:type="dxa"/>
            <w:vMerge/>
            <w:tcBorders>
              <w:left w:val="single" w:sz="4" w:space="0" w:color="auto"/>
              <w:right w:val="single" w:sz="4" w:space="0" w:color="auto"/>
            </w:tcBorders>
          </w:tcPr>
          <w:p w14:paraId="25C801EF" w14:textId="77777777" w:rsidR="006A6E1B" w:rsidRPr="002F58B4" w:rsidRDefault="006A6E1B" w:rsidP="001E0E2E">
            <w:pPr>
              <w:jc w:val="center"/>
              <w:rPr>
                <w:szCs w:val="28"/>
              </w:rPr>
            </w:pPr>
          </w:p>
        </w:tc>
        <w:tc>
          <w:tcPr>
            <w:tcW w:w="837" w:type="dxa"/>
            <w:tcBorders>
              <w:top w:val="single" w:sz="4" w:space="0" w:color="auto"/>
              <w:left w:val="single" w:sz="4" w:space="0" w:color="auto"/>
              <w:bottom w:val="single" w:sz="4" w:space="0" w:color="auto"/>
              <w:right w:val="single" w:sz="4" w:space="0" w:color="auto"/>
            </w:tcBorders>
          </w:tcPr>
          <w:p w14:paraId="04FEE580" w14:textId="77777777" w:rsidR="006A6E1B" w:rsidRPr="002F58B4" w:rsidRDefault="002B5D59" w:rsidP="001E0E2E">
            <w:pPr>
              <w:jc w:val="center"/>
              <w:rPr>
                <w:szCs w:val="28"/>
              </w:rPr>
            </w:pPr>
            <w:r w:rsidRPr="002F58B4">
              <w:rPr>
                <w:szCs w:val="28"/>
              </w:rPr>
              <w:t>9</w:t>
            </w:r>
          </w:p>
        </w:tc>
        <w:tc>
          <w:tcPr>
            <w:tcW w:w="698" w:type="dxa"/>
            <w:tcBorders>
              <w:top w:val="single" w:sz="4" w:space="0" w:color="auto"/>
              <w:left w:val="single" w:sz="4" w:space="0" w:color="auto"/>
              <w:bottom w:val="single" w:sz="4" w:space="0" w:color="auto"/>
              <w:right w:val="single" w:sz="4" w:space="0" w:color="auto"/>
            </w:tcBorders>
          </w:tcPr>
          <w:p w14:paraId="41B71167" w14:textId="77777777" w:rsidR="006A6E1B" w:rsidRPr="002F58B4" w:rsidRDefault="002B5D59" w:rsidP="001E0E2E">
            <w:pPr>
              <w:jc w:val="center"/>
              <w:rPr>
                <w:szCs w:val="28"/>
              </w:rPr>
            </w:pPr>
            <w:r w:rsidRPr="002F58B4">
              <w:rPr>
                <w:szCs w:val="28"/>
                <w:lang w:val="kk-KZ"/>
              </w:rPr>
              <w:t>75</w:t>
            </w:r>
          </w:p>
        </w:tc>
        <w:tc>
          <w:tcPr>
            <w:tcW w:w="704" w:type="dxa"/>
            <w:tcBorders>
              <w:top w:val="single" w:sz="4" w:space="0" w:color="auto"/>
              <w:left w:val="single" w:sz="4" w:space="0" w:color="auto"/>
              <w:bottom w:val="single" w:sz="4" w:space="0" w:color="auto"/>
              <w:right w:val="single" w:sz="4" w:space="0" w:color="auto"/>
            </w:tcBorders>
          </w:tcPr>
          <w:p w14:paraId="27237536" w14:textId="77777777" w:rsidR="006A6E1B" w:rsidRPr="002F58B4" w:rsidRDefault="002B5D59" w:rsidP="001E0E2E">
            <w:pPr>
              <w:jc w:val="center"/>
              <w:rPr>
                <w:szCs w:val="28"/>
              </w:rPr>
            </w:pPr>
            <w:r w:rsidRPr="002F58B4">
              <w:rPr>
                <w:szCs w:val="28"/>
              </w:rPr>
              <w:t>97</w:t>
            </w:r>
          </w:p>
        </w:tc>
        <w:tc>
          <w:tcPr>
            <w:tcW w:w="698" w:type="dxa"/>
            <w:tcBorders>
              <w:top w:val="single" w:sz="4" w:space="0" w:color="auto"/>
              <w:left w:val="single" w:sz="4" w:space="0" w:color="auto"/>
              <w:bottom w:val="single" w:sz="4" w:space="0" w:color="auto"/>
              <w:right w:val="single" w:sz="4" w:space="0" w:color="auto"/>
            </w:tcBorders>
          </w:tcPr>
          <w:p w14:paraId="16545576" w14:textId="77777777" w:rsidR="006A6E1B" w:rsidRPr="002F58B4" w:rsidRDefault="002B5D59" w:rsidP="001E0E2E">
            <w:pPr>
              <w:jc w:val="center"/>
              <w:rPr>
                <w:szCs w:val="28"/>
              </w:rPr>
            </w:pPr>
            <w:r w:rsidRPr="002F58B4">
              <w:rPr>
                <w:szCs w:val="28"/>
              </w:rPr>
              <w:t>77</w:t>
            </w:r>
          </w:p>
        </w:tc>
        <w:tc>
          <w:tcPr>
            <w:tcW w:w="558" w:type="dxa"/>
            <w:tcBorders>
              <w:top w:val="single" w:sz="4" w:space="0" w:color="auto"/>
              <w:left w:val="single" w:sz="4" w:space="0" w:color="auto"/>
              <w:bottom w:val="single" w:sz="4" w:space="0" w:color="auto"/>
              <w:right w:val="single" w:sz="4" w:space="0" w:color="auto"/>
            </w:tcBorders>
          </w:tcPr>
          <w:p w14:paraId="3C5F563A" w14:textId="77777777" w:rsidR="006A6E1B" w:rsidRPr="002F58B4" w:rsidRDefault="002B5D59" w:rsidP="001E0E2E">
            <w:pPr>
              <w:jc w:val="center"/>
              <w:rPr>
                <w:szCs w:val="28"/>
              </w:rPr>
            </w:pPr>
            <w:r w:rsidRPr="002F58B4">
              <w:rPr>
                <w:szCs w:val="28"/>
              </w:rPr>
              <w:t>66</w:t>
            </w:r>
          </w:p>
        </w:tc>
        <w:tc>
          <w:tcPr>
            <w:tcW w:w="558" w:type="dxa"/>
            <w:tcBorders>
              <w:top w:val="single" w:sz="4" w:space="0" w:color="auto"/>
              <w:left w:val="single" w:sz="4" w:space="0" w:color="auto"/>
              <w:bottom w:val="single" w:sz="4" w:space="0" w:color="auto"/>
              <w:right w:val="single" w:sz="4" w:space="0" w:color="auto"/>
            </w:tcBorders>
          </w:tcPr>
          <w:p w14:paraId="307BB80D" w14:textId="77777777" w:rsidR="006A6E1B" w:rsidRPr="002F58B4" w:rsidRDefault="002B5D59" w:rsidP="001E0E2E">
            <w:pPr>
              <w:jc w:val="center"/>
              <w:rPr>
                <w:szCs w:val="28"/>
              </w:rPr>
            </w:pPr>
            <w:r w:rsidRPr="002F58B4">
              <w:rPr>
                <w:szCs w:val="28"/>
              </w:rPr>
              <w:t>58</w:t>
            </w:r>
          </w:p>
        </w:tc>
        <w:tc>
          <w:tcPr>
            <w:tcW w:w="558" w:type="dxa"/>
            <w:tcBorders>
              <w:top w:val="single" w:sz="4" w:space="0" w:color="auto"/>
              <w:left w:val="single" w:sz="4" w:space="0" w:color="auto"/>
              <w:bottom w:val="single" w:sz="4" w:space="0" w:color="auto"/>
              <w:right w:val="single" w:sz="4" w:space="0" w:color="auto"/>
            </w:tcBorders>
          </w:tcPr>
          <w:p w14:paraId="1550A16B" w14:textId="77777777" w:rsidR="006A6E1B" w:rsidRPr="002F58B4" w:rsidRDefault="002B5D59" w:rsidP="001E0E2E">
            <w:pPr>
              <w:jc w:val="center"/>
              <w:rPr>
                <w:szCs w:val="28"/>
              </w:rPr>
            </w:pPr>
            <w:r w:rsidRPr="002F58B4">
              <w:rPr>
                <w:szCs w:val="28"/>
              </w:rPr>
              <w:t>53</w:t>
            </w:r>
          </w:p>
        </w:tc>
        <w:tc>
          <w:tcPr>
            <w:tcW w:w="558" w:type="dxa"/>
            <w:tcBorders>
              <w:top w:val="single" w:sz="4" w:space="0" w:color="auto"/>
              <w:left w:val="single" w:sz="4" w:space="0" w:color="auto"/>
              <w:bottom w:val="single" w:sz="4" w:space="0" w:color="auto"/>
              <w:right w:val="single" w:sz="4" w:space="0" w:color="auto"/>
            </w:tcBorders>
          </w:tcPr>
          <w:p w14:paraId="514D3F6A" w14:textId="77777777" w:rsidR="006A6E1B" w:rsidRPr="002F58B4" w:rsidRDefault="002B5D59" w:rsidP="001E0E2E">
            <w:pPr>
              <w:jc w:val="center"/>
              <w:rPr>
                <w:szCs w:val="28"/>
              </w:rPr>
            </w:pPr>
            <w:r w:rsidRPr="002F58B4">
              <w:rPr>
                <w:szCs w:val="28"/>
              </w:rPr>
              <w:t>52</w:t>
            </w:r>
          </w:p>
        </w:tc>
        <w:tc>
          <w:tcPr>
            <w:tcW w:w="558" w:type="dxa"/>
            <w:tcBorders>
              <w:top w:val="single" w:sz="4" w:space="0" w:color="auto"/>
              <w:left w:val="single" w:sz="4" w:space="0" w:color="auto"/>
              <w:bottom w:val="single" w:sz="4" w:space="0" w:color="auto"/>
              <w:right w:val="single" w:sz="4" w:space="0" w:color="auto"/>
            </w:tcBorders>
          </w:tcPr>
          <w:p w14:paraId="1B86B288" w14:textId="77777777" w:rsidR="006A6E1B" w:rsidRPr="002F58B4" w:rsidRDefault="002B5D59" w:rsidP="001E0E2E">
            <w:pPr>
              <w:jc w:val="center"/>
              <w:rPr>
                <w:szCs w:val="28"/>
              </w:rPr>
            </w:pPr>
            <w:r w:rsidRPr="002F58B4">
              <w:rPr>
                <w:szCs w:val="28"/>
              </w:rPr>
              <w:t>60</w:t>
            </w:r>
          </w:p>
        </w:tc>
        <w:tc>
          <w:tcPr>
            <w:tcW w:w="558" w:type="dxa"/>
            <w:tcBorders>
              <w:top w:val="single" w:sz="4" w:space="0" w:color="auto"/>
              <w:left w:val="single" w:sz="4" w:space="0" w:color="auto"/>
              <w:bottom w:val="single" w:sz="4" w:space="0" w:color="auto"/>
              <w:right w:val="single" w:sz="4" w:space="0" w:color="auto"/>
            </w:tcBorders>
          </w:tcPr>
          <w:p w14:paraId="197BC9E6" w14:textId="77777777" w:rsidR="006A6E1B" w:rsidRPr="002F58B4" w:rsidRDefault="002B5D59" w:rsidP="001E0E2E">
            <w:pPr>
              <w:jc w:val="center"/>
              <w:rPr>
                <w:szCs w:val="28"/>
              </w:rPr>
            </w:pPr>
            <w:r w:rsidRPr="002F58B4">
              <w:rPr>
                <w:szCs w:val="28"/>
              </w:rPr>
              <w:t>68</w:t>
            </w:r>
          </w:p>
        </w:tc>
        <w:tc>
          <w:tcPr>
            <w:tcW w:w="558" w:type="dxa"/>
            <w:tcBorders>
              <w:top w:val="single" w:sz="4" w:space="0" w:color="auto"/>
              <w:left w:val="single" w:sz="4" w:space="0" w:color="auto"/>
              <w:bottom w:val="single" w:sz="4" w:space="0" w:color="auto"/>
              <w:right w:val="single" w:sz="4" w:space="0" w:color="auto"/>
            </w:tcBorders>
          </w:tcPr>
          <w:p w14:paraId="3CFD42C3" w14:textId="77777777" w:rsidR="006A6E1B" w:rsidRPr="002F58B4" w:rsidRDefault="002B5D59" w:rsidP="001E0E2E">
            <w:pPr>
              <w:jc w:val="center"/>
              <w:rPr>
                <w:szCs w:val="28"/>
              </w:rPr>
            </w:pPr>
            <w:r w:rsidRPr="002F58B4">
              <w:rPr>
                <w:szCs w:val="28"/>
              </w:rPr>
              <w:t>50</w:t>
            </w:r>
          </w:p>
        </w:tc>
        <w:tc>
          <w:tcPr>
            <w:tcW w:w="558" w:type="dxa"/>
            <w:tcBorders>
              <w:top w:val="single" w:sz="4" w:space="0" w:color="auto"/>
              <w:left w:val="single" w:sz="4" w:space="0" w:color="auto"/>
              <w:bottom w:val="single" w:sz="4" w:space="0" w:color="auto"/>
              <w:right w:val="single" w:sz="4" w:space="0" w:color="auto"/>
            </w:tcBorders>
          </w:tcPr>
          <w:p w14:paraId="5AF7143F" w14:textId="77777777" w:rsidR="006A6E1B" w:rsidRPr="002F58B4" w:rsidRDefault="002B5D59" w:rsidP="001E0E2E">
            <w:pPr>
              <w:jc w:val="center"/>
              <w:rPr>
                <w:szCs w:val="28"/>
              </w:rPr>
            </w:pPr>
            <w:r w:rsidRPr="002F58B4">
              <w:rPr>
                <w:szCs w:val="28"/>
              </w:rPr>
              <w:t>55</w:t>
            </w:r>
          </w:p>
        </w:tc>
        <w:tc>
          <w:tcPr>
            <w:tcW w:w="697" w:type="dxa"/>
            <w:tcBorders>
              <w:top w:val="single" w:sz="4" w:space="0" w:color="auto"/>
              <w:left w:val="single" w:sz="4" w:space="0" w:color="auto"/>
              <w:bottom w:val="single" w:sz="4" w:space="0" w:color="auto"/>
              <w:right w:val="single" w:sz="4" w:space="0" w:color="auto"/>
            </w:tcBorders>
          </w:tcPr>
          <w:p w14:paraId="53D093D2" w14:textId="77777777" w:rsidR="006A6E1B" w:rsidRPr="002F58B4" w:rsidRDefault="002B5D59" w:rsidP="001E0E2E">
            <w:pPr>
              <w:jc w:val="center"/>
              <w:rPr>
                <w:szCs w:val="28"/>
              </w:rPr>
            </w:pPr>
            <w:r w:rsidRPr="002F58B4">
              <w:rPr>
                <w:szCs w:val="28"/>
                <w:lang w:val="kk-KZ"/>
              </w:rPr>
              <w:t>70</w:t>
            </w:r>
          </w:p>
        </w:tc>
      </w:tr>
      <w:tr w:rsidR="006A6E1B" w:rsidRPr="002F58B4" w14:paraId="3ACDA551" w14:textId="77777777" w:rsidTr="00C065BE">
        <w:trPr>
          <w:cantSplit/>
          <w:trHeight w:val="195"/>
        </w:trPr>
        <w:tc>
          <w:tcPr>
            <w:tcW w:w="1349" w:type="dxa"/>
            <w:vMerge/>
            <w:tcBorders>
              <w:left w:val="single" w:sz="4" w:space="0" w:color="auto"/>
              <w:bottom w:val="single" w:sz="4" w:space="0" w:color="auto"/>
              <w:right w:val="single" w:sz="4" w:space="0" w:color="auto"/>
            </w:tcBorders>
          </w:tcPr>
          <w:p w14:paraId="076E0F7B" w14:textId="77777777" w:rsidR="006A6E1B" w:rsidRPr="002F58B4" w:rsidRDefault="006A6E1B" w:rsidP="001E0E2E">
            <w:pPr>
              <w:jc w:val="center"/>
              <w:rPr>
                <w:szCs w:val="28"/>
              </w:rPr>
            </w:pPr>
          </w:p>
        </w:tc>
        <w:tc>
          <w:tcPr>
            <w:tcW w:w="837" w:type="dxa"/>
            <w:tcBorders>
              <w:top w:val="single" w:sz="4" w:space="0" w:color="auto"/>
              <w:left w:val="single" w:sz="4" w:space="0" w:color="auto"/>
              <w:bottom w:val="single" w:sz="4" w:space="0" w:color="auto"/>
              <w:right w:val="single" w:sz="4" w:space="0" w:color="auto"/>
            </w:tcBorders>
          </w:tcPr>
          <w:p w14:paraId="2454A306" w14:textId="77777777" w:rsidR="006A6E1B" w:rsidRPr="002F58B4" w:rsidRDefault="002B5D59" w:rsidP="001E0E2E">
            <w:pPr>
              <w:jc w:val="center"/>
              <w:rPr>
                <w:szCs w:val="28"/>
              </w:rPr>
            </w:pPr>
            <w:r w:rsidRPr="002F58B4">
              <w:rPr>
                <w:szCs w:val="28"/>
              </w:rPr>
              <w:t>11</w:t>
            </w:r>
          </w:p>
        </w:tc>
        <w:tc>
          <w:tcPr>
            <w:tcW w:w="698" w:type="dxa"/>
            <w:tcBorders>
              <w:top w:val="single" w:sz="4" w:space="0" w:color="auto"/>
              <w:left w:val="single" w:sz="4" w:space="0" w:color="auto"/>
              <w:bottom w:val="single" w:sz="4" w:space="0" w:color="auto"/>
              <w:right w:val="single" w:sz="4" w:space="0" w:color="auto"/>
            </w:tcBorders>
          </w:tcPr>
          <w:p w14:paraId="5DFEDFA4" w14:textId="77777777" w:rsidR="006A6E1B" w:rsidRPr="002F58B4" w:rsidRDefault="002B5D59" w:rsidP="001E0E2E">
            <w:pPr>
              <w:jc w:val="center"/>
              <w:rPr>
                <w:szCs w:val="28"/>
              </w:rPr>
            </w:pPr>
            <w:r w:rsidRPr="002F58B4">
              <w:rPr>
                <w:szCs w:val="28"/>
              </w:rPr>
              <w:t>72</w:t>
            </w:r>
          </w:p>
        </w:tc>
        <w:tc>
          <w:tcPr>
            <w:tcW w:w="704" w:type="dxa"/>
            <w:tcBorders>
              <w:top w:val="single" w:sz="4" w:space="0" w:color="auto"/>
              <w:left w:val="single" w:sz="4" w:space="0" w:color="auto"/>
              <w:bottom w:val="single" w:sz="4" w:space="0" w:color="auto"/>
              <w:right w:val="single" w:sz="4" w:space="0" w:color="auto"/>
            </w:tcBorders>
          </w:tcPr>
          <w:p w14:paraId="15D674D7" w14:textId="77777777" w:rsidR="006A6E1B" w:rsidRPr="002F58B4" w:rsidRDefault="002B5D59" w:rsidP="001E0E2E">
            <w:pPr>
              <w:jc w:val="center"/>
              <w:rPr>
                <w:szCs w:val="28"/>
              </w:rPr>
            </w:pPr>
            <w:r w:rsidRPr="002F58B4">
              <w:rPr>
                <w:szCs w:val="28"/>
              </w:rPr>
              <w:t>96</w:t>
            </w:r>
          </w:p>
        </w:tc>
        <w:tc>
          <w:tcPr>
            <w:tcW w:w="698" w:type="dxa"/>
            <w:tcBorders>
              <w:top w:val="single" w:sz="4" w:space="0" w:color="auto"/>
              <w:left w:val="single" w:sz="4" w:space="0" w:color="auto"/>
              <w:bottom w:val="single" w:sz="4" w:space="0" w:color="auto"/>
              <w:right w:val="single" w:sz="4" w:space="0" w:color="auto"/>
            </w:tcBorders>
          </w:tcPr>
          <w:p w14:paraId="5F4D22E9" w14:textId="77777777" w:rsidR="006A6E1B" w:rsidRPr="002F58B4" w:rsidRDefault="002B5D59" w:rsidP="001E0E2E">
            <w:pPr>
              <w:jc w:val="center"/>
              <w:rPr>
                <w:szCs w:val="28"/>
              </w:rPr>
            </w:pPr>
            <w:r w:rsidRPr="002F58B4">
              <w:rPr>
                <w:szCs w:val="28"/>
              </w:rPr>
              <w:t>75</w:t>
            </w:r>
          </w:p>
        </w:tc>
        <w:tc>
          <w:tcPr>
            <w:tcW w:w="558" w:type="dxa"/>
            <w:tcBorders>
              <w:top w:val="single" w:sz="4" w:space="0" w:color="auto"/>
              <w:left w:val="single" w:sz="4" w:space="0" w:color="auto"/>
              <w:bottom w:val="single" w:sz="4" w:space="0" w:color="auto"/>
              <w:right w:val="single" w:sz="4" w:space="0" w:color="auto"/>
            </w:tcBorders>
          </w:tcPr>
          <w:p w14:paraId="2D413770" w14:textId="77777777" w:rsidR="006A6E1B" w:rsidRPr="002F58B4" w:rsidRDefault="002B5D59" w:rsidP="001E0E2E">
            <w:pPr>
              <w:jc w:val="center"/>
              <w:rPr>
                <w:szCs w:val="28"/>
              </w:rPr>
            </w:pPr>
            <w:r w:rsidRPr="002F58B4">
              <w:rPr>
                <w:szCs w:val="28"/>
              </w:rPr>
              <w:t>55</w:t>
            </w:r>
          </w:p>
        </w:tc>
        <w:tc>
          <w:tcPr>
            <w:tcW w:w="558" w:type="dxa"/>
            <w:tcBorders>
              <w:top w:val="single" w:sz="4" w:space="0" w:color="auto"/>
              <w:left w:val="single" w:sz="4" w:space="0" w:color="auto"/>
              <w:bottom w:val="single" w:sz="4" w:space="0" w:color="auto"/>
              <w:right w:val="single" w:sz="4" w:space="0" w:color="auto"/>
            </w:tcBorders>
          </w:tcPr>
          <w:p w14:paraId="39F881A7" w14:textId="77777777" w:rsidR="006A6E1B" w:rsidRPr="002F58B4" w:rsidRDefault="002B5D59" w:rsidP="001E0E2E">
            <w:pPr>
              <w:jc w:val="center"/>
              <w:rPr>
                <w:szCs w:val="28"/>
              </w:rPr>
            </w:pPr>
            <w:r w:rsidRPr="002F58B4">
              <w:rPr>
                <w:szCs w:val="28"/>
              </w:rPr>
              <w:t>52</w:t>
            </w:r>
          </w:p>
        </w:tc>
        <w:tc>
          <w:tcPr>
            <w:tcW w:w="558" w:type="dxa"/>
            <w:tcBorders>
              <w:top w:val="single" w:sz="4" w:space="0" w:color="auto"/>
              <w:left w:val="single" w:sz="4" w:space="0" w:color="auto"/>
              <w:bottom w:val="single" w:sz="4" w:space="0" w:color="auto"/>
              <w:right w:val="single" w:sz="4" w:space="0" w:color="auto"/>
            </w:tcBorders>
          </w:tcPr>
          <w:p w14:paraId="0D92C5D4" w14:textId="77777777" w:rsidR="006A6E1B" w:rsidRPr="002F58B4" w:rsidRDefault="002B5D59" w:rsidP="001E0E2E">
            <w:pPr>
              <w:jc w:val="center"/>
              <w:rPr>
                <w:szCs w:val="28"/>
              </w:rPr>
            </w:pPr>
            <w:r w:rsidRPr="002F58B4">
              <w:rPr>
                <w:szCs w:val="28"/>
              </w:rPr>
              <w:t>51</w:t>
            </w:r>
          </w:p>
        </w:tc>
        <w:tc>
          <w:tcPr>
            <w:tcW w:w="558" w:type="dxa"/>
            <w:tcBorders>
              <w:top w:val="single" w:sz="4" w:space="0" w:color="auto"/>
              <w:left w:val="single" w:sz="4" w:space="0" w:color="auto"/>
              <w:bottom w:val="single" w:sz="4" w:space="0" w:color="auto"/>
              <w:right w:val="single" w:sz="4" w:space="0" w:color="auto"/>
            </w:tcBorders>
          </w:tcPr>
          <w:p w14:paraId="52BC078B" w14:textId="77777777" w:rsidR="006A6E1B" w:rsidRPr="002F58B4" w:rsidRDefault="002B5D59" w:rsidP="001E0E2E">
            <w:pPr>
              <w:jc w:val="center"/>
              <w:rPr>
                <w:szCs w:val="28"/>
              </w:rPr>
            </w:pPr>
            <w:r w:rsidRPr="002F58B4">
              <w:rPr>
                <w:szCs w:val="28"/>
              </w:rPr>
              <w:t>50</w:t>
            </w:r>
          </w:p>
        </w:tc>
        <w:tc>
          <w:tcPr>
            <w:tcW w:w="558" w:type="dxa"/>
            <w:tcBorders>
              <w:top w:val="single" w:sz="4" w:space="0" w:color="auto"/>
              <w:left w:val="single" w:sz="4" w:space="0" w:color="auto"/>
              <w:bottom w:val="single" w:sz="4" w:space="0" w:color="auto"/>
              <w:right w:val="single" w:sz="4" w:space="0" w:color="auto"/>
            </w:tcBorders>
          </w:tcPr>
          <w:p w14:paraId="127A3BD0" w14:textId="77777777" w:rsidR="006A6E1B" w:rsidRPr="002F58B4" w:rsidRDefault="002B5D59" w:rsidP="001E0E2E">
            <w:pPr>
              <w:jc w:val="center"/>
              <w:rPr>
                <w:szCs w:val="28"/>
              </w:rPr>
            </w:pPr>
            <w:r w:rsidRPr="002F58B4">
              <w:rPr>
                <w:szCs w:val="28"/>
              </w:rPr>
              <w:t>58</w:t>
            </w:r>
          </w:p>
        </w:tc>
        <w:tc>
          <w:tcPr>
            <w:tcW w:w="558" w:type="dxa"/>
            <w:tcBorders>
              <w:top w:val="single" w:sz="4" w:space="0" w:color="auto"/>
              <w:left w:val="single" w:sz="4" w:space="0" w:color="auto"/>
              <w:bottom w:val="single" w:sz="4" w:space="0" w:color="auto"/>
              <w:right w:val="single" w:sz="4" w:space="0" w:color="auto"/>
            </w:tcBorders>
          </w:tcPr>
          <w:p w14:paraId="765545A5" w14:textId="77777777" w:rsidR="006A6E1B" w:rsidRPr="002F58B4" w:rsidRDefault="002B5D59" w:rsidP="001E0E2E">
            <w:pPr>
              <w:jc w:val="center"/>
              <w:rPr>
                <w:szCs w:val="28"/>
              </w:rPr>
            </w:pPr>
            <w:r w:rsidRPr="002F58B4">
              <w:rPr>
                <w:szCs w:val="28"/>
              </w:rPr>
              <w:t>60</w:t>
            </w:r>
          </w:p>
        </w:tc>
        <w:tc>
          <w:tcPr>
            <w:tcW w:w="558" w:type="dxa"/>
            <w:tcBorders>
              <w:top w:val="single" w:sz="4" w:space="0" w:color="auto"/>
              <w:left w:val="single" w:sz="4" w:space="0" w:color="auto"/>
              <w:bottom w:val="single" w:sz="4" w:space="0" w:color="auto"/>
              <w:right w:val="single" w:sz="4" w:space="0" w:color="auto"/>
            </w:tcBorders>
          </w:tcPr>
          <w:p w14:paraId="405DB5CA" w14:textId="77777777" w:rsidR="006A6E1B" w:rsidRPr="002F58B4" w:rsidRDefault="002B5D59" w:rsidP="001E0E2E">
            <w:pPr>
              <w:jc w:val="center"/>
              <w:rPr>
                <w:szCs w:val="28"/>
              </w:rPr>
            </w:pPr>
            <w:r w:rsidRPr="002F58B4">
              <w:rPr>
                <w:szCs w:val="28"/>
              </w:rPr>
              <w:t>68</w:t>
            </w:r>
          </w:p>
        </w:tc>
        <w:tc>
          <w:tcPr>
            <w:tcW w:w="558" w:type="dxa"/>
            <w:tcBorders>
              <w:top w:val="single" w:sz="4" w:space="0" w:color="auto"/>
              <w:left w:val="single" w:sz="4" w:space="0" w:color="auto"/>
              <w:bottom w:val="single" w:sz="4" w:space="0" w:color="auto"/>
              <w:right w:val="single" w:sz="4" w:space="0" w:color="auto"/>
            </w:tcBorders>
          </w:tcPr>
          <w:p w14:paraId="6613E11E" w14:textId="77777777" w:rsidR="006A6E1B" w:rsidRPr="002F58B4" w:rsidRDefault="002B5D59" w:rsidP="001E0E2E">
            <w:pPr>
              <w:jc w:val="center"/>
              <w:rPr>
                <w:szCs w:val="28"/>
              </w:rPr>
            </w:pPr>
            <w:r w:rsidRPr="002F58B4">
              <w:rPr>
                <w:szCs w:val="28"/>
              </w:rPr>
              <w:t>70</w:t>
            </w:r>
          </w:p>
        </w:tc>
        <w:tc>
          <w:tcPr>
            <w:tcW w:w="697" w:type="dxa"/>
            <w:tcBorders>
              <w:top w:val="single" w:sz="4" w:space="0" w:color="auto"/>
              <w:left w:val="single" w:sz="4" w:space="0" w:color="auto"/>
              <w:bottom w:val="single" w:sz="4" w:space="0" w:color="auto"/>
              <w:right w:val="single" w:sz="4" w:space="0" w:color="auto"/>
            </w:tcBorders>
          </w:tcPr>
          <w:p w14:paraId="23B03AD4" w14:textId="77777777" w:rsidR="006A6E1B" w:rsidRPr="002F58B4" w:rsidRDefault="002B5D59" w:rsidP="001E0E2E">
            <w:pPr>
              <w:jc w:val="center"/>
              <w:rPr>
                <w:szCs w:val="28"/>
              </w:rPr>
            </w:pPr>
            <w:r w:rsidRPr="002F58B4">
              <w:rPr>
                <w:szCs w:val="28"/>
              </w:rPr>
              <w:t>88</w:t>
            </w:r>
          </w:p>
        </w:tc>
      </w:tr>
    </w:tbl>
    <w:p w14:paraId="7E4BE725" w14:textId="77777777" w:rsidR="006A6E1B" w:rsidRPr="002F58B4" w:rsidRDefault="006A6E1B" w:rsidP="001E0E2E">
      <w:pPr>
        <w:jc w:val="center"/>
        <w:rPr>
          <w:szCs w:val="28"/>
        </w:rPr>
      </w:pPr>
    </w:p>
    <w:p w14:paraId="40EF64A9" w14:textId="77777777" w:rsidR="006A6E1B" w:rsidRPr="002F58B4" w:rsidRDefault="006A6E1B" w:rsidP="001E0E2E">
      <w:pPr>
        <w:jc w:val="center"/>
        <w:rPr>
          <w:szCs w:val="28"/>
        </w:rPr>
      </w:pPr>
    </w:p>
    <w:p w14:paraId="3AF588BA" w14:textId="77777777" w:rsidR="006A6E1B" w:rsidRPr="002F58B4" w:rsidRDefault="002B5D59" w:rsidP="001E0E2E">
      <w:pPr>
        <w:jc w:val="center"/>
        <w:rPr>
          <w:szCs w:val="28"/>
        </w:rPr>
      </w:pPr>
      <w:r w:rsidRPr="002F58B4">
        <w:rPr>
          <w:noProof/>
          <w:szCs w:val="28"/>
        </w:rPr>
        <w:lastRenderedPageBreak/>
        <w:drawing>
          <wp:inline distT="0" distB="0" distL="0" distR="0" wp14:anchorId="16119733" wp14:editId="3BE23DB8">
            <wp:extent cx="5064162" cy="4258081"/>
            <wp:effectExtent l="0" t="0" r="3175"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Рисунок 10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5081347" cy="4272530"/>
                    </a:xfrm>
                    <a:prstGeom prst="rect">
                      <a:avLst/>
                    </a:prstGeom>
                    <a:noFill/>
                    <a:ln>
                      <a:noFill/>
                    </a:ln>
                  </pic:spPr>
                </pic:pic>
              </a:graphicData>
            </a:graphic>
          </wp:inline>
        </w:drawing>
      </w:r>
    </w:p>
    <w:p w14:paraId="788B1F88" w14:textId="77777777" w:rsidR="006A6E1B" w:rsidRDefault="002B5D59" w:rsidP="001E0E2E">
      <w:pPr>
        <w:pStyle w:val="afd"/>
        <w:rPr>
          <w:lang w:val="kk-KZ"/>
        </w:rPr>
      </w:pPr>
      <w:r w:rsidRPr="002F58B4">
        <w:rPr>
          <w:lang w:val="kk-KZ"/>
        </w:rPr>
        <w:t>d=7÷11 мм – соққы шарының диаметрлері</w:t>
      </w:r>
    </w:p>
    <w:p w14:paraId="5A90F3E1" w14:textId="77777777" w:rsidR="00C065BE" w:rsidRPr="002F58B4" w:rsidRDefault="00C065BE" w:rsidP="001E0E2E">
      <w:pPr>
        <w:pStyle w:val="afd"/>
        <w:rPr>
          <w:lang w:val="kk-KZ"/>
        </w:rPr>
      </w:pPr>
    </w:p>
    <w:p w14:paraId="0C45AE0E" w14:textId="66C01428" w:rsidR="006A6E1B" w:rsidRPr="002F58B4" w:rsidRDefault="002B5D59" w:rsidP="001E0E2E">
      <w:pPr>
        <w:ind w:firstLine="708"/>
        <w:jc w:val="center"/>
        <w:rPr>
          <w:szCs w:val="28"/>
          <w:lang w:val="kk-KZ"/>
        </w:rPr>
      </w:pPr>
      <w:r w:rsidRPr="002F58B4">
        <w:rPr>
          <w:szCs w:val="28"/>
          <w:lang w:val="kk-KZ"/>
        </w:rPr>
        <w:t xml:space="preserve">Сурет </w:t>
      </w:r>
      <w:r w:rsidR="00B75CD3" w:rsidRPr="002F58B4">
        <w:rPr>
          <w:szCs w:val="28"/>
          <w:lang w:val="kk-KZ"/>
        </w:rPr>
        <w:t>48</w:t>
      </w:r>
      <w:r w:rsidRPr="002F58B4">
        <w:rPr>
          <w:szCs w:val="28"/>
          <w:lang w:val="kk-KZ"/>
        </w:rPr>
        <w:t xml:space="preserve">  – 25Х2НМФА, ЭО5, ЭО5(КМНЖ TiN-Cu құр. Cu 7ат.%) және ЭО5 (КМНЖ TiN-Cu құр. Cu 14ат.%) типті болаттардың діріл үдеуінің сипаттамаларын салыстыру</w:t>
      </w:r>
    </w:p>
    <w:p w14:paraId="6832F61F" w14:textId="77777777" w:rsidR="006A6E1B" w:rsidRPr="002F58B4" w:rsidRDefault="006A6E1B" w:rsidP="001E0E2E">
      <w:pPr>
        <w:jc w:val="center"/>
        <w:rPr>
          <w:szCs w:val="28"/>
          <w:lang w:val="kk-KZ"/>
        </w:rPr>
      </w:pPr>
    </w:p>
    <w:p w14:paraId="0618F575" w14:textId="22928424" w:rsidR="006A6E1B" w:rsidRPr="002F58B4" w:rsidRDefault="002B5D59" w:rsidP="001E0E2E">
      <w:pPr>
        <w:jc w:val="both"/>
        <w:rPr>
          <w:szCs w:val="28"/>
          <w:lang w:val="kk-KZ"/>
        </w:rPr>
      </w:pPr>
      <w:r w:rsidRPr="002F58B4">
        <w:rPr>
          <w:szCs w:val="28"/>
          <w:lang w:val="kk-KZ"/>
        </w:rPr>
        <w:tab/>
        <w:t>1</w:t>
      </w:r>
      <w:r w:rsidR="008F686D">
        <w:rPr>
          <w:szCs w:val="28"/>
          <w:lang w:val="kk-KZ"/>
        </w:rPr>
        <w:t>4</w:t>
      </w:r>
      <w:r w:rsidRPr="002F58B4">
        <w:rPr>
          <w:szCs w:val="28"/>
          <w:lang w:val="kk-KZ"/>
        </w:rPr>
        <w:t xml:space="preserve">-кестеде және </w:t>
      </w:r>
      <w:r w:rsidR="00B75CD3" w:rsidRPr="002F58B4">
        <w:rPr>
          <w:szCs w:val="28"/>
          <w:lang w:val="kk-KZ"/>
        </w:rPr>
        <w:t xml:space="preserve">49 </w:t>
      </w:r>
      <w:r w:rsidRPr="002F58B4">
        <w:rPr>
          <w:szCs w:val="28"/>
          <w:lang w:val="kk-KZ"/>
        </w:rPr>
        <w:t>суретте стандартты үлгілердің акустикалық сипаттамаларын керамикалық-металл наноқұрылымды болаттармен соққы беру кезінде салыстыруы көрсетілген.</w:t>
      </w:r>
    </w:p>
    <w:p w14:paraId="068D3617" w14:textId="77777777" w:rsidR="006A6E1B" w:rsidRPr="002F58B4" w:rsidRDefault="006A6E1B" w:rsidP="001E0E2E">
      <w:pPr>
        <w:rPr>
          <w:szCs w:val="28"/>
          <w:lang w:val="kk-KZ"/>
        </w:rPr>
      </w:pPr>
    </w:p>
    <w:p w14:paraId="3899A534" w14:textId="7A341884" w:rsidR="00C065BE" w:rsidRPr="002F58B4" w:rsidRDefault="002B5D59" w:rsidP="001E0E2E">
      <w:pPr>
        <w:pStyle w:val="afd"/>
        <w:ind w:firstLine="708"/>
        <w:jc w:val="both"/>
        <w:rPr>
          <w:lang w:val="kk-KZ"/>
        </w:rPr>
      </w:pPr>
      <w:r w:rsidRPr="002F58B4">
        <w:rPr>
          <w:lang w:val="kk-KZ"/>
        </w:rPr>
        <w:t>Кесте 1</w:t>
      </w:r>
      <w:r w:rsidR="008F686D">
        <w:rPr>
          <w:lang w:val="kk-KZ"/>
        </w:rPr>
        <w:t>4</w:t>
      </w:r>
      <w:r w:rsidRPr="002F58B4">
        <w:rPr>
          <w:lang w:val="kk-KZ"/>
        </w:rPr>
        <w:t xml:space="preserve">  – Үлгілердің акустикалық сипаттамаларын салыстыру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418"/>
        <w:gridCol w:w="905"/>
        <w:gridCol w:w="900"/>
        <w:gridCol w:w="800"/>
        <w:gridCol w:w="900"/>
        <w:gridCol w:w="1031"/>
        <w:gridCol w:w="1178"/>
        <w:gridCol w:w="1089"/>
      </w:tblGrid>
      <w:tr w:rsidR="006A6E1B" w:rsidRPr="002F58B4" w14:paraId="579893C9" w14:textId="77777777">
        <w:trPr>
          <w:cantSplit/>
          <w:trHeight w:val="705"/>
        </w:trPr>
        <w:tc>
          <w:tcPr>
            <w:tcW w:w="1418" w:type="dxa"/>
            <w:vMerge w:val="restart"/>
            <w:tcBorders>
              <w:top w:val="single" w:sz="4" w:space="0" w:color="auto"/>
              <w:left w:val="single" w:sz="4" w:space="0" w:color="auto"/>
              <w:bottom w:val="single" w:sz="4" w:space="0" w:color="auto"/>
              <w:right w:val="single" w:sz="4" w:space="0" w:color="auto"/>
            </w:tcBorders>
            <w:vAlign w:val="center"/>
          </w:tcPr>
          <w:p w14:paraId="05B5AF03" w14:textId="77777777" w:rsidR="006A6E1B" w:rsidRPr="002F58B4" w:rsidRDefault="002B5D59" w:rsidP="001E0E2E">
            <w:pPr>
              <w:jc w:val="center"/>
              <w:rPr>
                <w:szCs w:val="28"/>
                <w:lang w:val="kk-KZ"/>
              </w:rPr>
            </w:pPr>
            <w:r w:rsidRPr="002F58B4">
              <w:rPr>
                <w:szCs w:val="28"/>
                <w:lang w:val="kk-KZ"/>
              </w:rPr>
              <w:t>Болат маркасы</w:t>
            </w:r>
          </w:p>
          <w:p w14:paraId="2607B1ED" w14:textId="77777777" w:rsidR="006A6E1B" w:rsidRPr="002F58B4" w:rsidRDefault="006A6E1B" w:rsidP="001E0E2E">
            <w:pPr>
              <w:jc w:val="center"/>
              <w:rPr>
                <w:szCs w:val="28"/>
              </w:rPr>
            </w:pPr>
          </w:p>
        </w:tc>
        <w:tc>
          <w:tcPr>
            <w:tcW w:w="1418" w:type="dxa"/>
            <w:vMerge w:val="restart"/>
            <w:tcBorders>
              <w:top w:val="single" w:sz="4" w:space="0" w:color="auto"/>
              <w:left w:val="single" w:sz="4" w:space="0" w:color="auto"/>
              <w:bottom w:val="single" w:sz="4" w:space="0" w:color="auto"/>
              <w:right w:val="single" w:sz="4" w:space="0" w:color="auto"/>
            </w:tcBorders>
            <w:vAlign w:val="center"/>
          </w:tcPr>
          <w:p w14:paraId="10418E8B" w14:textId="77777777" w:rsidR="006A6E1B" w:rsidRPr="002F58B4" w:rsidRDefault="002B5D59" w:rsidP="001E0E2E">
            <w:pPr>
              <w:jc w:val="center"/>
              <w:rPr>
                <w:szCs w:val="28"/>
              </w:rPr>
            </w:pPr>
            <w:r w:rsidRPr="002F58B4">
              <w:rPr>
                <w:szCs w:val="28"/>
                <w:lang w:val="kk-KZ"/>
              </w:rPr>
              <w:t>Соққы шарының диаметрі</w:t>
            </w:r>
            <w:r w:rsidRPr="002F58B4">
              <w:rPr>
                <w:szCs w:val="28"/>
              </w:rPr>
              <w:t xml:space="preserve"> </w:t>
            </w:r>
            <w:r w:rsidRPr="002F58B4">
              <w:rPr>
                <w:szCs w:val="28"/>
                <w:lang w:val="en-US"/>
              </w:rPr>
              <w:t>d</w:t>
            </w:r>
            <w:r w:rsidRPr="002F58B4">
              <w:rPr>
                <w:szCs w:val="28"/>
              </w:rPr>
              <w:t>, мм</w:t>
            </w:r>
          </w:p>
        </w:tc>
        <w:tc>
          <w:tcPr>
            <w:tcW w:w="5714" w:type="dxa"/>
            <w:gridSpan w:val="6"/>
            <w:tcBorders>
              <w:top w:val="single" w:sz="4" w:space="0" w:color="auto"/>
              <w:left w:val="single" w:sz="4" w:space="0" w:color="auto"/>
              <w:bottom w:val="single" w:sz="4" w:space="0" w:color="auto"/>
              <w:right w:val="single" w:sz="4" w:space="0" w:color="auto"/>
            </w:tcBorders>
          </w:tcPr>
          <w:p w14:paraId="3E061BE0" w14:textId="77777777" w:rsidR="006A6E1B" w:rsidRPr="002F58B4" w:rsidRDefault="002B5D59" w:rsidP="001E0E2E">
            <w:pPr>
              <w:pStyle w:val="2"/>
              <w:spacing w:before="0" w:after="0"/>
              <w:jc w:val="center"/>
              <w:rPr>
                <w:rFonts w:ascii="Times New Roman" w:hAnsi="Times New Roman"/>
                <w:b w:val="0"/>
                <w:bCs w:val="0"/>
                <w:i w:val="0"/>
                <w:iCs w:val="0"/>
              </w:rPr>
            </w:pPr>
            <w:r w:rsidRPr="002F58B4">
              <w:rPr>
                <w:rFonts w:ascii="Times New Roman" w:hAnsi="Times New Roman"/>
                <w:b w:val="0"/>
                <w:i w:val="0"/>
                <w:lang w:val="kk-KZ"/>
              </w:rPr>
              <w:t>О</w:t>
            </w:r>
            <w:proofErr w:type="spellStart"/>
            <w:r w:rsidRPr="002F58B4">
              <w:rPr>
                <w:rFonts w:ascii="Times New Roman" w:hAnsi="Times New Roman"/>
                <w:b w:val="0"/>
                <w:i w:val="0"/>
              </w:rPr>
              <w:t>рташа</w:t>
            </w:r>
            <w:proofErr w:type="spellEnd"/>
            <w:r w:rsidRPr="002F58B4">
              <w:rPr>
                <w:rFonts w:ascii="Times New Roman" w:hAnsi="Times New Roman"/>
                <w:b w:val="0"/>
                <w:i w:val="0"/>
              </w:rPr>
              <w:t xml:space="preserve"> </w:t>
            </w:r>
            <w:proofErr w:type="spellStart"/>
            <w:r w:rsidRPr="002F58B4">
              <w:rPr>
                <w:rFonts w:ascii="Times New Roman" w:hAnsi="Times New Roman"/>
                <w:b w:val="0"/>
                <w:i w:val="0"/>
              </w:rPr>
              <w:t>геометриялық</w:t>
            </w:r>
            <w:proofErr w:type="spellEnd"/>
            <w:r w:rsidRPr="002F58B4">
              <w:rPr>
                <w:rFonts w:ascii="Times New Roman" w:hAnsi="Times New Roman"/>
                <w:b w:val="0"/>
                <w:i w:val="0"/>
              </w:rPr>
              <w:t xml:space="preserve"> </w:t>
            </w:r>
            <w:proofErr w:type="spellStart"/>
            <w:r w:rsidRPr="002F58B4">
              <w:rPr>
                <w:rFonts w:ascii="Times New Roman" w:hAnsi="Times New Roman"/>
                <w:b w:val="0"/>
                <w:i w:val="0"/>
              </w:rPr>
              <w:t>жиіліктері</w:t>
            </w:r>
            <w:proofErr w:type="spellEnd"/>
            <w:r w:rsidRPr="002F58B4">
              <w:rPr>
                <w:rFonts w:ascii="Times New Roman" w:hAnsi="Times New Roman"/>
                <w:b w:val="0"/>
                <w:i w:val="0"/>
              </w:rPr>
              <w:t xml:space="preserve"> бар </w:t>
            </w:r>
            <w:proofErr w:type="spellStart"/>
            <w:r w:rsidRPr="002F58B4">
              <w:rPr>
                <w:rFonts w:ascii="Times New Roman" w:hAnsi="Times New Roman"/>
                <w:b w:val="0"/>
                <w:i w:val="0"/>
              </w:rPr>
              <w:t>октавалық</w:t>
            </w:r>
            <w:proofErr w:type="spellEnd"/>
            <w:r w:rsidRPr="002F58B4">
              <w:rPr>
                <w:rFonts w:ascii="Times New Roman" w:hAnsi="Times New Roman"/>
                <w:b w:val="0"/>
                <w:i w:val="0"/>
              </w:rPr>
              <w:t xml:space="preserve"> </w:t>
            </w:r>
            <w:proofErr w:type="spellStart"/>
            <w:r w:rsidRPr="002F58B4">
              <w:rPr>
                <w:rFonts w:ascii="Times New Roman" w:hAnsi="Times New Roman"/>
                <w:b w:val="0"/>
                <w:i w:val="0"/>
              </w:rPr>
              <w:t>жолақтарда</w:t>
            </w:r>
            <w:proofErr w:type="spellEnd"/>
            <w:r w:rsidRPr="002F58B4">
              <w:rPr>
                <w:rFonts w:ascii="Times New Roman" w:hAnsi="Times New Roman"/>
                <w:b w:val="0"/>
                <w:i w:val="0"/>
              </w:rPr>
              <w:t>, Гц</w:t>
            </w:r>
            <w:r w:rsidRPr="002F58B4">
              <w:rPr>
                <w:rFonts w:ascii="Times New Roman" w:hAnsi="Times New Roman"/>
                <w:b w:val="0"/>
                <w:i w:val="0"/>
                <w:lang w:val="kk-KZ"/>
              </w:rPr>
              <w:t xml:space="preserve">, </w:t>
            </w:r>
            <w:r w:rsidRPr="002F58B4">
              <w:rPr>
                <w:rFonts w:ascii="Times New Roman" w:hAnsi="Times New Roman"/>
                <w:b w:val="0"/>
                <w:bCs w:val="0"/>
                <w:i w:val="0"/>
                <w:iCs w:val="0"/>
              </w:rPr>
              <w:t>УЗД, дБ</w:t>
            </w:r>
          </w:p>
        </w:tc>
        <w:tc>
          <w:tcPr>
            <w:tcW w:w="1089" w:type="dxa"/>
            <w:vMerge w:val="restart"/>
            <w:tcBorders>
              <w:top w:val="single" w:sz="4" w:space="0" w:color="auto"/>
              <w:left w:val="single" w:sz="4" w:space="0" w:color="auto"/>
              <w:bottom w:val="single" w:sz="4" w:space="0" w:color="auto"/>
              <w:right w:val="single" w:sz="4" w:space="0" w:color="auto"/>
            </w:tcBorders>
            <w:vAlign w:val="center"/>
          </w:tcPr>
          <w:p w14:paraId="0B682EC1" w14:textId="77777777" w:rsidR="006A6E1B" w:rsidRPr="002F58B4" w:rsidRDefault="002B5D59" w:rsidP="001E0E2E">
            <w:pPr>
              <w:jc w:val="center"/>
              <w:rPr>
                <w:szCs w:val="28"/>
              </w:rPr>
            </w:pPr>
            <w:r w:rsidRPr="002F58B4">
              <w:rPr>
                <w:szCs w:val="28"/>
              </w:rPr>
              <w:t>УЗ,</w:t>
            </w:r>
          </w:p>
          <w:p w14:paraId="36D65571" w14:textId="77777777" w:rsidR="006A6E1B" w:rsidRPr="002F58B4" w:rsidRDefault="002B5D59" w:rsidP="001E0E2E">
            <w:pPr>
              <w:jc w:val="center"/>
              <w:rPr>
                <w:szCs w:val="28"/>
              </w:rPr>
            </w:pPr>
            <w:proofErr w:type="spellStart"/>
            <w:r w:rsidRPr="002F58B4">
              <w:rPr>
                <w:szCs w:val="28"/>
              </w:rPr>
              <w:t>дБА</w:t>
            </w:r>
            <w:proofErr w:type="spellEnd"/>
          </w:p>
        </w:tc>
      </w:tr>
      <w:tr w:rsidR="006A6E1B" w:rsidRPr="002F58B4" w14:paraId="45E2DE0B" w14:textId="77777777">
        <w:trPr>
          <w:cantSplit/>
          <w:trHeight w:val="322"/>
        </w:trPr>
        <w:tc>
          <w:tcPr>
            <w:tcW w:w="1418" w:type="dxa"/>
            <w:vMerge/>
            <w:tcBorders>
              <w:top w:val="single" w:sz="4" w:space="0" w:color="auto"/>
              <w:left w:val="single" w:sz="4" w:space="0" w:color="auto"/>
              <w:bottom w:val="single" w:sz="4" w:space="0" w:color="auto"/>
              <w:right w:val="single" w:sz="4" w:space="0" w:color="auto"/>
            </w:tcBorders>
          </w:tcPr>
          <w:p w14:paraId="136A67A7" w14:textId="77777777" w:rsidR="006A6E1B" w:rsidRPr="002F58B4" w:rsidRDefault="006A6E1B" w:rsidP="001E0E2E">
            <w:pPr>
              <w:jc w:val="center"/>
              <w:rPr>
                <w:b/>
                <w:bCs/>
                <w:szCs w:val="28"/>
              </w:rPr>
            </w:pPr>
          </w:p>
        </w:tc>
        <w:tc>
          <w:tcPr>
            <w:tcW w:w="1418" w:type="dxa"/>
            <w:vMerge/>
            <w:tcBorders>
              <w:top w:val="single" w:sz="4" w:space="0" w:color="auto"/>
              <w:left w:val="single" w:sz="4" w:space="0" w:color="auto"/>
              <w:bottom w:val="single" w:sz="4" w:space="0" w:color="auto"/>
              <w:right w:val="single" w:sz="4" w:space="0" w:color="auto"/>
            </w:tcBorders>
          </w:tcPr>
          <w:p w14:paraId="74173F24" w14:textId="77777777" w:rsidR="006A6E1B" w:rsidRPr="002F58B4" w:rsidRDefault="006A6E1B" w:rsidP="001E0E2E">
            <w:pPr>
              <w:jc w:val="center"/>
              <w:rPr>
                <w:b/>
                <w:bCs/>
                <w:szCs w:val="28"/>
              </w:rPr>
            </w:pPr>
          </w:p>
        </w:tc>
        <w:tc>
          <w:tcPr>
            <w:tcW w:w="905" w:type="dxa"/>
            <w:tcBorders>
              <w:top w:val="single" w:sz="4" w:space="0" w:color="auto"/>
              <w:left w:val="single" w:sz="4" w:space="0" w:color="auto"/>
              <w:bottom w:val="single" w:sz="4" w:space="0" w:color="auto"/>
              <w:right w:val="single" w:sz="4" w:space="0" w:color="auto"/>
            </w:tcBorders>
            <w:vAlign w:val="center"/>
          </w:tcPr>
          <w:p w14:paraId="3ADE413D" w14:textId="77777777" w:rsidR="006A6E1B" w:rsidRPr="002F58B4" w:rsidRDefault="002B5D59" w:rsidP="001E0E2E">
            <w:pPr>
              <w:jc w:val="center"/>
              <w:rPr>
                <w:szCs w:val="28"/>
              </w:rPr>
            </w:pPr>
            <w:r w:rsidRPr="002F58B4">
              <w:rPr>
                <w:szCs w:val="28"/>
              </w:rPr>
              <w:t>1000</w:t>
            </w:r>
          </w:p>
        </w:tc>
        <w:tc>
          <w:tcPr>
            <w:tcW w:w="900" w:type="dxa"/>
            <w:tcBorders>
              <w:top w:val="single" w:sz="4" w:space="0" w:color="auto"/>
              <w:left w:val="single" w:sz="4" w:space="0" w:color="auto"/>
              <w:bottom w:val="single" w:sz="4" w:space="0" w:color="auto"/>
              <w:right w:val="single" w:sz="4" w:space="0" w:color="auto"/>
            </w:tcBorders>
            <w:vAlign w:val="center"/>
          </w:tcPr>
          <w:p w14:paraId="7B79900E" w14:textId="77777777" w:rsidR="006A6E1B" w:rsidRPr="002F58B4" w:rsidRDefault="002B5D59" w:rsidP="001E0E2E">
            <w:pPr>
              <w:jc w:val="center"/>
              <w:rPr>
                <w:szCs w:val="28"/>
              </w:rPr>
            </w:pPr>
            <w:r w:rsidRPr="002F58B4">
              <w:rPr>
                <w:szCs w:val="28"/>
              </w:rPr>
              <w:t>2000</w:t>
            </w:r>
          </w:p>
        </w:tc>
        <w:tc>
          <w:tcPr>
            <w:tcW w:w="800" w:type="dxa"/>
            <w:tcBorders>
              <w:top w:val="single" w:sz="4" w:space="0" w:color="auto"/>
              <w:left w:val="single" w:sz="4" w:space="0" w:color="auto"/>
              <w:bottom w:val="single" w:sz="4" w:space="0" w:color="auto"/>
              <w:right w:val="single" w:sz="4" w:space="0" w:color="auto"/>
            </w:tcBorders>
            <w:vAlign w:val="center"/>
          </w:tcPr>
          <w:p w14:paraId="0198738F" w14:textId="77777777" w:rsidR="006A6E1B" w:rsidRPr="002F58B4" w:rsidRDefault="002B5D59" w:rsidP="001E0E2E">
            <w:pPr>
              <w:jc w:val="center"/>
              <w:rPr>
                <w:szCs w:val="28"/>
              </w:rPr>
            </w:pPr>
            <w:r w:rsidRPr="002F58B4">
              <w:rPr>
                <w:szCs w:val="28"/>
              </w:rPr>
              <w:t>4000</w:t>
            </w:r>
          </w:p>
        </w:tc>
        <w:tc>
          <w:tcPr>
            <w:tcW w:w="900" w:type="dxa"/>
            <w:tcBorders>
              <w:top w:val="single" w:sz="4" w:space="0" w:color="auto"/>
              <w:left w:val="single" w:sz="4" w:space="0" w:color="auto"/>
              <w:bottom w:val="single" w:sz="4" w:space="0" w:color="auto"/>
              <w:right w:val="single" w:sz="4" w:space="0" w:color="auto"/>
            </w:tcBorders>
            <w:vAlign w:val="center"/>
          </w:tcPr>
          <w:p w14:paraId="5095DBD6" w14:textId="77777777" w:rsidR="006A6E1B" w:rsidRPr="002F58B4" w:rsidRDefault="002B5D59" w:rsidP="001E0E2E">
            <w:pPr>
              <w:jc w:val="center"/>
              <w:rPr>
                <w:szCs w:val="28"/>
              </w:rPr>
            </w:pPr>
            <w:r w:rsidRPr="002F58B4">
              <w:rPr>
                <w:szCs w:val="28"/>
              </w:rPr>
              <w:t>8000</w:t>
            </w:r>
          </w:p>
        </w:tc>
        <w:tc>
          <w:tcPr>
            <w:tcW w:w="1031" w:type="dxa"/>
            <w:tcBorders>
              <w:top w:val="single" w:sz="4" w:space="0" w:color="auto"/>
              <w:left w:val="single" w:sz="4" w:space="0" w:color="auto"/>
              <w:bottom w:val="single" w:sz="4" w:space="0" w:color="auto"/>
              <w:right w:val="single" w:sz="4" w:space="0" w:color="auto"/>
            </w:tcBorders>
            <w:vAlign w:val="center"/>
          </w:tcPr>
          <w:p w14:paraId="201F8500" w14:textId="77777777" w:rsidR="006A6E1B" w:rsidRPr="002F58B4" w:rsidRDefault="002B5D59" w:rsidP="001E0E2E">
            <w:pPr>
              <w:jc w:val="center"/>
              <w:rPr>
                <w:szCs w:val="28"/>
              </w:rPr>
            </w:pPr>
            <w:r w:rsidRPr="002F58B4">
              <w:rPr>
                <w:szCs w:val="28"/>
              </w:rPr>
              <w:t>16000</w:t>
            </w:r>
          </w:p>
        </w:tc>
        <w:tc>
          <w:tcPr>
            <w:tcW w:w="1178" w:type="dxa"/>
            <w:tcBorders>
              <w:top w:val="single" w:sz="4" w:space="0" w:color="auto"/>
              <w:left w:val="single" w:sz="4" w:space="0" w:color="auto"/>
              <w:bottom w:val="single" w:sz="4" w:space="0" w:color="auto"/>
              <w:right w:val="single" w:sz="4" w:space="0" w:color="auto"/>
            </w:tcBorders>
            <w:vAlign w:val="center"/>
          </w:tcPr>
          <w:p w14:paraId="743E1149" w14:textId="77777777" w:rsidR="006A6E1B" w:rsidRPr="002F58B4" w:rsidRDefault="002B5D59" w:rsidP="001E0E2E">
            <w:pPr>
              <w:jc w:val="center"/>
              <w:rPr>
                <w:szCs w:val="28"/>
              </w:rPr>
            </w:pPr>
            <w:r w:rsidRPr="002F58B4">
              <w:rPr>
                <w:szCs w:val="28"/>
              </w:rPr>
              <w:t>31500</w:t>
            </w:r>
          </w:p>
        </w:tc>
        <w:tc>
          <w:tcPr>
            <w:tcW w:w="1089" w:type="dxa"/>
            <w:vMerge/>
            <w:tcBorders>
              <w:top w:val="single" w:sz="4" w:space="0" w:color="auto"/>
              <w:left w:val="single" w:sz="4" w:space="0" w:color="auto"/>
              <w:bottom w:val="single" w:sz="4" w:space="0" w:color="auto"/>
              <w:right w:val="single" w:sz="4" w:space="0" w:color="auto"/>
            </w:tcBorders>
          </w:tcPr>
          <w:p w14:paraId="0C2A17E2" w14:textId="77777777" w:rsidR="006A6E1B" w:rsidRPr="002F58B4" w:rsidRDefault="006A6E1B" w:rsidP="001E0E2E">
            <w:pPr>
              <w:jc w:val="center"/>
              <w:rPr>
                <w:b/>
                <w:bCs/>
                <w:szCs w:val="28"/>
              </w:rPr>
            </w:pPr>
          </w:p>
        </w:tc>
      </w:tr>
      <w:tr w:rsidR="006A6E1B" w:rsidRPr="002F58B4" w14:paraId="58CA3021" w14:textId="77777777">
        <w:trPr>
          <w:cantSplit/>
          <w:trHeight w:val="211"/>
        </w:trPr>
        <w:tc>
          <w:tcPr>
            <w:tcW w:w="1418" w:type="dxa"/>
            <w:tcBorders>
              <w:top w:val="single" w:sz="4" w:space="0" w:color="auto"/>
              <w:left w:val="single" w:sz="4" w:space="0" w:color="auto"/>
              <w:bottom w:val="single" w:sz="4" w:space="0" w:color="auto"/>
              <w:right w:val="single" w:sz="4" w:space="0" w:color="auto"/>
            </w:tcBorders>
          </w:tcPr>
          <w:p w14:paraId="2B6D1487" w14:textId="7CFCDE2C" w:rsidR="006A6E1B" w:rsidRPr="00C065BE" w:rsidRDefault="00C065BE" w:rsidP="001E0E2E">
            <w:pPr>
              <w:jc w:val="center"/>
              <w:rPr>
                <w:szCs w:val="28"/>
                <w:lang w:val="kk-KZ"/>
              </w:rPr>
            </w:pPr>
            <w:r>
              <w:rPr>
                <w:szCs w:val="28"/>
                <w:lang w:val="kk-KZ"/>
              </w:rPr>
              <w:t>1</w:t>
            </w:r>
          </w:p>
        </w:tc>
        <w:tc>
          <w:tcPr>
            <w:tcW w:w="1418" w:type="dxa"/>
            <w:tcBorders>
              <w:top w:val="single" w:sz="4" w:space="0" w:color="auto"/>
              <w:left w:val="single" w:sz="4" w:space="0" w:color="auto"/>
              <w:bottom w:val="single" w:sz="4" w:space="0" w:color="auto"/>
              <w:right w:val="single" w:sz="4" w:space="0" w:color="auto"/>
            </w:tcBorders>
          </w:tcPr>
          <w:p w14:paraId="12B9524B" w14:textId="4CEDB7DF" w:rsidR="006A6E1B" w:rsidRPr="00C065BE" w:rsidRDefault="00C065BE" w:rsidP="001E0E2E">
            <w:pPr>
              <w:jc w:val="center"/>
              <w:rPr>
                <w:szCs w:val="28"/>
                <w:lang w:val="kk-KZ"/>
              </w:rPr>
            </w:pPr>
            <w:r>
              <w:rPr>
                <w:szCs w:val="28"/>
                <w:lang w:val="kk-KZ"/>
              </w:rPr>
              <w:t>2</w:t>
            </w:r>
          </w:p>
        </w:tc>
        <w:tc>
          <w:tcPr>
            <w:tcW w:w="905" w:type="dxa"/>
            <w:tcBorders>
              <w:top w:val="single" w:sz="4" w:space="0" w:color="auto"/>
              <w:left w:val="single" w:sz="4" w:space="0" w:color="auto"/>
              <w:bottom w:val="single" w:sz="4" w:space="0" w:color="auto"/>
              <w:right w:val="single" w:sz="4" w:space="0" w:color="auto"/>
            </w:tcBorders>
          </w:tcPr>
          <w:p w14:paraId="6A96B327" w14:textId="4BA55F68" w:rsidR="006A6E1B" w:rsidRPr="002F58B4" w:rsidRDefault="00C065BE" w:rsidP="001E0E2E">
            <w:pPr>
              <w:jc w:val="center"/>
              <w:rPr>
                <w:szCs w:val="28"/>
              </w:rPr>
            </w:pPr>
            <w:r>
              <w:rPr>
                <w:szCs w:val="28"/>
                <w:lang w:val="kk-KZ"/>
              </w:rPr>
              <w:t>3</w:t>
            </w:r>
          </w:p>
        </w:tc>
        <w:tc>
          <w:tcPr>
            <w:tcW w:w="900" w:type="dxa"/>
            <w:tcBorders>
              <w:top w:val="single" w:sz="4" w:space="0" w:color="auto"/>
              <w:left w:val="single" w:sz="4" w:space="0" w:color="auto"/>
              <w:bottom w:val="single" w:sz="4" w:space="0" w:color="auto"/>
              <w:right w:val="single" w:sz="4" w:space="0" w:color="auto"/>
            </w:tcBorders>
          </w:tcPr>
          <w:p w14:paraId="3263C9F1" w14:textId="0A12EDC2" w:rsidR="006A6E1B" w:rsidRPr="00C065BE" w:rsidRDefault="00C065BE" w:rsidP="001E0E2E">
            <w:pPr>
              <w:jc w:val="center"/>
              <w:rPr>
                <w:szCs w:val="28"/>
                <w:lang w:val="kk-KZ"/>
              </w:rPr>
            </w:pPr>
            <w:r>
              <w:rPr>
                <w:szCs w:val="28"/>
                <w:lang w:val="kk-KZ"/>
              </w:rPr>
              <w:t>4</w:t>
            </w:r>
          </w:p>
        </w:tc>
        <w:tc>
          <w:tcPr>
            <w:tcW w:w="800" w:type="dxa"/>
            <w:tcBorders>
              <w:top w:val="single" w:sz="4" w:space="0" w:color="auto"/>
              <w:left w:val="single" w:sz="4" w:space="0" w:color="auto"/>
              <w:bottom w:val="single" w:sz="4" w:space="0" w:color="auto"/>
              <w:right w:val="single" w:sz="4" w:space="0" w:color="auto"/>
            </w:tcBorders>
          </w:tcPr>
          <w:p w14:paraId="3946F62C" w14:textId="5F184357" w:rsidR="006A6E1B" w:rsidRPr="00C065BE" w:rsidRDefault="00C065BE" w:rsidP="001E0E2E">
            <w:pPr>
              <w:jc w:val="center"/>
              <w:rPr>
                <w:szCs w:val="28"/>
                <w:lang w:val="kk-KZ"/>
              </w:rPr>
            </w:pPr>
            <w:r>
              <w:rPr>
                <w:szCs w:val="28"/>
                <w:lang w:val="kk-KZ"/>
              </w:rPr>
              <w:t>5</w:t>
            </w:r>
          </w:p>
        </w:tc>
        <w:tc>
          <w:tcPr>
            <w:tcW w:w="900" w:type="dxa"/>
            <w:tcBorders>
              <w:top w:val="single" w:sz="4" w:space="0" w:color="auto"/>
              <w:left w:val="single" w:sz="4" w:space="0" w:color="auto"/>
              <w:bottom w:val="single" w:sz="4" w:space="0" w:color="auto"/>
              <w:right w:val="single" w:sz="4" w:space="0" w:color="auto"/>
            </w:tcBorders>
          </w:tcPr>
          <w:p w14:paraId="725EC4BB" w14:textId="5E41BBFC" w:rsidR="006A6E1B" w:rsidRPr="00C065BE" w:rsidRDefault="00C065BE" w:rsidP="001E0E2E">
            <w:pPr>
              <w:jc w:val="center"/>
              <w:rPr>
                <w:szCs w:val="28"/>
                <w:lang w:val="kk-KZ"/>
              </w:rPr>
            </w:pPr>
            <w:r>
              <w:rPr>
                <w:szCs w:val="28"/>
                <w:lang w:val="kk-KZ"/>
              </w:rPr>
              <w:t>6</w:t>
            </w:r>
          </w:p>
        </w:tc>
        <w:tc>
          <w:tcPr>
            <w:tcW w:w="1031" w:type="dxa"/>
            <w:tcBorders>
              <w:top w:val="single" w:sz="4" w:space="0" w:color="auto"/>
              <w:left w:val="single" w:sz="4" w:space="0" w:color="auto"/>
              <w:bottom w:val="single" w:sz="4" w:space="0" w:color="auto"/>
              <w:right w:val="single" w:sz="4" w:space="0" w:color="auto"/>
            </w:tcBorders>
          </w:tcPr>
          <w:p w14:paraId="38AE3677" w14:textId="122BED74" w:rsidR="006A6E1B" w:rsidRPr="00C065BE" w:rsidRDefault="00C065BE" w:rsidP="001E0E2E">
            <w:pPr>
              <w:jc w:val="center"/>
              <w:rPr>
                <w:szCs w:val="28"/>
                <w:lang w:val="kk-KZ"/>
              </w:rPr>
            </w:pPr>
            <w:r>
              <w:rPr>
                <w:szCs w:val="28"/>
                <w:lang w:val="kk-KZ"/>
              </w:rPr>
              <w:t>7</w:t>
            </w:r>
          </w:p>
        </w:tc>
        <w:tc>
          <w:tcPr>
            <w:tcW w:w="1178" w:type="dxa"/>
            <w:tcBorders>
              <w:top w:val="single" w:sz="4" w:space="0" w:color="auto"/>
              <w:left w:val="single" w:sz="4" w:space="0" w:color="auto"/>
              <w:bottom w:val="single" w:sz="4" w:space="0" w:color="auto"/>
              <w:right w:val="single" w:sz="4" w:space="0" w:color="auto"/>
            </w:tcBorders>
          </w:tcPr>
          <w:p w14:paraId="0E6C48E0" w14:textId="7186967D" w:rsidR="006A6E1B" w:rsidRPr="00C065BE" w:rsidRDefault="00C065BE" w:rsidP="001E0E2E">
            <w:pPr>
              <w:jc w:val="center"/>
              <w:rPr>
                <w:szCs w:val="28"/>
                <w:lang w:val="kk-KZ"/>
              </w:rPr>
            </w:pPr>
            <w:r>
              <w:rPr>
                <w:szCs w:val="28"/>
                <w:lang w:val="kk-KZ"/>
              </w:rPr>
              <w:t>8</w:t>
            </w:r>
          </w:p>
        </w:tc>
        <w:tc>
          <w:tcPr>
            <w:tcW w:w="1089" w:type="dxa"/>
            <w:tcBorders>
              <w:top w:val="single" w:sz="4" w:space="0" w:color="auto"/>
              <w:left w:val="single" w:sz="4" w:space="0" w:color="auto"/>
              <w:bottom w:val="single" w:sz="4" w:space="0" w:color="auto"/>
              <w:right w:val="single" w:sz="4" w:space="0" w:color="auto"/>
            </w:tcBorders>
          </w:tcPr>
          <w:p w14:paraId="6B348473" w14:textId="15D1229C" w:rsidR="006A6E1B" w:rsidRPr="00C065BE" w:rsidRDefault="00C065BE" w:rsidP="001E0E2E">
            <w:pPr>
              <w:jc w:val="center"/>
              <w:rPr>
                <w:szCs w:val="28"/>
                <w:lang w:val="kk-KZ"/>
              </w:rPr>
            </w:pPr>
            <w:r>
              <w:rPr>
                <w:szCs w:val="28"/>
                <w:lang w:val="kk-KZ"/>
              </w:rPr>
              <w:t>9</w:t>
            </w:r>
          </w:p>
        </w:tc>
      </w:tr>
      <w:tr w:rsidR="006A6E1B" w:rsidRPr="002F58B4" w14:paraId="0F66B85A" w14:textId="77777777">
        <w:trPr>
          <w:cantSplit/>
        </w:trPr>
        <w:tc>
          <w:tcPr>
            <w:tcW w:w="1418" w:type="dxa"/>
            <w:vMerge w:val="restart"/>
            <w:tcBorders>
              <w:top w:val="single" w:sz="4" w:space="0" w:color="auto"/>
              <w:left w:val="single" w:sz="4" w:space="0" w:color="auto"/>
              <w:right w:val="single" w:sz="4" w:space="0" w:color="auto"/>
            </w:tcBorders>
            <w:shd w:val="clear" w:color="auto" w:fill="FFFFFF"/>
            <w:vAlign w:val="center"/>
          </w:tcPr>
          <w:p w14:paraId="5FA541AC" w14:textId="77777777" w:rsidR="006A6E1B" w:rsidRPr="002F58B4" w:rsidRDefault="002B5D59" w:rsidP="001E0E2E">
            <w:pPr>
              <w:jc w:val="center"/>
              <w:rPr>
                <w:szCs w:val="28"/>
              </w:rPr>
            </w:pPr>
            <w:r w:rsidRPr="002F58B4">
              <w:rPr>
                <w:szCs w:val="28"/>
              </w:rPr>
              <w:t xml:space="preserve">25Х2НМФА </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61D53B99" w14:textId="77777777" w:rsidR="006A6E1B" w:rsidRPr="002F58B4" w:rsidRDefault="002B5D59" w:rsidP="001E0E2E">
            <w:pPr>
              <w:jc w:val="center"/>
              <w:rPr>
                <w:szCs w:val="28"/>
              </w:rPr>
            </w:pPr>
            <w:r w:rsidRPr="002F58B4">
              <w:rPr>
                <w:szCs w:val="28"/>
              </w:rPr>
              <w:t>7</w:t>
            </w:r>
          </w:p>
        </w:tc>
        <w:tc>
          <w:tcPr>
            <w:tcW w:w="905" w:type="dxa"/>
            <w:tcBorders>
              <w:top w:val="single" w:sz="4" w:space="0" w:color="auto"/>
              <w:left w:val="single" w:sz="4" w:space="0" w:color="auto"/>
              <w:bottom w:val="single" w:sz="4" w:space="0" w:color="auto"/>
              <w:right w:val="single" w:sz="4" w:space="0" w:color="auto"/>
            </w:tcBorders>
            <w:shd w:val="clear" w:color="auto" w:fill="FFFFFF"/>
          </w:tcPr>
          <w:p w14:paraId="4C5C4DCC" w14:textId="77777777" w:rsidR="006A6E1B" w:rsidRPr="002F58B4" w:rsidRDefault="002B5D59" w:rsidP="001E0E2E">
            <w:pPr>
              <w:jc w:val="center"/>
              <w:rPr>
                <w:szCs w:val="28"/>
                <w:lang w:val="kk-KZ"/>
              </w:rPr>
            </w:pPr>
            <w:r w:rsidRPr="002F58B4">
              <w:rPr>
                <w:szCs w:val="28"/>
              </w:rPr>
              <w:t>5</w:t>
            </w:r>
            <w:r w:rsidRPr="002F58B4">
              <w:rPr>
                <w:szCs w:val="28"/>
                <w:lang w:val="kk-KZ"/>
              </w:rPr>
              <w:t>8</w:t>
            </w:r>
          </w:p>
        </w:tc>
        <w:tc>
          <w:tcPr>
            <w:tcW w:w="900" w:type="dxa"/>
            <w:tcBorders>
              <w:top w:val="single" w:sz="4" w:space="0" w:color="auto"/>
              <w:left w:val="single" w:sz="4" w:space="0" w:color="auto"/>
              <w:bottom w:val="single" w:sz="4" w:space="0" w:color="auto"/>
              <w:right w:val="single" w:sz="4" w:space="0" w:color="auto"/>
            </w:tcBorders>
            <w:shd w:val="clear" w:color="auto" w:fill="FFFFFF"/>
          </w:tcPr>
          <w:p w14:paraId="0C21768F" w14:textId="77777777" w:rsidR="006A6E1B" w:rsidRPr="002F58B4" w:rsidRDefault="002B5D59" w:rsidP="001E0E2E">
            <w:pPr>
              <w:jc w:val="center"/>
              <w:rPr>
                <w:szCs w:val="28"/>
                <w:lang w:val="kk-KZ"/>
              </w:rPr>
            </w:pPr>
            <w:r w:rsidRPr="002F58B4">
              <w:rPr>
                <w:szCs w:val="28"/>
              </w:rPr>
              <w:t>5</w:t>
            </w:r>
            <w:r w:rsidRPr="002F58B4">
              <w:rPr>
                <w:szCs w:val="28"/>
                <w:lang w:val="kk-KZ"/>
              </w:rPr>
              <w:t>9</w:t>
            </w:r>
          </w:p>
        </w:tc>
        <w:tc>
          <w:tcPr>
            <w:tcW w:w="800" w:type="dxa"/>
            <w:tcBorders>
              <w:top w:val="single" w:sz="4" w:space="0" w:color="auto"/>
              <w:left w:val="single" w:sz="4" w:space="0" w:color="auto"/>
              <w:bottom w:val="single" w:sz="4" w:space="0" w:color="auto"/>
              <w:right w:val="single" w:sz="4" w:space="0" w:color="auto"/>
            </w:tcBorders>
            <w:shd w:val="clear" w:color="auto" w:fill="FFFFFF"/>
          </w:tcPr>
          <w:p w14:paraId="7ACE118E" w14:textId="77777777" w:rsidR="006A6E1B" w:rsidRPr="002F58B4" w:rsidRDefault="002B5D59" w:rsidP="001E0E2E">
            <w:pPr>
              <w:jc w:val="center"/>
              <w:rPr>
                <w:szCs w:val="28"/>
              </w:rPr>
            </w:pPr>
            <w:r w:rsidRPr="002F58B4">
              <w:rPr>
                <w:szCs w:val="28"/>
              </w:rPr>
              <w:t>69</w:t>
            </w:r>
          </w:p>
        </w:tc>
        <w:tc>
          <w:tcPr>
            <w:tcW w:w="900" w:type="dxa"/>
            <w:tcBorders>
              <w:top w:val="single" w:sz="4" w:space="0" w:color="auto"/>
              <w:left w:val="single" w:sz="4" w:space="0" w:color="auto"/>
              <w:bottom w:val="single" w:sz="4" w:space="0" w:color="auto"/>
              <w:right w:val="single" w:sz="4" w:space="0" w:color="auto"/>
            </w:tcBorders>
            <w:shd w:val="clear" w:color="auto" w:fill="FFFFFF"/>
          </w:tcPr>
          <w:p w14:paraId="4E846AF9" w14:textId="77777777" w:rsidR="006A6E1B" w:rsidRPr="002F58B4" w:rsidRDefault="002B5D59" w:rsidP="001E0E2E">
            <w:pPr>
              <w:jc w:val="center"/>
              <w:rPr>
                <w:szCs w:val="28"/>
                <w:lang w:val="kk-KZ"/>
              </w:rPr>
            </w:pPr>
            <w:r w:rsidRPr="002F58B4">
              <w:rPr>
                <w:szCs w:val="28"/>
              </w:rPr>
              <w:t>6</w:t>
            </w:r>
            <w:r w:rsidRPr="002F58B4">
              <w:rPr>
                <w:szCs w:val="28"/>
                <w:lang w:val="kk-KZ"/>
              </w:rPr>
              <w:t>9</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14:paraId="4908ABFF" w14:textId="77777777" w:rsidR="006A6E1B" w:rsidRPr="002F58B4" w:rsidRDefault="002B5D59" w:rsidP="001E0E2E">
            <w:pPr>
              <w:jc w:val="center"/>
              <w:rPr>
                <w:szCs w:val="28"/>
                <w:lang w:val="kk-KZ"/>
              </w:rPr>
            </w:pPr>
            <w:r w:rsidRPr="002F58B4">
              <w:rPr>
                <w:szCs w:val="28"/>
              </w:rPr>
              <w:t>6</w:t>
            </w:r>
            <w:r w:rsidRPr="002F58B4">
              <w:rPr>
                <w:szCs w:val="28"/>
                <w:lang w:val="kk-KZ"/>
              </w:rPr>
              <w:t>1</w:t>
            </w:r>
          </w:p>
        </w:tc>
        <w:tc>
          <w:tcPr>
            <w:tcW w:w="1178" w:type="dxa"/>
            <w:tcBorders>
              <w:top w:val="single" w:sz="4" w:space="0" w:color="auto"/>
              <w:left w:val="single" w:sz="4" w:space="0" w:color="auto"/>
              <w:bottom w:val="single" w:sz="4" w:space="0" w:color="auto"/>
              <w:right w:val="single" w:sz="4" w:space="0" w:color="auto"/>
            </w:tcBorders>
            <w:shd w:val="clear" w:color="auto" w:fill="FFFFFF"/>
          </w:tcPr>
          <w:p w14:paraId="6CBB31CC" w14:textId="77777777" w:rsidR="006A6E1B" w:rsidRPr="002F58B4" w:rsidRDefault="002B5D59" w:rsidP="001E0E2E">
            <w:pPr>
              <w:jc w:val="center"/>
              <w:rPr>
                <w:szCs w:val="28"/>
                <w:lang w:val="kk-KZ"/>
              </w:rPr>
            </w:pPr>
            <w:r w:rsidRPr="002F58B4">
              <w:rPr>
                <w:szCs w:val="28"/>
                <w:lang w:val="kk-KZ"/>
              </w:rPr>
              <w:t>60</w:t>
            </w:r>
          </w:p>
        </w:tc>
        <w:tc>
          <w:tcPr>
            <w:tcW w:w="1089" w:type="dxa"/>
            <w:tcBorders>
              <w:top w:val="single" w:sz="4" w:space="0" w:color="auto"/>
              <w:left w:val="single" w:sz="4" w:space="0" w:color="auto"/>
              <w:bottom w:val="single" w:sz="4" w:space="0" w:color="auto"/>
              <w:right w:val="single" w:sz="4" w:space="0" w:color="auto"/>
            </w:tcBorders>
            <w:shd w:val="clear" w:color="auto" w:fill="FFFFFF"/>
          </w:tcPr>
          <w:p w14:paraId="647248FB" w14:textId="77777777" w:rsidR="006A6E1B" w:rsidRPr="002F58B4" w:rsidRDefault="002B5D59" w:rsidP="001E0E2E">
            <w:pPr>
              <w:jc w:val="center"/>
              <w:rPr>
                <w:szCs w:val="28"/>
                <w:lang w:val="kk-KZ"/>
              </w:rPr>
            </w:pPr>
            <w:r w:rsidRPr="002F58B4">
              <w:rPr>
                <w:szCs w:val="28"/>
              </w:rPr>
              <w:t>7</w:t>
            </w:r>
            <w:r w:rsidRPr="002F58B4">
              <w:rPr>
                <w:szCs w:val="28"/>
                <w:lang w:val="kk-KZ"/>
              </w:rPr>
              <w:t>3</w:t>
            </w:r>
          </w:p>
        </w:tc>
      </w:tr>
      <w:tr w:rsidR="006A6E1B" w:rsidRPr="002F58B4" w14:paraId="475ED130" w14:textId="77777777">
        <w:trPr>
          <w:cantSplit/>
        </w:trPr>
        <w:tc>
          <w:tcPr>
            <w:tcW w:w="1418" w:type="dxa"/>
            <w:vMerge/>
            <w:tcBorders>
              <w:left w:val="single" w:sz="4" w:space="0" w:color="auto"/>
              <w:right w:val="single" w:sz="4" w:space="0" w:color="auto"/>
            </w:tcBorders>
            <w:shd w:val="clear" w:color="auto" w:fill="FFFFFF"/>
          </w:tcPr>
          <w:p w14:paraId="72BB0F23" w14:textId="77777777" w:rsidR="006A6E1B" w:rsidRPr="002F58B4" w:rsidRDefault="006A6E1B" w:rsidP="001E0E2E">
            <w:pPr>
              <w:jc w:val="center"/>
              <w:rPr>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0D40A5A2" w14:textId="77777777" w:rsidR="006A6E1B" w:rsidRPr="002F58B4" w:rsidRDefault="002B5D59" w:rsidP="001E0E2E">
            <w:pPr>
              <w:jc w:val="center"/>
              <w:rPr>
                <w:szCs w:val="28"/>
              </w:rPr>
            </w:pPr>
            <w:r w:rsidRPr="002F58B4">
              <w:rPr>
                <w:szCs w:val="28"/>
              </w:rPr>
              <w:t>8</w:t>
            </w:r>
          </w:p>
        </w:tc>
        <w:tc>
          <w:tcPr>
            <w:tcW w:w="905" w:type="dxa"/>
            <w:tcBorders>
              <w:top w:val="single" w:sz="4" w:space="0" w:color="auto"/>
              <w:left w:val="single" w:sz="4" w:space="0" w:color="auto"/>
              <w:bottom w:val="single" w:sz="4" w:space="0" w:color="auto"/>
              <w:right w:val="single" w:sz="4" w:space="0" w:color="auto"/>
            </w:tcBorders>
            <w:shd w:val="clear" w:color="auto" w:fill="FFFFFF"/>
          </w:tcPr>
          <w:p w14:paraId="041EEB55" w14:textId="77777777" w:rsidR="006A6E1B" w:rsidRPr="002F58B4" w:rsidRDefault="002B5D59" w:rsidP="001E0E2E">
            <w:pPr>
              <w:jc w:val="center"/>
              <w:rPr>
                <w:szCs w:val="28"/>
              </w:rPr>
            </w:pPr>
            <w:r w:rsidRPr="002F58B4">
              <w:rPr>
                <w:szCs w:val="28"/>
                <w:lang w:val="kk-KZ"/>
              </w:rPr>
              <w:t>66</w:t>
            </w:r>
          </w:p>
        </w:tc>
        <w:tc>
          <w:tcPr>
            <w:tcW w:w="900" w:type="dxa"/>
            <w:tcBorders>
              <w:top w:val="single" w:sz="4" w:space="0" w:color="auto"/>
              <w:left w:val="single" w:sz="4" w:space="0" w:color="auto"/>
              <w:bottom w:val="single" w:sz="4" w:space="0" w:color="auto"/>
              <w:right w:val="single" w:sz="4" w:space="0" w:color="auto"/>
            </w:tcBorders>
            <w:shd w:val="clear" w:color="auto" w:fill="FFFFFF"/>
          </w:tcPr>
          <w:p w14:paraId="3136C730" w14:textId="77777777" w:rsidR="006A6E1B" w:rsidRPr="002F58B4" w:rsidRDefault="002B5D59" w:rsidP="001E0E2E">
            <w:pPr>
              <w:jc w:val="center"/>
              <w:rPr>
                <w:szCs w:val="28"/>
              </w:rPr>
            </w:pPr>
            <w:r w:rsidRPr="002F58B4">
              <w:rPr>
                <w:szCs w:val="28"/>
                <w:lang w:val="kk-KZ"/>
              </w:rPr>
              <w:t>63</w:t>
            </w:r>
          </w:p>
        </w:tc>
        <w:tc>
          <w:tcPr>
            <w:tcW w:w="800" w:type="dxa"/>
            <w:tcBorders>
              <w:top w:val="single" w:sz="4" w:space="0" w:color="auto"/>
              <w:left w:val="single" w:sz="4" w:space="0" w:color="auto"/>
              <w:bottom w:val="single" w:sz="4" w:space="0" w:color="auto"/>
              <w:right w:val="single" w:sz="4" w:space="0" w:color="auto"/>
            </w:tcBorders>
            <w:shd w:val="clear" w:color="auto" w:fill="FFFFFF"/>
          </w:tcPr>
          <w:p w14:paraId="1D8455D4" w14:textId="77777777" w:rsidR="006A6E1B" w:rsidRPr="002F58B4" w:rsidRDefault="002B5D59" w:rsidP="001E0E2E">
            <w:pPr>
              <w:jc w:val="center"/>
              <w:rPr>
                <w:szCs w:val="28"/>
              </w:rPr>
            </w:pPr>
            <w:r w:rsidRPr="002F58B4">
              <w:rPr>
                <w:szCs w:val="28"/>
              </w:rPr>
              <w:t>7</w:t>
            </w:r>
            <w:r w:rsidRPr="002F58B4">
              <w:rPr>
                <w:szCs w:val="28"/>
                <w:lang w:val="kk-KZ"/>
              </w:rPr>
              <w:t>2</w:t>
            </w:r>
          </w:p>
        </w:tc>
        <w:tc>
          <w:tcPr>
            <w:tcW w:w="900" w:type="dxa"/>
            <w:tcBorders>
              <w:top w:val="single" w:sz="4" w:space="0" w:color="auto"/>
              <w:left w:val="single" w:sz="4" w:space="0" w:color="auto"/>
              <w:bottom w:val="single" w:sz="4" w:space="0" w:color="auto"/>
              <w:right w:val="single" w:sz="4" w:space="0" w:color="auto"/>
            </w:tcBorders>
            <w:shd w:val="clear" w:color="auto" w:fill="FFFFFF"/>
          </w:tcPr>
          <w:p w14:paraId="78DD743D" w14:textId="77777777" w:rsidR="006A6E1B" w:rsidRPr="002F58B4" w:rsidRDefault="002B5D59" w:rsidP="001E0E2E">
            <w:pPr>
              <w:jc w:val="center"/>
              <w:rPr>
                <w:szCs w:val="28"/>
              </w:rPr>
            </w:pPr>
            <w:r w:rsidRPr="002F58B4">
              <w:rPr>
                <w:szCs w:val="28"/>
                <w:lang w:val="kk-KZ"/>
              </w:rPr>
              <w:t>77</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14:paraId="62C13A46" w14:textId="77777777" w:rsidR="006A6E1B" w:rsidRPr="002F58B4" w:rsidRDefault="002B5D59" w:rsidP="001E0E2E">
            <w:pPr>
              <w:jc w:val="center"/>
              <w:rPr>
                <w:szCs w:val="28"/>
              </w:rPr>
            </w:pPr>
            <w:r w:rsidRPr="002F58B4">
              <w:rPr>
                <w:szCs w:val="28"/>
              </w:rPr>
              <w:t>7</w:t>
            </w:r>
            <w:r w:rsidRPr="002F58B4">
              <w:rPr>
                <w:szCs w:val="28"/>
                <w:lang w:val="kk-KZ"/>
              </w:rPr>
              <w:t>6</w:t>
            </w:r>
          </w:p>
        </w:tc>
        <w:tc>
          <w:tcPr>
            <w:tcW w:w="1178" w:type="dxa"/>
            <w:tcBorders>
              <w:top w:val="single" w:sz="4" w:space="0" w:color="auto"/>
              <w:left w:val="single" w:sz="4" w:space="0" w:color="auto"/>
              <w:bottom w:val="single" w:sz="4" w:space="0" w:color="auto"/>
              <w:right w:val="single" w:sz="4" w:space="0" w:color="auto"/>
            </w:tcBorders>
            <w:shd w:val="clear" w:color="auto" w:fill="FFFFFF"/>
          </w:tcPr>
          <w:p w14:paraId="29E581D9" w14:textId="77777777" w:rsidR="006A6E1B" w:rsidRPr="002F58B4" w:rsidRDefault="002B5D59" w:rsidP="001E0E2E">
            <w:pPr>
              <w:jc w:val="center"/>
              <w:rPr>
                <w:szCs w:val="28"/>
              </w:rPr>
            </w:pPr>
            <w:r w:rsidRPr="002F58B4">
              <w:rPr>
                <w:szCs w:val="28"/>
                <w:lang w:val="kk-KZ"/>
              </w:rPr>
              <w:t>62</w:t>
            </w:r>
          </w:p>
        </w:tc>
        <w:tc>
          <w:tcPr>
            <w:tcW w:w="1089" w:type="dxa"/>
            <w:tcBorders>
              <w:top w:val="single" w:sz="4" w:space="0" w:color="auto"/>
              <w:left w:val="single" w:sz="4" w:space="0" w:color="auto"/>
              <w:bottom w:val="single" w:sz="4" w:space="0" w:color="auto"/>
              <w:right w:val="single" w:sz="4" w:space="0" w:color="auto"/>
            </w:tcBorders>
            <w:shd w:val="clear" w:color="auto" w:fill="FFFFFF"/>
          </w:tcPr>
          <w:p w14:paraId="64B32351" w14:textId="77777777" w:rsidR="006A6E1B" w:rsidRPr="002F58B4" w:rsidRDefault="002B5D59" w:rsidP="001E0E2E">
            <w:pPr>
              <w:jc w:val="center"/>
              <w:rPr>
                <w:szCs w:val="28"/>
              </w:rPr>
            </w:pPr>
            <w:r w:rsidRPr="002F58B4">
              <w:rPr>
                <w:szCs w:val="28"/>
              </w:rPr>
              <w:t>7</w:t>
            </w:r>
            <w:r w:rsidRPr="002F58B4">
              <w:rPr>
                <w:szCs w:val="28"/>
                <w:lang w:val="kk-KZ"/>
              </w:rPr>
              <w:t>6</w:t>
            </w:r>
          </w:p>
        </w:tc>
      </w:tr>
      <w:tr w:rsidR="006A6E1B" w:rsidRPr="002F58B4" w14:paraId="133CB64E" w14:textId="77777777">
        <w:trPr>
          <w:cantSplit/>
        </w:trPr>
        <w:tc>
          <w:tcPr>
            <w:tcW w:w="1418" w:type="dxa"/>
            <w:vMerge/>
            <w:tcBorders>
              <w:left w:val="single" w:sz="4" w:space="0" w:color="auto"/>
              <w:right w:val="single" w:sz="4" w:space="0" w:color="auto"/>
            </w:tcBorders>
            <w:shd w:val="clear" w:color="auto" w:fill="FFFFFF"/>
          </w:tcPr>
          <w:p w14:paraId="1B8BF475" w14:textId="77777777" w:rsidR="006A6E1B" w:rsidRPr="002F58B4" w:rsidRDefault="006A6E1B" w:rsidP="001E0E2E">
            <w:pPr>
              <w:jc w:val="center"/>
              <w:rPr>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632DF40F" w14:textId="77777777" w:rsidR="006A6E1B" w:rsidRPr="002F58B4" w:rsidRDefault="002B5D59" w:rsidP="001E0E2E">
            <w:pPr>
              <w:jc w:val="center"/>
              <w:rPr>
                <w:szCs w:val="28"/>
              </w:rPr>
            </w:pPr>
            <w:r w:rsidRPr="002F58B4">
              <w:rPr>
                <w:szCs w:val="28"/>
              </w:rPr>
              <w:t>9</w:t>
            </w:r>
          </w:p>
        </w:tc>
        <w:tc>
          <w:tcPr>
            <w:tcW w:w="905" w:type="dxa"/>
            <w:tcBorders>
              <w:top w:val="single" w:sz="4" w:space="0" w:color="auto"/>
              <w:left w:val="single" w:sz="4" w:space="0" w:color="auto"/>
              <w:bottom w:val="single" w:sz="4" w:space="0" w:color="auto"/>
              <w:right w:val="single" w:sz="4" w:space="0" w:color="auto"/>
            </w:tcBorders>
            <w:shd w:val="clear" w:color="auto" w:fill="FFFFFF"/>
          </w:tcPr>
          <w:p w14:paraId="74F8CF31" w14:textId="77777777" w:rsidR="006A6E1B" w:rsidRPr="002F58B4" w:rsidRDefault="002B5D59" w:rsidP="001E0E2E">
            <w:pPr>
              <w:jc w:val="center"/>
              <w:rPr>
                <w:szCs w:val="28"/>
              </w:rPr>
            </w:pPr>
            <w:r w:rsidRPr="002F58B4">
              <w:rPr>
                <w:szCs w:val="28"/>
                <w:lang w:val="kk-KZ"/>
              </w:rPr>
              <w:t>58</w:t>
            </w:r>
          </w:p>
        </w:tc>
        <w:tc>
          <w:tcPr>
            <w:tcW w:w="900" w:type="dxa"/>
            <w:tcBorders>
              <w:top w:val="single" w:sz="4" w:space="0" w:color="auto"/>
              <w:left w:val="single" w:sz="4" w:space="0" w:color="auto"/>
              <w:bottom w:val="single" w:sz="4" w:space="0" w:color="auto"/>
              <w:right w:val="single" w:sz="4" w:space="0" w:color="auto"/>
            </w:tcBorders>
            <w:shd w:val="clear" w:color="auto" w:fill="FFFFFF"/>
          </w:tcPr>
          <w:p w14:paraId="083192A6" w14:textId="77777777" w:rsidR="006A6E1B" w:rsidRPr="002F58B4" w:rsidRDefault="002B5D59" w:rsidP="001E0E2E">
            <w:pPr>
              <w:jc w:val="center"/>
              <w:rPr>
                <w:szCs w:val="28"/>
              </w:rPr>
            </w:pPr>
            <w:r w:rsidRPr="002F58B4">
              <w:rPr>
                <w:szCs w:val="28"/>
              </w:rPr>
              <w:t>7</w:t>
            </w:r>
            <w:r w:rsidRPr="002F58B4">
              <w:rPr>
                <w:szCs w:val="28"/>
                <w:lang w:val="kk-KZ"/>
              </w:rPr>
              <w:t>4</w:t>
            </w:r>
          </w:p>
        </w:tc>
        <w:tc>
          <w:tcPr>
            <w:tcW w:w="800" w:type="dxa"/>
            <w:tcBorders>
              <w:top w:val="single" w:sz="4" w:space="0" w:color="auto"/>
              <w:left w:val="single" w:sz="4" w:space="0" w:color="auto"/>
              <w:bottom w:val="single" w:sz="4" w:space="0" w:color="auto"/>
              <w:right w:val="single" w:sz="4" w:space="0" w:color="auto"/>
            </w:tcBorders>
            <w:shd w:val="clear" w:color="auto" w:fill="FFFFFF"/>
          </w:tcPr>
          <w:p w14:paraId="70D3A9EB" w14:textId="77777777" w:rsidR="006A6E1B" w:rsidRPr="002F58B4" w:rsidRDefault="002B5D59" w:rsidP="001E0E2E">
            <w:pPr>
              <w:jc w:val="center"/>
              <w:rPr>
                <w:szCs w:val="28"/>
              </w:rPr>
            </w:pPr>
            <w:r w:rsidRPr="002F58B4">
              <w:rPr>
                <w:szCs w:val="28"/>
                <w:lang w:val="kk-KZ"/>
              </w:rPr>
              <w:t>80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14:paraId="032A7E62" w14:textId="77777777" w:rsidR="006A6E1B" w:rsidRPr="002F58B4" w:rsidRDefault="002B5D59" w:rsidP="001E0E2E">
            <w:pPr>
              <w:jc w:val="center"/>
              <w:rPr>
                <w:szCs w:val="28"/>
              </w:rPr>
            </w:pPr>
            <w:r w:rsidRPr="002F58B4">
              <w:rPr>
                <w:szCs w:val="28"/>
                <w:lang w:val="kk-KZ"/>
              </w:rPr>
              <w:t>85</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14:paraId="103F1932" w14:textId="77777777" w:rsidR="006A6E1B" w:rsidRPr="002F58B4" w:rsidRDefault="002B5D59" w:rsidP="001E0E2E">
            <w:pPr>
              <w:jc w:val="center"/>
              <w:rPr>
                <w:szCs w:val="28"/>
              </w:rPr>
            </w:pPr>
            <w:r w:rsidRPr="002F58B4">
              <w:rPr>
                <w:szCs w:val="28"/>
                <w:lang w:val="kk-KZ"/>
              </w:rPr>
              <w:t>75</w:t>
            </w:r>
          </w:p>
        </w:tc>
        <w:tc>
          <w:tcPr>
            <w:tcW w:w="1178" w:type="dxa"/>
            <w:tcBorders>
              <w:top w:val="single" w:sz="4" w:space="0" w:color="auto"/>
              <w:left w:val="single" w:sz="4" w:space="0" w:color="auto"/>
              <w:bottom w:val="single" w:sz="4" w:space="0" w:color="auto"/>
              <w:right w:val="single" w:sz="4" w:space="0" w:color="auto"/>
            </w:tcBorders>
            <w:shd w:val="clear" w:color="auto" w:fill="FFFFFF"/>
          </w:tcPr>
          <w:p w14:paraId="5FB6515B" w14:textId="77777777" w:rsidR="006A6E1B" w:rsidRPr="002F58B4" w:rsidRDefault="002B5D59" w:rsidP="001E0E2E">
            <w:pPr>
              <w:jc w:val="center"/>
              <w:rPr>
                <w:szCs w:val="28"/>
              </w:rPr>
            </w:pPr>
            <w:r w:rsidRPr="002F58B4">
              <w:rPr>
                <w:szCs w:val="28"/>
                <w:lang w:val="kk-KZ"/>
              </w:rPr>
              <w:t>63</w:t>
            </w:r>
          </w:p>
        </w:tc>
        <w:tc>
          <w:tcPr>
            <w:tcW w:w="1089" w:type="dxa"/>
            <w:tcBorders>
              <w:top w:val="single" w:sz="4" w:space="0" w:color="auto"/>
              <w:left w:val="single" w:sz="4" w:space="0" w:color="auto"/>
              <w:bottom w:val="single" w:sz="4" w:space="0" w:color="auto"/>
              <w:right w:val="single" w:sz="4" w:space="0" w:color="auto"/>
            </w:tcBorders>
            <w:shd w:val="clear" w:color="auto" w:fill="FFFFFF"/>
          </w:tcPr>
          <w:p w14:paraId="705BF7C2" w14:textId="77777777" w:rsidR="006A6E1B" w:rsidRPr="002F58B4" w:rsidRDefault="002B5D59" w:rsidP="001E0E2E">
            <w:pPr>
              <w:jc w:val="center"/>
              <w:rPr>
                <w:szCs w:val="28"/>
              </w:rPr>
            </w:pPr>
            <w:r w:rsidRPr="002F58B4">
              <w:rPr>
                <w:szCs w:val="28"/>
              </w:rPr>
              <w:t>8</w:t>
            </w:r>
            <w:r w:rsidRPr="002F58B4">
              <w:rPr>
                <w:szCs w:val="28"/>
                <w:lang w:val="kk-KZ"/>
              </w:rPr>
              <w:t>2</w:t>
            </w:r>
          </w:p>
        </w:tc>
      </w:tr>
      <w:tr w:rsidR="006A6E1B" w:rsidRPr="002F58B4" w14:paraId="566723C4" w14:textId="77777777">
        <w:trPr>
          <w:cantSplit/>
        </w:trPr>
        <w:tc>
          <w:tcPr>
            <w:tcW w:w="1418" w:type="dxa"/>
            <w:vMerge/>
            <w:tcBorders>
              <w:left w:val="single" w:sz="4" w:space="0" w:color="auto"/>
              <w:bottom w:val="single" w:sz="4" w:space="0" w:color="auto"/>
              <w:right w:val="single" w:sz="4" w:space="0" w:color="auto"/>
            </w:tcBorders>
            <w:shd w:val="clear" w:color="auto" w:fill="FFFFFF"/>
          </w:tcPr>
          <w:p w14:paraId="1B2A864F" w14:textId="77777777" w:rsidR="006A6E1B" w:rsidRPr="002F58B4" w:rsidRDefault="006A6E1B" w:rsidP="001E0E2E">
            <w:pPr>
              <w:jc w:val="center"/>
              <w:rPr>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496F5279" w14:textId="77777777" w:rsidR="006A6E1B" w:rsidRPr="002F58B4" w:rsidRDefault="002B5D59" w:rsidP="001E0E2E">
            <w:pPr>
              <w:jc w:val="center"/>
              <w:rPr>
                <w:szCs w:val="28"/>
              </w:rPr>
            </w:pPr>
            <w:r w:rsidRPr="002F58B4">
              <w:rPr>
                <w:szCs w:val="28"/>
              </w:rPr>
              <w:t>11</w:t>
            </w:r>
          </w:p>
        </w:tc>
        <w:tc>
          <w:tcPr>
            <w:tcW w:w="905" w:type="dxa"/>
            <w:tcBorders>
              <w:top w:val="single" w:sz="4" w:space="0" w:color="auto"/>
              <w:left w:val="single" w:sz="4" w:space="0" w:color="auto"/>
              <w:bottom w:val="single" w:sz="4" w:space="0" w:color="auto"/>
              <w:right w:val="single" w:sz="4" w:space="0" w:color="auto"/>
            </w:tcBorders>
            <w:shd w:val="clear" w:color="auto" w:fill="FFFFFF"/>
          </w:tcPr>
          <w:p w14:paraId="4EBBDAA0" w14:textId="77777777" w:rsidR="006A6E1B" w:rsidRPr="002F58B4" w:rsidRDefault="002B5D59" w:rsidP="001E0E2E">
            <w:pPr>
              <w:jc w:val="center"/>
              <w:rPr>
                <w:szCs w:val="28"/>
              </w:rPr>
            </w:pPr>
            <w:r w:rsidRPr="002F58B4">
              <w:rPr>
                <w:szCs w:val="28"/>
                <w:lang w:val="kk-KZ"/>
              </w:rPr>
              <w:t>66</w:t>
            </w:r>
          </w:p>
        </w:tc>
        <w:tc>
          <w:tcPr>
            <w:tcW w:w="900" w:type="dxa"/>
            <w:tcBorders>
              <w:top w:val="single" w:sz="4" w:space="0" w:color="auto"/>
              <w:left w:val="single" w:sz="4" w:space="0" w:color="auto"/>
              <w:bottom w:val="single" w:sz="4" w:space="0" w:color="auto"/>
              <w:right w:val="single" w:sz="4" w:space="0" w:color="auto"/>
            </w:tcBorders>
            <w:shd w:val="clear" w:color="auto" w:fill="FFFFFF"/>
          </w:tcPr>
          <w:p w14:paraId="17BF10D5" w14:textId="77777777" w:rsidR="006A6E1B" w:rsidRPr="002F58B4" w:rsidRDefault="002B5D59" w:rsidP="001E0E2E">
            <w:pPr>
              <w:jc w:val="center"/>
              <w:rPr>
                <w:szCs w:val="28"/>
              </w:rPr>
            </w:pPr>
            <w:r w:rsidRPr="002F58B4">
              <w:rPr>
                <w:szCs w:val="28"/>
              </w:rPr>
              <w:t>7</w:t>
            </w:r>
            <w:r w:rsidRPr="002F58B4">
              <w:rPr>
                <w:szCs w:val="28"/>
                <w:lang w:val="kk-KZ"/>
              </w:rPr>
              <w:t>5</w:t>
            </w:r>
          </w:p>
        </w:tc>
        <w:tc>
          <w:tcPr>
            <w:tcW w:w="800" w:type="dxa"/>
            <w:tcBorders>
              <w:top w:val="single" w:sz="4" w:space="0" w:color="auto"/>
              <w:left w:val="single" w:sz="4" w:space="0" w:color="auto"/>
              <w:bottom w:val="single" w:sz="4" w:space="0" w:color="auto"/>
              <w:right w:val="single" w:sz="4" w:space="0" w:color="auto"/>
            </w:tcBorders>
            <w:shd w:val="clear" w:color="auto" w:fill="FFFFFF"/>
          </w:tcPr>
          <w:p w14:paraId="17F573A7" w14:textId="77777777" w:rsidR="006A6E1B" w:rsidRPr="002F58B4" w:rsidRDefault="002B5D59" w:rsidP="001E0E2E">
            <w:pPr>
              <w:jc w:val="center"/>
              <w:rPr>
                <w:szCs w:val="28"/>
              </w:rPr>
            </w:pPr>
            <w:r w:rsidRPr="002F58B4">
              <w:rPr>
                <w:szCs w:val="28"/>
              </w:rPr>
              <w:t>8</w:t>
            </w:r>
            <w:r w:rsidRPr="002F58B4">
              <w:rPr>
                <w:szCs w:val="28"/>
                <w:lang w:val="kk-KZ"/>
              </w:rPr>
              <w:t>4</w:t>
            </w:r>
          </w:p>
        </w:tc>
        <w:tc>
          <w:tcPr>
            <w:tcW w:w="900" w:type="dxa"/>
            <w:tcBorders>
              <w:top w:val="single" w:sz="4" w:space="0" w:color="auto"/>
              <w:left w:val="single" w:sz="4" w:space="0" w:color="auto"/>
              <w:bottom w:val="single" w:sz="4" w:space="0" w:color="auto"/>
              <w:right w:val="single" w:sz="4" w:space="0" w:color="auto"/>
            </w:tcBorders>
            <w:shd w:val="clear" w:color="auto" w:fill="FFFFFF"/>
          </w:tcPr>
          <w:p w14:paraId="3E6290F4" w14:textId="77777777" w:rsidR="006A6E1B" w:rsidRPr="002F58B4" w:rsidRDefault="002B5D59" w:rsidP="001E0E2E">
            <w:pPr>
              <w:jc w:val="center"/>
              <w:rPr>
                <w:szCs w:val="28"/>
              </w:rPr>
            </w:pPr>
            <w:r w:rsidRPr="002F58B4">
              <w:rPr>
                <w:szCs w:val="28"/>
                <w:lang w:val="kk-KZ"/>
              </w:rPr>
              <w:t>86</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14:paraId="665FBED3" w14:textId="77777777" w:rsidR="006A6E1B" w:rsidRPr="002F58B4" w:rsidRDefault="002B5D59" w:rsidP="001E0E2E">
            <w:pPr>
              <w:jc w:val="center"/>
              <w:rPr>
                <w:szCs w:val="28"/>
              </w:rPr>
            </w:pPr>
            <w:r w:rsidRPr="002F58B4">
              <w:rPr>
                <w:szCs w:val="28"/>
                <w:lang w:val="kk-KZ"/>
              </w:rPr>
              <w:t>76</w:t>
            </w:r>
          </w:p>
        </w:tc>
        <w:tc>
          <w:tcPr>
            <w:tcW w:w="1178" w:type="dxa"/>
            <w:tcBorders>
              <w:top w:val="single" w:sz="4" w:space="0" w:color="auto"/>
              <w:left w:val="single" w:sz="4" w:space="0" w:color="auto"/>
              <w:bottom w:val="single" w:sz="4" w:space="0" w:color="auto"/>
              <w:right w:val="single" w:sz="4" w:space="0" w:color="auto"/>
            </w:tcBorders>
            <w:shd w:val="clear" w:color="auto" w:fill="FFFFFF"/>
          </w:tcPr>
          <w:p w14:paraId="02288ADC" w14:textId="77777777" w:rsidR="006A6E1B" w:rsidRPr="002F58B4" w:rsidRDefault="002B5D59" w:rsidP="001E0E2E">
            <w:pPr>
              <w:jc w:val="center"/>
              <w:rPr>
                <w:szCs w:val="28"/>
              </w:rPr>
            </w:pPr>
            <w:r w:rsidRPr="002F58B4">
              <w:rPr>
                <w:szCs w:val="28"/>
                <w:lang w:val="kk-KZ"/>
              </w:rPr>
              <w:t>67</w:t>
            </w:r>
          </w:p>
        </w:tc>
        <w:tc>
          <w:tcPr>
            <w:tcW w:w="1089" w:type="dxa"/>
            <w:tcBorders>
              <w:top w:val="single" w:sz="4" w:space="0" w:color="auto"/>
              <w:left w:val="single" w:sz="4" w:space="0" w:color="auto"/>
              <w:bottom w:val="single" w:sz="4" w:space="0" w:color="auto"/>
              <w:right w:val="single" w:sz="4" w:space="0" w:color="auto"/>
            </w:tcBorders>
            <w:shd w:val="clear" w:color="auto" w:fill="FFFFFF"/>
          </w:tcPr>
          <w:p w14:paraId="543ECF9B" w14:textId="77777777" w:rsidR="006A6E1B" w:rsidRDefault="002B5D59" w:rsidP="001E0E2E">
            <w:pPr>
              <w:jc w:val="center"/>
              <w:rPr>
                <w:szCs w:val="28"/>
                <w:lang w:val="kk-KZ"/>
              </w:rPr>
            </w:pPr>
            <w:r w:rsidRPr="002F58B4">
              <w:rPr>
                <w:szCs w:val="28"/>
                <w:lang w:val="kk-KZ"/>
              </w:rPr>
              <w:t>85</w:t>
            </w:r>
          </w:p>
          <w:p w14:paraId="46B994F1" w14:textId="77777777" w:rsidR="00C065BE" w:rsidRDefault="00C065BE" w:rsidP="001E0E2E">
            <w:pPr>
              <w:jc w:val="center"/>
              <w:rPr>
                <w:szCs w:val="28"/>
                <w:lang w:val="kk-KZ"/>
              </w:rPr>
            </w:pPr>
          </w:p>
          <w:p w14:paraId="6863C41B" w14:textId="77777777" w:rsidR="00C065BE" w:rsidRPr="002F58B4" w:rsidRDefault="00C065BE" w:rsidP="001E0E2E">
            <w:pPr>
              <w:jc w:val="center"/>
              <w:rPr>
                <w:szCs w:val="28"/>
              </w:rPr>
            </w:pPr>
          </w:p>
        </w:tc>
      </w:tr>
    </w:tbl>
    <w:p w14:paraId="644E540F" w14:textId="7148E123" w:rsidR="00C065BE" w:rsidRPr="00C065BE" w:rsidRDefault="00C065BE" w:rsidP="001E0E2E">
      <w:pPr>
        <w:rPr>
          <w:lang w:val="kk-KZ"/>
        </w:rPr>
      </w:pPr>
      <w:r>
        <w:lastRenderedPageBreak/>
        <w:tab/>
      </w:r>
      <w:r>
        <w:rPr>
          <w:lang w:val="kk-KZ"/>
        </w:rPr>
        <w:t>Кесте 1</w:t>
      </w:r>
      <w:r w:rsidR="008F686D">
        <w:rPr>
          <w:lang w:val="kk-KZ"/>
        </w:rPr>
        <w:t>4</w:t>
      </w:r>
      <w:r>
        <w:rPr>
          <w:lang w:val="kk-KZ"/>
        </w:rPr>
        <w:t xml:space="preserve"> жалғасы</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418"/>
        <w:gridCol w:w="905"/>
        <w:gridCol w:w="900"/>
        <w:gridCol w:w="800"/>
        <w:gridCol w:w="900"/>
        <w:gridCol w:w="1031"/>
        <w:gridCol w:w="1178"/>
        <w:gridCol w:w="1089"/>
      </w:tblGrid>
      <w:tr w:rsidR="00C065BE" w:rsidRPr="002F58B4" w14:paraId="098BF006" w14:textId="77777777" w:rsidTr="00C66CD7">
        <w:trPr>
          <w:cantSplit/>
        </w:trPr>
        <w:tc>
          <w:tcPr>
            <w:tcW w:w="1418" w:type="dxa"/>
            <w:vMerge w:val="restart"/>
            <w:tcBorders>
              <w:top w:val="single" w:sz="4" w:space="0" w:color="auto"/>
              <w:left w:val="single" w:sz="4" w:space="0" w:color="auto"/>
              <w:right w:val="single" w:sz="4" w:space="0" w:color="auto"/>
            </w:tcBorders>
            <w:shd w:val="clear" w:color="auto" w:fill="FFFFFF"/>
            <w:vAlign w:val="center"/>
          </w:tcPr>
          <w:p w14:paraId="6E26B5F8" w14:textId="77777777" w:rsidR="00C065BE" w:rsidRPr="002F58B4" w:rsidRDefault="00C065BE" w:rsidP="001E0E2E">
            <w:pPr>
              <w:jc w:val="center"/>
              <w:rPr>
                <w:szCs w:val="28"/>
                <w:lang w:val="kk-KZ"/>
              </w:rPr>
            </w:pPr>
            <w:r w:rsidRPr="002F58B4">
              <w:rPr>
                <w:szCs w:val="28"/>
                <w:lang w:val="kk-KZ"/>
              </w:rPr>
              <w:t>Болат маркасы</w:t>
            </w:r>
          </w:p>
          <w:p w14:paraId="0191852A" w14:textId="23FAF8C7" w:rsidR="00C065BE" w:rsidRPr="002F58B4" w:rsidRDefault="00C065BE" w:rsidP="001E0E2E">
            <w:pPr>
              <w:jc w:val="center"/>
              <w:rPr>
                <w:szCs w:val="28"/>
              </w:rPr>
            </w:pPr>
          </w:p>
        </w:tc>
        <w:tc>
          <w:tcPr>
            <w:tcW w:w="1418" w:type="dxa"/>
            <w:vMerge w:val="restart"/>
            <w:tcBorders>
              <w:top w:val="single" w:sz="4" w:space="0" w:color="auto"/>
              <w:left w:val="single" w:sz="4" w:space="0" w:color="auto"/>
              <w:right w:val="single" w:sz="4" w:space="0" w:color="auto"/>
            </w:tcBorders>
            <w:shd w:val="clear" w:color="auto" w:fill="FFFFFF"/>
            <w:vAlign w:val="center"/>
          </w:tcPr>
          <w:p w14:paraId="46AE4458" w14:textId="5E1FD677" w:rsidR="00C065BE" w:rsidRPr="002F58B4" w:rsidRDefault="00C065BE" w:rsidP="001E0E2E">
            <w:pPr>
              <w:jc w:val="center"/>
              <w:rPr>
                <w:szCs w:val="28"/>
              </w:rPr>
            </w:pPr>
            <w:r w:rsidRPr="002F58B4">
              <w:rPr>
                <w:szCs w:val="28"/>
                <w:lang w:val="kk-KZ"/>
              </w:rPr>
              <w:t>Соққы шарының диаметрі</w:t>
            </w:r>
            <w:r w:rsidRPr="002F58B4">
              <w:rPr>
                <w:szCs w:val="28"/>
              </w:rPr>
              <w:t xml:space="preserve"> </w:t>
            </w:r>
            <w:r w:rsidRPr="002F58B4">
              <w:rPr>
                <w:szCs w:val="28"/>
                <w:lang w:val="en-US"/>
              </w:rPr>
              <w:t>d</w:t>
            </w:r>
            <w:r w:rsidRPr="002F58B4">
              <w:rPr>
                <w:szCs w:val="28"/>
              </w:rPr>
              <w:t>, мм</w:t>
            </w:r>
          </w:p>
        </w:tc>
        <w:tc>
          <w:tcPr>
            <w:tcW w:w="5714" w:type="dxa"/>
            <w:gridSpan w:val="6"/>
            <w:tcBorders>
              <w:top w:val="single" w:sz="4" w:space="0" w:color="auto"/>
              <w:left w:val="single" w:sz="4" w:space="0" w:color="auto"/>
              <w:bottom w:val="single" w:sz="4" w:space="0" w:color="auto"/>
              <w:right w:val="single" w:sz="4" w:space="0" w:color="auto"/>
            </w:tcBorders>
            <w:shd w:val="clear" w:color="auto" w:fill="FFFFFF"/>
          </w:tcPr>
          <w:p w14:paraId="521C3195" w14:textId="06737850" w:rsidR="00C065BE" w:rsidRPr="002F58B4" w:rsidRDefault="00C065BE" w:rsidP="001E0E2E">
            <w:pPr>
              <w:jc w:val="center"/>
              <w:rPr>
                <w:szCs w:val="28"/>
              </w:rPr>
            </w:pPr>
            <w:r w:rsidRPr="002F58B4">
              <w:rPr>
                <w:lang w:val="kk-KZ"/>
              </w:rPr>
              <w:t>О</w:t>
            </w:r>
            <w:proofErr w:type="spellStart"/>
            <w:r w:rsidRPr="002F58B4">
              <w:t>рташа</w:t>
            </w:r>
            <w:proofErr w:type="spellEnd"/>
            <w:r w:rsidRPr="002F58B4">
              <w:t xml:space="preserve"> </w:t>
            </w:r>
            <w:proofErr w:type="spellStart"/>
            <w:r w:rsidRPr="002F58B4">
              <w:t>геометриялық</w:t>
            </w:r>
            <w:proofErr w:type="spellEnd"/>
            <w:r w:rsidRPr="002F58B4">
              <w:t xml:space="preserve"> </w:t>
            </w:r>
            <w:proofErr w:type="spellStart"/>
            <w:r w:rsidRPr="002F58B4">
              <w:t>жиіліктері</w:t>
            </w:r>
            <w:proofErr w:type="spellEnd"/>
            <w:r w:rsidRPr="002F58B4">
              <w:t xml:space="preserve"> бар </w:t>
            </w:r>
            <w:proofErr w:type="spellStart"/>
            <w:r w:rsidRPr="002F58B4">
              <w:t>октавалық</w:t>
            </w:r>
            <w:proofErr w:type="spellEnd"/>
            <w:r w:rsidRPr="002F58B4">
              <w:t xml:space="preserve"> </w:t>
            </w:r>
            <w:proofErr w:type="spellStart"/>
            <w:r w:rsidRPr="002F58B4">
              <w:t>жолақтарда</w:t>
            </w:r>
            <w:proofErr w:type="spellEnd"/>
            <w:r w:rsidRPr="002F58B4">
              <w:t>, Гц</w:t>
            </w:r>
            <w:r w:rsidRPr="002F58B4">
              <w:rPr>
                <w:lang w:val="kk-KZ"/>
              </w:rPr>
              <w:t xml:space="preserve">, </w:t>
            </w:r>
            <w:r w:rsidRPr="002F58B4">
              <w:t>УЗД, дБ</w:t>
            </w:r>
          </w:p>
        </w:tc>
        <w:tc>
          <w:tcPr>
            <w:tcW w:w="1089" w:type="dxa"/>
            <w:vMerge w:val="restart"/>
            <w:tcBorders>
              <w:top w:val="single" w:sz="4" w:space="0" w:color="auto"/>
              <w:left w:val="single" w:sz="4" w:space="0" w:color="auto"/>
              <w:right w:val="single" w:sz="4" w:space="0" w:color="auto"/>
            </w:tcBorders>
            <w:shd w:val="clear" w:color="auto" w:fill="FFFFFF"/>
            <w:vAlign w:val="center"/>
          </w:tcPr>
          <w:p w14:paraId="16DB49D1" w14:textId="77777777" w:rsidR="00C065BE" w:rsidRPr="002F58B4" w:rsidRDefault="00C065BE" w:rsidP="001E0E2E">
            <w:pPr>
              <w:jc w:val="center"/>
              <w:rPr>
                <w:szCs w:val="28"/>
              </w:rPr>
            </w:pPr>
            <w:r w:rsidRPr="002F58B4">
              <w:rPr>
                <w:szCs w:val="28"/>
              </w:rPr>
              <w:t>УЗ,</w:t>
            </w:r>
          </w:p>
          <w:p w14:paraId="1EA70C34" w14:textId="75AB859A" w:rsidR="00C065BE" w:rsidRPr="002F58B4" w:rsidRDefault="00C065BE" w:rsidP="001E0E2E">
            <w:pPr>
              <w:jc w:val="center"/>
              <w:rPr>
                <w:szCs w:val="28"/>
              </w:rPr>
            </w:pPr>
            <w:proofErr w:type="spellStart"/>
            <w:r w:rsidRPr="002F58B4">
              <w:rPr>
                <w:szCs w:val="28"/>
              </w:rPr>
              <w:t>дБА</w:t>
            </w:r>
            <w:proofErr w:type="spellEnd"/>
          </w:p>
        </w:tc>
      </w:tr>
      <w:tr w:rsidR="00C065BE" w:rsidRPr="002F58B4" w14:paraId="7A054F04" w14:textId="77777777" w:rsidTr="00E57665">
        <w:trPr>
          <w:cantSplit/>
        </w:trPr>
        <w:tc>
          <w:tcPr>
            <w:tcW w:w="1418" w:type="dxa"/>
            <w:vMerge/>
            <w:tcBorders>
              <w:left w:val="single" w:sz="4" w:space="0" w:color="auto"/>
              <w:bottom w:val="single" w:sz="4" w:space="0" w:color="auto"/>
              <w:right w:val="single" w:sz="4" w:space="0" w:color="auto"/>
            </w:tcBorders>
            <w:shd w:val="clear" w:color="auto" w:fill="FFFFFF"/>
            <w:vAlign w:val="center"/>
          </w:tcPr>
          <w:p w14:paraId="574E76CA" w14:textId="77777777" w:rsidR="00C065BE" w:rsidRDefault="00C065BE" w:rsidP="001E0E2E">
            <w:pPr>
              <w:jc w:val="center"/>
            </w:pPr>
          </w:p>
        </w:tc>
        <w:tc>
          <w:tcPr>
            <w:tcW w:w="1418" w:type="dxa"/>
            <w:vMerge/>
            <w:tcBorders>
              <w:left w:val="single" w:sz="4" w:space="0" w:color="auto"/>
              <w:bottom w:val="single" w:sz="4" w:space="0" w:color="auto"/>
              <w:right w:val="single" w:sz="4" w:space="0" w:color="auto"/>
            </w:tcBorders>
            <w:shd w:val="clear" w:color="auto" w:fill="FFFFFF"/>
          </w:tcPr>
          <w:p w14:paraId="78301220" w14:textId="77777777" w:rsidR="00C065BE" w:rsidRPr="002F58B4" w:rsidRDefault="00C065BE" w:rsidP="001E0E2E">
            <w:pPr>
              <w:jc w:val="center"/>
              <w:rPr>
                <w:szCs w:val="28"/>
              </w:rPr>
            </w:pPr>
          </w:p>
        </w:tc>
        <w:tc>
          <w:tcPr>
            <w:tcW w:w="905" w:type="dxa"/>
            <w:tcBorders>
              <w:top w:val="single" w:sz="4" w:space="0" w:color="auto"/>
              <w:left w:val="single" w:sz="4" w:space="0" w:color="auto"/>
              <w:bottom w:val="single" w:sz="4" w:space="0" w:color="auto"/>
              <w:right w:val="single" w:sz="4" w:space="0" w:color="auto"/>
            </w:tcBorders>
            <w:shd w:val="clear" w:color="auto" w:fill="FFFFFF"/>
            <w:vAlign w:val="center"/>
          </w:tcPr>
          <w:p w14:paraId="6734414B" w14:textId="6113DEC6" w:rsidR="00C065BE" w:rsidRPr="002F58B4" w:rsidRDefault="00C065BE" w:rsidP="001E0E2E">
            <w:pPr>
              <w:jc w:val="center"/>
              <w:rPr>
                <w:szCs w:val="28"/>
              </w:rPr>
            </w:pPr>
            <w:r w:rsidRPr="002F58B4">
              <w:rPr>
                <w:szCs w:val="28"/>
              </w:rPr>
              <w:t>1000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14:paraId="5AB9DB32" w14:textId="52562B9E" w:rsidR="00C065BE" w:rsidRPr="002F58B4" w:rsidRDefault="00C065BE" w:rsidP="001E0E2E">
            <w:pPr>
              <w:jc w:val="center"/>
              <w:rPr>
                <w:szCs w:val="28"/>
              </w:rPr>
            </w:pPr>
            <w:r w:rsidRPr="002F58B4">
              <w:rPr>
                <w:szCs w:val="28"/>
              </w:rPr>
              <w:t>2000</w:t>
            </w:r>
          </w:p>
        </w:tc>
        <w:tc>
          <w:tcPr>
            <w:tcW w:w="800" w:type="dxa"/>
            <w:tcBorders>
              <w:top w:val="single" w:sz="4" w:space="0" w:color="auto"/>
              <w:left w:val="single" w:sz="4" w:space="0" w:color="auto"/>
              <w:bottom w:val="single" w:sz="4" w:space="0" w:color="auto"/>
              <w:right w:val="single" w:sz="4" w:space="0" w:color="auto"/>
            </w:tcBorders>
            <w:shd w:val="clear" w:color="auto" w:fill="FFFFFF"/>
            <w:vAlign w:val="center"/>
          </w:tcPr>
          <w:p w14:paraId="271AFE28" w14:textId="4ED4367F" w:rsidR="00C065BE" w:rsidRPr="002F58B4" w:rsidRDefault="00C065BE" w:rsidP="001E0E2E">
            <w:pPr>
              <w:jc w:val="center"/>
              <w:rPr>
                <w:szCs w:val="28"/>
              </w:rPr>
            </w:pPr>
            <w:r w:rsidRPr="002F58B4">
              <w:rPr>
                <w:szCs w:val="28"/>
              </w:rPr>
              <w:t>4000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14:paraId="51951B13" w14:textId="3E3B87C5" w:rsidR="00C065BE" w:rsidRPr="002F58B4" w:rsidRDefault="00C065BE" w:rsidP="001E0E2E">
            <w:pPr>
              <w:jc w:val="center"/>
              <w:rPr>
                <w:szCs w:val="28"/>
              </w:rPr>
            </w:pPr>
            <w:r w:rsidRPr="002F58B4">
              <w:rPr>
                <w:szCs w:val="28"/>
              </w:rPr>
              <w:t>8000</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tcPr>
          <w:p w14:paraId="603C79DF" w14:textId="0CD45E0C" w:rsidR="00C065BE" w:rsidRPr="002F58B4" w:rsidRDefault="00C065BE" w:rsidP="001E0E2E">
            <w:pPr>
              <w:jc w:val="center"/>
              <w:rPr>
                <w:szCs w:val="28"/>
              </w:rPr>
            </w:pPr>
            <w:r w:rsidRPr="002F58B4">
              <w:rPr>
                <w:szCs w:val="28"/>
              </w:rPr>
              <w:t>16000</w:t>
            </w:r>
          </w:p>
        </w:tc>
        <w:tc>
          <w:tcPr>
            <w:tcW w:w="1178" w:type="dxa"/>
            <w:tcBorders>
              <w:top w:val="single" w:sz="4" w:space="0" w:color="auto"/>
              <w:left w:val="single" w:sz="4" w:space="0" w:color="auto"/>
              <w:bottom w:val="single" w:sz="4" w:space="0" w:color="auto"/>
              <w:right w:val="single" w:sz="4" w:space="0" w:color="auto"/>
            </w:tcBorders>
            <w:shd w:val="clear" w:color="auto" w:fill="FFFFFF"/>
            <w:vAlign w:val="center"/>
          </w:tcPr>
          <w:p w14:paraId="0B1C5547" w14:textId="4A289ECB" w:rsidR="00C065BE" w:rsidRPr="002F58B4" w:rsidRDefault="00C065BE" w:rsidP="001E0E2E">
            <w:pPr>
              <w:jc w:val="center"/>
              <w:rPr>
                <w:szCs w:val="28"/>
              </w:rPr>
            </w:pPr>
            <w:r w:rsidRPr="002F58B4">
              <w:rPr>
                <w:szCs w:val="28"/>
              </w:rPr>
              <w:t>31500</w:t>
            </w:r>
          </w:p>
        </w:tc>
        <w:tc>
          <w:tcPr>
            <w:tcW w:w="1089" w:type="dxa"/>
            <w:vMerge/>
            <w:tcBorders>
              <w:left w:val="single" w:sz="4" w:space="0" w:color="auto"/>
              <w:bottom w:val="single" w:sz="4" w:space="0" w:color="auto"/>
              <w:right w:val="single" w:sz="4" w:space="0" w:color="auto"/>
            </w:tcBorders>
            <w:shd w:val="clear" w:color="auto" w:fill="FFFFFF"/>
          </w:tcPr>
          <w:p w14:paraId="59004288" w14:textId="77777777" w:rsidR="00C065BE" w:rsidRPr="002F58B4" w:rsidRDefault="00C065BE" w:rsidP="001E0E2E">
            <w:pPr>
              <w:jc w:val="center"/>
              <w:rPr>
                <w:szCs w:val="28"/>
              </w:rPr>
            </w:pPr>
          </w:p>
        </w:tc>
      </w:tr>
      <w:tr w:rsidR="00C065BE" w:rsidRPr="002F58B4" w14:paraId="6F848B0E" w14:textId="77777777" w:rsidTr="00201026">
        <w:trPr>
          <w:cantSplit/>
        </w:trPr>
        <w:tc>
          <w:tcPr>
            <w:tcW w:w="1418" w:type="dxa"/>
            <w:tcBorders>
              <w:top w:val="single" w:sz="4" w:space="0" w:color="auto"/>
              <w:left w:val="single" w:sz="4" w:space="0" w:color="auto"/>
              <w:bottom w:val="single" w:sz="4" w:space="0" w:color="auto"/>
              <w:right w:val="single" w:sz="4" w:space="0" w:color="auto"/>
            </w:tcBorders>
            <w:shd w:val="clear" w:color="auto" w:fill="FFFFFF"/>
          </w:tcPr>
          <w:p w14:paraId="553A74E7" w14:textId="2F665B7A" w:rsidR="00C065BE" w:rsidRPr="002F58B4" w:rsidRDefault="00C065BE" w:rsidP="001E0E2E">
            <w:pPr>
              <w:jc w:val="center"/>
              <w:rPr>
                <w:szCs w:val="28"/>
              </w:rPr>
            </w:pPr>
            <w:r>
              <w:rPr>
                <w:szCs w:val="28"/>
                <w:lang w:val="kk-KZ"/>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3EA3A1FA" w14:textId="04D0324A" w:rsidR="00C065BE" w:rsidRPr="002F58B4" w:rsidRDefault="00C065BE" w:rsidP="001E0E2E">
            <w:pPr>
              <w:jc w:val="center"/>
              <w:rPr>
                <w:szCs w:val="28"/>
              </w:rPr>
            </w:pPr>
            <w:r>
              <w:rPr>
                <w:szCs w:val="28"/>
                <w:lang w:val="kk-KZ"/>
              </w:rPr>
              <w:t>2</w:t>
            </w:r>
          </w:p>
        </w:tc>
        <w:tc>
          <w:tcPr>
            <w:tcW w:w="905" w:type="dxa"/>
            <w:tcBorders>
              <w:top w:val="single" w:sz="4" w:space="0" w:color="auto"/>
              <w:left w:val="single" w:sz="4" w:space="0" w:color="auto"/>
              <w:bottom w:val="single" w:sz="4" w:space="0" w:color="auto"/>
              <w:right w:val="single" w:sz="4" w:space="0" w:color="auto"/>
            </w:tcBorders>
            <w:shd w:val="clear" w:color="auto" w:fill="FFFFFF"/>
          </w:tcPr>
          <w:p w14:paraId="2689C86B" w14:textId="4225E1A0" w:rsidR="00C065BE" w:rsidRPr="002F58B4" w:rsidRDefault="00C065BE" w:rsidP="001E0E2E">
            <w:pPr>
              <w:jc w:val="center"/>
              <w:rPr>
                <w:szCs w:val="28"/>
              </w:rPr>
            </w:pPr>
            <w:r>
              <w:rPr>
                <w:szCs w:val="28"/>
                <w:lang w:val="kk-KZ"/>
              </w:rPr>
              <w:t>3</w:t>
            </w:r>
          </w:p>
        </w:tc>
        <w:tc>
          <w:tcPr>
            <w:tcW w:w="900" w:type="dxa"/>
            <w:tcBorders>
              <w:top w:val="single" w:sz="4" w:space="0" w:color="auto"/>
              <w:left w:val="single" w:sz="4" w:space="0" w:color="auto"/>
              <w:bottom w:val="single" w:sz="4" w:space="0" w:color="auto"/>
              <w:right w:val="single" w:sz="4" w:space="0" w:color="auto"/>
            </w:tcBorders>
            <w:shd w:val="clear" w:color="auto" w:fill="FFFFFF"/>
          </w:tcPr>
          <w:p w14:paraId="0EDA671F" w14:textId="424D9F6D" w:rsidR="00C065BE" w:rsidRPr="002F58B4" w:rsidRDefault="00C065BE" w:rsidP="001E0E2E">
            <w:pPr>
              <w:jc w:val="center"/>
              <w:rPr>
                <w:szCs w:val="28"/>
              </w:rPr>
            </w:pPr>
            <w:r>
              <w:rPr>
                <w:szCs w:val="28"/>
                <w:lang w:val="kk-KZ"/>
              </w:rPr>
              <w:t>4</w:t>
            </w:r>
          </w:p>
        </w:tc>
        <w:tc>
          <w:tcPr>
            <w:tcW w:w="800" w:type="dxa"/>
            <w:tcBorders>
              <w:top w:val="single" w:sz="4" w:space="0" w:color="auto"/>
              <w:left w:val="single" w:sz="4" w:space="0" w:color="auto"/>
              <w:bottom w:val="single" w:sz="4" w:space="0" w:color="auto"/>
              <w:right w:val="single" w:sz="4" w:space="0" w:color="auto"/>
            </w:tcBorders>
            <w:shd w:val="clear" w:color="auto" w:fill="FFFFFF"/>
          </w:tcPr>
          <w:p w14:paraId="6BB2D737" w14:textId="36E9EC71" w:rsidR="00C065BE" w:rsidRPr="002F58B4" w:rsidRDefault="00C065BE" w:rsidP="001E0E2E">
            <w:pPr>
              <w:jc w:val="center"/>
              <w:rPr>
                <w:szCs w:val="28"/>
              </w:rPr>
            </w:pPr>
            <w:r>
              <w:rPr>
                <w:szCs w:val="28"/>
                <w:lang w:val="kk-KZ"/>
              </w:rPr>
              <w:t>5</w:t>
            </w:r>
          </w:p>
        </w:tc>
        <w:tc>
          <w:tcPr>
            <w:tcW w:w="900" w:type="dxa"/>
            <w:tcBorders>
              <w:top w:val="single" w:sz="4" w:space="0" w:color="auto"/>
              <w:left w:val="single" w:sz="4" w:space="0" w:color="auto"/>
              <w:bottom w:val="single" w:sz="4" w:space="0" w:color="auto"/>
              <w:right w:val="single" w:sz="4" w:space="0" w:color="auto"/>
            </w:tcBorders>
            <w:shd w:val="clear" w:color="auto" w:fill="FFFFFF"/>
          </w:tcPr>
          <w:p w14:paraId="46F759B5" w14:textId="47208EB5" w:rsidR="00C065BE" w:rsidRPr="002F58B4" w:rsidRDefault="00C065BE" w:rsidP="001E0E2E">
            <w:pPr>
              <w:jc w:val="center"/>
              <w:rPr>
                <w:szCs w:val="28"/>
              </w:rPr>
            </w:pPr>
            <w:r>
              <w:rPr>
                <w:szCs w:val="28"/>
                <w:lang w:val="kk-KZ"/>
              </w:rPr>
              <w:t>6</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14:paraId="1A3950FE" w14:textId="470F7F8F" w:rsidR="00C065BE" w:rsidRPr="002F58B4" w:rsidRDefault="00C065BE" w:rsidP="001E0E2E">
            <w:pPr>
              <w:jc w:val="center"/>
              <w:rPr>
                <w:szCs w:val="28"/>
              </w:rPr>
            </w:pPr>
            <w:r>
              <w:rPr>
                <w:szCs w:val="28"/>
                <w:lang w:val="kk-KZ"/>
              </w:rPr>
              <w:t>7</w:t>
            </w:r>
          </w:p>
        </w:tc>
        <w:tc>
          <w:tcPr>
            <w:tcW w:w="1178" w:type="dxa"/>
            <w:tcBorders>
              <w:top w:val="single" w:sz="4" w:space="0" w:color="auto"/>
              <w:left w:val="single" w:sz="4" w:space="0" w:color="auto"/>
              <w:bottom w:val="single" w:sz="4" w:space="0" w:color="auto"/>
              <w:right w:val="single" w:sz="4" w:space="0" w:color="auto"/>
            </w:tcBorders>
            <w:shd w:val="clear" w:color="auto" w:fill="FFFFFF"/>
          </w:tcPr>
          <w:p w14:paraId="23E4EAC1" w14:textId="389D6791" w:rsidR="00C065BE" w:rsidRPr="002F58B4" w:rsidRDefault="00C065BE" w:rsidP="001E0E2E">
            <w:pPr>
              <w:jc w:val="center"/>
              <w:rPr>
                <w:szCs w:val="28"/>
              </w:rPr>
            </w:pPr>
            <w:r>
              <w:rPr>
                <w:szCs w:val="28"/>
                <w:lang w:val="kk-KZ"/>
              </w:rPr>
              <w:t>8</w:t>
            </w:r>
          </w:p>
        </w:tc>
        <w:tc>
          <w:tcPr>
            <w:tcW w:w="1089" w:type="dxa"/>
            <w:tcBorders>
              <w:top w:val="single" w:sz="4" w:space="0" w:color="auto"/>
              <w:left w:val="single" w:sz="4" w:space="0" w:color="auto"/>
              <w:bottom w:val="single" w:sz="4" w:space="0" w:color="auto"/>
              <w:right w:val="single" w:sz="4" w:space="0" w:color="auto"/>
            </w:tcBorders>
            <w:shd w:val="clear" w:color="auto" w:fill="FFFFFF"/>
          </w:tcPr>
          <w:p w14:paraId="200EB6B9" w14:textId="099AFE9F" w:rsidR="00C065BE" w:rsidRPr="002F58B4" w:rsidRDefault="00C065BE" w:rsidP="001E0E2E">
            <w:pPr>
              <w:jc w:val="center"/>
              <w:rPr>
                <w:szCs w:val="28"/>
              </w:rPr>
            </w:pPr>
            <w:r>
              <w:rPr>
                <w:szCs w:val="28"/>
                <w:lang w:val="kk-KZ"/>
              </w:rPr>
              <w:t>9</w:t>
            </w:r>
          </w:p>
        </w:tc>
      </w:tr>
      <w:tr w:rsidR="006A6E1B" w:rsidRPr="002F58B4" w14:paraId="03E5CA9D" w14:textId="77777777">
        <w:trPr>
          <w:cantSplit/>
        </w:trPr>
        <w:tc>
          <w:tcPr>
            <w:tcW w:w="141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DD3EC85" w14:textId="77777777" w:rsidR="006A6E1B" w:rsidRPr="002F58B4" w:rsidRDefault="002B5D59" w:rsidP="001E0E2E">
            <w:pPr>
              <w:jc w:val="center"/>
              <w:rPr>
                <w:szCs w:val="28"/>
              </w:rPr>
            </w:pPr>
            <w:r w:rsidRPr="002F58B4">
              <w:rPr>
                <w:szCs w:val="28"/>
              </w:rPr>
              <w:t>ЭО5</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56258DBF" w14:textId="77777777" w:rsidR="006A6E1B" w:rsidRPr="002F58B4" w:rsidRDefault="002B5D59" w:rsidP="001E0E2E">
            <w:pPr>
              <w:jc w:val="center"/>
              <w:rPr>
                <w:szCs w:val="28"/>
              </w:rPr>
            </w:pPr>
            <w:r w:rsidRPr="002F58B4">
              <w:rPr>
                <w:szCs w:val="28"/>
              </w:rPr>
              <w:t>7</w:t>
            </w:r>
          </w:p>
        </w:tc>
        <w:tc>
          <w:tcPr>
            <w:tcW w:w="905" w:type="dxa"/>
            <w:tcBorders>
              <w:top w:val="single" w:sz="4" w:space="0" w:color="auto"/>
              <w:left w:val="single" w:sz="4" w:space="0" w:color="auto"/>
              <w:bottom w:val="single" w:sz="4" w:space="0" w:color="auto"/>
              <w:right w:val="single" w:sz="4" w:space="0" w:color="auto"/>
            </w:tcBorders>
            <w:shd w:val="clear" w:color="auto" w:fill="FFFFFF"/>
          </w:tcPr>
          <w:p w14:paraId="79BBB3A5" w14:textId="77777777" w:rsidR="006A6E1B" w:rsidRPr="002F58B4" w:rsidRDefault="002B5D59" w:rsidP="001E0E2E">
            <w:pPr>
              <w:jc w:val="center"/>
              <w:rPr>
                <w:szCs w:val="28"/>
                <w:lang w:val="en-US"/>
              </w:rPr>
            </w:pPr>
            <w:r w:rsidRPr="002F58B4">
              <w:rPr>
                <w:szCs w:val="28"/>
              </w:rPr>
              <w:t>5</w:t>
            </w:r>
            <w:r w:rsidRPr="002F58B4">
              <w:rPr>
                <w:szCs w:val="28"/>
                <w:lang w:val="en-US"/>
              </w:rPr>
              <w:t>3</w:t>
            </w:r>
          </w:p>
        </w:tc>
        <w:tc>
          <w:tcPr>
            <w:tcW w:w="900" w:type="dxa"/>
            <w:tcBorders>
              <w:top w:val="single" w:sz="4" w:space="0" w:color="auto"/>
              <w:left w:val="single" w:sz="4" w:space="0" w:color="auto"/>
              <w:bottom w:val="single" w:sz="4" w:space="0" w:color="auto"/>
              <w:right w:val="single" w:sz="4" w:space="0" w:color="auto"/>
            </w:tcBorders>
            <w:shd w:val="clear" w:color="auto" w:fill="FFFFFF"/>
          </w:tcPr>
          <w:p w14:paraId="30E7CA49" w14:textId="77777777" w:rsidR="006A6E1B" w:rsidRPr="002F58B4" w:rsidRDefault="002B5D59" w:rsidP="001E0E2E">
            <w:pPr>
              <w:jc w:val="center"/>
              <w:rPr>
                <w:szCs w:val="28"/>
                <w:lang w:val="en-US"/>
              </w:rPr>
            </w:pPr>
            <w:r w:rsidRPr="002F58B4">
              <w:rPr>
                <w:szCs w:val="28"/>
              </w:rPr>
              <w:t>5</w:t>
            </w:r>
            <w:r w:rsidRPr="002F58B4">
              <w:rPr>
                <w:szCs w:val="28"/>
                <w:lang w:val="en-US"/>
              </w:rPr>
              <w:t>5</w:t>
            </w:r>
          </w:p>
        </w:tc>
        <w:tc>
          <w:tcPr>
            <w:tcW w:w="800" w:type="dxa"/>
            <w:tcBorders>
              <w:top w:val="single" w:sz="4" w:space="0" w:color="auto"/>
              <w:left w:val="single" w:sz="4" w:space="0" w:color="auto"/>
              <w:bottom w:val="single" w:sz="4" w:space="0" w:color="auto"/>
              <w:right w:val="single" w:sz="4" w:space="0" w:color="auto"/>
            </w:tcBorders>
            <w:shd w:val="clear" w:color="auto" w:fill="FFFFFF"/>
          </w:tcPr>
          <w:p w14:paraId="47482A69" w14:textId="77777777" w:rsidR="006A6E1B" w:rsidRPr="002F58B4" w:rsidRDefault="002B5D59" w:rsidP="001E0E2E">
            <w:pPr>
              <w:jc w:val="center"/>
              <w:rPr>
                <w:szCs w:val="28"/>
                <w:lang w:val="en-US"/>
              </w:rPr>
            </w:pPr>
            <w:r w:rsidRPr="002F58B4">
              <w:rPr>
                <w:szCs w:val="28"/>
              </w:rPr>
              <w:t>5</w:t>
            </w:r>
            <w:r w:rsidRPr="002F58B4">
              <w:rPr>
                <w:szCs w:val="28"/>
                <w:lang w:val="en-US"/>
              </w:rPr>
              <w:t>6</w:t>
            </w:r>
          </w:p>
        </w:tc>
        <w:tc>
          <w:tcPr>
            <w:tcW w:w="900" w:type="dxa"/>
            <w:tcBorders>
              <w:top w:val="single" w:sz="4" w:space="0" w:color="auto"/>
              <w:left w:val="single" w:sz="4" w:space="0" w:color="auto"/>
              <w:bottom w:val="single" w:sz="4" w:space="0" w:color="auto"/>
              <w:right w:val="single" w:sz="4" w:space="0" w:color="auto"/>
            </w:tcBorders>
            <w:shd w:val="clear" w:color="auto" w:fill="FFFFFF"/>
          </w:tcPr>
          <w:p w14:paraId="368FDA75" w14:textId="77777777" w:rsidR="006A6E1B" w:rsidRPr="002F58B4" w:rsidRDefault="002B5D59" w:rsidP="001E0E2E">
            <w:pPr>
              <w:jc w:val="center"/>
              <w:rPr>
                <w:szCs w:val="28"/>
                <w:lang w:val="en-US"/>
              </w:rPr>
            </w:pPr>
            <w:r w:rsidRPr="002F58B4">
              <w:rPr>
                <w:szCs w:val="28"/>
              </w:rPr>
              <w:t>5</w:t>
            </w:r>
            <w:r w:rsidRPr="002F58B4">
              <w:rPr>
                <w:szCs w:val="28"/>
                <w:lang w:val="en-US"/>
              </w:rPr>
              <w:t>8</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14:paraId="47BC8BF3" w14:textId="77777777" w:rsidR="006A6E1B" w:rsidRPr="002F58B4" w:rsidRDefault="002B5D59" w:rsidP="001E0E2E">
            <w:pPr>
              <w:jc w:val="center"/>
              <w:rPr>
                <w:szCs w:val="28"/>
                <w:lang w:val="en-US"/>
              </w:rPr>
            </w:pPr>
            <w:r w:rsidRPr="002F58B4">
              <w:rPr>
                <w:szCs w:val="28"/>
              </w:rPr>
              <w:t>5</w:t>
            </w:r>
            <w:r w:rsidRPr="002F58B4">
              <w:rPr>
                <w:szCs w:val="28"/>
                <w:lang w:val="en-US"/>
              </w:rPr>
              <w:t>5</w:t>
            </w:r>
          </w:p>
        </w:tc>
        <w:tc>
          <w:tcPr>
            <w:tcW w:w="1178" w:type="dxa"/>
            <w:tcBorders>
              <w:top w:val="single" w:sz="4" w:space="0" w:color="auto"/>
              <w:left w:val="single" w:sz="4" w:space="0" w:color="auto"/>
              <w:bottom w:val="single" w:sz="4" w:space="0" w:color="auto"/>
              <w:right w:val="single" w:sz="4" w:space="0" w:color="auto"/>
            </w:tcBorders>
            <w:shd w:val="clear" w:color="auto" w:fill="FFFFFF"/>
          </w:tcPr>
          <w:p w14:paraId="2751D420" w14:textId="77777777" w:rsidR="006A6E1B" w:rsidRPr="002F58B4" w:rsidRDefault="002B5D59" w:rsidP="001E0E2E">
            <w:pPr>
              <w:jc w:val="center"/>
              <w:rPr>
                <w:szCs w:val="28"/>
                <w:lang w:val="en-US"/>
              </w:rPr>
            </w:pPr>
            <w:r w:rsidRPr="002F58B4">
              <w:rPr>
                <w:szCs w:val="28"/>
              </w:rPr>
              <w:t>5</w:t>
            </w:r>
            <w:r w:rsidRPr="002F58B4">
              <w:rPr>
                <w:szCs w:val="28"/>
                <w:lang w:val="en-US"/>
              </w:rPr>
              <w:t>6</w:t>
            </w:r>
          </w:p>
        </w:tc>
        <w:tc>
          <w:tcPr>
            <w:tcW w:w="1089" w:type="dxa"/>
            <w:tcBorders>
              <w:top w:val="single" w:sz="4" w:space="0" w:color="auto"/>
              <w:left w:val="single" w:sz="4" w:space="0" w:color="auto"/>
              <w:bottom w:val="single" w:sz="4" w:space="0" w:color="auto"/>
              <w:right w:val="single" w:sz="4" w:space="0" w:color="auto"/>
            </w:tcBorders>
            <w:shd w:val="clear" w:color="auto" w:fill="FFFFFF"/>
          </w:tcPr>
          <w:p w14:paraId="0943AA38" w14:textId="77777777" w:rsidR="006A6E1B" w:rsidRPr="002F58B4" w:rsidRDefault="002B5D59" w:rsidP="001E0E2E">
            <w:pPr>
              <w:jc w:val="center"/>
              <w:rPr>
                <w:szCs w:val="28"/>
                <w:lang w:val="en-US"/>
              </w:rPr>
            </w:pPr>
            <w:r w:rsidRPr="002F58B4">
              <w:rPr>
                <w:szCs w:val="28"/>
              </w:rPr>
              <w:t>5</w:t>
            </w:r>
            <w:r w:rsidRPr="002F58B4">
              <w:rPr>
                <w:szCs w:val="28"/>
                <w:lang w:val="en-US"/>
              </w:rPr>
              <w:t>6</w:t>
            </w:r>
          </w:p>
        </w:tc>
      </w:tr>
      <w:tr w:rsidR="006A6E1B" w:rsidRPr="002F58B4" w14:paraId="00A463BA" w14:textId="77777777">
        <w:trPr>
          <w:cantSplit/>
        </w:trPr>
        <w:tc>
          <w:tcPr>
            <w:tcW w:w="1418" w:type="dxa"/>
            <w:vMerge/>
            <w:tcBorders>
              <w:top w:val="single" w:sz="4" w:space="0" w:color="auto"/>
              <w:left w:val="single" w:sz="4" w:space="0" w:color="auto"/>
              <w:bottom w:val="single" w:sz="4" w:space="0" w:color="auto"/>
              <w:right w:val="single" w:sz="4" w:space="0" w:color="auto"/>
            </w:tcBorders>
          </w:tcPr>
          <w:p w14:paraId="219A9937" w14:textId="77777777" w:rsidR="006A6E1B" w:rsidRPr="002F58B4" w:rsidRDefault="006A6E1B" w:rsidP="001E0E2E">
            <w:pPr>
              <w:jc w:val="center"/>
              <w:rPr>
                <w:szCs w:val="28"/>
              </w:rPr>
            </w:pPr>
          </w:p>
        </w:tc>
        <w:tc>
          <w:tcPr>
            <w:tcW w:w="1418" w:type="dxa"/>
            <w:tcBorders>
              <w:top w:val="single" w:sz="4" w:space="0" w:color="auto"/>
              <w:left w:val="single" w:sz="4" w:space="0" w:color="auto"/>
              <w:bottom w:val="single" w:sz="4" w:space="0" w:color="auto"/>
              <w:right w:val="single" w:sz="4" w:space="0" w:color="auto"/>
            </w:tcBorders>
          </w:tcPr>
          <w:p w14:paraId="42F4A4F4" w14:textId="77777777" w:rsidR="006A6E1B" w:rsidRPr="002F58B4" w:rsidRDefault="002B5D59" w:rsidP="001E0E2E">
            <w:pPr>
              <w:jc w:val="center"/>
              <w:rPr>
                <w:szCs w:val="28"/>
              </w:rPr>
            </w:pPr>
            <w:r w:rsidRPr="002F58B4">
              <w:rPr>
                <w:szCs w:val="28"/>
              </w:rPr>
              <w:t>8</w:t>
            </w:r>
          </w:p>
        </w:tc>
        <w:tc>
          <w:tcPr>
            <w:tcW w:w="905" w:type="dxa"/>
            <w:tcBorders>
              <w:top w:val="single" w:sz="4" w:space="0" w:color="auto"/>
              <w:left w:val="single" w:sz="4" w:space="0" w:color="auto"/>
              <w:bottom w:val="single" w:sz="4" w:space="0" w:color="auto"/>
              <w:right w:val="single" w:sz="4" w:space="0" w:color="auto"/>
            </w:tcBorders>
            <w:shd w:val="clear" w:color="auto" w:fill="FFFFFF"/>
          </w:tcPr>
          <w:p w14:paraId="3E68F38A" w14:textId="77777777" w:rsidR="006A6E1B" w:rsidRPr="002F58B4" w:rsidRDefault="002B5D59" w:rsidP="001E0E2E">
            <w:pPr>
              <w:jc w:val="center"/>
              <w:rPr>
                <w:szCs w:val="28"/>
                <w:lang w:val="en-US"/>
              </w:rPr>
            </w:pPr>
            <w:r w:rsidRPr="002F58B4">
              <w:rPr>
                <w:szCs w:val="28"/>
              </w:rPr>
              <w:t>6</w:t>
            </w:r>
            <w:r w:rsidRPr="002F58B4">
              <w:rPr>
                <w:szCs w:val="28"/>
                <w:lang w:val="en-US"/>
              </w:rPr>
              <w:t>1</w:t>
            </w:r>
          </w:p>
        </w:tc>
        <w:tc>
          <w:tcPr>
            <w:tcW w:w="900" w:type="dxa"/>
            <w:tcBorders>
              <w:top w:val="single" w:sz="4" w:space="0" w:color="auto"/>
              <w:left w:val="single" w:sz="4" w:space="0" w:color="auto"/>
              <w:bottom w:val="single" w:sz="4" w:space="0" w:color="auto"/>
              <w:right w:val="single" w:sz="4" w:space="0" w:color="auto"/>
            </w:tcBorders>
            <w:shd w:val="clear" w:color="auto" w:fill="FFFFFF"/>
          </w:tcPr>
          <w:p w14:paraId="5B53D93C" w14:textId="77777777" w:rsidR="006A6E1B" w:rsidRPr="002F58B4" w:rsidRDefault="002B5D59" w:rsidP="001E0E2E">
            <w:pPr>
              <w:jc w:val="center"/>
              <w:rPr>
                <w:szCs w:val="28"/>
                <w:lang w:val="en-US"/>
              </w:rPr>
            </w:pPr>
            <w:r w:rsidRPr="002F58B4">
              <w:rPr>
                <w:szCs w:val="28"/>
                <w:lang w:val="en-US"/>
              </w:rPr>
              <w:t>60</w:t>
            </w:r>
          </w:p>
        </w:tc>
        <w:tc>
          <w:tcPr>
            <w:tcW w:w="800" w:type="dxa"/>
            <w:tcBorders>
              <w:top w:val="single" w:sz="4" w:space="0" w:color="auto"/>
              <w:left w:val="single" w:sz="4" w:space="0" w:color="auto"/>
              <w:bottom w:val="single" w:sz="4" w:space="0" w:color="auto"/>
              <w:right w:val="single" w:sz="4" w:space="0" w:color="auto"/>
            </w:tcBorders>
            <w:shd w:val="clear" w:color="auto" w:fill="FFFFFF"/>
          </w:tcPr>
          <w:p w14:paraId="3AC1C669" w14:textId="77777777" w:rsidR="006A6E1B" w:rsidRPr="002F58B4" w:rsidRDefault="002B5D59" w:rsidP="001E0E2E">
            <w:pPr>
              <w:jc w:val="center"/>
              <w:rPr>
                <w:szCs w:val="28"/>
                <w:lang w:val="en-US"/>
              </w:rPr>
            </w:pPr>
            <w:r w:rsidRPr="002F58B4">
              <w:rPr>
                <w:szCs w:val="28"/>
              </w:rPr>
              <w:t>6</w:t>
            </w:r>
            <w:r w:rsidRPr="002F58B4">
              <w:rPr>
                <w:szCs w:val="28"/>
                <w:lang w:val="en-US"/>
              </w:rPr>
              <w:t>5</w:t>
            </w:r>
          </w:p>
        </w:tc>
        <w:tc>
          <w:tcPr>
            <w:tcW w:w="900" w:type="dxa"/>
            <w:tcBorders>
              <w:top w:val="single" w:sz="4" w:space="0" w:color="auto"/>
              <w:left w:val="single" w:sz="4" w:space="0" w:color="auto"/>
              <w:bottom w:val="single" w:sz="4" w:space="0" w:color="auto"/>
              <w:right w:val="single" w:sz="4" w:space="0" w:color="auto"/>
            </w:tcBorders>
            <w:shd w:val="clear" w:color="auto" w:fill="FFFFFF"/>
          </w:tcPr>
          <w:p w14:paraId="36E58E66" w14:textId="77777777" w:rsidR="006A6E1B" w:rsidRPr="002F58B4" w:rsidRDefault="002B5D59" w:rsidP="001E0E2E">
            <w:pPr>
              <w:jc w:val="center"/>
              <w:rPr>
                <w:szCs w:val="28"/>
                <w:lang w:val="en-US"/>
              </w:rPr>
            </w:pPr>
            <w:r w:rsidRPr="002F58B4">
              <w:rPr>
                <w:szCs w:val="28"/>
              </w:rPr>
              <w:t>7</w:t>
            </w:r>
            <w:r w:rsidRPr="002F58B4">
              <w:rPr>
                <w:szCs w:val="28"/>
                <w:lang w:val="en-US"/>
              </w:rPr>
              <w:t>4</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14:paraId="1F94BA3F" w14:textId="77777777" w:rsidR="006A6E1B" w:rsidRPr="002F58B4" w:rsidRDefault="002B5D59" w:rsidP="001E0E2E">
            <w:pPr>
              <w:jc w:val="center"/>
              <w:rPr>
                <w:szCs w:val="28"/>
                <w:lang w:val="en-US"/>
              </w:rPr>
            </w:pPr>
            <w:r w:rsidRPr="002F58B4">
              <w:rPr>
                <w:szCs w:val="28"/>
              </w:rPr>
              <w:t>7</w:t>
            </w:r>
            <w:r w:rsidRPr="002F58B4">
              <w:rPr>
                <w:szCs w:val="28"/>
                <w:lang w:val="en-US"/>
              </w:rPr>
              <w:t>4</w:t>
            </w:r>
          </w:p>
        </w:tc>
        <w:tc>
          <w:tcPr>
            <w:tcW w:w="1178" w:type="dxa"/>
            <w:tcBorders>
              <w:top w:val="single" w:sz="4" w:space="0" w:color="auto"/>
              <w:left w:val="single" w:sz="4" w:space="0" w:color="auto"/>
              <w:bottom w:val="single" w:sz="4" w:space="0" w:color="auto"/>
              <w:right w:val="single" w:sz="4" w:space="0" w:color="auto"/>
            </w:tcBorders>
            <w:shd w:val="clear" w:color="auto" w:fill="FFFFFF"/>
          </w:tcPr>
          <w:p w14:paraId="27B9B88A" w14:textId="77777777" w:rsidR="006A6E1B" w:rsidRPr="002F58B4" w:rsidRDefault="002B5D59" w:rsidP="001E0E2E">
            <w:pPr>
              <w:jc w:val="center"/>
              <w:rPr>
                <w:szCs w:val="28"/>
                <w:lang w:val="en-US"/>
              </w:rPr>
            </w:pPr>
            <w:r w:rsidRPr="002F58B4">
              <w:rPr>
                <w:szCs w:val="28"/>
              </w:rPr>
              <w:t>5</w:t>
            </w:r>
            <w:r w:rsidRPr="002F58B4">
              <w:rPr>
                <w:szCs w:val="28"/>
                <w:lang w:val="en-US"/>
              </w:rPr>
              <w:t>8</w:t>
            </w:r>
          </w:p>
        </w:tc>
        <w:tc>
          <w:tcPr>
            <w:tcW w:w="1089" w:type="dxa"/>
            <w:tcBorders>
              <w:top w:val="single" w:sz="4" w:space="0" w:color="auto"/>
              <w:left w:val="single" w:sz="4" w:space="0" w:color="auto"/>
              <w:bottom w:val="single" w:sz="4" w:space="0" w:color="auto"/>
              <w:right w:val="single" w:sz="4" w:space="0" w:color="auto"/>
            </w:tcBorders>
            <w:shd w:val="clear" w:color="auto" w:fill="FFFFFF"/>
          </w:tcPr>
          <w:p w14:paraId="1AE93BB6" w14:textId="77777777" w:rsidR="006A6E1B" w:rsidRPr="002F58B4" w:rsidRDefault="002B5D59" w:rsidP="001E0E2E">
            <w:pPr>
              <w:jc w:val="center"/>
              <w:rPr>
                <w:szCs w:val="28"/>
                <w:lang w:val="en-US"/>
              </w:rPr>
            </w:pPr>
            <w:r w:rsidRPr="002F58B4">
              <w:rPr>
                <w:szCs w:val="28"/>
              </w:rPr>
              <w:t>66</w:t>
            </w:r>
          </w:p>
        </w:tc>
      </w:tr>
      <w:tr w:rsidR="006A6E1B" w:rsidRPr="002F58B4" w14:paraId="5C17202F" w14:textId="77777777">
        <w:trPr>
          <w:cantSplit/>
        </w:trPr>
        <w:tc>
          <w:tcPr>
            <w:tcW w:w="1418" w:type="dxa"/>
            <w:vMerge/>
            <w:tcBorders>
              <w:top w:val="single" w:sz="4" w:space="0" w:color="auto"/>
              <w:left w:val="single" w:sz="4" w:space="0" w:color="auto"/>
              <w:bottom w:val="single" w:sz="4" w:space="0" w:color="auto"/>
              <w:right w:val="single" w:sz="4" w:space="0" w:color="auto"/>
            </w:tcBorders>
          </w:tcPr>
          <w:p w14:paraId="3D92894C" w14:textId="77777777" w:rsidR="006A6E1B" w:rsidRPr="002F58B4" w:rsidRDefault="006A6E1B" w:rsidP="001E0E2E">
            <w:pPr>
              <w:jc w:val="center"/>
              <w:rPr>
                <w:szCs w:val="28"/>
              </w:rPr>
            </w:pPr>
          </w:p>
        </w:tc>
        <w:tc>
          <w:tcPr>
            <w:tcW w:w="1418" w:type="dxa"/>
            <w:tcBorders>
              <w:top w:val="single" w:sz="4" w:space="0" w:color="auto"/>
              <w:left w:val="single" w:sz="4" w:space="0" w:color="auto"/>
              <w:bottom w:val="single" w:sz="4" w:space="0" w:color="auto"/>
              <w:right w:val="single" w:sz="4" w:space="0" w:color="auto"/>
            </w:tcBorders>
          </w:tcPr>
          <w:p w14:paraId="39AA0154" w14:textId="77777777" w:rsidR="006A6E1B" w:rsidRPr="002F58B4" w:rsidRDefault="002B5D59" w:rsidP="001E0E2E">
            <w:pPr>
              <w:jc w:val="center"/>
              <w:rPr>
                <w:szCs w:val="28"/>
              </w:rPr>
            </w:pPr>
            <w:r w:rsidRPr="002F58B4">
              <w:rPr>
                <w:szCs w:val="28"/>
              </w:rPr>
              <w:t>9</w:t>
            </w:r>
          </w:p>
        </w:tc>
        <w:tc>
          <w:tcPr>
            <w:tcW w:w="905" w:type="dxa"/>
            <w:tcBorders>
              <w:top w:val="single" w:sz="4" w:space="0" w:color="auto"/>
              <w:left w:val="single" w:sz="4" w:space="0" w:color="auto"/>
              <w:bottom w:val="single" w:sz="4" w:space="0" w:color="auto"/>
              <w:right w:val="single" w:sz="4" w:space="0" w:color="auto"/>
            </w:tcBorders>
            <w:shd w:val="clear" w:color="auto" w:fill="FFFFFF"/>
          </w:tcPr>
          <w:p w14:paraId="4A01B4DA" w14:textId="77777777" w:rsidR="006A6E1B" w:rsidRPr="002F58B4" w:rsidRDefault="002B5D59" w:rsidP="001E0E2E">
            <w:pPr>
              <w:jc w:val="center"/>
              <w:rPr>
                <w:szCs w:val="28"/>
                <w:lang w:val="en-US"/>
              </w:rPr>
            </w:pPr>
            <w:r w:rsidRPr="002F58B4">
              <w:rPr>
                <w:szCs w:val="28"/>
              </w:rPr>
              <w:t>5</w:t>
            </w:r>
            <w:r w:rsidRPr="002F58B4">
              <w:rPr>
                <w:szCs w:val="28"/>
                <w:lang w:val="en-US"/>
              </w:rPr>
              <w:t>4</w:t>
            </w:r>
          </w:p>
        </w:tc>
        <w:tc>
          <w:tcPr>
            <w:tcW w:w="900" w:type="dxa"/>
            <w:tcBorders>
              <w:top w:val="single" w:sz="4" w:space="0" w:color="auto"/>
              <w:left w:val="single" w:sz="4" w:space="0" w:color="auto"/>
              <w:bottom w:val="single" w:sz="4" w:space="0" w:color="auto"/>
              <w:right w:val="single" w:sz="4" w:space="0" w:color="auto"/>
            </w:tcBorders>
            <w:shd w:val="clear" w:color="auto" w:fill="FFFFFF"/>
          </w:tcPr>
          <w:p w14:paraId="3E83F805" w14:textId="77777777" w:rsidR="006A6E1B" w:rsidRPr="002F58B4" w:rsidRDefault="002B5D59" w:rsidP="001E0E2E">
            <w:pPr>
              <w:jc w:val="center"/>
              <w:rPr>
                <w:szCs w:val="28"/>
                <w:lang w:val="en-US"/>
              </w:rPr>
            </w:pPr>
            <w:r w:rsidRPr="002F58B4">
              <w:rPr>
                <w:szCs w:val="28"/>
              </w:rPr>
              <w:t>6</w:t>
            </w:r>
            <w:r w:rsidRPr="002F58B4">
              <w:rPr>
                <w:szCs w:val="28"/>
                <w:lang w:val="en-US"/>
              </w:rPr>
              <w:t>3</w:t>
            </w:r>
          </w:p>
        </w:tc>
        <w:tc>
          <w:tcPr>
            <w:tcW w:w="800" w:type="dxa"/>
            <w:tcBorders>
              <w:top w:val="single" w:sz="4" w:space="0" w:color="auto"/>
              <w:left w:val="single" w:sz="4" w:space="0" w:color="auto"/>
              <w:bottom w:val="single" w:sz="4" w:space="0" w:color="auto"/>
              <w:right w:val="single" w:sz="4" w:space="0" w:color="auto"/>
            </w:tcBorders>
            <w:shd w:val="clear" w:color="auto" w:fill="FFFFFF"/>
          </w:tcPr>
          <w:p w14:paraId="67CEB613" w14:textId="77777777" w:rsidR="006A6E1B" w:rsidRPr="002F58B4" w:rsidRDefault="002B5D59" w:rsidP="001E0E2E">
            <w:pPr>
              <w:jc w:val="center"/>
              <w:rPr>
                <w:szCs w:val="28"/>
                <w:lang w:val="en-US"/>
              </w:rPr>
            </w:pPr>
            <w:r w:rsidRPr="002F58B4">
              <w:rPr>
                <w:szCs w:val="28"/>
              </w:rPr>
              <w:t>6</w:t>
            </w:r>
            <w:r w:rsidRPr="002F58B4">
              <w:rPr>
                <w:szCs w:val="28"/>
                <w:lang w:val="en-US"/>
              </w:rPr>
              <w:t>9</w:t>
            </w:r>
          </w:p>
        </w:tc>
        <w:tc>
          <w:tcPr>
            <w:tcW w:w="900" w:type="dxa"/>
            <w:tcBorders>
              <w:top w:val="single" w:sz="4" w:space="0" w:color="auto"/>
              <w:left w:val="single" w:sz="4" w:space="0" w:color="auto"/>
              <w:bottom w:val="single" w:sz="4" w:space="0" w:color="auto"/>
              <w:right w:val="single" w:sz="4" w:space="0" w:color="auto"/>
            </w:tcBorders>
            <w:shd w:val="clear" w:color="auto" w:fill="FFFFFF"/>
          </w:tcPr>
          <w:p w14:paraId="002BE414" w14:textId="77777777" w:rsidR="006A6E1B" w:rsidRPr="002F58B4" w:rsidRDefault="002B5D59" w:rsidP="001E0E2E">
            <w:pPr>
              <w:jc w:val="center"/>
              <w:rPr>
                <w:szCs w:val="28"/>
                <w:lang w:val="en-US"/>
              </w:rPr>
            </w:pPr>
            <w:r w:rsidRPr="002F58B4">
              <w:rPr>
                <w:szCs w:val="28"/>
                <w:lang w:val="en-US"/>
              </w:rPr>
              <w:t>80</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14:paraId="2ED97955" w14:textId="77777777" w:rsidR="006A6E1B" w:rsidRPr="002F58B4" w:rsidRDefault="002B5D59" w:rsidP="001E0E2E">
            <w:pPr>
              <w:jc w:val="center"/>
              <w:rPr>
                <w:szCs w:val="28"/>
                <w:lang w:val="en-US"/>
              </w:rPr>
            </w:pPr>
            <w:r w:rsidRPr="002F58B4">
              <w:rPr>
                <w:szCs w:val="28"/>
              </w:rPr>
              <w:t>7</w:t>
            </w:r>
            <w:r w:rsidRPr="002F58B4">
              <w:rPr>
                <w:szCs w:val="28"/>
                <w:lang w:val="en-US"/>
              </w:rPr>
              <w:t>2</w:t>
            </w:r>
          </w:p>
        </w:tc>
        <w:tc>
          <w:tcPr>
            <w:tcW w:w="1178" w:type="dxa"/>
            <w:tcBorders>
              <w:top w:val="single" w:sz="4" w:space="0" w:color="auto"/>
              <w:left w:val="single" w:sz="4" w:space="0" w:color="auto"/>
              <w:bottom w:val="single" w:sz="4" w:space="0" w:color="auto"/>
              <w:right w:val="single" w:sz="4" w:space="0" w:color="auto"/>
            </w:tcBorders>
            <w:shd w:val="clear" w:color="auto" w:fill="FFFFFF"/>
          </w:tcPr>
          <w:p w14:paraId="68106FD8" w14:textId="77777777" w:rsidR="006A6E1B" w:rsidRPr="002F58B4" w:rsidRDefault="002B5D59" w:rsidP="001E0E2E">
            <w:pPr>
              <w:jc w:val="center"/>
              <w:rPr>
                <w:szCs w:val="28"/>
                <w:lang w:val="en-US"/>
              </w:rPr>
            </w:pPr>
            <w:r w:rsidRPr="002F58B4">
              <w:rPr>
                <w:szCs w:val="28"/>
              </w:rPr>
              <w:t>5</w:t>
            </w:r>
            <w:r w:rsidRPr="002F58B4">
              <w:rPr>
                <w:szCs w:val="28"/>
                <w:lang w:val="en-US"/>
              </w:rPr>
              <w:t>9</w:t>
            </w:r>
          </w:p>
        </w:tc>
        <w:tc>
          <w:tcPr>
            <w:tcW w:w="1089" w:type="dxa"/>
            <w:tcBorders>
              <w:top w:val="single" w:sz="4" w:space="0" w:color="auto"/>
              <w:left w:val="single" w:sz="4" w:space="0" w:color="auto"/>
              <w:bottom w:val="single" w:sz="4" w:space="0" w:color="auto"/>
              <w:right w:val="single" w:sz="4" w:space="0" w:color="auto"/>
            </w:tcBorders>
            <w:shd w:val="clear" w:color="auto" w:fill="FFFFFF"/>
          </w:tcPr>
          <w:p w14:paraId="599FA203" w14:textId="77777777" w:rsidR="006A6E1B" w:rsidRPr="002F58B4" w:rsidRDefault="002B5D59" w:rsidP="001E0E2E">
            <w:pPr>
              <w:jc w:val="center"/>
              <w:rPr>
                <w:szCs w:val="28"/>
              </w:rPr>
            </w:pPr>
            <w:r w:rsidRPr="002F58B4">
              <w:rPr>
                <w:szCs w:val="28"/>
              </w:rPr>
              <w:t>70</w:t>
            </w:r>
          </w:p>
        </w:tc>
      </w:tr>
      <w:tr w:rsidR="006A6E1B" w:rsidRPr="002F58B4" w14:paraId="6855B665" w14:textId="77777777">
        <w:trPr>
          <w:cantSplit/>
        </w:trPr>
        <w:tc>
          <w:tcPr>
            <w:tcW w:w="1418" w:type="dxa"/>
            <w:vMerge/>
            <w:tcBorders>
              <w:top w:val="single" w:sz="4" w:space="0" w:color="auto"/>
              <w:left w:val="single" w:sz="4" w:space="0" w:color="auto"/>
              <w:bottom w:val="single" w:sz="4" w:space="0" w:color="auto"/>
              <w:right w:val="single" w:sz="4" w:space="0" w:color="auto"/>
            </w:tcBorders>
          </w:tcPr>
          <w:p w14:paraId="7E3A95C5" w14:textId="77777777" w:rsidR="006A6E1B" w:rsidRPr="002F58B4" w:rsidRDefault="006A6E1B" w:rsidP="001E0E2E">
            <w:pPr>
              <w:jc w:val="center"/>
              <w:rPr>
                <w:szCs w:val="28"/>
              </w:rPr>
            </w:pPr>
          </w:p>
        </w:tc>
        <w:tc>
          <w:tcPr>
            <w:tcW w:w="1418" w:type="dxa"/>
            <w:tcBorders>
              <w:top w:val="single" w:sz="4" w:space="0" w:color="auto"/>
              <w:left w:val="single" w:sz="4" w:space="0" w:color="auto"/>
              <w:bottom w:val="single" w:sz="4" w:space="0" w:color="auto"/>
              <w:right w:val="single" w:sz="4" w:space="0" w:color="auto"/>
            </w:tcBorders>
          </w:tcPr>
          <w:p w14:paraId="28909995" w14:textId="77777777" w:rsidR="006A6E1B" w:rsidRPr="002F58B4" w:rsidRDefault="002B5D59" w:rsidP="001E0E2E">
            <w:pPr>
              <w:jc w:val="center"/>
              <w:rPr>
                <w:szCs w:val="28"/>
              </w:rPr>
            </w:pPr>
            <w:r w:rsidRPr="002F58B4">
              <w:rPr>
                <w:szCs w:val="28"/>
              </w:rPr>
              <w:t>11</w:t>
            </w:r>
          </w:p>
        </w:tc>
        <w:tc>
          <w:tcPr>
            <w:tcW w:w="905" w:type="dxa"/>
            <w:tcBorders>
              <w:top w:val="single" w:sz="4" w:space="0" w:color="auto"/>
              <w:left w:val="single" w:sz="4" w:space="0" w:color="auto"/>
              <w:bottom w:val="single" w:sz="4" w:space="0" w:color="auto"/>
              <w:right w:val="single" w:sz="4" w:space="0" w:color="auto"/>
            </w:tcBorders>
            <w:shd w:val="clear" w:color="auto" w:fill="FFFFFF"/>
          </w:tcPr>
          <w:p w14:paraId="4E60BC13" w14:textId="77777777" w:rsidR="006A6E1B" w:rsidRPr="002F58B4" w:rsidRDefault="002B5D59" w:rsidP="001E0E2E">
            <w:pPr>
              <w:jc w:val="center"/>
              <w:rPr>
                <w:szCs w:val="28"/>
                <w:lang w:val="en-US"/>
              </w:rPr>
            </w:pPr>
            <w:r w:rsidRPr="002F58B4">
              <w:rPr>
                <w:szCs w:val="28"/>
              </w:rPr>
              <w:t>5</w:t>
            </w:r>
            <w:r w:rsidRPr="002F58B4">
              <w:rPr>
                <w:szCs w:val="28"/>
                <w:lang w:val="en-US"/>
              </w:rPr>
              <w:t>9</w:t>
            </w:r>
          </w:p>
        </w:tc>
        <w:tc>
          <w:tcPr>
            <w:tcW w:w="900" w:type="dxa"/>
            <w:tcBorders>
              <w:top w:val="single" w:sz="4" w:space="0" w:color="auto"/>
              <w:left w:val="single" w:sz="4" w:space="0" w:color="auto"/>
              <w:bottom w:val="single" w:sz="4" w:space="0" w:color="auto"/>
              <w:right w:val="single" w:sz="4" w:space="0" w:color="auto"/>
            </w:tcBorders>
            <w:shd w:val="clear" w:color="auto" w:fill="FFFFFF"/>
          </w:tcPr>
          <w:p w14:paraId="701C01A9" w14:textId="77777777" w:rsidR="006A6E1B" w:rsidRPr="002F58B4" w:rsidRDefault="002B5D59" w:rsidP="001E0E2E">
            <w:pPr>
              <w:jc w:val="center"/>
              <w:rPr>
                <w:szCs w:val="28"/>
                <w:lang w:val="en-US"/>
              </w:rPr>
            </w:pPr>
            <w:r w:rsidRPr="002F58B4">
              <w:rPr>
                <w:szCs w:val="28"/>
              </w:rPr>
              <w:t>6</w:t>
            </w:r>
            <w:r w:rsidRPr="002F58B4">
              <w:rPr>
                <w:szCs w:val="28"/>
                <w:lang w:val="en-US"/>
              </w:rPr>
              <w:t>4</w:t>
            </w:r>
          </w:p>
        </w:tc>
        <w:tc>
          <w:tcPr>
            <w:tcW w:w="800" w:type="dxa"/>
            <w:tcBorders>
              <w:top w:val="single" w:sz="4" w:space="0" w:color="auto"/>
              <w:left w:val="single" w:sz="4" w:space="0" w:color="auto"/>
              <w:bottom w:val="single" w:sz="4" w:space="0" w:color="auto"/>
              <w:right w:val="single" w:sz="4" w:space="0" w:color="auto"/>
            </w:tcBorders>
            <w:shd w:val="clear" w:color="auto" w:fill="FFFFFF"/>
          </w:tcPr>
          <w:p w14:paraId="7D78ABA6" w14:textId="77777777" w:rsidR="006A6E1B" w:rsidRPr="002F58B4" w:rsidRDefault="002B5D59" w:rsidP="001E0E2E">
            <w:pPr>
              <w:jc w:val="center"/>
              <w:rPr>
                <w:szCs w:val="28"/>
                <w:lang w:val="en-US"/>
              </w:rPr>
            </w:pPr>
            <w:r w:rsidRPr="002F58B4">
              <w:rPr>
                <w:szCs w:val="28"/>
              </w:rPr>
              <w:t>6</w:t>
            </w:r>
            <w:r w:rsidRPr="002F58B4">
              <w:rPr>
                <w:szCs w:val="28"/>
                <w:lang w:val="en-US"/>
              </w:rPr>
              <w:t>8</w:t>
            </w:r>
          </w:p>
        </w:tc>
        <w:tc>
          <w:tcPr>
            <w:tcW w:w="900" w:type="dxa"/>
            <w:tcBorders>
              <w:top w:val="single" w:sz="4" w:space="0" w:color="auto"/>
              <w:left w:val="single" w:sz="4" w:space="0" w:color="auto"/>
              <w:bottom w:val="single" w:sz="4" w:space="0" w:color="auto"/>
              <w:right w:val="single" w:sz="4" w:space="0" w:color="auto"/>
            </w:tcBorders>
            <w:shd w:val="clear" w:color="auto" w:fill="FFFFFF"/>
          </w:tcPr>
          <w:p w14:paraId="195DF7DE" w14:textId="77777777" w:rsidR="006A6E1B" w:rsidRPr="002F58B4" w:rsidRDefault="002B5D59" w:rsidP="001E0E2E">
            <w:pPr>
              <w:jc w:val="center"/>
              <w:rPr>
                <w:szCs w:val="28"/>
                <w:lang w:val="en-US"/>
              </w:rPr>
            </w:pPr>
            <w:r w:rsidRPr="002F58B4">
              <w:rPr>
                <w:szCs w:val="28"/>
              </w:rPr>
              <w:t>8</w:t>
            </w:r>
            <w:r w:rsidRPr="002F58B4">
              <w:rPr>
                <w:szCs w:val="28"/>
                <w:lang w:val="en-US"/>
              </w:rPr>
              <w:t>1</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14:paraId="44FABD2A" w14:textId="77777777" w:rsidR="006A6E1B" w:rsidRPr="002F58B4" w:rsidRDefault="002B5D59" w:rsidP="001E0E2E">
            <w:pPr>
              <w:jc w:val="center"/>
              <w:rPr>
                <w:szCs w:val="28"/>
                <w:lang w:val="en-US"/>
              </w:rPr>
            </w:pPr>
            <w:r w:rsidRPr="002F58B4">
              <w:rPr>
                <w:szCs w:val="28"/>
                <w:lang w:val="en-US"/>
              </w:rPr>
              <w:t>70</w:t>
            </w:r>
          </w:p>
        </w:tc>
        <w:tc>
          <w:tcPr>
            <w:tcW w:w="1178" w:type="dxa"/>
            <w:tcBorders>
              <w:top w:val="single" w:sz="4" w:space="0" w:color="auto"/>
              <w:left w:val="single" w:sz="4" w:space="0" w:color="auto"/>
              <w:bottom w:val="single" w:sz="4" w:space="0" w:color="auto"/>
              <w:right w:val="single" w:sz="4" w:space="0" w:color="auto"/>
            </w:tcBorders>
            <w:shd w:val="clear" w:color="auto" w:fill="FFFFFF"/>
          </w:tcPr>
          <w:p w14:paraId="6237D2F7" w14:textId="77777777" w:rsidR="006A6E1B" w:rsidRPr="002F58B4" w:rsidRDefault="002B5D59" w:rsidP="001E0E2E">
            <w:pPr>
              <w:jc w:val="center"/>
              <w:rPr>
                <w:szCs w:val="28"/>
                <w:lang w:val="en-US"/>
              </w:rPr>
            </w:pPr>
            <w:r w:rsidRPr="002F58B4">
              <w:rPr>
                <w:szCs w:val="28"/>
              </w:rPr>
              <w:t>6</w:t>
            </w:r>
            <w:r w:rsidRPr="002F58B4">
              <w:rPr>
                <w:szCs w:val="28"/>
                <w:lang w:val="en-US"/>
              </w:rPr>
              <w:t>2</w:t>
            </w:r>
          </w:p>
        </w:tc>
        <w:tc>
          <w:tcPr>
            <w:tcW w:w="1089" w:type="dxa"/>
            <w:tcBorders>
              <w:top w:val="single" w:sz="4" w:space="0" w:color="auto"/>
              <w:left w:val="single" w:sz="4" w:space="0" w:color="auto"/>
              <w:bottom w:val="single" w:sz="4" w:space="0" w:color="auto"/>
              <w:right w:val="single" w:sz="4" w:space="0" w:color="auto"/>
            </w:tcBorders>
            <w:shd w:val="clear" w:color="auto" w:fill="FFFFFF"/>
          </w:tcPr>
          <w:p w14:paraId="12A53E5A" w14:textId="77777777" w:rsidR="006A6E1B" w:rsidRPr="002F58B4" w:rsidRDefault="002B5D59" w:rsidP="001E0E2E">
            <w:pPr>
              <w:jc w:val="center"/>
              <w:rPr>
                <w:szCs w:val="28"/>
                <w:lang w:val="en-US"/>
              </w:rPr>
            </w:pPr>
            <w:r w:rsidRPr="002F58B4">
              <w:rPr>
                <w:szCs w:val="28"/>
              </w:rPr>
              <w:t>72</w:t>
            </w:r>
          </w:p>
        </w:tc>
      </w:tr>
      <w:tr w:rsidR="006A6E1B" w:rsidRPr="002F58B4" w14:paraId="1770D1E8" w14:textId="77777777">
        <w:trPr>
          <w:cantSplit/>
        </w:trPr>
        <w:tc>
          <w:tcPr>
            <w:tcW w:w="1418" w:type="dxa"/>
            <w:vMerge w:val="restart"/>
            <w:tcBorders>
              <w:top w:val="single" w:sz="4" w:space="0" w:color="auto"/>
              <w:left w:val="single" w:sz="4" w:space="0" w:color="auto"/>
              <w:bottom w:val="single" w:sz="4" w:space="0" w:color="auto"/>
              <w:right w:val="single" w:sz="4" w:space="0" w:color="auto"/>
            </w:tcBorders>
            <w:vAlign w:val="center"/>
          </w:tcPr>
          <w:p w14:paraId="3B432745" w14:textId="77777777" w:rsidR="006A6E1B" w:rsidRPr="002F58B4" w:rsidRDefault="002B5D59" w:rsidP="001E0E2E">
            <w:pPr>
              <w:jc w:val="center"/>
              <w:rPr>
                <w:szCs w:val="28"/>
                <w:lang w:val="en-US"/>
              </w:rPr>
            </w:pPr>
            <w:r w:rsidRPr="002F58B4">
              <w:rPr>
                <w:szCs w:val="28"/>
              </w:rPr>
              <w:t>ЭО5 (КМН</w:t>
            </w:r>
            <w:r w:rsidRPr="002F58B4">
              <w:rPr>
                <w:szCs w:val="28"/>
                <w:lang w:val="kk-KZ"/>
              </w:rPr>
              <w:t>Ж</w:t>
            </w:r>
            <w:r w:rsidRPr="002F58B4">
              <w:rPr>
                <w:szCs w:val="28"/>
              </w:rPr>
              <w:t xml:space="preserve">) </w:t>
            </w:r>
            <w:proofErr w:type="spellStart"/>
            <w:r w:rsidRPr="002F58B4">
              <w:rPr>
                <w:szCs w:val="28"/>
                <w:lang w:val="en-US"/>
              </w:rPr>
              <w:t>TiN</w:t>
            </w:r>
            <w:proofErr w:type="spellEnd"/>
            <w:r w:rsidRPr="002F58B4">
              <w:rPr>
                <w:szCs w:val="28"/>
              </w:rPr>
              <w:t>-</w:t>
            </w:r>
            <w:r w:rsidRPr="002F58B4">
              <w:rPr>
                <w:szCs w:val="28"/>
                <w:lang w:val="en-US"/>
              </w:rPr>
              <w:t>Cu</w:t>
            </w:r>
            <w:r w:rsidRPr="002F58B4">
              <w:rPr>
                <w:szCs w:val="28"/>
                <w:lang w:val="kk-KZ"/>
              </w:rPr>
              <w:t xml:space="preserve"> құр. </w:t>
            </w:r>
            <w:r w:rsidRPr="002F58B4">
              <w:rPr>
                <w:szCs w:val="28"/>
                <w:lang w:val="en-US"/>
              </w:rPr>
              <w:t xml:space="preserve">Cu 7 </w:t>
            </w:r>
            <w:proofErr w:type="spellStart"/>
            <w:proofErr w:type="gramStart"/>
            <w:r w:rsidRPr="002F58B4">
              <w:rPr>
                <w:szCs w:val="28"/>
              </w:rPr>
              <w:t>ат</w:t>
            </w:r>
            <w:proofErr w:type="spellEnd"/>
            <w:r w:rsidRPr="002F58B4">
              <w:rPr>
                <w:szCs w:val="28"/>
                <w:lang w:val="en-US"/>
              </w:rPr>
              <w:t>.%</w:t>
            </w:r>
            <w:proofErr w:type="gramEnd"/>
            <w:r w:rsidRPr="002F58B4">
              <w:rPr>
                <w:szCs w:val="28"/>
                <w:lang w:val="en-US"/>
              </w:rPr>
              <w:t>)</w:t>
            </w:r>
          </w:p>
        </w:tc>
        <w:tc>
          <w:tcPr>
            <w:tcW w:w="1418" w:type="dxa"/>
            <w:tcBorders>
              <w:top w:val="single" w:sz="4" w:space="0" w:color="auto"/>
              <w:left w:val="single" w:sz="4" w:space="0" w:color="auto"/>
              <w:bottom w:val="single" w:sz="4" w:space="0" w:color="auto"/>
              <w:right w:val="single" w:sz="4" w:space="0" w:color="auto"/>
            </w:tcBorders>
          </w:tcPr>
          <w:p w14:paraId="1A464F18" w14:textId="77777777" w:rsidR="006A6E1B" w:rsidRPr="002F58B4" w:rsidRDefault="002B5D59" w:rsidP="001E0E2E">
            <w:pPr>
              <w:jc w:val="center"/>
              <w:rPr>
                <w:szCs w:val="28"/>
              </w:rPr>
            </w:pPr>
            <w:r w:rsidRPr="002F58B4">
              <w:rPr>
                <w:szCs w:val="28"/>
              </w:rPr>
              <w:t>7</w:t>
            </w:r>
          </w:p>
        </w:tc>
        <w:tc>
          <w:tcPr>
            <w:tcW w:w="905" w:type="dxa"/>
            <w:tcBorders>
              <w:top w:val="single" w:sz="4" w:space="0" w:color="auto"/>
              <w:left w:val="single" w:sz="4" w:space="0" w:color="auto"/>
              <w:bottom w:val="single" w:sz="4" w:space="0" w:color="auto"/>
              <w:right w:val="single" w:sz="4" w:space="0" w:color="auto"/>
            </w:tcBorders>
          </w:tcPr>
          <w:p w14:paraId="16551B12" w14:textId="77777777" w:rsidR="006A6E1B" w:rsidRPr="002F58B4" w:rsidRDefault="002B5D59" w:rsidP="001E0E2E">
            <w:pPr>
              <w:jc w:val="center"/>
              <w:rPr>
                <w:szCs w:val="28"/>
                <w:lang w:val="en-US"/>
              </w:rPr>
            </w:pPr>
            <w:r w:rsidRPr="002F58B4">
              <w:rPr>
                <w:szCs w:val="28"/>
              </w:rPr>
              <w:t>5</w:t>
            </w:r>
            <w:r w:rsidRPr="002F58B4">
              <w:rPr>
                <w:szCs w:val="28"/>
                <w:lang w:val="en-US"/>
              </w:rPr>
              <w:t>2</w:t>
            </w:r>
          </w:p>
        </w:tc>
        <w:tc>
          <w:tcPr>
            <w:tcW w:w="900" w:type="dxa"/>
            <w:tcBorders>
              <w:top w:val="single" w:sz="4" w:space="0" w:color="auto"/>
              <w:left w:val="single" w:sz="4" w:space="0" w:color="auto"/>
              <w:bottom w:val="single" w:sz="4" w:space="0" w:color="auto"/>
              <w:right w:val="single" w:sz="4" w:space="0" w:color="auto"/>
            </w:tcBorders>
          </w:tcPr>
          <w:p w14:paraId="59FC42BA" w14:textId="77777777" w:rsidR="006A6E1B" w:rsidRPr="002F58B4" w:rsidRDefault="002B5D59" w:rsidP="001E0E2E">
            <w:pPr>
              <w:jc w:val="center"/>
              <w:rPr>
                <w:szCs w:val="28"/>
                <w:lang w:val="en-US"/>
              </w:rPr>
            </w:pPr>
            <w:r w:rsidRPr="002F58B4">
              <w:rPr>
                <w:szCs w:val="28"/>
              </w:rPr>
              <w:t>5</w:t>
            </w:r>
            <w:r w:rsidRPr="002F58B4">
              <w:rPr>
                <w:szCs w:val="28"/>
                <w:lang w:val="en-US"/>
              </w:rPr>
              <w:t>2</w:t>
            </w:r>
          </w:p>
        </w:tc>
        <w:tc>
          <w:tcPr>
            <w:tcW w:w="800" w:type="dxa"/>
            <w:tcBorders>
              <w:top w:val="single" w:sz="4" w:space="0" w:color="auto"/>
              <w:left w:val="single" w:sz="4" w:space="0" w:color="auto"/>
              <w:bottom w:val="single" w:sz="4" w:space="0" w:color="auto"/>
              <w:right w:val="single" w:sz="4" w:space="0" w:color="auto"/>
            </w:tcBorders>
          </w:tcPr>
          <w:p w14:paraId="3D98B475" w14:textId="77777777" w:rsidR="006A6E1B" w:rsidRPr="002F58B4" w:rsidRDefault="002B5D59" w:rsidP="001E0E2E">
            <w:pPr>
              <w:jc w:val="center"/>
              <w:rPr>
                <w:szCs w:val="28"/>
                <w:lang w:val="en-US"/>
              </w:rPr>
            </w:pPr>
            <w:r w:rsidRPr="002F58B4">
              <w:rPr>
                <w:szCs w:val="28"/>
              </w:rPr>
              <w:t>5</w:t>
            </w:r>
            <w:r w:rsidRPr="002F58B4">
              <w:rPr>
                <w:szCs w:val="28"/>
                <w:lang w:val="en-US"/>
              </w:rPr>
              <w:t>3</w:t>
            </w:r>
          </w:p>
        </w:tc>
        <w:tc>
          <w:tcPr>
            <w:tcW w:w="900" w:type="dxa"/>
            <w:tcBorders>
              <w:top w:val="single" w:sz="4" w:space="0" w:color="auto"/>
              <w:left w:val="single" w:sz="4" w:space="0" w:color="auto"/>
              <w:bottom w:val="single" w:sz="4" w:space="0" w:color="auto"/>
              <w:right w:val="single" w:sz="4" w:space="0" w:color="auto"/>
            </w:tcBorders>
          </w:tcPr>
          <w:p w14:paraId="264FD302" w14:textId="77777777" w:rsidR="006A6E1B" w:rsidRPr="002F58B4" w:rsidRDefault="002B5D59" w:rsidP="001E0E2E">
            <w:pPr>
              <w:jc w:val="center"/>
              <w:rPr>
                <w:szCs w:val="28"/>
                <w:lang w:val="en-US"/>
              </w:rPr>
            </w:pPr>
            <w:r w:rsidRPr="002F58B4">
              <w:rPr>
                <w:szCs w:val="28"/>
              </w:rPr>
              <w:t>5</w:t>
            </w:r>
            <w:r w:rsidRPr="002F58B4">
              <w:rPr>
                <w:szCs w:val="28"/>
                <w:lang w:val="en-US"/>
              </w:rPr>
              <w:t>4</w:t>
            </w:r>
          </w:p>
        </w:tc>
        <w:tc>
          <w:tcPr>
            <w:tcW w:w="1031" w:type="dxa"/>
            <w:tcBorders>
              <w:top w:val="single" w:sz="4" w:space="0" w:color="auto"/>
              <w:left w:val="single" w:sz="4" w:space="0" w:color="auto"/>
              <w:bottom w:val="single" w:sz="4" w:space="0" w:color="auto"/>
              <w:right w:val="single" w:sz="4" w:space="0" w:color="auto"/>
            </w:tcBorders>
          </w:tcPr>
          <w:p w14:paraId="5F5EB9C8" w14:textId="77777777" w:rsidR="006A6E1B" w:rsidRPr="002F58B4" w:rsidRDefault="002B5D59" w:rsidP="001E0E2E">
            <w:pPr>
              <w:jc w:val="center"/>
              <w:rPr>
                <w:szCs w:val="28"/>
                <w:lang w:val="en-US"/>
              </w:rPr>
            </w:pPr>
            <w:r w:rsidRPr="002F58B4">
              <w:rPr>
                <w:szCs w:val="28"/>
              </w:rPr>
              <w:t>5</w:t>
            </w:r>
            <w:r w:rsidRPr="002F58B4">
              <w:rPr>
                <w:szCs w:val="28"/>
                <w:lang w:val="en-US"/>
              </w:rPr>
              <w:t>3</w:t>
            </w:r>
          </w:p>
        </w:tc>
        <w:tc>
          <w:tcPr>
            <w:tcW w:w="1178" w:type="dxa"/>
            <w:tcBorders>
              <w:top w:val="single" w:sz="4" w:space="0" w:color="auto"/>
              <w:left w:val="single" w:sz="4" w:space="0" w:color="auto"/>
              <w:bottom w:val="single" w:sz="4" w:space="0" w:color="auto"/>
              <w:right w:val="single" w:sz="4" w:space="0" w:color="auto"/>
            </w:tcBorders>
          </w:tcPr>
          <w:p w14:paraId="500A277D" w14:textId="77777777" w:rsidR="006A6E1B" w:rsidRPr="002F58B4" w:rsidRDefault="002B5D59" w:rsidP="001E0E2E">
            <w:pPr>
              <w:jc w:val="center"/>
              <w:rPr>
                <w:szCs w:val="28"/>
                <w:lang w:val="en-US"/>
              </w:rPr>
            </w:pPr>
            <w:r w:rsidRPr="002F58B4">
              <w:rPr>
                <w:szCs w:val="28"/>
              </w:rPr>
              <w:t>5</w:t>
            </w:r>
            <w:r w:rsidRPr="002F58B4">
              <w:rPr>
                <w:szCs w:val="28"/>
                <w:lang w:val="en-US"/>
              </w:rPr>
              <w:t>3</w:t>
            </w:r>
          </w:p>
        </w:tc>
        <w:tc>
          <w:tcPr>
            <w:tcW w:w="1089" w:type="dxa"/>
            <w:tcBorders>
              <w:top w:val="single" w:sz="4" w:space="0" w:color="auto"/>
              <w:left w:val="single" w:sz="4" w:space="0" w:color="auto"/>
              <w:bottom w:val="single" w:sz="4" w:space="0" w:color="auto"/>
              <w:right w:val="single" w:sz="4" w:space="0" w:color="auto"/>
            </w:tcBorders>
          </w:tcPr>
          <w:p w14:paraId="3099CD96" w14:textId="77777777" w:rsidR="006A6E1B" w:rsidRPr="002F58B4" w:rsidRDefault="002B5D59" w:rsidP="001E0E2E">
            <w:pPr>
              <w:jc w:val="center"/>
              <w:rPr>
                <w:szCs w:val="28"/>
                <w:lang w:val="en-US"/>
              </w:rPr>
            </w:pPr>
            <w:r w:rsidRPr="002F58B4">
              <w:rPr>
                <w:szCs w:val="28"/>
              </w:rPr>
              <w:t>5</w:t>
            </w:r>
            <w:r w:rsidRPr="002F58B4">
              <w:rPr>
                <w:szCs w:val="28"/>
                <w:lang w:val="en-US"/>
              </w:rPr>
              <w:t>4</w:t>
            </w:r>
          </w:p>
        </w:tc>
      </w:tr>
      <w:tr w:rsidR="006A6E1B" w:rsidRPr="002F58B4" w14:paraId="11836714" w14:textId="77777777">
        <w:trPr>
          <w:cantSplit/>
        </w:trPr>
        <w:tc>
          <w:tcPr>
            <w:tcW w:w="1418" w:type="dxa"/>
            <w:vMerge/>
            <w:tcBorders>
              <w:top w:val="single" w:sz="4" w:space="0" w:color="auto"/>
              <w:left w:val="single" w:sz="4" w:space="0" w:color="auto"/>
              <w:bottom w:val="single" w:sz="4" w:space="0" w:color="auto"/>
              <w:right w:val="single" w:sz="4" w:space="0" w:color="auto"/>
            </w:tcBorders>
          </w:tcPr>
          <w:p w14:paraId="5E315FA9" w14:textId="77777777" w:rsidR="006A6E1B" w:rsidRPr="002F58B4" w:rsidRDefault="006A6E1B" w:rsidP="001E0E2E">
            <w:pPr>
              <w:jc w:val="center"/>
              <w:rPr>
                <w:szCs w:val="28"/>
              </w:rPr>
            </w:pPr>
          </w:p>
        </w:tc>
        <w:tc>
          <w:tcPr>
            <w:tcW w:w="1418" w:type="dxa"/>
            <w:tcBorders>
              <w:top w:val="single" w:sz="4" w:space="0" w:color="auto"/>
              <w:left w:val="single" w:sz="4" w:space="0" w:color="auto"/>
              <w:bottom w:val="single" w:sz="4" w:space="0" w:color="auto"/>
              <w:right w:val="single" w:sz="4" w:space="0" w:color="auto"/>
            </w:tcBorders>
          </w:tcPr>
          <w:p w14:paraId="272FC0F2" w14:textId="77777777" w:rsidR="006A6E1B" w:rsidRPr="002F58B4" w:rsidRDefault="002B5D59" w:rsidP="001E0E2E">
            <w:pPr>
              <w:jc w:val="center"/>
              <w:rPr>
                <w:szCs w:val="28"/>
              </w:rPr>
            </w:pPr>
            <w:r w:rsidRPr="002F58B4">
              <w:rPr>
                <w:szCs w:val="28"/>
              </w:rPr>
              <w:t>8</w:t>
            </w:r>
          </w:p>
        </w:tc>
        <w:tc>
          <w:tcPr>
            <w:tcW w:w="905" w:type="dxa"/>
            <w:tcBorders>
              <w:top w:val="single" w:sz="4" w:space="0" w:color="auto"/>
              <w:left w:val="single" w:sz="4" w:space="0" w:color="auto"/>
              <w:bottom w:val="single" w:sz="4" w:space="0" w:color="auto"/>
              <w:right w:val="single" w:sz="4" w:space="0" w:color="auto"/>
            </w:tcBorders>
          </w:tcPr>
          <w:p w14:paraId="6E09C2A0" w14:textId="77777777" w:rsidR="006A6E1B" w:rsidRPr="002F58B4" w:rsidRDefault="002B5D59" w:rsidP="001E0E2E">
            <w:pPr>
              <w:jc w:val="center"/>
              <w:rPr>
                <w:szCs w:val="28"/>
                <w:lang w:val="kk-KZ"/>
              </w:rPr>
            </w:pPr>
            <w:r w:rsidRPr="002F58B4">
              <w:rPr>
                <w:szCs w:val="28"/>
                <w:lang w:val="kk-KZ"/>
              </w:rPr>
              <w:t>59</w:t>
            </w:r>
          </w:p>
        </w:tc>
        <w:tc>
          <w:tcPr>
            <w:tcW w:w="900" w:type="dxa"/>
            <w:tcBorders>
              <w:top w:val="single" w:sz="4" w:space="0" w:color="auto"/>
              <w:left w:val="single" w:sz="4" w:space="0" w:color="auto"/>
              <w:bottom w:val="single" w:sz="4" w:space="0" w:color="auto"/>
              <w:right w:val="single" w:sz="4" w:space="0" w:color="auto"/>
            </w:tcBorders>
          </w:tcPr>
          <w:p w14:paraId="077C759B" w14:textId="77777777" w:rsidR="006A6E1B" w:rsidRPr="002F58B4" w:rsidRDefault="002B5D59" w:rsidP="001E0E2E">
            <w:pPr>
              <w:jc w:val="center"/>
              <w:rPr>
                <w:szCs w:val="28"/>
                <w:lang w:val="en-US"/>
              </w:rPr>
            </w:pPr>
            <w:r w:rsidRPr="002F58B4">
              <w:rPr>
                <w:szCs w:val="28"/>
              </w:rPr>
              <w:t>5</w:t>
            </w:r>
            <w:r w:rsidRPr="002F58B4">
              <w:rPr>
                <w:szCs w:val="28"/>
                <w:lang w:val="en-US"/>
              </w:rPr>
              <w:t>9</w:t>
            </w:r>
          </w:p>
        </w:tc>
        <w:tc>
          <w:tcPr>
            <w:tcW w:w="800" w:type="dxa"/>
            <w:tcBorders>
              <w:top w:val="single" w:sz="4" w:space="0" w:color="auto"/>
              <w:left w:val="single" w:sz="4" w:space="0" w:color="auto"/>
              <w:bottom w:val="single" w:sz="4" w:space="0" w:color="auto"/>
              <w:right w:val="single" w:sz="4" w:space="0" w:color="auto"/>
            </w:tcBorders>
          </w:tcPr>
          <w:p w14:paraId="4CB869FD" w14:textId="77777777" w:rsidR="006A6E1B" w:rsidRPr="002F58B4" w:rsidRDefault="002B5D59" w:rsidP="001E0E2E">
            <w:pPr>
              <w:jc w:val="center"/>
              <w:rPr>
                <w:szCs w:val="28"/>
                <w:lang w:val="kk-KZ"/>
              </w:rPr>
            </w:pPr>
            <w:r w:rsidRPr="002F58B4">
              <w:rPr>
                <w:szCs w:val="28"/>
              </w:rPr>
              <w:t>6</w:t>
            </w:r>
            <w:r w:rsidRPr="002F58B4">
              <w:rPr>
                <w:szCs w:val="28"/>
                <w:lang w:val="kk-KZ"/>
              </w:rPr>
              <w:t>3</w:t>
            </w:r>
          </w:p>
        </w:tc>
        <w:tc>
          <w:tcPr>
            <w:tcW w:w="900" w:type="dxa"/>
            <w:tcBorders>
              <w:top w:val="single" w:sz="4" w:space="0" w:color="auto"/>
              <w:left w:val="single" w:sz="4" w:space="0" w:color="auto"/>
              <w:bottom w:val="single" w:sz="4" w:space="0" w:color="auto"/>
              <w:right w:val="single" w:sz="4" w:space="0" w:color="auto"/>
            </w:tcBorders>
          </w:tcPr>
          <w:p w14:paraId="59C6EEF8" w14:textId="77777777" w:rsidR="006A6E1B" w:rsidRPr="002F58B4" w:rsidRDefault="002B5D59" w:rsidP="001E0E2E">
            <w:pPr>
              <w:jc w:val="center"/>
              <w:rPr>
                <w:szCs w:val="28"/>
                <w:lang w:val="en-US"/>
              </w:rPr>
            </w:pPr>
            <w:r w:rsidRPr="002F58B4">
              <w:rPr>
                <w:szCs w:val="28"/>
              </w:rPr>
              <w:t>7</w:t>
            </w:r>
            <w:r w:rsidRPr="002F58B4">
              <w:rPr>
                <w:szCs w:val="28"/>
                <w:lang w:val="en-US"/>
              </w:rPr>
              <w:t>2</w:t>
            </w:r>
          </w:p>
        </w:tc>
        <w:tc>
          <w:tcPr>
            <w:tcW w:w="1031" w:type="dxa"/>
            <w:tcBorders>
              <w:top w:val="single" w:sz="4" w:space="0" w:color="auto"/>
              <w:left w:val="single" w:sz="4" w:space="0" w:color="auto"/>
              <w:bottom w:val="single" w:sz="4" w:space="0" w:color="auto"/>
              <w:right w:val="single" w:sz="4" w:space="0" w:color="auto"/>
            </w:tcBorders>
          </w:tcPr>
          <w:p w14:paraId="3FCA74B0" w14:textId="77777777" w:rsidR="006A6E1B" w:rsidRPr="002F58B4" w:rsidRDefault="002B5D59" w:rsidP="001E0E2E">
            <w:pPr>
              <w:jc w:val="center"/>
              <w:rPr>
                <w:szCs w:val="28"/>
                <w:lang w:val="en-US"/>
              </w:rPr>
            </w:pPr>
            <w:r w:rsidRPr="002F58B4">
              <w:rPr>
                <w:szCs w:val="28"/>
              </w:rPr>
              <w:t>7</w:t>
            </w:r>
            <w:r w:rsidRPr="002F58B4">
              <w:rPr>
                <w:szCs w:val="28"/>
                <w:lang w:val="en-US"/>
              </w:rPr>
              <w:t>2</w:t>
            </w:r>
          </w:p>
        </w:tc>
        <w:tc>
          <w:tcPr>
            <w:tcW w:w="1178" w:type="dxa"/>
            <w:tcBorders>
              <w:top w:val="single" w:sz="4" w:space="0" w:color="auto"/>
              <w:left w:val="single" w:sz="4" w:space="0" w:color="auto"/>
              <w:bottom w:val="single" w:sz="4" w:space="0" w:color="auto"/>
              <w:right w:val="single" w:sz="4" w:space="0" w:color="auto"/>
            </w:tcBorders>
          </w:tcPr>
          <w:p w14:paraId="54EB608C" w14:textId="77777777" w:rsidR="006A6E1B" w:rsidRPr="002F58B4" w:rsidRDefault="002B5D59" w:rsidP="001E0E2E">
            <w:pPr>
              <w:jc w:val="center"/>
              <w:rPr>
                <w:szCs w:val="28"/>
                <w:lang w:val="kk-KZ"/>
              </w:rPr>
            </w:pPr>
            <w:r w:rsidRPr="002F58B4">
              <w:rPr>
                <w:szCs w:val="28"/>
              </w:rPr>
              <w:t>5</w:t>
            </w:r>
            <w:r w:rsidRPr="002F58B4">
              <w:rPr>
                <w:szCs w:val="28"/>
                <w:lang w:val="kk-KZ"/>
              </w:rPr>
              <w:t>6</w:t>
            </w:r>
          </w:p>
        </w:tc>
        <w:tc>
          <w:tcPr>
            <w:tcW w:w="1089" w:type="dxa"/>
            <w:tcBorders>
              <w:top w:val="single" w:sz="4" w:space="0" w:color="auto"/>
              <w:left w:val="single" w:sz="4" w:space="0" w:color="auto"/>
              <w:bottom w:val="single" w:sz="4" w:space="0" w:color="auto"/>
              <w:right w:val="single" w:sz="4" w:space="0" w:color="auto"/>
            </w:tcBorders>
          </w:tcPr>
          <w:p w14:paraId="64E3C82E" w14:textId="77777777" w:rsidR="006A6E1B" w:rsidRPr="002F58B4" w:rsidRDefault="002B5D59" w:rsidP="001E0E2E">
            <w:pPr>
              <w:jc w:val="center"/>
              <w:rPr>
                <w:szCs w:val="28"/>
                <w:lang w:val="en-US"/>
              </w:rPr>
            </w:pPr>
            <w:r w:rsidRPr="002F58B4">
              <w:rPr>
                <w:szCs w:val="28"/>
              </w:rPr>
              <w:t>64</w:t>
            </w:r>
          </w:p>
        </w:tc>
      </w:tr>
      <w:tr w:rsidR="006A6E1B" w:rsidRPr="002F58B4" w14:paraId="06FFA0B7" w14:textId="77777777">
        <w:trPr>
          <w:cantSplit/>
        </w:trPr>
        <w:tc>
          <w:tcPr>
            <w:tcW w:w="1418" w:type="dxa"/>
            <w:vMerge/>
            <w:tcBorders>
              <w:top w:val="single" w:sz="4" w:space="0" w:color="auto"/>
              <w:left w:val="single" w:sz="4" w:space="0" w:color="auto"/>
              <w:bottom w:val="single" w:sz="4" w:space="0" w:color="auto"/>
              <w:right w:val="single" w:sz="4" w:space="0" w:color="auto"/>
            </w:tcBorders>
          </w:tcPr>
          <w:p w14:paraId="79161FFC" w14:textId="77777777" w:rsidR="006A6E1B" w:rsidRPr="002F58B4" w:rsidRDefault="006A6E1B" w:rsidP="001E0E2E">
            <w:pPr>
              <w:jc w:val="center"/>
              <w:rPr>
                <w:szCs w:val="28"/>
              </w:rPr>
            </w:pPr>
          </w:p>
        </w:tc>
        <w:tc>
          <w:tcPr>
            <w:tcW w:w="1418" w:type="dxa"/>
            <w:tcBorders>
              <w:top w:val="single" w:sz="4" w:space="0" w:color="auto"/>
              <w:left w:val="single" w:sz="4" w:space="0" w:color="auto"/>
              <w:bottom w:val="single" w:sz="4" w:space="0" w:color="auto"/>
              <w:right w:val="single" w:sz="4" w:space="0" w:color="auto"/>
            </w:tcBorders>
          </w:tcPr>
          <w:p w14:paraId="60D60FD0" w14:textId="77777777" w:rsidR="006A6E1B" w:rsidRPr="002F58B4" w:rsidRDefault="002B5D59" w:rsidP="001E0E2E">
            <w:pPr>
              <w:jc w:val="center"/>
              <w:rPr>
                <w:szCs w:val="28"/>
              </w:rPr>
            </w:pPr>
            <w:r w:rsidRPr="002F58B4">
              <w:rPr>
                <w:szCs w:val="28"/>
              </w:rPr>
              <w:t>9</w:t>
            </w:r>
          </w:p>
        </w:tc>
        <w:tc>
          <w:tcPr>
            <w:tcW w:w="905" w:type="dxa"/>
            <w:tcBorders>
              <w:top w:val="single" w:sz="4" w:space="0" w:color="auto"/>
              <w:left w:val="single" w:sz="4" w:space="0" w:color="auto"/>
              <w:bottom w:val="single" w:sz="4" w:space="0" w:color="auto"/>
              <w:right w:val="single" w:sz="4" w:space="0" w:color="auto"/>
            </w:tcBorders>
          </w:tcPr>
          <w:p w14:paraId="0F2995C7" w14:textId="77777777" w:rsidR="006A6E1B" w:rsidRPr="002F58B4" w:rsidRDefault="002B5D59" w:rsidP="001E0E2E">
            <w:pPr>
              <w:jc w:val="center"/>
              <w:rPr>
                <w:szCs w:val="28"/>
                <w:lang w:val="kk-KZ"/>
              </w:rPr>
            </w:pPr>
            <w:r w:rsidRPr="002F58B4">
              <w:rPr>
                <w:szCs w:val="28"/>
                <w:lang w:val="kk-KZ"/>
              </w:rPr>
              <w:t>50</w:t>
            </w:r>
          </w:p>
        </w:tc>
        <w:tc>
          <w:tcPr>
            <w:tcW w:w="900" w:type="dxa"/>
            <w:tcBorders>
              <w:top w:val="single" w:sz="4" w:space="0" w:color="auto"/>
              <w:left w:val="single" w:sz="4" w:space="0" w:color="auto"/>
              <w:bottom w:val="single" w:sz="4" w:space="0" w:color="auto"/>
              <w:right w:val="single" w:sz="4" w:space="0" w:color="auto"/>
            </w:tcBorders>
          </w:tcPr>
          <w:p w14:paraId="4963A665" w14:textId="77777777" w:rsidR="006A6E1B" w:rsidRPr="002F58B4" w:rsidRDefault="002B5D59" w:rsidP="001E0E2E">
            <w:pPr>
              <w:jc w:val="center"/>
              <w:rPr>
                <w:szCs w:val="28"/>
                <w:lang w:val="kk-KZ"/>
              </w:rPr>
            </w:pPr>
            <w:r w:rsidRPr="002F58B4">
              <w:rPr>
                <w:szCs w:val="28"/>
                <w:lang w:val="kk-KZ"/>
              </w:rPr>
              <w:t>59</w:t>
            </w:r>
          </w:p>
        </w:tc>
        <w:tc>
          <w:tcPr>
            <w:tcW w:w="800" w:type="dxa"/>
            <w:tcBorders>
              <w:top w:val="single" w:sz="4" w:space="0" w:color="auto"/>
              <w:left w:val="single" w:sz="4" w:space="0" w:color="auto"/>
              <w:bottom w:val="single" w:sz="4" w:space="0" w:color="auto"/>
              <w:right w:val="single" w:sz="4" w:space="0" w:color="auto"/>
            </w:tcBorders>
          </w:tcPr>
          <w:p w14:paraId="0EF345E3" w14:textId="77777777" w:rsidR="006A6E1B" w:rsidRPr="002F58B4" w:rsidRDefault="002B5D59" w:rsidP="001E0E2E">
            <w:pPr>
              <w:jc w:val="center"/>
              <w:rPr>
                <w:szCs w:val="28"/>
                <w:lang w:val="kk-KZ"/>
              </w:rPr>
            </w:pPr>
            <w:r w:rsidRPr="002F58B4">
              <w:rPr>
                <w:szCs w:val="28"/>
                <w:lang w:val="kk-KZ"/>
              </w:rPr>
              <w:t>65</w:t>
            </w:r>
          </w:p>
        </w:tc>
        <w:tc>
          <w:tcPr>
            <w:tcW w:w="900" w:type="dxa"/>
            <w:tcBorders>
              <w:top w:val="single" w:sz="4" w:space="0" w:color="auto"/>
              <w:left w:val="single" w:sz="4" w:space="0" w:color="auto"/>
              <w:bottom w:val="single" w:sz="4" w:space="0" w:color="auto"/>
              <w:right w:val="single" w:sz="4" w:space="0" w:color="auto"/>
            </w:tcBorders>
          </w:tcPr>
          <w:p w14:paraId="25CCDD19" w14:textId="77777777" w:rsidR="006A6E1B" w:rsidRPr="002F58B4" w:rsidRDefault="002B5D59" w:rsidP="001E0E2E">
            <w:pPr>
              <w:jc w:val="center"/>
              <w:rPr>
                <w:szCs w:val="28"/>
                <w:lang w:val="en-US"/>
              </w:rPr>
            </w:pPr>
            <w:r w:rsidRPr="002F58B4">
              <w:rPr>
                <w:szCs w:val="28"/>
              </w:rPr>
              <w:t>7</w:t>
            </w:r>
            <w:r w:rsidRPr="002F58B4">
              <w:rPr>
                <w:szCs w:val="28"/>
                <w:lang w:val="en-US"/>
              </w:rPr>
              <w:t>5</w:t>
            </w:r>
          </w:p>
        </w:tc>
        <w:tc>
          <w:tcPr>
            <w:tcW w:w="1031" w:type="dxa"/>
            <w:tcBorders>
              <w:top w:val="single" w:sz="4" w:space="0" w:color="auto"/>
              <w:left w:val="single" w:sz="4" w:space="0" w:color="auto"/>
              <w:bottom w:val="single" w:sz="4" w:space="0" w:color="auto"/>
              <w:right w:val="single" w:sz="4" w:space="0" w:color="auto"/>
            </w:tcBorders>
          </w:tcPr>
          <w:p w14:paraId="3F4AD46F" w14:textId="77777777" w:rsidR="006A6E1B" w:rsidRPr="002F58B4" w:rsidRDefault="002B5D59" w:rsidP="001E0E2E">
            <w:pPr>
              <w:jc w:val="center"/>
              <w:rPr>
                <w:szCs w:val="28"/>
                <w:lang w:val="kk-KZ"/>
              </w:rPr>
            </w:pPr>
            <w:r w:rsidRPr="002F58B4">
              <w:rPr>
                <w:szCs w:val="28"/>
                <w:lang w:val="kk-KZ"/>
              </w:rPr>
              <w:t>68</w:t>
            </w:r>
          </w:p>
        </w:tc>
        <w:tc>
          <w:tcPr>
            <w:tcW w:w="1178" w:type="dxa"/>
            <w:tcBorders>
              <w:top w:val="single" w:sz="4" w:space="0" w:color="auto"/>
              <w:left w:val="single" w:sz="4" w:space="0" w:color="auto"/>
              <w:bottom w:val="single" w:sz="4" w:space="0" w:color="auto"/>
              <w:right w:val="single" w:sz="4" w:space="0" w:color="auto"/>
            </w:tcBorders>
          </w:tcPr>
          <w:p w14:paraId="34C483B0" w14:textId="77777777" w:rsidR="006A6E1B" w:rsidRPr="002F58B4" w:rsidRDefault="002B5D59" w:rsidP="001E0E2E">
            <w:pPr>
              <w:jc w:val="center"/>
              <w:rPr>
                <w:szCs w:val="28"/>
                <w:lang w:val="kk-KZ"/>
              </w:rPr>
            </w:pPr>
            <w:r w:rsidRPr="002F58B4">
              <w:rPr>
                <w:szCs w:val="28"/>
                <w:lang w:val="kk-KZ"/>
              </w:rPr>
              <w:t>56</w:t>
            </w:r>
          </w:p>
        </w:tc>
        <w:tc>
          <w:tcPr>
            <w:tcW w:w="1089" w:type="dxa"/>
            <w:tcBorders>
              <w:top w:val="single" w:sz="4" w:space="0" w:color="auto"/>
              <w:left w:val="single" w:sz="4" w:space="0" w:color="auto"/>
              <w:bottom w:val="single" w:sz="4" w:space="0" w:color="auto"/>
              <w:right w:val="single" w:sz="4" w:space="0" w:color="auto"/>
            </w:tcBorders>
          </w:tcPr>
          <w:p w14:paraId="71FCB6D9" w14:textId="77777777" w:rsidR="006A6E1B" w:rsidRPr="002F58B4" w:rsidRDefault="002B5D59" w:rsidP="001E0E2E">
            <w:pPr>
              <w:jc w:val="center"/>
              <w:rPr>
                <w:szCs w:val="28"/>
                <w:lang w:val="en-US"/>
              </w:rPr>
            </w:pPr>
            <w:r w:rsidRPr="002F58B4">
              <w:rPr>
                <w:szCs w:val="28"/>
              </w:rPr>
              <w:t>67</w:t>
            </w:r>
          </w:p>
        </w:tc>
      </w:tr>
      <w:tr w:rsidR="006A6E1B" w:rsidRPr="002F58B4" w14:paraId="605EED56" w14:textId="77777777">
        <w:trPr>
          <w:cantSplit/>
        </w:trPr>
        <w:tc>
          <w:tcPr>
            <w:tcW w:w="1418" w:type="dxa"/>
            <w:vMerge/>
            <w:tcBorders>
              <w:top w:val="single" w:sz="4" w:space="0" w:color="auto"/>
              <w:left w:val="single" w:sz="4" w:space="0" w:color="auto"/>
              <w:bottom w:val="single" w:sz="4" w:space="0" w:color="auto"/>
              <w:right w:val="single" w:sz="4" w:space="0" w:color="auto"/>
            </w:tcBorders>
          </w:tcPr>
          <w:p w14:paraId="17C545F4" w14:textId="77777777" w:rsidR="006A6E1B" w:rsidRPr="002F58B4" w:rsidRDefault="006A6E1B" w:rsidP="001E0E2E">
            <w:pPr>
              <w:jc w:val="center"/>
              <w:rPr>
                <w:szCs w:val="28"/>
              </w:rPr>
            </w:pPr>
          </w:p>
        </w:tc>
        <w:tc>
          <w:tcPr>
            <w:tcW w:w="1418" w:type="dxa"/>
            <w:tcBorders>
              <w:top w:val="single" w:sz="4" w:space="0" w:color="auto"/>
              <w:left w:val="single" w:sz="4" w:space="0" w:color="auto"/>
              <w:bottom w:val="single" w:sz="4" w:space="0" w:color="auto"/>
              <w:right w:val="single" w:sz="4" w:space="0" w:color="auto"/>
            </w:tcBorders>
          </w:tcPr>
          <w:p w14:paraId="06196155" w14:textId="77777777" w:rsidR="006A6E1B" w:rsidRPr="002F58B4" w:rsidRDefault="002B5D59" w:rsidP="001E0E2E">
            <w:pPr>
              <w:jc w:val="center"/>
              <w:rPr>
                <w:szCs w:val="28"/>
              </w:rPr>
            </w:pPr>
            <w:r w:rsidRPr="002F58B4">
              <w:rPr>
                <w:szCs w:val="28"/>
              </w:rPr>
              <w:t>11</w:t>
            </w:r>
          </w:p>
        </w:tc>
        <w:tc>
          <w:tcPr>
            <w:tcW w:w="905" w:type="dxa"/>
            <w:tcBorders>
              <w:top w:val="single" w:sz="4" w:space="0" w:color="auto"/>
              <w:left w:val="single" w:sz="4" w:space="0" w:color="auto"/>
              <w:bottom w:val="single" w:sz="4" w:space="0" w:color="auto"/>
              <w:right w:val="single" w:sz="4" w:space="0" w:color="auto"/>
            </w:tcBorders>
          </w:tcPr>
          <w:p w14:paraId="16B7BC7E" w14:textId="77777777" w:rsidR="006A6E1B" w:rsidRPr="002F58B4" w:rsidRDefault="002B5D59" w:rsidP="001E0E2E">
            <w:pPr>
              <w:jc w:val="center"/>
              <w:rPr>
                <w:szCs w:val="28"/>
                <w:lang w:val="kk-KZ"/>
              </w:rPr>
            </w:pPr>
            <w:r w:rsidRPr="002F58B4">
              <w:rPr>
                <w:szCs w:val="28"/>
                <w:lang w:val="kk-KZ"/>
              </w:rPr>
              <w:t>51</w:t>
            </w:r>
          </w:p>
        </w:tc>
        <w:tc>
          <w:tcPr>
            <w:tcW w:w="900" w:type="dxa"/>
            <w:tcBorders>
              <w:top w:val="single" w:sz="4" w:space="0" w:color="auto"/>
              <w:left w:val="single" w:sz="4" w:space="0" w:color="auto"/>
              <w:bottom w:val="single" w:sz="4" w:space="0" w:color="auto"/>
              <w:right w:val="single" w:sz="4" w:space="0" w:color="auto"/>
            </w:tcBorders>
          </w:tcPr>
          <w:p w14:paraId="21C6F39C" w14:textId="77777777" w:rsidR="006A6E1B" w:rsidRPr="002F58B4" w:rsidRDefault="002B5D59" w:rsidP="001E0E2E">
            <w:pPr>
              <w:jc w:val="center"/>
              <w:rPr>
                <w:szCs w:val="28"/>
                <w:lang w:val="kk-KZ"/>
              </w:rPr>
            </w:pPr>
            <w:r w:rsidRPr="002F58B4">
              <w:rPr>
                <w:szCs w:val="28"/>
                <w:lang w:val="kk-KZ"/>
              </w:rPr>
              <w:t>58</w:t>
            </w:r>
          </w:p>
        </w:tc>
        <w:tc>
          <w:tcPr>
            <w:tcW w:w="800" w:type="dxa"/>
            <w:tcBorders>
              <w:top w:val="single" w:sz="4" w:space="0" w:color="auto"/>
              <w:left w:val="single" w:sz="4" w:space="0" w:color="auto"/>
              <w:bottom w:val="single" w:sz="4" w:space="0" w:color="auto"/>
              <w:right w:val="single" w:sz="4" w:space="0" w:color="auto"/>
            </w:tcBorders>
          </w:tcPr>
          <w:p w14:paraId="687C663C" w14:textId="77777777" w:rsidR="006A6E1B" w:rsidRPr="002F58B4" w:rsidRDefault="002B5D59" w:rsidP="001E0E2E">
            <w:pPr>
              <w:jc w:val="center"/>
              <w:rPr>
                <w:szCs w:val="28"/>
                <w:lang w:val="kk-KZ"/>
              </w:rPr>
            </w:pPr>
            <w:r w:rsidRPr="002F58B4">
              <w:rPr>
                <w:szCs w:val="28"/>
                <w:lang w:val="kk-KZ"/>
              </w:rPr>
              <w:t>60</w:t>
            </w:r>
          </w:p>
        </w:tc>
        <w:tc>
          <w:tcPr>
            <w:tcW w:w="900" w:type="dxa"/>
            <w:tcBorders>
              <w:top w:val="single" w:sz="4" w:space="0" w:color="auto"/>
              <w:left w:val="single" w:sz="4" w:space="0" w:color="auto"/>
              <w:bottom w:val="single" w:sz="4" w:space="0" w:color="auto"/>
              <w:right w:val="single" w:sz="4" w:space="0" w:color="auto"/>
            </w:tcBorders>
          </w:tcPr>
          <w:p w14:paraId="076AFF57" w14:textId="77777777" w:rsidR="006A6E1B" w:rsidRPr="002F58B4" w:rsidRDefault="002B5D59" w:rsidP="001E0E2E">
            <w:pPr>
              <w:jc w:val="center"/>
              <w:rPr>
                <w:szCs w:val="28"/>
                <w:lang w:val="kk-KZ"/>
              </w:rPr>
            </w:pPr>
            <w:r w:rsidRPr="002F58B4">
              <w:rPr>
                <w:szCs w:val="28"/>
              </w:rPr>
              <w:t>7</w:t>
            </w:r>
            <w:r w:rsidRPr="002F58B4">
              <w:rPr>
                <w:szCs w:val="28"/>
                <w:lang w:val="kk-KZ"/>
              </w:rPr>
              <w:t>5</w:t>
            </w:r>
          </w:p>
        </w:tc>
        <w:tc>
          <w:tcPr>
            <w:tcW w:w="1031" w:type="dxa"/>
            <w:tcBorders>
              <w:top w:val="single" w:sz="4" w:space="0" w:color="auto"/>
              <w:left w:val="single" w:sz="4" w:space="0" w:color="auto"/>
              <w:bottom w:val="single" w:sz="4" w:space="0" w:color="auto"/>
              <w:right w:val="single" w:sz="4" w:space="0" w:color="auto"/>
            </w:tcBorders>
          </w:tcPr>
          <w:p w14:paraId="2ED26387" w14:textId="77777777" w:rsidR="006A6E1B" w:rsidRPr="002F58B4" w:rsidRDefault="002B5D59" w:rsidP="001E0E2E">
            <w:pPr>
              <w:jc w:val="center"/>
              <w:rPr>
                <w:szCs w:val="28"/>
                <w:lang w:val="kk-KZ"/>
              </w:rPr>
            </w:pPr>
            <w:r w:rsidRPr="002F58B4">
              <w:rPr>
                <w:szCs w:val="28"/>
                <w:lang w:val="kk-KZ"/>
              </w:rPr>
              <w:t>55</w:t>
            </w:r>
          </w:p>
        </w:tc>
        <w:tc>
          <w:tcPr>
            <w:tcW w:w="1178" w:type="dxa"/>
            <w:tcBorders>
              <w:top w:val="single" w:sz="4" w:space="0" w:color="auto"/>
              <w:left w:val="single" w:sz="4" w:space="0" w:color="auto"/>
              <w:bottom w:val="single" w:sz="4" w:space="0" w:color="auto"/>
              <w:right w:val="single" w:sz="4" w:space="0" w:color="auto"/>
            </w:tcBorders>
          </w:tcPr>
          <w:p w14:paraId="5841115A" w14:textId="77777777" w:rsidR="006A6E1B" w:rsidRPr="002F58B4" w:rsidRDefault="002B5D59" w:rsidP="001E0E2E">
            <w:pPr>
              <w:jc w:val="center"/>
              <w:rPr>
                <w:szCs w:val="28"/>
                <w:lang w:val="kk-KZ"/>
              </w:rPr>
            </w:pPr>
            <w:r w:rsidRPr="002F58B4">
              <w:rPr>
                <w:szCs w:val="28"/>
                <w:lang w:val="kk-KZ"/>
              </w:rPr>
              <w:t>58</w:t>
            </w:r>
          </w:p>
        </w:tc>
        <w:tc>
          <w:tcPr>
            <w:tcW w:w="1089" w:type="dxa"/>
            <w:tcBorders>
              <w:top w:val="single" w:sz="4" w:space="0" w:color="auto"/>
              <w:left w:val="single" w:sz="4" w:space="0" w:color="auto"/>
              <w:bottom w:val="single" w:sz="4" w:space="0" w:color="auto"/>
              <w:right w:val="single" w:sz="4" w:space="0" w:color="auto"/>
            </w:tcBorders>
          </w:tcPr>
          <w:p w14:paraId="53438555" w14:textId="77777777" w:rsidR="006A6E1B" w:rsidRPr="002F58B4" w:rsidRDefault="002B5D59" w:rsidP="001E0E2E">
            <w:pPr>
              <w:jc w:val="center"/>
              <w:rPr>
                <w:szCs w:val="28"/>
                <w:lang w:val="kk-KZ"/>
              </w:rPr>
            </w:pPr>
            <w:r w:rsidRPr="002F58B4">
              <w:rPr>
                <w:szCs w:val="28"/>
                <w:lang w:val="kk-KZ"/>
              </w:rPr>
              <w:t>68</w:t>
            </w:r>
          </w:p>
        </w:tc>
      </w:tr>
      <w:tr w:rsidR="006A6E1B" w:rsidRPr="002F58B4" w14:paraId="1500E2A7" w14:textId="77777777">
        <w:trPr>
          <w:cantSplit/>
        </w:trPr>
        <w:tc>
          <w:tcPr>
            <w:tcW w:w="1418" w:type="dxa"/>
            <w:vMerge w:val="restart"/>
            <w:tcBorders>
              <w:top w:val="single" w:sz="4" w:space="0" w:color="auto"/>
              <w:left w:val="single" w:sz="4" w:space="0" w:color="auto"/>
              <w:right w:val="single" w:sz="4" w:space="0" w:color="auto"/>
            </w:tcBorders>
          </w:tcPr>
          <w:p w14:paraId="34C3E5D1" w14:textId="77777777" w:rsidR="006A6E1B" w:rsidRPr="002F58B4" w:rsidRDefault="002B5D59" w:rsidP="001E0E2E">
            <w:pPr>
              <w:jc w:val="center"/>
              <w:rPr>
                <w:szCs w:val="28"/>
              </w:rPr>
            </w:pPr>
            <w:r w:rsidRPr="002F58B4">
              <w:rPr>
                <w:szCs w:val="28"/>
              </w:rPr>
              <w:t>ЭО5 (КМН</w:t>
            </w:r>
            <w:r w:rsidRPr="002F58B4">
              <w:rPr>
                <w:szCs w:val="28"/>
                <w:lang w:val="kk-KZ"/>
              </w:rPr>
              <w:t xml:space="preserve">Ж </w:t>
            </w:r>
            <w:proofErr w:type="spellStart"/>
            <w:r w:rsidRPr="002F58B4">
              <w:rPr>
                <w:szCs w:val="28"/>
                <w:lang w:val="en-US"/>
              </w:rPr>
              <w:t>TiN</w:t>
            </w:r>
            <w:proofErr w:type="spellEnd"/>
            <w:r w:rsidRPr="002F58B4">
              <w:rPr>
                <w:szCs w:val="28"/>
              </w:rPr>
              <w:t>-</w:t>
            </w:r>
            <w:r w:rsidRPr="002F58B4">
              <w:rPr>
                <w:szCs w:val="28"/>
                <w:lang w:val="en-US"/>
              </w:rPr>
              <w:t>Cu</w:t>
            </w:r>
            <w:r w:rsidRPr="002F58B4">
              <w:rPr>
                <w:szCs w:val="28"/>
                <w:lang w:val="kk-KZ"/>
              </w:rPr>
              <w:t xml:space="preserve"> құр</w:t>
            </w:r>
            <w:r w:rsidRPr="002F58B4">
              <w:rPr>
                <w:szCs w:val="28"/>
                <w:lang w:val="en-US"/>
              </w:rPr>
              <w:t>Cu</w:t>
            </w:r>
            <w:r w:rsidRPr="002F58B4">
              <w:rPr>
                <w:szCs w:val="28"/>
              </w:rPr>
              <w:t xml:space="preserve"> 14 </w:t>
            </w:r>
            <w:proofErr w:type="spellStart"/>
            <w:proofErr w:type="gramStart"/>
            <w:r w:rsidRPr="002F58B4">
              <w:rPr>
                <w:szCs w:val="28"/>
              </w:rPr>
              <w:t>ат</w:t>
            </w:r>
            <w:proofErr w:type="spellEnd"/>
            <w:r w:rsidRPr="002F58B4">
              <w:rPr>
                <w:szCs w:val="28"/>
              </w:rPr>
              <w:t>.%</w:t>
            </w:r>
            <w:proofErr w:type="gramEnd"/>
            <w:r w:rsidRPr="002F58B4">
              <w:rPr>
                <w:szCs w:val="28"/>
              </w:rPr>
              <w:t>)</w:t>
            </w:r>
          </w:p>
        </w:tc>
        <w:tc>
          <w:tcPr>
            <w:tcW w:w="1418" w:type="dxa"/>
            <w:tcBorders>
              <w:top w:val="single" w:sz="4" w:space="0" w:color="auto"/>
              <w:left w:val="single" w:sz="4" w:space="0" w:color="auto"/>
              <w:bottom w:val="single" w:sz="4" w:space="0" w:color="auto"/>
              <w:right w:val="single" w:sz="4" w:space="0" w:color="auto"/>
            </w:tcBorders>
          </w:tcPr>
          <w:p w14:paraId="5A545A24" w14:textId="77777777" w:rsidR="006A6E1B" w:rsidRPr="002F58B4" w:rsidRDefault="002B5D59" w:rsidP="001E0E2E">
            <w:pPr>
              <w:jc w:val="center"/>
              <w:rPr>
                <w:szCs w:val="28"/>
              </w:rPr>
            </w:pPr>
            <w:r w:rsidRPr="002F58B4">
              <w:rPr>
                <w:szCs w:val="28"/>
              </w:rPr>
              <w:t>7</w:t>
            </w:r>
          </w:p>
        </w:tc>
        <w:tc>
          <w:tcPr>
            <w:tcW w:w="905" w:type="dxa"/>
            <w:tcBorders>
              <w:top w:val="single" w:sz="4" w:space="0" w:color="auto"/>
              <w:left w:val="single" w:sz="4" w:space="0" w:color="auto"/>
              <w:bottom w:val="single" w:sz="4" w:space="0" w:color="auto"/>
              <w:right w:val="single" w:sz="4" w:space="0" w:color="auto"/>
            </w:tcBorders>
          </w:tcPr>
          <w:p w14:paraId="71130166" w14:textId="77777777" w:rsidR="006A6E1B" w:rsidRPr="002F58B4" w:rsidRDefault="002B5D59" w:rsidP="001E0E2E">
            <w:pPr>
              <w:jc w:val="center"/>
              <w:rPr>
                <w:szCs w:val="28"/>
                <w:lang w:val="kk-KZ"/>
              </w:rPr>
            </w:pPr>
            <w:r w:rsidRPr="002F58B4">
              <w:rPr>
                <w:szCs w:val="28"/>
                <w:lang w:val="kk-KZ"/>
              </w:rPr>
              <w:t>50</w:t>
            </w:r>
          </w:p>
        </w:tc>
        <w:tc>
          <w:tcPr>
            <w:tcW w:w="900" w:type="dxa"/>
            <w:tcBorders>
              <w:top w:val="single" w:sz="4" w:space="0" w:color="auto"/>
              <w:left w:val="single" w:sz="4" w:space="0" w:color="auto"/>
              <w:bottom w:val="single" w:sz="4" w:space="0" w:color="auto"/>
              <w:right w:val="single" w:sz="4" w:space="0" w:color="auto"/>
            </w:tcBorders>
          </w:tcPr>
          <w:p w14:paraId="01299C98" w14:textId="77777777" w:rsidR="006A6E1B" w:rsidRPr="002F58B4" w:rsidRDefault="002B5D59" w:rsidP="001E0E2E">
            <w:pPr>
              <w:jc w:val="center"/>
              <w:rPr>
                <w:szCs w:val="28"/>
                <w:lang w:val="kk-KZ"/>
              </w:rPr>
            </w:pPr>
            <w:r w:rsidRPr="002F58B4">
              <w:rPr>
                <w:szCs w:val="28"/>
                <w:lang w:val="kk-KZ"/>
              </w:rPr>
              <w:t>49</w:t>
            </w:r>
          </w:p>
        </w:tc>
        <w:tc>
          <w:tcPr>
            <w:tcW w:w="800" w:type="dxa"/>
            <w:tcBorders>
              <w:top w:val="single" w:sz="4" w:space="0" w:color="auto"/>
              <w:left w:val="single" w:sz="4" w:space="0" w:color="auto"/>
              <w:bottom w:val="single" w:sz="4" w:space="0" w:color="auto"/>
              <w:right w:val="single" w:sz="4" w:space="0" w:color="auto"/>
            </w:tcBorders>
          </w:tcPr>
          <w:p w14:paraId="3469347B" w14:textId="77777777" w:rsidR="006A6E1B" w:rsidRPr="002F58B4" w:rsidRDefault="002B5D59" w:rsidP="001E0E2E">
            <w:pPr>
              <w:jc w:val="center"/>
              <w:rPr>
                <w:szCs w:val="28"/>
                <w:lang w:val="kk-KZ"/>
              </w:rPr>
            </w:pPr>
            <w:r w:rsidRPr="002F58B4">
              <w:rPr>
                <w:szCs w:val="28"/>
                <w:lang w:val="kk-KZ"/>
              </w:rPr>
              <w:t>51</w:t>
            </w:r>
          </w:p>
        </w:tc>
        <w:tc>
          <w:tcPr>
            <w:tcW w:w="900" w:type="dxa"/>
            <w:tcBorders>
              <w:top w:val="single" w:sz="4" w:space="0" w:color="auto"/>
              <w:left w:val="single" w:sz="4" w:space="0" w:color="auto"/>
              <w:bottom w:val="single" w:sz="4" w:space="0" w:color="auto"/>
              <w:right w:val="single" w:sz="4" w:space="0" w:color="auto"/>
            </w:tcBorders>
          </w:tcPr>
          <w:p w14:paraId="430F348B" w14:textId="77777777" w:rsidR="006A6E1B" w:rsidRPr="002F58B4" w:rsidRDefault="002B5D59" w:rsidP="001E0E2E">
            <w:pPr>
              <w:jc w:val="center"/>
              <w:rPr>
                <w:szCs w:val="28"/>
              </w:rPr>
            </w:pPr>
            <w:r w:rsidRPr="002F58B4">
              <w:rPr>
                <w:szCs w:val="28"/>
              </w:rPr>
              <w:t>51</w:t>
            </w:r>
          </w:p>
        </w:tc>
        <w:tc>
          <w:tcPr>
            <w:tcW w:w="1031" w:type="dxa"/>
            <w:tcBorders>
              <w:top w:val="single" w:sz="4" w:space="0" w:color="auto"/>
              <w:left w:val="single" w:sz="4" w:space="0" w:color="auto"/>
              <w:bottom w:val="single" w:sz="4" w:space="0" w:color="auto"/>
              <w:right w:val="single" w:sz="4" w:space="0" w:color="auto"/>
            </w:tcBorders>
          </w:tcPr>
          <w:p w14:paraId="395F8004" w14:textId="77777777" w:rsidR="006A6E1B" w:rsidRPr="002F58B4" w:rsidRDefault="002B5D59" w:rsidP="001E0E2E">
            <w:pPr>
              <w:jc w:val="center"/>
              <w:rPr>
                <w:szCs w:val="28"/>
                <w:lang w:val="kk-KZ"/>
              </w:rPr>
            </w:pPr>
            <w:r w:rsidRPr="002F58B4">
              <w:rPr>
                <w:szCs w:val="28"/>
                <w:lang w:val="kk-KZ"/>
              </w:rPr>
              <w:t>50</w:t>
            </w:r>
          </w:p>
        </w:tc>
        <w:tc>
          <w:tcPr>
            <w:tcW w:w="1178" w:type="dxa"/>
            <w:tcBorders>
              <w:top w:val="single" w:sz="4" w:space="0" w:color="auto"/>
              <w:left w:val="single" w:sz="4" w:space="0" w:color="auto"/>
              <w:bottom w:val="single" w:sz="4" w:space="0" w:color="auto"/>
              <w:right w:val="single" w:sz="4" w:space="0" w:color="auto"/>
            </w:tcBorders>
          </w:tcPr>
          <w:p w14:paraId="1FBEEE93" w14:textId="77777777" w:rsidR="006A6E1B" w:rsidRPr="002F58B4" w:rsidRDefault="002B5D59" w:rsidP="001E0E2E">
            <w:pPr>
              <w:jc w:val="center"/>
              <w:rPr>
                <w:szCs w:val="28"/>
                <w:lang w:val="kk-KZ"/>
              </w:rPr>
            </w:pPr>
            <w:r w:rsidRPr="002F58B4">
              <w:rPr>
                <w:szCs w:val="28"/>
                <w:lang w:val="kk-KZ"/>
              </w:rPr>
              <w:t>50</w:t>
            </w:r>
          </w:p>
        </w:tc>
        <w:tc>
          <w:tcPr>
            <w:tcW w:w="1089" w:type="dxa"/>
            <w:tcBorders>
              <w:top w:val="single" w:sz="4" w:space="0" w:color="auto"/>
              <w:left w:val="single" w:sz="4" w:space="0" w:color="auto"/>
              <w:bottom w:val="single" w:sz="4" w:space="0" w:color="auto"/>
              <w:right w:val="single" w:sz="4" w:space="0" w:color="auto"/>
            </w:tcBorders>
          </w:tcPr>
          <w:p w14:paraId="7AD33E10" w14:textId="77777777" w:rsidR="006A6E1B" w:rsidRPr="002F58B4" w:rsidRDefault="002B5D59" w:rsidP="001E0E2E">
            <w:pPr>
              <w:jc w:val="center"/>
              <w:rPr>
                <w:szCs w:val="28"/>
                <w:lang w:val="kk-KZ"/>
              </w:rPr>
            </w:pPr>
            <w:r w:rsidRPr="002F58B4">
              <w:rPr>
                <w:szCs w:val="28"/>
                <w:lang w:val="kk-KZ"/>
              </w:rPr>
              <w:t>52</w:t>
            </w:r>
          </w:p>
        </w:tc>
      </w:tr>
      <w:tr w:rsidR="006A6E1B" w:rsidRPr="002F58B4" w14:paraId="7C1107A8" w14:textId="77777777">
        <w:trPr>
          <w:cantSplit/>
        </w:trPr>
        <w:tc>
          <w:tcPr>
            <w:tcW w:w="1418" w:type="dxa"/>
            <w:vMerge/>
            <w:tcBorders>
              <w:left w:val="single" w:sz="4" w:space="0" w:color="auto"/>
              <w:right w:val="single" w:sz="4" w:space="0" w:color="auto"/>
            </w:tcBorders>
          </w:tcPr>
          <w:p w14:paraId="5E03D770" w14:textId="77777777" w:rsidR="006A6E1B" w:rsidRPr="002F58B4" w:rsidRDefault="006A6E1B" w:rsidP="001E0E2E">
            <w:pPr>
              <w:jc w:val="center"/>
              <w:rPr>
                <w:szCs w:val="28"/>
              </w:rPr>
            </w:pPr>
          </w:p>
        </w:tc>
        <w:tc>
          <w:tcPr>
            <w:tcW w:w="1418" w:type="dxa"/>
            <w:tcBorders>
              <w:top w:val="single" w:sz="4" w:space="0" w:color="auto"/>
              <w:left w:val="single" w:sz="4" w:space="0" w:color="auto"/>
              <w:bottom w:val="single" w:sz="4" w:space="0" w:color="auto"/>
              <w:right w:val="single" w:sz="4" w:space="0" w:color="auto"/>
            </w:tcBorders>
          </w:tcPr>
          <w:p w14:paraId="546CDB6C" w14:textId="77777777" w:rsidR="006A6E1B" w:rsidRPr="002F58B4" w:rsidRDefault="002B5D59" w:rsidP="001E0E2E">
            <w:pPr>
              <w:jc w:val="center"/>
              <w:rPr>
                <w:szCs w:val="28"/>
              </w:rPr>
            </w:pPr>
            <w:r w:rsidRPr="002F58B4">
              <w:rPr>
                <w:szCs w:val="28"/>
              </w:rPr>
              <w:t>8</w:t>
            </w:r>
          </w:p>
        </w:tc>
        <w:tc>
          <w:tcPr>
            <w:tcW w:w="905" w:type="dxa"/>
            <w:tcBorders>
              <w:top w:val="single" w:sz="4" w:space="0" w:color="auto"/>
              <w:left w:val="single" w:sz="4" w:space="0" w:color="auto"/>
              <w:bottom w:val="single" w:sz="4" w:space="0" w:color="auto"/>
              <w:right w:val="single" w:sz="4" w:space="0" w:color="auto"/>
            </w:tcBorders>
          </w:tcPr>
          <w:p w14:paraId="6F2AA21C" w14:textId="77777777" w:rsidR="006A6E1B" w:rsidRPr="002F58B4" w:rsidRDefault="002B5D59" w:rsidP="001E0E2E">
            <w:pPr>
              <w:jc w:val="center"/>
              <w:rPr>
                <w:szCs w:val="28"/>
                <w:lang w:val="kk-KZ"/>
              </w:rPr>
            </w:pPr>
            <w:r w:rsidRPr="002F58B4">
              <w:rPr>
                <w:szCs w:val="28"/>
                <w:lang w:val="kk-KZ"/>
              </w:rPr>
              <w:t>57</w:t>
            </w:r>
          </w:p>
        </w:tc>
        <w:tc>
          <w:tcPr>
            <w:tcW w:w="900" w:type="dxa"/>
            <w:tcBorders>
              <w:top w:val="single" w:sz="4" w:space="0" w:color="auto"/>
              <w:left w:val="single" w:sz="4" w:space="0" w:color="auto"/>
              <w:bottom w:val="single" w:sz="4" w:space="0" w:color="auto"/>
              <w:right w:val="single" w:sz="4" w:space="0" w:color="auto"/>
            </w:tcBorders>
          </w:tcPr>
          <w:p w14:paraId="519A113E" w14:textId="77777777" w:rsidR="006A6E1B" w:rsidRPr="002F58B4" w:rsidRDefault="002B5D59" w:rsidP="001E0E2E">
            <w:pPr>
              <w:jc w:val="center"/>
              <w:rPr>
                <w:szCs w:val="28"/>
                <w:lang w:val="kk-KZ"/>
              </w:rPr>
            </w:pPr>
            <w:r w:rsidRPr="002F58B4">
              <w:rPr>
                <w:szCs w:val="28"/>
                <w:lang w:val="kk-KZ"/>
              </w:rPr>
              <w:t>57</w:t>
            </w:r>
          </w:p>
        </w:tc>
        <w:tc>
          <w:tcPr>
            <w:tcW w:w="800" w:type="dxa"/>
            <w:tcBorders>
              <w:top w:val="single" w:sz="4" w:space="0" w:color="auto"/>
              <w:left w:val="single" w:sz="4" w:space="0" w:color="auto"/>
              <w:bottom w:val="single" w:sz="4" w:space="0" w:color="auto"/>
              <w:right w:val="single" w:sz="4" w:space="0" w:color="auto"/>
            </w:tcBorders>
          </w:tcPr>
          <w:p w14:paraId="1E946825" w14:textId="77777777" w:rsidR="006A6E1B" w:rsidRPr="002F58B4" w:rsidRDefault="002B5D59" w:rsidP="001E0E2E">
            <w:pPr>
              <w:jc w:val="center"/>
              <w:rPr>
                <w:szCs w:val="28"/>
                <w:lang w:val="kk-KZ"/>
              </w:rPr>
            </w:pPr>
            <w:r w:rsidRPr="002F58B4">
              <w:rPr>
                <w:szCs w:val="28"/>
                <w:lang w:val="kk-KZ"/>
              </w:rPr>
              <w:t>60</w:t>
            </w:r>
          </w:p>
        </w:tc>
        <w:tc>
          <w:tcPr>
            <w:tcW w:w="900" w:type="dxa"/>
            <w:tcBorders>
              <w:top w:val="single" w:sz="4" w:space="0" w:color="auto"/>
              <w:left w:val="single" w:sz="4" w:space="0" w:color="auto"/>
              <w:bottom w:val="single" w:sz="4" w:space="0" w:color="auto"/>
              <w:right w:val="single" w:sz="4" w:space="0" w:color="auto"/>
            </w:tcBorders>
          </w:tcPr>
          <w:p w14:paraId="3E6C0724" w14:textId="77777777" w:rsidR="006A6E1B" w:rsidRPr="002F58B4" w:rsidRDefault="002B5D59" w:rsidP="001E0E2E">
            <w:pPr>
              <w:jc w:val="center"/>
              <w:rPr>
                <w:szCs w:val="28"/>
              </w:rPr>
            </w:pPr>
            <w:r w:rsidRPr="002F58B4">
              <w:rPr>
                <w:szCs w:val="28"/>
              </w:rPr>
              <w:t>68</w:t>
            </w:r>
          </w:p>
        </w:tc>
        <w:tc>
          <w:tcPr>
            <w:tcW w:w="1031" w:type="dxa"/>
            <w:tcBorders>
              <w:top w:val="single" w:sz="4" w:space="0" w:color="auto"/>
              <w:left w:val="single" w:sz="4" w:space="0" w:color="auto"/>
              <w:bottom w:val="single" w:sz="4" w:space="0" w:color="auto"/>
              <w:right w:val="single" w:sz="4" w:space="0" w:color="auto"/>
            </w:tcBorders>
          </w:tcPr>
          <w:p w14:paraId="515AD6A7" w14:textId="77777777" w:rsidR="006A6E1B" w:rsidRPr="002F58B4" w:rsidRDefault="002B5D59" w:rsidP="001E0E2E">
            <w:pPr>
              <w:jc w:val="center"/>
              <w:rPr>
                <w:szCs w:val="28"/>
                <w:lang w:val="kk-KZ"/>
              </w:rPr>
            </w:pPr>
            <w:r w:rsidRPr="002F58B4">
              <w:rPr>
                <w:szCs w:val="28"/>
                <w:lang w:val="kk-KZ"/>
              </w:rPr>
              <w:t>69</w:t>
            </w:r>
          </w:p>
        </w:tc>
        <w:tc>
          <w:tcPr>
            <w:tcW w:w="1178" w:type="dxa"/>
            <w:tcBorders>
              <w:top w:val="single" w:sz="4" w:space="0" w:color="auto"/>
              <w:left w:val="single" w:sz="4" w:space="0" w:color="auto"/>
              <w:bottom w:val="single" w:sz="4" w:space="0" w:color="auto"/>
              <w:right w:val="single" w:sz="4" w:space="0" w:color="auto"/>
            </w:tcBorders>
          </w:tcPr>
          <w:p w14:paraId="24E9B80F" w14:textId="77777777" w:rsidR="006A6E1B" w:rsidRPr="002F58B4" w:rsidRDefault="002B5D59" w:rsidP="001E0E2E">
            <w:pPr>
              <w:jc w:val="center"/>
              <w:rPr>
                <w:szCs w:val="28"/>
                <w:lang w:val="kk-KZ"/>
              </w:rPr>
            </w:pPr>
            <w:r w:rsidRPr="002F58B4">
              <w:rPr>
                <w:szCs w:val="28"/>
                <w:lang w:val="kk-KZ"/>
              </w:rPr>
              <w:t>50</w:t>
            </w:r>
          </w:p>
        </w:tc>
        <w:tc>
          <w:tcPr>
            <w:tcW w:w="1089" w:type="dxa"/>
            <w:tcBorders>
              <w:top w:val="single" w:sz="4" w:space="0" w:color="auto"/>
              <w:left w:val="single" w:sz="4" w:space="0" w:color="auto"/>
              <w:bottom w:val="single" w:sz="4" w:space="0" w:color="auto"/>
              <w:right w:val="single" w:sz="4" w:space="0" w:color="auto"/>
            </w:tcBorders>
          </w:tcPr>
          <w:p w14:paraId="3546E6CD" w14:textId="77777777" w:rsidR="006A6E1B" w:rsidRPr="002F58B4" w:rsidRDefault="002B5D59" w:rsidP="001E0E2E">
            <w:pPr>
              <w:jc w:val="center"/>
              <w:rPr>
                <w:szCs w:val="28"/>
                <w:lang w:val="kk-KZ"/>
              </w:rPr>
            </w:pPr>
            <w:r w:rsidRPr="002F58B4">
              <w:rPr>
                <w:szCs w:val="28"/>
                <w:lang w:val="kk-KZ"/>
              </w:rPr>
              <w:t>62</w:t>
            </w:r>
          </w:p>
        </w:tc>
      </w:tr>
      <w:tr w:rsidR="006A6E1B" w:rsidRPr="002F58B4" w14:paraId="1834FE94" w14:textId="77777777">
        <w:trPr>
          <w:cantSplit/>
        </w:trPr>
        <w:tc>
          <w:tcPr>
            <w:tcW w:w="1418" w:type="dxa"/>
            <w:vMerge/>
            <w:tcBorders>
              <w:left w:val="single" w:sz="4" w:space="0" w:color="auto"/>
              <w:right w:val="single" w:sz="4" w:space="0" w:color="auto"/>
            </w:tcBorders>
          </w:tcPr>
          <w:p w14:paraId="345FB949" w14:textId="77777777" w:rsidR="006A6E1B" w:rsidRPr="002F58B4" w:rsidRDefault="006A6E1B" w:rsidP="001E0E2E">
            <w:pPr>
              <w:jc w:val="center"/>
              <w:rPr>
                <w:szCs w:val="28"/>
              </w:rPr>
            </w:pPr>
          </w:p>
        </w:tc>
        <w:tc>
          <w:tcPr>
            <w:tcW w:w="1418" w:type="dxa"/>
            <w:tcBorders>
              <w:top w:val="single" w:sz="4" w:space="0" w:color="auto"/>
              <w:left w:val="single" w:sz="4" w:space="0" w:color="auto"/>
              <w:bottom w:val="single" w:sz="4" w:space="0" w:color="auto"/>
              <w:right w:val="single" w:sz="4" w:space="0" w:color="auto"/>
            </w:tcBorders>
          </w:tcPr>
          <w:p w14:paraId="5753E5BB" w14:textId="77777777" w:rsidR="006A6E1B" w:rsidRPr="002F58B4" w:rsidRDefault="002B5D59" w:rsidP="001E0E2E">
            <w:pPr>
              <w:jc w:val="center"/>
              <w:rPr>
                <w:szCs w:val="28"/>
              </w:rPr>
            </w:pPr>
            <w:r w:rsidRPr="002F58B4">
              <w:rPr>
                <w:szCs w:val="28"/>
              </w:rPr>
              <w:t>9</w:t>
            </w:r>
          </w:p>
        </w:tc>
        <w:tc>
          <w:tcPr>
            <w:tcW w:w="905" w:type="dxa"/>
            <w:tcBorders>
              <w:top w:val="single" w:sz="4" w:space="0" w:color="auto"/>
              <w:left w:val="single" w:sz="4" w:space="0" w:color="auto"/>
              <w:bottom w:val="single" w:sz="4" w:space="0" w:color="auto"/>
              <w:right w:val="single" w:sz="4" w:space="0" w:color="auto"/>
            </w:tcBorders>
          </w:tcPr>
          <w:p w14:paraId="48A12A53" w14:textId="77777777" w:rsidR="006A6E1B" w:rsidRPr="002F58B4" w:rsidRDefault="002B5D59" w:rsidP="001E0E2E">
            <w:pPr>
              <w:jc w:val="center"/>
              <w:rPr>
                <w:szCs w:val="28"/>
                <w:lang w:val="kk-KZ"/>
              </w:rPr>
            </w:pPr>
            <w:r w:rsidRPr="002F58B4">
              <w:rPr>
                <w:szCs w:val="28"/>
                <w:lang w:val="kk-KZ"/>
              </w:rPr>
              <w:t>48</w:t>
            </w:r>
          </w:p>
        </w:tc>
        <w:tc>
          <w:tcPr>
            <w:tcW w:w="900" w:type="dxa"/>
            <w:tcBorders>
              <w:top w:val="single" w:sz="4" w:space="0" w:color="auto"/>
              <w:left w:val="single" w:sz="4" w:space="0" w:color="auto"/>
              <w:bottom w:val="single" w:sz="4" w:space="0" w:color="auto"/>
              <w:right w:val="single" w:sz="4" w:space="0" w:color="auto"/>
            </w:tcBorders>
          </w:tcPr>
          <w:p w14:paraId="69E18180" w14:textId="77777777" w:rsidR="006A6E1B" w:rsidRPr="002F58B4" w:rsidRDefault="002B5D59" w:rsidP="001E0E2E">
            <w:pPr>
              <w:jc w:val="center"/>
              <w:rPr>
                <w:szCs w:val="28"/>
                <w:lang w:val="kk-KZ"/>
              </w:rPr>
            </w:pPr>
            <w:r w:rsidRPr="002F58B4">
              <w:rPr>
                <w:szCs w:val="28"/>
                <w:lang w:val="kk-KZ"/>
              </w:rPr>
              <w:t>56</w:t>
            </w:r>
          </w:p>
        </w:tc>
        <w:tc>
          <w:tcPr>
            <w:tcW w:w="800" w:type="dxa"/>
            <w:tcBorders>
              <w:top w:val="single" w:sz="4" w:space="0" w:color="auto"/>
              <w:left w:val="single" w:sz="4" w:space="0" w:color="auto"/>
              <w:bottom w:val="single" w:sz="4" w:space="0" w:color="auto"/>
              <w:right w:val="single" w:sz="4" w:space="0" w:color="auto"/>
            </w:tcBorders>
          </w:tcPr>
          <w:p w14:paraId="0B31F30E" w14:textId="77777777" w:rsidR="006A6E1B" w:rsidRPr="002F58B4" w:rsidRDefault="002B5D59" w:rsidP="001E0E2E">
            <w:pPr>
              <w:jc w:val="center"/>
              <w:rPr>
                <w:szCs w:val="28"/>
                <w:lang w:val="kk-KZ"/>
              </w:rPr>
            </w:pPr>
            <w:r w:rsidRPr="002F58B4">
              <w:rPr>
                <w:szCs w:val="28"/>
                <w:lang w:val="kk-KZ"/>
              </w:rPr>
              <w:t>62</w:t>
            </w:r>
          </w:p>
        </w:tc>
        <w:tc>
          <w:tcPr>
            <w:tcW w:w="900" w:type="dxa"/>
            <w:tcBorders>
              <w:top w:val="single" w:sz="4" w:space="0" w:color="auto"/>
              <w:left w:val="single" w:sz="4" w:space="0" w:color="auto"/>
              <w:bottom w:val="single" w:sz="4" w:space="0" w:color="auto"/>
              <w:right w:val="single" w:sz="4" w:space="0" w:color="auto"/>
            </w:tcBorders>
          </w:tcPr>
          <w:p w14:paraId="1646149D" w14:textId="77777777" w:rsidR="006A6E1B" w:rsidRPr="002F58B4" w:rsidRDefault="002B5D59" w:rsidP="001E0E2E">
            <w:pPr>
              <w:jc w:val="center"/>
              <w:rPr>
                <w:szCs w:val="28"/>
              </w:rPr>
            </w:pPr>
            <w:r w:rsidRPr="002F58B4">
              <w:rPr>
                <w:szCs w:val="28"/>
              </w:rPr>
              <w:t>72</w:t>
            </w:r>
          </w:p>
        </w:tc>
        <w:tc>
          <w:tcPr>
            <w:tcW w:w="1031" w:type="dxa"/>
            <w:tcBorders>
              <w:top w:val="single" w:sz="4" w:space="0" w:color="auto"/>
              <w:left w:val="single" w:sz="4" w:space="0" w:color="auto"/>
              <w:bottom w:val="single" w:sz="4" w:space="0" w:color="auto"/>
              <w:right w:val="single" w:sz="4" w:space="0" w:color="auto"/>
            </w:tcBorders>
          </w:tcPr>
          <w:p w14:paraId="19918B2D" w14:textId="77777777" w:rsidR="006A6E1B" w:rsidRPr="002F58B4" w:rsidRDefault="002B5D59" w:rsidP="001E0E2E">
            <w:pPr>
              <w:jc w:val="center"/>
              <w:rPr>
                <w:szCs w:val="28"/>
                <w:lang w:val="kk-KZ"/>
              </w:rPr>
            </w:pPr>
            <w:r w:rsidRPr="002F58B4">
              <w:rPr>
                <w:szCs w:val="28"/>
                <w:lang w:val="kk-KZ"/>
              </w:rPr>
              <w:t>65</w:t>
            </w:r>
          </w:p>
        </w:tc>
        <w:tc>
          <w:tcPr>
            <w:tcW w:w="1178" w:type="dxa"/>
            <w:tcBorders>
              <w:top w:val="single" w:sz="4" w:space="0" w:color="auto"/>
              <w:left w:val="single" w:sz="4" w:space="0" w:color="auto"/>
              <w:bottom w:val="single" w:sz="4" w:space="0" w:color="auto"/>
              <w:right w:val="single" w:sz="4" w:space="0" w:color="auto"/>
            </w:tcBorders>
          </w:tcPr>
          <w:p w14:paraId="7F950367" w14:textId="77777777" w:rsidR="006A6E1B" w:rsidRPr="002F58B4" w:rsidRDefault="002B5D59" w:rsidP="001E0E2E">
            <w:pPr>
              <w:jc w:val="center"/>
              <w:rPr>
                <w:szCs w:val="28"/>
                <w:lang w:val="kk-KZ"/>
              </w:rPr>
            </w:pPr>
            <w:r w:rsidRPr="002F58B4">
              <w:rPr>
                <w:szCs w:val="28"/>
                <w:lang w:val="kk-KZ"/>
              </w:rPr>
              <w:t>53</w:t>
            </w:r>
          </w:p>
        </w:tc>
        <w:tc>
          <w:tcPr>
            <w:tcW w:w="1089" w:type="dxa"/>
            <w:tcBorders>
              <w:top w:val="single" w:sz="4" w:space="0" w:color="auto"/>
              <w:left w:val="single" w:sz="4" w:space="0" w:color="auto"/>
              <w:bottom w:val="single" w:sz="4" w:space="0" w:color="auto"/>
              <w:right w:val="single" w:sz="4" w:space="0" w:color="auto"/>
            </w:tcBorders>
          </w:tcPr>
          <w:p w14:paraId="12B08041" w14:textId="77777777" w:rsidR="006A6E1B" w:rsidRPr="002F58B4" w:rsidRDefault="002B5D59" w:rsidP="001E0E2E">
            <w:pPr>
              <w:jc w:val="center"/>
              <w:rPr>
                <w:szCs w:val="28"/>
                <w:lang w:val="kk-KZ"/>
              </w:rPr>
            </w:pPr>
            <w:r w:rsidRPr="002F58B4">
              <w:rPr>
                <w:szCs w:val="28"/>
                <w:lang w:val="kk-KZ"/>
              </w:rPr>
              <w:t>62</w:t>
            </w:r>
          </w:p>
        </w:tc>
      </w:tr>
      <w:tr w:rsidR="006A6E1B" w:rsidRPr="002F58B4" w14:paraId="31F59760" w14:textId="77777777">
        <w:trPr>
          <w:cantSplit/>
        </w:trPr>
        <w:tc>
          <w:tcPr>
            <w:tcW w:w="1418" w:type="dxa"/>
            <w:vMerge/>
            <w:tcBorders>
              <w:left w:val="single" w:sz="4" w:space="0" w:color="auto"/>
              <w:bottom w:val="single" w:sz="4" w:space="0" w:color="auto"/>
              <w:right w:val="single" w:sz="4" w:space="0" w:color="auto"/>
            </w:tcBorders>
          </w:tcPr>
          <w:p w14:paraId="441739C0" w14:textId="77777777" w:rsidR="006A6E1B" w:rsidRPr="002F58B4" w:rsidRDefault="006A6E1B" w:rsidP="001E0E2E">
            <w:pPr>
              <w:jc w:val="center"/>
              <w:rPr>
                <w:szCs w:val="28"/>
              </w:rPr>
            </w:pPr>
          </w:p>
        </w:tc>
        <w:tc>
          <w:tcPr>
            <w:tcW w:w="1418" w:type="dxa"/>
            <w:tcBorders>
              <w:top w:val="single" w:sz="4" w:space="0" w:color="auto"/>
              <w:left w:val="single" w:sz="4" w:space="0" w:color="auto"/>
              <w:bottom w:val="single" w:sz="4" w:space="0" w:color="auto"/>
              <w:right w:val="single" w:sz="4" w:space="0" w:color="auto"/>
            </w:tcBorders>
          </w:tcPr>
          <w:p w14:paraId="4A0F4740" w14:textId="77777777" w:rsidR="006A6E1B" w:rsidRPr="002F58B4" w:rsidRDefault="002B5D59" w:rsidP="001E0E2E">
            <w:pPr>
              <w:jc w:val="center"/>
              <w:rPr>
                <w:szCs w:val="28"/>
              </w:rPr>
            </w:pPr>
            <w:r w:rsidRPr="002F58B4">
              <w:rPr>
                <w:szCs w:val="28"/>
              </w:rPr>
              <w:t>11</w:t>
            </w:r>
          </w:p>
        </w:tc>
        <w:tc>
          <w:tcPr>
            <w:tcW w:w="905" w:type="dxa"/>
            <w:tcBorders>
              <w:top w:val="single" w:sz="4" w:space="0" w:color="auto"/>
              <w:left w:val="single" w:sz="4" w:space="0" w:color="auto"/>
              <w:bottom w:val="single" w:sz="4" w:space="0" w:color="auto"/>
              <w:right w:val="single" w:sz="4" w:space="0" w:color="auto"/>
            </w:tcBorders>
          </w:tcPr>
          <w:p w14:paraId="472D4D8C" w14:textId="77777777" w:rsidR="006A6E1B" w:rsidRPr="002F58B4" w:rsidRDefault="002B5D59" w:rsidP="001E0E2E">
            <w:pPr>
              <w:jc w:val="center"/>
              <w:rPr>
                <w:szCs w:val="28"/>
                <w:lang w:val="kk-KZ"/>
              </w:rPr>
            </w:pPr>
            <w:r w:rsidRPr="002F58B4">
              <w:rPr>
                <w:szCs w:val="28"/>
                <w:lang w:val="kk-KZ"/>
              </w:rPr>
              <w:t>49</w:t>
            </w:r>
          </w:p>
        </w:tc>
        <w:tc>
          <w:tcPr>
            <w:tcW w:w="900" w:type="dxa"/>
            <w:tcBorders>
              <w:top w:val="single" w:sz="4" w:space="0" w:color="auto"/>
              <w:left w:val="single" w:sz="4" w:space="0" w:color="auto"/>
              <w:bottom w:val="single" w:sz="4" w:space="0" w:color="auto"/>
              <w:right w:val="single" w:sz="4" w:space="0" w:color="auto"/>
            </w:tcBorders>
          </w:tcPr>
          <w:p w14:paraId="3004D1E5" w14:textId="77777777" w:rsidR="006A6E1B" w:rsidRPr="002F58B4" w:rsidRDefault="002B5D59" w:rsidP="001E0E2E">
            <w:pPr>
              <w:jc w:val="center"/>
              <w:rPr>
                <w:szCs w:val="28"/>
                <w:lang w:val="kk-KZ"/>
              </w:rPr>
            </w:pPr>
            <w:r w:rsidRPr="002F58B4">
              <w:rPr>
                <w:szCs w:val="28"/>
                <w:lang w:val="kk-KZ"/>
              </w:rPr>
              <w:t>55</w:t>
            </w:r>
          </w:p>
        </w:tc>
        <w:tc>
          <w:tcPr>
            <w:tcW w:w="800" w:type="dxa"/>
            <w:tcBorders>
              <w:top w:val="single" w:sz="4" w:space="0" w:color="auto"/>
              <w:left w:val="single" w:sz="4" w:space="0" w:color="auto"/>
              <w:bottom w:val="single" w:sz="4" w:space="0" w:color="auto"/>
              <w:right w:val="single" w:sz="4" w:space="0" w:color="auto"/>
            </w:tcBorders>
          </w:tcPr>
          <w:p w14:paraId="43F51675" w14:textId="77777777" w:rsidR="006A6E1B" w:rsidRPr="002F58B4" w:rsidRDefault="002B5D59" w:rsidP="001E0E2E">
            <w:pPr>
              <w:jc w:val="center"/>
              <w:rPr>
                <w:szCs w:val="28"/>
                <w:lang w:val="kk-KZ"/>
              </w:rPr>
            </w:pPr>
            <w:r w:rsidRPr="002F58B4">
              <w:rPr>
                <w:szCs w:val="28"/>
                <w:lang w:val="kk-KZ"/>
              </w:rPr>
              <w:t>58</w:t>
            </w:r>
          </w:p>
        </w:tc>
        <w:tc>
          <w:tcPr>
            <w:tcW w:w="900" w:type="dxa"/>
            <w:tcBorders>
              <w:top w:val="single" w:sz="4" w:space="0" w:color="auto"/>
              <w:left w:val="single" w:sz="4" w:space="0" w:color="auto"/>
              <w:bottom w:val="single" w:sz="4" w:space="0" w:color="auto"/>
              <w:right w:val="single" w:sz="4" w:space="0" w:color="auto"/>
            </w:tcBorders>
          </w:tcPr>
          <w:p w14:paraId="2C6B5F4C" w14:textId="77777777" w:rsidR="006A6E1B" w:rsidRPr="002F58B4" w:rsidRDefault="002B5D59" w:rsidP="001E0E2E">
            <w:pPr>
              <w:jc w:val="center"/>
              <w:rPr>
                <w:szCs w:val="28"/>
              </w:rPr>
            </w:pPr>
            <w:r w:rsidRPr="002F58B4">
              <w:rPr>
                <w:szCs w:val="28"/>
              </w:rPr>
              <w:t>73</w:t>
            </w:r>
          </w:p>
        </w:tc>
        <w:tc>
          <w:tcPr>
            <w:tcW w:w="1031" w:type="dxa"/>
            <w:tcBorders>
              <w:top w:val="single" w:sz="4" w:space="0" w:color="auto"/>
              <w:left w:val="single" w:sz="4" w:space="0" w:color="auto"/>
              <w:bottom w:val="single" w:sz="4" w:space="0" w:color="auto"/>
              <w:right w:val="single" w:sz="4" w:space="0" w:color="auto"/>
            </w:tcBorders>
          </w:tcPr>
          <w:p w14:paraId="2E33A374" w14:textId="77777777" w:rsidR="006A6E1B" w:rsidRPr="002F58B4" w:rsidRDefault="002B5D59" w:rsidP="001E0E2E">
            <w:pPr>
              <w:jc w:val="center"/>
              <w:rPr>
                <w:szCs w:val="28"/>
                <w:lang w:val="kk-KZ"/>
              </w:rPr>
            </w:pPr>
            <w:r w:rsidRPr="002F58B4">
              <w:rPr>
                <w:szCs w:val="28"/>
                <w:lang w:val="kk-KZ"/>
              </w:rPr>
              <w:t>52</w:t>
            </w:r>
          </w:p>
        </w:tc>
        <w:tc>
          <w:tcPr>
            <w:tcW w:w="1178" w:type="dxa"/>
            <w:tcBorders>
              <w:top w:val="single" w:sz="4" w:space="0" w:color="auto"/>
              <w:left w:val="single" w:sz="4" w:space="0" w:color="auto"/>
              <w:bottom w:val="single" w:sz="4" w:space="0" w:color="auto"/>
              <w:right w:val="single" w:sz="4" w:space="0" w:color="auto"/>
            </w:tcBorders>
          </w:tcPr>
          <w:p w14:paraId="0E125F80" w14:textId="77777777" w:rsidR="006A6E1B" w:rsidRPr="002F58B4" w:rsidRDefault="002B5D59" w:rsidP="001E0E2E">
            <w:pPr>
              <w:jc w:val="center"/>
              <w:rPr>
                <w:szCs w:val="28"/>
                <w:lang w:val="kk-KZ"/>
              </w:rPr>
            </w:pPr>
            <w:r w:rsidRPr="002F58B4">
              <w:rPr>
                <w:szCs w:val="28"/>
                <w:lang w:val="kk-KZ"/>
              </w:rPr>
              <w:t>55</w:t>
            </w:r>
          </w:p>
        </w:tc>
        <w:tc>
          <w:tcPr>
            <w:tcW w:w="1089" w:type="dxa"/>
            <w:tcBorders>
              <w:top w:val="single" w:sz="4" w:space="0" w:color="auto"/>
              <w:left w:val="single" w:sz="4" w:space="0" w:color="auto"/>
              <w:bottom w:val="single" w:sz="4" w:space="0" w:color="auto"/>
              <w:right w:val="single" w:sz="4" w:space="0" w:color="auto"/>
            </w:tcBorders>
          </w:tcPr>
          <w:p w14:paraId="71E67A7A" w14:textId="77777777" w:rsidR="006A6E1B" w:rsidRPr="002F58B4" w:rsidRDefault="002B5D59" w:rsidP="001E0E2E">
            <w:pPr>
              <w:jc w:val="center"/>
              <w:rPr>
                <w:szCs w:val="28"/>
                <w:lang w:val="kk-KZ"/>
              </w:rPr>
            </w:pPr>
            <w:r w:rsidRPr="002F58B4">
              <w:rPr>
                <w:szCs w:val="28"/>
                <w:lang w:val="kk-KZ"/>
              </w:rPr>
              <w:t>66</w:t>
            </w:r>
          </w:p>
        </w:tc>
      </w:tr>
    </w:tbl>
    <w:p w14:paraId="35BD1DDC" w14:textId="77777777" w:rsidR="006A6E1B" w:rsidRPr="002F58B4" w:rsidRDefault="006A6E1B" w:rsidP="001E0E2E">
      <w:pPr>
        <w:ind w:firstLine="730"/>
        <w:jc w:val="center"/>
        <w:rPr>
          <w:szCs w:val="28"/>
        </w:rPr>
      </w:pPr>
    </w:p>
    <w:p w14:paraId="332F4E8C" w14:textId="77777777" w:rsidR="006A6E1B" w:rsidRPr="002F58B4" w:rsidRDefault="006A6E1B" w:rsidP="001E0E2E">
      <w:pPr>
        <w:ind w:firstLine="730"/>
        <w:jc w:val="center"/>
        <w:rPr>
          <w:szCs w:val="28"/>
        </w:rPr>
      </w:pPr>
    </w:p>
    <w:p w14:paraId="38E53198" w14:textId="77777777" w:rsidR="006A6E1B" w:rsidRPr="002F58B4" w:rsidRDefault="002B5D59" w:rsidP="001E0E2E">
      <w:pPr>
        <w:ind w:firstLine="730"/>
        <w:jc w:val="center"/>
        <w:rPr>
          <w:szCs w:val="28"/>
        </w:rPr>
      </w:pPr>
      <w:r w:rsidRPr="002F58B4">
        <w:rPr>
          <w:noProof/>
          <w:szCs w:val="28"/>
        </w:rPr>
        <w:drawing>
          <wp:inline distT="0" distB="0" distL="0" distR="0" wp14:anchorId="71668C8A" wp14:editId="21F0D0B4">
            <wp:extent cx="5526976" cy="324612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Рисунок 1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5557940" cy="3264306"/>
                    </a:xfrm>
                    <a:prstGeom prst="rect">
                      <a:avLst/>
                    </a:prstGeom>
                    <a:noFill/>
                    <a:ln>
                      <a:noFill/>
                    </a:ln>
                  </pic:spPr>
                </pic:pic>
              </a:graphicData>
            </a:graphic>
          </wp:inline>
        </w:drawing>
      </w:r>
    </w:p>
    <w:p w14:paraId="4BAC5ACD" w14:textId="77777777" w:rsidR="006A6E1B" w:rsidRPr="002F58B4" w:rsidRDefault="002B5D59" w:rsidP="001E0E2E">
      <w:pPr>
        <w:pStyle w:val="afd"/>
        <w:rPr>
          <w:lang w:val="kk-KZ"/>
        </w:rPr>
      </w:pPr>
      <w:r w:rsidRPr="002F58B4">
        <w:rPr>
          <w:lang w:val="kk-KZ"/>
        </w:rPr>
        <w:t>d=7÷11 мм – соққы шарының диаметрлері</w:t>
      </w:r>
    </w:p>
    <w:p w14:paraId="2E24485C" w14:textId="77777777" w:rsidR="006A6E1B" w:rsidRPr="002F58B4" w:rsidRDefault="006A6E1B" w:rsidP="001E0E2E">
      <w:pPr>
        <w:pStyle w:val="afd"/>
        <w:rPr>
          <w:lang w:val="kk-KZ"/>
        </w:rPr>
      </w:pPr>
    </w:p>
    <w:p w14:paraId="40F8BBC0" w14:textId="45E9F666" w:rsidR="006A6E1B" w:rsidRPr="002F58B4" w:rsidRDefault="002B5D59" w:rsidP="001E0E2E">
      <w:pPr>
        <w:jc w:val="center"/>
        <w:rPr>
          <w:szCs w:val="28"/>
          <w:lang w:val="kk-KZ"/>
        </w:rPr>
      </w:pPr>
      <w:r w:rsidRPr="002F58B4">
        <w:rPr>
          <w:szCs w:val="28"/>
          <w:lang w:val="kk-KZ"/>
        </w:rPr>
        <w:t xml:space="preserve">Сурет  </w:t>
      </w:r>
      <w:r w:rsidR="00B75CD3" w:rsidRPr="002F58B4">
        <w:rPr>
          <w:szCs w:val="28"/>
          <w:lang w:val="kk-KZ"/>
        </w:rPr>
        <w:t>49</w:t>
      </w:r>
      <w:r w:rsidRPr="002F58B4">
        <w:rPr>
          <w:szCs w:val="28"/>
          <w:lang w:val="kk-KZ"/>
        </w:rPr>
        <w:t xml:space="preserve"> - 25Х2НМФА, ЭО5 және ЭО5 (КМНЖ TiN-Cu құр. Cu 7ат.%) және ЭО5(КМНЖ TiN-Cu құр. Cu 14ат.%) болаттарының үлгілерін соқтығыс кезінде акустикалық сипаттамаларын салыстыру</w:t>
      </w:r>
    </w:p>
    <w:p w14:paraId="214795C9" w14:textId="77777777" w:rsidR="006A6E1B" w:rsidRPr="002F58B4" w:rsidRDefault="006A6E1B" w:rsidP="001E0E2E">
      <w:pPr>
        <w:jc w:val="center"/>
        <w:rPr>
          <w:szCs w:val="28"/>
          <w:lang w:val="kk-KZ"/>
        </w:rPr>
      </w:pPr>
    </w:p>
    <w:p w14:paraId="5249FC1C" w14:textId="77777777" w:rsidR="006A6E1B" w:rsidRPr="002F58B4" w:rsidRDefault="002B5D59" w:rsidP="001E0E2E">
      <w:pPr>
        <w:pStyle w:val="afd"/>
        <w:ind w:firstLine="709"/>
        <w:jc w:val="both"/>
        <w:rPr>
          <w:lang w:val="kk-KZ"/>
        </w:rPr>
      </w:pPr>
      <w:bookmarkStart w:id="44" w:name="_Hlk32329268"/>
      <w:r w:rsidRPr="002F58B4">
        <w:rPr>
          <w:lang w:val="kk-KZ"/>
        </w:rPr>
        <w:t>Соқтығысу кезінде зерттелген болаттардың акустикалық сипаттамаларын талдау мынаны көрсетеді:</w:t>
      </w:r>
    </w:p>
    <w:p w14:paraId="7B59B1EF" w14:textId="77777777" w:rsidR="006A6E1B" w:rsidRPr="002F58B4" w:rsidRDefault="002B5D59" w:rsidP="001E0E2E">
      <w:pPr>
        <w:pStyle w:val="afd"/>
        <w:ind w:firstLine="709"/>
        <w:jc w:val="both"/>
        <w:rPr>
          <w:lang w:val="kk-KZ"/>
        </w:rPr>
      </w:pPr>
      <w:r w:rsidRPr="002F58B4">
        <w:rPr>
          <w:lang w:val="kk-KZ"/>
        </w:rPr>
        <w:t xml:space="preserve">– балқытылған болаттардың дыбыс шығаруы (ЭО3 - ЭО5) белгілі болаттарға (20ХН, 20ХН4ФА и 25Х2НМФА) қарағанда (11-16) дБА дыбыс деңгейімен сипатталуы төмен; </w:t>
      </w:r>
    </w:p>
    <w:p w14:paraId="3B0C1004" w14:textId="77777777" w:rsidR="006A6E1B" w:rsidRPr="002F58B4" w:rsidRDefault="002B5D59" w:rsidP="001E0E2E">
      <w:pPr>
        <w:pStyle w:val="afd"/>
        <w:ind w:firstLine="709"/>
        <w:jc w:val="both"/>
        <w:rPr>
          <w:lang w:val="kk-KZ"/>
        </w:rPr>
      </w:pPr>
      <w:r w:rsidRPr="002F58B4">
        <w:rPr>
          <w:lang w:val="kk-KZ"/>
        </w:rPr>
        <w:t>– ЭО5 балқытылған болаттарында дыбыс шығарудың төмендеу себебі (КМНЖ TiN-Cu құр. Cu 14 ат.%)  25Х2НМФА болатына қарағанда 14 дБА төмен. Бұл  жабындардың вакуумдық доғалық бүрку кезінде өзі мен контактаралық фазалық аймақтың арасында нүктелік және сызықтық ақаулардың көп мөлшерімен қанықтыруымен бірге жүреді. Жабындар түйіршік ішілік және түйіршік аралық шекаралардың үлкен санын қамтиды. Жабындар мен субстрат арасындағы шегінде кеуектер мен басқа да микро ақаулардың болуымен сипатталатын түйір шекаралары жатады. Бұл жағдайда интерфейске іргелес аймақтағы деформация өрісі, сондай-ақ діріл жүктемелерінің әсерінен релаксация әсерлері құрылымның діріл мүмкіндіктерін жақсартады.</w:t>
      </w:r>
    </w:p>
    <w:bookmarkEnd w:id="44"/>
    <w:p w14:paraId="214CF1D1" w14:textId="77777777" w:rsidR="006A6E1B" w:rsidRPr="002F58B4" w:rsidRDefault="006A6E1B" w:rsidP="001E0E2E">
      <w:pPr>
        <w:widowControl/>
        <w:autoSpaceDE w:val="0"/>
        <w:autoSpaceDN w:val="0"/>
        <w:adjustRightInd w:val="0"/>
        <w:ind w:firstLine="709"/>
        <w:jc w:val="both"/>
        <w:rPr>
          <w:b/>
          <w:bCs/>
          <w:szCs w:val="28"/>
          <w:lang w:val="kk-KZ"/>
        </w:rPr>
      </w:pPr>
    </w:p>
    <w:p w14:paraId="1FE5B3D2" w14:textId="77777777" w:rsidR="006A6E1B" w:rsidRPr="002F58B4" w:rsidRDefault="002B5D59" w:rsidP="001E0E2E">
      <w:pPr>
        <w:widowControl/>
        <w:autoSpaceDE w:val="0"/>
        <w:autoSpaceDN w:val="0"/>
        <w:adjustRightInd w:val="0"/>
        <w:ind w:firstLine="709"/>
        <w:jc w:val="both"/>
        <w:rPr>
          <w:szCs w:val="28"/>
          <w:lang w:val="kk-KZ"/>
        </w:rPr>
      </w:pPr>
      <w:r w:rsidRPr="002F58B4">
        <w:rPr>
          <w:b/>
          <w:bCs/>
          <w:szCs w:val="28"/>
          <w:lang w:val="kk-KZ"/>
        </w:rPr>
        <w:t xml:space="preserve">3.5 Зерттелген болаттардың дыбыс шығаруын диссипациялау </w:t>
      </w:r>
    </w:p>
    <w:p w14:paraId="4A305169" w14:textId="77777777" w:rsidR="006A6E1B" w:rsidRPr="002F58B4" w:rsidRDefault="006A6E1B" w:rsidP="001E0E2E">
      <w:pPr>
        <w:widowControl/>
        <w:autoSpaceDE w:val="0"/>
        <w:autoSpaceDN w:val="0"/>
        <w:adjustRightInd w:val="0"/>
        <w:ind w:firstLine="709"/>
        <w:jc w:val="both"/>
        <w:rPr>
          <w:szCs w:val="28"/>
          <w:lang w:val="kk-KZ"/>
        </w:rPr>
      </w:pPr>
    </w:p>
    <w:p w14:paraId="3AB005FB" w14:textId="77777777" w:rsidR="006A6E1B" w:rsidRPr="002F58B4" w:rsidRDefault="002B5D59" w:rsidP="001E0E2E">
      <w:pPr>
        <w:widowControl/>
        <w:autoSpaceDE w:val="0"/>
        <w:autoSpaceDN w:val="0"/>
        <w:adjustRightInd w:val="0"/>
        <w:ind w:firstLine="709"/>
        <w:jc w:val="both"/>
        <w:rPr>
          <w:szCs w:val="28"/>
          <w:lang w:val="kk-KZ"/>
        </w:rPr>
      </w:pPr>
      <w:r w:rsidRPr="002F58B4">
        <w:rPr>
          <w:szCs w:val="28"/>
          <w:lang w:val="kk-KZ"/>
        </w:rPr>
        <w:t>Амплитудаға тәуелді аймақтағы 20ХН, 20ХН4ФА, 25Х2НМФА, ЭО3, ЭО4 және ЭО5 болаттарындағы тербелістердің өшу көздері серпімді қосарлану, диффузиясыз қайтымды фазалық түрлену (мартенситтік түрлену) және энергияның магниттік-серпімді шашырауы болып табылады. Сондай-ақ, диссипация металл емес қосындылардан туындайды.</w:t>
      </w:r>
    </w:p>
    <w:p w14:paraId="3D3F7C5C" w14:textId="77777777" w:rsidR="006A6E1B" w:rsidRPr="002F58B4" w:rsidRDefault="006A6E1B" w:rsidP="001E0E2E">
      <w:pPr>
        <w:widowControl/>
        <w:autoSpaceDE w:val="0"/>
        <w:autoSpaceDN w:val="0"/>
        <w:adjustRightInd w:val="0"/>
        <w:ind w:firstLine="708"/>
        <w:jc w:val="both"/>
        <w:rPr>
          <w:szCs w:val="28"/>
          <w:lang w:val="kk-KZ"/>
        </w:rPr>
      </w:pPr>
    </w:p>
    <w:p w14:paraId="4792B2A2" w14:textId="439CAC17" w:rsidR="006A6E1B" w:rsidRPr="002F58B4" w:rsidRDefault="002B5D59" w:rsidP="001E0E2E">
      <w:pPr>
        <w:widowControl/>
        <w:autoSpaceDE w:val="0"/>
        <w:autoSpaceDN w:val="0"/>
        <w:adjustRightInd w:val="0"/>
        <w:ind w:firstLine="708"/>
        <w:jc w:val="both"/>
        <w:rPr>
          <w:szCs w:val="28"/>
          <w:lang w:val="kk-KZ"/>
        </w:rPr>
      </w:pPr>
      <w:r w:rsidRPr="002F58B4">
        <w:rPr>
          <w:szCs w:val="28"/>
          <w:lang w:val="kk-KZ"/>
        </w:rPr>
        <w:t>Кесте 1</w:t>
      </w:r>
      <w:r w:rsidR="008F686D">
        <w:rPr>
          <w:szCs w:val="28"/>
          <w:lang w:val="kk-KZ"/>
        </w:rPr>
        <w:t>5</w:t>
      </w:r>
      <w:r w:rsidRPr="002F58B4">
        <w:rPr>
          <w:szCs w:val="28"/>
          <w:lang w:val="kk-KZ"/>
        </w:rPr>
        <w:t xml:space="preserve"> – Болаттың құрылымдық компоненттерінің механикалық қасиеттері [</w:t>
      </w:r>
      <w:r w:rsidR="006A47FC" w:rsidRPr="002F58B4">
        <w:rPr>
          <w:szCs w:val="28"/>
          <w:lang w:val="kk-KZ"/>
        </w:rPr>
        <w:t>90</w:t>
      </w:r>
      <w:r w:rsidRPr="002F58B4">
        <w:rPr>
          <w:szCs w:val="28"/>
          <w:lang w:val="kk-KZ"/>
        </w:rPr>
        <w:t>]</w:t>
      </w:r>
    </w:p>
    <w:p w14:paraId="61DBC931" w14:textId="77777777" w:rsidR="006A6E1B" w:rsidRPr="002F58B4" w:rsidRDefault="006A6E1B" w:rsidP="001E0E2E">
      <w:pPr>
        <w:widowControl/>
        <w:autoSpaceDE w:val="0"/>
        <w:autoSpaceDN w:val="0"/>
        <w:adjustRightInd w:val="0"/>
        <w:ind w:firstLine="708"/>
        <w:jc w:val="both"/>
        <w:rPr>
          <w:szCs w:val="28"/>
          <w:lang w:val="kk-KZ"/>
        </w:rPr>
      </w:pPr>
    </w:p>
    <w:tbl>
      <w:tblPr>
        <w:tblW w:w="9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3192"/>
        <w:gridCol w:w="1262"/>
        <w:gridCol w:w="1082"/>
        <w:gridCol w:w="1443"/>
        <w:gridCol w:w="2278"/>
      </w:tblGrid>
      <w:tr w:rsidR="006A6E1B" w:rsidRPr="002F58B4" w14:paraId="25D808B7" w14:textId="77777777">
        <w:trPr>
          <w:trHeight w:val="656"/>
          <w:jc w:val="center"/>
        </w:trPr>
        <w:tc>
          <w:tcPr>
            <w:tcW w:w="3192" w:type="dxa"/>
            <w:tcBorders>
              <w:top w:val="single" w:sz="4" w:space="0" w:color="auto"/>
              <w:left w:val="single" w:sz="4" w:space="0" w:color="auto"/>
              <w:bottom w:val="single" w:sz="4" w:space="0" w:color="auto"/>
              <w:right w:val="single" w:sz="4" w:space="0" w:color="auto"/>
            </w:tcBorders>
            <w:shd w:val="clear" w:color="auto" w:fill="FFFFFF"/>
          </w:tcPr>
          <w:p w14:paraId="47C23C8F" w14:textId="77777777" w:rsidR="006A6E1B" w:rsidRPr="002F58B4" w:rsidRDefault="002B5D59" w:rsidP="001E0E2E">
            <w:pPr>
              <w:widowControl/>
              <w:autoSpaceDE w:val="0"/>
              <w:autoSpaceDN w:val="0"/>
              <w:adjustRightInd w:val="0"/>
              <w:ind w:left="320" w:hanging="320"/>
              <w:jc w:val="center"/>
              <w:rPr>
                <w:szCs w:val="28"/>
              </w:rPr>
            </w:pPr>
            <w:r w:rsidRPr="002F58B4">
              <w:rPr>
                <w:szCs w:val="28"/>
              </w:rPr>
              <w:t xml:space="preserve">Металл </w:t>
            </w:r>
            <w:proofErr w:type="spellStart"/>
            <w:r w:rsidRPr="002F58B4">
              <w:rPr>
                <w:szCs w:val="28"/>
              </w:rPr>
              <w:t>матрицасының</w:t>
            </w:r>
            <w:proofErr w:type="spellEnd"/>
            <w:r w:rsidRPr="002F58B4">
              <w:rPr>
                <w:szCs w:val="28"/>
              </w:rPr>
              <w:t xml:space="preserve"> </w:t>
            </w:r>
            <w:proofErr w:type="spellStart"/>
            <w:r w:rsidRPr="002F58B4">
              <w:rPr>
                <w:szCs w:val="28"/>
              </w:rPr>
              <w:t>құрылымы</w:t>
            </w:r>
            <w:proofErr w:type="spellEnd"/>
          </w:p>
        </w:tc>
        <w:tc>
          <w:tcPr>
            <w:tcW w:w="1262" w:type="dxa"/>
            <w:tcBorders>
              <w:top w:val="single" w:sz="4" w:space="0" w:color="auto"/>
              <w:left w:val="single" w:sz="4" w:space="0" w:color="auto"/>
              <w:bottom w:val="single" w:sz="4" w:space="0" w:color="auto"/>
              <w:right w:val="single" w:sz="4" w:space="0" w:color="auto"/>
            </w:tcBorders>
            <w:shd w:val="clear" w:color="auto" w:fill="FFFFFF"/>
            <w:vAlign w:val="center"/>
          </w:tcPr>
          <w:p w14:paraId="019A190A" w14:textId="77777777" w:rsidR="006A6E1B" w:rsidRPr="002F58B4" w:rsidRDefault="002B5D59" w:rsidP="001E0E2E">
            <w:pPr>
              <w:widowControl/>
              <w:autoSpaceDE w:val="0"/>
              <w:autoSpaceDN w:val="0"/>
              <w:adjustRightInd w:val="0"/>
              <w:jc w:val="center"/>
              <w:rPr>
                <w:szCs w:val="28"/>
              </w:rPr>
            </w:pPr>
            <w:r w:rsidRPr="002F58B4">
              <w:rPr>
                <w:szCs w:val="28"/>
              </w:rPr>
              <w:sym w:font="Symbol" w:char="F073"/>
            </w:r>
            <w:r w:rsidRPr="002F58B4">
              <w:rPr>
                <w:szCs w:val="28"/>
                <w:vertAlign w:val="subscript"/>
              </w:rPr>
              <w:t>в</w:t>
            </w:r>
            <w:r w:rsidRPr="002F58B4">
              <w:rPr>
                <w:szCs w:val="28"/>
              </w:rPr>
              <w:t xml:space="preserve">, </w:t>
            </w:r>
          </w:p>
          <w:p w14:paraId="0FBF3501" w14:textId="77777777" w:rsidR="006A6E1B" w:rsidRPr="002F58B4" w:rsidRDefault="002B5D59" w:rsidP="001E0E2E">
            <w:pPr>
              <w:widowControl/>
              <w:autoSpaceDE w:val="0"/>
              <w:autoSpaceDN w:val="0"/>
              <w:adjustRightInd w:val="0"/>
              <w:jc w:val="center"/>
              <w:rPr>
                <w:szCs w:val="28"/>
              </w:rPr>
            </w:pPr>
            <w:r w:rsidRPr="002F58B4">
              <w:rPr>
                <w:szCs w:val="28"/>
              </w:rPr>
              <w:t>МПа</w:t>
            </w:r>
          </w:p>
        </w:tc>
        <w:tc>
          <w:tcPr>
            <w:tcW w:w="1082" w:type="dxa"/>
            <w:tcBorders>
              <w:top w:val="single" w:sz="4" w:space="0" w:color="auto"/>
              <w:left w:val="single" w:sz="4" w:space="0" w:color="auto"/>
              <w:bottom w:val="single" w:sz="4" w:space="0" w:color="auto"/>
              <w:right w:val="single" w:sz="4" w:space="0" w:color="auto"/>
            </w:tcBorders>
            <w:shd w:val="clear" w:color="auto" w:fill="FFFFFF"/>
            <w:vAlign w:val="center"/>
          </w:tcPr>
          <w:p w14:paraId="35612CD3" w14:textId="77777777" w:rsidR="006A6E1B" w:rsidRPr="002F58B4" w:rsidRDefault="002B5D59" w:rsidP="001E0E2E">
            <w:pPr>
              <w:widowControl/>
              <w:autoSpaceDE w:val="0"/>
              <w:autoSpaceDN w:val="0"/>
              <w:adjustRightInd w:val="0"/>
              <w:jc w:val="center"/>
              <w:rPr>
                <w:szCs w:val="28"/>
              </w:rPr>
            </w:pPr>
            <w:r w:rsidRPr="002F58B4">
              <w:rPr>
                <w:szCs w:val="28"/>
                <w:lang w:val="en-US"/>
              </w:rPr>
              <w:sym w:font="Symbol" w:char="F064"/>
            </w:r>
            <w:r w:rsidRPr="002F58B4">
              <w:rPr>
                <w:szCs w:val="28"/>
              </w:rPr>
              <w:t xml:space="preserve">, </w:t>
            </w:r>
          </w:p>
          <w:p w14:paraId="6C01683D" w14:textId="77777777" w:rsidR="006A6E1B" w:rsidRPr="002F58B4" w:rsidRDefault="002B5D59" w:rsidP="001E0E2E">
            <w:pPr>
              <w:widowControl/>
              <w:autoSpaceDE w:val="0"/>
              <w:autoSpaceDN w:val="0"/>
              <w:adjustRightInd w:val="0"/>
              <w:jc w:val="center"/>
              <w:rPr>
                <w:szCs w:val="28"/>
              </w:rPr>
            </w:pPr>
            <w:r w:rsidRPr="002F58B4">
              <w:rPr>
                <w:szCs w:val="28"/>
              </w:rPr>
              <w:t>%</w:t>
            </w:r>
          </w:p>
        </w:tc>
        <w:tc>
          <w:tcPr>
            <w:tcW w:w="1443" w:type="dxa"/>
            <w:tcBorders>
              <w:top w:val="single" w:sz="4" w:space="0" w:color="auto"/>
              <w:left w:val="single" w:sz="4" w:space="0" w:color="auto"/>
              <w:bottom w:val="single" w:sz="4" w:space="0" w:color="auto"/>
              <w:right w:val="single" w:sz="4" w:space="0" w:color="auto"/>
            </w:tcBorders>
            <w:shd w:val="clear" w:color="auto" w:fill="FFFFFF"/>
            <w:vAlign w:val="center"/>
          </w:tcPr>
          <w:p w14:paraId="0D08DC98" w14:textId="77777777" w:rsidR="006A6E1B" w:rsidRPr="002F58B4" w:rsidRDefault="002B5D59" w:rsidP="001E0E2E">
            <w:pPr>
              <w:widowControl/>
              <w:autoSpaceDE w:val="0"/>
              <w:autoSpaceDN w:val="0"/>
              <w:adjustRightInd w:val="0"/>
              <w:jc w:val="center"/>
              <w:rPr>
                <w:szCs w:val="28"/>
              </w:rPr>
            </w:pPr>
            <w:proofErr w:type="spellStart"/>
            <w:r w:rsidRPr="002F58B4">
              <w:rPr>
                <w:szCs w:val="28"/>
              </w:rPr>
              <w:t>а</w:t>
            </w:r>
            <w:r w:rsidRPr="002F58B4">
              <w:rPr>
                <w:szCs w:val="28"/>
                <w:vertAlign w:val="subscript"/>
              </w:rPr>
              <w:t>Н</w:t>
            </w:r>
            <w:proofErr w:type="spellEnd"/>
            <w:r w:rsidRPr="002F58B4">
              <w:rPr>
                <w:szCs w:val="28"/>
              </w:rPr>
              <w:t>, МДж/м</w:t>
            </w:r>
            <w:r w:rsidRPr="002F58B4">
              <w:rPr>
                <w:szCs w:val="28"/>
                <w:vertAlign w:val="superscript"/>
              </w:rPr>
              <w:t>2</w:t>
            </w:r>
          </w:p>
        </w:tc>
        <w:tc>
          <w:tcPr>
            <w:tcW w:w="2278" w:type="dxa"/>
            <w:tcBorders>
              <w:top w:val="single" w:sz="4" w:space="0" w:color="auto"/>
              <w:left w:val="single" w:sz="4" w:space="0" w:color="auto"/>
              <w:bottom w:val="single" w:sz="4" w:space="0" w:color="auto"/>
              <w:right w:val="single" w:sz="4" w:space="0" w:color="auto"/>
            </w:tcBorders>
            <w:shd w:val="clear" w:color="auto" w:fill="FFFFFF"/>
            <w:vAlign w:val="center"/>
          </w:tcPr>
          <w:p w14:paraId="280368CB" w14:textId="77777777" w:rsidR="006A6E1B" w:rsidRPr="002F58B4" w:rsidRDefault="002B5D59" w:rsidP="001E0E2E">
            <w:pPr>
              <w:widowControl/>
              <w:autoSpaceDE w:val="0"/>
              <w:autoSpaceDN w:val="0"/>
              <w:adjustRightInd w:val="0"/>
              <w:jc w:val="center"/>
              <w:rPr>
                <w:szCs w:val="28"/>
                <w:lang w:val="kk-KZ"/>
              </w:rPr>
            </w:pPr>
            <w:proofErr w:type="spellStart"/>
            <w:r w:rsidRPr="002F58B4">
              <w:rPr>
                <w:szCs w:val="28"/>
              </w:rPr>
              <w:t>Бринел</w:t>
            </w:r>
            <w:proofErr w:type="spellEnd"/>
            <w:r w:rsidRPr="002F58B4">
              <w:rPr>
                <w:szCs w:val="28"/>
                <w:lang w:val="kk-KZ"/>
              </w:rPr>
              <w:t>ь</w:t>
            </w:r>
            <w:r w:rsidRPr="002F58B4">
              <w:rPr>
                <w:szCs w:val="28"/>
              </w:rPr>
              <w:t xml:space="preserve"> НВ </w:t>
            </w:r>
            <w:r w:rsidRPr="002F58B4">
              <w:rPr>
                <w:szCs w:val="28"/>
                <w:lang w:val="kk-KZ"/>
              </w:rPr>
              <w:t>қ</w:t>
            </w:r>
            <w:proofErr w:type="spellStart"/>
            <w:r w:rsidRPr="002F58B4">
              <w:rPr>
                <w:szCs w:val="28"/>
              </w:rPr>
              <w:t>аттылығы</w:t>
            </w:r>
            <w:proofErr w:type="spellEnd"/>
            <w:r w:rsidRPr="002F58B4">
              <w:rPr>
                <w:szCs w:val="28"/>
              </w:rPr>
              <w:t xml:space="preserve"> </w:t>
            </w:r>
            <w:proofErr w:type="spellStart"/>
            <w:r w:rsidRPr="002F58B4">
              <w:rPr>
                <w:szCs w:val="28"/>
              </w:rPr>
              <w:t>бойынша</w:t>
            </w:r>
            <w:proofErr w:type="spellEnd"/>
          </w:p>
        </w:tc>
      </w:tr>
      <w:tr w:rsidR="006A6E1B" w:rsidRPr="002F58B4" w14:paraId="492EAE64" w14:textId="77777777">
        <w:trPr>
          <w:cantSplit/>
          <w:trHeight w:val="2008"/>
          <w:jc w:val="center"/>
        </w:trPr>
        <w:tc>
          <w:tcPr>
            <w:tcW w:w="3192" w:type="dxa"/>
            <w:tcBorders>
              <w:top w:val="single" w:sz="4" w:space="0" w:color="auto"/>
              <w:left w:val="single" w:sz="4" w:space="0" w:color="auto"/>
              <w:right w:val="single" w:sz="4" w:space="0" w:color="auto"/>
            </w:tcBorders>
            <w:shd w:val="clear" w:color="auto" w:fill="FFFFFF"/>
          </w:tcPr>
          <w:p w14:paraId="6BD32D91" w14:textId="77777777" w:rsidR="006A6E1B" w:rsidRPr="002F58B4" w:rsidRDefault="002B5D59" w:rsidP="001E0E2E">
            <w:pPr>
              <w:widowControl/>
              <w:autoSpaceDE w:val="0"/>
              <w:autoSpaceDN w:val="0"/>
              <w:adjustRightInd w:val="0"/>
              <w:ind w:firstLine="195"/>
              <w:jc w:val="both"/>
              <w:rPr>
                <w:szCs w:val="28"/>
              </w:rPr>
            </w:pPr>
            <w:r w:rsidRPr="002F58B4">
              <w:rPr>
                <w:szCs w:val="28"/>
              </w:rPr>
              <w:t>Фе</w:t>
            </w:r>
            <w:r w:rsidRPr="002F58B4">
              <w:rPr>
                <w:szCs w:val="28"/>
                <w:lang w:val="kk-KZ"/>
              </w:rPr>
              <w:t>р</w:t>
            </w:r>
            <w:proofErr w:type="spellStart"/>
            <w:r w:rsidRPr="002F58B4">
              <w:rPr>
                <w:szCs w:val="28"/>
              </w:rPr>
              <w:t>рит</w:t>
            </w:r>
            <w:proofErr w:type="spellEnd"/>
          </w:p>
          <w:p w14:paraId="1F8812C2" w14:textId="77777777" w:rsidR="006A6E1B" w:rsidRPr="002F58B4" w:rsidRDefault="002B5D59" w:rsidP="001E0E2E">
            <w:pPr>
              <w:widowControl/>
              <w:autoSpaceDE w:val="0"/>
              <w:autoSpaceDN w:val="0"/>
              <w:adjustRightInd w:val="0"/>
              <w:ind w:firstLine="195"/>
              <w:jc w:val="both"/>
              <w:rPr>
                <w:szCs w:val="28"/>
              </w:rPr>
            </w:pPr>
            <w:r w:rsidRPr="002F58B4">
              <w:rPr>
                <w:szCs w:val="28"/>
              </w:rPr>
              <w:t xml:space="preserve">Феррит </w:t>
            </w:r>
            <w:r w:rsidRPr="002F58B4">
              <w:rPr>
                <w:szCs w:val="28"/>
                <w:lang w:val="kk-KZ"/>
              </w:rPr>
              <w:t>және</w:t>
            </w:r>
            <w:r w:rsidRPr="002F58B4">
              <w:rPr>
                <w:szCs w:val="28"/>
              </w:rPr>
              <w:t xml:space="preserve"> перлит </w:t>
            </w:r>
          </w:p>
          <w:p w14:paraId="4244525A" w14:textId="77777777" w:rsidR="006A6E1B" w:rsidRPr="002F58B4" w:rsidRDefault="002B5D59" w:rsidP="001E0E2E">
            <w:pPr>
              <w:widowControl/>
              <w:autoSpaceDE w:val="0"/>
              <w:autoSpaceDN w:val="0"/>
              <w:adjustRightInd w:val="0"/>
              <w:ind w:firstLine="195"/>
              <w:jc w:val="both"/>
              <w:rPr>
                <w:szCs w:val="28"/>
              </w:rPr>
            </w:pPr>
            <w:r w:rsidRPr="002F58B4">
              <w:rPr>
                <w:szCs w:val="28"/>
              </w:rPr>
              <w:t>Перлит</w:t>
            </w:r>
          </w:p>
          <w:p w14:paraId="5218112C" w14:textId="77777777" w:rsidR="006A6E1B" w:rsidRPr="002F58B4" w:rsidRDefault="002B5D59" w:rsidP="001E0E2E">
            <w:pPr>
              <w:widowControl/>
              <w:autoSpaceDE w:val="0"/>
              <w:autoSpaceDN w:val="0"/>
              <w:adjustRightInd w:val="0"/>
              <w:ind w:firstLine="195"/>
              <w:jc w:val="both"/>
              <w:rPr>
                <w:szCs w:val="28"/>
              </w:rPr>
            </w:pPr>
            <w:r w:rsidRPr="002F58B4">
              <w:rPr>
                <w:szCs w:val="28"/>
              </w:rPr>
              <w:t xml:space="preserve">Троостит и феррит </w:t>
            </w:r>
          </w:p>
          <w:p w14:paraId="0057B3F5" w14:textId="77777777" w:rsidR="006A6E1B" w:rsidRPr="002F58B4" w:rsidRDefault="002B5D59" w:rsidP="001E0E2E">
            <w:pPr>
              <w:widowControl/>
              <w:autoSpaceDE w:val="0"/>
              <w:autoSpaceDN w:val="0"/>
              <w:adjustRightInd w:val="0"/>
              <w:ind w:firstLine="195"/>
              <w:jc w:val="both"/>
              <w:rPr>
                <w:szCs w:val="28"/>
                <w:lang w:val="en-US"/>
              </w:rPr>
            </w:pPr>
            <w:r w:rsidRPr="002F58B4">
              <w:rPr>
                <w:szCs w:val="28"/>
              </w:rPr>
              <w:t>Троостит</w:t>
            </w:r>
          </w:p>
          <w:p w14:paraId="3F9F71DB" w14:textId="77777777" w:rsidR="006A6E1B" w:rsidRPr="002F58B4" w:rsidRDefault="002B5D59" w:rsidP="001E0E2E">
            <w:pPr>
              <w:autoSpaceDE w:val="0"/>
              <w:autoSpaceDN w:val="0"/>
              <w:adjustRightInd w:val="0"/>
              <w:ind w:firstLine="195"/>
              <w:rPr>
                <w:szCs w:val="28"/>
              </w:rPr>
            </w:pPr>
            <w:r w:rsidRPr="002F58B4">
              <w:rPr>
                <w:szCs w:val="28"/>
              </w:rPr>
              <w:t>Мартенсит</w:t>
            </w:r>
          </w:p>
        </w:tc>
        <w:tc>
          <w:tcPr>
            <w:tcW w:w="1262" w:type="dxa"/>
            <w:tcBorders>
              <w:top w:val="single" w:sz="4" w:space="0" w:color="auto"/>
              <w:left w:val="single" w:sz="4" w:space="0" w:color="auto"/>
              <w:right w:val="single" w:sz="4" w:space="0" w:color="auto"/>
            </w:tcBorders>
            <w:shd w:val="clear" w:color="auto" w:fill="FFFFFF"/>
          </w:tcPr>
          <w:p w14:paraId="62DFACB5" w14:textId="77777777" w:rsidR="006A6E1B" w:rsidRPr="002F58B4" w:rsidRDefault="002B5D59" w:rsidP="001E0E2E">
            <w:pPr>
              <w:widowControl/>
              <w:autoSpaceDE w:val="0"/>
              <w:autoSpaceDN w:val="0"/>
              <w:adjustRightInd w:val="0"/>
              <w:jc w:val="center"/>
              <w:rPr>
                <w:szCs w:val="28"/>
              </w:rPr>
            </w:pPr>
            <w:r w:rsidRPr="002F58B4">
              <w:rPr>
                <w:szCs w:val="28"/>
              </w:rPr>
              <w:t>492</w:t>
            </w:r>
          </w:p>
          <w:p w14:paraId="39F1954A" w14:textId="77777777" w:rsidR="006A6E1B" w:rsidRPr="002F58B4" w:rsidRDefault="002B5D59" w:rsidP="001E0E2E">
            <w:pPr>
              <w:widowControl/>
              <w:autoSpaceDE w:val="0"/>
              <w:autoSpaceDN w:val="0"/>
              <w:adjustRightInd w:val="0"/>
              <w:jc w:val="center"/>
              <w:rPr>
                <w:szCs w:val="28"/>
              </w:rPr>
            </w:pPr>
            <w:r w:rsidRPr="002F58B4">
              <w:rPr>
                <w:szCs w:val="28"/>
              </w:rPr>
              <w:t>580</w:t>
            </w:r>
          </w:p>
          <w:p w14:paraId="03F90331" w14:textId="77777777" w:rsidR="006A6E1B" w:rsidRPr="002F58B4" w:rsidRDefault="002B5D59" w:rsidP="001E0E2E">
            <w:pPr>
              <w:widowControl/>
              <w:autoSpaceDE w:val="0"/>
              <w:autoSpaceDN w:val="0"/>
              <w:adjustRightInd w:val="0"/>
              <w:jc w:val="center"/>
              <w:rPr>
                <w:szCs w:val="28"/>
              </w:rPr>
            </w:pPr>
            <w:r w:rsidRPr="002F58B4">
              <w:rPr>
                <w:szCs w:val="28"/>
              </w:rPr>
              <w:t>645</w:t>
            </w:r>
          </w:p>
          <w:p w14:paraId="02FC10F9" w14:textId="77777777" w:rsidR="006A6E1B" w:rsidRPr="002F58B4" w:rsidRDefault="002B5D59" w:rsidP="001E0E2E">
            <w:pPr>
              <w:widowControl/>
              <w:autoSpaceDE w:val="0"/>
              <w:autoSpaceDN w:val="0"/>
              <w:adjustRightInd w:val="0"/>
              <w:jc w:val="center"/>
              <w:rPr>
                <w:szCs w:val="28"/>
              </w:rPr>
            </w:pPr>
            <w:r w:rsidRPr="002F58B4">
              <w:rPr>
                <w:szCs w:val="28"/>
              </w:rPr>
              <w:t xml:space="preserve">782 </w:t>
            </w:r>
          </w:p>
          <w:p w14:paraId="1B23CD57" w14:textId="77777777" w:rsidR="006A6E1B" w:rsidRPr="002F58B4" w:rsidRDefault="002B5D59" w:rsidP="001E0E2E">
            <w:pPr>
              <w:widowControl/>
              <w:autoSpaceDE w:val="0"/>
              <w:autoSpaceDN w:val="0"/>
              <w:adjustRightInd w:val="0"/>
              <w:jc w:val="center"/>
              <w:rPr>
                <w:szCs w:val="28"/>
                <w:lang w:val="en-US"/>
              </w:rPr>
            </w:pPr>
            <w:r w:rsidRPr="002F58B4">
              <w:rPr>
                <w:szCs w:val="28"/>
              </w:rPr>
              <w:t xml:space="preserve">1178 </w:t>
            </w:r>
          </w:p>
          <w:p w14:paraId="478954E1" w14:textId="77777777" w:rsidR="006A6E1B" w:rsidRPr="002F58B4" w:rsidRDefault="002B5D59" w:rsidP="001E0E2E">
            <w:pPr>
              <w:autoSpaceDE w:val="0"/>
              <w:autoSpaceDN w:val="0"/>
              <w:adjustRightInd w:val="0"/>
              <w:jc w:val="center"/>
              <w:rPr>
                <w:szCs w:val="28"/>
              </w:rPr>
            </w:pPr>
            <w:r w:rsidRPr="002F58B4">
              <w:rPr>
                <w:szCs w:val="28"/>
              </w:rPr>
              <w:t>980</w:t>
            </w:r>
          </w:p>
        </w:tc>
        <w:tc>
          <w:tcPr>
            <w:tcW w:w="1082" w:type="dxa"/>
            <w:tcBorders>
              <w:top w:val="single" w:sz="4" w:space="0" w:color="auto"/>
              <w:left w:val="single" w:sz="4" w:space="0" w:color="auto"/>
              <w:bottom w:val="single" w:sz="4" w:space="0" w:color="auto"/>
              <w:right w:val="single" w:sz="4" w:space="0" w:color="auto"/>
            </w:tcBorders>
            <w:shd w:val="clear" w:color="auto" w:fill="FFFFFF"/>
          </w:tcPr>
          <w:p w14:paraId="7A8A1726" w14:textId="77777777" w:rsidR="006A6E1B" w:rsidRPr="002F58B4" w:rsidRDefault="002B5D59" w:rsidP="001E0E2E">
            <w:pPr>
              <w:widowControl/>
              <w:autoSpaceDE w:val="0"/>
              <w:autoSpaceDN w:val="0"/>
              <w:adjustRightInd w:val="0"/>
              <w:jc w:val="center"/>
              <w:rPr>
                <w:szCs w:val="28"/>
              </w:rPr>
            </w:pPr>
            <w:r w:rsidRPr="002F58B4">
              <w:rPr>
                <w:szCs w:val="28"/>
              </w:rPr>
              <w:t>12,4</w:t>
            </w:r>
          </w:p>
          <w:p w14:paraId="1EA6FDB9" w14:textId="77777777" w:rsidR="006A6E1B" w:rsidRPr="002F58B4" w:rsidRDefault="002B5D59" w:rsidP="001E0E2E">
            <w:pPr>
              <w:widowControl/>
              <w:autoSpaceDE w:val="0"/>
              <w:autoSpaceDN w:val="0"/>
              <w:adjustRightInd w:val="0"/>
              <w:jc w:val="center"/>
              <w:rPr>
                <w:szCs w:val="28"/>
              </w:rPr>
            </w:pPr>
            <w:r w:rsidRPr="002F58B4">
              <w:rPr>
                <w:szCs w:val="28"/>
              </w:rPr>
              <w:t>7,5</w:t>
            </w:r>
          </w:p>
          <w:p w14:paraId="076071DC" w14:textId="77777777" w:rsidR="006A6E1B" w:rsidRPr="002F58B4" w:rsidRDefault="002B5D59" w:rsidP="001E0E2E">
            <w:pPr>
              <w:widowControl/>
              <w:autoSpaceDE w:val="0"/>
              <w:autoSpaceDN w:val="0"/>
              <w:adjustRightInd w:val="0"/>
              <w:jc w:val="center"/>
              <w:rPr>
                <w:szCs w:val="28"/>
              </w:rPr>
            </w:pPr>
            <w:r w:rsidRPr="002F58B4">
              <w:rPr>
                <w:szCs w:val="28"/>
              </w:rPr>
              <w:t>3,8</w:t>
            </w:r>
          </w:p>
          <w:p w14:paraId="19FCBB9F" w14:textId="77777777" w:rsidR="006A6E1B" w:rsidRPr="002F58B4" w:rsidRDefault="002B5D59" w:rsidP="001E0E2E">
            <w:pPr>
              <w:widowControl/>
              <w:autoSpaceDE w:val="0"/>
              <w:autoSpaceDN w:val="0"/>
              <w:adjustRightInd w:val="0"/>
              <w:jc w:val="center"/>
              <w:rPr>
                <w:szCs w:val="28"/>
              </w:rPr>
            </w:pPr>
            <w:r w:rsidRPr="002F58B4">
              <w:rPr>
                <w:szCs w:val="28"/>
              </w:rPr>
              <w:t xml:space="preserve">7,5 </w:t>
            </w:r>
          </w:p>
          <w:p w14:paraId="0FB68D2B" w14:textId="77777777" w:rsidR="006A6E1B" w:rsidRPr="002F58B4" w:rsidRDefault="002B5D59" w:rsidP="001E0E2E">
            <w:pPr>
              <w:widowControl/>
              <w:autoSpaceDE w:val="0"/>
              <w:autoSpaceDN w:val="0"/>
              <w:adjustRightInd w:val="0"/>
              <w:jc w:val="center"/>
              <w:rPr>
                <w:szCs w:val="28"/>
                <w:lang w:val="en-US"/>
              </w:rPr>
            </w:pPr>
            <w:r w:rsidRPr="002F58B4">
              <w:rPr>
                <w:szCs w:val="28"/>
              </w:rPr>
              <w:t>3,2</w:t>
            </w:r>
          </w:p>
          <w:p w14:paraId="69526C42" w14:textId="77777777" w:rsidR="006A6E1B" w:rsidRPr="002F58B4" w:rsidRDefault="002B5D59" w:rsidP="001E0E2E">
            <w:pPr>
              <w:widowControl/>
              <w:autoSpaceDE w:val="0"/>
              <w:autoSpaceDN w:val="0"/>
              <w:adjustRightInd w:val="0"/>
              <w:jc w:val="center"/>
              <w:rPr>
                <w:szCs w:val="28"/>
              </w:rPr>
            </w:pPr>
            <w:r w:rsidRPr="002F58B4">
              <w:rPr>
                <w:szCs w:val="28"/>
              </w:rPr>
              <w:t>0,3</w:t>
            </w:r>
          </w:p>
        </w:tc>
        <w:tc>
          <w:tcPr>
            <w:tcW w:w="1443" w:type="dxa"/>
            <w:tcBorders>
              <w:top w:val="single" w:sz="4" w:space="0" w:color="auto"/>
              <w:left w:val="single" w:sz="4" w:space="0" w:color="auto"/>
              <w:bottom w:val="single" w:sz="4" w:space="0" w:color="auto"/>
              <w:right w:val="single" w:sz="4" w:space="0" w:color="auto"/>
            </w:tcBorders>
            <w:shd w:val="clear" w:color="auto" w:fill="FFFFFF"/>
          </w:tcPr>
          <w:p w14:paraId="1A0FFE50" w14:textId="77777777" w:rsidR="006A6E1B" w:rsidRPr="002F58B4" w:rsidRDefault="002B5D59" w:rsidP="001E0E2E">
            <w:pPr>
              <w:widowControl/>
              <w:autoSpaceDE w:val="0"/>
              <w:autoSpaceDN w:val="0"/>
              <w:adjustRightInd w:val="0"/>
              <w:jc w:val="center"/>
              <w:rPr>
                <w:szCs w:val="28"/>
              </w:rPr>
            </w:pPr>
            <w:r w:rsidRPr="002F58B4">
              <w:rPr>
                <w:szCs w:val="28"/>
              </w:rPr>
              <w:t>0,77</w:t>
            </w:r>
          </w:p>
          <w:p w14:paraId="729C10D6" w14:textId="77777777" w:rsidR="006A6E1B" w:rsidRPr="002F58B4" w:rsidRDefault="002B5D59" w:rsidP="001E0E2E">
            <w:pPr>
              <w:widowControl/>
              <w:autoSpaceDE w:val="0"/>
              <w:autoSpaceDN w:val="0"/>
              <w:adjustRightInd w:val="0"/>
              <w:jc w:val="center"/>
              <w:rPr>
                <w:szCs w:val="28"/>
              </w:rPr>
            </w:pPr>
            <w:r w:rsidRPr="002F58B4">
              <w:rPr>
                <w:szCs w:val="28"/>
              </w:rPr>
              <w:t>0,42</w:t>
            </w:r>
          </w:p>
          <w:p w14:paraId="683ED069" w14:textId="77777777" w:rsidR="006A6E1B" w:rsidRPr="002F58B4" w:rsidRDefault="002B5D59" w:rsidP="001E0E2E">
            <w:pPr>
              <w:widowControl/>
              <w:autoSpaceDE w:val="0"/>
              <w:autoSpaceDN w:val="0"/>
              <w:adjustRightInd w:val="0"/>
              <w:jc w:val="center"/>
              <w:rPr>
                <w:szCs w:val="28"/>
              </w:rPr>
            </w:pPr>
            <w:r w:rsidRPr="002F58B4">
              <w:rPr>
                <w:szCs w:val="28"/>
              </w:rPr>
              <w:t>0,19</w:t>
            </w:r>
          </w:p>
          <w:p w14:paraId="4CCE30EC" w14:textId="77777777" w:rsidR="006A6E1B" w:rsidRPr="002F58B4" w:rsidRDefault="002B5D59" w:rsidP="001E0E2E">
            <w:pPr>
              <w:widowControl/>
              <w:autoSpaceDE w:val="0"/>
              <w:autoSpaceDN w:val="0"/>
              <w:adjustRightInd w:val="0"/>
              <w:jc w:val="center"/>
              <w:rPr>
                <w:szCs w:val="28"/>
              </w:rPr>
            </w:pPr>
            <w:r w:rsidRPr="002F58B4">
              <w:rPr>
                <w:szCs w:val="28"/>
              </w:rPr>
              <w:t xml:space="preserve">0,42 </w:t>
            </w:r>
          </w:p>
          <w:p w14:paraId="1D37B357" w14:textId="77777777" w:rsidR="006A6E1B" w:rsidRPr="002F58B4" w:rsidRDefault="002B5D59" w:rsidP="001E0E2E">
            <w:pPr>
              <w:widowControl/>
              <w:autoSpaceDE w:val="0"/>
              <w:autoSpaceDN w:val="0"/>
              <w:adjustRightInd w:val="0"/>
              <w:jc w:val="center"/>
              <w:rPr>
                <w:szCs w:val="28"/>
                <w:lang w:val="en-US"/>
              </w:rPr>
            </w:pPr>
            <w:r w:rsidRPr="002F58B4">
              <w:rPr>
                <w:szCs w:val="28"/>
              </w:rPr>
              <w:t>0,21</w:t>
            </w:r>
          </w:p>
          <w:p w14:paraId="7CE7CFC4" w14:textId="77777777" w:rsidR="006A6E1B" w:rsidRPr="002F58B4" w:rsidRDefault="002B5D59" w:rsidP="001E0E2E">
            <w:pPr>
              <w:widowControl/>
              <w:autoSpaceDE w:val="0"/>
              <w:autoSpaceDN w:val="0"/>
              <w:adjustRightInd w:val="0"/>
              <w:jc w:val="center"/>
              <w:rPr>
                <w:szCs w:val="28"/>
              </w:rPr>
            </w:pPr>
            <w:r w:rsidRPr="002F58B4">
              <w:rPr>
                <w:szCs w:val="28"/>
              </w:rPr>
              <w:t>-</w:t>
            </w:r>
          </w:p>
        </w:tc>
        <w:tc>
          <w:tcPr>
            <w:tcW w:w="2278" w:type="dxa"/>
            <w:tcBorders>
              <w:top w:val="single" w:sz="4" w:space="0" w:color="auto"/>
              <w:left w:val="single" w:sz="4" w:space="0" w:color="auto"/>
              <w:bottom w:val="single" w:sz="4" w:space="0" w:color="auto"/>
              <w:right w:val="single" w:sz="4" w:space="0" w:color="auto"/>
            </w:tcBorders>
            <w:shd w:val="clear" w:color="auto" w:fill="FFFFFF"/>
          </w:tcPr>
          <w:p w14:paraId="641A9720" w14:textId="77777777" w:rsidR="006A6E1B" w:rsidRPr="002F58B4" w:rsidRDefault="002B5D59" w:rsidP="001E0E2E">
            <w:pPr>
              <w:widowControl/>
              <w:autoSpaceDE w:val="0"/>
              <w:autoSpaceDN w:val="0"/>
              <w:adjustRightInd w:val="0"/>
              <w:jc w:val="center"/>
              <w:rPr>
                <w:szCs w:val="28"/>
              </w:rPr>
            </w:pPr>
            <w:r w:rsidRPr="002F58B4">
              <w:rPr>
                <w:szCs w:val="28"/>
              </w:rPr>
              <w:t>187</w:t>
            </w:r>
          </w:p>
          <w:p w14:paraId="6B248974" w14:textId="77777777" w:rsidR="006A6E1B" w:rsidRPr="002F58B4" w:rsidRDefault="002B5D59" w:rsidP="001E0E2E">
            <w:pPr>
              <w:widowControl/>
              <w:autoSpaceDE w:val="0"/>
              <w:autoSpaceDN w:val="0"/>
              <w:adjustRightInd w:val="0"/>
              <w:jc w:val="center"/>
              <w:rPr>
                <w:szCs w:val="28"/>
              </w:rPr>
            </w:pPr>
            <w:r w:rsidRPr="002F58B4">
              <w:rPr>
                <w:szCs w:val="28"/>
              </w:rPr>
              <w:t>223</w:t>
            </w:r>
          </w:p>
          <w:p w14:paraId="73BA1761" w14:textId="77777777" w:rsidR="006A6E1B" w:rsidRPr="002F58B4" w:rsidRDefault="002B5D59" w:rsidP="001E0E2E">
            <w:pPr>
              <w:widowControl/>
              <w:autoSpaceDE w:val="0"/>
              <w:autoSpaceDN w:val="0"/>
              <w:adjustRightInd w:val="0"/>
              <w:jc w:val="center"/>
              <w:rPr>
                <w:szCs w:val="28"/>
              </w:rPr>
            </w:pPr>
            <w:r w:rsidRPr="002F58B4">
              <w:rPr>
                <w:szCs w:val="28"/>
              </w:rPr>
              <w:t>241</w:t>
            </w:r>
          </w:p>
          <w:p w14:paraId="451FE856" w14:textId="77777777" w:rsidR="006A6E1B" w:rsidRPr="002F58B4" w:rsidRDefault="002B5D59" w:rsidP="001E0E2E">
            <w:pPr>
              <w:widowControl/>
              <w:autoSpaceDE w:val="0"/>
              <w:autoSpaceDN w:val="0"/>
              <w:adjustRightInd w:val="0"/>
              <w:jc w:val="center"/>
              <w:rPr>
                <w:szCs w:val="28"/>
              </w:rPr>
            </w:pPr>
            <w:r w:rsidRPr="002F58B4">
              <w:rPr>
                <w:szCs w:val="28"/>
              </w:rPr>
              <w:t>269</w:t>
            </w:r>
          </w:p>
          <w:p w14:paraId="74210E12" w14:textId="77777777" w:rsidR="006A6E1B" w:rsidRPr="002F58B4" w:rsidRDefault="002B5D59" w:rsidP="001E0E2E">
            <w:pPr>
              <w:widowControl/>
              <w:autoSpaceDE w:val="0"/>
              <w:autoSpaceDN w:val="0"/>
              <w:adjustRightInd w:val="0"/>
              <w:jc w:val="center"/>
              <w:rPr>
                <w:szCs w:val="28"/>
                <w:lang w:val="en-US"/>
              </w:rPr>
            </w:pPr>
            <w:r w:rsidRPr="002F58B4">
              <w:rPr>
                <w:szCs w:val="28"/>
              </w:rPr>
              <w:t>302</w:t>
            </w:r>
          </w:p>
          <w:p w14:paraId="3325B8C8" w14:textId="77777777" w:rsidR="006A6E1B" w:rsidRPr="002F58B4" w:rsidRDefault="002B5D59" w:rsidP="001E0E2E">
            <w:pPr>
              <w:widowControl/>
              <w:autoSpaceDE w:val="0"/>
              <w:autoSpaceDN w:val="0"/>
              <w:adjustRightInd w:val="0"/>
              <w:jc w:val="center"/>
              <w:rPr>
                <w:szCs w:val="28"/>
              </w:rPr>
            </w:pPr>
            <w:r w:rsidRPr="002F58B4">
              <w:rPr>
                <w:szCs w:val="28"/>
              </w:rPr>
              <w:t>433</w:t>
            </w:r>
          </w:p>
        </w:tc>
      </w:tr>
    </w:tbl>
    <w:p w14:paraId="1EE51516" w14:textId="77777777" w:rsidR="006A6E1B" w:rsidRPr="002F58B4" w:rsidRDefault="006A6E1B" w:rsidP="001E0E2E">
      <w:pPr>
        <w:widowControl/>
        <w:autoSpaceDE w:val="0"/>
        <w:autoSpaceDN w:val="0"/>
        <w:adjustRightInd w:val="0"/>
        <w:ind w:firstLine="720"/>
        <w:jc w:val="both"/>
        <w:rPr>
          <w:szCs w:val="28"/>
        </w:rPr>
      </w:pPr>
    </w:p>
    <w:p w14:paraId="0004514F" w14:textId="6E332FC2" w:rsidR="00C065BE" w:rsidRPr="002F58B4" w:rsidRDefault="00C065BE" w:rsidP="001E0E2E">
      <w:pPr>
        <w:widowControl/>
        <w:autoSpaceDE w:val="0"/>
        <w:autoSpaceDN w:val="0"/>
        <w:adjustRightInd w:val="0"/>
        <w:ind w:firstLine="709"/>
        <w:jc w:val="both"/>
        <w:rPr>
          <w:szCs w:val="28"/>
          <w:lang w:val="kk-KZ"/>
        </w:rPr>
      </w:pPr>
      <w:r w:rsidRPr="002F58B4">
        <w:rPr>
          <w:szCs w:val="28"/>
          <w:lang w:val="kk-KZ"/>
        </w:rPr>
        <w:t xml:space="preserve">Металл матрицасының демпферлік қабілеті – оның құрылымына және тиісінше, оның механикалық қасиеттеріне байланысты матрицалық фазадағы микропластикалық деформацияның даму деңгейімен анықталады. Ең көп демпфирлеу ферритті құрылым жағдайында байқалады. Перлит құрылымы аз демпфирлеуді қамтамасыз етеді; феррит-перлит аралық позицияны алады. </w:t>
      </w:r>
      <w:r w:rsidRPr="002F58B4">
        <w:rPr>
          <w:szCs w:val="28"/>
          <w:lang w:val="kk-KZ"/>
        </w:rPr>
        <w:lastRenderedPageBreak/>
        <w:t>Феррит-троститтік құрылым ферриттің болуына байланысты перлитке қарағанда жоғары демпферлік қасиетке ие. Мартенситтік құрылымы бар шыңдалған болат троститке қарағанда демпфирлеуге икемді, бұл дислокация тығыздығының едәуір артуымен және мартенситтік кристалдардың ұштарында кернеу шыңдарының пайда болуымен түсіндіріледі. 1</w:t>
      </w:r>
      <w:r w:rsidR="008F686D">
        <w:rPr>
          <w:szCs w:val="28"/>
          <w:lang w:val="kk-KZ"/>
        </w:rPr>
        <w:t>5</w:t>
      </w:r>
      <w:r w:rsidRPr="002F58B4">
        <w:rPr>
          <w:szCs w:val="28"/>
          <w:lang w:val="kk-KZ"/>
        </w:rPr>
        <w:t>-кестеде болаттың құрылымдық компоненттерінің механикалық қасиеттері көрсетілген.</w:t>
      </w:r>
    </w:p>
    <w:p w14:paraId="5566AFE7" w14:textId="77777777" w:rsidR="006A6E1B" w:rsidRPr="002F58B4" w:rsidRDefault="002B5D59" w:rsidP="001E0E2E">
      <w:pPr>
        <w:widowControl/>
        <w:autoSpaceDE w:val="0"/>
        <w:autoSpaceDN w:val="0"/>
        <w:adjustRightInd w:val="0"/>
        <w:ind w:firstLine="709"/>
        <w:jc w:val="both"/>
        <w:rPr>
          <w:szCs w:val="28"/>
          <w:lang w:val="kk-KZ"/>
        </w:rPr>
      </w:pPr>
      <w:r w:rsidRPr="002F58B4">
        <w:rPr>
          <w:szCs w:val="28"/>
          <w:lang w:val="kk-KZ"/>
        </w:rPr>
        <w:t>Зерттелетін болаттардың демпферленуіне белгілі бір үлес – метал матрицасы мен бейметалл қосылыс арасындағы шекараның тербеліс энергиясы шығындарымен қосылады, бұл осы қосындылардың формасына байланысты болады.</w:t>
      </w:r>
    </w:p>
    <w:p w14:paraId="5F77129F" w14:textId="621A4E19" w:rsidR="006A6E1B" w:rsidRPr="002F58B4" w:rsidRDefault="002B5D59" w:rsidP="001E0E2E">
      <w:pPr>
        <w:widowControl/>
        <w:autoSpaceDE w:val="0"/>
        <w:autoSpaceDN w:val="0"/>
        <w:adjustRightInd w:val="0"/>
        <w:ind w:firstLine="709"/>
        <w:jc w:val="both"/>
        <w:rPr>
          <w:szCs w:val="28"/>
          <w:lang w:val="kk-KZ"/>
        </w:rPr>
      </w:pPr>
      <w:r w:rsidRPr="002F58B4">
        <w:rPr>
          <w:szCs w:val="28"/>
          <w:lang w:val="kk-KZ"/>
        </w:rPr>
        <w:t>Легирленген болаттардың энергия шашырауына магниттік-механикалық демпфирлеу де әсер етеді. Өйткені болаттың металл матрицасы әдетте ферромагниттік болады. Ферромагниттік қорытпаның тар гистерезис ілмегінің күшті және әлсіз өрістерде жоғары индукциялық мәні, жоғары магнит өткізгіштік қабілеті мен төмен мәжбүрлеу күші бар. Болаттардың магниттік қасиеттерінің легирленген болаттардан айырмашылығы – құю кернеулеріне, температураға және сілкіністерге аз тәуелділігінде [</w:t>
      </w:r>
      <w:r w:rsidR="00117B7D">
        <w:rPr>
          <w:szCs w:val="28"/>
          <w:lang w:val="kk-KZ"/>
        </w:rPr>
        <w:t>105</w:t>
      </w:r>
      <w:r w:rsidRPr="002F58B4">
        <w:rPr>
          <w:szCs w:val="28"/>
          <w:lang w:val="kk-KZ"/>
        </w:rPr>
        <w:t>].</w:t>
      </w:r>
    </w:p>
    <w:p w14:paraId="54119DCB" w14:textId="77777777" w:rsidR="00D750E0" w:rsidRDefault="00D750E0" w:rsidP="001E0E2E">
      <w:pPr>
        <w:widowControl/>
        <w:ind w:firstLine="709"/>
        <w:jc w:val="both"/>
        <w:rPr>
          <w:b/>
          <w:bCs/>
          <w:szCs w:val="28"/>
          <w:lang w:val="kk-KZ"/>
        </w:rPr>
      </w:pPr>
    </w:p>
    <w:p w14:paraId="38DCA7B7" w14:textId="6AAEEEF2" w:rsidR="006A6E1B" w:rsidRPr="002F58B4" w:rsidRDefault="002B5D59" w:rsidP="001E0E2E">
      <w:pPr>
        <w:widowControl/>
        <w:ind w:firstLine="709"/>
        <w:jc w:val="both"/>
        <w:rPr>
          <w:b/>
          <w:bCs/>
          <w:szCs w:val="28"/>
          <w:lang w:val="kk-KZ"/>
        </w:rPr>
      </w:pPr>
      <w:r w:rsidRPr="002F58B4">
        <w:rPr>
          <w:b/>
          <w:bCs/>
          <w:szCs w:val="28"/>
          <w:lang w:val="kk-KZ"/>
        </w:rPr>
        <w:t>3.6 Соққыға сынау кезінде стандартты және балқытылған болаттардың диссипациялық сипаттамаларын бағалау</w:t>
      </w:r>
    </w:p>
    <w:p w14:paraId="041AE6D5" w14:textId="77777777" w:rsidR="006A6E1B" w:rsidRPr="002F58B4" w:rsidRDefault="006A6E1B" w:rsidP="001E0E2E">
      <w:pPr>
        <w:pStyle w:val="a6"/>
        <w:shd w:val="clear" w:color="auto" w:fill="auto"/>
        <w:ind w:firstLine="709"/>
        <w:jc w:val="both"/>
        <w:rPr>
          <w:color w:val="auto"/>
          <w:sz w:val="28"/>
          <w:szCs w:val="28"/>
          <w:lang w:val="kk-KZ"/>
        </w:rPr>
      </w:pPr>
    </w:p>
    <w:p w14:paraId="17163A92" w14:textId="42205DD9" w:rsidR="006A6E1B" w:rsidRPr="002F58B4" w:rsidRDefault="002B5D59" w:rsidP="001E0E2E">
      <w:pPr>
        <w:pStyle w:val="a6"/>
        <w:shd w:val="clear" w:color="auto" w:fill="auto"/>
        <w:ind w:firstLine="709"/>
        <w:jc w:val="both"/>
        <w:rPr>
          <w:color w:val="auto"/>
          <w:sz w:val="28"/>
          <w:szCs w:val="28"/>
          <w:lang w:val="kk-KZ"/>
        </w:rPr>
      </w:pPr>
      <w:r w:rsidRPr="002F58B4">
        <w:rPr>
          <w:color w:val="auto"/>
          <w:sz w:val="28"/>
          <w:szCs w:val="28"/>
          <w:lang w:val="kk-KZ"/>
        </w:rPr>
        <w:t>Стандартты (20ХН, 20ХН4ФА, 25Х2НМФА) үлгілерінің және әзірленген (ЭО5) мен ЭО5 (КМНЖ) қорытпаларының соққыш соққысынан дыбыстық импульстің өшу осциллограммалары 5</w:t>
      </w:r>
      <w:r w:rsidR="00B75CD3" w:rsidRPr="002F58B4">
        <w:rPr>
          <w:color w:val="auto"/>
          <w:sz w:val="28"/>
          <w:szCs w:val="28"/>
          <w:lang w:val="kk-KZ"/>
        </w:rPr>
        <w:t>0</w:t>
      </w:r>
      <w:r w:rsidRPr="002F58B4">
        <w:rPr>
          <w:color w:val="auto"/>
          <w:sz w:val="28"/>
          <w:szCs w:val="28"/>
          <w:lang w:val="kk-KZ"/>
        </w:rPr>
        <w:t>-5</w:t>
      </w:r>
      <w:r w:rsidR="00B75CD3" w:rsidRPr="002F58B4">
        <w:rPr>
          <w:color w:val="auto"/>
          <w:sz w:val="28"/>
          <w:szCs w:val="28"/>
          <w:lang w:val="kk-KZ"/>
        </w:rPr>
        <w:t>3</w:t>
      </w:r>
      <w:r w:rsidRPr="002F58B4">
        <w:rPr>
          <w:color w:val="auto"/>
          <w:sz w:val="28"/>
          <w:szCs w:val="28"/>
          <w:lang w:val="kk-KZ"/>
        </w:rPr>
        <w:t xml:space="preserve">-суреттерде берілген. </w:t>
      </w:r>
    </w:p>
    <w:p w14:paraId="4AD1A790" w14:textId="56B807DF" w:rsidR="006A6E1B" w:rsidRPr="002F58B4" w:rsidRDefault="002B5D59" w:rsidP="001E0E2E">
      <w:pPr>
        <w:ind w:firstLine="709"/>
        <w:jc w:val="both"/>
        <w:rPr>
          <w:szCs w:val="28"/>
          <w:lang w:val="kk-KZ"/>
        </w:rPr>
      </w:pPr>
      <w:r w:rsidRPr="002F58B4">
        <w:rPr>
          <w:szCs w:val="28"/>
          <w:lang w:val="kk-KZ"/>
        </w:rPr>
        <w:t>25Х2НМФА және 20ХН4ФА стандартты болаттарымен соққыштың соғылуынан дыбыстық импульстің өшу осциллограммалары 5</w:t>
      </w:r>
      <w:r w:rsidR="00B75CD3" w:rsidRPr="002F58B4">
        <w:rPr>
          <w:szCs w:val="28"/>
          <w:lang w:val="kk-KZ"/>
        </w:rPr>
        <w:t>0</w:t>
      </w:r>
      <w:r w:rsidRPr="002F58B4">
        <w:rPr>
          <w:szCs w:val="28"/>
          <w:lang w:val="kk-KZ"/>
        </w:rPr>
        <w:t>, 5</w:t>
      </w:r>
      <w:r w:rsidR="00B75CD3" w:rsidRPr="002F58B4">
        <w:rPr>
          <w:szCs w:val="28"/>
          <w:lang w:val="kk-KZ"/>
        </w:rPr>
        <w:t>1</w:t>
      </w:r>
      <w:r w:rsidRPr="002F58B4">
        <w:rPr>
          <w:szCs w:val="28"/>
          <w:lang w:val="kk-KZ"/>
        </w:rPr>
        <w:t>-суреттердегі сәйкес демпферлік сипаттамаларда анықталды. Олар келесі мәндерге тең: 25Х2НМФА маркалы үшін (</w:t>
      </w:r>
      <m:oMath>
        <m:sSup>
          <m:sSupPr>
            <m:ctrlPr>
              <w:rPr>
                <w:rFonts w:ascii="Cambria Math" w:hAnsi="Cambria Math"/>
                <w:i/>
                <w:szCs w:val="28"/>
              </w:rPr>
            </m:ctrlPr>
          </m:sSupPr>
          <m:e>
            <m:r>
              <m:rPr>
                <m:nor/>
              </m:rPr>
              <w:rPr>
                <w:szCs w:val="28"/>
                <w:lang w:val="kk-KZ"/>
              </w:rPr>
              <m:t>Q</m:t>
            </m:r>
          </m:e>
          <m:sup>
            <m:r>
              <m:rPr>
                <m:nor/>
              </m:rPr>
              <w:rPr>
                <w:szCs w:val="28"/>
                <w:lang w:val="kk-KZ"/>
              </w:rPr>
              <m:t>-1</m:t>
            </m:r>
          </m:sup>
        </m:sSup>
        <m:r>
          <m:rPr>
            <m:nor/>
          </m:rPr>
          <w:rPr>
            <w:szCs w:val="28"/>
            <w:lang w:val="kk-KZ"/>
          </w:rPr>
          <m:t>=0,72*</m:t>
        </m:r>
        <m:sSup>
          <m:sSupPr>
            <m:ctrlPr>
              <w:rPr>
                <w:rFonts w:ascii="Cambria Math" w:hAnsi="Cambria Math"/>
                <w:i/>
                <w:szCs w:val="28"/>
              </w:rPr>
            </m:ctrlPr>
          </m:sSupPr>
          <m:e>
            <m:r>
              <m:rPr>
                <m:nor/>
              </m:rPr>
              <w:rPr>
                <w:szCs w:val="28"/>
                <w:lang w:val="kk-KZ"/>
              </w:rPr>
              <m:t>10</m:t>
            </m:r>
          </m:e>
          <m:sup>
            <m:r>
              <m:rPr>
                <m:nor/>
              </m:rPr>
              <w:rPr>
                <w:szCs w:val="28"/>
                <w:lang w:val="kk-KZ"/>
              </w:rPr>
              <m:t>-2</m:t>
            </m:r>
          </m:sup>
        </m:sSup>
        <m:r>
          <m:rPr>
            <m:nor/>
          </m:rPr>
          <w:rPr>
            <w:szCs w:val="28"/>
            <w:lang w:val="kk-KZ"/>
          </w:rPr>
          <m:t xml:space="preserve">; </m:t>
        </m:r>
        <m:sSub>
          <m:sSubPr>
            <m:ctrlPr>
              <w:rPr>
                <w:rFonts w:ascii="Cambria Math" w:hAnsi="Cambria Math"/>
                <w:i/>
                <w:szCs w:val="28"/>
              </w:rPr>
            </m:ctrlPr>
          </m:sSubPr>
          <m:e>
            <m:r>
              <m:rPr>
                <m:nor/>
              </m:rPr>
              <w:rPr>
                <w:szCs w:val="28"/>
              </w:rPr>
              <m:t>ψ</m:t>
            </m:r>
          </m:e>
          <m:sub/>
        </m:sSub>
        <m:r>
          <m:rPr>
            <m:nor/>
          </m:rPr>
          <w:rPr>
            <w:szCs w:val="28"/>
            <w:lang w:val="kk-KZ"/>
          </w:rPr>
          <m:t>=4,52*</m:t>
        </m:r>
        <m:sSup>
          <m:sSupPr>
            <m:ctrlPr>
              <w:rPr>
                <w:rFonts w:ascii="Cambria Math" w:hAnsi="Cambria Math"/>
                <w:i/>
                <w:szCs w:val="28"/>
              </w:rPr>
            </m:ctrlPr>
          </m:sSupPr>
          <m:e>
            <m:r>
              <m:rPr>
                <m:nor/>
              </m:rPr>
              <w:rPr>
                <w:szCs w:val="28"/>
                <w:lang w:val="kk-KZ"/>
              </w:rPr>
              <m:t>10</m:t>
            </m:r>
          </m:e>
          <m:sup>
            <m:r>
              <m:rPr>
                <m:nor/>
              </m:rPr>
              <w:rPr>
                <w:szCs w:val="28"/>
                <w:lang w:val="kk-KZ"/>
              </w:rPr>
              <m:t>-2</m:t>
            </m:r>
          </m:sup>
        </m:sSup>
        <m:r>
          <m:rPr>
            <m:nor/>
          </m:rPr>
          <w:rPr>
            <w:szCs w:val="28"/>
            <w:lang w:val="kk-KZ"/>
          </w:rPr>
          <m:t xml:space="preserve">; </m:t>
        </m:r>
        <m:sSub>
          <m:sSubPr>
            <m:ctrlPr>
              <w:rPr>
                <w:rFonts w:ascii="Cambria Math" w:hAnsi="Cambria Math"/>
                <w:i/>
                <w:szCs w:val="28"/>
              </w:rPr>
            </m:ctrlPr>
          </m:sSubPr>
          <m:e>
            <m:r>
              <m:rPr>
                <m:nor/>
              </m:rPr>
              <w:rPr>
                <w:szCs w:val="28"/>
              </w:rPr>
              <m:t>δ</m:t>
            </m:r>
          </m:e>
          <m:sub/>
        </m:sSub>
        <m:r>
          <m:rPr>
            <m:nor/>
          </m:rPr>
          <w:rPr>
            <w:szCs w:val="28"/>
            <w:lang w:val="kk-KZ"/>
          </w:rPr>
          <m:t>=</m:t>
        </m:r>
        <m:sSup>
          <m:sSupPr>
            <m:ctrlPr>
              <w:rPr>
                <w:rFonts w:ascii="Cambria Math" w:hAnsi="Cambria Math"/>
                <w:i/>
                <w:szCs w:val="28"/>
              </w:rPr>
            </m:ctrlPr>
          </m:sSupPr>
          <m:e>
            <m:r>
              <m:rPr>
                <m:nor/>
              </m:rPr>
              <w:rPr>
                <w:szCs w:val="28"/>
                <w:lang w:val="kk-KZ"/>
              </w:rPr>
              <m:t>2,26*10</m:t>
            </m:r>
          </m:e>
          <m:sup>
            <m:r>
              <m:rPr>
                <m:nor/>
              </m:rPr>
              <w:rPr>
                <w:szCs w:val="28"/>
                <w:lang w:val="kk-KZ"/>
              </w:rPr>
              <m:t>-2</m:t>
            </m:r>
          </m:sup>
        </m:sSup>
      </m:oMath>
      <w:r w:rsidRPr="002F58B4">
        <w:rPr>
          <w:szCs w:val="28"/>
        </w:rPr>
        <w:fldChar w:fldCharType="begin"/>
      </w:r>
      <w:r w:rsidRPr="002F58B4">
        <w:rPr>
          <w:szCs w:val="28"/>
          <w:lang w:val="kk-KZ"/>
        </w:rPr>
        <w:instrText xml:space="preserve"> QUOTE </w:instrText>
      </w:r>
      <m:oMath>
        <m:sSup>
          <m:sSupPr>
            <m:ctrlPr>
              <w:rPr>
                <w:rFonts w:ascii="Cambria Math" w:hAnsi="Cambria Math"/>
                <w:i/>
                <w:szCs w:val="28"/>
              </w:rPr>
            </m:ctrlPr>
          </m:sSupPr>
          <m:e>
            <m:r>
              <m:rPr>
                <m:sty m:val="p"/>
              </m:rPr>
              <w:rPr>
                <w:rFonts w:ascii="Cambria Math" w:hAnsi="Cambria Math"/>
                <w:szCs w:val="28"/>
                <w:lang w:val="kk-KZ"/>
              </w:rPr>
              <m:t>Q</m:t>
            </m:r>
          </m:e>
          <m:sup>
            <m:r>
              <m:rPr>
                <m:sty m:val="p"/>
              </m:rPr>
              <w:rPr>
                <w:rFonts w:ascii="Cambria Math" w:hAnsi="Cambria Math"/>
                <w:szCs w:val="28"/>
                <w:lang w:val="kk-KZ"/>
              </w:rPr>
              <m:t>-1</m:t>
            </m:r>
          </m:sup>
        </m:sSup>
        <m:r>
          <m:rPr>
            <m:sty m:val="p"/>
          </m:rPr>
          <w:rPr>
            <w:rFonts w:ascii="Cambria Math" w:hAnsi="Cambria Math"/>
            <w:szCs w:val="28"/>
            <w:lang w:val="kk-KZ"/>
          </w:rPr>
          <m:t>=0,58*</m:t>
        </m:r>
        <m:sSup>
          <m:sSupPr>
            <m:ctrlPr>
              <w:rPr>
                <w:rFonts w:ascii="Cambria Math" w:hAnsi="Cambria Math"/>
                <w:i/>
                <w:szCs w:val="28"/>
              </w:rPr>
            </m:ctrlPr>
          </m:sSupPr>
          <m:e>
            <m:r>
              <m:rPr>
                <m:sty m:val="p"/>
              </m:rPr>
              <w:rPr>
                <w:rFonts w:ascii="Cambria Math" w:hAnsi="Cambria Math"/>
                <w:szCs w:val="28"/>
                <w:lang w:val="kk-KZ"/>
              </w:rPr>
              <m:t>10</m:t>
            </m:r>
          </m:e>
          <m:sup>
            <m:r>
              <m:rPr>
                <m:sty m:val="p"/>
              </m:rPr>
              <w:rPr>
                <w:rFonts w:ascii="Cambria Math" w:hAnsi="Cambria Math"/>
                <w:szCs w:val="28"/>
                <w:lang w:val="kk-KZ"/>
              </w:rPr>
              <m:t>-2</m:t>
            </m:r>
          </m:sup>
        </m:sSup>
        <m:r>
          <m:rPr>
            <m:sty m:val="p"/>
          </m:rPr>
          <w:rPr>
            <w:rFonts w:ascii="Cambria Math" w:hAnsi="Cambria Math"/>
            <w:szCs w:val="28"/>
            <w:lang w:val="kk-KZ"/>
          </w:rPr>
          <m:t>;</m:t>
        </m:r>
        <m:sSub>
          <m:sSubPr>
            <m:ctrlPr>
              <w:rPr>
                <w:rFonts w:ascii="Cambria Math" w:hAnsi="Cambria Math"/>
                <w:i/>
                <w:szCs w:val="28"/>
              </w:rPr>
            </m:ctrlPr>
          </m:sSubPr>
          <m:e>
            <m:r>
              <m:rPr>
                <m:sty m:val="p"/>
              </m:rPr>
              <w:rPr>
                <w:rFonts w:ascii="Cambria Math" w:hAnsi="Cambria Math"/>
                <w:szCs w:val="28"/>
              </w:rPr>
              <m:t>ψ</m:t>
            </m:r>
          </m:e>
          <m:sub/>
        </m:sSub>
        <m:r>
          <m:rPr>
            <m:sty m:val="p"/>
          </m:rPr>
          <w:rPr>
            <w:rFonts w:ascii="Cambria Math" w:hAnsi="Cambria Math"/>
            <w:szCs w:val="28"/>
            <w:lang w:val="kk-KZ"/>
          </w:rPr>
          <m:t>=3,64*</m:t>
        </m:r>
        <m:sSup>
          <m:sSupPr>
            <m:ctrlPr>
              <w:rPr>
                <w:rFonts w:ascii="Cambria Math" w:hAnsi="Cambria Math"/>
                <w:i/>
                <w:szCs w:val="28"/>
              </w:rPr>
            </m:ctrlPr>
          </m:sSupPr>
          <m:e>
            <m:r>
              <m:rPr>
                <m:sty m:val="p"/>
              </m:rPr>
              <w:rPr>
                <w:rFonts w:ascii="Cambria Math" w:hAnsi="Cambria Math"/>
                <w:szCs w:val="28"/>
                <w:lang w:val="kk-KZ"/>
              </w:rPr>
              <m:t>10</m:t>
            </m:r>
          </m:e>
          <m:sup>
            <m:r>
              <m:rPr>
                <m:sty m:val="p"/>
              </m:rPr>
              <w:rPr>
                <w:rFonts w:ascii="Cambria Math" w:hAnsi="Cambria Math"/>
                <w:szCs w:val="28"/>
                <w:lang w:val="kk-KZ"/>
              </w:rPr>
              <m:t>-2</m:t>
            </m:r>
          </m:sup>
        </m:sSup>
        <m:r>
          <m:rPr>
            <m:sty m:val="p"/>
          </m:rPr>
          <w:rPr>
            <w:rFonts w:ascii="Cambria Math" w:hAnsi="Cambria Math"/>
            <w:szCs w:val="28"/>
            <w:lang w:val="kk-KZ"/>
          </w:rPr>
          <m:t>;</m:t>
        </m:r>
        <m:sSub>
          <m:sSubPr>
            <m:ctrlPr>
              <w:rPr>
                <w:rFonts w:ascii="Cambria Math" w:hAnsi="Cambria Math"/>
                <w:i/>
                <w:szCs w:val="28"/>
              </w:rPr>
            </m:ctrlPr>
          </m:sSubPr>
          <m:e>
            <m:r>
              <m:rPr>
                <m:sty m:val="p"/>
              </m:rPr>
              <w:rPr>
                <w:rFonts w:ascii="Cambria Math" w:hAnsi="Cambria Math"/>
                <w:szCs w:val="28"/>
              </w:rPr>
              <m:t>δ</m:t>
            </m:r>
          </m:e>
          <m:sub/>
        </m:sSub>
        <m:r>
          <m:rPr>
            <m:sty m:val="p"/>
          </m:rPr>
          <w:rPr>
            <w:rFonts w:ascii="Cambria Math" w:hAnsi="Cambria Math"/>
            <w:szCs w:val="28"/>
            <w:lang w:val="kk-KZ"/>
          </w:rPr>
          <m:t>=</m:t>
        </m:r>
        <m:sSup>
          <m:sSupPr>
            <m:ctrlPr>
              <w:rPr>
                <w:rFonts w:ascii="Cambria Math" w:hAnsi="Cambria Math"/>
                <w:i/>
                <w:szCs w:val="28"/>
              </w:rPr>
            </m:ctrlPr>
          </m:sSupPr>
          <m:e>
            <m:r>
              <m:rPr>
                <m:sty m:val="p"/>
              </m:rPr>
              <w:rPr>
                <w:rFonts w:ascii="Cambria Math" w:hAnsi="Cambria Math"/>
                <w:szCs w:val="28"/>
                <w:lang w:val="kk-KZ"/>
              </w:rPr>
              <m:t>1,82*10</m:t>
            </m:r>
          </m:e>
          <m:sup>
            <m:r>
              <m:rPr>
                <m:sty m:val="p"/>
              </m:rPr>
              <w:rPr>
                <w:rFonts w:ascii="Cambria Math" w:hAnsi="Cambria Math"/>
                <w:szCs w:val="28"/>
                <w:lang w:val="kk-KZ"/>
              </w:rPr>
              <m:t>-2</m:t>
            </m:r>
          </m:sup>
        </m:sSup>
      </m:oMath>
      <w:r w:rsidRPr="002F58B4">
        <w:rPr>
          <w:szCs w:val="28"/>
        </w:rPr>
        <w:fldChar w:fldCharType="end"/>
      </w:r>
      <w:r w:rsidRPr="002F58B4">
        <w:rPr>
          <w:szCs w:val="28"/>
          <w:lang w:val="kk-KZ"/>
        </w:rPr>
        <w:t>); 20ХН4ФА маркалы үшін (</w:t>
      </w:r>
      <m:oMath>
        <m:sSup>
          <m:sSupPr>
            <m:ctrlPr>
              <w:rPr>
                <w:rFonts w:ascii="Cambria Math" w:hAnsi="Cambria Math"/>
                <w:i/>
                <w:szCs w:val="28"/>
              </w:rPr>
            </m:ctrlPr>
          </m:sSupPr>
          <m:e>
            <m:r>
              <m:rPr>
                <m:nor/>
              </m:rPr>
              <w:rPr>
                <w:szCs w:val="28"/>
                <w:lang w:val="kk-KZ"/>
              </w:rPr>
              <m:t>Q</m:t>
            </m:r>
          </m:e>
          <m:sup>
            <m:r>
              <m:rPr>
                <m:nor/>
              </m:rPr>
              <w:rPr>
                <w:szCs w:val="28"/>
                <w:lang w:val="kk-KZ"/>
              </w:rPr>
              <m:t>-1</m:t>
            </m:r>
          </m:sup>
        </m:sSup>
        <m:r>
          <m:rPr>
            <m:nor/>
          </m:rPr>
          <w:rPr>
            <w:szCs w:val="28"/>
            <w:lang w:val="kk-KZ"/>
          </w:rPr>
          <m:t>=0,72*</m:t>
        </m:r>
        <m:sSup>
          <m:sSupPr>
            <m:ctrlPr>
              <w:rPr>
                <w:rFonts w:ascii="Cambria Math" w:hAnsi="Cambria Math"/>
                <w:i/>
                <w:szCs w:val="28"/>
              </w:rPr>
            </m:ctrlPr>
          </m:sSupPr>
          <m:e>
            <m:r>
              <m:rPr>
                <m:nor/>
              </m:rPr>
              <w:rPr>
                <w:szCs w:val="28"/>
                <w:lang w:val="kk-KZ"/>
              </w:rPr>
              <m:t>10</m:t>
            </m:r>
          </m:e>
          <m:sup>
            <m:r>
              <m:rPr>
                <m:nor/>
              </m:rPr>
              <w:rPr>
                <w:szCs w:val="28"/>
                <w:lang w:val="kk-KZ"/>
              </w:rPr>
              <m:t>-2</m:t>
            </m:r>
          </m:sup>
        </m:sSup>
        <m:r>
          <m:rPr>
            <m:nor/>
          </m:rPr>
          <w:rPr>
            <w:szCs w:val="28"/>
            <w:lang w:val="kk-KZ"/>
          </w:rPr>
          <m:t xml:space="preserve">; </m:t>
        </m:r>
        <m:sSub>
          <m:sSubPr>
            <m:ctrlPr>
              <w:rPr>
                <w:rFonts w:ascii="Cambria Math" w:hAnsi="Cambria Math"/>
                <w:i/>
                <w:szCs w:val="28"/>
              </w:rPr>
            </m:ctrlPr>
          </m:sSubPr>
          <m:e>
            <m:r>
              <m:rPr>
                <m:nor/>
              </m:rPr>
              <w:rPr>
                <w:szCs w:val="28"/>
              </w:rPr>
              <m:t>ψ</m:t>
            </m:r>
          </m:e>
          <m:sub/>
        </m:sSub>
        <m:r>
          <m:rPr>
            <m:nor/>
          </m:rPr>
          <w:rPr>
            <w:szCs w:val="28"/>
            <w:lang w:val="kk-KZ"/>
          </w:rPr>
          <m:t>=4,52*</m:t>
        </m:r>
        <m:sSup>
          <m:sSupPr>
            <m:ctrlPr>
              <w:rPr>
                <w:rFonts w:ascii="Cambria Math" w:hAnsi="Cambria Math"/>
                <w:i/>
                <w:szCs w:val="28"/>
              </w:rPr>
            </m:ctrlPr>
          </m:sSupPr>
          <m:e>
            <m:r>
              <m:rPr>
                <m:nor/>
              </m:rPr>
              <w:rPr>
                <w:szCs w:val="28"/>
                <w:lang w:val="kk-KZ"/>
              </w:rPr>
              <m:t>10</m:t>
            </m:r>
          </m:e>
          <m:sup>
            <m:r>
              <m:rPr>
                <m:nor/>
              </m:rPr>
              <w:rPr>
                <w:szCs w:val="28"/>
                <w:lang w:val="kk-KZ"/>
              </w:rPr>
              <m:t>-2</m:t>
            </m:r>
          </m:sup>
        </m:sSup>
        <m:r>
          <m:rPr>
            <m:nor/>
          </m:rPr>
          <w:rPr>
            <w:szCs w:val="28"/>
            <w:lang w:val="kk-KZ"/>
          </w:rPr>
          <m:t xml:space="preserve">; </m:t>
        </m:r>
        <m:sSub>
          <m:sSubPr>
            <m:ctrlPr>
              <w:rPr>
                <w:rFonts w:ascii="Cambria Math" w:hAnsi="Cambria Math"/>
                <w:i/>
                <w:szCs w:val="28"/>
              </w:rPr>
            </m:ctrlPr>
          </m:sSubPr>
          <m:e>
            <m:r>
              <m:rPr>
                <m:nor/>
              </m:rPr>
              <w:rPr>
                <w:szCs w:val="28"/>
              </w:rPr>
              <m:t>δ</m:t>
            </m:r>
          </m:e>
          <m:sub/>
        </m:sSub>
        <m:r>
          <m:rPr>
            <m:nor/>
          </m:rPr>
          <w:rPr>
            <w:szCs w:val="28"/>
            <w:lang w:val="kk-KZ"/>
          </w:rPr>
          <m:t>=</m:t>
        </m:r>
        <m:sSup>
          <m:sSupPr>
            <m:ctrlPr>
              <w:rPr>
                <w:rFonts w:ascii="Cambria Math" w:hAnsi="Cambria Math"/>
                <w:i/>
                <w:szCs w:val="28"/>
              </w:rPr>
            </m:ctrlPr>
          </m:sSupPr>
          <m:e>
            <m:r>
              <m:rPr>
                <m:nor/>
              </m:rPr>
              <w:rPr>
                <w:szCs w:val="28"/>
                <w:lang w:val="kk-KZ"/>
              </w:rPr>
              <m:t>2,26*10</m:t>
            </m:r>
          </m:e>
          <m:sup>
            <m:r>
              <m:rPr>
                <m:nor/>
              </m:rPr>
              <w:rPr>
                <w:szCs w:val="28"/>
                <w:lang w:val="kk-KZ"/>
              </w:rPr>
              <m:t>-2</m:t>
            </m:r>
          </m:sup>
        </m:sSup>
      </m:oMath>
      <w:r w:rsidRPr="002F58B4">
        <w:rPr>
          <w:szCs w:val="28"/>
          <w:lang w:val="kk-KZ"/>
        </w:rPr>
        <w:t>).</w:t>
      </w:r>
    </w:p>
    <w:p w14:paraId="681625D0" w14:textId="77777777" w:rsidR="006A6E1B" w:rsidRPr="002F58B4" w:rsidRDefault="002B5D59" w:rsidP="001E0E2E">
      <w:pPr>
        <w:pStyle w:val="a6"/>
        <w:shd w:val="clear" w:color="auto" w:fill="auto"/>
        <w:ind w:right="0"/>
        <w:rPr>
          <w:color w:val="auto"/>
          <w:sz w:val="22"/>
          <w:szCs w:val="22"/>
        </w:rPr>
      </w:pPr>
      <w:r w:rsidRPr="002F58B4">
        <w:rPr>
          <w:noProof/>
          <w:color w:val="auto"/>
          <w:sz w:val="22"/>
          <w:szCs w:val="22"/>
        </w:rPr>
        <w:drawing>
          <wp:inline distT="0" distB="0" distL="0" distR="0" wp14:anchorId="26E4CF9E" wp14:editId="4985D0AC">
            <wp:extent cx="6334041" cy="1882140"/>
            <wp:effectExtent l="0" t="0" r="0" b="381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6367645" cy="1892125"/>
                    </a:xfrm>
                    <a:prstGeom prst="rect">
                      <a:avLst/>
                    </a:prstGeom>
                    <a:noFill/>
                    <a:ln>
                      <a:noFill/>
                    </a:ln>
                  </pic:spPr>
                </pic:pic>
              </a:graphicData>
            </a:graphic>
          </wp:inline>
        </w:drawing>
      </w:r>
    </w:p>
    <w:p w14:paraId="34B588FC" w14:textId="77777777" w:rsidR="00740697" w:rsidRPr="002F58B4" w:rsidRDefault="00740697" w:rsidP="001E0E2E">
      <w:pPr>
        <w:pStyle w:val="a6"/>
        <w:shd w:val="clear" w:color="auto" w:fill="auto"/>
        <w:ind w:right="0"/>
        <w:rPr>
          <w:color w:val="auto"/>
          <w:sz w:val="22"/>
          <w:szCs w:val="22"/>
        </w:rPr>
      </w:pPr>
    </w:p>
    <w:p w14:paraId="3354FF05" w14:textId="4D7E2370" w:rsidR="006A6E1B" w:rsidRPr="002F58B4" w:rsidRDefault="002B5D59" w:rsidP="001E0E2E">
      <w:pPr>
        <w:pStyle w:val="a6"/>
        <w:shd w:val="clear" w:color="auto" w:fill="auto"/>
        <w:ind w:right="0"/>
        <w:rPr>
          <w:color w:val="auto"/>
          <w:sz w:val="28"/>
          <w:szCs w:val="28"/>
        </w:rPr>
      </w:pPr>
      <w:r w:rsidRPr="002F58B4">
        <w:rPr>
          <w:color w:val="auto"/>
          <w:sz w:val="28"/>
          <w:szCs w:val="28"/>
          <w:lang w:val="kk-KZ"/>
        </w:rPr>
        <w:t>Сурет</w:t>
      </w:r>
      <w:r w:rsidRPr="002F58B4">
        <w:rPr>
          <w:color w:val="auto"/>
          <w:sz w:val="28"/>
          <w:szCs w:val="28"/>
        </w:rPr>
        <w:t xml:space="preserve"> 5</w:t>
      </w:r>
      <w:r w:rsidR="00B75CD3" w:rsidRPr="002F58B4">
        <w:rPr>
          <w:color w:val="auto"/>
          <w:sz w:val="28"/>
          <w:szCs w:val="28"/>
          <w:lang w:val="kk-KZ"/>
        </w:rPr>
        <w:t>0</w:t>
      </w:r>
      <w:r w:rsidRPr="002F58B4">
        <w:rPr>
          <w:color w:val="auto"/>
          <w:sz w:val="28"/>
          <w:szCs w:val="28"/>
          <w:lang w:val="kk-KZ"/>
        </w:rPr>
        <w:t xml:space="preserve"> </w:t>
      </w:r>
      <w:r w:rsidRPr="002F58B4">
        <w:rPr>
          <w:color w:val="auto"/>
          <w:sz w:val="28"/>
          <w:szCs w:val="28"/>
        </w:rPr>
        <w:t>–</w:t>
      </w:r>
      <w:r w:rsidRPr="002F58B4">
        <w:rPr>
          <w:color w:val="auto"/>
          <w:sz w:val="28"/>
          <w:szCs w:val="28"/>
          <w:lang w:val="kk-KZ"/>
        </w:rPr>
        <w:t xml:space="preserve"> </w:t>
      </w:r>
      <w:r w:rsidRPr="002F58B4">
        <w:rPr>
          <w:color w:val="auto"/>
          <w:sz w:val="28"/>
          <w:szCs w:val="28"/>
        </w:rPr>
        <w:t>25Х2НМФА</w:t>
      </w:r>
      <w:r w:rsidRPr="002F58B4">
        <w:rPr>
          <w:color w:val="auto"/>
          <w:sz w:val="28"/>
          <w:szCs w:val="28"/>
          <w:lang w:val="kk-KZ"/>
        </w:rPr>
        <w:t xml:space="preserve"> с</w:t>
      </w:r>
      <w:proofErr w:type="spellStart"/>
      <w:r w:rsidRPr="002F58B4">
        <w:rPr>
          <w:color w:val="auto"/>
          <w:sz w:val="28"/>
          <w:szCs w:val="28"/>
        </w:rPr>
        <w:t>тандартты</w:t>
      </w:r>
      <w:proofErr w:type="spellEnd"/>
      <w:r w:rsidRPr="002F58B4">
        <w:rPr>
          <w:color w:val="auto"/>
          <w:sz w:val="28"/>
          <w:szCs w:val="28"/>
        </w:rPr>
        <w:t xml:space="preserve"> </w:t>
      </w:r>
      <w:proofErr w:type="spellStart"/>
      <w:r w:rsidRPr="002F58B4">
        <w:rPr>
          <w:color w:val="auto"/>
          <w:sz w:val="28"/>
          <w:szCs w:val="28"/>
        </w:rPr>
        <w:t>маркалы</w:t>
      </w:r>
      <w:proofErr w:type="spellEnd"/>
      <w:r w:rsidRPr="002F58B4">
        <w:rPr>
          <w:color w:val="auto"/>
          <w:sz w:val="28"/>
          <w:szCs w:val="28"/>
        </w:rPr>
        <w:t xml:space="preserve"> </w:t>
      </w:r>
      <w:proofErr w:type="spellStart"/>
      <w:r w:rsidRPr="002F58B4">
        <w:rPr>
          <w:color w:val="auto"/>
          <w:sz w:val="28"/>
          <w:szCs w:val="28"/>
        </w:rPr>
        <w:t>болатпен</w:t>
      </w:r>
      <w:proofErr w:type="spellEnd"/>
      <w:r w:rsidRPr="002F58B4">
        <w:rPr>
          <w:color w:val="auto"/>
          <w:sz w:val="28"/>
          <w:szCs w:val="28"/>
        </w:rPr>
        <w:t xml:space="preserve"> </w:t>
      </w:r>
      <w:proofErr w:type="spellStart"/>
      <w:r w:rsidRPr="002F58B4">
        <w:rPr>
          <w:color w:val="auto"/>
          <w:sz w:val="28"/>
          <w:szCs w:val="28"/>
        </w:rPr>
        <w:t>соққыштың</w:t>
      </w:r>
      <w:proofErr w:type="spellEnd"/>
      <w:r w:rsidRPr="002F58B4">
        <w:rPr>
          <w:color w:val="auto"/>
          <w:sz w:val="28"/>
          <w:szCs w:val="28"/>
        </w:rPr>
        <w:t xml:space="preserve"> </w:t>
      </w:r>
      <w:proofErr w:type="spellStart"/>
      <w:r w:rsidRPr="002F58B4">
        <w:rPr>
          <w:color w:val="auto"/>
          <w:sz w:val="28"/>
          <w:szCs w:val="28"/>
        </w:rPr>
        <w:t>соғылуынан</w:t>
      </w:r>
      <w:proofErr w:type="spellEnd"/>
      <w:r w:rsidRPr="002F58B4">
        <w:rPr>
          <w:color w:val="auto"/>
          <w:sz w:val="28"/>
          <w:szCs w:val="28"/>
        </w:rPr>
        <w:t xml:space="preserve"> </w:t>
      </w:r>
      <w:proofErr w:type="spellStart"/>
      <w:r w:rsidRPr="002F58B4">
        <w:rPr>
          <w:color w:val="auto"/>
          <w:sz w:val="28"/>
          <w:szCs w:val="28"/>
        </w:rPr>
        <w:t>дыбыстық</w:t>
      </w:r>
      <w:proofErr w:type="spellEnd"/>
      <w:r w:rsidRPr="002F58B4">
        <w:rPr>
          <w:color w:val="auto"/>
          <w:sz w:val="28"/>
          <w:szCs w:val="28"/>
        </w:rPr>
        <w:t xml:space="preserve"> </w:t>
      </w:r>
      <w:proofErr w:type="spellStart"/>
      <w:r w:rsidRPr="002F58B4">
        <w:rPr>
          <w:color w:val="auto"/>
          <w:sz w:val="28"/>
          <w:szCs w:val="28"/>
        </w:rPr>
        <w:t>импульстің</w:t>
      </w:r>
      <w:proofErr w:type="spellEnd"/>
      <w:r w:rsidRPr="002F58B4">
        <w:rPr>
          <w:color w:val="auto"/>
          <w:sz w:val="28"/>
          <w:szCs w:val="28"/>
        </w:rPr>
        <w:t xml:space="preserve"> </w:t>
      </w:r>
      <w:proofErr w:type="spellStart"/>
      <w:r w:rsidRPr="002F58B4">
        <w:rPr>
          <w:color w:val="auto"/>
          <w:sz w:val="28"/>
          <w:szCs w:val="28"/>
        </w:rPr>
        <w:t>өшу</w:t>
      </w:r>
      <w:proofErr w:type="spellEnd"/>
      <w:r w:rsidRPr="002F58B4">
        <w:rPr>
          <w:color w:val="auto"/>
          <w:sz w:val="28"/>
          <w:szCs w:val="28"/>
        </w:rPr>
        <w:t xml:space="preserve"> </w:t>
      </w:r>
      <w:proofErr w:type="spellStart"/>
      <w:r w:rsidRPr="002F58B4">
        <w:rPr>
          <w:color w:val="auto"/>
          <w:sz w:val="28"/>
          <w:szCs w:val="28"/>
        </w:rPr>
        <w:t>осциллограммасы</w:t>
      </w:r>
      <w:proofErr w:type="spellEnd"/>
    </w:p>
    <w:p w14:paraId="5EC823A1" w14:textId="77777777" w:rsidR="00740697" w:rsidRPr="002F58B4" w:rsidRDefault="00740697" w:rsidP="001E0E2E">
      <w:pPr>
        <w:pStyle w:val="a6"/>
        <w:shd w:val="clear" w:color="auto" w:fill="auto"/>
        <w:ind w:right="0"/>
        <w:rPr>
          <w:color w:val="auto"/>
          <w:sz w:val="28"/>
          <w:szCs w:val="28"/>
          <w:lang w:val="kk-KZ"/>
        </w:rPr>
      </w:pPr>
    </w:p>
    <w:p w14:paraId="3F0BB5E6" w14:textId="77777777" w:rsidR="006A6E1B" w:rsidRPr="002F58B4" w:rsidRDefault="002B5D59" w:rsidP="001E0E2E">
      <w:pPr>
        <w:pStyle w:val="a6"/>
        <w:shd w:val="clear" w:color="auto" w:fill="auto"/>
        <w:jc w:val="left"/>
        <w:rPr>
          <w:color w:val="auto"/>
          <w:sz w:val="28"/>
          <w:szCs w:val="28"/>
        </w:rPr>
      </w:pPr>
      <w:r w:rsidRPr="002F58B4">
        <w:rPr>
          <w:noProof/>
          <w:color w:val="auto"/>
          <w:sz w:val="28"/>
          <w:szCs w:val="28"/>
        </w:rPr>
        <w:lastRenderedPageBreak/>
        <w:drawing>
          <wp:inline distT="0" distB="0" distL="0" distR="0" wp14:anchorId="4807488D" wp14:editId="2373E9D3">
            <wp:extent cx="6233378" cy="1744980"/>
            <wp:effectExtent l="0" t="0" r="0" b="762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6253482" cy="1750608"/>
                    </a:xfrm>
                    <a:prstGeom prst="rect">
                      <a:avLst/>
                    </a:prstGeom>
                    <a:noFill/>
                    <a:ln>
                      <a:noFill/>
                    </a:ln>
                  </pic:spPr>
                </pic:pic>
              </a:graphicData>
            </a:graphic>
          </wp:inline>
        </w:drawing>
      </w:r>
    </w:p>
    <w:p w14:paraId="3F4E0D4D" w14:textId="77777777" w:rsidR="006A6E1B" w:rsidRPr="002F58B4" w:rsidRDefault="006A6E1B" w:rsidP="001E0E2E">
      <w:pPr>
        <w:pStyle w:val="a6"/>
        <w:shd w:val="clear" w:color="auto" w:fill="auto"/>
        <w:tabs>
          <w:tab w:val="left" w:pos="1890"/>
        </w:tabs>
        <w:ind w:firstLine="397"/>
        <w:jc w:val="both"/>
        <w:rPr>
          <w:color w:val="auto"/>
          <w:sz w:val="22"/>
          <w:szCs w:val="22"/>
        </w:rPr>
      </w:pPr>
    </w:p>
    <w:p w14:paraId="30610729" w14:textId="6F3F6E10" w:rsidR="006A6E1B" w:rsidRPr="002F58B4" w:rsidRDefault="002B5D59" w:rsidP="001E0E2E">
      <w:pPr>
        <w:pStyle w:val="a6"/>
        <w:shd w:val="clear" w:color="auto" w:fill="auto"/>
        <w:ind w:right="85" w:firstLine="708"/>
        <w:rPr>
          <w:color w:val="auto"/>
          <w:sz w:val="28"/>
          <w:szCs w:val="28"/>
        </w:rPr>
      </w:pPr>
      <w:r w:rsidRPr="002F58B4">
        <w:rPr>
          <w:color w:val="auto"/>
          <w:sz w:val="28"/>
          <w:szCs w:val="28"/>
          <w:lang w:val="kk-KZ"/>
        </w:rPr>
        <w:t xml:space="preserve">Сурет </w:t>
      </w:r>
      <w:r w:rsidRPr="002F58B4">
        <w:rPr>
          <w:color w:val="auto"/>
          <w:sz w:val="28"/>
          <w:szCs w:val="28"/>
        </w:rPr>
        <w:t>5</w:t>
      </w:r>
      <w:r w:rsidR="00B75CD3" w:rsidRPr="002F58B4">
        <w:rPr>
          <w:color w:val="auto"/>
          <w:sz w:val="28"/>
          <w:szCs w:val="28"/>
          <w:lang w:val="kk-KZ"/>
        </w:rPr>
        <w:t>1</w:t>
      </w:r>
      <w:r w:rsidRPr="002F58B4">
        <w:rPr>
          <w:color w:val="auto"/>
          <w:sz w:val="28"/>
          <w:szCs w:val="28"/>
          <w:lang w:val="kk-KZ"/>
        </w:rPr>
        <w:t xml:space="preserve"> </w:t>
      </w:r>
      <w:r w:rsidRPr="002F58B4">
        <w:rPr>
          <w:color w:val="auto"/>
          <w:sz w:val="28"/>
          <w:szCs w:val="28"/>
        </w:rPr>
        <w:t>– 20ХН4ФА</w:t>
      </w:r>
      <w:r w:rsidRPr="002F58B4">
        <w:rPr>
          <w:color w:val="auto"/>
          <w:sz w:val="28"/>
          <w:szCs w:val="28"/>
          <w:lang w:val="kk-KZ"/>
        </w:rPr>
        <w:t xml:space="preserve"> с</w:t>
      </w:r>
      <w:proofErr w:type="spellStart"/>
      <w:r w:rsidRPr="002F58B4">
        <w:rPr>
          <w:color w:val="auto"/>
          <w:sz w:val="28"/>
          <w:szCs w:val="28"/>
        </w:rPr>
        <w:t>тандартты</w:t>
      </w:r>
      <w:proofErr w:type="spellEnd"/>
      <w:r w:rsidRPr="002F58B4">
        <w:rPr>
          <w:color w:val="auto"/>
          <w:sz w:val="28"/>
          <w:szCs w:val="28"/>
        </w:rPr>
        <w:t xml:space="preserve"> </w:t>
      </w:r>
      <w:proofErr w:type="spellStart"/>
      <w:r w:rsidRPr="002F58B4">
        <w:rPr>
          <w:color w:val="auto"/>
          <w:sz w:val="28"/>
          <w:szCs w:val="28"/>
        </w:rPr>
        <w:t>маркалы</w:t>
      </w:r>
      <w:proofErr w:type="spellEnd"/>
      <w:r w:rsidRPr="002F58B4">
        <w:rPr>
          <w:color w:val="auto"/>
          <w:sz w:val="28"/>
          <w:szCs w:val="28"/>
        </w:rPr>
        <w:t xml:space="preserve"> </w:t>
      </w:r>
      <w:proofErr w:type="spellStart"/>
      <w:r w:rsidRPr="002F58B4">
        <w:rPr>
          <w:color w:val="auto"/>
          <w:sz w:val="28"/>
          <w:szCs w:val="28"/>
        </w:rPr>
        <w:t>болатпен</w:t>
      </w:r>
      <w:proofErr w:type="spellEnd"/>
      <w:r w:rsidRPr="002F58B4">
        <w:rPr>
          <w:color w:val="auto"/>
          <w:sz w:val="28"/>
          <w:szCs w:val="28"/>
        </w:rPr>
        <w:t xml:space="preserve"> </w:t>
      </w:r>
      <w:proofErr w:type="spellStart"/>
      <w:r w:rsidRPr="002F58B4">
        <w:rPr>
          <w:color w:val="auto"/>
          <w:sz w:val="28"/>
          <w:szCs w:val="28"/>
        </w:rPr>
        <w:t>соққыштың</w:t>
      </w:r>
      <w:proofErr w:type="spellEnd"/>
      <w:r w:rsidRPr="002F58B4">
        <w:rPr>
          <w:color w:val="auto"/>
          <w:sz w:val="28"/>
          <w:szCs w:val="28"/>
        </w:rPr>
        <w:t xml:space="preserve"> </w:t>
      </w:r>
      <w:proofErr w:type="spellStart"/>
      <w:r w:rsidRPr="002F58B4">
        <w:rPr>
          <w:color w:val="auto"/>
          <w:sz w:val="28"/>
          <w:szCs w:val="28"/>
        </w:rPr>
        <w:t>соғылуынан</w:t>
      </w:r>
      <w:proofErr w:type="spellEnd"/>
      <w:r w:rsidRPr="002F58B4">
        <w:rPr>
          <w:color w:val="auto"/>
          <w:sz w:val="28"/>
          <w:szCs w:val="28"/>
        </w:rPr>
        <w:t xml:space="preserve"> </w:t>
      </w:r>
      <w:proofErr w:type="spellStart"/>
      <w:r w:rsidRPr="002F58B4">
        <w:rPr>
          <w:color w:val="auto"/>
          <w:sz w:val="28"/>
          <w:szCs w:val="28"/>
        </w:rPr>
        <w:t>дыбыстық</w:t>
      </w:r>
      <w:proofErr w:type="spellEnd"/>
      <w:r w:rsidRPr="002F58B4">
        <w:rPr>
          <w:color w:val="auto"/>
          <w:sz w:val="28"/>
          <w:szCs w:val="28"/>
        </w:rPr>
        <w:t xml:space="preserve"> </w:t>
      </w:r>
      <w:proofErr w:type="spellStart"/>
      <w:r w:rsidRPr="002F58B4">
        <w:rPr>
          <w:color w:val="auto"/>
          <w:sz w:val="28"/>
          <w:szCs w:val="28"/>
        </w:rPr>
        <w:t>импульстің</w:t>
      </w:r>
      <w:proofErr w:type="spellEnd"/>
      <w:r w:rsidRPr="002F58B4">
        <w:rPr>
          <w:color w:val="auto"/>
          <w:sz w:val="28"/>
          <w:szCs w:val="28"/>
        </w:rPr>
        <w:t xml:space="preserve"> </w:t>
      </w:r>
      <w:proofErr w:type="spellStart"/>
      <w:r w:rsidRPr="002F58B4">
        <w:rPr>
          <w:color w:val="auto"/>
          <w:sz w:val="28"/>
          <w:szCs w:val="28"/>
        </w:rPr>
        <w:t>өшу</w:t>
      </w:r>
      <w:proofErr w:type="spellEnd"/>
      <w:r w:rsidRPr="002F58B4">
        <w:rPr>
          <w:color w:val="auto"/>
          <w:sz w:val="28"/>
          <w:szCs w:val="28"/>
        </w:rPr>
        <w:t xml:space="preserve"> </w:t>
      </w:r>
      <w:proofErr w:type="spellStart"/>
      <w:r w:rsidRPr="002F58B4">
        <w:rPr>
          <w:color w:val="auto"/>
          <w:sz w:val="28"/>
          <w:szCs w:val="28"/>
        </w:rPr>
        <w:t>осциллограммасы</w:t>
      </w:r>
      <w:proofErr w:type="spellEnd"/>
      <w:r w:rsidRPr="002F58B4">
        <w:rPr>
          <w:color w:val="auto"/>
          <w:sz w:val="28"/>
          <w:szCs w:val="28"/>
        </w:rPr>
        <w:t xml:space="preserve"> </w:t>
      </w:r>
    </w:p>
    <w:p w14:paraId="155C6E9D" w14:textId="77777777" w:rsidR="006A6E1B" w:rsidRPr="002F58B4" w:rsidRDefault="006A6E1B" w:rsidP="001E0E2E">
      <w:pPr>
        <w:pStyle w:val="a6"/>
        <w:shd w:val="clear" w:color="auto" w:fill="auto"/>
        <w:ind w:firstLine="397"/>
        <w:rPr>
          <w:color w:val="auto"/>
          <w:sz w:val="28"/>
          <w:szCs w:val="28"/>
        </w:rPr>
      </w:pPr>
    </w:p>
    <w:p w14:paraId="160C31CA" w14:textId="22261BBB" w:rsidR="006A6E1B" w:rsidRPr="002F58B4" w:rsidRDefault="002B5D59" w:rsidP="001E0E2E">
      <w:pPr>
        <w:pStyle w:val="a6"/>
        <w:shd w:val="clear" w:color="auto" w:fill="auto"/>
        <w:ind w:right="0" w:firstLine="709"/>
        <w:jc w:val="both"/>
        <w:rPr>
          <w:color w:val="auto"/>
          <w:sz w:val="28"/>
          <w:szCs w:val="28"/>
          <w:lang w:val="kk-KZ"/>
        </w:rPr>
      </w:pPr>
      <w:bookmarkStart w:id="45" w:name="_Hlk32497028"/>
      <w:r w:rsidRPr="002F58B4">
        <w:rPr>
          <w:color w:val="auto"/>
          <w:sz w:val="28"/>
          <w:szCs w:val="28"/>
          <w:lang w:val="kk-KZ"/>
        </w:rPr>
        <w:t xml:space="preserve">Әзірленген ЭО5 қорытпасы үлгісінің соққыш соғылуынан дыбыстық импульстің өшу осциллограммасы </w:t>
      </w:r>
      <w:r w:rsidR="00B75CD3" w:rsidRPr="002F58B4">
        <w:rPr>
          <w:color w:val="auto"/>
          <w:sz w:val="28"/>
          <w:szCs w:val="28"/>
          <w:lang w:val="kk-KZ"/>
        </w:rPr>
        <w:t>52</w:t>
      </w:r>
      <w:r w:rsidRPr="002F58B4">
        <w:rPr>
          <w:color w:val="auto"/>
          <w:sz w:val="28"/>
          <w:szCs w:val="28"/>
          <w:lang w:val="kk-KZ"/>
        </w:rPr>
        <w:t xml:space="preserve">-суретте көрсетілген, соған орай диссипативті сипаттамалары анықталған: </w:t>
      </w:r>
    </w:p>
    <w:p w14:paraId="21A6577A" w14:textId="77777777" w:rsidR="00740697" w:rsidRPr="002F58B4" w:rsidRDefault="00740697" w:rsidP="001E0E2E">
      <w:pPr>
        <w:jc w:val="center"/>
        <w:rPr>
          <w:szCs w:val="28"/>
        </w:rPr>
      </w:pPr>
    </w:p>
    <w:bookmarkEnd w:id="45"/>
    <w:p w14:paraId="7E26972F" w14:textId="77777777" w:rsidR="006A6E1B" w:rsidRPr="002F58B4" w:rsidRDefault="002B5D59" w:rsidP="001E0E2E">
      <w:pPr>
        <w:pStyle w:val="a6"/>
        <w:shd w:val="clear" w:color="auto" w:fill="auto"/>
        <w:ind w:right="0"/>
        <w:jc w:val="left"/>
        <w:rPr>
          <w:color w:val="auto"/>
          <w:sz w:val="28"/>
          <w:szCs w:val="28"/>
        </w:rPr>
      </w:pPr>
      <w:r w:rsidRPr="002F58B4">
        <w:rPr>
          <w:color w:val="auto"/>
          <w:sz w:val="28"/>
          <w:szCs w:val="28"/>
        </w:rPr>
        <w:fldChar w:fldCharType="begin"/>
      </w:r>
      <w:r w:rsidRPr="002F58B4">
        <w:rPr>
          <w:color w:val="auto"/>
          <w:sz w:val="28"/>
          <w:szCs w:val="28"/>
        </w:rPr>
        <w:instrText xml:space="preserve"> QUOTE </w:instrText>
      </w:r>
      <m:oMath>
        <m:sSup>
          <m:sSupPr>
            <m:ctrlPr>
              <w:rPr>
                <w:rFonts w:ascii="Cambria Math" w:hAnsi="Cambria Math"/>
                <w:color w:val="auto"/>
                <w:szCs w:val="28"/>
              </w:rPr>
            </m:ctrlPr>
          </m:sSupPr>
          <m:e>
            <m:r>
              <m:rPr>
                <m:nor/>
              </m:rPr>
              <w:rPr>
                <w:color w:val="auto"/>
                <w:szCs w:val="28"/>
                <w:lang w:val="en-US"/>
              </w:rPr>
              <m:t>Q</m:t>
            </m:r>
          </m:e>
          <m:sup>
            <m:r>
              <m:rPr>
                <m:nor/>
              </m:rPr>
              <w:rPr>
                <w:color w:val="auto"/>
                <w:szCs w:val="28"/>
              </w:rPr>
              <m:t>-1</m:t>
            </m:r>
          </m:sup>
        </m:sSup>
        <m:r>
          <m:rPr>
            <m:nor/>
          </m:rPr>
          <w:rPr>
            <w:color w:val="auto"/>
            <w:szCs w:val="28"/>
          </w:rPr>
          <m:t>=1,54*</m:t>
        </m:r>
        <m:sSup>
          <m:sSupPr>
            <m:ctrlPr>
              <w:rPr>
                <w:rFonts w:ascii="Cambria Math" w:hAnsi="Cambria Math"/>
                <w:color w:val="auto"/>
                <w:szCs w:val="28"/>
              </w:rPr>
            </m:ctrlPr>
          </m:sSupPr>
          <m:e>
            <m:r>
              <m:rPr>
                <m:nor/>
              </m:rPr>
              <w:rPr>
                <w:color w:val="auto"/>
                <w:szCs w:val="28"/>
              </w:rPr>
              <m:t>10</m:t>
            </m:r>
          </m:e>
          <m:sup>
            <m:r>
              <m:rPr>
                <m:nor/>
              </m:rPr>
              <w:rPr>
                <w:color w:val="auto"/>
                <w:szCs w:val="28"/>
              </w:rPr>
              <m:t>-2</m:t>
            </m:r>
          </m:sup>
        </m:sSup>
        <m:r>
          <m:rPr>
            <m:nor/>
          </m:rPr>
          <w:rPr>
            <w:color w:val="auto"/>
            <w:szCs w:val="28"/>
          </w:rPr>
          <m:t xml:space="preserve">; </m:t>
        </m:r>
        <m:sSub>
          <m:sSubPr>
            <m:ctrlPr>
              <w:rPr>
                <w:rFonts w:ascii="Cambria Math" w:hAnsi="Cambria Math"/>
                <w:color w:val="auto"/>
                <w:szCs w:val="28"/>
              </w:rPr>
            </m:ctrlPr>
          </m:sSubPr>
          <m:e>
            <m:r>
              <m:rPr>
                <m:nor/>
              </m:rPr>
              <w:rPr>
                <w:color w:val="auto"/>
                <w:szCs w:val="28"/>
              </w:rPr>
              <m:t>ψ</m:t>
            </m:r>
          </m:e>
          <m:sub/>
        </m:sSub>
        <m:r>
          <m:rPr>
            <m:nor/>
          </m:rPr>
          <w:rPr>
            <w:color w:val="auto"/>
            <w:szCs w:val="28"/>
          </w:rPr>
          <m:t>9,66</m:t>
        </m:r>
        <m:sSup>
          <m:sSupPr>
            <m:ctrlPr>
              <w:rPr>
                <w:rFonts w:ascii="Cambria Math" w:hAnsi="Cambria Math"/>
                <w:color w:val="auto"/>
                <w:szCs w:val="28"/>
              </w:rPr>
            </m:ctrlPr>
          </m:sSupPr>
          <m:e>
            <m:r>
              <m:rPr>
                <m:nor/>
              </m:rPr>
              <w:rPr>
                <w:color w:val="auto"/>
                <w:szCs w:val="28"/>
              </w:rPr>
              <m:t>10</m:t>
            </m:r>
          </m:e>
          <m:sup>
            <m:r>
              <m:rPr>
                <m:nor/>
              </m:rPr>
              <w:rPr>
                <w:color w:val="auto"/>
                <w:szCs w:val="28"/>
              </w:rPr>
              <m:t>-2</m:t>
            </m:r>
          </m:sup>
        </m:sSup>
        <m:r>
          <m:rPr>
            <m:nor/>
          </m:rPr>
          <w:rPr>
            <w:color w:val="auto"/>
            <w:szCs w:val="28"/>
          </w:rPr>
          <m:t>;</m:t>
        </m:r>
        <m:sSub>
          <m:sSubPr>
            <m:ctrlPr>
              <w:rPr>
                <w:rFonts w:ascii="Cambria Math" w:hAnsi="Cambria Math"/>
                <w:color w:val="auto"/>
                <w:szCs w:val="28"/>
              </w:rPr>
            </m:ctrlPr>
          </m:sSubPr>
          <m:e>
            <m:r>
              <m:rPr>
                <m:nor/>
              </m:rPr>
              <w:rPr>
                <w:color w:val="auto"/>
                <w:szCs w:val="28"/>
              </w:rPr>
              <m:t xml:space="preserve"> δ</m:t>
            </m:r>
          </m:e>
          <m:sub/>
        </m:sSub>
        <m:r>
          <m:rPr>
            <m:nor/>
          </m:rPr>
          <w:rPr>
            <w:color w:val="auto"/>
            <w:szCs w:val="28"/>
          </w:rPr>
          <m:t>=</m:t>
        </m:r>
        <m:sSup>
          <m:sSupPr>
            <m:ctrlPr>
              <w:rPr>
                <w:rFonts w:ascii="Cambria Math" w:hAnsi="Cambria Math"/>
                <w:color w:val="auto"/>
                <w:szCs w:val="28"/>
              </w:rPr>
            </m:ctrlPr>
          </m:sSupPr>
          <m:e>
            <m:r>
              <m:rPr>
                <m:nor/>
              </m:rPr>
              <w:rPr>
                <w:color w:val="auto"/>
                <w:szCs w:val="28"/>
              </w:rPr>
              <m:t>4,83*10</m:t>
            </m:r>
          </m:e>
          <m:sup>
            <m:r>
              <m:rPr>
                <m:nor/>
              </m:rPr>
              <w:rPr>
                <w:color w:val="auto"/>
                <w:szCs w:val="28"/>
              </w:rPr>
              <m:t>-2</m:t>
            </m:r>
          </m:sup>
        </m:sSup>
      </m:oMath>
      <w:r w:rsidRPr="002F58B4">
        <w:rPr>
          <w:color w:val="auto"/>
          <w:sz w:val="28"/>
          <w:szCs w:val="28"/>
        </w:rPr>
        <w:fldChar w:fldCharType="end"/>
      </w:r>
      <w:r w:rsidRPr="002F58B4">
        <w:rPr>
          <w:noProof/>
          <w:color w:val="auto"/>
          <w:sz w:val="28"/>
          <w:szCs w:val="28"/>
        </w:rPr>
        <w:drawing>
          <wp:inline distT="0" distB="0" distL="0" distR="0" wp14:anchorId="287D437E" wp14:editId="2DCE78EC">
            <wp:extent cx="6147607" cy="1760220"/>
            <wp:effectExtent l="0" t="0" r="571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6171234" cy="1766985"/>
                    </a:xfrm>
                    <a:prstGeom prst="rect">
                      <a:avLst/>
                    </a:prstGeom>
                    <a:noFill/>
                    <a:ln>
                      <a:noFill/>
                    </a:ln>
                  </pic:spPr>
                </pic:pic>
              </a:graphicData>
            </a:graphic>
          </wp:inline>
        </w:drawing>
      </w:r>
    </w:p>
    <w:p w14:paraId="2982E109" w14:textId="75883152" w:rsidR="006A6E1B" w:rsidRPr="002F58B4" w:rsidRDefault="002B5D59" w:rsidP="001E0E2E">
      <w:pPr>
        <w:pStyle w:val="a6"/>
        <w:shd w:val="clear" w:color="auto" w:fill="auto"/>
        <w:ind w:firstLine="397"/>
        <w:rPr>
          <w:color w:val="auto"/>
          <w:sz w:val="28"/>
          <w:szCs w:val="28"/>
        </w:rPr>
      </w:pPr>
      <w:r w:rsidRPr="002F58B4">
        <w:rPr>
          <w:color w:val="auto"/>
          <w:sz w:val="28"/>
          <w:szCs w:val="28"/>
          <w:lang w:val="kk-KZ"/>
        </w:rPr>
        <w:t>Сурет</w:t>
      </w:r>
      <w:r w:rsidRPr="002F58B4">
        <w:rPr>
          <w:color w:val="auto"/>
          <w:sz w:val="28"/>
          <w:szCs w:val="28"/>
        </w:rPr>
        <w:t xml:space="preserve"> 5</w:t>
      </w:r>
      <w:r w:rsidR="00B75CD3" w:rsidRPr="002F58B4">
        <w:rPr>
          <w:color w:val="auto"/>
          <w:sz w:val="28"/>
          <w:szCs w:val="28"/>
          <w:lang w:val="kk-KZ"/>
        </w:rPr>
        <w:t>2</w:t>
      </w:r>
      <w:r w:rsidRPr="002F58B4">
        <w:rPr>
          <w:color w:val="auto"/>
          <w:sz w:val="28"/>
          <w:szCs w:val="28"/>
        </w:rPr>
        <w:t xml:space="preserve">  – </w:t>
      </w:r>
      <w:r w:rsidRPr="002F58B4">
        <w:rPr>
          <w:color w:val="auto"/>
          <w:sz w:val="28"/>
          <w:szCs w:val="28"/>
          <w:lang w:val="kk-KZ"/>
        </w:rPr>
        <w:t>Ә</w:t>
      </w:r>
      <w:proofErr w:type="spellStart"/>
      <w:r w:rsidRPr="002F58B4">
        <w:rPr>
          <w:color w:val="auto"/>
          <w:sz w:val="28"/>
          <w:szCs w:val="28"/>
        </w:rPr>
        <w:t>зірленген</w:t>
      </w:r>
      <w:proofErr w:type="spellEnd"/>
      <w:r w:rsidRPr="002F58B4">
        <w:rPr>
          <w:color w:val="auto"/>
          <w:sz w:val="28"/>
          <w:szCs w:val="28"/>
        </w:rPr>
        <w:t xml:space="preserve"> ЭО5</w:t>
      </w:r>
      <w:r w:rsidRPr="002F58B4">
        <w:rPr>
          <w:color w:val="auto"/>
          <w:sz w:val="28"/>
          <w:szCs w:val="28"/>
          <w:lang w:val="kk-KZ"/>
        </w:rPr>
        <w:t xml:space="preserve"> </w:t>
      </w:r>
      <w:proofErr w:type="spellStart"/>
      <w:r w:rsidRPr="002F58B4">
        <w:rPr>
          <w:color w:val="auto"/>
          <w:sz w:val="28"/>
          <w:szCs w:val="28"/>
        </w:rPr>
        <w:t>болатпен</w:t>
      </w:r>
      <w:proofErr w:type="spellEnd"/>
      <w:r w:rsidRPr="002F58B4">
        <w:rPr>
          <w:color w:val="auto"/>
          <w:sz w:val="28"/>
          <w:szCs w:val="28"/>
        </w:rPr>
        <w:t xml:space="preserve"> </w:t>
      </w:r>
      <w:r w:rsidRPr="002F58B4">
        <w:rPr>
          <w:color w:val="auto"/>
          <w:sz w:val="28"/>
          <w:szCs w:val="28"/>
          <w:lang w:val="kk-KZ"/>
        </w:rPr>
        <w:t>соққыштың</w:t>
      </w:r>
      <w:r w:rsidRPr="002F58B4">
        <w:rPr>
          <w:color w:val="auto"/>
          <w:sz w:val="28"/>
          <w:szCs w:val="28"/>
        </w:rPr>
        <w:t xml:space="preserve"> </w:t>
      </w:r>
      <w:proofErr w:type="spellStart"/>
      <w:r w:rsidRPr="002F58B4">
        <w:rPr>
          <w:color w:val="auto"/>
          <w:sz w:val="28"/>
          <w:szCs w:val="28"/>
        </w:rPr>
        <w:t>соғылуынан</w:t>
      </w:r>
      <w:proofErr w:type="spellEnd"/>
      <w:r w:rsidRPr="002F58B4">
        <w:rPr>
          <w:color w:val="auto"/>
          <w:sz w:val="28"/>
          <w:szCs w:val="28"/>
        </w:rPr>
        <w:t xml:space="preserve"> </w:t>
      </w:r>
      <w:r w:rsidRPr="002F58B4">
        <w:rPr>
          <w:color w:val="auto"/>
          <w:sz w:val="28"/>
          <w:szCs w:val="28"/>
          <w:lang w:val="kk-KZ"/>
        </w:rPr>
        <w:t>д</w:t>
      </w:r>
      <w:proofErr w:type="spellStart"/>
      <w:r w:rsidRPr="002F58B4">
        <w:rPr>
          <w:color w:val="auto"/>
          <w:sz w:val="28"/>
          <w:szCs w:val="28"/>
        </w:rPr>
        <w:t>ыбыстық</w:t>
      </w:r>
      <w:proofErr w:type="spellEnd"/>
      <w:r w:rsidRPr="002F58B4">
        <w:rPr>
          <w:color w:val="auto"/>
          <w:sz w:val="28"/>
          <w:szCs w:val="28"/>
        </w:rPr>
        <w:t xml:space="preserve"> </w:t>
      </w:r>
      <w:proofErr w:type="spellStart"/>
      <w:r w:rsidRPr="002F58B4">
        <w:rPr>
          <w:color w:val="auto"/>
          <w:sz w:val="28"/>
          <w:szCs w:val="28"/>
        </w:rPr>
        <w:t>импульстің</w:t>
      </w:r>
      <w:proofErr w:type="spellEnd"/>
      <w:r w:rsidRPr="002F58B4">
        <w:rPr>
          <w:color w:val="auto"/>
          <w:sz w:val="28"/>
          <w:szCs w:val="28"/>
        </w:rPr>
        <w:t xml:space="preserve"> </w:t>
      </w:r>
      <w:proofErr w:type="spellStart"/>
      <w:r w:rsidRPr="002F58B4">
        <w:rPr>
          <w:color w:val="auto"/>
          <w:sz w:val="28"/>
          <w:szCs w:val="28"/>
        </w:rPr>
        <w:t>өшу</w:t>
      </w:r>
      <w:proofErr w:type="spellEnd"/>
      <w:r w:rsidRPr="002F58B4">
        <w:rPr>
          <w:color w:val="auto"/>
          <w:sz w:val="28"/>
          <w:szCs w:val="28"/>
        </w:rPr>
        <w:t xml:space="preserve"> </w:t>
      </w:r>
      <w:proofErr w:type="spellStart"/>
      <w:r w:rsidRPr="002F58B4">
        <w:rPr>
          <w:color w:val="auto"/>
          <w:sz w:val="28"/>
          <w:szCs w:val="28"/>
        </w:rPr>
        <w:t>осциллограммасы</w:t>
      </w:r>
      <w:proofErr w:type="spellEnd"/>
      <w:r w:rsidRPr="002F58B4">
        <w:rPr>
          <w:color w:val="auto"/>
          <w:sz w:val="28"/>
          <w:szCs w:val="28"/>
        </w:rPr>
        <w:t xml:space="preserve"> </w:t>
      </w:r>
    </w:p>
    <w:p w14:paraId="1CFFCC98" w14:textId="77777777" w:rsidR="006A6E1B" w:rsidRPr="002F58B4" w:rsidRDefault="006A6E1B" w:rsidP="001E0E2E">
      <w:pPr>
        <w:pStyle w:val="a6"/>
        <w:shd w:val="clear" w:color="auto" w:fill="auto"/>
        <w:ind w:firstLine="397"/>
        <w:jc w:val="both"/>
        <w:rPr>
          <w:color w:val="auto"/>
          <w:sz w:val="28"/>
          <w:szCs w:val="28"/>
        </w:rPr>
      </w:pPr>
    </w:p>
    <w:p w14:paraId="1190AEB0" w14:textId="6501BA97" w:rsidR="006A6E1B" w:rsidRPr="002F58B4" w:rsidRDefault="002B5D59" w:rsidP="001E0E2E">
      <w:pPr>
        <w:ind w:firstLine="397"/>
        <w:rPr>
          <w:szCs w:val="28"/>
        </w:rPr>
      </w:pPr>
      <w:r w:rsidRPr="002F58B4">
        <w:rPr>
          <w:szCs w:val="28"/>
        </w:rPr>
        <w:t>5</w:t>
      </w:r>
      <w:r w:rsidR="00B75CD3" w:rsidRPr="002F58B4">
        <w:rPr>
          <w:szCs w:val="28"/>
          <w:lang w:val="kk-KZ"/>
        </w:rPr>
        <w:t>3</w:t>
      </w:r>
      <w:r w:rsidRPr="002F58B4">
        <w:rPr>
          <w:szCs w:val="28"/>
          <w:lang w:val="kk-KZ"/>
        </w:rPr>
        <w:t xml:space="preserve"> С</w:t>
      </w:r>
      <w:proofErr w:type="spellStart"/>
      <w:r w:rsidRPr="002F58B4">
        <w:rPr>
          <w:szCs w:val="28"/>
        </w:rPr>
        <w:t>уретте</w:t>
      </w:r>
      <w:proofErr w:type="spellEnd"/>
      <w:r w:rsidRPr="002F58B4">
        <w:rPr>
          <w:szCs w:val="28"/>
        </w:rPr>
        <w:t xml:space="preserve"> ЭО5-пен (КМН</w:t>
      </w:r>
      <w:r w:rsidRPr="002F58B4">
        <w:rPr>
          <w:szCs w:val="28"/>
          <w:lang w:val="kk-KZ"/>
        </w:rPr>
        <w:t>Ж</w:t>
      </w:r>
      <w:r w:rsidRPr="002F58B4">
        <w:rPr>
          <w:szCs w:val="28"/>
        </w:rPr>
        <w:t>) со</w:t>
      </w:r>
      <w:r w:rsidRPr="002F58B4">
        <w:rPr>
          <w:szCs w:val="28"/>
          <w:lang w:val="kk-KZ"/>
        </w:rPr>
        <w:t>ққының</w:t>
      </w:r>
      <w:r w:rsidRPr="002F58B4">
        <w:rPr>
          <w:szCs w:val="28"/>
        </w:rPr>
        <w:t xml:space="preserve"> </w:t>
      </w:r>
      <w:proofErr w:type="spellStart"/>
      <w:r w:rsidRPr="002F58B4">
        <w:rPr>
          <w:szCs w:val="28"/>
        </w:rPr>
        <w:t>соғылуынан</w:t>
      </w:r>
      <w:proofErr w:type="spellEnd"/>
      <w:r w:rsidRPr="002F58B4">
        <w:rPr>
          <w:szCs w:val="28"/>
        </w:rPr>
        <w:t xml:space="preserve"> </w:t>
      </w:r>
      <w:proofErr w:type="spellStart"/>
      <w:r w:rsidRPr="002F58B4">
        <w:rPr>
          <w:szCs w:val="28"/>
        </w:rPr>
        <w:t>дыбыстық</w:t>
      </w:r>
      <w:proofErr w:type="spellEnd"/>
      <w:r w:rsidRPr="002F58B4">
        <w:rPr>
          <w:szCs w:val="28"/>
        </w:rPr>
        <w:t xml:space="preserve"> </w:t>
      </w:r>
      <w:proofErr w:type="spellStart"/>
      <w:r w:rsidRPr="002F58B4">
        <w:rPr>
          <w:szCs w:val="28"/>
        </w:rPr>
        <w:t>импульстің</w:t>
      </w:r>
      <w:proofErr w:type="spellEnd"/>
      <w:r w:rsidRPr="002F58B4">
        <w:rPr>
          <w:szCs w:val="28"/>
        </w:rPr>
        <w:t xml:space="preserve"> </w:t>
      </w:r>
      <w:proofErr w:type="spellStart"/>
      <w:r w:rsidRPr="002F58B4">
        <w:rPr>
          <w:szCs w:val="28"/>
        </w:rPr>
        <w:t>сөну</w:t>
      </w:r>
      <w:proofErr w:type="spellEnd"/>
      <w:r w:rsidRPr="002F58B4">
        <w:rPr>
          <w:szCs w:val="28"/>
        </w:rPr>
        <w:t xml:space="preserve"> </w:t>
      </w:r>
      <w:proofErr w:type="spellStart"/>
      <w:r w:rsidRPr="002F58B4">
        <w:rPr>
          <w:szCs w:val="28"/>
        </w:rPr>
        <w:t>осциллограммалары</w:t>
      </w:r>
      <w:proofErr w:type="spellEnd"/>
      <w:r w:rsidRPr="002F58B4">
        <w:rPr>
          <w:szCs w:val="28"/>
        </w:rPr>
        <w:t xml:space="preserve"> </w:t>
      </w:r>
      <w:proofErr w:type="spellStart"/>
      <w:r w:rsidRPr="002F58B4">
        <w:rPr>
          <w:szCs w:val="28"/>
        </w:rPr>
        <w:t>көрсетілген</w:t>
      </w:r>
      <w:proofErr w:type="spellEnd"/>
      <w:r w:rsidRPr="002F58B4">
        <w:rPr>
          <w:szCs w:val="28"/>
        </w:rPr>
        <w:t xml:space="preserve">, </w:t>
      </w:r>
      <w:proofErr w:type="spellStart"/>
      <w:r w:rsidRPr="002F58B4">
        <w:rPr>
          <w:szCs w:val="28"/>
        </w:rPr>
        <w:t>олар</w:t>
      </w:r>
      <w:proofErr w:type="spellEnd"/>
      <w:r w:rsidRPr="002F58B4">
        <w:rPr>
          <w:szCs w:val="28"/>
        </w:rPr>
        <w:t xml:space="preserve"> </w:t>
      </w:r>
      <w:proofErr w:type="spellStart"/>
      <w:r w:rsidRPr="002F58B4">
        <w:rPr>
          <w:szCs w:val="28"/>
        </w:rPr>
        <w:t>бойынша</w:t>
      </w:r>
      <w:proofErr w:type="spellEnd"/>
      <w:r w:rsidRPr="002F58B4">
        <w:rPr>
          <w:szCs w:val="28"/>
        </w:rPr>
        <w:t xml:space="preserve"> </w:t>
      </w:r>
      <w:proofErr w:type="spellStart"/>
      <w:r w:rsidRPr="002F58B4">
        <w:rPr>
          <w:szCs w:val="28"/>
        </w:rPr>
        <w:t>мынадай</w:t>
      </w:r>
      <w:proofErr w:type="spellEnd"/>
      <w:r w:rsidRPr="002F58B4">
        <w:rPr>
          <w:szCs w:val="28"/>
        </w:rPr>
        <w:t xml:space="preserve"> </w:t>
      </w:r>
      <w:proofErr w:type="spellStart"/>
      <w:r w:rsidRPr="002F58B4">
        <w:rPr>
          <w:szCs w:val="28"/>
        </w:rPr>
        <w:t>мәндерге</w:t>
      </w:r>
      <w:proofErr w:type="spellEnd"/>
      <w:r w:rsidRPr="002F58B4">
        <w:rPr>
          <w:szCs w:val="28"/>
        </w:rPr>
        <w:t xml:space="preserve"> </w:t>
      </w:r>
      <w:proofErr w:type="spellStart"/>
      <w:r w:rsidRPr="002F58B4">
        <w:rPr>
          <w:szCs w:val="28"/>
        </w:rPr>
        <w:t>тең</w:t>
      </w:r>
      <w:proofErr w:type="spellEnd"/>
      <w:r w:rsidRPr="002F58B4">
        <w:rPr>
          <w:szCs w:val="28"/>
        </w:rPr>
        <w:t xml:space="preserve"> </w:t>
      </w:r>
      <w:proofErr w:type="spellStart"/>
      <w:r w:rsidRPr="002F58B4">
        <w:rPr>
          <w:szCs w:val="28"/>
        </w:rPr>
        <w:t>диссипативті</w:t>
      </w:r>
      <w:proofErr w:type="spellEnd"/>
      <w:r w:rsidRPr="002F58B4">
        <w:rPr>
          <w:szCs w:val="28"/>
        </w:rPr>
        <w:t xml:space="preserve"> </w:t>
      </w:r>
      <w:proofErr w:type="spellStart"/>
      <w:r w:rsidRPr="002F58B4">
        <w:rPr>
          <w:szCs w:val="28"/>
        </w:rPr>
        <w:t>сипаттамалар</w:t>
      </w:r>
      <w:proofErr w:type="spellEnd"/>
      <w:r w:rsidRPr="002F58B4">
        <w:rPr>
          <w:szCs w:val="28"/>
        </w:rPr>
        <w:t xml:space="preserve"> </w:t>
      </w:r>
      <w:proofErr w:type="spellStart"/>
      <w:r w:rsidRPr="002F58B4">
        <w:rPr>
          <w:szCs w:val="28"/>
        </w:rPr>
        <w:t>айқындалған</w:t>
      </w:r>
      <w:proofErr w:type="spellEnd"/>
      <w:r w:rsidRPr="002F58B4">
        <w:rPr>
          <w:szCs w:val="28"/>
        </w:rPr>
        <w:t xml:space="preserve">: </w:t>
      </w:r>
      <w:bookmarkStart w:id="46" w:name="_Hlk32497229"/>
      <w:r w:rsidRPr="002F58B4">
        <w:rPr>
          <w:rFonts w:ascii="Cambria Math" w:hAnsi="Cambria Math"/>
          <w:szCs w:val="28"/>
        </w:rPr>
        <w:br/>
      </w:r>
      <w:bookmarkEnd w:id="46"/>
    </w:p>
    <w:p w14:paraId="768A4C08" w14:textId="77777777" w:rsidR="006A6E1B" w:rsidRPr="002F58B4" w:rsidRDefault="002B5D59" w:rsidP="001E0E2E">
      <w:pPr>
        <w:pStyle w:val="a6"/>
        <w:shd w:val="clear" w:color="auto" w:fill="auto"/>
        <w:jc w:val="left"/>
        <w:rPr>
          <w:color w:val="auto"/>
          <w:sz w:val="28"/>
          <w:szCs w:val="28"/>
        </w:rPr>
      </w:pPr>
      <w:r w:rsidRPr="002F58B4">
        <w:rPr>
          <w:color w:val="auto"/>
          <w:sz w:val="28"/>
          <w:szCs w:val="28"/>
        </w:rPr>
        <w:fldChar w:fldCharType="begin"/>
      </w:r>
      <w:r w:rsidRPr="002F58B4">
        <w:rPr>
          <w:color w:val="auto"/>
          <w:sz w:val="28"/>
          <w:szCs w:val="28"/>
        </w:rPr>
        <w:instrText xml:space="preserve"> QUOTE </w:instrText>
      </w:r>
      <m:oMath>
        <m:sSup>
          <m:sSupPr>
            <m:ctrlPr>
              <w:rPr>
                <w:rFonts w:ascii="Cambria Math" w:hAnsi="Cambria Math"/>
                <w:i/>
                <w:color w:val="auto"/>
                <w:szCs w:val="28"/>
              </w:rPr>
            </m:ctrlPr>
          </m:sSupPr>
          <m:e>
            <m:r>
              <m:rPr>
                <m:nor/>
              </m:rPr>
              <w:rPr>
                <w:i/>
                <w:color w:val="auto"/>
                <w:szCs w:val="28"/>
                <w:lang w:val="en-US"/>
              </w:rPr>
              <m:t>Q</m:t>
            </m:r>
          </m:e>
          <m:sup>
            <m:r>
              <m:rPr>
                <m:nor/>
              </m:rPr>
              <w:rPr>
                <w:i/>
                <w:color w:val="auto"/>
                <w:szCs w:val="28"/>
              </w:rPr>
              <m:t>-1</m:t>
            </m:r>
          </m:sup>
        </m:sSup>
        <m:r>
          <m:rPr>
            <m:nor/>
          </m:rPr>
          <w:rPr>
            <w:i/>
            <w:color w:val="auto"/>
            <w:szCs w:val="28"/>
          </w:rPr>
          <m:t>=1,72*</m:t>
        </m:r>
        <m:sSup>
          <m:sSupPr>
            <m:ctrlPr>
              <w:rPr>
                <w:rFonts w:ascii="Cambria Math" w:hAnsi="Cambria Math"/>
                <w:i/>
                <w:color w:val="auto"/>
                <w:szCs w:val="28"/>
              </w:rPr>
            </m:ctrlPr>
          </m:sSupPr>
          <m:e>
            <m:r>
              <m:rPr>
                <m:nor/>
              </m:rPr>
              <w:rPr>
                <w:i/>
                <w:color w:val="auto"/>
                <w:szCs w:val="28"/>
              </w:rPr>
              <m:t>10</m:t>
            </m:r>
          </m:e>
          <m:sup>
            <m:r>
              <m:rPr>
                <m:nor/>
              </m:rPr>
              <w:rPr>
                <w:i/>
                <w:color w:val="auto"/>
                <w:szCs w:val="28"/>
              </w:rPr>
              <m:t>-2</m:t>
            </m:r>
          </m:sup>
        </m:sSup>
        <m:r>
          <m:rPr>
            <m:nor/>
          </m:rPr>
          <w:rPr>
            <w:i/>
            <w:color w:val="auto"/>
            <w:szCs w:val="28"/>
          </w:rPr>
          <m:t xml:space="preserve">; </m:t>
        </m:r>
        <m:sSub>
          <m:sSubPr>
            <m:ctrlPr>
              <w:rPr>
                <w:rFonts w:ascii="Cambria Math" w:hAnsi="Cambria Math"/>
                <w:i/>
                <w:color w:val="auto"/>
                <w:szCs w:val="28"/>
              </w:rPr>
            </m:ctrlPr>
          </m:sSubPr>
          <m:e>
            <m:r>
              <m:rPr>
                <m:nor/>
              </m:rPr>
              <w:rPr>
                <w:i/>
                <w:color w:val="auto"/>
                <w:szCs w:val="28"/>
              </w:rPr>
              <m:t>ψ</m:t>
            </m:r>
          </m:e>
          <m:sub/>
        </m:sSub>
        <m:r>
          <m:rPr>
            <m:nor/>
          </m:rPr>
          <w:rPr>
            <w:i/>
            <w:color w:val="auto"/>
            <w:szCs w:val="28"/>
          </w:rPr>
          <m:t>=10,8*</m:t>
        </m:r>
        <m:sSup>
          <m:sSupPr>
            <m:ctrlPr>
              <w:rPr>
                <w:rFonts w:ascii="Cambria Math" w:hAnsi="Cambria Math"/>
                <w:i/>
                <w:color w:val="auto"/>
                <w:szCs w:val="28"/>
              </w:rPr>
            </m:ctrlPr>
          </m:sSupPr>
          <m:e>
            <m:r>
              <m:rPr>
                <m:nor/>
              </m:rPr>
              <w:rPr>
                <w:i/>
                <w:color w:val="auto"/>
                <w:szCs w:val="28"/>
              </w:rPr>
              <m:t>10</m:t>
            </m:r>
          </m:e>
          <m:sup>
            <m:r>
              <m:rPr>
                <m:nor/>
              </m:rPr>
              <w:rPr>
                <w:i/>
                <w:color w:val="auto"/>
                <w:szCs w:val="28"/>
              </w:rPr>
              <m:t>-2</m:t>
            </m:r>
          </m:sup>
        </m:sSup>
        <m:r>
          <m:rPr>
            <m:nor/>
          </m:rPr>
          <w:rPr>
            <w:i/>
            <w:color w:val="auto"/>
            <w:szCs w:val="28"/>
          </w:rPr>
          <m:t xml:space="preserve">; </m:t>
        </m:r>
        <m:sSub>
          <m:sSubPr>
            <m:ctrlPr>
              <w:rPr>
                <w:rFonts w:ascii="Cambria Math" w:hAnsi="Cambria Math"/>
                <w:i/>
                <w:color w:val="auto"/>
                <w:szCs w:val="28"/>
              </w:rPr>
            </m:ctrlPr>
          </m:sSubPr>
          <m:e>
            <m:r>
              <m:rPr>
                <m:nor/>
              </m:rPr>
              <w:rPr>
                <w:i/>
                <w:color w:val="auto"/>
                <w:szCs w:val="28"/>
              </w:rPr>
              <m:t>δ</m:t>
            </m:r>
          </m:e>
          <m:sub/>
        </m:sSub>
        <m:r>
          <m:rPr>
            <m:nor/>
          </m:rPr>
          <w:rPr>
            <w:i/>
            <w:color w:val="auto"/>
            <w:szCs w:val="28"/>
          </w:rPr>
          <m:t>=</m:t>
        </m:r>
        <m:sSup>
          <m:sSupPr>
            <m:ctrlPr>
              <w:rPr>
                <w:rFonts w:ascii="Cambria Math" w:hAnsi="Cambria Math"/>
                <w:i/>
                <w:color w:val="auto"/>
                <w:szCs w:val="28"/>
              </w:rPr>
            </m:ctrlPr>
          </m:sSupPr>
          <m:e>
            <m:r>
              <m:rPr>
                <m:nor/>
              </m:rPr>
              <w:rPr>
                <w:i/>
                <w:color w:val="auto"/>
                <w:szCs w:val="28"/>
              </w:rPr>
              <m:t>5,40*10</m:t>
            </m:r>
          </m:e>
          <m:sup>
            <m:r>
              <m:rPr>
                <m:nor/>
              </m:rPr>
              <w:rPr>
                <w:i/>
                <w:color w:val="auto"/>
                <w:szCs w:val="28"/>
              </w:rPr>
              <m:t>-2</m:t>
            </m:r>
          </m:sup>
        </m:sSup>
      </m:oMath>
      <w:r w:rsidRPr="002F58B4">
        <w:rPr>
          <w:color w:val="auto"/>
          <w:sz w:val="28"/>
          <w:szCs w:val="28"/>
        </w:rPr>
        <w:fldChar w:fldCharType="end"/>
      </w:r>
      <w:r w:rsidRPr="002F58B4">
        <w:rPr>
          <w:noProof/>
          <w:color w:val="auto"/>
          <w:sz w:val="28"/>
          <w:szCs w:val="28"/>
        </w:rPr>
        <w:drawing>
          <wp:inline distT="0" distB="0" distL="0" distR="0" wp14:anchorId="6C6C0C25" wp14:editId="043C4F70">
            <wp:extent cx="6202184" cy="1590675"/>
            <wp:effectExtent l="0" t="0" r="825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6208588" cy="1592317"/>
                    </a:xfrm>
                    <a:prstGeom prst="rect">
                      <a:avLst/>
                    </a:prstGeom>
                    <a:noFill/>
                    <a:ln>
                      <a:noFill/>
                    </a:ln>
                  </pic:spPr>
                </pic:pic>
              </a:graphicData>
            </a:graphic>
          </wp:inline>
        </w:drawing>
      </w:r>
    </w:p>
    <w:p w14:paraId="3293D4A8" w14:textId="7854DB11" w:rsidR="006A6E1B" w:rsidRPr="002F58B4" w:rsidRDefault="002B5D59" w:rsidP="001E0E2E">
      <w:pPr>
        <w:pStyle w:val="a6"/>
        <w:shd w:val="clear" w:color="auto" w:fill="auto"/>
        <w:ind w:right="0"/>
        <w:rPr>
          <w:color w:val="auto"/>
          <w:sz w:val="28"/>
          <w:szCs w:val="28"/>
          <w:lang w:val="kk-KZ"/>
        </w:rPr>
      </w:pPr>
      <w:r w:rsidRPr="002F58B4">
        <w:rPr>
          <w:color w:val="auto"/>
          <w:sz w:val="28"/>
          <w:szCs w:val="28"/>
          <w:lang w:val="kk-KZ"/>
        </w:rPr>
        <w:t xml:space="preserve">Сурет </w:t>
      </w:r>
      <w:r w:rsidRPr="002F58B4">
        <w:rPr>
          <w:color w:val="auto"/>
          <w:sz w:val="28"/>
          <w:szCs w:val="28"/>
        </w:rPr>
        <w:t>5</w:t>
      </w:r>
      <w:r w:rsidR="00B75CD3" w:rsidRPr="002F58B4">
        <w:rPr>
          <w:color w:val="auto"/>
          <w:sz w:val="28"/>
          <w:szCs w:val="28"/>
          <w:lang w:val="kk-KZ"/>
        </w:rPr>
        <w:t>3</w:t>
      </w:r>
      <w:r w:rsidRPr="002F58B4">
        <w:rPr>
          <w:color w:val="auto"/>
          <w:sz w:val="28"/>
          <w:szCs w:val="28"/>
          <w:lang w:val="kk-KZ"/>
        </w:rPr>
        <w:t xml:space="preserve"> </w:t>
      </w:r>
      <w:r w:rsidRPr="002F58B4">
        <w:rPr>
          <w:color w:val="auto"/>
          <w:sz w:val="28"/>
          <w:szCs w:val="28"/>
        </w:rPr>
        <w:t>–</w:t>
      </w:r>
      <w:r w:rsidRPr="002F58B4">
        <w:rPr>
          <w:color w:val="auto"/>
          <w:sz w:val="28"/>
          <w:szCs w:val="28"/>
          <w:lang w:val="kk-KZ"/>
        </w:rPr>
        <w:t xml:space="preserve"> Әзірленген </w:t>
      </w:r>
      <w:r w:rsidRPr="002F58B4">
        <w:rPr>
          <w:color w:val="auto"/>
          <w:sz w:val="28"/>
          <w:szCs w:val="28"/>
        </w:rPr>
        <w:t>ЭО5 (КМН</w:t>
      </w:r>
      <w:r w:rsidRPr="002F58B4">
        <w:rPr>
          <w:color w:val="auto"/>
          <w:sz w:val="28"/>
          <w:szCs w:val="28"/>
          <w:lang w:val="kk-KZ"/>
        </w:rPr>
        <w:t xml:space="preserve">Ж </w:t>
      </w:r>
      <w:proofErr w:type="spellStart"/>
      <w:r w:rsidRPr="002F58B4">
        <w:rPr>
          <w:color w:val="auto"/>
          <w:sz w:val="28"/>
          <w:szCs w:val="28"/>
          <w:lang w:val="en-US"/>
        </w:rPr>
        <w:t>TiN</w:t>
      </w:r>
      <w:proofErr w:type="spellEnd"/>
      <w:r w:rsidRPr="002F58B4">
        <w:rPr>
          <w:color w:val="auto"/>
          <w:sz w:val="28"/>
          <w:szCs w:val="28"/>
        </w:rPr>
        <w:t>-</w:t>
      </w:r>
      <w:r w:rsidRPr="002F58B4">
        <w:rPr>
          <w:color w:val="auto"/>
          <w:sz w:val="28"/>
          <w:szCs w:val="28"/>
          <w:lang w:val="en-US"/>
        </w:rPr>
        <w:t>Cu</w:t>
      </w:r>
      <w:r w:rsidRPr="002F58B4">
        <w:rPr>
          <w:color w:val="auto"/>
          <w:sz w:val="28"/>
          <w:szCs w:val="28"/>
          <w:lang w:val="kk-KZ"/>
        </w:rPr>
        <w:t xml:space="preserve"> құр. Cu 14ат.%) болатпен соққыштың соғылуынан дыбыстық импульстің өшу осциллограммасы</w:t>
      </w:r>
    </w:p>
    <w:p w14:paraId="6C51ED59" w14:textId="77777777" w:rsidR="006A6E1B" w:rsidRPr="002F58B4" w:rsidRDefault="006A6E1B" w:rsidP="001E0E2E">
      <w:pPr>
        <w:pStyle w:val="a6"/>
        <w:shd w:val="clear" w:color="auto" w:fill="auto"/>
        <w:ind w:right="0"/>
        <w:rPr>
          <w:color w:val="auto"/>
          <w:sz w:val="28"/>
          <w:szCs w:val="28"/>
          <w:lang w:val="kk-KZ"/>
        </w:rPr>
      </w:pPr>
    </w:p>
    <w:p w14:paraId="1E0B51A4" w14:textId="77777777" w:rsidR="006A6E1B" w:rsidRPr="002F58B4" w:rsidRDefault="002B5D59" w:rsidP="001E0E2E">
      <w:pPr>
        <w:pStyle w:val="a6"/>
        <w:shd w:val="clear" w:color="auto" w:fill="auto"/>
        <w:ind w:right="0" w:firstLine="709"/>
        <w:jc w:val="both"/>
        <w:rPr>
          <w:color w:val="auto"/>
          <w:sz w:val="28"/>
          <w:szCs w:val="28"/>
          <w:lang w:val="kk-KZ"/>
        </w:rPr>
      </w:pPr>
      <w:r w:rsidRPr="002F58B4">
        <w:rPr>
          <w:color w:val="auto"/>
          <w:sz w:val="28"/>
          <w:szCs w:val="28"/>
          <w:lang w:val="kk-KZ"/>
        </w:rPr>
        <w:lastRenderedPageBreak/>
        <w:t>Стандартты болаттар үлгілерінің осциллограммаларында (20ХН және 20ХН4ФА) дыбыс импульсінің таралу сипаты біркелкі азаяды. Дыбыстың бастапқы деңгейі сәйкесінше 70 және 72 дБА жетеді. ЭО5 және ЭО5 (КМНЖ TiN-Cu құр. Cu 14ат.%) диссипативті қорытпаларының осциллограммалары дыбыстық импульстің сөнуі бойынша дыбыс деңгейінің тез төмендеуін көрсетіп, көп уақыт бойына 25-35 дБА аралығында сақталады.</w:t>
      </w:r>
    </w:p>
    <w:p w14:paraId="629F3A10" w14:textId="77777777" w:rsidR="006A6E1B" w:rsidRPr="002F58B4" w:rsidRDefault="006A6E1B" w:rsidP="001E0E2E">
      <w:pPr>
        <w:pStyle w:val="a6"/>
        <w:shd w:val="clear" w:color="auto" w:fill="auto"/>
        <w:ind w:firstLine="397"/>
        <w:jc w:val="both"/>
        <w:rPr>
          <w:color w:val="auto"/>
          <w:sz w:val="28"/>
          <w:szCs w:val="28"/>
          <w:lang w:val="kk-KZ"/>
        </w:rPr>
      </w:pPr>
    </w:p>
    <w:p w14:paraId="11837060" w14:textId="77777777" w:rsidR="006A6E1B" w:rsidRPr="002F58B4" w:rsidRDefault="002B5D59" w:rsidP="001E0E2E">
      <w:pPr>
        <w:pStyle w:val="a6"/>
        <w:shd w:val="clear" w:color="auto" w:fill="auto"/>
        <w:jc w:val="left"/>
        <w:rPr>
          <w:color w:val="auto"/>
          <w:sz w:val="28"/>
          <w:szCs w:val="28"/>
        </w:rPr>
      </w:pPr>
      <w:r w:rsidRPr="002F58B4">
        <w:rPr>
          <w:noProof/>
          <w:color w:val="auto"/>
          <w:sz w:val="28"/>
          <w:szCs w:val="28"/>
        </w:rPr>
        <w:drawing>
          <wp:inline distT="0" distB="0" distL="0" distR="0" wp14:anchorId="0A3B61DE" wp14:editId="1C65187B">
            <wp:extent cx="6120765" cy="1767840"/>
            <wp:effectExtent l="0" t="0" r="0" b="381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6120765" cy="1767840"/>
                    </a:xfrm>
                    <a:prstGeom prst="rect">
                      <a:avLst/>
                    </a:prstGeom>
                    <a:noFill/>
                    <a:ln>
                      <a:noFill/>
                    </a:ln>
                  </pic:spPr>
                </pic:pic>
              </a:graphicData>
            </a:graphic>
          </wp:inline>
        </w:drawing>
      </w:r>
    </w:p>
    <w:p w14:paraId="6DFE609A" w14:textId="77777777" w:rsidR="00D750E0" w:rsidRDefault="00D750E0" w:rsidP="001E0E2E">
      <w:pPr>
        <w:pStyle w:val="a6"/>
        <w:shd w:val="clear" w:color="auto" w:fill="auto"/>
        <w:ind w:right="0"/>
        <w:rPr>
          <w:color w:val="auto"/>
          <w:sz w:val="28"/>
          <w:szCs w:val="28"/>
          <w:lang w:val="kk-KZ"/>
        </w:rPr>
      </w:pPr>
    </w:p>
    <w:p w14:paraId="7A7AD050" w14:textId="6D68F14F" w:rsidR="006A6E1B" w:rsidRPr="002F58B4" w:rsidRDefault="002B5D59" w:rsidP="001E0E2E">
      <w:pPr>
        <w:pStyle w:val="a6"/>
        <w:shd w:val="clear" w:color="auto" w:fill="auto"/>
        <w:ind w:right="0"/>
        <w:rPr>
          <w:color w:val="auto"/>
          <w:sz w:val="28"/>
          <w:szCs w:val="28"/>
          <w:lang w:val="kk-KZ"/>
        </w:rPr>
      </w:pPr>
      <w:r w:rsidRPr="002F58B4">
        <w:rPr>
          <w:color w:val="auto"/>
          <w:sz w:val="28"/>
          <w:szCs w:val="28"/>
          <w:lang w:val="kk-KZ"/>
        </w:rPr>
        <w:t xml:space="preserve">Сурет </w:t>
      </w:r>
      <w:r w:rsidRPr="004F117B">
        <w:rPr>
          <w:color w:val="auto"/>
          <w:sz w:val="28"/>
          <w:szCs w:val="28"/>
          <w:lang w:val="kk-KZ"/>
        </w:rPr>
        <w:t>5</w:t>
      </w:r>
      <w:r w:rsidR="00B75CD3" w:rsidRPr="002F58B4">
        <w:rPr>
          <w:color w:val="auto"/>
          <w:sz w:val="28"/>
          <w:szCs w:val="28"/>
          <w:lang w:val="kk-KZ"/>
        </w:rPr>
        <w:t>4</w:t>
      </w:r>
      <w:r w:rsidRPr="002F58B4">
        <w:rPr>
          <w:color w:val="auto"/>
          <w:sz w:val="28"/>
          <w:szCs w:val="28"/>
          <w:lang w:val="kk-KZ"/>
        </w:rPr>
        <w:t xml:space="preserve"> </w:t>
      </w:r>
      <w:r w:rsidRPr="004F117B">
        <w:rPr>
          <w:color w:val="auto"/>
          <w:sz w:val="28"/>
          <w:szCs w:val="28"/>
          <w:lang w:val="kk-KZ"/>
        </w:rPr>
        <w:t>–20ХН</w:t>
      </w:r>
      <w:r w:rsidRPr="002F58B4">
        <w:rPr>
          <w:color w:val="auto"/>
          <w:sz w:val="28"/>
          <w:szCs w:val="28"/>
          <w:lang w:val="kk-KZ"/>
        </w:rPr>
        <w:t xml:space="preserve"> болатпен соққыштың соғылуынан</w:t>
      </w:r>
    </w:p>
    <w:p w14:paraId="54968B2A" w14:textId="77777777" w:rsidR="006A6E1B" w:rsidRPr="002F58B4" w:rsidRDefault="002B5D59" w:rsidP="001E0E2E">
      <w:pPr>
        <w:pStyle w:val="a6"/>
        <w:shd w:val="clear" w:color="auto" w:fill="auto"/>
        <w:rPr>
          <w:color w:val="auto"/>
          <w:sz w:val="28"/>
          <w:szCs w:val="28"/>
          <w:lang w:val="kk-KZ"/>
        </w:rPr>
      </w:pPr>
      <w:r w:rsidRPr="002F58B4">
        <w:rPr>
          <w:color w:val="auto"/>
          <w:sz w:val="28"/>
          <w:szCs w:val="28"/>
          <w:lang w:val="kk-KZ"/>
        </w:rPr>
        <w:t>дыбыстық импульстің өшу осциллограммасы</w:t>
      </w:r>
    </w:p>
    <w:p w14:paraId="2E65BF13" w14:textId="77777777" w:rsidR="006A6E1B" w:rsidRPr="002F58B4" w:rsidRDefault="006A6E1B" w:rsidP="001E0E2E">
      <w:pPr>
        <w:pStyle w:val="a6"/>
        <w:shd w:val="clear" w:color="auto" w:fill="auto"/>
        <w:rPr>
          <w:color w:val="auto"/>
          <w:sz w:val="28"/>
          <w:szCs w:val="28"/>
          <w:lang w:val="kk-KZ"/>
        </w:rPr>
      </w:pPr>
    </w:p>
    <w:p w14:paraId="105FF633" w14:textId="77777777" w:rsidR="006A6E1B" w:rsidRPr="002F58B4" w:rsidRDefault="002B5D59" w:rsidP="001E0E2E">
      <w:pPr>
        <w:pStyle w:val="a6"/>
        <w:shd w:val="clear" w:color="auto" w:fill="auto"/>
        <w:ind w:right="0" w:firstLine="709"/>
        <w:jc w:val="both"/>
        <w:rPr>
          <w:color w:val="auto"/>
          <w:sz w:val="28"/>
          <w:szCs w:val="28"/>
          <w:lang w:val="kk-KZ"/>
        </w:rPr>
      </w:pPr>
      <w:bookmarkStart w:id="47" w:name="_Hlk92548872"/>
      <w:bookmarkStart w:id="48" w:name="_Hlk32488924"/>
      <w:r w:rsidRPr="002F58B4">
        <w:rPr>
          <w:color w:val="auto"/>
          <w:sz w:val="28"/>
          <w:szCs w:val="28"/>
          <w:lang w:val="kk-KZ"/>
        </w:rPr>
        <w:t>Бұл жағдайда дыбыстың бастапқы деңгейі 54-56 дБА құрайды. Бұл ЭО5 және ЭО5(КМНЖ TiN-Cu құр. Cu 7ат.%) үлгілерінде дыбыстық толқындардың диссипация сипаты 25Х2НМФА стандартты үлгілеріне қарағанда жоғары. Үлгінің бастапқы дыбыс деңгейі 77 дБА құрайды. Уақыт аралығының жартысы аяқталғаннан кейін дыбыстық импульс екі есе азайса, ал 2 мс үшін дыбыстың толық өшуі болмайды.</w:t>
      </w:r>
    </w:p>
    <w:p w14:paraId="4C74C224" w14:textId="77777777" w:rsidR="006A6E1B" w:rsidRPr="002F58B4" w:rsidRDefault="002B5D59" w:rsidP="001E0E2E">
      <w:pPr>
        <w:pStyle w:val="a6"/>
        <w:shd w:val="clear" w:color="auto" w:fill="auto"/>
        <w:ind w:right="0" w:firstLine="709"/>
        <w:jc w:val="both"/>
        <w:rPr>
          <w:color w:val="auto"/>
          <w:sz w:val="28"/>
          <w:szCs w:val="28"/>
          <w:lang w:val="kk-KZ"/>
        </w:rPr>
      </w:pPr>
      <w:r w:rsidRPr="002F58B4">
        <w:rPr>
          <w:color w:val="auto"/>
          <w:sz w:val="28"/>
          <w:szCs w:val="28"/>
          <w:lang w:val="kk-KZ"/>
        </w:rPr>
        <w:t>20ХН үлгісінде дыбыстық импульстің өшу осциллограммасы (57-сурет) дыбыстық импульстің таралуы біркелкі емес екенін, сонымен бірге барлық уақыт аралығында дыбыс шығарудың шыңдары байқалатынын, сол секілді дыбыстың бастапқы деңгейі жоғары – 74 дБА екенін көрсетеді.</w:t>
      </w:r>
    </w:p>
    <w:p w14:paraId="3648C116" w14:textId="6F65801A" w:rsidR="006A6E1B" w:rsidRPr="002F58B4" w:rsidRDefault="002B5D59" w:rsidP="001E0E2E">
      <w:pPr>
        <w:ind w:firstLine="709"/>
        <w:jc w:val="both"/>
        <w:rPr>
          <w:szCs w:val="28"/>
          <w:lang w:val="kk-KZ"/>
        </w:rPr>
      </w:pPr>
      <w:r w:rsidRPr="002F58B4">
        <w:rPr>
          <w:szCs w:val="28"/>
          <w:lang w:val="kk-KZ"/>
        </w:rPr>
        <w:t>5</w:t>
      </w:r>
      <w:r w:rsidR="00B75CD3" w:rsidRPr="002F58B4">
        <w:rPr>
          <w:szCs w:val="28"/>
          <w:lang w:val="kk-KZ"/>
        </w:rPr>
        <w:t>2</w:t>
      </w:r>
      <w:r w:rsidRPr="002F58B4">
        <w:rPr>
          <w:szCs w:val="28"/>
          <w:lang w:val="kk-KZ"/>
        </w:rPr>
        <w:t xml:space="preserve"> және 5</w:t>
      </w:r>
      <w:r w:rsidR="00B75CD3" w:rsidRPr="002F58B4">
        <w:rPr>
          <w:szCs w:val="28"/>
          <w:lang w:val="kk-KZ"/>
        </w:rPr>
        <w:t>3</w:t>
      </w:r>
      <w:r w:rsidRPr="002F58B4">
        <w:rPr>
          <w:szCs w:val="28"/>
          <w:lang w:val="kk-KZ"/>
        </w:rPr>
        <w:t>-</w:t>
      </w:r>
      <w:bookmarkStart w:id="49" w:name="_Hlk154393029"/>
      <w:r w:rsidRPr="002F58B4">
        <w:rPr>
          <w:szCs w:val="28"/>
          <w:lang w:val="kk-KZ"/>
        </w:rPr>
        <w:t xml:space="preserve">суреттердегі дыбыстық импульстің өшу осциллограммасын зерттеуге сәйкес, әзірленген ЭО5 </w:t>
      </w:r>
      <m:oMath>
        <m:sSup>
          <m:sSupPr>
            <m:ctrlPr>
              <w:rPr>
                <w:rFonts w:ascii="Cambria Math" w:hAnsi="Cambria Math"/>
                <w:szCs w:val="28"/>
              </w:rPr>
            </m:ctrlPr>
          </m:sSupPr>
          <m:e>
            <m:r>
              <m:rPr>
                <m:nor/>
              </m:rPr>
              <w:rPr>
                <w:szCs w:val="28"/>
                <w:lang w:val="kk-KZ"/>
              </w:rPr>
              <m:t>Q</m:t>
            </m:r>
          </m:e>
          <m:sup>
            <m:r>
              <m:rPr>
                <m:nor/>
              </m:rPr>
              <w:rPr>
                <w:szCs w:val="28"/>
                <w:lang w:val="kk-KZ"/>
              </w:rPr>
              <m:t>-1</m:t>
            </m:r>
          </m:sup>
        </m:sSup>
        <m:r>
          <m:rPr>
            <m:nor/>
          </m:rPr>
          <w:rPr>
            <w:szCs w:val="28"/>
            <w:lang w:val="kk-KZ"/>
          </w:rPr>
          <m:t>=1,54*</m:t>
        </m:r>
        <m:sSup>
          <m:sSupPr>
            <m:ctrlPr>
              <w:rPr>
                <w:rFonts w:ascii="Cambria Math" w:hAnsi="Cambria Math"/>
                <w:szCs w:val="28"/>
              </w:rPr>
            </m:ctrlPr>
          </m:sSupPr>
          <m:e>
            <m:r>
              <m:rPr>
                <m:nor/>
              </m:rPr>
              <w:rPr>
                <w:szCs w:val="28"/>
                <w:lang w:val="kk-KZ"/>
              </w:rPr>
              <m:t>10</m:t>
            </m:r>
          </m:e>
          <m:sup>
            <m:r>
              <m:rPr>
                <m:nor/>
              </m:rPr>
              <w:rPr>
                <w:szCs w:val="28"/>
                <w:lang w:val="kk-KZ"/>
              </w:rPr>
              <m:t>-2</m:t>
            </m:r>
          </m:sup>
        </m:sSup>
        <m:r>
          <m:rPr>
            <m:nor/>
          </m:rPr>
          <w:rPr>
            <w:szCs w:val="28"/>
            <w:lang w:val="kk-KZ"/>
          </w:rPr>
          <m:t xml:space="preserve">; </m:t>
        </m:r>
        <m:sSub>
          <m:sSubPr>
            <m:ctrlPr>
              <w:rPr>
                <w:rFonts w:ascii="Cambria Math" w:hAnsi="Cambria Math"/>
                <w:szCs w:val="28"/>
              </w:rPr>
            </m:ctrlPr>
          </m:sSubPr>
          <m:e>
            <m:r>
              <m:rPr>
                <m:nor/>
              </m:rPr>
              <w:rPr>
                <w:szCs w:val="28"/>
              </w:rPr>
              <m:t>ψ</m:t>
            </m:r>
          </m:e>
          <m:sub/>
        </m:sSub>
        <m:r>
          <m:rPr>
            <m:nor/>
          </m:rPr>
          <w:rPr>
            <w:szCs w:val="28"/>
            <w:lang w:val="kk-KZ"/>
          </w:rPr>
          <m:t>9,66</m:t>
        </m:r>
        <m:sSup>
          <m:sSupPr>
            <m:ctrlPr>
              <w:rPr>
                <w:rFonts w:ascii="Cambria Math" w:hAnsi="Cambria Math"/>
                <w:szCs w:val="28"/>
              </w:rPr>
            </m:ctrlPr>
          </m:sSupPr>
          <m:e>
            <m:r>
              <m:rPr>
                <m:nor/>
              </m:rPr>
              <w:rPr>
                <w:szCs w:val="28"/>
                <w:lang w:val="kk-KZ"/>
              </w:rPr>
              <m:t>10</m:t>
            </m:r>
          </m:e>
          <m:sup>
            <m:r>
              <m:rPr>
                <m:nor/>
              </m:rPr>
              <w:rPr>
                <w:szCs w:val="28"/>
                <w:lang w:val="kk-KZ"/>
              </w:rPr>
              <m:t>-2</m:t>
            </m:r>
          </m:sup>
        </m:sSup>
        <m:r>
          <m:rPr>
            <m:nor/>
          </m:rPr>
          <w:rPr>
            <w:szCs w:val="28"/>
            <w:lang w:val="kk-KZ"/>
          </w:rPr>
          <m:t>;</m:t>
        </m:r>
        <m:sSub>
          <m:sSubPr>
            <m:ctrlPr>
              <w:rPr>
                <w:rFonts w:ascii="Cambria Math" w:hAnsi="Cambria Math"/>
                <w:szCs w:val="28"/>
              </w:rPr>
            </m:ctrlPr>
          </m:sSubPr>
          <m:e>
            <m:r>
              <m:rPr>
                <m:nor/>
              </m:rPr>
              <w:rPr>
                <w:szCs w:val="28"/>
              </w:rPr>
              <m:t>δ</m:t>
            </m:r>
          </m:e>
          <m:sub/>
        </m:sSub>
        <m:r>
          <m:rPr>
            <m:nor/>
          </m:rPr>
          <w:rPr>
            <w:szCs w:val="28"/>
            <w:lang w:val="kk-KZ"/>
          </w:rPr>
          <m:t>=</m:t>
        </m:r>
        <m:sSup>
          <m:sSupPr>
            <m:ctrlPr>
              <w:rPr>
                <w:rFonts w:ascii="Cambria Math" w:hAnsi="Cambria Math"/>
                <w:szCs w:val="28"/>
              </w:rPr>
            </m:ctrlPr>
          </m:sSupPr>
          <m:e>
            <m:r>
              <m:rPr>
                <m:nor/>
              </m:rPr>
              <w:rPr>
                <w:szCs w:val="28"/>
                <w:lang w:val="kk-KZ"/>
              </w:rPr>
              <m:t>4,83*10</m:t>
            </m:r>
          </m:e>
          <m:sup>
            <m:r>
              <m:rPr>
                <m:nor/>
              </m:rPr>
              <w:rPr>
                <w:szCs w:val="28"/>
                <w:lang w:val="kk-KZ"/>
              </w:rPr>
              <m:t>-2</m:t>
            </m:r>
          </m:sup>
        </m:sSup>
      </m:oMath>
      <w:r w:rsidRPr="002F58B4">
        <w:rPr>
          <w:szCs w:val="28"/>
          <w:lang w:val="kk-KZ"/>
        </w:rPr>
        <w:t xml:space="preserve">; және ЭО5(КМНЖ TiN-Cu құр. Cu 7ат.%) қорытпаларында </w:t>
      </w:r>
      <m:oMath>
        <m:sSup>
          <m:sSupPr>
            <m:ctrlPr>
              <w:rPr>
                <w:rFonts w:ascii="Cambria Math" w:hAnsi="Cambria Math"/>
                <w:szCs w:val="28"/>
              </w:rPr>
            </m:ctrlPr>
          </m:sSupPr>
          <m:e>
            <m:r>
              <m:rPr>
                <m:nor/>
              </m:rPr>
              <w:rPr>
                <w:szCs w:val="28"/>
                <w:lang w:val="kk-KZ"/>
              </w:rPr>
              <m:t>Q</m:t>
            </m:r>
          </m:e>
          <m:sup>
            <m:r>
              <m:rPr>
                <m:nor/>
              </m:rPr>
              <w:rPr>
                <w:szCs w:val="28"/>
                <w:lang w:val="kk-KZ"/>
              </w:rPr>
              <m:t>-1</m:t>
            </m:r>
          </m:sup>
        </m:sSup>
        <m:r>
          <m:rPr>
            <m:nor/>
          </m:rPr>
          <w:rPr>
            <w:szCs w:val="28"/>
            <w:lang w:val="kk-KZ"/>
          </w:rPr>
          <m:t>=1,72*</m:t>
        </m:r>
        <m:sSup>
          <m:sSupPr>
            <m:ctrlPr>
              <w:rPr>
                <w:rFonts w:ascii="Cambria Math" w:hAnsi="Cambria Math"/>
                <w:szCs w:val="28"/>
              </w:rPr>
            </m:ctrlPr>
          </m:sSupPr>
          <m:e>
            <m:r>
              <m:rPr>
                <m:nor/>
              </m:rPr>
              <w:rPr>
                <w:szCs w:val="28"/>
                <w:lang w:val="kk-KZ"/>
              </w:rPr>
              <m:t>10</m:t>
            </m:r>
          </m:e>
          <m:sup>
            <m:r>
              <m:rPr>
                <m:nor/>
              </m:rPr>
              <w:rPr>
                <w:szCs w:val="28"/>
                <w:lang w:val="kk-KZ"/>
              </w:rPr>
              <m:t>-2</m:t>
            </m:r>
          </m:sup>
        </m:sSup>
        <m:r>
          <m:rPr>
            <m:nor/>
          </m:rPr>
          <w:rPr>
            <w:szCs w:val="28"/>
            <w:lang w:val="kk-KZ"/>
          </w:rPr>
          <m:t xml:space="preserve">; </m:t>
        </m:r>
        <m:sSub>
          <m:sSubPr>
            <m:ctrlPr>
              <w:rPr>
                <w:rFonts w:ascii="Cambria Math" w:hAnsi="Cambria Math"/>
                <w:szCs w:val="28"/>
              </w:rPr>
            </m:ctrlPr>
          </m:sSubPr>
          <m:e>
            <m:r>
              <m:rPr>
                <m:nor/>
              </m:rPr>
              <w:rPr>
                <w:szCs w:val="28"/>
              </w:rPr>
              <m:t>ψ</m:t>
            </m:r>
          </m:e>
          <m:sub/>
        </m:sSub>
        <m:r>
          <m:rPr>
            <m:nor/>
          </m:rPr>
          <w:rPr>
            <w:szCs w:val="28"/>
            <w:lang w:val="kk-KZ"/>
          </w:rPr>
          <m:t>=10,8*</m:t>
        </m:r>
        <m:sSup>
          <m:sSupPr>
            <m:ctrlPr>
              <w:rPr>
                <w:rFonts w:ascii="Cambria Math" w:hAnsi="Cambria Math"/>
                <w:szCs w:val="28"/>
              </w:rPr>
            </m:ctrlPr>
          </m:sSupPr>
          <m:e>
            <m:r>
              <m:rPr>
                <m:nor/>
              </m:rPr>
              <w:rPr>
                <w:szCs w:val="28"/>
                <w:lang w:val="kk-KZ"/>
              </w:rPr>
              <m:t>10</m:t>
            </m:r>
          </m:e>
          <m:sup>
            <m:r>
              <m:rPr>
                <m:nor/>
              </m:rPr>
              <w:rPr>
                <w:szCs w:val="28"/>
                <w:lang w:val="kk-KZ"/>
              </w:rPr>
              <m:t>-2</m:t>
            </m:r>
          </m:sup>
        </m:sSup>
        <m:r>
          <m:rPr>
            <m:nor/>
          </m:rPr>
          <w:rPr>
            <w:szCs w:val="28"/>
            <w:lang w:val="kk-KZ"/>
          </w:rPr>
          <m:t>;</m:t>
        </m:r>
        <m:sSub>
          <m:sSubPr>
            <m:ctrlPr>
              <w:rPr>
                <w:rFonts w:ascii="Cambria Math" w:hAnsi="Cambria Math"/>
                <w:szCs w:val="28"/>
              </w:rPr>
            </m:ctrlPr>
          </m:sSubPr>
          <m:e>
            <m:r>
              <m:rPr>
                <m:nor/>
              </m:rPr>
              <w:rPr>
                <w:szCs w:val="28"/>
              </w:rPr>
              <m:t>δ</m:t>
            </m:r>
          </m:e>
          <m:sub/>
        </m:sSub>
        <m:r>
          <m:rPr>
            <m:nor/>
          </m:rPr>
          <w:rPr>
            <w:szCs w:val="28"/>
            <w:lang w:val="kk-KZ"/>
          </w:rPr>
          <m:t>=</m:t>
        </m:r>
        <m:sSup>
          <m:sSupPr>
            <m:ctrlPr>
              <w:rPr>
                <w:rFonts w:ascii="Cambria Math" w:hAnsi="Cambria Math"/>
                <w:szCs w:val="28"/>
              </w:rPr>
            </m:ctrlPr>
          </m:sSupPr>
          <m:e>
            <m:r>
              <m:rPr>
                <m:nor/>
              </m:rPr>
              <w:rPr>
                <w:szCs w:val="28"/>
                <w:lang w:val="kk-KZ"/>
              </w:rPr>
              <m:t>5,40*10</m:t>
            </m:r>
          </m:e>
          <m:sup>
            <m:r>
              <m:rPr>
                <m:nor/>
              </m:rPr>
              <w:rPr>
                <w:szCs w:val="28"/>
                <w:lang w:val="kk-KZ"/>
              </w:rPr>
              <m:t>-2</m:t>
            </m:r>
          </m:sup>
        </m:sSup>
      </m:oMath>
      <w:r w:rsidRPr="002F58B4">
        <w:rPr>
          <w:szCs w:val="28"/>
          <w:lang w:val="kk-KZ"/>
        </w:rPr>
        <w:t xml:space="preserve">; стандартты 20ХН болаттарымен салыстырғанда дыбыстың өшу жылдамдығының жоғарылауы және диссипативті сипаттамалары бар </w:t>
      </w:r>
      <m:oMath>
        <m:sSup>
          <m:sSupPr>
            <m:ctrlPr>
              <w:rPr>
                <w:rFonts w:ascii="Cambria Math" w:hAnsi="Cambria Math"/>
                <w:szCs w:val="28"/>
              </w:rPr>
            </m:ctrlPr>
          </m:sSupPr>
          <m:e>
            <m:r>
              <m:rPr>
                <m:nor/>
              </m:rPr>
              <w:rPr>
                <w:szCs w:val="28"/>
                <w:lang w:val="kk-KZ"/>
              </w:rPr>
              <m:t>Q</m:t>
            </m:r>
          </m:e>
          <m:sup>
            <m:r>
              <m:rPr>
                <m:nor/>
              </m:rPr>
              <w:rPr>
                <w:szCs w:val="28"/>
                <w:lang w:val="kk-KZ"/>
              </w:rPr>
              <m:t>-1</m:t>
            </m:r>
          </m:sup>
        </m:sSup>
        <m:r>
          <m:rPr>
            <m:nor/>
          </m:rPr>
          <w:rPr>
            <w:szCs w:val="28"/>
            <w:lang w:val="kk-KZ"/>
          </w:rPr>
          <m:t>=0,79*</m:t>
        </m:r>
        <m:sSup>
          <m:sSupPr>
            <m:ctrlPr>
              <w:rPr>
                <w:rFonts w:ascii="Cambria Math" w:hAnsi="Cambria Math"/>
                <w:szCs w:val="28"/>
              </w:rPr>
            </m:ctrlPr>
          </m:sSupPr>
          <m:e>
            <m:r>
              <m:rPr>
                <m:nor/>
              </m:rPr>
              <w:rPr>
                <w:szCs w:val="28"/>
                <w:lang w:val="kk-KZ"/>
              </w:rPr>
              <m:t>10</m:t>
            </m:r>
          </m:e>
          <m:sup>
            <m:r>
              <m:rPr>
                <m:nor/>
              </m:rPr>
              <w:rPr>
                <w:szCs w:val="28"/>
                <w:lang w:val="kk-KZ"/>
              </w:rPr>
              <m:t>-2</m:t>
            </m:r>
          </m:sup>
        </m:sSup>
        <m:r>
          <m:rPr>
            <m:nor/>
          </m:rPr>
          <w:rPr>
            <w:szCs w:val="28"/>
            <w:lang w:val="kk-KZ"/>
          </w:rPr>
          <m:t xml:space="preserve">; </m:t>
        </m:r>
        <m:sSub>
          <m:sSubPr>
            <m:ctrlPr>
              <w:rPr>
                <w:rFonts w:ascii="Cambria Math" w:hAnsi="Cambria Math"/>
                <w:szCs w:val="28"/>
              </w:rPr>
            </m:ctrlPr>
          </m:sSubPr>
          <m:e>
            <m:r>
              <m:rPr>
                <m:nor/>
              </m:rPr>
              <w:rPr>
                <w:szCs w:val="28"/>
              </w:rPr>
              <m:t>ψ</m:t>
            </m:r>
          </m:e>
          <m:sub/>
        </m:sSub>
        <m:r>
          <m:rPr>
            <m:nor/>
          </m:rPr>
          <w:rPr>
            <w:szCs w:val="28"/>
            <w:lang w:val="kk-KZ"/>
          </w:rPr>
          <m:t>=4,9*</m:t>
        </m:r>
        <m:sSup>
          <m:sSupPr>
            <m:ctrlPr>
              <w:rPr>
                <w:rFonts w:ascii="Cambria Math" w:hAnsi="Cambria Math"/>
                <w:szCs w:val="28"/>
              </w:rPr>
            </m:ctrlPr>
          </m:sSupPr>
          <m:e>
            <m:r>
              <m:rPr>
                <m:nor/>
              </m:rPr>
              <w:rPr>
                <w:szCs w:val="28"/>
                <w:lang w:val="kk-KZ"/>
              </w:rPr>
              <m:t>10</m:t>
            </m:r>
          </m:e>
          <m:sup>
            <m:r>
              <m:rPr>
                <m:nor/>
              </m:rPr>
              <w:rPr>
                <w:szCs w:val="28"/>
                <w:lang w:val="kk-KZ"/>
              </w:rPr>
              <m:t>-2</m:t>
            </m:r>
          </m:sup>
        </m:sSup>
        <m:r>
          <m:rPr>
            <m:nor/>
          </m:rPr>
          <w:rPr>
            <w:szCs w:val="28"/>
            <w:lang w:val="kk-KZ"/>
          </w:rPr>
          <m:t xml:space="preserve">; </m:t>
        </m:r>
        <m:sSub>
          <m:sSubPr>
            <m:ctrlPr>
              <w:rPr>
                <w:rFonts w:ascii="Cambria Math" w:hAnsi="Cambria Math"/>
                <w:szCs w:val="28"/>
              </w:rPr>
            </m:ctrlPr>
          </m:sSubPr>
          <m:e>
            <m:r>
              <m:rPr>
                <m:nor/>
              </m:rPr>
              <w:rPr>
                <w:szCs w:val="28"/>
              </w:rPr>
              <m:t>δ</m:t>
            </m:r>
          </m:e>
          <m:sub/>
        </m:sSub>
        <m:r>
          <m:rPr>
            <m:nor/>
          </m:rPr>
          <w:rPr>
            <w:szCs w:val="28"/>
            <w:lang w:val="kk-KZ"/>
          </w:rPr>
          <m:t>=</m:t>
        </m:r>
        <m:sSup>
          <m:sSupPr>
            <m:ctrlPr>
              <w:rPr>
                <w:rFonts w:ascii="Cambria Math" w:hAnsi="Cambria Math"/>
                <w:szCs w:val="28"/>
              </w:rPr>
            </m:ctrlPr>
          </m:sSupPr>
          <m:e>
            <m:r>
              <m:rPr>
                <m:nor/>
              </m:rPr>
              <w:rPr>
                <w:szCs w:val="28"/>
                <w:lang w:val="kk-KZ"/>
              </w:rPr>
              <m:t>2,48*10</m:t>
            </m:r>
          </m:e>
          <m:sup>
            <m:r>
              <m:rPr>
                <m:nor/>
              </m:rPr>
              <w:rPr>
                <w:szCs w:val="28"/>
                <w:lang w:val="kk-KZ"/>
              </w:rPr>
              <m:t>-2</m:t>
            </m:r>
          </m:sup>
        </m:sSup>
      </m:oMath>
      <w:r w:rsidRPr="002F58B4">
        <w:rPr>
          <w:szCs w:val="28"/>
          <w:lang w:val="kk-KZ"/>
        </w:rPr>
        <w:t xml:space="preserve"> және 20ХН4ФА марка үшін (</w:t>
      </w:r>
      <m:oMath>
        <m:sSup>
          <m:sSupPr>
            <m:ctrlPr>
              <w:rPr>
                <w:rFonts w:ascii="Cambria Math" w:hAnsi="Cambria Math"/>
                <w:szCs w:val="28"/>
              </w:rPr>
            </m:ctrlPr>
          </m:sSupPr>
          <m:e>
            <m:r>
              <m:rPr>
                <m:nor/>
              </m:rPr>
              <w:rPr>
                <w:szCs w:val="28"/>
                <w:lang w:val="kk-KZ"/>
              </w:rPr>
              <m:t>Q</m:t>
            </m:r>
          </m:e>
          <m:sup>
            <m:r>
              <m:rPr>
                <m:nor/>
              </m:rPr>
              <w:rPr>
                <w:szCs w:val="28"/>
                <w:lang w:val="kk-KZ"/>
              </w:rPr>
              <m:t>-1</m:t>
            </m:r>
          </m:sup>
        </m:sSup>
        <m:r>
          <m:rPr>
            <m:nor/>
          </m:rPr>
          <w:rPr>
            <w:szCs w:val="28"/>
            <w:lang w:val="kk-KZ"/>
          </w:rPr>
          <m:t>=0,72*</m:t>
        </m:r>
        <m:sSup>
          <m:sSupPr>
            <m:ctrlPr>
              <w:rPr>
                <w:rFonts w:ascii="Cambria Math" w:hAnsi="Cambria Math"/>
                <w:szCs w:val="28"/>
              </w:rPr>
            </m:ctrlPr>
          </m:sSupPr>
          <m:e>
            <m:r>
              <m:rPr>
                <m:nor/>
              </m:rPr>
              <w:rPr>
                <w:szCs w:val="28"/>
                <w:lang w:val="kk-KZ"/>
              </w:rPr>
              <m:t>10</m:t>
            </m:r>
          </m:e>
          <m:sup>
            <m:r>
              <m:rPr>
                <m:nor/>
              </m:rPr>
              <w:rPr>
                <w:szCs w:val="28"/>
                <w:lang w:val="kk-KZ"/>
              </w:rPr>
              <m:t>-2</m:t>
            </m:r>
          </m:sup>
        </m:sSup>
        <m:r>
          <m:rPr>
            <m:nor/>
          </m:rPr>
          <w:rPr>
            <w:szCs w:val="28"/>
            <w:lang w:val="kk-KZ"/>
          </w:rPr>
          <m:t xml:space="preserve">; </m:t>
        </m:r>
        <m:sSub>
          <m:sSubPr>
            <m:ctrlPr>
              <w:rPr>
                <w:rFonts w:ascii="Cambria Math" w:hAnsi="Cambria Math"/>
                <w:szCs w:val="28"/>
              </w:rPr>
            </m:ctrlPr>
          </m:sSubPr>
          <m:e>
            <m:r>
              <m:rPr>
                <m:nor/>
              </m:rPr>
              <w:rPr>
                <w:szCs w:val="28"/>
              </w:rPr>
              <m:t>ψ</m:t>
            </m:r>
          </m:e>
          <m:sub/>
        </m:sSub>
        <m:r>
          <m:rPr>
            <m:nor/>
          </m:rPr>
          <w:rPr>
            <w:szCs w:val="28"/>
            <w:lang w:val="kk-KZ"/>
          </w:rPr>
          <m:t>=4,52*</m:t>
        </m:r>
        <m:sSup>
          <m:sSupPr>
            <m:ctrlPr>
              <w:rPr>
                <w:rFonts w:ascii="Cambria Math" w:hAnsi="Cambria Math"/>
                <w:szCs w:val="28"/>
              </w:rPr>
            </m:ctrlPr>
          </m:sSupPr>
          <m:e>
            <m:r>
              <m:rPr>
                <m:nor/>
              </m:rPr>
              <w:rPr>
                <w:szCs w:val="28"/>
                <w:lang w:val="kk-KZ"/>
              </w:rPr>
              <m:t>10</m:t>
            </m:r>
          </m:e>
          <m:sup>
            <m:r>
              <m:rPr>
                <m:nor/>
              </m:rPr>
              <w:rPr>
                <w:szCs w:val="28"/>
                <w:lang w:val="kk-KZ"/>
              </w:rPr>
              <m:t>-2</m:t>
            </m:r>
          </m:sup>
        </m:sSup>
        <m:r>
          <m:rPr>
            <m:nor/>
          </m:rPr>
          <w:rPr>
            <w:szCs w:val="28"/>
            <w:lang w:val="kk-KZ"/>
          </w:rPr>
          <m:t xml:space="preserve">; </m:t>
        </m:r>
        <m:sSub>
          <m:sSubPr>
            <m:ctrlPr>
              <w:rPr>
                <w:rFonts w:ascii="Cambria Math" w:hAnsi="Cambria Math"/>
                <w:szCs w:val="28"/>
              </w:rPr>
            </m:ctrlPr>
          </m:sSubPr>
          <m:e>
            <m:r>
              <m:rPr>
                <m:nor/>
              </m:rPr>
              <w:rPr>
                <w:szCs w:val="28"/>
              </w:rPr>
              <m:t>δ</m:t>
            </m:r>
          </m:e>
          <m:sub/>
        </m:sSub>
        <m:r>
          <m:rPr>
            <m:nor/>
          </m:rPr>
          <w:rPr>
            <w:szCs w:val="28"/>
            <w:lang w:val="kk-KZ"/>
          </w:rPr>
          <m:t>=</m:t>
        </m:r>
        <m:sSup>
          <m:sSupPr>
            <m:ctrlPr>
              <w:rPr>
                <w:rFonts w:ascii="Cambria Math" w:hAnsi="Cambria Math"/>
                <w:szCs w:val="28"/>
              </w:rPr>
            </m:ctrlPr>
          </m:sSupPr>
          <m:e>
            <m:r>
              <m:rPr>
                <m:nor/>
              </m:rPr>
              <w:rPr>
                <w:szCs w:val="28"/>
                <w:lang w:val="kk-KZ"/>
              </w:rPr>
              <m:t>2,26*10</m:t>
            </m:r>
          </m:e>
          <m:sup>
            <m:r>
              <m:rPr>
                <m:nor/>
              </m:rPr>
              <w:rPr>
                <w:szCs w:val="28"/>
                <w:lang w:val="kk-KZ"/>
              </w:rPr>
              <m:t>-2</m:t>
            </m:r>
          </m:sup>
        </m:sSup>
      </m:oMath>
      <w:r w:rsidRPr="002F58B4">
        <w:rPr>
          <w:szCs w:val="28"/>
          <w:lang w:val="kk-KZ"/>
        </w:rPr>
        <w:t>); 25Х2НМФА марка үшін (</w:t>
      </w:r>
      <m:oMath>
        <m:sSup>
          <m:sSupPr>
            <m:ctrlPr>
              <w:rPr>
                <w:rFonts w:ascii="Cambria Math" w:hAnsi="Cambria Math"/>
                <w:szCs w:val="28"/>
              </w:rPr>
            </m:ctrlPr>
          </m:sSupPr>
          <m:e>
            <m:r>
              <m:rPr>
                <m:nor/>
              </m:rPr>
              <w:rPr>
                <w:szCs w:val="28"/>
                <w:lang w:val="kk-KZ"/>
              </w:rPr>
              <m:t>Q</m:t>
            </m:r>
          </m:e>
          <m:sup>
            <m:r>
              <m:rPr>
                <m:nor/>
              </m:rPr>
              <w:rPr>
                <w:szCs w:val="28"/>
                <w:lang w:val="kk-KZ"/>
              </w:rPr>
              <m:t>-1</m:t>
            </m:r>
          </m:sup>
        </m:sSup>
        <m:r>
          <m:rPr>
            <m:nor/>
          </m:rPr>
          <w:rPr>
            <w:szCs w:val="28"/>
            <w:lang w:val="kk-KZ"/>
          </w:rPr>
          <m:t>=0,58*</m:t>
        </m:r>
        <m:sSup>
          <m:sSupPr>
            <m:ctrlPr>
              <w:rPr>
                <w:rFonts w:ascii="Cambria Math" w:hAnsi="Cambria Math"/>
                <w:szCs w:val="28"/>
              </w:rPr>
            </m:ctrlPr>
          </m:sSupPr>
          <m:e>
            <m:r>
              <m:rPr>
                <m:nor/>
              </m:rPr>
              <w:rPr>
                <w:szCs w:val="28"/>
                <w:lang w:val="kk-KZ"/>
              </w:rPr>
              <m:t>10</m:t>
            </m:r>
          </m:e>
          <m:sup>
            <m:r>
              <m:rPr>
                <m:nor/>
              </m:rPr>
              <w:rPr>
                <w:szCs w:val="28"/>
                <w:lang w:val="kk-KZ"/>
              </w:rPr>
              <m:t>-2</m:t>
            </m:r>
          </m:sup>
        </m:sSup>
        <m:r>
          <m:rPr>
            <m:nor/>
          </m:rPr>
          <w:rPr>
            <w:szCs w:val="28"/>
            <w:lang w:val="kk-KZ"/>
          </w:rPr>
          <m:t xml:space="preserve">; </m:t>
        </m:r>
        <m:sSub>
          <m:sSubPr>
            <m:ctrlPr>
              <w:rPr>
                <w:rFonts w:ascii="Cambria Math" w:hAnsi="Cambria Math"/>
                <w:szCs w:val="28"/>
              </w:rPr>
            </m:ctrlPr>
          </m:sSubPr>
          <m:e>
            <m:r>
              <m:rPr>
                <m:nor/>
              </m:rPr>
              <w:rPr>
                <w:szCs w:val="28"/>
              </w:rPr>
              <m:t>ψ</m:t>
            </m:r>
          </m:e>
          <m:sub/>
        </m:sSub>
        <m:r>
          <m:rPr>
            <m:nor/>
          </m:rPr>
          <w:rPr>
            <w:szCs w:val="28"/>
            <w:lang w:val="kk-KZ"/>
          </w:rPr>
          <m:t>=3,64*</m:t>
        </m:r>
        <m:sSup>
          <m:sSupPr>
            <m:ctrlPr>
              <w:rPr>
                <w:rFonts w:ascii="Cambria Math" w:hAnsi="Cambria Math"/>
                <w:szCs w:val="28"/>
              </w:rPr>
            </m:ctrlPr>
          </m:sSupPr>
          <m:e>
            <m:r>
              <m:rPr>
                <m:nor/>
              </m:rPr>
              <w:rPr>
                <w:szCs w:val="28"/>
                <w:lang w:val="kk-KZ"/>
              </w:rPr>
              <m:t>10</m:t>
            </m:r>
          </m:e>
          <m:sup>
            <m:r>
              <m:rPr>
                <m:nor/>
              </m:rPr>
              <w:rPr>
                <w:szCs w:val="28"/>
                <w:lang w:val="kk-KZ"/>
              </w:rPr>
              <m:t>-2</m:t>
            </m:r>
          </m:sup>
        </m:sSup>
        <m:r>
          <m:rPr>
            <m:nor/>
          </m:rPr>
          <w:rPr>
            <w:szCs w:val="28"/>
            <w:lang w:val="kk-KZ"/>
          </w:rPr>
          <m:t xml:space="preserve">; </m:t>
        </m:r>
        <m:sSub>
          <m:sSubPr>
            <m:ctrlPr>
              <w:rPr>
                <w:rFonts w:ascii="Cambria Math" w:hAnsi="Cambria Math"/>
                <w:szCs w:val="28"/>
              </w:rPr>
            </m:ctrlPr>
          </m:sSubPr>
          <m:e>
            <m:r>
              <m:rPr>
                <m:nor/>
              </m:rPr>
              <w:rPr>
                <w:szCs w:val="28"/>
              </w:rPr>
              <m:t>δ</m:t>
            </m:r>
          </m:e>
          <m:sub/>
        </m:sSub>
        <m:r>
          <m:rPr>
            <m:nor/>
          </m:rPr>
          <w:rPr>
            <w:szCs w:val="28"/>
            <w:lang w:val="kk-KZ"/>
          </w:rPr>
          <m:t>=</m:t>
        </m:r>
        <m:sSup>
          <m:sSupPr>
            <m:ctrlPr>
              <w:rPr>
                <w:rFonts w:ascii="Cambria Math" w:hAnsi="Cambria Math"/>
                <w:szCs w:val="28"/>
              </w:rPr>
            </m:ctrlPr>
          </m:sSupPr>
          <m:e>
            <m:r>
              <m:rPr>
                <m:nor/>
              </m:rPr>
              <w:rPr>
                <w:szCs w:val="28"/>
                <w:lang w:val="kk-KZ"/>
              </w:rPr>
              <m:t>1,82*10</m:t>
            </m:r>
          </m:e>
          <m:sup>
            <m:r>
              <m:rPr>
                <m:nor/>
              </m:rPr>
              <w:rPr>
                <w:szCs w:val="28"/>
                <w:lang w:val="kk-KZ"/>
              </w:rPr>
              <m:t>-2</m:t>
            </m:r>
          </m:sup>
        </m:sSup>
      </m:oMath>
      <w:r w:rsidRPr="002F58B4">
        <w:rPr>
          <w:szCs w:val="28"/>
          <w:lang w:val="kk-KZ"/>
        </w:rPr>
        <w:t>)  болады.</w:t>
      </w:r>
    </w:p>
    <w:bookmarkEnd w:id="47"/>
    <w:bookmarkEnd w:id="48"/>
    <w:bookmarkEnd w:id="49"/>
    <w:p w14:paraId="202432F3" w14:textId="48252B02" w:rsidR="006A6E1B" w:rsidRPr="002F58B4" w:rsidRDefault="002B5D59" w:rsidP="001E0E2E">
      <w:pPr>
        <w:widowControl/>
        <w:ind w:firstLine="709"/>
        <w:jc w:val="both"/>
        <w:rPr>
          <w:szCs w:val="28"/>
          <w:lang w:val="kk-KZ"/>
        </w:rPr>
      </w:pPr>
      <w:r w:rsidRPr="002F58B4">
        <w:rPr>
          <w:szCs w:val="28"/>
          <w:lang w:val="kk-KZ"/>
        </w:rPr>
        <w:t>Термиялық өңдеудің зерттелетін болаттардың акустикалық қасиеттеріне әсерін бағалау үшін термиялық өңдеудің келесі түрлері жүргізілді: төмен және жоғары температуралы күйдіру, қалыпқа келтіру, қатайту (1</w:t>
      </w:r>
      <w:r w:rsidR="008F686D">
        <w:rPr>
          <w:szCs w:val="28"/>
          <w:lang w:val="kk-KZ"/>
        </w:rPr>
        <w:t>6</w:t>
      </w:r>
      <w:r w:rsidRPr="002F58B4">
        <w:rPr>
          <w:szCs w:val="28"/>
          <w:lang w:val="kk-KZ"/>
        </w:rPr>
        <w:t>-кесте).</w:t>
      </w:r>
    </w:p>
    <w:p w14:paraId="27C35278" w14:textId="77777777" w:rsidR="006A6E1B" w:rsidRPr="002F58B4" w:rsidRDefault="006A6E1B" w:rsidP="001E0E2E">
      <w:pPr>
        <w:widowControl/>
        <w:ind w:firstLine="709"/>
        <w:jc w:val="both"/>
        <w:rPr>
          <w:szCs w:val="28"/>
          <w:lang w:val="kk-KZ"/>
        </w:rPr>
      </w:pPr>
    </w:p>
    <w:p w14:paraId="0B3F964C" w14:textId="411C63B2" w:rsidR="006A6E1B" w:rsidRPr="002F58B4" w:rsidRDefault="002B5D59" w:rsidP="001E0E2E">
      <w:pPr>
        <w:widowControl/>
        <w:ind w:firstLine="709"/>
        <w:jc w:val="both"/>
        <w:rPr>
          <w:szCs w:val="28"/>
          <w:lang w:val="kk-KZ"/>
        </w:rPr>
      </w:pPr>
      <w:r w:rsidRPr="002F58B4">
        <w:rPr>
          <w:szCs w:val="28"/>
          <w:lang w:val="kk-KZ"/>
        </w:rPr>
        <w:lastRenderedPageBreak/>
        <w:t>Кесте  1</w:t>
      </w:r>
      <w:r w:rsidR="008F686D">
        <w:rPr>
          <w:szCs w:val="28"/>
          <w:lang w:val="kk-KZ"/>
        </w:rPr>
        <w:t>6</w:t>
      </w:r>
      <w:r w:rsidRPr="002F58B4">
        <w:rPr>
          <w:szCs w:val="28"/>
          <w:lang w:val="kk-KZ"/>
        </w:rPr>
        <w:t xml:space="preserve"> – Термиялық өңдеудің диссипативті қасиеттерге әсері</w:t>
      </w:r>
    </w:p>
    <w:p w14:paraId="217586C7" w14:textId="77777777" w:rsidR="006A6E1B" w:rsidRPr="002F58B4" w:rsidRDefault="006A6E1B" w:rsidP="001E0E2E">
      <w:pPr>
        <w:widowControl/>
        <w:ind w:firstLine="709"/>
        <w:jc w:val="both"/>
        <w:rPr>
          <w:szCs w:val="28"/>
          <w:lang w:val="kk-KZ"/>
        </w:rPr>
      </w:pPr>
    </w:p>
    <w:tbl>
      <w:tblPr>
        <w:tblStyle w:val="afc"/>
        <w:tblW w:w="0" w:type="auto"/>
        <w:tblLayout w:type="fixed"/>
        <w:tblLook w:val="04A0" w:firstRow="1" w:lastRow="0" w:firstColumn="1" w:lastColumn="0" w:noHBand="0" w:noVBand="1"/>
      </w:tblPr>
      <w:tblGrid>
        <w:gridCol w:w="1413"/>
        <w:gridCol w:w="3260"/>
        <w:gridCol w:w="1276"/>
        <w:gridCol w:w="850"/>
        <w:gridCol w:w="709"/>
        <w:gridCol w:w="992"/>
        <w:gridCol w:w="851"/>
      </w:tblGrid>
      <w:tr w:rsidR="006A6E1B" w:rsidRPr="002F58B4" w14:paraId="216319E5" w14:textId="77777777">
        <w:trPr>
          <w:trHeight w:val="366"/>
        </w:trPr>
        <w:tc>
          <w:tcPr>
            <w:tcW w:w="1413" w:type="dxa"/>
            <w:vMerge w:val="restart"/>
          </w:tcPr>
          <w:p w14:paraId="34C0375E" w14:textId="77777777" w:rsidR="006A6E1B" w:rsidRPr="002F58B4" w:rsidRDefault="002B5D59" w:rsidP="001E0E2E">
            <w:pPr>
              <w:widowControl/>
              <w:jc w:val="center"/>
              <w:rPr>
                <w:sz w:val="24"/>
                <w:szCs w:val="24"/>
                <w:lang w:val="kk-KZ"/>
              </w:rPr>
            </w:pPr>
            <w:r w:rsidRPr="002F58B4">
              <w:rPr>
                <w:sz w:val="24"/>
                <w:szCs w:val="24"/>
                <w:lang w:val="kk-KZ"/>
              </w:rPr>
              <w:t>Болат маркасы</w:t>
            </w:r>
          </w:p>
        </w:tc>
        <w:tc>
          <w:tcPr>
            <w:tcW w:w="3260" w:type="dxa"/>
            <w:vMerge w:val="restart"/>
          </w:tcPr>
          <w:p w14:paraId="4D18D808" w14:textId="77777777" w:rsidR="006A6E1B" w:rsidRPr="002F58B4" w:rsidRDefault="002B5D59" w:rsidP="001E0E2E">
            <w:pPr>
              <w:widowControl/>
              <w:jc w:val="center"/>
              <w:rPr>
                <w:sz w:val="24"/>
                <w:szCs w:val="24"/>
                <w:lang w:val="kk-KZ"/>
              </w:rPr>
            </w:pPr>
            <w:r w:rsidRPr="002F58B4">
              <w:rPr>
                <w:sz w:val="24"/>
                <w:szCs w:val="24"/>
                <w:lang w:val="kk-KZ"/>
              </w:rPr>
              <w:t>ТӨ түрі</w:t>
            </w:r>
          </w:p>
        </w:tc>
        <w:tc>
          <w:tcPr>
            <w:tcW w:w="1276" w:type="dxa"/>
            <w:tcBorders>
              <w:bottom w:val="nil"/>
            </w:tcBorders>
          </w:tcPr>
          <w:p w14:paraId="4D247E4D" w14:textId="77777777" w:rsidR="006A6E1B" w:rsidRPr="002F58B4" w:rsidRDefault="002B5D59" w:rsidP="001E0E2E">
            <w:pPr>
              <w:widowControl/>
              <w:jc w:val="center"/>
              <w:rPr>
                <w:sz w:val="24"/>
                <w:szCs w:val="24"/>
                <w:lang w:val="kk-KZ"/>
              </w:rPr>
            </w:pPr>
            <w:r w:rsidRPr="002F58B4">
              <w:rPr>
                <w:sz w:val="24"/>
                <w:szCs w:val="24"/>
                <w:lang w:val="kk-KZ"/>
              </w:rPr>
              <w:t>Қаттылық</w:t>
            </w:r>
          </w:p>
        </w:tc>
        <w:tc>
          <w:tcPr>
            <w:tcW w:w="2551" w:type="dxa"/>
            <w:gridSpan w:val="3"/>
          </w:tcPr>
          <w:p w14:paraId="0C0E302F" w14:textId="77777777" w:rsidR="006A6E1B" w:rsidRPr="002F58B4" w:rsidRDefault="002B5D59" w:rsidP="001E0E2E">
            <w:pPr>
              <w:widowControl/>
              <w:jc w:val="center"/>
              <w:rPr>
                <w:sz w:val="24"/>
                <w:szCs w:val="24"/>
                <w:lang w:val="kk-KZ"/>
              </w:rPr>
            </w:pPr>
            <w:r w:rsidRPr="002F58B4">
              <w:rPr>
                <w:sz w:val="24"/>
                <w:szCs w:val="24"/>
                <w:lang w:val="kk-KZ"/>
              </w:rPr>
              <w:t>ДҚ</w:t>
            </w:r>
          </w:p>
        </w:tc>
        <w:tc>
          <w:tcPr>
            <w:tcW w:w="851" w:type="dxa"/>
            <w:vMerge w:val="restart"/>
          </w:tcPr>
          <w:p w14:paraId="175B373F" w14:textId="77777777" w:rsidR="006A6E1B" w:rsidRPr="002F58B4" w:rsidRDefault="002B5D59" w:rsidP="001E0E2E">
            <w:pPr>
              <w:widowControl/>
              <w:jc w:val="center"/>
              <w:rPr>
                <w:sz w:val="24"/>
                <w:szCs w:val="24"/>
                <w:lang w:val="kk-KZ"/>
              </w:rPr>
            </w:pPr>
            <w:r w:rsidRPr="002F58B4">
              <w:rPr>
                <w:sz w:val="24"/>
                <w:szCs w:val="24"/>
                <w:lang w:val="kk-KZ"/>
              </w:rPr>
              <w:t>ДД, дБА</w:t>
            </w:r>
          </w:p>
        </w:tc>
      </w:tr>
      <w:tr w:rsidR="006A6E1B" w:rsidRPr="002F58B4" w14:paraId="40EB959A" w14:textId="77777777">
        <w:trPr>
          <w:trHeight w:val="279"/>
        </w:trPr>
        <w:tc>
          <w:tcPr>
            <w:tcW w:w="1413" w:type="dxa"/>
            <w:vMerge/>
          </w:tcPr>
          <w:p w14:paraId="71E52DE5" w14:textId="77777777" w:rsidR="006A6E1B" w:rsidRPr="002F58B4" w:rsidRDefault="006A6E1B" w:rsidP="001E0E2E">
            <w:pPr>
              <w:widowControl/>
              <w:jc w:val="center"/>
              <w:rPr>
                <w:sz w:val="24"/>
                <w:szCs w:val="24"/>
                <w:lang w:val="kk-KZ"/>
              </w:rPr>
            </w:pPr>
          </w:p>
        </w:tc>
        <w:tc>
          <w:tcPr>
            <w:tcW w:w="3260" w:type="dxa"/>
            <w:vMerge/>
          </w:tcPr>
          <w:p w14:paraId="001EA3E1" w14:textId="77777777" w:rsidR="006A6E1B" w:rsidRPr="002F58B4" w:rsidRDefault="006A6E1B" w:rsidP="001E0E2E">
            <w:pPr>
              <w:widowControl/>
              <w:jc w:val="center"/>
              <w:rPr>
                <w:sz w:val="24"/>
                <w:szCs w:val="24"/>
                <w:lang w:val="kk-KZ"/>
              </w:rPr>
            </w:pPr>
          </w:p>
        </w:tc>
        <w:tc>
          <w:tcPr>
            <w:tcW w:w="1276" w:type="dxa"/>
            <w:tcBorders>
              <w:top w:val="nil"/>
            </w:tcBorders>
          </w:tcPr>
          <w:p w14:paraId="3281A19E" w14:textId="77777777" w:rsidR="006A6E1B" w:rsidRPr="002F58B4" w:rsidRDefault="002B5D59" w:rsidP="001E0E2E">
            <w:pPr>
              <w:widowControl/>
              <w:jc w:val="center"/>
              <w:rPr>
                <w:sz w:val="24"/>
                <w:szCs w:val="24"/>
              </w:rPr>
            </w:pPr>
            <w:r w:rsidRPr="002F58B4">
              <w:rPr>
                <w:sz w:val="24"/>
                <w:szCs w:val="24"/>
              </w:rPr>
              <w:t>(</w:t>
            </w:r>
            <w:r w:rsidRPr="002F58B4">
              <w:rPr>
                <w:sz w:val="24"/>
                <w:szCs w:val="24"/>
                <w:lang w:val="en-US"/>
              </w:rPr>
              <w:t>HRC</w:t>
            </w:r>
            <w:r w:rsidRPr="002F58B4">
              <w:rPr>
                <w:sz w:val="24"/>
                <w:szCs w:val="24"/>
              </w:rPr>
              <w:t>)</w:t>
            </w:r>
          </w:p>
        </w:tc>
        <w:tc>
          <w:tcPr>
            <w:tcW w:w="850" w:type="dxa"/>
          </w:tcPr>
          <w:p w14:paraId="3221EAB1" w14:textId="77777777" w:rsidR="006A6E1B" w:rsidRPr="002F58B4" w:rsidRDefault="002B5D59" w:rsidP="001E0E2E">
            <w:pPr>
              <w:widowControl/>
              <w:jc w:val="center"/>
              <w:rPr>
                <w:sz w:val="24"/>
                <w:szCs w:val="24"/>
                <w:lang w:val="kk-KZ"/>
              </w:rPr>
            </w:pPr>
            <w:r w:rsidRPr="002F58B4">
              <w:rPr>
                <w:sz w:val="24"/>
                <w:szCs w:val="24"/>
                <w:lang w:val="kk-KZ"/>
              </w:rPr>
              <w:t>δ</w:t>
            </w:r>
          </w:p>
        </w:tc>
        <w:tc>
          <w:tcPr>
            <w:tcW w:w="709" w:type="dxa"/>
          </w:tcPr>
          <w:p w14:paraId="5A354451" w14:textId="77777777" w:rsidR="006A6E1B" w:rsidRPr="002F58B4" w:rsidRDefault="002B5D59" w:rsidP="001E0E2E">
            <w:pPr>
              <w:widowControl/>
              <w:jc w:val="center"/>
              <w:rPr>
                <w:sz w:val="24"/>
                <w:szCs w:val="24"/>
                <w:lang w:val="kk-KZ"/>
              </w:rPr>
            </w:pPr>
            <w:r w:rsidRPr="002F58B4">
              <w:rPr>
                <w:sz w:val="24"/>
                <w:szCs w:val="24"/>
                <w:lang w:val="kk-KZ"/>
              </w:rPr>
              <w:t>ψ</w:t>
            </w:r>
          </w:p>
        </w:tc>
        <w:tc>
          <w:tcPr>
            <w:tcW w:w="992" w:type="dxa"/>
          </w:tcPr>
          <w:p w14:paraId="488AC439" w14:textId="77777777" w:rsidR="006A6E1B" w:rsidRPr="002F58B4" w:rsidRDefault="00000000" w:rsidP="001E0E2E">
            <w:pPr>
              <w:widowControl/>
              <w:jc w:val="center"/>
              <w:rPr>
                <w:sz w:val="24"/>
                <w:szCs w:val="24"/>
                <w:lang w:val="en-US"/>
              </w:rPr>
            </w:pPr>
            <m:oMathPara>
              <m:oMath>
                <m:sSup>
                  <m:sSupPr>
                    <m:ctrlPr>
                      <w:rPr>
                        <w:rFonts w:ascii="Cambria Math" w:hAnsi="Cambria Math"/>
                        <w:sz w:val="24"/>
                        <w:szCs w:val="24"/>
                        <w:lang w:val="en-US"/>
                      </w:rPr>
                    </m:ctrlPr>
                  </m:sSupPr>
                  <m:e>
                    <m:r>
                      <w:rPr>
                        <w:rFonts w:ascii="Cambria Math" w:hAnsi="Cambria Math"/>
                        <w:sz w:val="24"/>
                        <w:szCs w:val="24"/>
                        <w:lang w:val="en-US"/>
                      </w:rPr>
                      <m:t>Q</m:t>
                    </m:r>
                  </m:e>
                  <m:sup>
                    <m:r>
                      <w:rPr>
                        <w:rFonts w:ascii="Cambria Math" w:hAnsi="Cambria Math"/>
                        <w:sz w:val="24"/>
                        <w:szCs w:val="24"/>
                        <w:lang w:val="en-US"/>
                      </w:rPr>
                      <m:t>-1</m:t>
                    </m:r>
                  </m:sup>
                </m:sSup>
              </m:oMath>
            </m:oMathPara>
          </w:p>
        </w:tc>
        <w:tc>
          <w:tcPr>
            <w:tcW w:w="851" w:type="dxa"/>
            <w:vMerge/>
          </w:tcPr>
          <w:p w14:paraId="0E968EA9" w14:textId="77777777" w:rsidR="006A6E1B" w:rsidRPr="002F58B4" w:rsidRDefault="006A6E1B" w:rsidP="001E0E2E">
            <w:pPr>
              <w:widowControl/>
              <w:jc w:val="center"/>
              <w:rPr>
                <w:sz w:val="24"/>
                <w:szCs w:val="24"/>
                <w:lang w:val="kk-KZ"/>
              </w:rPr>
            </w:pPr>
          </w:p>
        </w:tc>
      </w:tr>
      <w:tr w:rsidR="006A6E1B" w:rsidRPr="002F58B4" w14:paraId="5DE88248" w14:textId="77777777">
        <w:tc>
          <w:tcPr>
            <w:tcW w:w="1413" w:type="dxa"/>
            <w:vMerge w:val="restart"/>
          </w:tcPr>
          <w:p w14:paraId="28D7153B" w14:textId="77777777" w:rsidR="006A6E1B" w:rsidRPr="002F58B4" w:rsidRDefault="002B5D59" w:rsidP="001E0E2E">
            <w:pPr>
              <w:jc w:val="center"/>
              <w:rPr>
                <w:sz w:val="24"/>
                <w:szCs w:val="24"/>
                <w:lang w:val="kk-KZ"/>
              </w:rPr>
            </w:pPr>
            <w:r w:rsidRPr="002F58B4">
              <w:rPr>
                <w:sz w:val="24"/>
                <w:szCs w:val="24"/>
                <w:lang w:val="en-US"/>
              </w:rPr>
              <w:t>20</w:t>
            </w:r>
            <w:r w:rsidRPr="002F58B4">
              <w:rPr>
                <w:sz w:val="24"/>
                <w:szCs w:val="24"/>
              </w:rPr>
              <w:t>ХН</w:t>
            </w:r>
          </w:p>
        </w:tc>
        <w:tc>
          <w:tcPr>
            <w:tcW w:w="3260" w:type="dxa"/>
          </w:tcPr>
          <w:p w14:paraId="5E563B91" w14:textId="3DD7BB21" w:rsidR="006A6E1B" w:rsidRPr="002F58B4" w:rsidRDefault="003B4E09" w:rsidP="001E0E2E">
            <w:pPr>
              <w:widowControl/>
              <w:jc w:val="center"/>
              <w:rPr>
                <w:sz w:val="24"/>
                <w:szCs w:val="24"/>
                <w:lang w:val="kk-KZ"/>
              </w:rPr>
            </w:pPr>
            <w:r>
              <w:rPr>
                <w:sz w:val="24"/>
                <w:szCs w:val="24"/>
                <w:lang w:val="kk-KZ"/>
              </w:rPr>
              <w:t>шынықтыру</w:t>
            </w:r>
            <w:r w:rsidR="002B5D59" w:rsidRPr="002F58B4">
              <w:rPr>
                <w:sz w:val="24"/>
                <w:szCs w:val="24"/>
                <w:lang w:val="kk-KZ"/>
              </w:rPr>
              <w:t xml:space="preserve"> 830</w:t>
            </w:r>
            <w:r w:rsidR="002B5D59" w:rsidRPr="002F58B4">
              <w:rPr>
                <w:sz w:val="24"/>
                <w:szCs w:val="24"/>
                <w:vertAlign w:val="superscript"/>
                <w:lang w:val="kk-KZ"/>
              </w:rPr>
              <w:t>°</w:t>
            </w:r>
            <w:r w:rsidR="002B5D59" w:rsidRPr="002F58B4">
              <w:rPr>
                <w:sz w:val="24"/>
                <w:szCs w:val="24"/>
                <w:lang w:val="kk-KZ"/>
              </w:rPr>
              <w:t>С,</w:t>
            </w:r>
            <w:r>
              <w:rPr>
                <w:sz w:val="24"/>
                <w:szCs w:val="24"/>
                <w:lang w:val="kk-KZ"/>
              </w:rPr>
              <w:t>төмен босату</w:t>
            </w:r>
            <w:r w:rsidR="002B5D59" w:rsidRPr="002F58B4">
              <w:rPr>
                <w:sz w:val="24"/>
                <w:szCs w:val="24"/>
                <w:vertAlign w:val="superscript"/>
                <w:lang w:val="kk-KZ"/>
              </w:rPr>
              <w:t>°</w:t>
            </w:r>
            <w:r w:rsidR="002B5D59" w:rsidRPr="002F58B4">
              <w:rPr>
                <w:sz w:val="24"/>
                <w:szCs w:val="24"/>
                <w:lang w:val="kk-KZ"/>
              </w:rPr>
              <w:t>С 200</w:t>
            </w:r>
            <w:r w:rsidRPr="002F58B4">
              <w:rPr>
                <w:sz w:val="24"/>
                <w:szCs w:val="24"/>
                <w:vertAlign w:val="superscript"/>
                <w:lang w:val="kk-KZ"/>
              </w:rPr>
              <w:t>°</w:t>
            </w:r>
            <w:r w:rsidRPr="002F58B4">
              <w:rPr>
                <w:sz w:val="24"/>
                <w:szCs w:val="24"/>
                <w:lang w:val="kk-KZ"/>
              </w:rPr>
              <w:t>С, су</w:t>
            </w:r>
          </w:p>
        </w:tc>
        <w:tc>
          <w:tcPr>
            <w:tcW w:w="1276" w:type="dxa"/>
          </w:tcPr>
          <w:p w14:paraId="2D38204A" w14:textId="77777777" w:rsidR="006A6E1B" w:rsidRPr="002F58B4" w:rsidRDefault="002B5D59" w:rsidP="001E0E2E">
            <w:pPr>
              <w:widowControl/>
              <w:jc w:val="center"/>
              <w:rPr>
                <w:sz w:val="24"/>
                <w:szCs w:val="24"/>
                <w:lang w:val="kk-KZ"/>
              </w:rPr>
            </w:pPr>
            <w:r w:rsidRPr="002F58B4">
              <w:rPr>
                <w:sz w:val="24"/>
                <w:szCs w:val="24"/>
                <w:lang w:val="kk-KZ"/>
              </w:rPr>
              <w:t>36</w:t>
            </w:r>
          </w:p>
        </w:tc>
        <w:tc>
          <w:tcPr>
            <w:tcW w:w="850" w:type="dxa"/>
          </w:tcPr>
          <w:p w14:paraId="5D3B7EF6" w14:textId="77777777" w:rsidR="006A6E1B" w:rsidRPr="002F58B4" w:rsidRDefault="002B5D59" w:rsidP="001E0E2E">
            <w:pPr>
              <w:widowControl/>
              <w:jc w:val="center"/>
              <w:rPr>
                <w:sz w:val="24"/>
                <w:szCs w:val="24"/>
                <w:lang w:val="kk-KZ"/>
              </w:rPr>
            </w:pPr>
            <w:r w:rsidRPr="002F58B4">
              <w:rPr>
                <w:sz w:val="24"/>
                <w:szCs w:val="24"/>
                <w:lang w:val="kk-KZ"/>
              </w:rPr>
              <w:t>1,82</w:t>
            </w:r>
          </w:p>
        </w:tc>
        <w:tc>
          <w:tcPr>
            <w:tcW w:w="709" w:type="dxa"/>
          </w:tcPr>
          <w:p w14:paraId="4E829987" w14:textId="77777777" w:rsidR="006A6E1B" w:rsidRPr="002F58B4" w:rsidRDefault="002B5D59" w:rsidP="001E0E2E">
            <w:pPr>
              <w:widowControl/>
              <w:jc w:val="center"/>
              <w:rPr>
                <w:sz w:val="24"/>
                <w:szCs w:val="24"/>
                <w:lang w:val="kk-KZ"/>
              </w:rPr>
            </w:pPr>
            <w:r w:rsidRPr="002F58B4">
              <w:rPr>
                <w:sz w:val="24"/>
                <w:szCs w:val="24"/>
                <w:lang w:val="kk-KZ"/>
              </w:rPr>
              <w:t>3,64</w:t>
            </w:r>
          </w:p>
        </w:tc>
        <w:tc>
          <w:tcPr>
            <w:tcW w:w="992" w:type="dxa"/>
          </w:tcPr>
          <w:p w14:paraId="0348BB0B" w14:textId="77777777" w:rsidR="006A6E1B" w:rsidRPr="002F58B4" w:rsidRDefault="002B5D59" w:rsidP="001E0E2E">
            <w:pPr>
              <w:widowControl/>
              <w:jc w:val="center"/>
              <w:rPr>
                <w:sz w:val="24"/>
                <w:szCs w:val="24"/>
                <w:lang w:val="kk-KZ"/>
              </w:rPr>
            </w:pPr>
            <w:r w:rsidRPr="002F58B4">
              <w:rPr>
                <w:sz w:val="24"/>
                <w:szCs w:val="24"/>
                <w:lang w:val="kk-KZ"/>
              </w:rPr>
              <w:t>0,58</w:t>
            </w:r>
          </w:p>
        </w:tc>
        <w:tc>
          <w:tcPr>
            <w:tcW w:w="851" w:type="dxa"/>
          </w:tcPr>
          <w:p w14:paraId="183C5729" w14:textId="2DDB80D3" w:rsidR="006A6E1B" w:rsidRPr="002F58B4" w:rsidRDefault="002B5D59" w:rsidP="001E0E2E">
            <w:pPr>
              <w:widowControl/>
              <w:jc w:val="center"/>
              <w:rPr>
                <w:sz w:val="24"/>
                <w:szCs w:val="24"/>
                <w:lang w:val="kk-KZ"/>
              </w:rPr>
            </w:pPr>
            <w:r w:rsidRPr="002F58B4">
              <w:rPr>
                <w:sz w:val="24"/>
                <w:szCs w:val="24"/>
                <w:lang w:val="kk-KZ"/>
              </w:rPr>
              <w:t>7</w:t>
            </w:r>
            <w:r w:rsidR="00AC195E">
              <w:rPr>
                <w:sz w:val="24"/>
                <w:szCs w:val="24"/>
                <w:lang w:val="kk-KZ"/>
              </w:rPr>
              <w:t>7</w:t>
            </w:r>
          </w:p>
        </w:tc>
      </w:tr>
      <w:tr w:rsidR="006A6E1B" w:rsidRPr="002F58B4" w14:paraId="2F9D7C55" w14:textId="77777777">
        <w:trPr>
          <w:trHeight w:val="267"/>
        </w:trPr>
        <w:tc>
          <w:tcPr>
            <w:tcW w:w="1413" w:type="dxa"/>
            <w:vMerge/>
          </w:tcPr>
          <w:p w14:paraId="3BDAF274" w14:textId="77777777" w:rsidR="006A6E1B" w:rsidRPr="002F58B4" w:rsidRDefault="006A6E1B" w:rsidP="001E0E2E">
            <w:pPr>
              <w:widowControl/>
              <w:jc w:val="center"/>
              <w:rPr>
                <w:sz w:val="24"/>
                <w:szCs w:val="24"/>
                <w:lang w:val="kk-KZ"/>
              </w:rPr>
            </w:pPr>
          </w:p>
        </w:tc>
        <w:tc>
          <w:tcPr>
            <w:tcW w:w="3260" w:type="dxa"/>
          </w:tcPr>
          <w:p w14:paraId="59940E00" w14:textId="4C44792B" w:rsidR="006A6E1B" w:rsidRPr="002F58B4" w:rsidRDefault="003B4E09" w:rsidP="001E0E2E">
            <w:pPr>
              <w:widowControl/>
              <w:jc w:val="center"/>
              <w:rPr>
                <w:sz w:val="24"/>
                <w:szCs w:val="24"/>
                <w:lang w:val="kk-KZ"/>
              </w:rPr>
            </w:pPr>
            <w:r>
              <w:rPr>
                <w:sz w:val="24"/>
                <w:szCs w:val="24"/>
                <w:lang w:val="kk-KZ"/>
              </w:rPr>
              <w:t>шынықтыру</w:t>
            </w:r>
            <w:r w:rsidR="002B5D59" w:rsidRPr="002F58B4">
              <w:rPr>
                <w:sz w:val="24"/>
                <w:szCs w:val="24"/>
                <w:lang w:val="kk-KZ"/>
              </w:rPr>
              <w:t xml:space="preserve"> 830, 500</w:t>
            </w:r>
            <w:r w:rsidR="002B5D59" w:rsidRPr="002F58B4">
              <w:rPr>
                <w:sz w:val="24"/>
                <w:szCs w:val="24"/>
                <w:vertAlign w:val="superscript"/>
                <w:lang w:val="kk-KZ"/>
              </w:rPr>
              <w:t>°</w:t>
            </w:r>
            <w:r w:rsidR="002B5D59" w:rsidRPr="002F58B4">
              <w:rPr>
                <w:sz w:val="24"/>
                <w:szCs w:val="24"/>
                <w:lang w:val="kk-KZ"/>
              </w:rPr>
              <w:t xml:space="preserve">С </w:t>
            </w:r>
            <w:r>
              <w:rPr>
                <w:sz w:val="24"/>
                <w:szCs w:val="24"/>
                <w:lang w:val="kk-KZ"/>
              </w:rPr>
              <w:t>жоғарғы босату</w:t>
            </w:r>
            <w:r w:rsidR="002B5D59" w:rsidRPr="002F58B4">
              <w:rPr>
                <w:sz w:val="24"/>
                <w:szCs w:val="24"/>
                <w:lang w:val="kk-KZ"/>
              </w:rPr>
              <w:t xml:space="preserve">, ауа </w:t>
            </w:r>
          </w:p>
        </w:tc>
        <w:tc>
          <w:tcPr>
            <w:tcW w:w="1276" w:type="dxa"/>
          </w:tcPr>
          <w:p w14:paraId="1FEA093E" w14:textId="77777777" w:rsidR="006A6E1B" w:rsidRPr="002F58B4" w:rsidRDefault="002B5D59" w:rsidP="001E0E2E">
            <w:pPr>
              <w:widowControl/>
              <w:jc w:val="center"/>
              <w:rPr>
                <w:sz w:val="24"/>
                <w:szCs w:val="24"/>
                <w:lang w:val="kk-KZ"/>
              </w:rPr>
            </w:pPr>
            <w:r w:rsidRPr="002F58B4">
              <w:rPr>
                <w:sz w:val="24"/>
                <w:szCs w:val="24"/>
                <w:lang w:val="kk-KZ"/>
              </w:rPr>
              <w:t>32</w:t>
            </w:r>
          </w:p>
        </w:tc>
        <w:tc>
          <w:tcPr>
            <w:tcW w:w="850" w:type="dxa"/>
          </w:tcPr>
          <w:p w14:paraId="707150EF" w14:textId="77777777" w:rsidR="006A6E1B" w:rsidRPr="002F58B4" w:rsidRDefault="002B5D59" w:rsidP="001E0E2E">
            <w:pPr>
              <w:widowControl/>
              <w:jc w:val="center"/>
              <w:rPr>
                <w:sz w:val="24"/>
                <w:szCs w:val="24"/>
                <w:lang w:val="kk-KZ"/>
              </w:rPr>
            </w:pPr>
            <w:r w:rsidRPr="002F58B4">
              <w:rPr>
                <w:sz w:val="24"/>
                <w:szCs w:val="24"/>
                <w:lang w:val="kk-KZ"/>
              </w:rPr>
              <w:t>1,80</w:t>
            </w:r>
          </w:p>
        </w:tc>
        <w:tc>
          <w:tcPr>
            <w:tcW w:w="709" w:type="dxa"/>
          </w:tcPr>
          <w:p w14:paraId="463AD09E" w14:textId="77777777" w:rsidR="006A6E1B" w:rsidRPr="002F58B4" w:rsidRDefault="002B5D59" w:rsidP="001E0E2E">
            <w:pPr>
              <w:widowControl/>
              <w:jc w:val="center"/>
              <w:rPr>
                <w:sz w:val="24"/>
                <w:szCs w:val="24"/>
                <w:lang w:val="kk-KZ"/>
              </w:rPr>
            </w:pPr>
            <w:r w:rsidRPr="002F58B4">
              <w:rPr>
                <w:sz w:val="24"/>
                <w:szCs w:val="24"/>
                <w:lang w:val="kk-KZ"/>
              </w:rPr>
              <w:t>3,60</w:t>
            </w:r>
          </w:p>
        </w:tc>
        <w:tc>
          <w:tcPr>
            <w:tcW w:w="992" w:type="dxa"/>
          </w:tcPr>
          <w:p w14:paraId="59621789" w14:textId="77777777" w:rsidR="006A6E1B" w:rsidRPr="002F58B4" w:rsidRDefault="002B5D59" w:rsidP="001E0E2E">
            <w:pPr>
              <w:widowControl/>
              <w:jc w:val="center"/>
              <w:rPr>
                <w:sz w:val="24"/>
                <w:szCs w:val="24"/>
                <w:lang w:val="kk-KZ"/>
              </w:rPr>
            </w:pPr>
            <w:r w:rsidRPr="002F58B4">
              <w:rPr>
                <w:sz w:val="24"/>
                <w:szCs w:val="24"/>
                <w:lang w:val="kk-KZ"/>
              </w:rPr>
              <w:t>0,57</w:t>
            </w:r>
          </w:p>
        </w:tc>
        <w:tc>
          <w:tcPr>
            <w:tcW w:w="851" w:type="dxa"/>
          </w:tcPr>
          <w:p w14:paraId="232DD051" w14:textId="3AA2F5A5" w:rsidR="006A6E1B" w:rsidRPr="002F58B4" w:rsidRDefault="002B5D59" w:rsidP="001E0E2E">
            <w:pPr>
              <w:widowControl/>
              <w:jc w:val="center"/>
              <w:rPr>
                <w:sz w:val="24"/>
                <w:szCs w:val="24"/>
                <w:lang w:val="kk-KZ"/>
              </w:rPr>
            </w:pPr>
            <w:r w:rsidRPr="002F58B4">
              <w:rPr>
                <w:sz w:val="24"/>
                <w:szCs w:val="24"/>
                <w:lang w:val="kk-KZ"/>
              </w:rPr>
              <w:t>7</w:t>
            </w:r>
            <w:r w:rsidR="00AC195E">
              <w:rPr>
                <w:sz w:val="24"/>
                <w:szCs w:val="24"/>
                <w:lang w:val="kk-KZ"/>
              </w:rPr>
              <w:t>5</w:t>
            </w:r>
          </w:p>
        </w:tc>
      </w:tr>
      <w:tr w:rsidR="003B4E09" w:rsidRPr="002F58B4" w14:paraId="25F31DE2" w14:textId="77777777">
        <w:trPr>
          <w:trHeight w:val="251"/>
        </w:trPr>
        <w:tc>
          <w:tcPr>
            <w:tcW w:w="1413" w:type="dxa"/>
            <w:vMerge w:val="restart"/>
          </w:tcPr>
          <w:p w14:paraId="47B7989A" w14:textId="77777777" w:rsidR="003B4E09" w:rsidRPr="002F58B4" w:rsidRDefault="003B4E09" w:rsidP="003B4E09">
            <w:pPr>
              <w:jc w:val="center"/>
              <w:rPr>
                <w:sz w:val="24"/>
                <w:szCs w:val="24"/>
                <w:lang w:val="kk-KZ"/>
              </w:rPr>
            </w:pPr>
            <w:r w:rsidRPr="002F58B4">
              <w:rPr>
                <w:sz w:val="24"/>
                <w:szCs w:val="24"/>
                <w:lang w:val="kk-KZ"/>
              </w:rPr>
              <w:t>20ХН4ФА</w:t>
            </w:r>
          </w:p>
        </w:tc>
        <w:tc>
          <w:tcPr>
            <w:tcW w:w="3260" w:type="dxa"/>
          </w:tcPr>
          <w:p w14:paraId="69662FF9" w14:textId="71D66EC4" w:rsidR="003B4E09" w:rsidRPr="002F58B4" w:rsidRDefault="003B4E09" w:rsidP="003B4E09">
            <w:pPr>
              <w:widowControl/>
              <w:rPr>
                <w:sz w:val="24"/>
                <w:szCs w:val="24"/>
                <w:lang w:val="kk-KZ"/>
              </w:rPr>
            </w:pPr>
            <w:r>
              <w:rPr>
                <w:sz w:val="24"/>
                <w:szCs w:val="24"/>
                <w:lang w:val="kk-KZ"/>
              </w:rPr>
              <w:t>шынықтыру</w:t>
            </w:r>
            <w:r w:rsidRPr="002F58B4">
              <w:rPr>
                <w:sz w:val="24"/>
                <w:szCs w:val="24"/>
                <w:lang w:val="kk-KZ"/>
              </w:rPr>
              <w:t xml:space="preserve"> 830</w:t>
            </w:r>
            <w:r w:rsidRPr="002F58B4">
              <w:rPr>
                <w:sz w:val="24"/>
                <w:szCs w:val="24"/>
                <w:vertAlign w:val="superscript"/>
                <w:lang w:val="kk-KZ"/>
              </w:rPr>
              <w:t>°</w:t>
            </w:r>
            <w:r w:rsidRPr="002F58B4">
              <w:rPr>
                <w:sz w:val="24"/>
                <w:szCs w:val="24"/>
                <w:lang w:val="kk-KZ"/>
              </w:rPr>
              <w:t>С,</w:t>
            </w:r>
            <w:r>
              <w:rPr>
                <w:sz w:val="24"/>
                <w:szCs w:val="24"/>
                <w:lang w:val="kk-KZ"/>
              </w:rPr>
              <w:t>төмен босату</w:t>
            </w:r>
            <w:r w:rsidRPr="002F58B4">
              <w:rPr>
                <w:sz w:val="24"/>
                <w:szCs w:val="24"/>
                <w:vertAlign w:val="superscript"/>
                <w:lang w:val="kk-KZ"/>
              </w:rPr>
              <w:t>°</w:t>
            </w:r>
            <w:r w:rsidRPr="002F58B4">
              <w:rPr>
                <w:sz w:val="24"/>
                <w:szCs w:val="24"/>
                <w:lang w:val="kk-KZ"/>
              </w:rPr>
              <w:t>С 200</w:t>
            </w:r>
            <w:r w:rsidRPr="002F58B4">
              <w:rPr>
                <w:sz w:val="24"/>
                <w:szCs w:val="24"/>
                <w:vertAlign w:val="superscript"/>
                <w:lang w:val="kk-KZ"/>
              </w:rPr>
              <w:t>°</w:t>
            </w:r>
            <w:r w:rsidRPr="002F58B4">
              <w:rPr>
                <w:sz w:val="24"/>
                <w:szCs w:val="24"/>
                <w:lang w:val="kk-KZ"/>
              </w:rPr>
              <w:t>С, су</w:t>
            </w:r>
          </w:p>
        </w:tc>
        <w:tc>
          <w:tcPr>
            <w:tcW w:w="1276" w:type="dxa"/>
          </w:tcPr>
          <w:p w14:paraId="104B501B" w14:textId="77777777" w:rsidR="003B4E09" w:rsidRPr="002F58B4" w:rsidRDefault="003B4E09" w:rsidP="003B4E09">
            <w:pPr>
              <w:widowControl/>
              <w:jc w:val="center"/>
              <w:rPr>
                <w:sz w:val="24"/>
                <w:szCs w:val="24"/>
                <w:lang w:val="kk-KZ"/>
              </w:rPr>
            </w:pPr>
            <w:r w:rsidRPr="002F58B4">
              <w:rPr>
                <w:sz w:val="24"/>
                <w:szCs w:val="24"/>
                <w:lang w:val="kk-KZ"/>
              </w:rPr>
              <w:t>38</w:t>
            </w:r>
          </w:p>
        </w:tc>
        <w:tc>
          <w:tcPr>
            <w:tcW w:w="850" w:type="dxa"/>
          </w:tcPr>
          <w:p w14:paraId="344CDDD2" w14:textId="77777777" w:rsidR="003B4E09" w:rsidRPr="002F58B4" w:rsidRDefault="003B4E09" w:rsidP="003B4E09">
            <w:pPr>
              <w:widowControl/>
              <w:jc w:val="center"/>
              <w:rPr>
                <w:sz w:val="24"/>
                <w:szCs w:val="24"/>
                <w:lang w:val="kk-KZ"/>
              </w:rPr>
            </w:pPr>
            <w:r w:rsidRPr="002F58B4">
              <w:rPr>
                <w:sz w:val="24"/>
                <w:szCs w:val="24"/>
                <w:lang w:val="kk-KZ"/>
              </w:rPr>
              <w:t>2,28</w:t>
            </w:r>
          </w:p>
        </w:tc>
        <w:tc>
          <w:tcPr>
            <w:tcW w:w="709" w:type="dxa"/>
          </w:tcPr>
          <w:p w14:paraId="03E69C1B" w14:textId="77777777" w:rsidR="003B4E09" w:rsidRPr="002F58B4" w:rsidRDefault="003B4E09" w:rsidP="003B4E09">
            <w:pPr>
              <w:widowControl/>
              <w:jc w:val="center"/>
              <w:rPr>
                <w:sz w:val="24"/>
                <w:szCs w:val="24"/>
                <w:lang w:val="kk-KZ"/>
              </w:rPr>
            </w:pPr>
            <w:r w:rsidRPr="002F58B4">
              <w:rPr>
                <w:sz w:val="24"/>
                <w:szCs w:val="24"/>
                <w:lang w:val="kk-KZ"/>
              </w:rPr>
              <w:t>4,56</w:t>
            </w:r>
          </w:p>
        </w:tc>
        <w:tc>
          <w:tcPr>
            <w:tcW w:w="992" w:type="dxa"/>
          </w:tcPr>
          <w:p w14:paraId="40FF70FB" w14:textId="77777777" w:rsidR="003B4E09" w:rsidRPr="002F58B4" w:rsidRDefault="003B4E09" w:rsidP="003B4E09">
            <w:pPr>
              <w:widowControl/>
              <w:jc w:val="center"/>
              <w:rPr>
                <w:sz w:val="24"/>
                <w:szCs w:val="24"/>
                <w:lang w:val="kk-KZ"/>
              </w:rPr>
            </w:pPr>
            <w:r w:rsidRPr="002F58B4">
              <w:rPr>
                <w:sz w:val="24"/>
                <w:szCs w:val="24"/>
                <w:lang w:val="kk-KZ"/>
              </w:rPr>
              <w:t>0,72</w:t>
            </w:r>
          </w:p>
        </w:tc>
        <w:tc>
          <w:tcPr>
            <w:tcW w:w="851" w:type="dxa"/>
          </w:tcPr>
          <w:p w14:paraId="229E175D" w14:textId="77777777" w:rsidR="003B4E09" w:rsidRPr="002F58B4" w:rsidRDefault="003B4E09" w:rsidP="003B4E09">
            <w:pPr>
              <w:widowControl/>
              <w:jc w:val="center"/>
              <w:rPr>
                <w:sz w:val="24"/>
                <w:szCs w:val="24"/>
                <w:lang w:val="kk-KZ"/>
              </w:rPr>
            </w:pPr>
            <w:r w:rsidRPr="002F58B4">
              <w:rPr>
                <w:sz w:val="24"/>
                <w:szCs w:val="24"/>
                <w:lang w:val="kk-KZ"/>
              </w:rPr>
              <w:t>74</w:t>
            </w:r>
          </w:p>
        </w:tc>
      </w:tr>
      <w:tr w:rsidR="003B4E09" w:rsidRPr="002F58B4" w14:paraId="347FB00B" w14:textId="77777777">
        <w:tc>
          <w:tcPr>
            <w:tcW w:w="1413" w:type="dxa"/>
            <w:vMerge/>
          </w:tcPr>
          <w:p w14:paraId="7ACE2B6F" w14:textId="77777777" w:rsidR="003B4E09" w:rsidRPr="002F58B4" w:rsidRDefault="003B4E09" w:rsidP="003B4E09">
            <w:pPr>
              <w:widowControl/>
              <w:jc w:val="center"/>
              <w:rPr>
                <w:sz w:val="24"/>
                <w:szCs w:val="24"/>
                <w:lang w:val="kk-KZ"/>
              </w:rPr>
            </w:pPr>
          </w:p>
        </w:tc>
        <w:tc>
          <w:tcPr>
            <w:tcW w:w="3260" w:type="dxa"/>
          </w:tcPr>
          <w:p w14:paraId="52653457" w14:textId="01CF1AEA" w:rsidR="003B4E09" w:rsidRPr="002F58B4" w:rsidRDefault="003B4E09" w:rsidP="003B4E09">
            <w:pPr>
              <w:widowControl/>
              <w:jc w:val="center"/>
              <w:rPr>
                <w:sz w:val="24"/>
                <w:szCs w:val="24"/>
                <w:lang w:val="kk-KZ"/>
              </w:rPr>
            </w:pPr>
            <w:r>
              <w:rPr>
                <w:sz w:val="24"/>
                <w:szCs w:val="24"/>
                <w:lang w:val="kk-KZ"/>
              </w:rPr>
              <w:t>шынықтыру</w:t>
            </w:r>
            <w:r w:rsidRPr="002F58B4">
              <w:rPr>
                <w:sz w:val="24"/>
                <w:szCs w:val="24"/>
                <w:lang w:val="kk-KZ"/>
              </w:rPr>
              <w:t xml:space="preserve"> 830, 500</w:t>
            </w:r>
            <w:r w:rsidRPr="002F58B4">
              <w:rPr>
                <w:sz w:val="24"/>
                <w:szCs w:val="24"/>
                <w:vertAlign w:val="superscript"/>
                <w:lang w:val="kk-KZ"/>
              </w:rPr>
              <w:t>°</w:t>
            </w:r>
            <w:r w:rsidRPr="002F58B4">
              <w:rPr>
                <w:sz w:val="24"/>
                <w:szCs w:val="24"/>
                <w:lang w:val="kk-KZ"/>
              </w:rPr>
              <w:t xml:space="preserve">С </w:t>
            </w:r>
            <w:r>
              <w:rPr>
                <w:sz w:val="24"/>
                <w:szCs w:val="24"/>
                <w:lang w:val="kk-KZ"/>
              </w:rPr>
              <w:t>жоғарғы босату</w:t>
            </w:r>
            <w:r w:rsidRPr="002F58B4">
              <w:rPr>
                <w:sz w:val="24"/>
                <w:szCs w:val="24"/>
                <w:lang w:val="kk-KZ"/>
              </w:rPr>
              <w:t xml:space="preserve">, ауа </w:t>
            </w:r>
          </w:p>
        </w:tc>
        <w:tc>
          <w:tcPr>
            <w:tcW w:w="1276" w:type="dxa"/>
          </w:tcPr>
          <w:p w14:paraId="0F95C08E" w14:textId="77777777" w:rsidR="003B4E09" w:rsidRPr="002F58B4" w:rsidRDefault="003B4E09" w:rsidP="003B4E09">
            <w:pPr>
              <w:widowControl/>
              <w:jc w:val="center"/>
              <w:rPr>
                <w:sz w:val="24"/>
                <w:szCs w:val="24"/>
                <w:lang w:val="kk-KZ"/>
              </w:rPr>
            </w:pPr>
            <w:r w:rsidRPr="002F58B4">
              <w:rPr>
                <w:sz w:val="24"/>
                <w:szCs w:val="24"/>
                <w:lang w:val="kk-KZ"/>
              </w:rPr>
              <w:t>34</w:t>
            </w:r>
          </w:p>
        </w:tc>
        <w:tc>
          <w:tcPr>
            <w:tcW w:w="850" w:type="dxa"/>
          </w:tcPr>
          <w:p w14:paraId="7F08BDFB" w14:textId="77777777" w:rsidR="003B4E09" w:rsidRPr="002F58B4" w:rsidRDefault="003B4E09" w:rsidP="003B4E09">
            <w:pPr>
              <w:widowControl/>
              <w:jc w:val="center"/>
              <w:rPr>
                <w:sz w:val="24"/>
                <w:szCs w:val="24"/>
                <w:lang w:val="kk-KZ"/>
              </w:rPr>
            </w:pPr>
            <w:r w:rsidRPr="002F58B4">
              <w:rPr>
                <w:sz w:val="24"/>
                <w:szCs w:val="24"/>
                <w:lang w:val="kk-KZ"/>
              </w:rPr>
              <w:t>2,24</w:t>
            </w:r>
          </w:p>
        </w:tc>
        <w:tc>
          <w:tcPr>
            <w:tcW w:w="709" w:type="dxa"/>
          </w:tcPr>
          <w:p w14:paraId="0D6D4172" w14:textId="77777777" w:rsidR="003B4E09" w:rsidRPr="002F58B4" w:rsidRDefault="003B4E09" w:rsidP="003B4E09">
            <w:pPr>
              <w:widowControl/>
              <w:jc w:val="center"/>
              <w:rPr>
                <w:sz w:val="24"/>
                <w:szCs w:val="24"/>
                <w:lang w:val="kk-KZ"/>
              </w:rPr>
            </w:pPr>
            <w:r w:rsidRPr="002F58B4">
              <w:rPr>
                <w:sz w:val="24"/>
                <w:szCs w:val="24"/>
                <w:lang w:val="kk-KZ"/>
              </w:rPr>
              <w:t>4,48</w:t>
            </w:r>
          </w:p>
        </w:tc>
        <w:tc>
          <w:tcPr>
            <w:tcW w:w="992" w:type="dxa"/>
          </w:tcPr>
          <w:p w14:paraId="33745E40" w14:textId="77777777" w:rsidR="003B4E09" w:rsidRPr="002F58B4" w:rsidRDefault="003B4E09" w:rsidP="003B4E09">
            <w:pPr>
              <w:widowControl/>
              <w:jc w:val="center"/>
              <w:rPr>
                <w:sz w:val="24"/>
                <w:szCs w:val="24"/>
                <w:lang w:val="kk-KZ"/>
              </w:rPr>
            </w:pPr>
            <w:r w:rsidRPr="002F58B4">
              <w:rPr>
                <w:sz w:val="24"/>
                <w:szCs w:val="24"/>
                <w:lang w:val="kk-KZ"/>
              </w:rPr>
              <w:t>0,71</w:t>
            </w:r>
          </w:p>
        </w:tc>
        <w:tc>
          <w:tcPr>
            <w:tcW w:w="851" w:type="dxa"/>
          </w:tcPr>
          <w:p w14:paraId="12507AB2" w14:textId="77777777" w:rsidR="003B4E09" w:rsidRPr="002F58B4" w:rsidRDefault="003B4E09" w:rsidP="003B4E09">
            <w:pPr>
              <w:widowControl/>
              <w:jc w:val="center"/>
              <w:rPr>
                <w:sz w:val="24"/>
                <w:szCs w:val="24"/>
                <w:lang w:val="kk-KZ"/>
              </w:rPr>
            </w:pPr>
            <w:r w:rsidRPr="002F58B4">
              <w:rPr>
                <w:sz w:val="24"/>
                <w:szCs w:val="24"/>
                <w:lang w:val="kk-KZ"/>
              </w:rPr>
              <w:t>75</w:t>
            </w:r>
          </w:p>
        </w:tc>
      </w:tr>
      <w:tr w:rsidR="003B4E09" w:rsidRPr="002F58B4" w14:paraId="51030ABA" w14:textId="77777777">
        <w:trPr>
          <w:trHeight w:val="282"/>
        </w:trPr>
        <w:tc>
          <w:tcPr>
            <w:tcW w:w="1413" w:type="dxa"/>
            <w:vMerge w:val="restart"/>
          </w:tcPr>
          <w:p w14:paraId="21916460" w14:textId="77777777" w:rsidR="003B4E09" w:rsidRPr="002F58B4" w:rsidRDefault="003B4E09" w:rsidP="003B4E09">
            <w:pPr>
              <w:jc w:val="center"/>
              <w:rPr>
                <w:sz w:val="24"/>
                <w:szCs w:val="24"/>
                <w:lang w:val="kk-KZ"/>
              </w:rPr>
            </w:pPr>
            <w:r w:rsidRPr="002F58B4">
              <w:rPr>
                <w:sz w:val="24"/>
                <w:szCs w:val="24"/>
                <w:lang w:val="kk-KZ"/>
              </w:rPr>
              <w:t>25Х2НМФА</w:t>
            </w:r>
          </w:p>
        </w:tc>
        <w:tc>
          <w:tcPr>
            <w:tcW w:w="3260" w:type="dxa"/>
          </w:tcPr>
          <w:p w14:paraId="61C46A33" w14:textId="4A961FE6" w:rsidR="003B4E09" w:rsidRPr="002F58B4" w:rsidRDefault="003B4E09" w:rsidP="003B4E09">
            <w:pPr>
              <w:widowControl/>
              <w:jc w:val="center"/>
              <w:rPr>
                <w:sz w:val="24"/>
                <w:szCs w:val="24"/>
                <w:lang w:val="kk-KZ"/>
              </w:rPr>
            </w:pPr>
            <w:r>
              <w:rPr>
                <w:sz w:val="24"/>
                <w:szCs w:val="24"/>
                <w:lang w:val="kk-KZ"/>
              </w:rPr>
              <w:t>шынықтыру</w:t>
            </w:r>
            <w:r w:rsidRPr="002F58B4">
              <w:rPr>
                <w:sz w:val="24"/>
                <w:szCs w:val="24"/>
                <w:lang w:val="kk-KZ"/>
              </w:rPr>
              <w:t xml:space="preserve"> 830</w:t>
            </w:r>
            <w:r w:rsidRPr="002F58B4">
              <w:rPr>
                <w:sz w:val="24"/>
                <w:szCs w:val="24"/>
                <w:vertAlign w:val="superscript"/>
                <w:lang w:val="kk-KZ"/>
              </w:rPr>
              <w:t>°</w:t>
            </w:r>
            <w:r w:rsidRPr="002F58B4">
              <w:rPr>
                <w:sz w:val="24"/>
                <w:szCs w:val="24"/>
                <w:lang w:val="kk-KZ"/>
              </w:rPr>
              <w:t>С,</w:t>
            </w:r>
            <w:r>
              <w:rPr>
                <w:sz w:val="24"/>
                <w:szCs w:val="24"/>
                <w:lang w:val="kk-KZ"/>
              </w:rPr>
              <w:t>төмен босату</w:t>
            </w:r>
            <w:r w:rsidRPr="002F58B4">
              <w:rPr>
                <w:sz w:val="24"/>
                <w:szCs w:val="24"/>
                <w:vertAlign w:val="superscript"/>
                <w:lang w:val="kk-KZ"/>
              </w:rPr>
              <w:t>°</w:t>
            </w:r>
            <w:r w:rsidRPr="002F58B4">
              <w:rPr>
                <w:sz w:val="24"/>
                <w:szCs w:val="24"/>
                <w:lang w:val="kk-KZ"/>
              </w:rPr>
              <w:t>С 200</w:t>
            </w:r>
            <w:r w:rsidRPr="002F58B4">
              <w:rPr>
                <w:sz w:val="24"/>
                <w:szCs w:val="24"/>
                <w:vertAlign w:val="superscript"/>
                <w:lang w:val="kk-KZ"/>
              </w:rPr>
              <w:t>°</w:t>
            </w:r>
            <w:r w:rsidRPr="002F58B4">
              <w:rPr>
                <w:sz w:val="24"/>
                <w:szCs w:val="24"/>
                <w:lang w:val="kk-KZ"/>
              </w:rPr>
              <w:t>С, су</w:t>
            </w:r>
          </w:p>
        </w:tc>
        <w:tc>
          <w:tcPr>
            <w:tcW w:w="1276" w:type="dxa"/>
          </w:tcPr>
          <w:p w14:paraId="472B10A0" w14:textId="77777777" w:rsidR="003B4E09" w:rsidRPr="002F58B4" w:rsidRDefault="003B4E09" w:rsidP="003B4E09">
            <w:pPr>
              <w:widowControl/>
              <w:jc w:val="center"/>
              <w:rPr>
                <w:sz w:val="24"/>
                <w:szCs w:val="24"/>
                <w:lang w:val="kk-KZ"/>
              </w:rPr>
            </w:pPr>
            <w:r w:rsidRPr="002F58B4">
              <w:rPr>
                <w:sz w:val="24"/>
                <w:szCs w:val="24"/>
                <w:lang w:val="kk-KZ"/>
              </w:rPr>
              <w:t>52</w:t>
            </w:r>
          </w:p>
        </w:tc>
        <w:tc>
          <w:tcPr>
            <w:tcW w:w="850" w:type="dxa"/>
          </w:tcPr>
          <w:p w14:paraId="5A29ABC1" w14:textId="77777777" w:rsidR="003B4E09" w:rsidRPr="002F58B4" w:rsidRDefault="003B4E09" w:rsidP="003B4E09">
            <w:pPr>
              <w:widowControl/>
              <w:jc w:val="center"/>
              <w:rPr>
                <w:sz w:val="24"/>
                <w:szCs w:val="24"/>
                <w:lang w:val="kk-KZ"/>
              </w:rPr>
            </w:pPr>
            <w:r w:rsidRPr="002F58B4">
              <w:rPr>
                <w:sz w:val="24"/>
                <w:szCs w:val="24"/>
                <w:lang w:val="kk-KZ"/>
              </w:rPr>
              <w:t>2,48</w:t>
            </w:r>
          </w:p>
        </w:tc>
        <w:tc>
          <w:tcPr>
            <w:tcW w:w="709" w:type="dxa"/>
          </w:tcPr>
          <w:p w14:paraId="0BAEFEF5" w14:textId="77777777" w:rsidR="003B4E09" w:rsidRPr="002F58B4" w:rsidRDefault="003B4E09" w:rsidP="003B4E09">
            <w:pPr>
              <w:widowControl/>
              <w:jc w:val="center"/>
              <w:rPr>
                <w:sz w:val="24"/>
                <w:szCs w:val="24"/>
                <w:lang w:val="kk-KZ"/>
              </w:rPr>
            </w:pPr>
            <w:r w:rsidRPr="002F58B4">
              <w:rPr>
                <w:sz w:val="24"/>
                <w:szCs w:val="24"/>
                <w:lang w:val="kk-KZ"/>
              </w:rPr>
              <w:t>4,96</w:t>
            </w:r>
          </w:p>
        </w:tc>
        <w:tc>
          <w:tcPr>
            <w:tcW w:w="992" w:type="dxa"/>
          </w:tcPr>
          <w:p w14:paraId="5377A96F" w14:textId="77777777" w:rsidR="003B4E09" w:rsidRPr="002F58B4" w:rsidRDefault="003B4E09" w:rsidP="003B4E09">
            <w:pPr>
              <w:widowControl/>
              <w:jc w:val="center"/>
              <w:rPr>
                <w:sz w:val="24"/>
                <w:szCs w:val="24"/>
                <w:lang w:val="kk-KZ"/>
              </w:rPr>
            </w:pPr>
            <w:r w:rsidRPr="002F58B4">
              <w:rPr>
                <w:sz w:val="24"/>
                <w:szCs w:val="24"/>
                <w:lang w:val="kk-KZ"/>
              </w:rPr>
              <w:t>0,79</w:t>
            </w:r>
          </w:p>
        </w:tc>
        <w:tc>
          <w:tcPr>
            <w:tcW w:w="851" w:type="dxa"/>
          </w:tcPr>
          <w:p w14:paraId="30ABFC83" w14:textId="59D1C2A7" w:rsidR="003B4E09" w:rsidRPr="002F58B4" w:rsidRDefault="003B4E09" w:rsidP="003B4E09">
            <w:pPr>
              <w:widowControl/>
              <w:jc w:val="center"/>
              <w:rPr>
                <w:sz w:val="24"/>
                <w:szCs w:val="24"/>
                <w:lang w:val="kk-KZ"/>
              </w:rPr>
            </w:pPr>
            <w:r w:rsidRPr="002F58B4">
              <w:rPr>
                <w:sz w:val="24"/>
                <w:szCs w:val="24"/>
                <w:lang w:val="kk-KZ"/>
              </w:rPr>
              <w:t>7</w:t>
            </w:r>
            <w:r w:rsidR="00AC195E">
              <w:rPr>
                <w:sz w:val="24"/>
                <w:szCs w:val="24"/>
                <w:lang w:val="kk-KZ"/>
              </w:rPr>
              <w:t>3</w:t>
            </w:r>
          </w:p>
        </w:tc>
      </w:tr>
      <w:tr w:rsidR="003B4E09" w:rsidRPr="002F58B4" w14:paraId="4ED8C25B" w14:textId="77777777">
        <w:tc>
          <w:tcPr>
            <w:tcW w:w="1413" w:type="dxa"/>
            <w:vMerge/>
          </w:tcPr>
          <w:p w14:paraId="7CBF52F0" w14:textId="77777777" w:rsidR="003B4E09" w:rsidRPr="002F58B4" w:rsidRDefault="003B4E09" w:rsidP="003B4E09">
            <w:pPr>
              <w:widowControl/>
              <w:jc w:val="center"/>
              <w:rPr>
                <w:sz w:val="24"/>
                <w:szCs w:val="24"/>
                <w:lang w:val="kk-KZ"/>
              </w:rPr>
            </w:pPr>
          </w:p>
        </w:tc>
        <w:tc>
          <w:tcPr>
            <w:tcW w:w="3260" w:type="dxa"/>
          </w:tcPr>
          <w:p w14:paraId="52DDCB6E" w14:textId="05AC6888" w:rsidR="003B4E09" w:rsidRPr="002F58B4" w:rsidRDefault="003B4E09" w:rsidP="003B4E09">
            <w:pPr>
              <w:widowControl/>
              <w:jc w:val="center"/>
              <w:rPr>
                <w:sz w:val="24"/>
                <w:szCs w:val="24"/>
                <w:lang w:val="kk-KZ"/>
              </w:rPr>
            </w:pPr>
            <w:r>
              <w:rPr>
                <w:sz w:val="24"/>
                <w:szCs w:val="24"/>
                <w:lang w:val="kk-KZ"/>
              </w:rPr>
              <w:t>шынықтыру</w:t>
            </w:r>
            <w:r w:rsidRPr="002F58B4">
              <w:rPr>
                <w:sz w:val="24"/>
                <w:szCs w:val="24"/>
                <w:lang w:val="kk-KZ"/>
              </w:rPr>
              <w:t xml:space="preserve"> 830, 500</w:t>
            </w:r>
            <w:r w:rsidRPr="002F58B4">
              <w:rPr>
                <w:sz w:val="24"/>
                <w:szCs w:val="24"/>
                <w:vertAlign w:val="superscript"/>
                <w:lang w:val="kk-KZ"/>
              </w:rPr>
              <w:t>°</w:t>
            </w:r>
            <w:r w:rsidRPr="002F58B4">
              <w:rPr>
                <w:sz w:val="24"/>
                <w:szCs w:val="24"/>
                <w:lang w:val="kk-KZ"/>
              </w:rPr>
              <w:t xml:space="preserve">С </w:t>
            </w:r>
            <w:r>
              <w:rPr>
                <w:sz w:val="24"/>
                <w:szCs w:val="24"/>
                <w:lang w:val="kk-KZ"/>
              </w:rPr>
              <w:t>жоғарғы босату</w:t>
            </w:r>
            <w:r w:rsidRPr="002F58B4">
              <w:rPr>
                <w:sz w:val="24"/>
                <w:szCs w:val="24"/>
                <w:lang w:val="kk-KZ"/>
              </w:rPr>
              <w:t xml:space="preserve">, ауа </w:t>
            </w:r>
          </w:p>
        </w:tc>
        <w:tc>
          <w:tcPr>
            <w:tcW w:w="1276" w:type="dxa"/>
          </w:tcPr>
          <w:p w14:paraId="21D219BF" w14:textId="77777777" w:rsidR="003B4E09" w:rsidRPr="002F58B4" w:rsidRDefault="003B4E09" w:rsidP="003B4E09">
            <w:pPr>
              <w:widowControl/>
              <w:jc w:val="center"/>
              <w:rPr>
                <w:sz w:val="24"/>
                <w:szCs w:val="24"/>
                <w:lang w:val="kk-KZ"/>
              </w:rPr>
            </w:pPr>
            <w:r w:rsidRPr="002F58B4">
              <w:rPr>
                <w:sz w:val="24"/>
                <w:szCs w:val="24"/>
                <w:lang w:val="kk-KZ"/>
              </w:rPr>
              <w:t>48</w:t>
            </w:r>
          </w:p>
        </w:tc>
        <w:tc>
          <w:tcPr>
            <w:tcW w:w="850" w:type="dxa"/>
          </w:tcPr>
          <w:p w14:paraId="1432859D" w14:textId="77777777" w:rsidR="003B4E09" w:rsidRPr="002F58B4" w:rsidRDefault="003B4E09" w:rsidP="003B4E09">
            <w:pPr>
              <w:widowControl/>
              <w:jc w:val="center"/>
              <w:rPr>
                <w:sz w:val="24"/>
                <w:szCs w:val="24"/>
                <w:lang w:val="kk-KZ"/>
              </w:rPr>
            </w:pPr>
            <w:r w:rsidRPr="002F58B4">
              <w:rPr>
                <w:sz w:val="24"/>
                <w:szCs w:val="24"/>
                <w:lang w:val="kk-KZ"/>
              </w:rPr>
              <w:t>2,44</w:t>
            </w:r>
          </w:p>
        </w:tc>
        <w:tc>
          <w:tcPr>
            <w:tcW w:w="709" w:type="dxa"/>
          </w:tcPr>
          <w:p w14:paraId="713C879D" w14:textId="77777777" w:rsidR="003B4E09" w:rsidRPr="002F58B4" w:rsidRDefault="003B4E09" w:rsidP="003B4E09">
            <w:pPr>
              <w:widowControl/>
              <w:jc w:val="center"/>
              <w:rPr>
                <w:sz w:val="24"/>
                <w:szCs w:val="24"/>
                <w:lang w:val="kk-KZ"/>
              </w:rPr>
            </w:pPr>
            <w:r w:rsidRPr="002F58B4">
              <w:rPr>
                <w:sz w:val="24"/>
                <w:szCs w:val="24"/>
                <w:lang w:val="kk-KZ"/>
              </w:rPr>
              <w:t>4,88</w:t>
            </w:r>
          </w:p>
        </w:tc>
        <w:tc>
          <w:tcPr>
            <w:tcW w:w="992" w:type="dxa"/>
          </w:tcPr>
          <w:p w14:paraId="3A2B78FD" w14:textId="77777777" w:rsidR="003B4E09" w:rsidRPr="002F58B4" w:rsidRDefault="003B4E09" w:rsidP="003B4E09">
            <w:pPr>
              <w:widowControl/>
              <w:jc w:val="center"/>
              <w:rPr>
                <w:sz w:val="24"/>
                <w:szCs w:val="24"/>
                <w:lang w:val="kk-KZ"/>
              </w:rPr>
            </w:pPr>
            <w:r w:rsidRPr="002F58B4">
              <w:rPr>
                <w:sz w:val="24"/>
                <w:szCs w:val="24"/>
                <w:lang w:val="kk-KZ"/>
              </w:rPr>
              <w:t>0,78</w:t>
            </w:r>
          </w:p>
        </w:tc>
        <w:tc>
          <w:tcPr>
            <w:tcW w:w="851" w:type="dxa"/>
          </w:tcPr>
          <w:p w14:paraId="30CD4B91" w14:textId="1FCBCBFB" w:rsidR="003B4E09" w:rsidRPr="002F58B4" w:rsidRDefault="00AC195E" w:rsidP="003B4E09">
            <w:pPr>
              <w:widowControl/>
              <w:jc w:val="center"/>
              <w:rPr>
                <w:sz w:val="24"/>
                <w:szCs w:val="24"/>
                <w:lang w:val="kk-KZ"/>
              </w:rPr>
            </w:pPr>
            <w:r>
              <w:rPr>
                <w:sz w:val="24"/>
                <w:szCs w:val="24"/>
                <w:lang w:val="kk-KZ"/>
              </w:rPr>
              <w:t>71</w:t>
            </w:r>
          </w:p>
        </w:tc>
      </w:tr>
      <w:tr w:rsidR="003B4E09" w:rsidRPr="002F58B4" w14:paraId="30A99ABD" w14:textId="77777777">
        <w:tc>
          <w:tcPr>
            <w:tcW w:w="1413" w:type="dxa"/>
            <w:vMerge w:val="restart"/>
          </w:tcPr>
          <w:p w14:paraId="6CA4FE3D" w14:textId="77777777" w:rsidR="003B4E09" w:rsidRPr="002F58B4" w:rsidRDefault="003B4E09" w:rsidP="003B4E09">
            <w:pPr>
              <w:widowControl/>
              <w:jc w:val="center"/>
              <w:rPr>
                <w:sz w:val="24"/>
                <w:szCs w:val="24"/>
                <w:lang w:val="kk-KZ"/>
              </w:rPr>
            </w:pPr>
            <w:r w:rsidRPr="002F58B4">
              <w:rPr>
                <w:sz w:val="24"/>
                <w:szCs w:val="24"/>
                <w:lang w:val="kk-KZ"/>
              </w:rPr>
              <w:t>ЭО3</w:t>
            </w:r>
          </w:p>
        </w:tc>
        <w:tc>
          <w:tcPr>
            <w:tcW w:w="3260" w:type="dxa"/>
          </w:tcPr>
          <w:p w14:paraId="10BA5A8E" w14:textId="3304DB5F" w:rsidR="003B4E09" w:rsidRPr="002F58B4" w:rsidRDefault="003B4E09" w:rsidP="003B4E09">
            <w:pPr>
              <w:widowControl/>
              <w:jc w:val="center"/>
              <w:rPr>
                <w:sz w:val="24"/>
                <w:szCs w:val="24"/>
                <w:lang w:val="kk-KZ"/>
              </w:rPr>
            </w:pPr>
            <w:r>
              <w:rPr>
                <w:sz w:val="24"/>
                <w:szCs w:val="24"/>
                <w:lang w:val="kk-KZ"/>
              </w:rPr>
              <w:t>шынықтыру</w:t>
            </w:r>
            <w:r w:rsidRPr="002F58B4">
              <w:rPr>
                <w:sz w:val="24"/>
                <w:szCs w:val="24"/>
                <w:lang w:val="kk-KZ"/>
              </w:rPr>
              <w:t xml:space="preserve"> 830</w:t>
            </w:r>
            <w:r w:rsidRPr="002F58B4">
              <w:rPr>
                <w:sz w:val="24"/>
                <w:szCs w:val="24"/>
                <w:vertAlign w:val="superscript"/>
                <w:lang w:val="kk-KZ"/>
              </w:rPr>
              <w:t>°</w:t>
            </w:r>
            <w:r w:rsidRPr="002F58B4">
              <w:rPr>
                <w:sz w:val="24"/>
                <w:szCs w:val="24"/>
                <w:lang w:val="kk-KZ"/>
              </w:rPr>
              <w:t>С,</w:t>
            </w:r>
            <w:r>
              <w:rPr>
                <w:sz w:val="24"/>
                <w:szCs w:val="24"/>
                <w:lang w:val="kk-KZ"/>
              </w:rPr>
              <w:t>төмен босату</w:t>
            </w:r>
            <w:r w:rsidRPr="002F58B4">
              <w:rPr>
                <w:sz w:val="24"/>
                <w:szCs w:val="24"/>
                <w:vertAlign w:val="superscript"/>
                <w:lang w:val="kk-KZ"/>
              </w:rPr>
              <w:t>°</w:t>
            </w:r>
            <w:r w:rsidRPr="002F58B4">
              <w:rPr>
                <w:sz w:val="24"/>
                <w:szCs w:val="24"/>
                <w:lang w:val="kk-KZ"/>
              </w:rPr>
              <w:t>С 200</w:t>
            </w:r>
            <w:r w:rsidRPr="002F58B4">
              <w:rPr>
                <w:sz w:val="24"/>
                <w:szCs w:val="24"/>
                <w:vertAlign w:val="superscript"/>
                <w:lang w:val="kk-KZ"/>
              </w:rPr>
              <w:t>°</w:t>
            </w:r>
            <w:r w:rsidRPr="002F58B4">
              <w:rPr>
                <w:sz w:val="24"/>
                <w:szCs w:val="24"/>
                <w:lang w:val="kk-KZ"/>
              </w:rPr>
              <w:t>С, су</w:t>
            </w:r>
          </w:p>
        </w:tc>
        <w:tc>
          <w:tcPr>
            <w:tcW w:w="1276" w:type="dxa"/>
          </w:tcPr>
          <w:p w14:paraId="5830BEBE" w14:textId="77777777" w:rsidR="003B4E09" w:rsidRPr="002F58B4" w:rsidRDefault="003B4E09" w:rsidP="003B4E09">
            <w:pPr>
              <w:widowControl/>
              <w:jc w:val="center"/>
              <w:rPr>
                <w:sz w:val="24"/>
                <w:szCs w:val="24"/>
                <w:lang w:val="kk-KZ"/>
              </w:rPr>
            </w:pPr>
            <w:r w:rsidRPr="002F58B4">
              <w:rPr>
                <w:sz w:val="24"/>
                <w:szCs w:val="24"/>
                <w:lang w:val="kk-KZ"/>
              </w:rPr>
              <w:t>38</w:t>
            </w:r>
          </w:p>
        </w:tc>
        <w:tc>
          <w:tcPr>
            <w:tcW w:w="850" w:type="dxa"/>
          </w:tcPr>
          <w:p w14:paraId="611271F6" w14:textId="77777777" w:rsidR="003B4E09" w:rsidRPr="002F58B4" w:rsidRDefault="003B4E09" w:rsidP="003B4E09">
            <w:pPr>
              <w:widowControl/>
              <w:jc w:val="center"/>
              <w:rPr>
                <w:sz w:val="24"/>
                <w:szCs w:val="24"/>
                <w:lang w:val="kk-KZ"/>
              </w:rPr>
            </w:pPr>
            <w:r w:rsidRPr="002F58B4">
              <w:rPr>
                <w:sz w:val="24"/>
                <w:szCs w:val="24"/>
                <w:lang w:val="kk-KZ"/>
              </w:rPr>
              <w:t>2,95</w:t>
            </w:r>
          </w:p>
        </w:tc>
        <w:tc>
          <w:tcPr>
            <w:tcW w:w="709" w:type="dxa"/>
          </w:tcPr>
          <w:p w14:paraId="1BAADCA3" w14:textId="77777777" w:rsidR="003B4E09" w:rsidRPr="002F58B4" w:rsidRDefault="003B4E09" w:rsidP="003B4E09">
            <w:pPr>
              <w:widowControl/>
              <w:jc w:val="center"/>
              <w:rPr>
                <w:sz w:val="24"/>
                <w:szCs w:val="24"/>
                <w:lang w:val="kk-KZ"/>
              </w:rPr>
            </w:pPr>
            <w:r w:rsidRPr="002F58B4">
              <w:rPr>
                <w:sz w:val="24"/>
                <w:szCs w:val="24"/>
                <w:lang w:val="kk-KZ"/>
              </w:rPr>
              <w:t>5,90</w:t>
            </w:r>
          </w:p>
        </w:tc>
        <w:tc>
          <w:tcPr>
            <w:tcW w:w="992" w:type="dxa"/>
          </w:tcPr>
          <w:p w14:paraId="04DF0CC5" w14:textId="77777777" w:rsidR="003B4E09" w:rsidRPr="002F58B4" w:rsidRDefault="003B4E09" w:rsidP="003B4E09">
            <w:pPr>
              <w:widowControl/>
              <w:jc w:val="center"/>
              <w:rPr>
                <w:sz w:val="24"/>
                <w:szCs w:val="24"/>
                <w:lang w:val="kk-KZ"/>
              </w:rPr>
            </w:pPr>
            <w:r w:rsidRPr="002F58B4">
              <w:rPr>
                <w:sz w:val="24"/>
                <w:szCs w:val="24"/>
                <w:lang w:val="kk-KZ"/>
              </w:rPr>
              <w:t>0,94</w:t>
            </w:r>
          </w:p>
        </w:tc>
        <w:tc>
          <w:tcPr>
            <w:tcW w:w="851" w:type="dxa"/>
          </w:tcPr>
          <w:p w14:paraId="7BF993D7" w14:textId="77777777" w:rsidR="003B4E09" w:rsidRPr="002F58B4" w:rsidRDefault="003B4E09" w:rsidP="003B4E09">
            <w:pPr>
              <w:widowControl/>
              <w:jc w:val="center"/>
              <w:rPr>
                <w:sz w:val="24"/>
                <w:szCs w:val="24"/>
                <w:lang w:val="kk-KZ"/>
              </w:rPr>
            </w:pPr>
            <w:r w:rsidRPr="002F58B4">
              <w:rPr>
                <w:sz w:val="24"/>
                <w:szCs w:val="24"/>
                <w:lang w:val="kk-KZ"/>
              </w:rPr>
              <w:t>68</w:t>
            </w:r>
          </w:p>
        </w:tc>
      </w:tr>
      <w:tr w:rsidR="003B4E09" w:rsidRPr="002F58B4" w14:paraId="7362BB19" w14:textId="77777777">
        <w:tc>
          <w:tcPr>
            <w:tcW w:w="1413" w:type="dxa"/>
            <w:vMerge/>
          </w:tcPr>
          <w:p w14:paraId="75A21368" w14:textId="77777777" w:rsidR="003B4E09" w:rsidRPr="002F58B4" w:rsidRDefault="003B4E09" w:rsidP="003B4E09">
            <w:pPr>
              <w:widowControl/>
              <w:jc w:val="center"/>
              <w:rPr>
                <w:sz w:val="24"/>
                <w:szCs w:val="24"/>
                <w:lang w:val="kk-KZ"/>
              </w:rPr>
            </w:pPr>
          </w:p>
        </w:tc>
        <w:tc>
          <w:tcPr>
            <w:tcW w:w="3260" w:type="dxa"/>
          </w:tcPr>
          <w:p w14:paraId="65CF794F" w14:textId="00A0774C" w:rsidR="003B4E09" w:rsidRPr="002F58B4" w:rsidRDefault="003B4E09" w:rsidP="003B4E09">
            <w:pPr>
              <w:widowControl/>
              <w:jc w:val="center"/>
              <w:rPr>
                <w:sz w:val="24"/>
                <w:szCs w:val="24"/>
                <w:lang w:val="kk-KZ"/>
              </w:rPr>
            </w:pPr>
            <w:r>
              <w:rPr>
                <w:sz w:val="24"/>
                <w:szCs w:val="24"/>
                <w:lang w:val="kk-KZ"/>
              </w:rPr>
              <w:t>шынықтыру</w:t>
            </w:r>
            <w:r w:rsidRPr="002F58B4">
              <w:rPr>
                <w:sz w:val="24"/>
                <w:szCs w:val="24"/>
                <w:lang w:val="kk-KZ"/>
              </w:rPr>
              <w:t xml:space="preserve"> 830, 500</w:t>
            </w:r>
            <w:r w:rsidRPr="002F58B4">
              <w:rPr>
                <w:sz w:val="24"/>
                <w:szCs w:val="24"/>
                <w:vertAlign w:val="superscript"/>
                <w:lang w:val="kk-KZ"/>
              </w:rPr>
              <w:t>°</w:t>
            </w:r>
            <w:r w:rsidRPr="002F58B4">
              <w:rPr>
                <w:sz w:val="24"/>
                <w:szCs w:val="24"/>
                <w:lang w:val="kk-KZ"/>
              </w:rPr>
              <w:t xml:space="preserve">С </w:t>
            </w:r>
            <w:r>
              <w:rPr>
                <w:sz w:val="24"/>
                <w:szCs w:val="24"/>
                <w:lang w:val="kk-KZ"/>
              </w:rPr>
              <w:t>жоғарғы босату</w:t>
            </w:r>
            <w:r w:rsidRPr="002F58B4">
              <w:rPr>
                <w:sz w:val="24"/>
                <w:szCs w:val="24"/>
                <w:lang w:val="kk-KZ"/>
              </w:rPr>
              <w:t xml:space="preserve">, ауа </w:t>
            </w:r>
          </w:p>
        </w:tc>
        <w:tc>
          <w:tcPr>
            <w:tcW w:w="1276" w:type="dxa"/>
          </w:tcPr>
          <w:p w14:paraId="636DC7B4" w14:textId="77777777" w:rsidR="003B4E09" w:rsidRPr="002F58B4" w:rsidRDefault="003B4E09" w:rsidP="003B4E09">
            <w:pPr>
              <w:widowControl/>
              <w:jc w:val="center"/>
              <w:rPr>
                <w:sz w:val="24"/>
                <w:szCs w:val="24"/>
                <w:lang w:val="kk-KZ"/>
              </w:rPr>
            </w:pPr>
            <w:r w:rsidRPr="002F58B4">
              <w:rPr>
                <w:sz w:val="24"/>
                <w:szCs w:val="24"/>
                <w:lang w:val="kk-KZ"/>
              </w:rPr>
              <w:t>34</w:t>
            </w:r>
          </w:p>
        </w:tc>
        <w:tc>
          <w:tcPr>
            <w:tcW w:w="850" w:type="dxa"/>
          </w:tcPr>
          <w:p w14:paraId="059335D6" w14:textId="77777777" w:rsidR="003B4E09" w:rsidRPr="002F58B4" w:rsidRDefault="003B4E09" w:rsidP="003B4E09">
            <w:pPr>
              <w:widowControl/>
              <w:jc w:val="center"/>
              <w:rPr>
                <w:sz w:val="24"/>
                <w:szCs w:val="24"/>
                <w:lang w:val="kk-KZ"/>
              </w:rPr>
            </w:pPr>
            <w:r w:rsidRPr="002F58B4">
              <w:rPr>
                <w:sz w:val="24"/>
                <w:szCs w:val="24"/>
                <w:lang w:val="kk-KZ"/>
              </w:rPr>
              <w:t>3,91</w:t>
            </w:r>
          </w:p>
        </w:tc>
        <w:tc>
          <w:tcPr>
            <w:tcW w:w="709" w:type="dxa"/>
          </w:tcPr>
          <w:p w14:paraId="7B85065D" w14:textId="77777777" w:rsidR="003B4E09" w:rsidRPr="002F58B4" w:rsidRDefault="003B4E09" w:rsidP="003B4E09">
            <w:pPr>
              <w:widowControl/>
              <w:jc w:val="center"/>
              <w:rPr>
                <w:sz w:val="24"/>
                <w:szCs w:val="24"/>
                <w:lang w:val="kk-KZ"/>
              </w:rPr>
            </w:pPr>
            <w:r w:rsidRPr="002F58B4">
              <w:rPr>
                <w:sz w:val="24"/>
                <w:szCs w:val="24"/>
                <w:lang w:val="kk-KZ"/>
              </w:rPr>
              <w:t>7,82</w:t>
            </w:r>
          </w:p>
        </w:tc>
        <w:tc>
          <w:tcPr>
            <w:tcW w:w="992" w:type="dxa"/>
          </w:tcPr>
          <w:p w14:paraId="395223C2" w14:textId="77777777" w:rsidR="003B4E09" w:rsidRPr="002F58B4" w:rsidRDefault="003B4E09" w:rsidP="003B4E09">
            <w:pPr>
              <w:widowControl/>
              <w:jc w:val="center"/>
              <w:rPr>
                <w:sz w:val="24"/>
                <w:szCs w:val="24"/>
                <w:lang w:val="kk-KZ"/>
              </w:rPr>
            </w:pPr>
            <w:r w:rsidRPr="002F58B4">
              <w:rPr>
                <w:sz w:val="24"/>
                <w:szCs w:val="24"/>
                <w:lang w:val="kk-KZ"/>
              </w:rPr>
              <w:t>1,25</w:t>
            </w:r>
          </w:p>
        </w:tc>
        <w:tc>
          <w:tcPr>
            <w:tcW w:w="851" w:type="dxa"/>
          </w:tcPr>
          <w:p w14:paraId="1F329AA0" w14:textId="1F319683" w:rsidR="003B4E09" w:rsidRPr="002F58B4" w:rsidRDefault="003B4E09" w:rsidP="003B4E09">
            <w:pPr>
              <w:widowControl/>
              <w:jc w:val="center"/>
              <w:rPr>
                <w:sz w:val="24"/>
                <w:szCs w:val="24"/>
                <w:lang w:val="kk-KZ"/>
              </w:rPr>
            </w:pPr>
            <w:r w:rsidRPr="002F58B4">
              <w:rPr>
                <w:sz w:val="24"/>
                <w:szCs w:val="24"/>
                <w:lang w:val="kk-KZ"/>
              </w:rPr>
              <w:t>6</w:t>
            </w:r>
            <w:r w:rsidR="00AC195E">
              <w:rPr>
                <w:sz w:val="24"/>
                <w:szCs w:val="24"/>
                <w:lang w:val="kk-KZ"/>
              </w:rPr>
              <w:t>7</w:t>
            </w:r>
          </w:p>
        </w:tc>
      </w:tr>
      <w:tr w:rsidR="00A82032" w:rsidRPr="002F58B4" w14:paraId="408A241B" w14:textId="77777777">
        <w:tc>
          <w:tcPr>
            <w:tcW w:w="1413" w:type="dxa"/>
            <w:vMerge w:val="restart"/>
          </w:tcPr>
          <w:p w14:paraId="2DB09928" w14:textId="77777777" w:rsidR="00A82032" w:rsidRPr="002F58B4" w:rsidRDefault="00A82032" w:rsidP="003B4E09">
            <w:pPr>
              <w:jc w:val="center"/>
              <w:rPr>
                <w:sz w:val="24"/>
                <w:szCs w:val="24"/>
                <w:lang w:val="kk-KZ"/>
              </w:rPr>
            </w:pPr>
            <w:r w:rsidRPr="002F58B4">
              <w:rPr>
                <w:sz w:val="24"/>
                <w:szCs w:val="24"/>
                <w:lang w:val="kk-KZ"/>
              </w:rPr>
              <w:t>ЭО4</w:t>
            </w:r>
          </w:p>
        </w:tc>
        <w:tc>
          <w:tcPr>
            <w:tcW w:w="3260" w:type="dxa"/>
          </w:tcPr>
          <w:p w14:paraId="6AF05CBC" w14:textId="11499C78" w:rsidR="00A82032" w:rsidRPr="002F58B4" w:rsidRDefault="00A82032" w:rsidP="003B4E09">
            <w:pPr>
              <w:widowControl/>
              <w:jc w:val="center"/>
              <w:rPr>
                <w:sz w:val="24"/>
                <w:szCs w:val="24"/>
                <w:lang w:val="kk-KZ"/>
              </w:rPr>
            </w:pPr>
            <w:r>
              <w:rPr>
                <w:sz w:val="24"/>
                <w:szCs w:val="24"/>
                <w:lang w:val="kk-KZ"/>
              </w:rPr>
              <w:t>шынықтыру</w:t>
            </w:r>
            <w:r w:rsidRPr="002F58B4">
              <w:rPr>
                <w:sz w:val="24"/>
                <w:szCs w:val="24"/>
                <w:lang w:val="kk-KZ"/>
              </w:rPr>
              <w:t xml:space="preserve"> 830</w:t>
            </w:r>
            <w:r w:rsidRPr="002F58B4">
              <w:rPr>
                <w:sz w:val="24"/>
                <w:szCs w:val="24"/>
                <w:vertAlign w:val="superscript"/>
                <w:lang w:val="kk-KZ"/>
              </w:rPr>
              <w:t>°</w:t>
            </w:r>
            <w:r w:rsidRPr="002F58B4">
              <w:rPr>
                <w:sz w:val="24"/>
                <w:szCs w:val="24"/>
                <w:lang w:val="kk-KZ"/>
              </w:rPr>
              <w:t>С,</w:t>
            </w:r>
            <w:r>
              <w:rPr>
                <w:sz w:val="24"/>
                <w:szCs w:val="24"/>
                <w:lang w:val="kk-KZ"/>
              </w:rPr>
              <w:t>төмен босату</w:t>
            </w:r>
            <w:r w:rsidRPr="002F58B4">
              <w:rPr>
                <w:sz w:val="24"/>
                <w:szCs w:val="24"/>
                <w:vertAlign w:val="superscript"/>
                <w:lang w:val="kk-KZ"/>
              </w:rPr>
              <w:t>°</w:t>
            </w:r>
            <w:r w:rsidRPr="002F58B4">
              <w:rPr>
                <w:sz w:val="24"/>
                <w:szCs w:val="24"/>
                <w:lang w:val="kk-KZ"/>
              </w:rPr>
              <w:t>С 200</w:t>
            </w:r>
            <w:r w:rsidRPr="002F58B4">
              <w:rPr>
                <w:sz w:val="24"/>
                <w:szCs w:val="24"/>
                <w:vertAlign w:val="superscript"/>
                <w:lang w:val="kk-KZ"/>
              </w:rPr>
              <w:t>°</w:t>
            </w:r>
            <w:r w:rsidRPr="002F58B4">
              <w:rPr>
                <w:sz w:val="24"/>
                <w:szCs w:val="24"/>
                <w:lang w:val="kk-KZ"/>
              </w:rPr>
              <w:t>С, су</w:t>
            </w:r>
          </w:p>
        </w:tc>
        <w:tc>
          <w:tcPr>
            <w:tcW w:w="1276" w:type="dxa"/>
          </w:tcPr>
          <w:p w14:paraId="222283E5" w14:textId="77777777" w:rsidR="00A82032" w:rsidRPr="002F58B4" w:rsidRDefault="00A82032" w:rsidP="003B4E09">
            <w:pPr>
              <w:widowControl/>
              <w:jc w:val="center"/>
              <w:rPr>
                <w:sz w:val="24"/>
                <w:szCs w:val="24"/>
                <w:lang w:val="kk-KZ"/>
              </w:rPr>
            </w:pPr>
            <w:r w:rsidRPr="002F58B4">
              <w:rPr>
                <w:sz w:val="24"/>
                <w:szCs w:val="24"/>
                <w:lang w:val="kk-KZ"/>
              </w:rPr>
              <w:t>40</w:t>
            </w:r>
          </w:p>
        </w:tc>
        <w:tc>
          <w:tcPr>
            <w:tcW w:w="850" w:type="dxa"/>
          </w:tcPr>
          <w:p w14:paraId="212ABBBD" w14:textId="77777777" w:rsidR="00A82032" w:rsidRPr="002F58B4" w:rsidRDefault="00A82032" w:rsidP="003B4E09">
            <w:pPr>
              <w:widowControl/>
              <w:jc w:val="center"/>
              <w:rPr>
                <w:sz w:val="24"/>
                <w:szCs w:val="24"/>
                <w:lang w:val="kk-KZ"/>
              </w:rPr>
            </w:pPr>
            <w:r w:rsidRPr="002F58B4">
              <w:rPr>
                <w:sz w:val="24"/>
                <w:szCs w:val="24"/>
                <w:lang w:val="kk-KZ"/>
              </w:rPr>
              <w:t>4,02</w:t>
            </w:r>
          </w:p>
        </w:tc>
        <w:tc>
          <w:tcPr>
            <w:tcW w:w="709" w:type="dxa"/>
          </w:tcPr>
          <w:p w14:paraId="7F710970" w14:textId="77777777" w:rsidR="00A82032" w:rsidRPr="002F58B4" w:rsidRDefault="00A82032" w:rsidP="003B4E09">
            <w:pPr>
              <w:widowControl/>
              <w:jc w:val="center"/>
              <w:rPr>
                <w:sz w:val="24"/>
                <w:szCs w:val="24"/>
                <w:lang w:val="kk-KZ"/>
              </w:rPr>
            </w:pPr>
            <w:r w:rsidRPr="002F58B4">
              <w:rPr>
                <w:sz w:val="24"/>
                <w:szCs w:val="24"/>
                <w:lang w:val="kk-KZ"/>
              </w:rPr>
              <w:t>8,04</w:t>
            </w:r>
          </w:p>
        </w:tc>
        <w:tc>
          <w:tcPr>
            <w:tcW w:w="992" w:type="dxa"/>
          </w:tcPr>
          <w:p w14:paraId="2E840E57" w14:textId="77777777" w:rsidR="00A82032" w:rsidRPr="002F58B4" w:rsidRDefault="00A82032" w:rsidP="003B4E09">
            <w:pPr>
              <w:widowControl/>
              <w:jc w:val="center"/>
              <w:rPr>
                <w:sz w:val="24"/>
                <w:szCs w:val="24"/>
                <w:lang w:val="kk-KZ"/>
              </w:rPr>
            </w:pPr>
            <w:r w:rsidRPr="002F58B4">
              <w:rPr>
                <w:sz w:val="24"/>
                <w:szCs w:val="24"/>
                <w:lang w:val="kk-KZ"/>
              </w:rPr>
              <w:t>1,28</w:t>
            </w:r>
          </w:p>
        </w:tc>
        <w:tc>
          <w:tcPr>
            <w:tcW w:w="851" w:type="dxa"/>
          </w:tcPr>
          <w:p w14:paraId="1B26F4CD" w14:textId="4A77328A" w:rsidR="00A82032" w:rsidRPr="002F58B4" w:rsidRDefault="00A82032" w:rsidP="003B4E09">
            <w:pPr>
              <w:widowControl/>
              <w:jc w:val="center"/>
              <w:rPr>
                <w:sz w:val="24"/>
                <w:szCs w:val="24"/>
                <w:lang w:val="kk-KZ"/>
              </w:rPr>
            </w:pPr>
            <w:r w:rsidRPr="002F58B4">
              <w:rPr>
                <w:sz w:val="24"/>
                <w:szCs w:val="24"/>
                <w:lang w:val="kk-KZ"/>
              </w:rPr>
              <w:t>6</w:t>
            </w:r>
            <w:r w:rsidR="00AC195E">
              <w:rPr>
                <w:sz w:val="24"/>
                <w:szCs w:val="24"/>
                <w:lang w:val="kk-KZ"/>
              </w:rPr>
              <w:t>6</w:t>
            </w:r>
          </w:p>
        </w:tc>
      </w:tr>
      <w:tr w:rsidR="00A82032" w:rsidRPr="002F58B4" w14:paraId="1E597370" w14:textId="77777777">
        <w:tc>
          <w:tcPr>
            <w:tcW w:w="1413" w:type="dxa"/>
            <w:vMerge/>
          </w:tcPr>
          <w:p w14:paraId="0E97EC2A" w14:textId="77777777" w:rsidR="00A82032" w:rsidRPr="002F58B4" w:rsidRDefault="00A82032" w:rsidP="003B4E09">
            <w:pPr>
              <w:widowControl/>
              <w:jc w:val="center"/>
              <w:rPr>
                <w:sz w:val="24"/>
                <w:szCs w:val="24"/>
                <w:lang w:val="kk-KZ"/>
              </w:rPr>
            </w:pPr>
          </w:p>
        </w:tc>
        <w:tc>
          <w:tcPr>
            <w:tcW w:w="3260" w:type="dxa"/>
          </w:tcPr>
          <w:p w14:paraId="754BBE41" w14:textId="554E4EDF" w:rsidR="00A82032" w:rsidRPr="002F58B4" w:rsidRDefault="00A82032" w:rsidP="003B4E09">
            <w:pPr>
              <w:widowControl/>
              <w:jc w:val="center"/>
              <w:rPr>
                <w:sz w:val="24"/>
                <w:szCs w:val="24"/>
                <w:lang w:val="kk-KZ"/>
              </w:rPr>
            </w:pPr>
            <w:r>
              <w:rPr>
                <w:sz w:val="24"/>
                <w:szCs w:val="24"/>
                <w:lang w:val="kk-KZ"/>
              </w:rPr>
              <w:t>шынықтыру</w:t>
            </w:r>
            <w:r w:rsidRPr="002F58B4">
              <w:rPr>
                <w:sz w:val="24"/>
                <w:szCs w:val="24"/>
                <w:lang w:val="kk-KZ"/>
              </w:rPr>
              <w:t xml:space="preserve"> 830, 500</w:t>
            </w:r>
            <w:r w:rsidRPr="002F58B4">
              <w:rPr>
                <w:sz w:val="24"/>
                <w:szCs w:val="24"/>
                <w:vertAlign w:val="superscript"/>
                <w:lang w:val="kk-KZ"/>
              </w:rPr>
              <w:t>°</w:t>
            </w:r>
            <w:r w:rsidRPr="002F58B4">
              <w:rPr>
                <w:sz w:val="24"/>
                <w:szCs w:val="24"/>
                <w:lang w:val="kk-KZ"/>
              </w:rPr>
              <w:t xml:space="preserve">С </w:t>
            </w:r>
            <w:r>
              <w:rPr>
                <w:sz w:val="24"/>
                <w:szCs w:val="24"/>
                <w:lang w:val="kk-KZ"/>
              </w:rPr>
              <w:t>жоғарғы босату</w:t>
            </w:r>
            <w:r w:rsidRPr="002F58B4">
              <w:rPr>
                <w:sz w:val="24"/>
                <w:szCs w:val="24"/>
                <w:lang w:val="kk-KZ"/>
              </w:rPr>
              <w:t xml:space="preserve">, ауа </w:t>
            </w:r>
          </w:p>
        </w:tc>
        <w:tc>
          <w:tcPr>
            <w:tcW w:w="1276" w:type="dxa"/>
          </w:tcPr>
          <w:p w14:paraId="75CEA9E3" w14:textId="77777777" w:rsidR="00A82032" w:rsidRPr="002F58B4" w:rsidRDefault="00A82032" w:rsidP="003B4E09">
            <w:pPr>
              <w:widowControl/>
              <w:jc w:val="center"/>
              <w:rPr>
                <w:sz w:val="24"/>
                <w:szCs w:val="24"/>
                <w:lang w:val="kk-KZ"/>
              </w:rPr>
            </w:pPr>
            <w:r w:rsidRPr="002F58B4">
              <w:rPr>
                <w:sz w:val="24"/>
                <w:szCs w:val="24"/>
                <w:lang w:val="kk-KZ"/>
              </w:rPr>
              <w:t>36</w:t>
            </w:r>
          </w:p>
        </w:tc>
        <w:tc>
          <w:tcPr>
            <w:tcW w:w="850" w:type="dxa"/>
          </w:tcPr>
          <w:p w14:paraId="1458676C" w14:textId="77777777" w:rsidR="00A82032" w:rsidRPr="002F58B4" w:rsidRDefault="00A82032" w:rsidP="003B4E09">
            <w:pPr>
              <w:widowControl/>
              <w:jc w:val="center"/>
              <w:rPr>
                <w:sz w:val="24"/>
                <w:szCs w:val="24"/>
                <w:lang w:val="kk-KZ"/>
              </w:rPr>
            </w:pPr>
            <w:r w:rsidRPr="002F58B4">
              <w:rPr>
                <w:sz w:val="24"/>
                <w:szCs w:val="24"/>
                <w:lang w:val="kk-KZ"/>
              </w:rPr>
              <w:t>4,00</w:t>
            </w:r>
          </w:p>
        </w:tc>
        <w:tc>
          <w:tcPr>
            <w:tcW w:w="709" w:type="dxa"/>
          </w:tcPr>
          <w:p w14:paraId="1E845AC0" w14:textId="77777777" w:rsidR="00A82032" w:rsidRPr="002F58B4" w:rsidRDefault="00A82032" w:rsidP="003B4E09">
            <w:pPr>
              <w:widowControl/>
              <w:jc w:val="center"/>
              <w:rPr>
                <w:sz w:val="24"/>
                <w:szCs w:val="24"/>
                <w:lang w:val="kk-KZ"/>
              </w:rPr>
            </w:pPr>
            <w:r w:rsidRPr="002F58B4">
              <w:rPr>
                <w:sz w:val="24"/>
                <w:szCs w:val="24"/>
                <w:lang w:val="kk-KZ"/>
              </w:rPr>
              <w:t>8,00</w:t>
            </w:r>
          </w:p>
        </w:tc>
        <w:tc>
          <w:tcPr>
            <w:tcW w:w="992" w:type="dxa"/>
          </w:tcPr>
          <w:p w14:paraId="569A3A49" w14:textId="77777777" w:rsidR="00A82032" w:rsidRPr="002F58B4" w:rsidRDefault="00A82032" w:rsidP="003B4E09">
            <w:pPr>
              <w:widowControl/>
              <w:jc w:val="center"/>
              <w:rPr>
                <w:sz w:val="24"/>
                <w:szCs w:val="24"/>
                <w:lang w:val="kk-KZ"/>
              </w:rPr>
            </w:pPr>
            <w:r w:rsidRPr="002F58B4">
              <w:rPr>
                <w:sz w:val="24"/>
                <w:szCs w:val="24"/>
                <w:lang w:val="kk-KZ"/>
              </w:rPr>
              <w:t>1,27</w:t>
            </w:r>
          </w:p>
        </w:tc>
        <w:tc>
          <w:tcPr>
            <w:tcW w:w="851" w:type="dxa"/>
          </w:tcPr>
          <w:p w14:paraId="75BAE7BF" w14:textId="5C0AB91D" w:rsidR="00A82032" w:rsidRPr="002F58B4" w:rsidRDefault="00AC195E" w:rsidP="003B4E09">
            <w:pPr>
              <w:widowControl/>
              <w:jc w:val="center"/>
              <w:rPr>
                <w:sz w:val="24"/>
                <w:szCs w:val="24"/>
                <w:lang w:val="kk-KZ"/>
              </w:rPr>
            </w:pPr>
            <w:r>
              <w:rPr>
                <w:sz w:val="24"/>
                <w:szCs w:val="24"/>
                <w:lang w:val="kk-KZ"/>
              </w:rPr>
              <w:t>63</w:t>
            </w:r>
          </w:p>
        </w:tc>
      </w:tr>
      <w:tr w:rsidR="003B4E09" w:rsidRPr="002F58B4" w14:paraId="73D678E1" w14:textId="77777777">
        <w:trPr>
          <w:trHeight w:val="259"/>
        </w:trPr>
        <w:tc>
          <w:tcPr>
            <w:tcW w:w="1413" w:type="dxa"/>
            <w:vMerge w:val="restart"/>
          </w:tcPr>
          <w:p w14:paraId="68AE5CA3" w14:textId="77777777" w:rsidR="003B4E09" w:rsidRPr="002F58B4" w:rsidRDefault="003B4E09" w:rsidP="003B4E09">
            <w:pPr>
              <w:widowControl/>
              <w:jc w:val="center"/>
              <w:rPr>
                <w:sz w:val="24"/>
                <w:szCs w:val="24"/>
                <w:lang w:val="kk-KZ"/>
              </w:rPr>
            </w:pPr>
          </w:p>
          <w:p w14:paraId="0424C7F6" w14:textId="77777777" w:rsidR="003B4E09" w:rsidRPr="002F58B4" w:rsidRDefault="003B4E09" w:rsidP="003B4E09">
            <w:pPr>
              <w:jc w:val="center"/>
              <w:rPr>
                <w:sz w:val="24"/>
                <w:szCs w:val="24"/>
                <w:lang w:val="kk-KZ"/>
              </w:rPr>
            </w:pPr>
            <w:r w:rsidRPr="002F58B4">
              <w:rPr>
                <w:sz w:val="24"/>
                <w:szCs w:val="24"/>
                <w:lang w:val="kk-KZ"/>
              </w:rPr>
              <w:t>ЭО5</w:t>
            </w:r>
          </w:p>
        </w:tc>
        <w:tc>
          <w:tcPr>
            <w:tcW w:w="3260" w:type="dxa"/>
          </w:tcPr>
          <w:p w14:paraId="1217EDAE" w14:textId="02D977F0" w:rsidR="003B4E09" w:rsidRPr="002F58B4" w:rsidRDefault="003B4E09" w:rsidP="003B4E09">
            <w:pPr>
              <w:widowControl/>
              <w:jc w:val="center"/>
              <w:rPr>
                <w:sz w:val="24"/>
                <w:szCs w:val="24"/>
                <w:lang w:val="kk-KZ"/>
              </w:rPr>
            </w:pPr>
            <w:r>
              <w:rPr>
                <w:sz w:val="24"/>
                <w:szCs w:val="24"/>
                <w:lang w:val="kk-KZ"/>
              </w:rPr>
              <w:t>шынықтыру</w:t>
            </w:r>
            <w:r w:rsidRPr="002F58B4">
              <w:rPr>
                <w:sz w:val="24"/>
                <w:szCs w:val="24"/>
                <w:lang w:val="kk-KZ"/>
              </w:rPr>
              <w:t xml:space="preserve"> 830</w:t>
            </w:r>
            <w:r w:rsidRPr="002F58B4">
              <w:rPr>
                <w:sz w:val="24"/>
                <w:szCs w:val="24"/>
                <w:vertAlign w:val="superscript"/>
                <w:lang w:val="kk-KZ"/>
              </w:rPr>
              <w:t>°</w:t>
            </w:r>
            <w:r w:rsidRPr="002F58B4">
              <w:rPr>
                <w:sz w:val="24"/>
                <w:szCs w:val="24"/>
                <w:lang w:val="kk-KZ"/>
              </w:rPr>
              <w:t>С,</w:t>
            </w:r>
            <w:r>
              <w:rPr>
                <w:sz w:val="24"/>
                <w:szCs w:val="24"/>
                <w:lang w:val="kk-KZ"/>
              </w:rPr>
              <w:t>төмен босату</w:t>
            </w:r>
            <w:r w:rsidRPr="002F58B4">
              <w:rPr>
                <w:sz w:val="24"/>
                <w:szCs w:val="24"/>
                <w:vertAlign w:val="superscript"/>
                <w:lang w:val="kk-KZ"/>
              </w:rPr>
              <w:t>°</w:t>
            </w:r>
            <w:r w:rsidRPr="002F58B4">
              <w:rPr>
                <w:sz w:val="24"/>
                <w:szCs w:val="24"/>
                <w:lang w:val="kk-KZ"/>
              </w:rPr>
              <w:t>С 200</w:t>
            </w:r>
            <w:r w:rsidRPr="002F58B4">
              <w:rPr>
                <w:sz w:val="24"/>
                <w:szCs w:val="24"/>
                <w:vertAlign w:val="superscript"/>
                <w:lang w:val="kk-KZ"/>
              </w:rPr>
              <w:t>°</w:t>
            </w:r>
            <w:r w:rsidRPr="002F58B4">
              <w:rPr>
                <w:sz w:val="24"/>
                <w:szCs w:val="24"/>
                <w:lang w:val="kk-KZ"/>
              </w:rPr>
              <w:t>С, су</w:t>
            </w:r>
          </w:p>
        </w:tc>
        <w:tc>
          <w:tcPr>
            <w:tcW w:w="1276" w:type="dxa"/>
          </w:tcPr>
          <w:p w14:paraId="3B05E05D" w14:textId="77777777" w:rsidR="003B4E09" w:rsidRPr="002F58B4" w:rsidRDefault="003B4E09" w:rsidP="003B4E09">
            <w:pPr>
              <w:widowControl/>
              <w:jc w:val="center"/>
              <w:rPr>
                <w:sz w:val="24"/>
                <w:szCs w:val="24"/>
                <w:lang w:val="kk-KZ"/>
              </w:rPr>
            </w:pPr>
            <w:r w:rsidRPr="002F58B4">
              <w:rPr>
                <w:sz w:val="24"/>
                <w:szCs w:val="24"/>
                <w:lang w:val="kk-KZ"/>
              </w:rPr>
              <w:t>54</w:t>
            </w:r>
          </w:p>
        </w:tc>
        <w:tc>
          <w:tcPr>
            <w:tcW w:w="850" w:type="dxa"/>
          </w:tcPr>
          <w:p w14:paraId="6B7D1371" w14:textId="77777777" w:rsidR="003B4E09" w:rsidRPr="002F58B4" w:rsidRDefault="003B4E09" w:rsidP="003B4E09">
            <w:pPr>
              <w:widowControl/>
              <w:jc w:val="center"/>
              <w:rPr>
                <w:sz w:val="24"/>
                <w:szCs w:val="24"/>
                <w:lang w:val="kk-KZ"/>
              </w:rPr>
            </w:pPr>
            <w:r w:rsidRPr="002F58B4">
              <w:rPr>
                <w:sz w:val="24"/>
                <w:szCs w:val="24"/>
                <w:lang w:val="kk-KZ"/>
              </w:rPr>
              <w:t>4,85</w:t>
            </w:r>
          </w:p>
        </w:tc>
        <w:tc>
          <w:tcPr>
            <w:tcW w:w="709" w:type="dxa"/>
          </w:tcPr>
          <w:p w14:paraId="385FD714" w14:textId="77777777" w:rsidR="003B4E09" w:rsidRPr="002F58B4" w:rsidRDefault="003B4E09" w:rsidP="003B4E09">
            <w:pPr>
              <w:widowControl/>
              <w:jc w:val="center"/>
              <w:rPr>
                <w:sz w:val="24"/>
                <w:szCs w:val="24"/>
                <w:lang w:val="kk-KZ"/>
              </w:rPr>
            </w:pPr>
            <w:r w:rsidRPr="002F58B4">
              <w:rPr>
                <w:sz w:val="24"/>
                <w:szCs w:val="24"/>
                <w:lang w:val="kk-KZ"/>
              </w:rPr>
              <w:t>9,70</w:t>
            </w:r>
          </w:p>
        </w:tc>
        <w:tc>
          <w:tcPr>
            <w:tcW w:w="992" w:type="dxa"/>
          </w:tcPr>
          <w:p w14:paraId="4FCAEC03" w14:textId="77777777" w:rsidR="003B4E09" w:rsidRPr="002F58B4" w:rsidRDefault="003B4E09" w:rsidP="003B4E09">
            <w:pPr>
              <w:widowControl/>
              <w:jc w:val="center"/>
              <w:rPr>
                <w:sz w:val="24"/>
                <w:szCs w:val="24"/>
                <w:lang w:val="kk-KZ"/>
              </w:rPr>
            </w:pPr>
            <w:r w:rsidRPr="002F58B4">
              <w:rPr>
                <w:sz w:val="24"/>
                <w:szCs w:val="24"/>
                <w:lang w:val="kk-KZ"/>
              </w:rPr>
              <w:t>1,54</w:t>
            </w:r>
          </w:p>
        </w:tc>
        <w:tc>
          <w:tcPr>
            <w:tcW w:w="851" w:type="dxa"/>
          </w:tcPr>
          <w:p w14:paraId="36CD0F73" w14:textId="78E87FE2" w:rsidR="003B4E09" w:rsidRPr="002F58B4" w:rsidRDefault="00AC195E" w:rsidP="003B4E09">
            <w:pPr>
              <w:widowControl/>
              <w:jc w:val="center"/>
              <w:rPr>
                <w:sz w:val="24"/>
                <w:szCs w:val="24"/>
                <w:lang w:val="kk-KZ"/>
              </w:rPr>
            </w:pPr>
            <w:r>
              <w:rPr>
                <w:sz w:val="24"/>
                <w:szCs w:val="24"/>
                <w:lang w:val="kk-KZ"/>
              </w:rPr>
              <w:t>60</w:t>
            </w:r>
          </w:p>
        </w:tc>
      </w:tr>
      <w:tr w:rsidR="003B4E09" w:rsidRPr="002F58B4" w14:paraId="2E667AAF" w14:textId="77777777">
        <w:tc>
          <w:tcPr>
            <w:tcW w:w="1413" w:type="dxa"/>
            <w:vMerge/>
          </w:tcPr>
          <w:p w14:paraId="05E8423C" w14:textId="77777777" w:rsidR="003B4E09" w:rsidRPr="002F58B4" w:rsidRDefault="003B4E09" w:rsidP="003B4E09">
            <w:pPr>
              <w:widowControl/>
              <w:jc w:val="center"/>
              <w:rPr>
                <w:sz w:val="24"/>
                <w:szCs w:val="24"/>
                <w:lang w:val="kk-KZ"/>
              </w:rPr>
            </w:pPr>
          </w:p>
        </w:tc>
        <w:tc>
          <w:tcPr>
            <w:tcW w:w="3260" w:type="dxa"/>
          </w:tcPr>
          <w:p w14:paraId="3A4199E4" w14:textId="48EB6DF3" w:rsidR="003B4E09" w:rsidRPr="002F58B4" w:rsidRDefault="003B4E09" w:rsidP="003B4E09">
            <w:pPr>
              <w:widowControl/>
              <w:jc w:val="center"/>
              <w:rPr>
                <w:sz w:val="24"/>
                <w:szCs w:val="24"/>
                <w:lang w:val="kk-KZ"/>
              </w:rPr>
            </w:pPr>
            <w:r>
              <w:rPr>
                <w:sz w:val="24"/>
                <w:szCs w:val="24"/>
                <w:lang w:val="kk-KZ"/>
              </w:rPr>
              <w:t>шынықтыру</w:t>
            </w:r>
            <w:r w:rsidRPr="002F58B4">
              <w:rPr>
                <w:sz w:val="24"/>
                <w:szCs w:val="24"/>
                <w:lang w:val="kk-KZ"/>
              </w:rPr>
              <w:t xml:space="preserve"> 830, 500</w:t>
            </w:r>
            <w:r w:rsidRPr="002F58B4">
              <w:rPr>
                <w:sz w:val="24"/>
                <w:szCs w:val="24"/>
                <w:vertAlign w:val="superscript"/>
                <w:lang w:val="kk-KZ"/>
              </w:rPr>
              <w:t>°</w:t>
            </w:r>
            <w:r w:rsidRPr="002F58B4">
              <w:rPr>
                <w:sz w:val="24"/>
                <w:szCs w:val="24"/>
                <w:lang w:val="kk-KZ"/>
              </w:rPr>
              <w:t xml:space="preserve">С </w:t>
            </w:r>
            <w:r>
              <w:rPr>
                <w:sz w:val="24"/>
                <w:szCs w:val="24"/>
                <w:lang w:val="kk-KZ"/>
              </w:rPr>
              <w:t>жоғарғы босату</w:t>
            </w:r>
            <w:r w:rsidRPr="002F58B4">
              <w:rPr>
                <w:sz w:val="24"/>
                <w:szCs w:val="24"/>
                <w:lang w:val="kk-KZ"/>
              </w:rPr>
              <w:t xml:space="preserve">, ауа </w:t>
            </w:r>
          </w:p>
        </w:tc>
        <w:tc>
          <w:tcPr>
            <w:tcW w:w="1276" w:type="dxa"/>
          </w:tcPr>
          <w:p w14:paraId="01B98C1C" w14:textId="77777777" w:rsidR="003B4E09" w:rsidRPr="002F58B4" w:rsidRDefault="003B4E09" w:rsidP="003B4E09">
            <w:pPr>
              <w:widowControl/>
              <w:jc w:val="center"/>
              <w:rPr>
                <w:sz w:val="24"/>
                <w:szCs w:val="24"/>
                <w:lang w:val="kk-KZ"/>
              </w:rPr>
            </w:pPr>
            <w:r w:rsidRPr="002F58B4">
              <w:rPr>
                <w:sz w:val="24"/>
                <w:szCs w:val="24"/>
                <w:lang w:val="kk-KZ"/>
              </w:rPr>
              <w:t>52</w:t>
            </w:r>
          </w:p>
        </w:tc>
        <w:tc>
          <w:tcPr>
            <w:tcW w:w="850" w:type="dxa"/>
          </w:tcPr>
          <w:p w14:paraId="4640BE33" w14:textId="77777777" w:rsidR="003B4E09" w:rsidRPr="002F58B4" w:rsidRDefault="003B4E09" w:rsidP="003B4E09">
            <w:pPr>
              <w:widowControl/>
              <w:jc w:val="center"/>
              <w:rPr>
                <w:sz w:val="24"/>
                <w:szCs w:val="24"/>
                <w:lang w:val="kk-KZ"/>
              </w:rPr>
            </w:pPr>
            <w:r w:rsidRPr="002F58B4">
              <w:rPr>
                <w:sz w:val="24"/>
                <w:szCs w:val="24"/>
                <w:lang w:val="kk-KZ"/>
              </w:rPr>
              <w:t>4,60</w:t>
            </w:r>
          </w:p>
        </w:tc>
        <w:tc>
          <w:tcPr>
            <w:tcW w:w="709" w:type="dxa"/>
          </w:tcPr>
          <w:p w14:paraId="3CCD94EE" w14:textId="77777777" w:rsidR="003B4E09" w:rsidRPr="002F58B4" w:rsidRDefault="003B4E09" w:rsidP="003B4E09">
            <w:pPr>
              <w:widowControl/>
              <w:jc w:val="center"/>
              <w:rPr>
                <w:sz w:val="24"/>
                <w:szCs w:val="24"/>
                <w:lang w:val="kk-KZ"/>
              </w:rPr>
            </w:pPr>
            <w:r w:rsidRPr="002F58B4">
              <w:rPr>
                <w:sz w:val="24"/>
                <w:szCs w:val="24"/>
                <w:lang w:val="kk-KZ"/>
              </w:rPr>
              <w:t>9,20</w:t>
            </w:r>
          </w:p>
        </w:tc>
        <w:tc>
          <w:tcPr>
            <w:tcW w:w="992" w:type="dxa"/>
          </w:tcPr>
          <w:p w14:paraId="35D7363E" w14:textId="77777777" w:rsidR="003B4E09" w:rsidRPr="002F58B4" w:rsidRDefault="003B4E09" w:rsidP="003B4E09">
            <w:pPr>
              <w:widowControl/>
              <w:jc w:val="center"/>
              <w:rPr>
                <w:sz w:val="24"/>
                <w:szCs w:val="24"/>
                <w:lang w:val="kk-KZ"/>
              </w:rPr>
            </w:pPr>
            <w:r w:rsidRPr="002F58B4">
              <w:rPr>
                <w:sz w:val="24"/>
                <w:szCs w:val="24"/>
                <w:lang w:val="kk-KZ"/>
              </w:rPr>
              <w:t>1,46</w:t>
            </w:r>
          </w:p>
        </w:tc>
        <w:tc>
          <w:tcPr>
            <w:tcW w:w="851" w:type="dxa"/>
          </w:tcPr>
          <w:p w14:paraId="1C48C2D1" w14:textId="4AB03F33" w:rsidR="003B4E09" w:rsidRPr="002F58B4" w:rsidRDefault="00AC195E" w:rsidP="003B4E09">
            <w:pPr>
              <w:widowControl/>
              <w:jc w:val="center"/>
              <w:rPr>
                <w:sz w:val="24"/>
                <w:szCs w:val="24"/>
                <w:lang w:val="kk-KZ"/>
              </w:rPr>
            </w:pPr>
            <w:r>
              <w:rPr>
                <w:sz w:val="24"/>
                <w:szCs w:val="24"/>
                <w:lang w:val="kk-KZ"/>
              </w:rPr>
              <w:t>58</w:t>
            </w:r>
          </w:p>
        </w:tc>
      </w:tr>
    </w:tbl>
    <w:p w14:paraId="2C7D4C3D" w14:textId="77777777" w:rsidR="006A6E1B" w:rsidRPr="002F58B4" w:rsidRDefault="006A6E1B" w:rsidP="001E0E2E">
      <w:pPr>
        <w:widowControl/>
        <w:ind w:firstLine="709"/>
        <w:jc w:val="both"/>
        <w:rPr>
          <w:szCs w:val="28"/>
          <w:lang w:val="kk-KZ"/>
        </w:rPr>
      </w:pPr>
    </w:p>
    <w:p w14:paraId="5DE290A2" w14:textId="5F35C267" w:rsidR="006A6E1B" w:rsidRDefault="002B5D59" w:rsidP="001E0E2E">
      <w:pPr>
        <w:widowControl/>
        <w:ind w:firstLine="709"/>
        <w:jc w:val="both"/>
        <w:rPr>
          <w:szCs w:val="28"/>
          <w:lang w:val="kk-KZ"/>
        </w:rPr>
      </w:pPr>
      <w:r w:rsidRPr="002F58B4">
        <w:rPr>
          <w:szCs w:val="28"/>
          <w:lang w:val="kk-KZ"/>
        </w:rPr>
        <w:t>Шыны</w:t>
      </w:r>
      <w:r w:rsidR="00A82032">
        <w:rPr>
          <w:szCs w:val="28"/>
          <w:lang w:val="kk-KZ"/>
        </w:rPr>
        <w:t>қтыру</w:t>
      </w:r>
      <w:r w:rsidR="00FB7557">
        <w:rPr>
          <w:szCs w:val="28"/>
          <w:lang w:val="kk-KZ"/>
        </w:rPr>
        <w:t xml:space="preserve"> – </w:t>
      </w:r>
      <w:r w:rsidR="0037076E" w:rsidRPr="002F58B4">
        <w:rPr>
          <w:szCs w:val="28"/>
          <w:lang w:val="kk-KZ"/>
        </w:rPr>
        <w:t>мартенситтік құрылым</w:t>
      </w:r>
      <w:r w:rsidR="0037076E">
        <w:rPr>
          <w:szCs w:val="28"/>
          <w:lang w:val="kk-KZ"/>
        </w:rPr>
        <w:t xml:space="preserve"> </w:t>
      </w:r>
      <w:r w:rsidR="0037076E" w:rsidRPr="002F58B4">
        <w:rPr>
          <w:szCs w:val="28"/>
          <w:lang w:val="kk-KZ"/>
        </w:rPr>
        <w:t xml:space="preserve">кристалдық тордың </w:t>
      </w:r>
      <w:r w:rsidRPr="002F58B4">
        <w:rPr>
          <w:szCs w:val="28"/>
          <w:lang w:val="kk-KZ"/>
        </w:rPr>
        <w:t xml:space="preserve">деформациясының максималды мәні бар </w:t>
      </w:r>
      <w:r w:rsidR="00A82032">
        <w:rPr>
          <w:szCs w:val="28"/>
          <w:lang w:val="kk-KZ"/>
        </w:rPr>
        <w:t>пайда болып</w:t>
      </w:r>
      <w:r w:rsidRPr="002F58B4">
        <w:rPr>
          <w:szCs w:val="28"/>
          <w:lang w:val="kk-KZ"/>
        </w:rPr>
        <w:t>, зерттеуде болаттар дыбысының ең төменгі деңгейін қамтамасыз етеді.</w:t>
      </w:r>
      <w:r w:rsidR="00A82032" w:rsidRPr="00A82032">
        <w:rPr>
          <w:lang w:val="kk-KZ"/>
        </w:rPr>
        <w:t xml:space="preserve"> </w:t>
      </w:r>
      <w:r w:rsidR="00A82032">
        <w:rPr>
          <w:szCs w:val="28"/>
          <w:lang w:val="kk-KZ"/>
        </w:rPr>
        <w:t>Шынықтыру</w:t>
      </w:r>
      <w:r w:rsidR="00A82032" w:rsidRPr="00A82032">
        <w:rPr>
          <w:szCs w:val="28"/>
          <w:lang w:val="kk-KZ"/>
        </w:rPr>
        <w:t xml:space="preserve"> </w:t>
      </w:r>
      <w:r w:rsidR="0037076E" w:rsidRPr="00A82032">
        <w:rPr>
          <w:szCs w:val="28"/>
          <w:lang w:val="kk-KZ"/>
        </w:rPr>
        <w:t>мартенситтік құрылым</w:t>
      </w:r>
      <w:r w:rsidR="0037076E">
        <w:rPr>
          <w:szCs w:val="28"/>
          <w:lang w:val="kk-KZ"/>
        </w:rPr>
        <w:t>дағы</w:t>
      </w:r>
      <w:r w:rsidR="0037076E" w:rsidRPr="00A82032">
        <w:rPr>
          <w:szCs w:val="28"/>
          <w:lang w:val="kk-KZ"/>
        </w:rPr>
        <w:t xml:space="preserve"> </w:t>
      </w:r>
      <w:r w:rsidR="00A82032" w:rsidRPr="00A82032">
        <w:rPr>
          <w:szCs w:val="28"/>
          <w:lang w:val="kk-KZ"/>
        </w:rPr>
        <w:t xml:space="preserve">кристалдық тор деформациясының </w:t>
      </w:r>
      <w:r w:rsidR="0037076E">
        <w:rPr>
          <w:szCs w:val="28"/>
          <w:lang w:val="kk-KZ"/>
        </w:rPr>
        <w:t xml:space="preserve">үлкеюіне </w:t>
      </w:r>
      <w:r w:rsidR="00A82032" w:rsidRPr="00A82032">
        <w:rPr>
          <w:szCs w:val="28"/>
          <w:lang w:val="kk-KZ"/>
        </w:rPr>
        <w:t>әкел</w:t>
      </w:r>
      <w:r w:rsidR="0037076E">
        <w:rPr>
          <w:szCs w:val="28"/>
          <w:lang w:val="kk-KZ"/>
        </w:rPr>
        <w:t>іп</w:t>
      </w:r>
      <w:r w:rsidR="00A82032" w:rsidRPr="00A82032">
        <w:rPr>
          <w:szCs w:val="28"/>
          <w:lang w:val="kk-KZ"/>
        </w:rPr>
        <w:t>, акустика</w:t>
      </w:r>
      <w:r w:rsidR="0037076E">
        <w:rPr>
          <w:szCs w:val="28"/>
          <w:lang w:val="kk-KZ"/>
        </w:rPr>
        <w:t>лық</w:t>
      </w:r>
      <w:r w:rsidR="00A82032" w:rsidRPr="00A82032">
        <w:rPr>
          <w:szCs w:val="28"/>
          <w:lang w:val="kk-KZ"/>
        </w:rPr>
        <w:t xml:space="preserve"> деңгейін барынша төмендетеді.</w:t>
      </w:r>
      <w:r w:rsidRPr="002F58B4">
        <w:rPr>
          <w:szCs w:val="28"/>
          <w:lang w:val="kk-KZ"/>
        </w:rPr>
        <w:t xml:space="preserve"> </w:t>
      </w:r>
      <w:r w:rsidR="0037076E">
        <w:rPr>
          <w:szCs w:val="28"/>
          <w:lang w:val="kk-KZ"/>
        </w:rPr>
        <w:t>Босату</w:t>
      </w:r>
      <w:r w:rsidRPr="002F58B4">
        <w:rPr>
          <w:szCs w:val="28"/>
          <w:lang w:val="kk-KZ"/>
        </w:rPr>
        <w:t xml:space="preserve"> кристалдық тор деформациясының кейбір аймақтарын жою арқылы дыбыс шығаруды арттырады. Жоғар</w:t>
      </w:r>
      <w:r w:rsidR="0037076E">
        <w:rPr>
          <w:szCs w:val="28"/>
          <w:lang w:val="kk-KZ"/>
        </w:rPr>
        <w:t>ғ</w:t>
      </w:r>
      <w:r w:rsidRPr="002F58B4">
        <w:rPr>
          <w:szCs w:val="28"/>
          <w:lang w:val="kk-KZ"/>
        </w:rPr>
        <w:t xml:space="preserve">ы </w:t>
      </w:r>
      <w:r w:rsidR="0037076E">
        <w:rPr>
          <w:szCs w:val="28"/>
          <w:lang w:val="kk-KZ"/>
        </w:rPr>
        <w:t>босату</w:t>
      </w:r>
      <w:r w:rsidRPr="002F58B4">
        <w:rPr>
          <w:szCs w:val="28"/>
          <w:lang w:val="kk-KZ"/>
        </w:rPr>
        <w:t xml:space="preserve"> зерттелетін болаттардың беріктігі мен акустикалық сипаттамаларының </w:t>
      </w:r>
      <w:r w:rsidR="00FD7514">
        <w:rPr>
          <w:szCs w:val="28"/>
          <w:lang w:val="kk-KZ"/>
        </w:rPr>
        <w:t>сапалы</w:t>
      </w:r>
      <w:r w:rsidRPr="002F58B4">
        <w:rPr>
          <w:szCs w:val="28"/>
          <w:lang w:val="kk-KZ"/>
        </w:rPr>
        <w:t xml:space="preserve"> үйлесімін қамтамасыз етеді.</w:t>
      </w:r>
    </w:p>
    <w:p w14:paraId="587D0F96" w14:textId="006451B2" w:rsidR="00A82032" w:rsidRPr="002F58B4" w:rsidRDefault="00A82032" w:rsidP="001E0E2E">
      <w:pPr>
        <w:widowControl/>
        <w:ind w:firstLine="709"/>
        <w:jc w:val="both"/>
        <w:rPr>
          <w:szCs w:val="28"/>
          <w:lang w:val="kk-KZ"/>
        </w:rPr>
      </w:pPr>
      <w:r w:rsidRPr="00A82032">
        <w:rPr>
          <w:szCs w:val="28"/>
          <w:lang w:val="kk-KZ"/>
        </w:rPr>
        <w:t>ЭО5 үлгісінің нәтижесінде пайда болған троостобейнит құрылымы өзара байланыс әрекеттесуінен</w:t>
      </w:r>
      <w:r>
        <w:rPr>
          <w:szCs w:val="28"/>
          <w:lang w:val="kk-KZ"/>
        </w:rPr>
        <w:t xml:space="preserve"> пайда болған</w:t>
      </w:r>
      <w:r w:rsidRPr="00A82032">
        <w:rPr>
          <w:szCs w:val="28"/>
          <w:lang w:val="kk-KZ"/>
        </w:rPr>
        <w:t xml:space="preserve"> шуды басуға және диссипативті</w:t>
      </w:r>
      <w:r w:rsidR="0037076E">
        <w:rPr>
          <w:szCs w:val="28"/>
          <w:lang w:val="kk-KZ"/>
        </w:rPr>
        <w:t xml:space="preserve"> </w:t>
      </w:r>
      <w:r>
        <w:rPr>
          <w:szCs w:val="28"/>
          <w:lang w:val="kk-KZ"/>
        </w:rPr>
        <w:t xml:space="preserve">қасиеттерді </w:t>
      </w:r>
      <w:r w:rsidRPr="00A82032">
        <w:rPr>
          <w:szCs w:val="28"/>
          <w:lang w:val="kk-KZ"/>
        </w:rPr>
        <w:t>арттыруға мүмкіндік береді.</w:t>
      </w:r>
    </w:p>
    <w:p w14:paraId="57D373D6" w14:textId="77777777" w:rsidR="006A6E1B" w:rsidRPr="002F58B4" w:rsidRDefault="002B5D59" w:rsidP="001E0E2E">
      <w:pPr>
        <w:widowControl/>
        <w:ind w:firstLine="709"/>
        <w:jc w:val="both"/>
        <w:rPr>
          <w:szCs w:val="28"/>
          <w:lang w:val="kk-KZ"/>
        </w:rPr>
      </w:pPr>
      <w:r w:rsidRPr="002F58B4">
        <w:rPr>
          <w:szCs w:val="28"/>
          <w:lang w:val="kk-KZ"/>
        </w:rPr>
        <w:t>Бұл жұмыста қорытпалардың акустикалық сипаттамаларын зерттеумен қатар ішкі үйкеліс, серпімді қасиеттер (Юнг модулі, ығысу модулі) және құрылымдық-сезімтал сипаттама – нақты электр кедергісі сияқты сипаттамалары бар дыбыстар мен діріл жылдамдығының деңгейлері арасындағы байланысты орнатуға әрекет жасалды. Зерттеу нәтижелері 17-22-кестелер мен 51-57-суреттерде келтірілген.</w:t>
      </w:r>
    </w:p>
    <w:p w14:paraId="05A71442" w14:textId="77777777" w:rsidR="006A6E1B" w:rsidRPr="002F58B4" w:rsidRDefault="002B5D59" w:rsidP="001E0E2E">
      <w:pPr>
        <w:widowControl/>
        <w:ind w:firstLine="709"/>
        <w:jc w:val="both"/>
        <w:rPr>
          <w:b/>
          <w:szCs w:val="28"/>
          <w:lang w:val="kk-KZ"/>
        </w:rPr>
      </w:pPr>
      <w:r w:rsidRPr="002F58B4">
        <w:rPr>
          <w:b/>
          <w:szCs w:val="28"/>
          <w:lang w:val="kk-KZ"/>
        </w:rPr>
        <w:lastRenderedPageBreak/>
        <w:t>3.7 Болаттардың ішкі үйкелісі және шу сипаттамалары</w:t>
      </w:r>
    </w:p>
    <w:p w14:paraId="75C0DF92" w14:textId="77777777" w:rsidR="006A6E1B" w:rsidRPr="002F58B4" w:rsidRDefault="006A6E1B" w:rsidP="001E0E2E">
      <w:pPr>
        <w:widowControl/>
        <w:ind w:firstLine="709"/>
        <w:jc w:val="both"/>
        <w:rPr>
          <w:szCs w:val="28"/>
          <w:lang w:val="kk-KZ"/>
        </w:rPr>
      </w:pPr>
    </w:p>
    <w:p w14:paraId="034DDBB4" w14:textId="77777777" w:rsidR="006A6E1B" w:rsidRPr="002F58B4" w:rsidRDefault="002B5D59" w:rsidP="001E0E2E">
      <w:pPr>
        <w:widowControl/>
        <w:ind w:firstLine="709"/>
        <w:jc w:val="both"/>
        <w:rPr>
          <w:szCs w:val="28"/>
          <w:lang w:val="kk-KZ"/>
        </w:rPr>
      </w:pPr>
      <w:r w:rsidRPr="002F58B4">
        <w:rPr>
          <w:szCs w:val="28"/>
          <w:lang w:val="kk-KZ"/>
        </w:rPr>
        <w:t>Ішкі үйкеліс қатты материалдың механикалық тербеліс энергиясын тарату қабілетін сипаттайды.</w:t>
      </w:r>
    </w:p>
    <w:p w14:paraId="5CF23F03" w14:textId="77777777" w:rsidR="006A6E1B" w:rsidRPr="002F58B4" w:rsidRDefault="002B5D59" w:rsidP="001E0E2E">
      <w:pPr>
        <w:widowControl/>
        <w:ind w:firstLine="709"/>
        <w:jc w:val="both"/>
        <w:rPr>
          <w:szCs w:val="28"/>
          <w:lang w:val="kk-KZ"/>
        </w:rPr>
      </w:pPr>
      <w:r w:rsidRPr="002F58B4">
        <w:rPr>
          <w:szCs w:val="28"/>
          <w:lang w:val="kk-KZ"/>
        </w:rPr>
        <w:t>Қатты денеде механикалық кернеулердің әсерінен бірқатар процестер жүреді, олар негізінен тордың кристалды құрылымының ақауларына байланысты. Мұндай ақауларға аралас атомдар, бос орындар, барлық түрдегі дислокация жатады.</w:t>
      </w:r>
    </w:p>
    <w:p w14:paraId="54683FE4" w14:textId="77777777" w:rsidR="006A6E1B" w:rsidRPr="002F58B4" w:rsidRDefault="002B5D59" w:rsidP="001E0E2E">
      <w:pPr>
        <w:widowControl/>
        <w:ind w:firstLine="709"/>
        <w:jc w:val="both"/>
        <w:rPr>
          <w:szCs w:val="28"/>
          <w:lang w:val="kk-KZ"/>
        </w:rPr>
      </w:pPr>
      <w:r w:rsidRPr="002F58B4">
        <w:rPr>
          <w:szCs w:val="28"/>
          <w:lang w:val="kk-KZ"/>
        </w:rPr>
        <w:t>Дислокацияның қозғалысы ішкі үйкеліс пен кристалдардың серпімді модульдерінің төмендеуіне себеп болуы мүмкін деген болжамды Рид алға тартты. Бұл деформацияның өте аз амплитудасы аймағында бірқатар таза металдардың ішкі үйкелісінің амплитудалық тәуелділігін түсіндіруге мүмкіндік берді.</w:t>
      </w:r>
    </w:p>
    <w:p w14:paraId="3E67EA97" w14:textId="6BDF2DFD" w:rsidR="006A6E1B" w:rsidRPr="002F58B4" w:rsidRDefault="002B5D59" w:rsidP="001E0E2E">
      <w:pPr>
        <w:widowControl/>
        <w:ind w:firstLine="709"/>
        <w:jc w:val="both"/>
        <w:rPr>
          <w:szCs w:val="28"/>
          <w:lang w:val="kk-KZ"/>
        </w:rPr>
      </w:pPr>
      <w:r w:rsidRPr="002F58B4">
        <w:rPr>
          <w:szCs w:val="28"/>
          <w:lang w:val="kk-KZ"/>
        </w:rPr>
        <w:t>Энергия шығындарының температуралық, амплитудалық, жиіліктік, уақыттық және басқа да сипаттамалары кристалдардың дислокациялық құрылымының ерекшеліктерімен де, дислокациялардың басқа ақаулармен немесе тікелей тордың өзімен өзара әрекеттесуімен де анықталады [</w:t>
      </w:r>
      <w:r w:rsidR="00117B7D">
        <w:rPr>
          <w:szCs w:val="28"/>
          <w:lang w:val="kk-KZ"/>
        </w:rPr>
        <w:t>105</w:t>
      </w:r>
      <w:r w:rsidRPr="002F58B4">
        <w:rPr>
          <w:szCs w:val="28"/>
          <w:lang w:val="kk-KZ"/>
        </w:rPr>
        <w:t>].</w:t>
      </w:r>
    </w:p>
    <w:p w14:paraId="339F77C0" w14:textId="2FCF034E" w:rsidR="006A6E1B" w:rsidRPr="002F58B4" w:rsidRDefault="002B5D59" w:rsidP="001E0E2E">
      <w:pPr>
        <w:widowControl/>
        <w:ind w:firstLine="709"/>
        <w:jc w:val="both"/>
        <w:rPr>
          <w:szCs w:val="28"/>
          <w:lang w:val="kk-KZ"/>
        </w:rPr>
      </w:pPr>
      <w:r w:rsidRPr="002F58B4">
        <w:rPr>
          <w:szCs w:val="28"/>
          <w:lang w:val="kk-KZ"/>
        </w:rPr>
        <w:t>Ішкі үйкелістің дислокациялық сипатын түсіндіретін әртүрлі теориялар белгілі. Бұл теорияны Гранато мен Люкка жасаған [</w:t>
      </w:r>
      <w:r w:rsidR="00117B7D">
        <w:rPr>
          <w:szCs w:val="28"/>
          <w:lang w:val="kk-KZ"/>
        </w:rPr>
        <w:t>106</w:t>
      </w:r>
      <w:r w:rsidRPr="002F58B4">
        <w:rPr>
          <w:szCs w:val="28"/>
          <w:lang w:val="kk-KZ"/>
        </w:rPr>
        <w:t>]. Дислокация теориясы созылған жол сияқты жүреді деген болжамға негізделген. Сыртқы қолданылатын кернеудің әсерінен дислокация тербеліп, осылайша энергияны таратуы мүмкін. Қолданылған кернеулер өзгерген кезде дислокация жартылай үзіліп, мықтап тартылып, қайта бекітілуі мүмкін. Энергияны жоғалту екі жолмен жүреді деген болжам бар. Бірінші типтегі шығындар сыртқы кернеуден туындаған дислокация қозғалысына қарсы тұратын демпферлік механизмге байланысты. Нәтижесінде қолданылатын сыртқы кернеу мен серпімді деформация арасында фазалық ығысу болады. Бұл ішкі үйкеліс әсерінің пайда болуына және серпімділік модулінің өзгеруіне әкеледі. Мұндай шығындар резонанстық сипатқа ие және жиілікке байланысты. Екінші типтегі шығындар гистерезис сипатына ие. Бұл қолданылатын кернеудің жоғарылауы мен төмендеуімен деформация қисығы гистерезис циклын құрайтын әртүрлі жолдармен жүретіндігіне байланысты. Бұл түрдегі шығындар жиілікке тәуелсіз.</w:t>
      </w:r>
    </w:p>
    <w:p w14:paraId="07C1D2E0" w14:textId="77777777" w:rsidR="006A6E1B" w:rsidRPr="002F58B4" w:rsidRDefault="002B5D59" w:rsidP="001E0E2E">
      <w:pPr>
        <w:widowControl/>
        <w:ind w:firstLine="709"/>
        <w:jc w:val="both"/>
        <w:rPr>
          <w:szCs w:val="28"/>
          <w:lang w:val="kk-KZ"/>
        </w:rPr>
      </w:pPr>
      <w:r w:rsidRPr="002F58B4">
        <w:rPr>
          <w:szCs w:val="28"/>
          <w:lang w:val="kk-KZ"/>
        </w:rPr>
        <w:t>Зерттелетін қорытпалардағы дыбыстық толқын энергиясының төмендеуін ішкі үйкеліс арқылы түсіндіруге болады. Бұл сипаттама құрылымдағы кішкентай өзгерістерге де өте сезімтал келеді. Жоғарыда көрсетілгендей, зерттелген қорытпалар фазалық құрамы бойынша да, құрылымдық компоненттердің пішіні мен мөлшері бойынша да өте кең құрылымдық гамма болып табылады. Әдетте, әр қорытпаның ішкі үйкелістің амплитудалық тәуелділігі болады.</w:t>
      </w:r>
    </w:p>
    <w:p w14:paraId="31C391D9" w14:textId="29B4FFCF" w:rsidR="006A6E1B" w:rsidRPr="002F58B4" w:rsidRDefault="002B5D59" w:rsidP="001E0E2E">
      <w:pPr>
        <w:widowControl/>
        <w:ind w:firstLine="709"/>
        <w:jc w:val="both"/>
        <w:rPr>
          <w:szCs w:val="28"/>
          <w:lang w:val="kk-KZ"/>
        </w:rPr>
      </w:pPr>
      <w:r w:rsidRPr="002F58B4">
        <w:rPr>
          <w:szCs w:val="28"/>
          <w:lang w:val="kk-KZ"/>
        </w:rPr>
        <w:t>Үлгінің (6,9-51,8)</w:t>
      </w:r>
      <w:r w:rsidRPr="002F58B4">
        <w:rPr>
          <w:szCs w:val="28"/>
        </w:rPr>
        <w:sym w:font="Symbol" w:char="F0B4"/>
      </w:r>
      <w:r w:rsidRPr="002F58B4">
        <w:rPr>
          <w:szCs w:val="28"/>
          <w:lang w:val="kk-KZ"/>
        </w:rPr>
        <w:t>10</w:t>
      </w:r>
      <w:r w:rsidRPr="002F58B4">
        <w:rPr>
          <w:szCs w:val="28"/>
          <w:vertAlign w:val="superscript"/>
          <w:lang w:val="kk-KZ"/>
        </w:rPr>
        <w:t>6</w:t>
      </w:r>
      <w:r w:rsidRPr="002F58B4">
        <w:rPr>
          <w:szCs w:val="28"/>
          <w:lang w:val="kk-KZ"/>
        </w:rPr>
        <w:t xml:space="preserve"> салыстырмалы деформация амплитудасының зерттелген аймағында бірқатар қорытпалар үшін ішкі үйкелістің деформацияға тәуелділігінің екі саласы бар: амплитудалық тәуелсіз және амплитудалық тәуелді (5</w:t>
      </w:r>
      <w:r w:rsidR="00B75CD3" w:rsidRPr="002F58B4">
        <w:rPr>
          <w:szCs w:val="28"/>
          <w:lang w:val="kk-KZ"/>
        </w:rPr>
        <w:t>5</w:t>
      </w:r>
      <w:r w:rsidRPr="002F58B4">
        <w:rPr>
          <w:szCs w:val="28"/>
          <w:lang w:val="kk-KZ"/>
        </w:rPr>
        <w:t xml:space="preserve">-сурет). Ішкі үйкелістің амплитудаға тәуелді аймағында дислокацияның тіркелген ақаулардан бөлінуі ғана емес, сонымен қатар дислокацияның жаңа </w:t>
      </w:r>
      <w:r w:rsidRPr="002F58B4">
        <w:rPr>
          <w:szCs w:val="28"/>
          <w:lang w:val="kk-KZ"/>
        </w:rPr>
        <w:lastRenderedPageBreak/>
        <w:t>тұрақты емес позицияларға ығысуы орын алады. Дислокацияны жаңа позицияда бекіту үшін қоспалық атомдардың орын ауысуы керек, бұл [76,86] жұмыстарында жақсы суреттелген. Қисықтардағы иілістер (5</w:t>
      </w:r>
      <w:r w:rsidR="00B75CD3" w:rsidRPr="002F58B4">
        <w:rPr>
          <w:szCs w:val="28"/>
          <w:lang w:val="kk-KZ"/>
        </w:rPr>
        <w:t>5</w:t>
      </w:r>
      <w:r w:rsidRPr="002F58B4">
        <w:rPr>
          <w:szCs w:val="28"/>
          <w:lang w:val="kk-KZ"/>
        </w:rPr>
        <w:t>-сурет) дислокацияның бұзылуымен және олардың қозғалысымен сипатталады. Графит түрінде еркін көміртегі бар қорытпаның ішкі үйкелісінің амплитудалық тәуелділік қисығы қисықтың ең үлкен көлбеу бұрышына ие (tgα) және ол үшін тұрақты орналасу қашықтығымен сипатталатын амплитудалық тәуелсіздік бөлімі жоқ болады. Осылайша, бұл қорытпада шамалы деформациямен де дислокацияның бұзылуы, олардың қозғалысы мен өзара әрекеттесуі басталады, бұл дыбыстық энергияның өшуіне әкеледі (5</w:t>
      </w:r>
      <w:r w:rsidR="00B75CD3" w:rsidRPr="002F58B4">
        <w:rPr>
          <w:szCs w:val="28"/>
          <w:lang w:val="kk-KZ"/>
        </w:rPr>
        <w:t>5</w:t>
      </w:r>
      <w:r w:rsidRPr="002F58B4">
        <w:rPr>
          <w:szCs w:val="28"/>
          <w:lang w:val="kk-KZ"/>
        </w:rPr>
        <w:t>-сурет).</w:t>
      </w:r>
    </w:p>
    <w:p w14:paraId="5125A2ED" w14:textId="77777777" w:rsidR="00AE3881" w:rsidRPr="002F58B4" w:rsidRDefault="00AE3881" w:rsidP="001E0E2E">
      <w:pPr>
        <w:widowControl/>
        <w:ind w:firstLine="709"/>
        <w:jc w:val="both"/>
        <w:rPr>
          <w:szCs w:val="28"/>
          <w:lang w:val="kk-KZ"/>
        </w:rPr>
      </w:pPr>
    </w:p>
    <w:p w14:paraId="36BF0DB2" w14:textId="77777777" w:rsidR="006A6E1B" w:rsidRPr="002F58B4" w:rsidRDefault="002B5D59" w:rsidP="001E0E2E">
      <w:pPr>
        <w:widowControl/>
        <w:jc w:val="center"/>
        <w:rPr>
          <w:lang w:val="kk-KZ"/>
        </w:rPr>
      </w:pPr>
      <w:r w:rsidRPr="002F58B4">
        <w:rPr>
          <w:lang w:val="kk-KZ"/>
        </w:rPr>
        <w:t xml:space="preserve"> </w:t>
      </w:r>
      <w:r w:rsidRPr="002F58B4">
        <w:rPr>
          <w:noProof/>
        </w:rPr>
        <w:drawing>
          <wp:inline distT="0" distB="0" distL="0" distR="0" wp14:anchorId="0DBC682F" wp14:editId="0FF59E4E">
            <wp:extent cx="5669093" cy="3851237"/>
            <wp:effectExtent l="0" t="0" r="825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Рисунок 9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5673592" cy="3854293"/>
                    </a:xfrm>
                    <a:prstGeom prst="rect">
                      <a:avLst/>
                    </a:prstGeom>
                    <a:noFill/>
                    <a:ln>
                      <a:noFill/>
                    </a:ln>
                  </pic:spPr>
                </pic:pic>
              </a:graphicData>
            </a:graphic>
          </wp:inline>
        </w:drawing>
      </w:r>
    </w:p>
    <w:p w14:paraId="5A7D33AA" w14:textId="77777777" w:rsidR="00740697" w:rsidRPr="002F58B4" w:rsidRDefault="00740697" w:rsidP="001E0E2E">
      <w:pPr>
        <w:widowControl/>
        <w:jc w:val="center"/>
        <w:rPr>
          <w:lang w:val="kk-KZ"/>
        </w:rPr>
      </w:pPr>
    </w:p>
    <w:p w14:paraId="1033DDF9" w14:textId="55258955" w:rsidR="006A6E1B" w:rsidRPr="002F58B4" w:rsidRDefault="002B5D59" w:rsidP="001E0E2E">
      <w:pPr>
        <w:widowControl/>
        <w:jc w:val="center"/>
        <w:rPr>
          <w:szCs w:val="28"/>
          <w:lang w:val="kk-KZ"/>
        </w:rPr>
      </w:pPr>
      <w:r w:rsidRPr="002F58B4">
        <w:rPr>
          <w:szCs w:val="28"/>
          <w:lang w:val="kk-KZ"/>
        </w:rPr>
        <w:t>Сурет 5</w:t>
      </w:r>
      <w:r w:rsidR="00B75CD3" w:rsidRPr="002F58B4">
        <w:rPr>
          <w:szCs w:val="28"/>
          <w:lang w:val="kk-KZ"/>
        </w:rPr>
        <w:t>5</w:t>
      </w:r>
      <w:r w:rsidRPr="002F58B4">
        <w:rPr>
          <w:szCs w:val="28"/>
          <w:lang w:val="kk-KZ"/>
        </w:rPr>
        <w:t xml:space="preserve"> – Зерттелген болаттардың ішкі үйкелісінің амплитудалық тәуелділігі</w:t>
      </w:r>
    </w:p>
    <w:p w14:paraId="30D74B6F" w14:textId="77777777" w:rsidR="006A6E1B" w:rsidRPr="002F58B4" w:rsidRDefault="002B5D59" w:rsidP="001E0E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02124"/>
          <w:szCs w:val="28"/>
          <w:lang w:val="kk-KZ"/>
        </w:rPr>
      </w:pPr>
      <w:r w:rsidRPr="002F58B4">
        <w:rPr>
          <w:color w:val="202124"/>
          <w:szCs w:val="28"/>
          <w:lang w:val="kk-KZ"/>
        </w:rPr>
        <w:tab/>
      </w:r>
    </w:p>
    <w:p w14:paraId="4E75C115" w14:textId="072495B8" w:rsidR="006A6E1B" w:rsidRPr="002F58B4" w:rsidRDefault="002B5D59" w:rsidP="001E0E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02124"/>
          <w:szCs w:val="28"/>
          <w:lang w:val="kk-KZ"/>
        </w:rPr>
      </w:pPr>
      <w:r w:rsidRPr="002F58B4">
        <w:rPr>
          <w:color w:val="202124"/>
          <w:szCs w:val="28"/>
          <w:lang w:val="kk-KZ"/>
        </w:rPr>
        <w:tab/>
        <w:t xml:space="preserve"> 5</w:t>
      </w:r>
      <w:r w:rsidR="00B75CD3" w:rsidRPr="002F58B4">
        <w:rPr>
          <w:color w:val="202124"/>
          <w:szCs w:val="28"/>
          <w:lang w:val="kk-KZ"/>
        </w:rPr>
        <w:t>5</w:t>
      </w:r>
      <w:r w:rsidRPr="002F58B4">
        <w:rPr>
          <w:color w:val="202124"/>
          <w:szCs w:val="28"/>
          <w:lang w:val="kk-KZ"/>
        </w:rPr>
        <w:t xml:space="preserve"> суретте құрамында мыс 14% КМНЖ бар ЭО5 балқытылған үлгісі үшін амплитудаға тәуелді аймағы 6</w:t>
      </w:r>
      <w:r w:rsidRPr="002F58B4">
        <w:rPr>
          <w:color w:val="202124"/>
          <w:szCs w:val="28"/>
          <w:lang w:val="kk-KZ"/>
        </w:rPr>
        <w:sym w:font="Symbol" w:char="F0B4"/>
      </w:r>
      <w:r w:rsidRPr="002F58B4">
        <w:rPr>
          <w:color w:val="202124"/>
          <w:szCs w:val="28"/>
          <w:lang w:val="kk-KZ"/>
        </w:rPr>
        <w:t>10</w:t>
      </w:r>
      <w:r w:rsidRPr="002F58B4">
        <w:rPr>
          <w:color w:val="202124"/>
          <w:szCs w:val="28"/>
          <w:vertAlign w:val="superscript"/>
          <w:lang w:val="kk-KZ"/>
        </w:rPr>
        <w:t>-3</w:t>
      </w:r>
      <w:r w:rsidRPr="002F58B4">
        <w:rPr>
          <w:color w:val="202124"/>
          <w:szCs w:val="28"/>
          <w:lang w:val="kk-KZ"/>
        </w:rPr>
        <w:t xml:space="preserve"> пен 11</w:t>
      </w:r>
      <w:r w:rsidRPr="002F58B4">
        <w:rPr>
          <w:color w:val="202124"/>
          <w:szCs w:val="28"/>
          <w:lang w:val="kk-KZ"/>
        </w:rPr>
        <w:sym w:font="Symbol" w:char="F0B4"/>
      </w:r>
      <w:r w:rsidRPr="002F58B4">
        <w:rPr>
          <w:color w:val="202124"/>
          <w:szCs w:val="28"/>
          <w:lang w:val="kk-KZ"/>
        </w:rPr>
        <w:t xml:space="preserve">10-3, содан соң ішкі үйкелістің мәні </w:t>
      </w:r>
      <w:r w:rsidRPr="002F58B4">
        <w:rPr>
          <w:lang w:val="kk-KZ"/>
        </w:rPr>
        <w:t>20×10</w:t>
      </w:r>
      <w:r w:rsidRPr="002F58B4">
        <w:rPr>
          <w:vertAlign w:val="superscript"/>
          <w:lang w:val="kk-KZ"/>
        </w:rPr>
        <w:t>-3</w:t>
      </w:r>
      <w:r w:rsidRPr="002F58B4">
        <w:rPr>
          <w:lang w:val="kk-KZ"/>
        </w:rPr>
        <w:t xml:space="preserve"> до 34,5×10</w:t>
      </w:r>
      <w:r w:rsidRPr="002F58B4">
        <w:rPr>
          <w:vertAlign w:val="superscript"/>
          <w:lang w:val="kk-KZ"/>
        </w:rPr>
        <w:t>-3</w:t>
      </w:r>
      <w:r w:rsidRPr="002F58B4">
        <w:rPr>
          <w:lang w:val="kk-KZ"/>
        </w:rPr>
        <w:t xml:space="preserve"> </w:t>
      </w:r>
      <w:r w:rsidRPr="002F58B4">
        <w:rPr>
          <w:color w:val="202124"/>
          <w:szCs w:val="28"/>
          <w:lang w:val="kk-KZ"/>
        </w:rPr>
        <w:t>жоғарылауымен сипатталады. ЭО5 балқытылған болатпен салыстырғанда, бұл жерде дислокацияның түйреуіш орындарынан және жаңа түйреуіш орындарына жылдам қозғалысының айтарлықтай бөлінуі байқалады. Суреттің талдауы амплитудаға тәуелді демпферлеудің сипаттамаларын көрсетті және ЭО3, ЭО4, ЭО5 қорытпаларымен салыстырғанда демпферлік қасиеттері жоғарылағанын көрсетеді.</w:t>
      </w:r>
    </w:p>
    <w:p w14:paraId="167D21B7" w14:textId="77777777" w:rsidR="006A6E1B" w:rsidRPr="002F58B4" w:rsidRDefault="002B5D59" w:rsidP="001E0E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lang w:val="kk-KZ"/>
        </w:rPr>
      </w:pPr>
      <w:r w:rsidRPr="002F58B4">
        <w:rPr>
          <w:lang w:val="kk-KZ"/>
        </w:rPr>
        <w:tab/>
      </w:r>
    </w:p>
    <w:p w14:paraId="59833036" w14:textId="0ECE4E17" w:rsidR="006A6E1B" w:rsidRPr="002F58B4" w:rsidRDefault="002B5D59" w:rsidP="001E0E2E">
      <w:pPr>
        <w:widowControl/>
        <w:ind w:firstLine="708"/>
        <w:jc w:val="both"/>
        <w:rPr>
          <w:szCs w:val="28"/>
          <w:lang w:val="kk-KZ"/>
        </w:rPr>
      </w:pPr>
      <w:r w:rsidRPr="002F58B4">
        <w:rPr>
          <w:szCs w:val="28"/>
          <w:lang w:val="kk-KZ"/>
        </w:rPr>
        <w:lastRenderedPageBreak/>
        <w:t>Кесте 1</w:t>
      </w:r>
      <w:r w:rsidR="008F686D">
        <w:rPr>
          <w:szCs w:val="28"/>
          <w:lang w:val="kk-KZ"/>
        </w:rPr>
        <w:t>7</w:t>
      </w:r>
      <w:r w:rsidRPr="002F58B4">
        <w:rPr>
          <w:szCs w:val="28"/>
          <w:lang w:val="kk-KZ"/>
        </w:rPr>
        <w:t xml:space="preserve"> – Зерттелген болаттардың ішкі үйкелісінің амплитудалық тәуелділігі</w:t>
      </w:r>
    </w:p>
    <w:tbl>
      <w:tblPr>
        <w:tblW w:w="8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1986"/>
        <w:gridCol w:w="2746"/>
        <w:gridCol w:w="1785"/>
      </w:tblGrid>
      <w:tr w:rsidR="006A6E1B" w:rsidRPr="002F58B4" w14:paraId="4BB84C2A" w14:textId="77777777" w:rsidTr="00B570F7">
        <w:trPr>
          <w:trHeight w:val="456"/>
          <w:jc w:val="center"/>
        </w:trPr>
        <w:tc>
          <w:tcPr>
            <w:tcW w:w="2224" w:type="dxa"/>
            <w:shd w:val="clear" w:color="auto" w:fill="auto"/>
            <w:noWrap/>
            <w:vAlign w:val="center"/>
          </w:tcPr>
          <w:p w14:paraId="02A27824" w14:textId="77777777" w:rsidR="006A6E1B" w:rsidRPr="002F58B4" w:rsidRDefault="002B5D59" w:rsidP="001E0E2E">
            <w:pPr>
              <w:widowControl/>
              <w:jc w:val="center"/>
              <w:rPr>
                <w:szCs w:val="28"/>
                <w:lang w:val="kk-KZ"/>
              </w:rPr>
            </w:pPr>
            <w:r w:rsidRPr="002F58B4">
              <w:rPr>
                <w:szCs w:val="28"/>
                <w:lang w:val="kk-KZ"/>
              </w:rPr>
              <w:t>Болат маркасы</w:t>
            </w:r>
          </w:p>
        </w:tc>
        <w:tc>
          <w:tcPr>
            <w:tcW w:w="1986" w:type="dxa"/>
            <w:shd w:val="clear" w:color="auto" w:fill="auto"/>
            <w:vAlign w:val="center"/>
          </w:tcPr>
          <w:p w14:paraId="2DE7B87F" w14:textId="77777777" w:rsidR="006A6E1B" w:rsidRPr="002F58B4" w:rsidRDefault="002B5D59" w:rsidP="001E0E2E">
            <w:pPr>
              <w:widowControl/>
              <w:jc w:val="center"/>
              <w:rPr>
                <w:szCs w:val="28"/>
                <w:lang w:val="kk-KZ"/>
              </w:rPr>
            </w:pPr>
            <w:r w:rsidRPr="002F58B4">
              <w:rPr>
                <w:szCs w:val="28"/>
                <w:lang w:val="kk-KZ"/>
              </w:rPr>
              <w:t>Д</w:t>
            </w:r>
            <w:proofErr w:type="spellStart"/>
            <w:r w:rsidRPr="002F58B4">
              <w:rPr>
                <w:szCs w:val="28"/>
              </w:rPr>
              <w:t>еформации</w:t>
            </w:r>
            <w:proofErr w:type="spellEnd"/>
            <w:r w:rsidRPr="002F58B4">
              <w:rPr>
                <w:szCs w:val="28"/>
                <w:lang w:val="kk-KZ"/>
              </w:rPr>
              <w:t xml:space="preserve"> амплитудасы</w:t>
            </w:r>
          </w:p>
        </w:tc>
        <w:tc>
          <w:tcPr>
            <w:tcW w:w="2746" w:type="dxa"/>
            <w:shd w:val="clear" w:color="auto" w:fill="auto"/>
            <w:vAlign w:val="center"/>
          </w:tcPr>
          <w:p w14:paraId="2D9DBB8E" w14:textId="77777777" w:rsidR="006A6E1B" w:rsidRPr="002F58B4" w:rsidRDefault="002B5D59" w:rsidP="001E0E2E">
            <w:pPr>
              <w:widowControl/>
              <w:jc w:val="center"/>
              <w:rPr>
                <w:szCs w:val="28"/>
              </w:rPr>
            </w:pPr>
            <w:proofErr w:type="spellStart"/>
            <w:r w:rsidRPr="002F58B4">
              <w:rPr>
                <w:szCs w:val="28"/>
              </w:rPr>
              <w:t>Ішкі</w:t>
            </w:r>
            <w:proofErr w:type="spellEnd"/>
            <w:r w:rsidRPr="002F58B4">
              <w:rPr>
                <w:szCs w:val="28"/>
              </w:rPr>
              <w:t xml:space="preserve"> </w:t>
            </w:r>
            <w:proofErr w:type="spellStart"/>
            <w:r w:rsidRPr="002F58B4">
              <w:rPr>
                <w:szCs w:val="28"/>
              </w:rPr>
              <w:t>үйкеліс</w:t>
            </w:r>
            <w:proofErr w:type="spellEnd"/>
            <w:r w:rsidRPr="002F58B4">
              <w:rPr>
                <w:szCs w:val="28"/>
              </w:rPr>
              <w:t>, Q</w:t>
            </w:r>
            <w:r w:rsidRPr="002F58B4">
              <w:rPr>
                <w:szCs w:val="28"/>
                <w:vertAlign w:val="superscript"/>
              </w:rPr>
              <w:t>-1</w:t>
            </w:r>
            <w:r w:rsidRPr="002F58B4">
              <w:rPr>
                <w:szCs w:val="28"/>
              </w:rPr>
              <w:t>x10</w:t>
            </w:r>
            <w:r w:rsidRPr="002F58B4">
              <w:rPr>
                <w:szCs w:val="28"/>
                <w:vertAlign w:val="superscript"/>
              </w:rPr>
              <w:t>3</w:t>
            </w:r>
          </w:p>
        </w:tc>
        <w:tc>
          <w:tcPr>
            <w:tcW w:w="1785" w:type="dxa"/>
            <w:shd w:val="clear" w:color="auto" w:fill="auto"/>
            <w:vAlign w:val="center"/>
          </w:tcPr>
          <w:p w14:paraId="1730F1C8" w14:textId="77777777" w:rsidR="006A6E1B" w:rsidRPr="002F58B4" w:rsidRDefault="002B5D59" w:rsidP="001E0E2E">
            <w:pPr>
              <w:widowControl/>
              <w:jc w:val="center"/>
              <w:rPr>
                <w:szCs w:val="28"/>
              </w:rPr>
            </w:pPr>
            <w:r w:rsidRPr="002F58B4">
              <w:rPr>
                <w:szCs w:val="28"/>
              </w:rPr>
              <w:t>Дисперсия, S</w:t>
            </w:r>
            <w:r w:rsidRPr="002F58B4">
              <w:rPr>
                <w:szCs w:val="28"/>
                <w:vertAlign w:val="superscript"/>
              </w:rPr>
              <w:t xml:space="preserve">2 </w:t>
            </w:r>
            <w:r w:rsidRPr="002F58B4">
              <w:rPr>
                <w:szCs w:val="28"/>
              </w:rPr>
              <w:t>x10</w:t>
            </w:r>
            <w:r w:rsidRPr="002F58B4">
              <w:rPr>
                <w:szCs w:val="28"/>
                <w:vertAlign w:val="superscript"/>
              </w:rPr>
              <w:t>3</w:t>
            </w:r>
          </w:p>
        </w:tc>
      </w:tr>
      <w:tr w:rsidR="006A6E1B" w:rsidRPr="002F58B4" w14:paraId="7BB97D7A" w14:textId="77777777" w:rsidTr="00B570F7">
        <w:trPr>
          <w:trHeight w:val="205"/>
          <w:jc w:val="center"/>
        </w:trPr>
        <w:tc>
          <w:tcPr>
            <w:tcW w:w="2224" w:type="dxa"/>
            <w:shd w:val="clear" w:color="auto" w:fill="auto"/>
            <w:noWrap/>
            <w:vAlign w:val="center"/>
          </w:tcPr>
          <w:p w14:paraId="784EBE2C" w14:textId="77777777" w:rsidR="006A6E1B" w:rsidRPr="002F58B4" w:rsidRDefault="002B5D59" w:rsidP="001E0E2E">
            <w:pPr>
              <w:widowControl/>
              <w:jc w:val="center"/>
              <w:rPr>
                <w:szCs w:val="28"/>
              </w:rPr>
            </w:pPr>
            <w:r w:rsidRPr="002F58B4">
              <w:rPr>
                <w:szCs w:val="28"/>
              </w:rPr>
              <w:t>1</w:t>
            </w:r>
          </w:p>
        </w:tc>
        <w:tc>
          <w:tcPr>
            <w:tcW w:w="1986" w:type="dxa"/>
            <w:shd w:val="clear" w:color="auto" w:fill="auto"/>
            <w:vAlign w:val="center"/>
          </w:tcPr>
          <w:p w14:paraId="7FE292CB" w14:textId="77777777" w:rsidR="006A6E1B" w:rsidRPr="002F58B4" w:rsidRDefault="002B5D59" w:rsidP="001E0E2E">
            <w:pPr>
              <w:widowControl/>
              <w:jc w:val="center"/>
              <w:rPr>
                <w:szCs w:val="28"/>
              </w:rPr>
            </w:pPr>
            <w:r w:rsidRPr="002F58B4">
              <w:rPr>
                <w:szCs w:val="28"/>
              </w:rPr>
              <w:t>2</w:t>
            </w:r>
          </w:p>
        </w:tc>
        <w:tc>
          <w:tcPr>
            <w:tcW w:w="2746" w:type="dxa"/>
            <w:shd w:val="clear" w:color="auto" w:fill="auto"/>
            <w:vAlign w:val="center"/>
          </w:tcPr>
          <w:p w14:paraId="32267CD8" w14:textId="77777777" w:rsidR="006A6E1B" w:rsidRPr="002F58B4" w:rsidRDefault="002B5D59" w:rsidP="001E0E2E">
            <w:pPr>
              <w:widowControl/>
              <w:jc w:val="center"/>
              <w:rPr>
                <w:szCs w:val="28"/>
              </w:rPr>
            </w:pPr>
            <w:r w:rsidRPr="002F58B4">
              <w:rPr>
                <w:szCs w:val="28"/>
              </w:rPr>
              <w:t>3</w:t>
            </w:r>
          </w:p>
        </w:tc>
        <w:tc>
          <w:tcPr>
            <w:tcW w:w="1785" w:type="dxa"/>
            <w:shd w:val="clear" w:color="auto" w:fill="auto"/>
            <w:vAlign w:val="center"/>
          </w:tcPr>
          <w:p w14:paraId="09903121" w14:textId="77777777" w:rsidR="006A6E1B" w:rsidRPr="002F58B4" w:rsidRDefault="002B5D59" w:rsidP="001E0E2E">
            <w:pPr>
              <w:widowControl/>
              <w:jc w:val="center"/>
              <w:rPr>
                <w:szCs w:val="28"/>
              </w:rPr>
            </w:pPr>
            <w:r w:rsidRPr="002F58B4">
              <w:rPr>
                <w:szCs w:val="28"/>
              </w:rPr>
              <w:t>4</w:t>
            </w:r>
          </w:p>
        </w:tc>
      </w:tr>
      <w:tr w:rsidR="00B570F7" w:rsidRPr="002F58B4" w14:paraId="176254D1" w14:textId="77777777" w:rsidTr="00B570F7">
        <w:trPr>
          <w:trHeight w:val="250"/>
          <w:jc w:val="center"/>
        </w:trPr>
        <w:tc>
          <w:tcPr>
            <w:tcW w:w="2224" w:type="dxa"/>
            <w:vMerge w:val="restart"/>
            <w:shd w:val="clear" w:color="auto" w:fill="auto"/>
            <w:noWrap/>
            <w:vAlign w:val="bottom"/>
          </w:tcPr>
          <w:p w14:paraId="160F9DE5" w14:textId="77777777" w:rsidR="00B570F7" w:rsidRPr="002F58B4" w:rsidRDefault="00B570F7" w:rsidP="001E0E2E">
            <w:pPr>
              <w:widowControl/>
              <w:jc w:val="center"/>
              <w:rPr>
                <w:szCs w:val="28"/>
              </w:rPr>
            </w:pPr>
          </w:p>
          <w:p w14:paraId="7029154F" w14:textId="77777777" w:rsidR="00B570F7" w:rsidRPr="002F58B4" w:rsidRDefault="00B570F7" w:rsidP="001E0E2E">
            <w:pPr>
              <w:widowControl/>
              <w:jc w:val="center"/>
              <w:rPr>
                <w:szCs w:val="28"/>
              </w:rPr>
            </w:pPr>
          </w:p>
          <w:p w14:paraId="73235D99" w14:textId="77777777" w:rsidR="00B570F7" w:rsidRPr="002F58B4" w:rsidRDefault="00B570F7" w:rsidP="001E0E2E">
            <w:pPr>
              <w:widowControl/>
              <w:jc w:val="center"/>
              <w:rPr>
                <w:szCs w:val="28"/>
              </w:rPr>
            </w:pPr>
          </w:p>
          <w:p w14:paraId="2ECAB7FC" w14:textId="77777777" w:rsidR="00B570F7" w:rsidRPr="002F58B4" w:rsidRDefault="00B570F7" w:rsidP="001E0E2E">
            <w:pPr>
              <w:widowControl/>
              <w:jc w:val="center"/>
              <w:rPr>
                <w:szCs w:val="28"/>
              </w:rPr>
            </w:pPr>
          </w:p>
          <w:p w14:paraId="32010CB3" w14:textId="77777777" w:rsidR="00B570F7" w:rsidRPr="002F58B4" w:rsidRDefault="00B570F7" w:rsidP="001E0E2E">
            <w:pPr>
              <w:widowControl/>
              <w:jc w:val="center"/>
              <w:rPr>
                <w:szCs w:val="28"/>
              </w:rPr>
            </w:pPr>
            <w:r w:rsidRPr="002F58B4">
              <w:rPr>
                <w:szCs w:val="28"/>
              </w:rPr>
              <w:t>ЭО3</w:t>
            </w:r>
          </w:p>
          <w:p w14:paraId="6D50F3CF" w14:textId="77777777" w:rsidR="00B570F7" w:rsidRPr="002F58B4" w:rsidRDefault="00B570F7" w:rsidP="001E0E2E">
            <w:pPr>
              <w:widowControl/>
              <w:jc w:val="center"/>
              <w:rPr>
                <w:szCs w:val="28"/>
              </w:rPr>
            </w:pPr>
          </w:p>
          <w:p w14:paraId="2CFFFB94" w14:textId="77777777" w:rsidR="00B570F7" w:rsidRPr="002F58B4" w:rsidRDefault="00B570F7" w:rsidP="001E0E2E">
            <w:pPr>
              <w:widowControl/>
              <w:jc w:val="center"/>
              <w:rPr>
                <w:szCs w:val="28"/>
              </w:rPr>
            </w:pPr>
          </w:p>
          <w:p w14:paraId="73631B41" w14:textId="77777777" w:rsidR="00B570F7" w:rsidRPr="002F58B4" w:rsidRDefault="00B570F7" w:rsidP="001E0E2E">
            <w:pPr>
              <w:widowControl/>
              <w:jc w:val="center"/>
              <w:rPr>
                <w:szCs w:val="28"/>
              </w:rPr>
            </w:pPr>
          </w:p>
          <w:p w14:paraId="03D51206" w14:textId="77777777" w:rsidR="00B570F7" w:rsidRPr="002F58B4" w:rsidRDefault="00B570F7" w:rsidP="001E0E2E">
            <w:pPr>
              <w:jc w:val="center"/>
              <w:rPr>
                <w:szCs w:val="28"/>
              </w:rPr>
            </w:pPr>
          </w:p>
        </w:tc>
        <w:tc>
          <w:tcPr>
            <w:tcW w:w="1986" w:type="dxa"/>
            <w:shd w:val="clear" w:color="auto" w:fill="auto"/>
            <w:noWrap/>
            <w:vAlign w:val="bottom"/>
          </w:tcPr>
          <w:p w14:paraId="2021320B" w14:textId="77777777" w:rsidR="00B570F7" w:rsidRPr="002F58B4" w:rsidRDefault="00B570F7" w:rsidP="001E0E2E">
            <w:pPr>
              <w:widowControl/>
              <w:jc w:val="center"/>
              <w:rPr>
                <w:szCs w:val="28"/>
              </w:rPr>
            </w:pPr>
            <w:r w:rsidRPr="002F58B4">
              <w:rPr>
                <w:szCs w:val="28"/>
              </w:rPr>
              <w:t>6,9</w:t>
            </w:r>
          </w:p>
        </w:tc>
        <w:tc>
          <w:tcPr>
            <w:tcW w:w="2746" w:type="dxa"/>
            <w:shd w:val="clear" w:color="auto" w:fill="auto"/>
            <w:noWrap/>
            <w:vAlign w:val="bottom"/>
          </w:tcPr>
          <w:p w14:paraId="34899CE0" w14:textId="77777777" w:rsidR="00B570F7" w:rsidRPr="002F58B4" w:rsidRDefault="00B570F7" w:rsidP="001E0E2E">
            <w:pPr>
              <w:widowControl/>
              <w:jc w:val="center"/>
              <w:rPr>
                <w:szCs w:val="28"/>
              </w:rPr>
            </w:pPr>
            <w:r w:rsidRPr="002F58B4">
              <w:rPr>
                <w:szCs w:val="28"/>
              </w:rPr>
              <w:t>2,90</w:t>
            </w:r>
          </w:p>
        </w:tc>
        <w:tc>
          <w:tcPr>
            <w:tcW w:w="1785" w:type="dxa"/>
            <w:shd w:val="clear" w:color="auto" w:fill="auto"/>
            <w:noWrap/>
            <w:vAlign w:val="bottom"/>
          </w:tcPr>
          <w:p w14:paraId="1E53FECA" w14:textId="77777777" w:rsidR="00B570F7" w:rsidRPr="002F58B4" w:rsidRDefault="00B570F7" w:rsidP="001E0E2E">
            <w:pPr>
              <w:widowControl/>
              <w:jc w:val="center"/>
              <w:rPr>
                <w:szCs w:val="28"/>
              </w:rPr>
            </w:pPr>
            <w:r w:rsidRPr="002F58B4">
              <w:rPr>
                <w:szCs w:val="28"/>
              </w:rPr>
              <w:t>0,055</w:t>
            </w:r>
          </w:p>
        </w:tc>
      </w:tr>
      <w:tr w:rsidR="00B570F7" w:rsidRPr="002F58B4" w14:paraId="1C0C4A44" w14:textId="77777777" w:rsidTr="00B570F7">
        <w:trPr>
          <w:trHeight w:val="325"/>
          <w:jc w:val="center"/>
        </w:trPr>
        <w:tc>
          <w:tcPr>
            <w:tcW w:w="2224" w:type="dxa"/>
            <w:vMerge/>
            <w:shd w:val="clear" w:color="auto" w:fill="auto"/>
            <w:noWrap/>
            <w:vAlign w:val="bottom"/>
          </w:tcPr>
          <w:p w14:paraId="325C89B4" w14:textId="77777777" w:rsidR="00B570F7" w:rsidRPr="002F58B4" w:rsidRDefault="00B570F7" w:rsidP="001E0E2E">
            <w:pPr>
              <w:jc w:val="center"/>
              <w:rPr>
                <w:szCs w:val="28"/>
              </w:rPr>
            </w:pPr>
          </w:p>
        </w:tc>
        <w:tc>
          <w:tcPr>
            <w:tcW w:w="1986" w:type="dxa"/>
            <w:shd w:val="clear" w:color="auto" w:fill="auto"/>
            <w:noWrap/>
            <w:vAlign w:val="bottom"/>
          </w:tcPr>
          <w:p w14:paraId="231B8593" w14:textId="77777777" w:rsidR="00B570F7" w:rsidRPr="002F58B4" w:rsidRDefault="00B570F7" w:rsidP="001E0E2E">
            <w:pPr>
              <w:widowControl/>
              <w:jc w:val="center"/>
              <w:rPr>
                <w:szCs w:val="28"/>
              </w:rPr>
            </w:pPr>
            <w:r w:rsidRPr="002F58B4">
              <w:rPr>
                <w:szCs w:val="28"/>
              </w:rPr>
              <w:t>9,2</w:t>
            </w:r>
          </w:p>
        </w:tc>
        <w:tc>
          <w:tcPr>
            <w:tcW w:w="2746" w:type="dxa"/>
            <w:shd w:val="clear" w:color="auto" w:fill="auto"/>
            <w:noWrap/>
            <w:vAlign w:val="bottom"/>
          </w:tcPr>
          <w:p w14:paraId="71E0214E" w14:textId="77777777" w:rsidR="00B570F7" w:rsidRPr="002F58B4" w:rsidRDefault="00B570F7" w:rsidP="001E0E2E">
            <w:pPr>
              <w:widowControl/>
              <w:jc w:val="center"/>
              <w:rPr>
                <w:szCs w:val="28"/>
              </w:rPr>
            </w:pPr>
            <w:r w:rsidRPr="002F58B4">
              <w:rPr>
                <w:szCs w:val="28"/>
              </w:rPr>
              <w:t>2,83</w:t>
            </w:r>
          </w:p>
        </w:tc>
        <w:tc>
          <w:tcPr>
            <w:tcW w:w="1785" w:type="dxa"/>
            <w:shd w:val="clear" w:color="auto" w:fill="auto"/>
            <w:noWrap/>
            <w:vAlign w:val="bottom"/>
          </w:tcPr>
          <w:p w14:paraId="3E6AA36C" w14:textId="77777777" w:rsidR="00B570F7" w:rsidRPr="002F58B4" w:rsidRDefault="00B570F7" w:rsidP="001E0E2E">
            <w:pPr>
              <w:widowControl/>
              <w:jc w:val="center"/>
              <w:rPr>
                <w:szCs w:val="28"/>
              </w:rPr>
            </w:pPr>
            <w:r w:rsidRPr="002F58B4">
              <w:rPr>
                <w:szCs w:val="28"/>
              </w:rPr>
              <w:t>0,041</w:t>
            </w:r>
          </w:p>
        </w:tc>
      </w:tr>
      <w:tr w:rsidR="00B570F7" w:rsidRPr="002F58B4" w14:paraId="29FEC5DF" w14:textId="77777777" w:rsidTr="00B570F7">
        <w:trPr>
          <w:trHeight w:val="274"/>
          <w:jc w:val="center"/>
        </w:trPr>
        <w:tc>
          <w:tcPr>
            <w:tcW w:w="2224" w:type="dxa"/>
            <w:vMerge/>
            <w:shd w:val="clear" w:color="auto" w:fill="auto"/>
            <w:noWrap/>
            <w:vAlign w:val="bottom"/>
          </w:tcPr>
          <w:p w14:paraId="1E89D8FD" w14:textId="77777777" w:rsidR="00B570F7" w:rsidRPr="002F58B4" w:rsidRDefault="00B570F7" w:rsidP="001E0E2E">
            <w:pPr>
              <w:jc w:val="center"/>
              <w:rPr>
                <w:szCs w:val="28"/>
              </w:rPr>
            </w:pPr>
          </w:p>
        </w:tc>
        <w:tc>
          <w:tcPr>
            <w:tcW w:w="1986" w:type="dxa"/>
            <w:shd w:val="clear" w:color="auto" w:fill="auto"/>
            <w:noWrap/>
            <w:vAlign w:val="bottom"/>
          </w:tcPr>
          <w:p w14:paraId="295623EC" w14:textId="77777777" w:rsidR="00B570F7" w:rsidRPr="002F58B4" w:rsidRDefault="00B570F7" w:rsidP="001E0E2E">
            <w:pPr>
              <w:widowControl/>
              <w:jc w:val="center"/>
              <w:rPr>
                <w:szCs w:val="28"/>
              </w:rPr>
            </w:pPr>
            <w:r w:rsidRPr="002F58B4">
              <w:rPr>
                <w:szCs w:val="28"/>
              </w:rPr>
              <w:t>11,5</w:t>
            </w:r>
          </w:p>
        </w:tc>
        <w:tc>
          <w:tcPr>
            <w:tcW w:w="2746" w:type="dxa"/>
            <w:shd w:val="clear" w:color="auto" w:fill="auto"/>
            <w:noWrap/>
            <w:vAlign w:val="bottom"/>
          </w:tcPr>
          <w:p w14:paraId="68ACEF8C" w14:textId="77777777" w:rsidR="00B570F7" w:rsidRPr="002F58B4" w:rsidRDefault="00B570F7" w:rsidP="001E0E2E">
            <w:pPr>
              <w:widowControl/>
              <w:jc w:val="center"/>
              <w:rPr>
                <w:szCs w:val="28"/>
              </w:rPr>
            </w:pPr>
            <w:r w:rsidRPr="002F58B4">
              <w:rPr>
                <w:szCs w:val="28"/>
              </w:rPr>
              <w:t>2,80</w:t>
            </w:r>
          </w:p>
        </w:tc>
        <w:tc>
          <w:tcPr>
            <w:tcW w:w="1785" w:type="dxa"/>
            <w:shd w:val="clear" w:color="auto" w:fill="auto"/>
            <w:noWrap/>
            <w:vAlign w:val="bottom"/>
          </w:tcPr>
          <w:p w14:paraId="4D6EAD64" w14:textId="77777777" w:rsidR="00B570F7" w:rsidRPr="002F58B4" w:rsidRDefault="00B570F7" w:rsidP="001E0E2E">
            <w:pPr>
              <w:widowControl/>
              <w:jc w:val="center"/>
              <w:rPr>
                <w:szCs w:val="28"/>
              </w:rPr>
            </w:pPr>
            <w:r w:rsidRPr="002F58B4">
              <w:rPr>
                <w:szCs w:val="28"/>
              </w:rPr>
              <w:t>0,041</w:t>
            </w:r>
          </w:p>
        </w:tc>
      </w:tr>
      <w:tr w:rsidR="00B570F7" w:rsidRPr="002F58B4" w14:paraId="720AE49D" w14:textId="77777777" w:rsidTr="00B570F7">
        <w:trPr>
          <w:trHeight w:val="222"/>
          <w:jc w:val="center"/>
        </w:trPr>
        <w:tc>
          <w:tcPr>
            <w:tcW w:w="2224" w:type="dxa"/>
            <w:vMerge/>
            <w:shd w:val="clear" w:color="auto" w:fill="auto"/>
            <w:noWrap/>
            <w:vAlign w:val="bottom"/>
          </w:tcPr>
          <w:p w14:paraId="2DF9CF1C" w14:textId="77777777" w:rsidR="00B570F7" w:rsidRPr="002F58B4" w:rsidRDefault="00B570F7" w:rsidP="001E0E2E">
            <w:pPr>
              <w:jc w:val="center"/>
              <w:rPr>
                <w:szCs w:val="28"/>
              </w:rPr>
            </w:pPr>
          </w:p>
        </w:tc>
        <w:tc>
          <w:tcPr>
            <w:tcW w:w="1986" w:type="dxa"/>
            <w:shd w:val="clear" w:color="auto" w:fill="auto"/>
            <w:noWrap/>
            <w:vAlign w:val="bottom"/>
          </w:tcPr>
          <w:p w14:paraId="638B2981" w14:textId="77777777" w:rsidR="00B570F7" w:rsidRPr="002F58B4" w:rsidRDefault="00B570F7" w:rsidP="001E0E2E">
            <w:pPr>
              <w:widowControl/>
              <w:jc w:val="center"/>
              <w:rPr>
                <w:szCs w:val="28"/>
              </w:rPr>
            </w:pPr>
            <w:r w:rsidRPr="002F58B4">
              <w:rPr>
                <w:szCs w:val="28"/>
              </w:rPr>
              <w:t>13,8</w:t>
            </w:r>
          </w:p>
        </w:tc>
        <w:tc>
          <w:tcPr>
            <w:tcW w:w="2746" w:type="dxa"/>
            <w:shd w:val="clear" w:color="auto" w:fill="auto"/>
            <w:noWrap/>
            <w:vAlign w:val="bottom"/>
          </w:tcPr>
          <w:p w14:paraId="6CC42CE0" w14:textId="77777777" w:rsidR="00B570F7" w:rsidRPr="002F58B4" w:rsidRDefault="00B570F7" w:rsidP="001E0E2E">
            <w:pPr>
              <w:widowControl/>
              <w:jc w:val="center"/>
              <w:rPr>
                <w:szCs w:val="28"/>
              </w:rPr>
            </w:pPr>
            <w:r w:rsidRPr="002F58B4">
              <w:rPr>
                <w:szCs w:val="28"/>
              </w:rPr>
              <w:t>2,82</w:t>
            </w:r>
          </w:p>
        </w:tc>
        <w:tc>
          <w:tcPr>
            <w:tcW w:w="1785" w:type="dxa"/>
            <w:shd w:val="clear" w:color="auto" w:fill="auto"/>
            <w:noWrap/>
            <w:vAlign w:val="bottom"/>
          </w:tcPr>
          <w:p w14:paraId="3CFA869C" w14:textId="77777777" w:rsidR="00B570F7" w:rsidRPr="002F58B4" w:rsidRDefault="00B570F7" w:rsidP="001E0E2E">
            <w:pPr>
              <w:widowControl/>
              <w:jc w:val="center"/>
              <w:rPr>
                <w:szCs w:val="28"/>
              </w:rPr>
            </w:pPr>
            <w:r w:rsidRPr="002F58B4">
              <w:rPr>
                <w:szCs w:val="28"/>
              </w:rPr>
              <w:t>0,018</w:t>
            </w:r>
          </w:p>
        </w:tc>
      </w:tr>
      <w:tr w:rsidR="00B570F7" w:rsidRPr="002F58B4" w14:paraId="1212738E" w14:textId="77777777" w:rsidTr="00B570F7">
        <w:trPr>
          <w:trHeight w:val="460"/>
          <w:jc w:val="center"/>
        </w:trPr>
        <w:tc>
          <w:tcPr>
            <w:tcW w:w="2224" w:type="dxa"/>
            <w:vMerge/>
            <w:shd w:val="clear" w:color="auto" w:fill="auto"/>
            <w:noWrap/>
            <w:vAlign w:val="bottom"/>
          </w:tcPr>
          <w:p w14:paraId="26F141FD" w14:textId="77777777" w:rsidR="00B570F7" w:rsidRPr="002F58B4" w:rsidRDefault="00B570F7" w:rsidP="001E0E2E">
            <w:pPr>
              <w:jc w:val="center"/>
              <w:rPr>
                <w:szCs w:val="28"/>
              </w:rPr>
            </w:pPr>
          </w:p>
        </w:tc>
        <w:tc>
          <w:tcPr>
            <w:tcW w:w="1986" w:type="dxa"/>
            <w:shd w:val="clear" w:color="auto" w:fill="auto"/>
            <w:noWrap/>
            <w:vAlign w:val="bottom"/>
          </w:tcPr>
          <w:p w14:paraId="107D5091" w14:textId="77777777" w:rsidR="00B570F7" w:rsidRPr="002F58B4" w:rsidRDefault="00B570F7" w:rsidP="001E0E2E">
            <w:pPr>
              <w:widowControl/>
              <w:jc w:val="center"/>
              <w:rPr>
                <w:szCs w:val="28"/>
              </w:rPr>
            </w:pPr>
            <w:r w:rsidRPr="002F58B4">
              <w:rPr>
                <w:szCs w:val="28"/>
              </w:rPr>
              <w:t>16,1</w:t>
            </w:r>
          </w:p>
        </w:tc>
        <w:tc>
          <w:tcPr>
            <w:tcW w:w="2746" w:type="dxa"/>
            <w:shd w:val="clear" w:color="auto" w:fill="auto"/>
            <w:noWrap/>
            <w:vAlign w:val="bottom"/>
          </w:tcPr>
          <w:p w14:paraId="3288935B" w14:textId="77777777" w:rsidR="00B570F7" w:rsidRPr="002F58B4" w:rsidRDefault="00B570F7" w:rsidP="001E0E2E">
            <w:pPr>
              <w:widowControl/>
              <w:jc w:val="center"/>
              <w:rPr>
                <w:szCs w:val="28"/>
              </w:rPr>
            </w:pPr>
            <w:r w:rsidRPr="002F58B4">
              <w:rPr>
                <w:szCs w:val="28"/>
              </w:rPr>
              <w:t>3,07</w:t>
            </w:r>
          </w:p>
        </w:tc>
        <w:tc>
          <w:tcPr>
            <w:tcW w:w="1785" w:type="dxa"/>
            <w:shd w:val="clear" w:color="auto" w:fill="auto"/>
            <w:noWrap/>
            <w:vAlign w:val="bottom"/>
          </w:tcPr>
          <w:p w14:paraId="3C89EB3E" w14:textId="77777777" w:rsidR="00B570F7" w:rsidRPr="002F58B4" w:rsidRDefault="00B570F7" w:rsidP="001E0E2E">
            <w:pPr>
              <w:widowControl/>
              <w:jc w:val="center"/>
              <w:rPr>
                <w:szCs w:val="28"/>
              </w:rPr>
            </w:pPr>
            <w:r w:rsidRPr="002F58B4">
              <w:rPr>
                <w:szCs w:val="28"/>
              </w:rPr>
              <w:t>0,077</w:t>
            </w:r>
          </w:p>
        </w:tc>
      </w:tr>
      <w:tr w:rsidR="00B570F7" w:rsidRPr="002F58B4" w14:paraId="6AE4B8D7" w14:textId="77777777" w:rsidTr="00B570F7">
        <w:trPr>
          <w:trHeight w:val="399"/>
          <w:jc w:val="center"/>
        </w:trPr>
        <w:tc>
          <w:tcPr>
            <w:tcW w:w="2224" w:type="dxa"/>
            <w:vMerge/>
            <w:shd w:val="clear" w:color="auto" w:fill="auto"/>
            <w:noWrap/>
            <w:vAlign w:val="bottom"/>
          </w:tcPr>
          <w:p w14:paraId="68E7D3BE" w14:textId="77777777" w:rsidR="00B570F7" w:rsidRPr="002F58B4" w:rsidRDefault="00B570F7" w:rsidP="001E0E2E">
            <w:pPr>
              <w:jc w:val="center"/>
              <w:rPr>
                <w:szCs w:val="28"/>
              </w:rPr>
            </w:pPr>
          </w:p>
        </w:tc>
        <w:tc>
          <w:tcPr>
            <w:tcW w:w="1986" w:type="dxa"/>
            <w:shd w:val="clear" w:color="auto" w:fill="auto"/>
            <w:noWrap/>
            <w:vAlign w:val="bottom"/>
          </w:tcPr>
          <w:p w14:paraId="20B312F7" w14:textId="77777777" w:rsidR="00B570F7" w:rsidRPr="002F58B4" w:rsidRDefault="00B570F7" w:rsidP="001E0E2E">
            <w:pPr>
              <w:widowControl/>
              <w:jc w:val="center"/>
              <w:rPr>
                <w:szCs w:val="28"/>
              </w:rPr>
            </w:pPr>
            <w:r w:rsidRPr="002F58B4">
              <w:rPr>
                <w:szCs w:val="28"/>
              </w:rPr>
              <w:t>18,4</w:t>
            </w:r>
          </w:p>
        </w:tc>
        <w:tc>
          <w:tcPr>
            <w:tcW w:w="2746" w:type="dxa"/>
            <w:shd w:val="clear" w:color="auto" w:fill="auto"/>
            <w:noWrap/>
            <w:vAlign w:val="bottom"/>
          </w:tcPr>
          <w:p w14:paraId="10EB59A3" w14:textId="77777777" w:rsidR="00B570F7" w:rsidRPr="002F58B4" w:rsidRDefault="00B570F7" w:rsidP="001E0E2E">
            <w:pPr>
              <w:widowControl/>
              <w:jc w:val="center"/>
              <w:rPr>
                <w:szCs w:val="28"/>
              </w:rPr>
            </w:pPr>
            <w:r w:rsidRPr="002F58B4">
              <w:rPr>
                <w:szCs w:val="28"/>
              </w:rPr>
              <w:t>3,18</w:t>
            </w:r>
          </w:p>
        </w:tc>
        <w:tc>
          <w:tcPr>
            <w:tcW w:w="1785" w:type="dxa"/>
            <w:shd w:val="clear" w:color="auto" w:fill="auto"/>
            <w:noWrap/>
            <w:vAlign w:val="bottom"/>
          </w:tcPr>
          <w:p w14:paraId="2FDA75C4" w14:textId="77777777" w:rsidR="00B570F7" w:rsidRPr="002F58B4" w:rsidRDefault="00B570F7" w:rsidP="001E0E2E">
            <w:pPr>
              <w:widowControl/>
              <w:jc w:val="center"/>
              <w:rPr>
                <w:szCs w:val="28"/>
              </w:rPr>
            </w:pPr>
            <w:r w:rsidRPr="002F58B4">
              <w:rPr>
                <w:szCs w:val="28"/>
              </w:rPr>
              <w:t>0,138</w:t>
            </w:r>
          </w:p>
        </w:tc>
      </w:tr>
      <w:tr w:rsidR="00B570F7" w:rsidRPr="002F58B4" w14:paraId="0756FE60" w14:textId="77777777" w:rsidTr="00B570F7">
        <w:trPr>
          <w:trHeight w:val="255"/>
          <w:jc w:val="center"/>
        </w:trPr>
        <w:tc>
          <w:tcPr>
            <w:tcW w:w="2224" w:type="dxa"/>
            <w:vMerge/>
            <w:shd w:val="clear" w:color="auto" w:fill="auto"/>
            <w:noWrap/>
            <w:vAlign w:val="bottom"/>
          </w:tcPr>
          <w:p w14:paraId="7C7FE812" w14:textId="77777777" w:rsidR="00B570F7" w:rsidRPr="002F58B4" w:rsidRDefault="00B570F7" w:rsidP="001E0E2E">
            <w:pPr>
              <w:jc w:val="center"/>
              <w:rPr>
                <w:szCs w:val="28"/>
              </w:rPr>
            </w:pPr>
          </w:p>
        </w:tc>
        <w:tc>
          <w:tcPr>
            <w:tcW w:w="1986" w:type="dxa"/>
            <w:shd w:val="clear" w:color="auto" w:fill="auto"/>
            <w:noWrap/>
            <w:vAlign w:val="bottom"/>
          </w:tcPr>
          <w:p w14:paraId="51F6E443" w14:textId="603009DA" w:rsidR="00B570F7" w:rsidRPr="002F58B4" w:rsidRDefault="00B570F7" w:rsidP="001E0E2E">
            <w:pPr>
              <w:widowControl/>
              <w:jc w:val="center"/>
              <w:rPr>
                <w:szCs w:val="28"/>
              </w:rPr>
            </w:pPr>
            <w:r w:rsidRPr="002F58B4">
              <w:rPr>
                <w:szCs w:val="28"/>
              </w:rPr>
              <w:t>20,7</w:t>
            </w:r>
          </w:p>
        </w:tc>
        <w:tc>
          <w:tcPr>
            <w:tcW w:w="2746" w:type="dxa"/>
            <w:shd w:val="clear" w:color="auto" w:fill="auto"/>
            <w:noWrap/>
            <w:vAlign w:val="bottom"/>
          </w:tcPr>
          <w:p w14:paraId="079FC392" w14:textId="2DF6E755" w:rsidR="00B570F7" w:rsidRPr="002F58B4" w:rsidRDefault="00B570F7" w:rsidP="001E0E2E">
            <w:pPr>
              <w:widowControl/>
              <w:jc w:val="center"/>
              <w:rPr>
                <w:szCs w:val="28"/>
              </w:rPr>
            </w:pPr>
            <w:r w:rsidRPr="002F58B4">
              <w:rPr>
                <w:szCs w:val="28"/>
              </w:rPr>
              <w:t>3,25</w:t>
            </w:r>
          </w:p>
        </w:tc>
        <w:tc>
          <w:tcPr>
            <w:tcW w:w="1785" w:type="dxa"/>
            <w:shd w:val="clear" w:color="auto" w:fill="auto"/>
            <w:noWrap/>
            <w:vAlign w:val="bottom"/>
          </w:tcPr>
          <w:p w14:paraId="171E7ABA" w14:textId="74157A5F" w:rsidR="00B570F7" w:rsidRPr="002F58B4" w:rsidRDefault="00B570F7" w:rsidP="001E0E2E">
            <w:pPr>
              <w:widowControl/>
              <w:jc w:val="center"/>
              <w:rPr>
                <w:szCs w:val="28"/>
              </w:rPr>
            </w:pPr>
            <w:r w:rsidRPr="002F58B4">
              <w:rPr>
                <w:szCs w:val="28"/>
              </w:rPr>
              <w:t>0,060</w:t>
            </w:r>
          </w:p>
        </w:tc>
      </w:tr>
      <w:tr w:rsidR="00B570F7" w:rsidRPr="002F58B4" w14:paraId="621845D8" w14:textId="77777777" w:rsidTr="00B570F7">
        <w:trPr>
          <w:trHeight w:val="255"/>
          <w:jc w:val="center"/>
        </w:trPr>
        <w:tc>
          <w:tcPr>
            <w:tcW w:w="2224" w:type="dxa"/>
            <w:vMerge/>
            <w:shd w:val="clear" w:color="auto" w:fill="auto"/>
            <w:noWrap/>
            <w:vAlign w:val="bottom"/>
          </w:tcPr>
          <w:p w14:paraId="3AFECF96" w14:textId="77777777" w:rsidR="00B570F7" w:rsidRPr="002F58B4" w:rsidRDefault="00B570F7" w:rsidP="001E0E2E">
            <w:pPr>
              <w:jc w:val="center"/>
              <w:rPr>
                <w:szCs w:val="28"/>
              </w:rPr>
            </w:pPr>
          </w:p>
        </w:tc>
        <w:tc>
          <w:tcPr>
            <w:tcW w:w="1986" w:type="dxa"/>
            <w:shd w:val="clear" w:color="auto" w:fill="auto"/>
            <w:noWrap/>
            <w:vAlign w:val="bottom"/>
          </w:tcPr>
          <w:p w14:paraId="5C6E8C5A" w14:textId="77777777" w:rsidR="00B570F7" w:rsidRPr="002F58B4" w:rsidRDefault="00B570F7" w:rsidP="001E0E2E">
            <w:pPr>
              <w:widowControl/>
              <w:jc w:val="center"/>
              <w:rPr>
                <w:szCs w:val="28"/>
              </w:rPr>
            </w:pPr>
            <w:r w:rsidRPr="002F58B4">
              <w:rPr>
                <w:szCs w:val="28"/>
              </w:rPr>
              <w:t>23,0</w:t>
            </w:r>
          </w:p>
        </w:tc>
        <w:tc>
          <w:tcPr>
            <w:tcW w:w="2746" w:type="dxa"/>
            <w:shd w:val="clear" w:color="auto" w:fill="auto"/>
            <w:noWrap/>
            <w:vAlign w:val="bottom"/>
          </w:tcPr>
          <w:p w14:paraId="180B30E4" w14:textId="77777777" w:rsidR="00B570F7" w:rsidRPr="002F58B4" w:rsidRDefault="00B570F7" w:rsidP="001E0E2E">
            <w:pPr>
              <w:widowControl/>
              <w:jc w:val="center"/>
              <w:rPr>
                <w:szCs w:val="28"/>
              </w:rPr>
            </w:pPr>
            <w:r w:rsidRPr="002F58B4">
              <w:rPr>
                <w:szCs w:val="28"/>
              </w:rPr>
              <w:t>2,96</w:t>
            </w:r>
          </w:p>
        </w:tc>
        <w:tc>
          <w:tcPr>
            <w:tcW w:w="1785" w:type="dxa"/>
            <w:shd w:val="clear" w:color="auto" w:fill="auto"/>
            <w:noWrap/>
            <w:vAlign w:val="bottom"/>
          </w:tcPr>
          <w:p w14:paraId="005F464A" w14:textId="77777777" w:rsidR="00B570F7" w:rsidRPr="002F58B4" w:rsidRDefault="00B570F7" w:rsidP="001E0E2E">
            <w:pPr>
              <w:widowControl/>
              <w:jc w:val="center"/>
              <w:rPr>
                <w:szCs w:val="28"/>
              </w:rPr>
            </w:pPr>
            <w:r w:rsidRPr="002F58B4">
              <w:rPr>
                <w:szCs w:val="28"/>
              </w:rPr>
              <w:t>0,020</w:t>
            </w:r>
          </w:p>
        </w:tc>
      </w:tr>
      <w:tr w:rsidR="00B570F7" w:rsidRPr="002F58B4" w14:paraId="02D6E445" w14:textId="77777777" w:rsidTr="00B570F7">
        <w:trPr>
          <w:trHeight w:val="255"/>
          <w:jc w:val="center"/>
        </w:trPr>
        <w:tc>
          <w:tcPr>
            <w:tcW w:w="2224" w:type="dxa"/>
            <w:vMerge/>
            <w:shd w:val="clear" w:color="auto" w:fill="auto"/>
            <w:noWrap/>
            <w:vAlign w:val="bottom"/>
          </w:tcPr>
          <w:p w14:paraId="583C5BD1" w14:textId="77777777" w:rsidR="00B570F7" w:rsidRPr="002F58B4" w:rsidRDefault="00B570F7" w:rsidP="001E0E2E">
            <w:pPr>
              <w:jc w:val="center"/>
              <w:rPr>
                <w:szCs w:val="28"/>
              </w:rPr>
            </w:pPr>
          </w:p>
        </w:tc>
        <w:tc>
          <w:tcPr>
            <w:tcW w:w="1986" w:type="dxa"/>
            <w:shd w:val="clear" w:color="auto" w:fill="auto"/>
            <w:noWrap/>
            <w:vAlign w:val="bottom"/>
          </w:tcPr>
          <w:p w14:paraId="1E9B3BD1" w14:textId="77777777" w:rsidR="00B570F7" w:rsidRPr="002F58B4" w:rsidRDefault="00B570F7" w:rsidP="001E0E2E">
            <w:pPr>
              <w:widowControl/>
              <w:jc w:val="center"/>
              <w:rPr>
                <w:szCs w:val="28"/>
              </w:rPr>
            </w:pPr>
            <w:r w:rsidRPr="002F58B4">
              <w:rPr>
                <w:szCs w:val="28"/>
              </w:rPr>
              <w:t>25,3</w:t>
            </w:r>
          </w:p>
        </w:tc>
        <w:tc>
          <w:tcPr>
            <w:tcW w:w="2746" w:type="dxa"/>
            <w:shd w:val="clear" w:color="auto" w:fill="auto"/>
            <w:noWrap/>
            <w:vAlign w:val="bottom"/>
          </w:tcPr>
          <w:p w14:paraId="44528111" w14:textId="77777777" w:rsidR="00B570F7" w:rsidRPr="002F58B4" w:rsidRDefault="00B570F7" w:rsidP="001E0E2E">
            <w:pPr>
              <w:widowControl/>
              <w:jc w:val="center"/>
              <w:rPr>
                <w:szCs w:val="28"/>
              </w:rPr>
            </w:pPr>
            <w:r w:rsidRPr="002F58B4">
              <w:rPr>
                <w:szCs w:val="28"/>
              </w:rPr>
              <w:t>3,24</w:t>
            </w:r>
          </w:p>
        </w:tc>
        <w:tc>
          <w:tcPr>
            <w:tcW w:w="1785" w:type="dxa"/>
            <w:shd w:val="clear" w:color="auto" w:fill="auto"/>
            <w:noWrap/>
            <w:vAlign w:val="bottom"/>
          </w:tcPr>
          <w:p w14:paraId="2C2E2F3C" w14:textId="77777777" w:rsidR="00B570F7" w:rsidRPr="002F58B4" w:rsidRDefault="00B570F7" w:rsidP="001E0E2E">
            <w:pPr>
              <w:widowControl/>
              <w:jc w:val="center"/>
              <w:rPr>
                <w:szCs w:val="28"/>
              </w:rPr>
            </w:pPr>
            <w:r w:rsidRPr="002F58B4">
              <w:rPr>
                <w:szCs w:val="28"/>
              </w:rPr>
              <w:t>0,155</w:t>
            </w:r>
          </w:p>
        </w:tc>
      </w:tr>
      <w:tr w:rsidR="00B570F7" w:rsidRPr="002F58B4" w14:paraId="571FC61B" w14:textId="77777777" w:rsidTr="00B570F7">
        <w:trPr>
          <w:trHeight w:val="255"/>
          <w:jc w:val="center"/>
        </w:trPr>
        <w:tc>
          <w:tcPr>
            <w:tcW w:w="2224" w:type="dxa"/>
            <w:vMerge/>
            <w:shd w:val="clear" w:color="auto" w:fill="auto"/>
            <w:noWrap/>
            <w:vAlign w:val="bottom"/>
          </w:tcPr>
          <w:p w14:paraId="08FFEBE2" w14:textId="77777777" w:rsidR="00B570F7" w:rsidRPr="002F58B4" w:rsidRDefault="00B570F7" w:rsidP="001E0E2E">
            <w:pPr>
              <w:jc w:val="center"/>
              <w:rPr>
                <w:szCs w:val="28"/>
              </w:rPr>
            </w:pPr>
          </w:p>
        </w:tc>
        <w:tc>
          <w:tcPr>
            <w:tcW w:w="1986" w:type="dxa"/>
            <w:shd w:val="clear" w:color="auto" w:fill="auto"/>
            <w:noWrap/>
            <w:vAlign w:val="bottom"/>
          </w:tcPr>
          <w:p w14:paraId="5D08F526" w14:textId="77777777" w:rsidR="00B570F7" w:rsidRPr="002F58B4" w:rsidRDefault="00B570F7" w:rsidP="001E0E2E">
            <w:pPr>
              <w:widowControl/>
              <w:jc w:val="center"/>
              <w:rPr>
                <w:szCs w:val="28"/>
              </w:rPr>
            </w:pPr>
            <w:r w:rsidRPr="002F58B4">
              <w:rPr>
                <w:szCs w:val="28"/>
              </w:rPr>
              <w:t>27,6</w:t>
            </w:r>
          </w:p>
        </w:tc>
        <w:tc>
          <w:tcPr>
            <w:tcW w:w="2746" w:type="dxa"/>
            <w:shd w:val="clear" w:color="auto" w:fill="auto"/>
            <w:noWrap/>
            <w:vAlign w:val="bottom"/>
          </w:tcPr>
          <w:p w14:paraId="3BB19E8B" w14:textId="77777777" w:rsidR="00B570F7" w:rsidRPr="002F58B4" w:rsidRDefault="00B570F7" w:rsidP="001E0E2E">
            <w:pPr>
              <w:widowControl/>
              <w:jc w:val="center"/>
              <w:rPr>
                <w:szCs w:val="28"/>
              </w:rPr>
            </w:pPr>
            <w:r w:rsidRPr="002F58B4">
              <w:rPr>
                <w:szCs w:val="28"/>
              </w:rPr>
              <w:t>3,22</w:t>
            </w:r>
          </w:p>
        </w:tc>
        <w:tc>
          <w:tcPr>
            <w:tcW w:w="1785" w:type="dxa"/>
            <w:shd w:val="clear" w:color="auto" w:fill="auto"/>
            <w:noWrap/>
            <w:vAlign w:val="bottom"/>
          </w:tcPr>
          <w:p w14:paraId="281C0CB2" w14:textId="77777777" w:rsidR="00B570F7" w:rsidRPr="002F58B4" w:rsidRDefault="00B570F7" w:rsidP="001E0E2E">
            <w:pPr>
              <w:widowControl/>
              <w:jc w:val="center"/>
              <w:rPr>
                <w:szCs w:val="28"/>
              </w:rPr>
            </w:pPr>
            <w:r w:rsidRPr="002F58B4">
              <w:rPr>
                <w:szCs w:val="28"/>
              </w:rPr>
              <w:t>0,182</w:t>
            </w:r>
          </w:p>
        </w:tc>
      </w:tr>
      <w:tr w:rsidR="00B570F7" w:rsidRPr="002F58B4" w14:paraId="520D28AC" w14:textId="77777777" w:rsidTr="00B570F7">
        <w:trPr>
          <w:trHeight w:val="255"/>
          <w:jc w:val="center"/>
        </w:trPr>
        <w:tc>
          <w:tcPr>
            <w:tcW w:w="2224" w:type="dxa"/>
            <w:vMerge/>
            <w:shd w:val="clear" w:color="auto" w:fill="auto"/>
            <w:noWrap/>
            <w:vAlign w:val="bottom"/>
          </w:tcPr>
          <w:p w14:paraId="78FFD18C" w14:textId="77777777" w:rsidR="00B570F7" w:rsidRPr="002F58B4" w:rsidRDefault="00B570F7" w:rsidP="001E0E2E">
            <w:pPr>
              <w:widowControl/>
              <w:jc w:val="center"/>
              <w:rPr>
                <w:szCs w:val="28"/>
              </w:rPr>
            </w:pPr>
          </w:p>
        </w:tc>
        <w:tc>
          <w:tcPr>
            <w:tcW w:w="1986" w:type="dxa"/>
            <w:shd w:val="clear" w:color="auto" w:fill="auto"/>
            <w:noWrap/>
            <w:vAlign w:val="bottom"/>
          </w:tcPr>
          <w:p w14:paraId="0916DC9A" w14:textId="77777777" w:rsidR="00B570F7" w:rsidRPr="002F58B4" w:rsidRDefault="00B570F7" w:rsidP="001E0E2E">
            <w:pPr>
              <w:widowControl/>
              <w:jc w:val="center"/>
              <w:rPr>
                <w:szCs w:val="28"/>
              </w:rPr>
            </w:pPr>
            <w:r w:rsidRPr="002F58B4">
              <w:rPr>
                <w:szCs w:val="28"/>
              </w:rPr>
              <w:t>29,9</w:t>
            </w:r>
          </w:p>
        </w:tc>
        <w:tc>
          <w:tcPr>
            <w:tcW w:w="2746" w:type="dxa"/>
            <w:shd w:val="clear" w:color="auto" w:fill="auto"/>
            <w:noWrap/>
            <w:vAlign w:val="bottom"/>
          </w:tcPr>
          <w:p w14:paraId="4D19B36C" w14:textId="77777777" w:rsidR="00B570F7" w:rsidRPr="002F58B4" w:rsidRDefault="00B570F7" w:rsidP="001E0E2E">
            <w:pPr>
              <w:widowControl/>
              <w:jc w:val="center"/>
              <w:rPr>
                <w:szCs w:val="28"/>
              </w:rPr>
            </w:pPr>
            <w:r w:rsidRPr="002F58B4">
              <w:rPr>
                <w:szCs w:val="28"/>
              </w:rPr>
              <w:t>3,53</w:t>
            </w:r>
          </w:p>
        </w:tc>
        <w:tc>
          <w:tcPr>
            <w:tcW w:w="1785" w:type="dxa"/>
            <w:shd w:val="clear" w:color="auto" w:fill="auto"/>
            <w:noWrap/>
            <w:vAlign w:val="bottom"/>
          </w:tcPr>
          <w:p w14:paraId="6E0507E7" w14:textId="77777777" w:rsidR="00B570F7" w:rsidRPr="002F58B4" w:rsidRDefault="00B570F7" w:rsidP="001E0E2E">
            <w:pPr>
              <w:widowControl/>
              <w:jc w:val="center"/>
              <w:rPr>
                <w:szCs w:val="28"/>
              </w:rPr>
            </w:pPr>
            <w:r w:rsidRPr="002F58B4">
              <w:rPr>
                <w:szCs w:val="28"/>
              </w:rPr>
              <w:t>0,127</w:t>
            </w:r>
          </w:p>
        </w:tc>
      </w:tr>
      <w:tr w:rsidR="00D750E0" w:rsidRPr="002F58B4" w14:paraId="6499731D" w14:textId="77777777" w:rsidTr="00B570F7">
        <w:trPr>
          <w:trHeight w:val="255"/>
          <w:jc w:val="center"/>
        </w:trPr>
        <w:tc>
          <w:tcPr>
            <w:tcW w:w="2224" w:type="dxa"/>
            <w:vMerge w:val="restart"/>
            <w:shd w:val="clear" w:color="auto" w:fill="auto"/>
            <w:noWrap/>
            <w:vAlign w:val="bottom"/>
          </w:tcPr>
          <w:p w14:paraId="5DDE1CC8" w14:textId="69C65574" w:rsidR="00D750E0" w:rsidRPr="002F58B4" w:rsidRDefault="00D750E0" w:rsidP="001E0E2E">
            <w:pPr>
              <w:widowControl/>
              <w:rPr>
                <w:szCs w:val="28"/>
              </w:rPr>
            </w:pPr>
            <w:r w:rsidRPr="002F58B4">
              <w:rPr>
                <w:szCs w:val="28"/>
                <w:lang w:val="kk-KZ"/>
              </w:rPr>
              <w:t xml:space="preserve">      </w:t>
            </w:r>
            <w:r>
              <w:rPr>
                <w:szCs w:val="28"/>
                <w:lang w:val="kk-KZ"/>
              </w:rPr>
              <w:t xml:space="preserve">    </w:t>
            </w:r>
            <w:r w:rsidRPr="002F58B4">
              <w:rPr>
                <w:szCs w:val="28"/>
                <w:lang w:val="kk-KZ"/>
              </w:rPr>
              <w:t xml:space="preserve"> </w:t>
            </w:r>
            <w:r w:rsidRPr="002F58B4">
              <w:rPr>
                <w:szCs w:val="28"/>
              </w:rPr>
              <w:t>ЭО4</w:t>
            </w:r>
          </w:p>
          <w:p w14:paraId="2D031DBE" w14:textId="77777777" w:rsidR="00D750E0" w:rsidRPr="002F58B4" w:rsidRDefault="00D750E0" w:rsidP="001E0E2E">
            <w:pPr>
              <w:widowControl/>
              <w:jc w:val="center"/>
              <w:rPr>
                <w:szCs w:val="28"/>
              </w:rPr>
            </w:pPr>
          </w:p>
          <w:p w14:paraId="6B98C9E1" w14:textId="77777777" w:rsidR="00D750E0" w:rsidRPr="002F58B4" w:rsidRDefault="00D750E0" w:rsidP="001E0E2E">
            <w:pPr>
              <w:widowControl/>
              <w:jc w:val="center"/>
              <w:rPr>
                <w:szCs w:val="28"/>
              </w:rPr>
            </w:pPr>
          </w:p>
          <w:p w14:paraId="5F859DFE" w14:textId="77777777" w:rsidR="00D750E0" w:rsidRPr="002F58B4" w:rsidRDefault="00D750E0" w:rsidP="001E0E2E">
            <w:pPr>
              <w:widowControl/>
              <w:jc w:val="center"/>
              <w:rPr>
                <w:szCs w:val="28"/>
              </w:rPr>
            </w:pPr>
          </w:p>
          <w:p w14:paraId="240B10C9" w14:textId="77777777" w:rsidR="00D750E0" w:rsidRPr="002F58B4" w:rsidRDefault="00D750E0" w:rsidP="001E0E2E">
            <w:pPr>
              <w:widowControl/>
              <w:jc w:val="center"/>
              <w:rPr>
                <w:szCs w:val="28"/>
              </w:rPr>
            </w:pPr>
          </w:p>
          <w:p w14:paraId="578FBDFE" w14:textId="77777777" w:rsidR="00D750E0" w:rsidRPr="002F58B4" w:rsidRDefault="00D750E0" w:rsidP="001E0E2E">
            <w:pPr>
              <w:widowControl/>
              <w:jc w:val="center"/>
              <w:rPr>
                <w:szCs w:val="28"/>
              </w:rPr>
            </w:pPr>
          </w:p>
          <w:p w14:paraId="4078A459" w14:textId="77777777" w:rsidR="00D750E0" w:rsidRPr="002F58B4" w:rsidRDefault="00D750E0" w:rsidP="001E0E2E">
            <w:pPr>
              <w:jc w:val="center"/>
              <w:rPr>
                <w:szCs w:val="28"/>
              </w:rPr>
            </w:pPr>
          </w:p>
        </w:tc>
        <w:tc>
          <w:tcPr>
            <w:tcW w:w="1986" w:type="dxa"/>
            <w:shd w:val="clear" w:color="auto" w:fill="auto"/>
            <w:noWrap/>
            <w:vAlign w:val="bottom"/>
          </w:tcPr>
          <w:p w14:paraId="6F45B376" w14:textId="77777777" w:rsidR="00D750E0" w:rsidRPr="002F58B4" w:rsidRDefault="00D750E0" w:rsidP="001E0E2E">
            <w:pPr>
              <w:widowControl/>
              <w:jc w:val="center"/>
              <w:rPr>
                <w:szCs w:val="28"/>
              </w:rPr>
            </w:pPr>
            <w:r w:rsidRPr="002F58B4">
              <w:rPr>
                <w:szCs w:val="28"/>
              </w:rPr>
              <w:t>6,9</w:t>
            </w:r>
          </w:p>
        </w:tc>
        <w:tc>
          <w:tcPr>
            <w:tcW w:w="2746" w:type="dxa"/>
            <w:shd w:val="clear" w:color="auto" w:fill="auto"/>
            <w:noWrap/>
            <w:vAlign w:val="bottom"/>
          </w:tcPr>
          <w:p w14:paraId="60029A7F" w14:textId="77777777" w:rsidR="00D750E0" w:rsidRPr="002F58B4" w:rsidRDefault="00D750E0" w:rsidP="001E0E2E">
            <w:pPr>
              <w:widowControl/>
              <w:jc w:val="center"/>
              <w:rPr>
                <w:szCs w:val="28"/>
              </w:rPr>
            </w:pPr>
            <w:r w:rsidRPr="002F58B4">
              <w:rPr>
                <w:szCs w:val="28"/>
              </w:rPr>
              <w:t>3,97</w:t>
            </w:r>
          </w:p>
        </w:tc>
        <w:tc>
          <w:tcPr>
            <w:tcW w:w="1785" w:type="dxa"/>
            <w:shd w:val="clear" w:color="auto" w:fill="auto"/>
            <w:noWrap/>
            <w:vAlign w:val="bottom"/>
          </w:tcPr>
          <w:p w14:paraId="5EEDD1E0" w14:textId="77777777" w:rsidR="00D750E0" w:rsidRPr="002F58B4" w:rsidRDefault="00D750E0" w:rsidP="001E0E2E">
            <w:pPr>
              <w:widowControl/>
              <w:jc w:val="center"/>
              <w:rPr>
                <w:szCs w:val="28"/>
              </w:rPr>
            </w:pPr>
            <w:r w:rsidRPr="002F58B4">
              <w:rPr>
                <w:szCs w:val="28"/>
              </w:rPr>
              <w:t>0,032</w:t>
            </w:r>
          </w:p>
        </w:tc>
      </w:tr>
      <w:tr w:rsidR="00D750E0" w:rsidRPr="002F58B4" w14:paraId="0FE4D757" w14:textId="77777777" w:rsidTr="00B570F7">
        <w:trPr>
          <w:trHeight w:val="255"/>
          <w:jc w:val="center"/>
        </w:trPr>
        <w:tc>
          <w:tcPr>
            <w:tcW w:w="2224" w:type="dxa"/>
            <w:vMerge/>
            <w:shd w:val="clear" w:color="auto" w:fill="auto"/>
            <w:noWrap/>
            <w:vAlign w:val="bottom"/>
          </w:tcPr>
          <w:p w14:paraId="6DE1F939" w14:textId="77777777" w:rsidR="00D750E0" w:rsidRPr="002F58B4" w:rsidRDefault="00D750E0" w:rsidP="001E0E2E">
            <w:pPr>
              <w:jc w:val="center"/>
              <w:rPr>
                <w:szCs w:val="28"/>
              </w:rPr>
            </w:pPr>
          </w:p>
        </w:tc>
        <w:tc>
          <w:tcPr>
            <w:tcW w:w="1986" w:type="dxa"/>
            <w:shd w:val="clear" w:color="auto" w:fill="auto"/>
            <w:noWrap/>
            <w:vAlign w:val="bottom"/>
          </w:tcPr>
          <w:p w14:paraId="1122E9CF" w14:textId="77777777" w:rsidR="00D750E0" w:rsidRPr="002F58B4" w:rsidRDefault="00D750E0" w:rsidP="001E0E2E">
            <w:pPr>
              <w:widowControl/>
              <w:jc w:val="center"/>
              <w:rPr>
                <w:szCs w:val="28"/>
              </w:rPr>
            </w:pPr>
            <w:r w:rsidRPr="002F58B4">
              <w:rPr>
                <w:szCs w:val="28"/>
              </w:rPr>
              <w:t>9,2</w:t>
            </w:r>
          </w:p>
        </w:tc>
        <w:tc>
          <w:tcPr>
            <w:tcW w:w="2746" w:type="dxa"/>
            <w:shd w:val="clear" w:color="auto" w:fill="auto"/>
            <w:noWrap/>
            <w:vAlign w:val="bottom"/>
          </w:tcPr>
          <w:p w14:paraId="03706579" w14:textId="77777777" w:rsidR="00D750E0" w:rsidRPr="002F58B4" w:rsidRDefault="00D750E0" w:rsidP="001E0E2E">
            <w:pPr>
              <w:widowControl/>
              <w:jc w:val="center"/>
              <w:rPr>
                <w:szCs w:val="28"/>
              </w:rPr>
            </w:pPr>
            <w:r w:rsidRPr="002F58B4">
              <w:rPr>
                <w:szCs w:val="28"/>
              </w:rPr>
              <w:t>3,63</w:t>
            </w:r>
          </w:p>
        </w:tc>
        <w:tc>
          <w:tcPr>
            <w:tcW w:w="1785" w:type="dxa"/>
            <w:shd w:val="clear" w:color="auto" w:fill="auto"/>
            <w:noWrap/>
            <w:vAlign w:val="bottom"/>
          </w:tcPr>
          <w:p w14:paraId="09F17A13" w14:textId="77777777" w:rsidR="00D750E0" w:rsidRPr="002F58B4" w:rsidRDefault="00D750E0" w:rsidP="001E0E2E">
            <w:pPr>
              <w:widowControl/>
              <w:jc w:val="center"/>
              <w:rPr>
                <w:szCs w:val="28"/>
              </w:rPr>
            </w:pPr>
            <w:r w:rsidRPr="002F58B4">
              <w:rPr>
                <w:szCs w:val="28"/>
              </w:rPr>
              <w:t>0,153</w:t>
            </w:r>
          </w:p>
        </w:tc>
      </w:tr>
      <w:tr w:rsidR="00D750E0" w:rsidRPr="002F58B4" w14:paraId="58EE7F99" w14:textId="77777777" w:rsidTr="00B570F7">
        <w:trPr>
          <w:trHeight w:val="255"/>
          <w:jc w:val="center"/>
        </w:trPr>
        <w:tc>
          <w:tcPr>
            <w:tcW w:w="2224" w:type="dxa"/>
            <w:vMerge/>
            <w:shd w:val="clear" w:color="auto" w:fill="auto"/>
            <w:noWrap/>
            <w:vAlign w:val="bottom"/>
          </w:tcPr>
          <w:p w14:paraId="5925CD11" w14:textId="77777777" w:rsidR="00D750E0" w:rsidRPr="002F58B4" w:rsidRDefault="00D750E0" w:rsidP="001E0E2E">
            <w:pPr>
              <w:jc w:val="center"/>
              <w:rPr>
                <w:szCs w:val="28"/>
              </w:rPr>
            </w:pPr>
          </w:p>
        </w:tc>
        <w:tc>
          <w:tcPr>
            <w:tcW w:w="1986" w:type="dxa"/>
            <w:shd w:val="clear" w:color="auto" w:fill="auto"/>
            <w:noWrap/>
            <w:vAlign w:val="bottom"/>
          </w:tcPr>
          <w:p w14:paraId="1A38E250" w14:textId="77777777" w:rsidR="00D750E0" w:rsidRPr="002F58B4" w:rsidRDefault="00D750E0" w:rsidP="001E0E2E">
            <w:pPr>
              <w:widowControl/>
              <w:jc w:val="center"/>
              <w:rPr>
                <w:szCs w:val="28"/>
              </w:rPr>
            </w:pPr>
            <w:r w:rsidRPr="002F58B4">
              <w:rPr>
                <w:szCs w:val="28"/>
              </w:rPr>
              <w:t>11,5</w:t>
            </w:r>
          </w:p>
        </w:tc>
        <w:tc>
          <w:tcPr>
            <w:tcW w:w="2746" w:type="dxa"/>
            <w:shd w:val="clear" w:color="auto" w:fill="auto"/>
            <w:noWrap/>
            <w:vAlign w:val="bottom"/>
          </w:tcPr>
          <w:p w14:paraId="134EE870" w14:textId="77777777" w:rsidR="00D750E0" w:rsidRPr="002F58B4" w:rsidRDefault="00D750E0" w:rsidP="001E0E2E">
            <w:pPr>
              <w:widowControl/>
              <w:jc w:val="center"/>
              <w:rPr>
                <w:szCs w:val="28"/>
              </w:rPr>
            </w:pPr>
            <w:r w:rsidRPr="002F58B4">
              <w:rPr>
                <w:szCs w:val="28"/>
              </w:rPr>
              <w:t>4,00</w:t>
            </w:r>
          </w:p>
        </w:tc>
        <w:tc>
          <w:tcPr>
            <w:tcW w:w="1785" w:type="dxa"/>
            <w:shd w:val="clear" w:color="auto" w:fill="auto"/>
            <w:noWrap/>
            <w:vAlign w:val="bottom"/>
          </w:tcPr>
          <w:p w14:paraId="5537CE34" w14:textId="77777777" w:rsidR="00D750E0" w:rsidRPr="002F58B4" w:rsidRDefault="00D750E0" w:rsidP="001E0E2E">
            <w:pPr>
              <w:widowControl/>
              <w:jc w:val="center"/>
              <w:rPr>
                <w:szCs w:val="28"/>
              </w:rPr>
            </w:pPr>
            <w:r w:rsidRPr="002F58B4">
              <w:rPr>
                <w:szCs w:val="28"/>
              </w:rPr>
              <w:t>0,272</w:t>
            </w:r>
          </w:p>
        </w:tc>
      </w:tr>
      <w:tr w:rsidR="00D750E0" w:rsidRPr="002F58B4" w14:paraId="1C58C4EB" w14:textId="77777777" w:rsidTr="00B570F7">
        <w:trPr>
          <w:trHeight w:val="255"/>
          <w:jc w:val="center"/>
        </w:trPr>
        <w:tc>
          <w:tcPr>
            <w:tcW w:w="2224" w:type="dxa"/>
            <w:vMerge/>
            <w:shd w:val="clear" w:color="auto" w:fill="auto"/>
            <w:noWrap/>
            <w:vAlign w:val="bottom"/>
          </w:tcPr>
          <w:p w14:paraId="50A20133" w14:textId="77777777" w:rsidR="00D750E0" w:rsidRPr="002F58B4" w:rsidRDefault="00D750E0" w:rsidP="001E0E2E">
            <w:pPr>
              <w:jc w:val="center"/>
              <w:rPr>
                <w:szCs w:val="28"/>
              </w:rPr>
            </w:pPr>
          </w:p>
        </w:tc>
        <w:tc>
          <w:tcPr>
            <w:tcW w:w="1986" w:type="dxa"/>
            <w:shd w:val="clear" w:color="auto" w:fill="auto"/>
            <w:noWrap/>
            <w:vAlign w:val="bottom"/>
          </w:tcPr>
          <w:p w14:paraId="7214DB97" w14:textId="77777777" w:rsidR="00D750E0" w:rsidRPr="002F58B4" w:rsidRDefault="00D750E0" w:rsidP="001E0E2E">
            <w:pPr>
              <w:widowControl/>
              <w:jc w:val="center"/>
              <w:rPr>
                <w:szCs w:val="28"/>
              </w:rPr>
            </w:pPr>
            <w:r w:rsidRPr="002F58B4">
              <w:rPr>
                <w:szCs w:val="28"/>
              </w:rPr>
              <w:t>13,8</w:t>
            </w:r>
          </w:p>
        </w:tc>
        <w:tc>
          <w:tcPr>
            <w:tcW w:w="2746" w:type="dxa"/>
            <w:shd w:val="clear" w:color="auto" w:fill="auto"/>
            <w:noWrap/>
            <w:vAlign w:val="bottom"/>
          </w:tcPr>
          <w:p w14:paraId="2539166F" w14:textId="77777777" w:rsidR="00D750E0" w:rsidRPr="002F58B4" w:rsidRDefault="00D750E0" w:rsidP="001E0E2E">
            <w:pPr>
              <w:widowControl/>
              <w:jc w:val="center"/>
              <w:rPr>
                <w:szCs w:val="28"/>
              </w:rPr>
            </w:pPr>
            <w:r w:rsidRPr="002F58B4">
              <w:rPr>
                <w:szCs w:val="28"/>
              </w:rPr>
              <w:t>3,94</w:t>
            </w:r>
          </w:p>
        </w:tc>
        <w:tc>
          <w:tcPr>
            <w:tcW w:w="1785" w:type="dxa"/>
            <w:shd w:val="clear" w:color="auto" w:fill="auto"/>
            <w:noWrap/>
            <w:vAlign w:val="bottom"/>
          </w:tcPr>
          <w:p w14:paraId="1A1E6D6E" w14:textId="77777777" w:rsidR="00D750E0" w:rsidRPr="002F58B4" w:rsidRDefault="00D750E0" w:rsidP="001E0E2E">
            <w:pPr>
              <w:widowControl/>
              <w:jc w:val="center"/>
              <w:rPr>
                <w:szCs w:val="28"/>
              </w:rPr>
            </w:pPr>
            <w:r w:rsidRPr="002F58B4">
              <w:rPr>
                <w:szCs w:val="28"/>
              </w:rPr>
              <w:t>0,088</w:t>
            </w:r>
          </w:p>
        </w:tc>
      </w:tr>
      <w:tr w:rsidR="00D750E0" w:rsidRPr="002F58B4" w14:paraId="30197C17" w14:textId="77777777" w:rsidTr="00B570F7">
        <w:trPr>
          <w:trHeight w:val="255"/>
          <w:jc w:val="center"/>
        </w:trPr>
        <w:tc>
          <w:tcPr>
            <w:tcW w:w="2224" w:type="dxa"/>
            <w:vMerge/>
            <w:shd w:val="clear" w:color="auto" w:fill="auto"/>
            <w:noWrap/>
            <w:vAlign w:val="bottom"/>
          </w:tcPr>
          <w:p w14:paraId="14872871" w14:textId="77777777" w:rsidR="00D750E0" w:rsidRPr="002F58B4" w:rsidRDefault="00D750E0" w:rsidP="001E0E2E">
            <w:pPr>
              <w:jc w:val="center"/>
              <w:rPr>
                <w:szCs w:val="28"/>
              </w:rPr>
            </w:pPr>
          </w:p>
        </w:tc>
        <w:tc>
          <w:tcPr>
            <w:tcW w:w="1986" w:type="dxa"/>
            <w:shd w:val="clear" w:color="auto" w:fill="auto"/>
            <w:noWrap/>
            <w:vAlign w:val="bottom"/>
          </w:tcPr>
          <w:p w14:paraId="20272BF4" w14:textId="77777777" w:rsidR="00D750E0" w:rsidRPr="002F58B4" w:rsidRDefault="00D750E0" w:rsidP="001E0E2E">
            <w:pPr>
              <w:widowControl/>
              <w:jc w:val="center"/>
              <w:rPr>
                <w:szCs w:val="28"/>
              </w:rPr>
            </w:pPr>
            <w:r w:rsidRPr="002F58B4">
              <w:rPr>
                <w:szCs w:val="28"/>
              </w:rPr>
              <w:t>16,1</w:t>
            </w:r>
          </w:p>
        </w:tc>
        <w:tc>
          <w:tcPr>
            <w:tcW w:w="2746" w:type="dxa"/>
            <w:shd w:val="clear" w:color="auto" w:fill="auto"/>
            <w:noWrap/>
            <w:vAlign w:val="bottom"/>
          </w:tcPr>
          <w:p w14:paraId="19CDEC43" w14:textId="77777777" w:rsidR="00D750E0" w:rsidRPr="002F58B4" w:rsidRDefault="00D750E0" w:rsidP="001E0E2E">
            <w:pPr>
              <w:widowControl/>
              <w:jc w:val="center"/>
              <w:rPr>
                <w:szCs w:val="28"/>
              </w:rPr>
            </w:pPr>
            <w:r w:rsidRPr="002F58B4">
              <w:rPr>
                <w:szCs w:val="28"/>
              </w:rPr>
              <w:t>4,11</w:t>
            </w:r>
          </w:p>
        </w:tc>
        <w:tc>
          <w:tcPr>
            <w:tcW w:w="1785" w:type="dxa"/>
            <w:shd w:val="clear" w:color="auto" w:fill="auto"/>
            <w:noWrap/>
            <w:vAlign w:val="bottom"/>
          </w:tcPr>
          <w:p w14:paraId="0BED77CC" w14:textId="77777777" w:rsidR="00D750E0" w:rsidRPr="002F58B4" w:rsidRDefault="00D750E0" w:rsidP="001E0E2E">
            <w:pPr>
              <w:widowControl/>
              <w:jc w:val="center"/>
              <w:rPr>
                <w:szCs w:val="28"/>
              </w:rPr>
            </w:pPr>
            <w:r w:rsidRPr="002F58B4">
              <w:rPr>
                <w:szCs w:val="28"/>
              </w:rPr>
              <w:t>0,055</w:t>
            </w:r>
          </w:p>
        </w:tc>
      </w:tr>
      <w:tr w:rsidR="00D750E0" w:rsidRPr="002F58B4" w14:paraId="23627990" w14:textId="77777777" w:rsidTr="00B570F7">
        <w:trPr>
          <w:trHeight w:val="255"/>
          <w:jc w:val="center"/>
        </w:trPr>
        <w:tc>
          <w:tcPr>
            <w:tcW w:w="2224" w:type="dxa"/>
            <w:vMerge/>
            <w:shd w:val="clear" w:color="auto" w:fill="auto"/>
            <w:noWrap/>
            <w:vAlign w:val="bottom"/>
          </w:tcPr>
          <w:p w14:paraId="5CBA53EC" w14:textId="77777777" w:rsidR="00D750E0" w:rsidRPr="002F58B4" w:rsidRDefault="00D750E0" w:rsidP="001E0E2E">
            <w:pPr>
              <w:jc w:val="center"/>
              <w:rPr>
                <w:szCs w:val="28"/>
              </w:rPr>
            </w:pPr>
          </w:p>
        </w:tc>
        <w:tc>
          <w:tcPr>
            <w:tcW w:w="1986" w:type="dxa"/>
            <w:shd w:val="clear" w:color="auto" w:fill="auto"/>
            <w:noWrap/>
            <w:vAlign w:val="bottom"/>
          </w:tcPr>
          <w:p w14:paraId="73326F34" w14:textId="77777777" w:rsidR="00D750E0" w:rsidRPr="002F58B4" w:rsidRDefault="00D750E0" w:rsidP="001E0E2E">
            <w:pPr>
              <w:widowControl/>
              <w:jc w:val="center"/>
              <w:rPr>
                <w:szCs w:val="28"/>
              </w:rPr>
            </w:pPr>
            <w:r w:rsidRPr="002F58B4">
              <w:rPr>
                <w:szCs w:val="28"/>
              </w:rPr>
              <w:t>18,4</w:t>
            </w:r>
          </w:p>
        </w:tc>
        <w:tc>
          <w:tcPr>
            <w:tcW w:w="2746" w:type="dxa"/>
            <w:shd w:val="clear" w:color="auto" w:fill="auto"/>
            <w:noWrap/>
            <w:vAlign w:val="bottom"/>
          </w:tcPr>
          <w:p w14:paraId="70E1225C" w14:textId="77777777" w:rsidR="00D750E0" w:rsidRPr="002F58B4" w:rsidRDefault="00D750E0" w:rsidP="001E0E2E">
            <w:pPr>
              <w:widowControl/>
              <w:jc w:val="center"/>
              <w:rPr>
                <w:szCs w:val="28"/>
              </w:rPr>
            </w:pPr>
            <w:r w:rsidRPr="002F58B4">
              <w:rPr>
                <w:szCs w:val="28"/>
              </w:rPr>
              <w:t>4,26</w:t>
            </w:r>
          </w:p>
        </w:tc>
        <w:tc>
          <w:tcPr>
            <w:tcW w:w="1785" w:type="dxa"/>
            <w:shd w:val="clear" w:color="auto" w:fill="auto"/>
            <w:noWrap/>
            <w:vAlign w:val="bottom"/>
          </w:tcPr>
          <w:p w14:paraId="07F02906" w14:textId="77777777" w:rsidR="00D750E0" w:rsidRPr="002F58B4" w:rsidRDefault="00D750E0" w:rsidP="001E0E2E">
            <w:pPr>
              <w:widowControl/>
              <w:jc w:val="center"/>
              <w:rPr>
                <w:szCs w:val="28"/>
              </w:rPr>
            </w:pPr>
            <w:r w:rsidRPr="002F58B4">
              <w:rPr>
                <w:szCs w:val="28"/>
              </w:rPr>
              <w:t>0,062</w:t>
            </w:r>
          </w:p>
        </w:tc>
      </w:tr>
      <w:tr w:rsidR="00D750E0" w:rsidRPr="002F58B4" w14:paraId="319801B3" w14:textId="77777777" w:rsidTr="00B570F7">
        <w:trPr>
          <w:trHeight w:val="346"/>
          <w:jc w:val="center"/>
        </w:trPr>
        <w:tc>
          <w:tcPr>
            <w:tcW w:w="2224" w:type="dxa"/>
            <w:vMerge/>
            <w:shd w:val="clear" w:color="auto" w:fill="auto"/>
            <w:noWrap/>
            <w:vAlign w:val="bottom"/>
          </w:tcPr>
          <w:p w14:paraId="13DE4D80" w14:textId="77777777" w:rsidR="00D750E0" w:rsidRPr="002F58B4" w:rsidRDefault="00D750E0" w:rsidP="001E0E2E">
            <w:pPr>
              <w:jc w:val="center"/>
              <w:rPr>
                <w:szCs w:val="28"/>
              </w:rPr>
            </w:pPr>
          </w:p>
        </w:tc>
        <w:tc>
          <w:tcPr>
            <w:tcW w:w="1986" w:type="dxa"/>
            <w:shd w:val="clear" w:color="auto" w:fill="auto"/>
            <w:noWrap/>
            <w:vAlign w:val="bottom"/>
          </w:tcPr>
          <w:p w14:paraId="5E3FA717" w14:textId="0EC11871" w:rsidR="00D750E0" w:rsidRPr="002F58B4" w:rsidRDefault="00D750E0" w:rsidP="001E0E2E">
            <w:pPr>
              <w:widowControl/>
              <w:jc w:val="center"/>
              <w:rPr>
                <w:szCs w:val="28"/>
              </w:rPr>
            </w:pPr>
            <w:r w:rsidRPr="002F58B4">
              <w:rPr>
                <w:szCs w:val="28"/>
              </w:rPr>
              <w:t>20,7</w:t>
            </w:r>
          </w:p>
        </w:tc>
        <w:tc>
          <w:tcPr>
            <w:tcW w:w="2746" w:type="dxa"/>
            <w:shd w:val="clear" w:color="auto" w:fill="auto"/>
            <w:noWrap/>
            <w:vAlign w:val="bottom"/>
          </w:tcPr>
          <w:p w14:paraId="7794D0E5" w14:textId="0F67735B" w:rsidR="00D750E0" w:rsidRPr="002F58B4" w:rsidRDefault="00D750E0" w:rsidP="001E0E2E">
            <w:pPr>
              <w:widowControl/>
              <w:jc w:val="center"/>
              <w:rPr>
                <w:szCs w:val="28"/>
              </w:rPr>
            </w:pPr>
            <w:r w:rsidRPr="002F58B4">
              <w:rPr>
                <w:szCs w:val="28"/>
              </w:rPr>
              <w:t>4,07</w:t>
            </w:r>
          </w:p>
        </w:tc>
        <w:tc>
          <w:tcPr>
            <w:tcW w:w="1785" w:type="dxa"/>
            <w:shd w:val="clear" w:color="auto" w:fill="auto"/>
            <w:noWrap/>
            <w:vAlign w:val="bottom"/>
          </w:tcPr>
          <w:p w14:paraId="71F07A7D" w14:textId="1F198D2A" w:rsidR="00D750E0" w:rsidRPr="002F58B4" w:rsidRDefault="00D750E0" w:rsidP="001E0E2E">
            <w:pPr>
              <w:widowControl/>
              <w:jc w:val="center"/>
              <w:rPr>
                <w:szCs w:val="28"/>
              </w:rPr>
            </w:pPr>
            <w:r w:rsidRPr="002F58B4">
              <w:rPr>
                <w:szCs w:val="28"/>
              </w:rPr>
              <w:t>0,013</w:t>
            </w:r>
          </w:p>
        </w:tc>
      </w:tr>
      <w:tr w:rsidR="00D750E0" w:rsidRPr="002F58B4" w14:paraId="17524D3B" w14:textId="77777777" w:rsidTr="00B570F7">
        <w:trPr>
          <w:trHeight w:val="255"/>
          <w:jc w:val="center"/>
        </w:trPr>
        <w:tc>
          <w:tcPr>
            <w:tcW w:w="2224" w:type="dxa"/>
            <w:vMerge/>
            <w:shd w:val="clear" w:color="auto" w:fill="auto"/>
            <w:noWrap/>
            <w:vAlign w:val="bottom"/>
          </w:tcPr>
          <w:p w14:paraId="2F860645" w14:textId="77777777" w:rsidR="00D750E0" w:rsidRPr="002F58B4" w:rsidRDefault="00D750E0" w:rsidP="001E0E2E">
            <w:pPr>
              <w:jc w:val="center"/>
              <w:rPr>
                <w:szCs w:val="28"/>
              </w:rPr>
            </w:pPr>
          </w:p>
        </w:tc>
        <w:tc>
          <w:tcPr>
            <w:tcW w:w="1986" w:type="dxa"/>
            <w:shd w:val="clear" w:color="auto" w:fill="auto"/>
            <w:noWrap/>
            <w:vAlign w:val="bottom"/>
          </w:tcPr>
          <w:p w14:paraId="43AB6187" w14:textId="77777777" w:rsidR="00D750E0" w:rsidRPr="002F58B4" w:rsidRDefault="00D750E0" w:rsidP="001E0E2E">
            <w:pPr>
              <w:widowControl/>
              <w:jc w:val="center"/>
              <w:rPr>
                <w:szCs w:val="28"/>
              </w:rPr>
            </w:pPr>
            <w:r w:rsidRPr="002F58B4">
              <w:rPr>
                <w:szCs w:val="28"/>
              </w:rPr>
              <w:t>23,0</w:t>
            </w:r>
          </w:p>
        </w:tc>
        <w:tc>
          <w:tcPr>
            <w:tcW w:w="2746" w:type="dxa"/>
            <w:shd w:val="clear" w:color="auto" w:fill="auto"/>
            <w:noWrap/>
            <w:vAlign w:val="bottom"/>
          </w:tcPr>
          <w:p w14:paraId="20C9576E" w14:textId="77777777" w:rsidR="00D750E0" w:rsidRPr="002F58B4" w:rsidRDefault="00D750E0" w:rsidP="001E0E2E">
            <w:pPr>
              <w:widowControl/>
              <w:jc w:val="center"/>
              <w:rPr>
                <w:szCs w:val="28"/>
                <w:lang w:val="en-US"/>
              </w:rPr>
            </w:pPr>
            <w:r w:rsidRPr="002F58B4">
              <w:rPr>
                <w:szCs w:val="28"/>
              </w:rPr>
              <w:t>4,55</w:t>
            </w:r>
          </w:p>
        </w:tc>
        <w:tc>
          <w:tcPr>
            <w:tcW w:w="1785" w:type="dxa"/>
            <w:shd w:val="clear" w:color="auto" w:fill="auto"/>
            <w:noWrap/>
            <w:vAlign w:val="bottom"/>
          </w:tcPr>
          <w:p w14:paraId="672BD334" w14:textId="77777777" w:rsidR="00D750E0" w:rsidRPr="002F58B4" w:rsidRDefault="00D750E0" w:rsidP="001E0E2E">
            <w:pPr>
              <w:widowControl/>
              <w:jc w:val="center"/>
              <w:rPr>
                <w:szCs w:val="28"/>
              </w:rPr>
            </w:pPr>
            <w:r w:rsidRPr="002F58B4">
              <w:rPr>
                <w:szCs w:val="28"/>
              </w:rPr>
              <w:t>0,014</w:t>
            </w:r>
          </w:p>
        </w:tc>
      </w:tr>
      <w:tr w:rsidR="00D750E0" w:rsidRPr="002F58B4" w14:paraId="00409F42" w14:textId="77777777" w:rsidTr="00B570F7">
        <w:trPr>
          <w:trHeight w:val="255"/>
          <w:jc w:val="center"/>
        </w:trPr>
        <w:tc>
          <w:tcPr>
            <w:tcW w:w="2224" w:type="dxa"/>
            <w:vMerge/>
            <w:shd w:val="clear" w:color="auto" w:fill="auto"/>
            <w:noWrap/>
            <w:vAlign w:val="bottom"/>
          </w:tcPr>
          <w:p w14:paraId="4B699405" w14:textId="77777777" w:rsidR="00D750E0" w:rsidRPr="002F58B4" w:rsidRDefault="00D750E0" w:rsidP="001E0E2E">
            <w:pPr>
              <w:jc w:val="center"/>
              <w:rPr>
                <w:szCs w:val="28"/>
              </w:rPr>
            </w:pPr>
          </w:p>
        </w:tc>
        <w:tc>
          <w:tcPr>
            <w:tcW w:w="1986" w:type="dxa"/>
            <w:shd w:val="clear" w:color="auto" w:fill="auto"/>
            <w:noWrap/>
            <w:vAlign w:val="bottom"/>
          </w:tcPr>
          <w:p w14:paraId="2C605783" w14:textId="77777777" w:rsidR="00D750E0" w:rsidRPr="002F58B4" w:rsidRDefault="00D750E0" w:rsidP="001E0E2E">
            <w:pPr>
              <w:widowControl/>
              <w:jc w:val="center"/>
              <w:rPr>
                <w:szCs w:val="28"/>
              </w:rPr>
            </w:pPr>
            <w:r w:rsidRPr="002F58B4">
              <w:rPr>
                <w:szCs w:val="28"/>
              </w:rPr>
              <w:t>25,3</w:t>
            </w:r>
          </w:p>
        </w:tc>
        <w:tc>
          <w:tcPr>
            <w:tcW w:w="2746" w:type="dxa"/>
            <w:shd w:val="clear" w:color="auto" w:fill="auto"/>
            <w:noWrap/>
            <w:vAlign w:val="bottom"/>
          </w:tcPr>
          <w:p w14:paraId="070A1250" w14:textId="77777777" w:rsidR="00D750E0" w:rsidRPr="002F58B4" w:rsidRDefault="00D750E0" w:rsidP="001E0E2E">
            <w:pPr>
              <w:widowControl/>
              <w:jc w:val="center"/>
              <w:rPr>
                <w:szCs w:val="28"/>
              </w:rPr>
            </w:pPr>
            <w:r w:rsidRPr="002F58B4">
              <w:rPr>
                <w:szCs w:val="28"/>
              </w:rPr>
              <w:t>4,81</w:t>
            </w:r>
          </w:p>
        </w:tc>
        <w:tc>
          <w:tcPr>
            <w:tcW w:w="1785" w:type="dxa"/>
            <w:shd w:val="clear" w:color="auto" w:fill="auto"/>
            <w:noWrap/>
            <w:vAlign w:val="bottom"/>
          </w:tcPr>
          <w:p w14:paraId="286D32BF" w14:textId="77777777" w:rsidR="00D750E0" w:rsidRPr="002F58B4" w:rsidRDefault="00D750E0" w:rsidP="001E0E2E">
            <w:pPr>
              <w:widowControl/>
              <w:jc w:val="center"/>
              <w:rPr>
                <w:szCs w:val="28"/>
              </w:rPr>
            </w:pPr>
            <w:r w:rsidRPr="002F58B4">
              <w:rPr>
                <w:szCs w:val="28"/>
              </w:rPr>
              <w:t>0,229</w:t>
            </w:r>
          </w:p>
        </w:tc>
      </w:tr>
      <w:tr w:rsidR="00D750E0" w:rsidRPr="002F58B4" w14:paraId="74213AAA" w14:textId="77777777" w:rsidTr="00B570F7">
        <w:trPr>
          <w:trHeight w:val="255"/>
          <w:jc w:val="center"/>
        </w:trPr>
        <w:tc>
          <w:tcPr>
            <w:tcW w:w="2224" w:type="dxa"/>
            <w:vMerge/>
            <w:shd w:val="clear" w:color="auto" w:fill="auto"/>
            <w:noWrap/>
            <w:vAlign w:val="bottom"/>
          </w:tcPr>
          <w:p w14:paraId="4A2A6099" w14:textId="77777777" w:rsidR="00D750E0" w:rsidRPr="002F58B4" w:rsidRDefault="00D750E0" w:rsidP="001E0E2E">
            <w:pPr>
              <w:jc w:val="center"/>
              <w:rPr>
                <w:szCs w:val="28"/>
              </w:rPr>
            </w:pPr>
          </w:p>
        </w:tc>
        <w:tc>
          <w:tcPr>
            <w:tcW w:w="1986" w:type="dxa"/>
            <w:shd w:val="clear" w:color="auto" w:fill="auto"/>
            <w:noWrap/>
            <w:vAlign w:val="bottom"/>
          </w:tcPr>
          <w:p w14:paraId="56C89B35" w14:textId="77777777" w:rsidR="00D750E0" w:rsidRPr="002F58B4" w:rsidRDefault="00D750E0" w:rsidP="001E0E2E">
            <w:pPr>
              <w:widowControl/>
              <w:jc w:val="center"/>
              <w:rPr>
                <w:szCs w:val="28"/>
              </w:rPr>
            </w:pPr>
            <w:r w:rsidRPr="002F58B4">
              <w:rPr>
                <w:szCs w:val="28"/>
              </w:rPr>
              <w:t>27,6</w:t>
            </w:r>
          </w:p>
        </w:tc>
        <w:tc>
          <w:tcPr>
            <w:tcW w:w="2746" w:type="dxa"/>
            <w:shd w:val="clear" w:color="auto" w:fill="auto"/>
            <w:noWrap/>
            <w:vAlign w:val="bottom"/>
          </w:tcPr>
          <w:p w14:paraId="68F72F5F" w14:textId="77777777" w:rsidR="00D750E0" w:rsidRPr="002F58B4" w:rsidRDefault="00D750E0" w:rsidP="001E0E2E">
            <w:pPr>
              <w:widowControl/>
              <w:jc w:val="center"/>
              <w:rPr>
                <w:szCs w:val="28"/>
              </w:rPr>
            </w:pPr>
            <w:r w:rsidRPr="002F58B4">
              <w:rPr>
                <w:szCs w:val="28"/>
              </w:rPr>
              <w:t>4,90</w:t>
            </w:r>
          </w:p>
        </w:tc>
        <w:tc>
          <w:tcPr>
            <w:tcW w:w="1785" w:type="dxa"/>
            <w:shd w:val="clear" w:color="auto" w:fill="auto"/>
            <w:noWrap/>
            <w:vAlign w:val="bottom"/>
          </w:tcPr>
          <w:p w14:paraId="6DE137A9" w14:textId="77777777" w:rsidR="00D750E0" w:rsidRPr="002F58B4" w:rsidRDefault="00D750E0" w:rsidP="001E0E2E">
            <w:pPr>
              <w:widowControl/>
              <w:jc w:val="center"/>
              <w:rPr>
                <w:szCs w:val="28"/>
              </w:rPr>
            </w:pPr>
            <w:r w:rsidRPr="002F58B4">
              <w:rPr>
                <w:szCs w:val="28"/>
              </w:rPr>
              <w:t>0,000</w:t>
            </w:r>
          </w:p>
        </w:tc>
      </w:tr>
      <w:tr w:rsidR="00D750E0" w:rsidRPr="002F58B4" w14:paraId="6A93B71B" w14:textId="77777777" w:rsidTr="00B570F7">
        <w:trPr>
          <w:trHeight w:val="255"/>
          <w:jc w:val="center"/>
        </w:trPr>
        <w:tc>
          <w:tcPr>
            <w:tcW w:w="2224" w:type="dxa"/>
            <w:vMerge/>
            <w:shd w:val="clear" w:color="auto" w:fill="auto"/>
            <w:noWrap/>
            <w:vAlign w:val="bottom"/>
          </w:tcPr>
          <w:p w14:paraId="39D477BB" w14:textId="77777777" w:rsidR="00D750E0" w:rsidRPr="002F58B4" w:rsidRDefault="00D750E0" w:rsidP="001E0E2E">
            <w:pPr>
              <w:jc w:val="center"/>
              <w:rPr>
                <w:szCs w:val="28"/>
              </w:rPr>
            </w:pPr>
          </w:p>
        </w:tc>
        <w:tc>
          <w:tcPr>
            <w:tcW w:w="1986" w:type="dxa"/>
            <w:shd w:val="clear" w:color="auto" w:fill="auto"/>
            <w:noWrap/>
            <w:vAlign w:val="bottom"/>
          </w:tcPr>
          <w:p w14:paraId="27021109" w14:textId="77777777" w:rsidR="00D750E0" w:rsidRPr="002F58B4" w:rsidRDefault="00D750E0" w:rsidP="001E0E2E">
            <w:pPr>
              <w:widowControl/>
              <w:jc w:val="center"/>
              <w:rPr>
                <w:szCs w:val="28"/>
              </w:rPr>
            </w:pPr>
            <w:r w:rsidRPr="002F58B4">
              <w:rPr>
                <w:szCs w:val="28"/>
              </w:rPr>
              <w:t>29,9</w:t>
            </w:r>
          </w:p>
        </w:tc>
        <w:tc>
          <w:tcPr>
            <w:tcW w:w="2746" w:type="dxa"/>
            <w:shd w:val="clear" w:color="auto" w:fill="auto"/>
            <w:noWrap/>
            <w:vAlign w:val="bottom"/>
          </w:tcPr>
          <w:p w14:paraId="1554406B" w14:textId="77777777" w:rsidR="00D750E0" w:rsidRPr="002F58B4" w:rsidRDefault="00D750E0" w:rsidP="001E0E2E">
            <w:pPr>
              <w:widowControl/>
              <w:jc w:val="center"/>
              <w:rPr>
                <w:szCs w:val="28"/>
              </w:rPr>
            </w:pPr>
            <w:r w:rsidRPr="002F58B4">
              <w:rPr>
                <w:szCs w:val="28"/>
              </w:rPr>
              <w:t>6,36</w:t>
            </w:r>
          </w:p>
        </w:tc>
        <w:tc>
          <w:tcPr>
            <w:tcW w:w="1785" w:type="dxa"/>
            <w:shd w:val="clear" w:color="auto" w:fill="auto"/>
            <w:noWrap/>
            <w:vAlign w:val="bottom"/>
          </w:tcPr>
          <w:p w14:paraId="5C37FA8C" w14:textId="77777777" w:rsidR="00D750E0" w:rsidRPr="002F58B4" w:rsidRDefault="00D750E0" w:rsidP="001E0E2E">
            <w:pPr>
              <w:widowControl/>
              <w:jc w:val="center"/>
              <w:rPr>
                <w:szCs w:val="28"/>
              </w:rPr>
            </w:pPr>
            <w:r w:rsidRPr="002F58B4">
              <w:rPr>
                <w:szCs w:val="28"/>
              </w:rPr>
              <w:t>0,543</w:t>
            </w:r>
          </w:p>
        </w:tc>
      </w:tr>
      <w:tr w:rsidR="00D750E0" w:rsidRPr="002F58B4" w14:paraId="269DF93B" w14:textId="77777777" w:rsidTr="00B570F7">
        <w:trPr>
          <w:trHeight w:val="255"/>
          <w:jc w:val="center"/>
        </w:trPr>
        <w:tc>
          <w:tcPr>
            <w:tcW w:w="2224" w:type="dxa"/>
            <w:vMerge/>
            <w:shd w:val="clear" w:color="auto" w:fill="auto"/>
            <w:noWrap/>
            <w:vAlign w:val="bottom"/>
          </w:tcPr>
          <w:p w14:paraId="3FE47661" w14:textId="77777777" w:rsidR="00D750E0" w:rsidRPr="002F58B4" w:rsidRDefault="00D750E0" w:rsidP="001E0E2E">
            <w:pPr>
              <w:jc w:val="center"/>
              <w:rPr>
                <w:szCs w:val="28"/>
              </w:rPr>
            </w:pPr>
          </w:p>
        </w:tc>
        <w:tc>
          <w:tcPr>
            <w:tcW w:w="1986" w:type="dxa"/>
            <w:shd w:val="clear" w:color="auto" w:fill="auto"/>
            <w:noWrap/>
            <w:vAlign w:val="bottom"/>
          </w:tcPr>
          <w:p w14:paraId="3A9E2C79" w14:textId="77777777" w:rsidR="00D750E0" w:rsidRPr="002F58B4" w:rsidRDefault="00D750E0" w:rsidP="001E0E2E">
            <w:pPr>
              <w:widowControl/>
              <w:jc w:val="center"/>
              <w:rPr>
                <w:szCs w:val="28"/>
              </w:rPr>
            </w:pPr>
            <w:r w:rsidRPr="002F58B4">
              <w:rPr>
                <w:szCs w:val="28"/>
              </w:rPr>
              <w:t>32,2</w:t>
            </w:r>
          </w:p>
        </w:tc>
        <w:tc>
          <w:tcPr>
            <w:tcW w:w="2746" w:type="dxa"/>
            <w:shd w:val="clear" w:color="auto" w:fill="auto"/>
            <w:noWrap/>
            <w:vAlign w:val="bottom"/>
          </w:tcPr>
          <w:p w14:paraId="611CF180" w14:textId="77777777" w:rsidR="00D750E0" w:rsidRPr="002F58B4" w:rsidRDefault="00D750E0" w:rsidP="001E0E2E">
            <w:pPr>
              <w:widowControl/>
              <w:jc w:val="center"/>
              <w:rPr>
                <w:szCs w:val="28"/>
              </w:rPr>
            </w:pPr>
            <w:r w:rsidRPr="002F58B4">
              <w:rPr>
                <w:szCs w:val="28"/>
              </w:rPr>
              <w:t>5,71</w:t>
            </w:r>
          </w:p>
        </w:tc>
        <w:tc>
          <w:tcPr>
            <w:tcW w:w="1785" w:type="dxa"/>
            <w:shd w:val="clear" w:color="auto" w:fill="auto"/>
            <w:noWrap/>
            <w:vAlign w:val="bottom"/>
          </w:tcPr>
          <w:p w14:paraId="2E69A9A5" w14:textId="77777777" w:rsidR="00D750E0" w:rsidRPr="002F58B4" w:rsidRDefault="00D750E0" w:rsidP="001E0E2E">
            <w:pPr>
              <w:widowControl/>
              <w:jc w:val="center"/>
              <w:rPr>
                <w:szCs w:val="28"/>
              </w:rPr>
            </w:pPr>
            <w:r w:rsidRPr="002F58B4">
              <w:rPr>
                <w:szCs w:val="28"/>
              </w:rPr>
              <w:t>0,031</w:t>
            </w:r>
          </w:p>
        </w:tc>
      </w:tr>
      <w:tr w:rsidR="00D750E0" w:rsidRPr="002F58B4" w14:paraId="32A3B79A" w14:textId="77777777" w:rsidTr="00B570F7">
        <w:trPr>
          <w:trHeight w:val="255"/>
          <w:jc w:val="center"/>
        </w:trPr>
        <w:tc>
          <w:tcPr>
            <w:tcW w:w="2224" w:type="dxa"/>
            <w:vMerge/>
            <w:shd w:val="clear" w:color="auto" w:fill="auto"/>
            <w:noWrap/>
            <w:vAlign w:val="bottom"/>
          </w:tcPr>
          <w:p w14:paraId="156F218E" w14:textId="77777777" w:rsidR="00D750E0" w:rsidRPr="002F58B4" w:rsidRDefault="00D750E0" w:rsidP="001E0E2E">
            <w:pPr>
              <w:jc w:val="center"/>
              <w:rPr>
                <w:szCs w:val="28"/>
              </w:rPr>
            </w:pPr>
          </w:p>
        </w:tc>
        <w:tc>
          <w:tcPr>
            <w:tcW w:w="1986" w:type="dxa"/>
            <w:shd w:val="clear" w:color="auto" w:fill="auto"/>
            <w:noWrap/>
            <w:vAlign w:val="bottom"/>
          </w:tcPr>
          <w:p w14:paraId="6367053F" w14:textId="77777777" w:rsidR="00D750E0" w:rsidRPr="002F58B4" w:rsidRDefault="00D750E0" w:rsidP="001E0E2E">
            <w:pPr>
              <w:widowControl/>
              <w:jc w:val="center"/>
              <w:rPr>
                <w:szCs w:val="28"/>
              </w:rPr>
            </w:pPr>
            <w:r w:rsidRPr="002F58B4">
              <w:rPr>
                <w:szCs w:val="28"/>
              </w:rPr>
              <w:t>34,5</w:t>
            </w:r>
          </w:p>
        </w:tc>
        <w:tc>
          <w:tcPr>
            <w:tcW w:w="2746" w:type="dxa"/>
            <w:shd w:val="clear" w:color="auto" w:fill="auto"/>
            <w:noWrap/>
            <w:vAlign w:val="bottom"/>
          </w:tcPr>
          <w:p w14:paraId="024138BA" w14:textId="77777777" w:rsidR="00D750E0" w:rsidRPr="002F58B4" w:rsidRDefault="00D750E0" w:rsidP="001E0E2E">
            <w:pPr>
              <w:widowControl/>
              <w:jc w:val="center"/>
              <w:rPr>
                <w:szCs w:val="28"/>
              </w:rPr>
            </w:pPr>
            <w:r w:rsidRPr="002F58B4">
              <w:rPr>
                <w:szCs w:val="28"/>
              </w:rPr>
              <w:t>6,21</w:t>
            </w:r>
          </w:p>
        </w:tc>
        <w:tc>
          <w:tcPr>
            <w:tcW w:w="1785" w:type="dxa"/>
            <w:shd w:val="clear" w:color="auto" w:fill="auto"/>
            <w:noWrap/>
            <w:vAlign w:val="bottom"/>
          </w:tcPr>
          <w:p w14:paraId="1B29EE32" w14:textId="77777777" w:rsidR="00D750E0" w:rsidRPr="002F58B4" w:rsidRDefault="00D750E0" w:rsidP="001E0E2E">
            <w:pPr>
              <w:widowControl/>
              <w:jc w:val="center"/>
              <w:rPr>
                <w:szCs w:val="28"/>
              </w:rPr>
            </w:pPr>
            <w:r w:rsidRPr="002F58B4">
              <w:rPr>
                <w:szCs w:val="28"/>
              </w:rPr>
              <w:t>2,709</w:t>
            </w:r>
          </w:p>
        </w:tc>
      </w:tr>
      <w:tr w:rsidR="00D750E0" w:rsidRPr="002F58B4" w14:paraId="336A8930" w14:textId="77777777" w:rsidTr="00B570F7">
        <w:trPr>
          <w:trHeight w:val="255"/>
          <w:jc w:val="center"/>
        </w:trPr>
        <w:tc>
          <w:tcPr>
            <w:tcW w:w="2224" w:type="dxa"/>
            <w:vMerge/>
            <w:shd w:val="clear" w:color="auto" w:fill="auto"/>
            <w:noWrap/>
            <w:vAlign w:val="bottom"/>
          </w:tcPr>
          <w:p w14:paraId="4DC76BB5" w14:textId="77777777" w:rsidR="00D750E0" w:rsidRPr="002F58B4" w:rsidRDefault="00D750E0" w:rsidP="001E0E2E">
            <w:pPr>
              <w:jc w:val="center"/>
              <w:rPr>
                <w:szCs w:val="28"/>
              </w:rPr>
            </w:pPr>
          </w:p>
        </w:tc>
        <w:tc>
          <w:tcPr>
            <w:tcW w:w="1986" w:type="dxa"/>
            <w:shd w:val="clear" w:color="auto" w:fill="auto"/>
            <w:noWrap/>
            <w:vAlign w:val="bottom"/>
          </w:tcPr>
          <w:p w14:paraId="767BD3A5" w14:textId="77777777" w:rsidR="00D750E0" w:rsidRPr="002F58B4" w:rsidRDefault="00D750E0" w:rsidP="001E0E2E">
            <w:pPr>
              <w:widowControl/>
              <w:jc w:val="center"/>
              <w:rPr>
                <w:szCs w:val="28"/>
              </w:rPr>
            </w:pPr>
            <w:r w:rsidRPr="002F58B4">
              <w:rPr>
                <w:szCs w:val="28"/>
              </w:rPr>
              <w:t>32,2</w:t>
            </w:r>
          </w:p>
        </w:tc>
        <w:tc>
          <w:tcPr>
            <w:tcW w:w="2746" w:type="dxa"/>
            <w:shd w:val="clear" w:color="auto" w:fill="auto"/>
            <w:noWrap/>
            <w:vAlign w:val="bottom"/>
          </w:tcPr>
          <w:p w14:paraId="0773596E" w14:textId="77777777" w:rsidR="00D750E0" w:rsidRPr="002F58B4" w:rsidRDefault="00D750E0" w:rsidP="001E0E2E">
            <w:pPr>
              <w:widowControl/>
              <w:jc w:val="center"/>
              <w:rPr>
                <w:szCs w:val="28"/>
              </w:rPr>
            </w:pPr>
            <w:r w:rsidRPr="002F58B4">
              <w:rPr>
                <w:szCs w:val="28"/>
              </w:rPr>
              <w:t>2,62</w:t>
            </w:r>
          </w:p>
        </w:tc>
        <w:tc>
          <w:tcPr>
            <w:tcW w:w="1785" w:type="dxa"/>
            <w:shd w:val="clear" w:color="auto" w:fill="auto"/>
            <w:noWrap/>
            <w:vAlign w:val="bottom"/>
          </w:tcPr>
          <w:p w14:paraId="6F3A876E" w14:textId="77777777" w:rsidR="00D750E0" w:rsidRPr="002F58B4" w:rsidRDefault="00D750E0" w:rsidP="001E0E2E">
            <w:pPr>
              <w:widowControl/>
              <w:jc w:val="center"/>
              <w:rPr>
                <w:szCs w:val="28"/>
              </w:rPr>
            </w:pPr>
            <w:r w:rsidRPr="002F58B4">
              <w:rPr>
                <w:szCs w:val="28"/>
              </w:rPr>
              <w:t>0,065</w:t>
            </w:r>
          </w:p>
        </w:tc>
      </w:tr>
      <w:tr w:rsidR="00D750E0" w:rsidRPr="002F58B4" w14:paraId="6AD4AC19" w14:textId="77777777" w:rsidTr="00B570F7">
        <w:trPr>
          <w:trHeight w:val="255"/>
          <w:jc w:val="center"/>
        </w:trPr>
        <w:tc>
          <w:tcPr>
            <w:tcW w:w="2224" w:type="dxa"/>
            <w:vMerge/>
            <w:shd w:val="clear" w:color="auto" w:fill="auto"/>
            <w:noWrap/>
            <w:vAlign w:val="bottom"/>
          </w:tcPr>
          <w:p w14:paraId="191DC497" w14:textId="77777777" w:rsidR="00D750E0" w:rsidRPr="002F58B4" w:rsidRDefault="00D750E0" w:rsidP="001E0E2E">
            <w:pPr>
              <w:jc w:val="center"/>
              <w:rPr>
                <w:szCs w:val="28"/>
              </w:rPr>
            </w:pPr>
          </w:p>
        </w:tc>
        <w:tc>
          <w:tcPr>
            <w:tcW w:w="1986" w:type="dxa"/>
            <w:shd w:val="clear" w:color="auto" w:fill="auto"/>
            <w:noWrap/>
            <w:vAlign w:val="bottom"/>
          </w:tcPr>
          <w:p w14:paraId="260B99A4" w14:textId="77777777" w:rsidR="00D750E0" w:rsidRPr="002F58B4" w:rsidRDefault="00D750E0" w:rsidP="001E0E2E">
            <w:pPr>
              <w:widowControl/>
              <w:jc w:val="center"/>
              <w:rPr>
                <w:szCs w:val="28"/>
              </w:rPr>
            </w:pPr>
            <w:r w:rsidRPr="002F58B4">
              <w:rPr>
                <w:szCs w:val="28"/>
              </w:rPr>
              <w:t>34,5</w:t>
            </w:r>
          </w:p>
        </w:tc>
        <w:tc>
          <w:tcPr>
            <w:tcW w:w="2746" w:type="dxa"/>
            <w:shd w:val="clear" w:color="auto" w:fill="auto"/>
            <w:noWrap/>
            <w:vAlign w:val="bottom"/>
          </w:tcPr>
          <w:p w14:paraId="2611F8AE" w14:textId="77777777" w:rsidR="00D750E0" w:rsidRPr="002F58B4" w:rsidRDefault="00D750E0" w:rsidP="001E0E2E">
            <w:pPr>
              <w:widowControl/>
              <w:jc w:val="center"/>
              <w:rPr>
                <w:szCs w:val="28"/>
              </w:rPr>
            </w:pPr>
            <w:r w:rsidRPr="002F58B4">
              <w:rPr>
                <w:szCs w:val="28"/>
              </w:rPr>
              <w:t>2,74</w:t>
            </w:r>
          </w:p>
        </w:tc>
        <w:tc>
          <w:tcPr>
            <w:tcW w:w="1785" w:type="dxa"/>
            <w:shd w:val="clear" w:color="auto" w:fill="auto"/>
            <w:noWrap/>
            <w:vAlign w:val="bottom"/>
          </w:tcPr>
          <w:p w14:paraId="1A7DE55C" w14:textId="77777777" w:rsidR="00D750E0" w:rsidRPr="002F58B4" w:rsidRDefault="00D750E0" w:rsidP="001E0E2E">
            <w:pPr>
              <w:widowControl/>
              <w:jc w:val="center"/>
              <w:rPr>
                <w:szCs w:val="28"/>
              </w:rPr>
            </w:pPr>
            <w:r w:rsidRPr="002F58B4">
              <w:rPr>
                <w:szCs w:val="28"/>
              </w:rPr>
              <w:t>0,047</w:t>
            </w:r>
          </w:p>
        </w:tc>
      </w:tr>
      <w:tr w:rsidR="00D750E0" w:rsidRPr="002F58B4" w14:paraId="37929F7A" w14:textId="77777777" w:rsidTr="00B570F7">
        <w:trPr>
          <w:trHeight w:val="255"/>
          <w:jc w:val="center"/>
        </w:trPr>
        <w:tc>
          <w:tcPr>
            <w:tcW w:w="2224" w:type="dxa"/>
            <w:vMerge/>
            <w:shd w:val="clear" w:color="auto" w:fill="auto"/>
            <w:noWrap/>
            <w:vAlign w:val="bottom"/>
          </w:tcPr>
          <w:p w14:paraId="7BDB2554" w14:textId="77777777" w:rsidR="00D750E0" w:rsidRPr="002F58B4" w:rsidRDefault="00D750E0" w:rsidP="001E0E2E">
            <w:pPr>
              <w:jc w:val="center"/>
              <w:rPr>
                <w:szCs w:val="28"/>
              </w:rPr>
            </w:pPr>
          </w:p>
        </w:tc>
        <w:tc>
          <w:tcPr>
            <w:tcW w:w="1986" w:type="dxa"/>
            <w:shd w:val="clear" w:color="auto" w:fill="auto"/>
            <w:noWrap/>
            <w:vAlign w:val="bottom"/>
          </w:tcPr>
          <w:p w14:paraId="2133F73C" w14:textId="77777777" w:rsidR="00D750E0" w:rsidRPr="002F58B4" w:rsidRDefault="00D750E0" w:rsidP="001E0E2E">
            <w:pPr>
              <w:widowControl/>
              <w:jc w:val="center"/>
              <w:rPr>
                <w:szCs w:val="28"/>
              </w:rPr>
            </w:pPr>
            <w:r w:rsidRPr="002F58B4">
              <w:rPr>
                <w:szCs w:val="28"/>
              </w:rPr>
              <w:t>40,25</w:t>
            </w:r>
          </w:p>
        </w:tc>
        <w:tc>
          <w:tcPr>
            <w:tcW w:w="2746" w:type="dxa"/>
            <w:shd w:val="clear" w:color="auto" w:fill="auto"/>
            <w:noWrap/>
            <w:vAlign w:val="bottom"/>
          </w:tcPr>
          <w:p w14:paraId="61A08C0A" w14:textId="77777777" w:rsidR="00D750E0" w:rsidRPr="002F58B4" w:rsidRDefault="00D750E0" w:rsidP="001E0E2E">
            <w:pPr>
              <w:widowControl/>
              <w:jc w:val="center"/>
              <w:rPr>
                <w:szCs w:val="28"/>
              </w:rPr>
            </w:pPr>
            <w:r w:rsidRPr="002F58B4">
              <w:rPr>
                <w:szCs w:val="28"/>
              </w:rPr>
              <w:t>2,64</w:t>
            </w:r>
          </w:p>
        </w:tc>
        <w:tc>
          <w:tcPr>
            <w:tcW w:w="1785" w:type="dxa"/>
            <w:shd w:val="clear" w:color="auto" w:fill="auto"/>
            <w:noWrap/>
            <w:vAlign w:val="bottom"/>
          </w:tcPr>
          <w:p w14:paraId="67295444" w14:textId="77777777" w:rsidR="00D750E0" w:rsidRPr="002F58B4" w:rsidRDefault="00D750E0" w:rsidP="001E0E2E">
            <w:pPr>
              <w:widowControl/>
              <w:jc w:val="center"/>
              <w:rPr>
                <w:szCs w:val="28"/>
              </w:rPr>
            </w:pPr>
            <w:r w:rsidRPr="002F58B4">
              <w:rPr>
                <w:szCs w:val="28"/>
              </w:rPr>
              <w:t>0,052</w:t>
            </w:r>
          </w:p>
        </w:tc>
      </w:tr>
      <w:tr w:rsidR="00D750E0" w:rsidRPr="002F58B4" w14:paraId="0879108C" w14:textId="77777777" w:rsidTr="00B570F7">
        <w:trPr>
          <w:trHeight w:val="255"/>
          <w:jc w:val="center"/>
        </w:trPr>
        <w:tc>
          <w:tcPr>
            <w:tcW w:w="2224" w:type="dxa"/>
            <w:vMerge/>
            <w:shd w:val="clear" w:color="auto" w:fill="auto"/>
            <w:noWrap/>
            <w:vAlign w:val="bottom"/>
          </w:tcPr>
          <w:p w14:paraId="0EFCDEF2" w14:textId="77777777" w:rsidR="00D750E0" w:rsidRPr="002F58B4" w:rsidRDefault="00D750E0" w:rsidP="001E0E2E">
            <w:pPr>
              <w:widowControl/>
              <w:jc w:val="center"/>
              <w:rPr>
                <w:szCs w:val="28"/>
              </w:rPr>
            </w:pPr>
          </w:p>
        </w:tc>
        <w:tc>
          <w:tcPr>
            <w:tcW w:w="1986" w:type="dxa"/>
            <w:shd w:val="clear" w:color="auto" w:fill="auto"/>
            <w:noWrap/>
            <w:vAlign w:val="bottom"/>
          </w:tcPr>
          <w:p w14:paraId="1601924E" w14:textId="77777777" w:rsidR="00D750E0" w:rsidRPr="002F58B4" w:rsidRDefault="00D750E0" w:rsidP="001E0E2E">
            <w:pPr>
              <w:widowControl/>
              <w:jc w:val="center"/>
              <w:rPr>
                <w:szCs w:val="28"/>
              </w:rPr>
            </w:pPr>
            <w:r w:rsidRPr="002F58B4">
              <w:rPr>
                <w:szCs w:val="28"/>
              </w:rPr>
              <w:t>46,0</w:t>
            </w:r>
          </w:p>
        </w:tc>
        <w:tc>
          <w:tcPr>
            <w:tcW w:w="2746" w:type="dxa"/>
            <w:shd w:val="clear" w:color="auto" w:fill="auto"/>
            <w:noWrap/>
            <w:vAlign w:val="bottom"/>
          </w:tcPr>
          <w:p w14:paraId="55566A24" w14:textId="77777777" w:rsidR="00D750E0" w:rsidRPr="002F58B4" w:rsidRDefault="00D750E0" w:rsidP="001E0E2E">
            <w:pPr>
              <w:widowControl/>
              <w:jc w:val="center"/>
              <w:rPr>
                <w:szCs w:val="28"/>
              </w:rPr>
            </w:pPr>
            <w:r w:rsidRPr="002F58B4">
              <w:rPr>
                <w:szCs w:val="28"/>
              </w:rPr>
              <w:t>2,70</w:t>
            </w:r>
          </w:p>
        </w:tc>
        <w:tc>
          <w:tcPr>
            <w:tcW w:w="1785" w:type="dxa"/>
            <w:shd w:val="clear" w:color="auto" w:fill="auto"/>
            <w:noWrap/>
            <w:vAlign w:val="bottom"/>
          </w:tcPr>
          <w:p w14:paraId="6F32BC92" w14:textId="77777777" w:rsidR="00D750E0" w:rsidRPr="002F58B4" w:rsidRDefault="00D750E0" w:rsidP="001E0E2E">
            <w:pPr>
              <w:widowControl/>
              <w:jc w:val="center"/>
              <w:rPr>
                <w:szCs w:val="28"/>
              </w:rPr>
            </w:pPr>
            <w:r w:rsidRPr="002F58B4">
              <w:rPr>
                <w:szCs w:val="28"/>
              </w:rPr>
              <w:t>0,011</w:t>
            </w:r>
          </w:p>
        </w:tc>
      </w:tr>
      <w:tr w:rsidR="00D750E0" w:rsidRPr="002F58B4" w14:paraId="4653352F" w14:textId="77777777" w:rsidTr="00B570F7">
        <w:trPr>
          <w:trHeight w:val="222"/>
          <w:jc w:val="center"/>
        </w:trPr>
        <w:tc>
          <w:tcPr>
            <w:tcW w:w="2224" w:type="dxa"/>
            <w:vMerge w:val="restart"/>
            <w:shd w:val="clear" w:color="auto" w:fill="auto"/>
            <w:noWrap/>
            <w:vAlign w:val="bottom"/>
          </w:tcPr>
          <w:p w14:paraId="277C86BB" w14:textId="77777777" w:rsidR="00D750E0" w:rsidRPr="002F58B4" w:rsidRDefault="00D750E0" w:rsidP="001E0E2E">
            <w:pPr>
              <w:widowControl/>
              <w:rPr>
                <w:szCs w:val="28"/>
              </w:rPr>
            </w:pPr>
          </w:p>
          <w:p w14:paraId="6F496C6D" w14:textId="77777777" w:rsidR="00D750E0" w:rsidRPr="002F58B4" w:rsidRDefault="00D750E0" w:rsidP="001E0E2E">
            <w:pPr>
              <w:widowControl/>
              <w:jc w:val="center"/>
              <w:rPr>
                <w:szCs w:val="28"/>
              </w:rPr>
            </w:pPr>
          </w:p>
          <w:p w14:paraId="6ED19026" w14:textId="77777777" w:rsidR="00D750E0" w:rsidRPr="002F58B4" w:rsidRDefault="00D750E0" w:rsidP="001E0E2E">
            <w:pPr>
              <w:widowControl/>
              <w:jc w:val="center"/>
              <w:rPr>
                <w:szCs w:val="28"/>
              </w:rPr>
            </w:pPr>
          </w:p>
          <w:p w14:paraId="7893FA10" w14:textId="77777777" w:rsidR="00D750E0" w:rsidRPr="002F58B4" w:rsidRDefault="00D750E0" w:rsidP="001E0E2E">
            <w:pPr>
              <w:widowControl/>
              <w:jc w:val="center"/>
              <w:rPr>
                <w:szCs w:val="28"/>
              </w:rPr>
            </w:pPr>
          </w:p>
          <w:p w14:paraId="5FED262E" w14:textId="77777777" w:rsidR="00D750E0" w:rsidRPr="002F58B4" w:rsidRDefault="00D750E0" w:rsidP="001E0E2E">
            <w:pPr>
              <w:widowControl/>
              <w:jc w:val="center"/>
              <w:rPr>
                <w:szCs w:val="28"/>
              </w:rPr>
            </w:pPr>
          </w:p>
          <w:p w14:paraId="27DEA1FB" w14:textId="77777777" w:rsidR="00D750E0" w:rsidRPr="002F58B4" w:rsidRDefault="00D750E0" w:rsidP="001E0E2E">
            <w:pPr>
              <w:widowControl/>
              <w:jc w:val="center"/>
              <w:rPr>
                <w:szCs w:val="28"/>
              </w:rPr>
            </w:pPr>
          </w:p>
          <w:p w14:paraId="22F8E9E9" w14:textId="77777777" w:rsidR="00D750E0" w:rsidRPr="002F58B4" w:rsidRDefault="00D750E0" w:rsidP="001E0E2E">
            <w:pPr>
              <w:widowControl/>
              <w:jc w:val="center"/>
              <w:rPr>
                <w:szCs w:val="28"/>
              </w:rPr>
            </w:pPr>
            <w:r w:rsidRPr="002F58B4">
              <w:rPr>
                <w:szCs w:val="28"/>
              </w:rPr>
              <w:t>ЭО5</w:t>
            </w:r>
          </w:p>
          <w:p w14:paraId="6F68BB26" w14:textId="77777777" w:rsidR="00D750E0" w:rsidRPr="002F58B4" w:rsidRDefault="00D750E0" w:rsidP="001E0E2E">
            <w:pPr>
              <w:rPr>
                <w:szCs w:val="28"/>
              </w:rPr>
            </w:pPr>
          </w:p>
        </w:tc>
        <w:tc>
          <w:tcPr>
            <w:tcW w:w="1986" w:type="dxa"/>
            <w:shd w:val="clear" w:color="auto" w:fill="auto"/>
            <w:noWrap/>
            <w:vAlign w:val="bottom"/>
          </w:tcPr>
          <w:p w14:paraId="1FE08762" w14:textId="77777777" w:rsidR="00D750E0" w:rsidRPr="002F58B4" w:rsidRDefault="00D750E0" w:rsidP="001E0E2E">
            <w:pPr>
              <w:widowControl/>
              <w:jc w:val="center"/>
              <w:rPr>
                <w:szCs w:val="28"/>
              </w:rPr>
            </w:pPr>
            <w:r w:rsidRPr="002F58B4">
              <w:rPr>
                <w:szCs w:val="28"/>
              </w:rPr>
              <w:t>6,9</w:t>
            </w:r>
          </w:p>
        </w:tc>
        <w:tc>
          <w:tcPr>
            <w:tcW w:w="2746" w:type="dxa"/>
            <w:shd w:val="clear" w:color="auto" w:fill="auto"/>
            <w:noWrap/>
            <w:vAlign w:val="bottom"/>
          </w:tcPr>
          <w:p w14:paraId="03B687B5" w14:textId="77777777" w:rsidR="00D750E0" w:rsidRPr="002F58B4" w:rsidRDefault="00D750E0" w:rsidP="001E0E2E">
            <w:pPr>
              <w:widowControl/>
              <w:jc w:val="center"/>
              <w:rPr>
                <w:szCs w:val="28"/>
              </w:rPr>
            </w:pPr>
            <w:r w:rsidRPr="002F58B4">
              <w:rPr>
                <w:szCs w:val="28"/>
              </w:rPr>
              <w:t>4,39</w:t>
            </w:r>
          </w:p>
        </w:tc>
        <w:tc>
          <w:tcPr>
            <w:tcW w:w="1785" w:type="dxa"/>
            <w:shd w:val="clear" w:color="auto" w:fill="auto"/>
            <w:noWrap/>
            <w:vAlign w:val="bottom"/>
          </w:tcPr>
          <w:p w14:paraId="0C80DAB6" w14:textId="77777777" w:rsidR="00D750E0" w:rsidRPr="002F58B4" w:rsidRDefault="00D750E0" w:rsidP="001E0E2E">
            <w:pPr>
              <w:widowControl/>
              <w:jc w:val="center"/>
              <w:rPr>
                <w:szCs w:val="28"/>
              </w:rPr>
            </w:pPr>
            <w:r w:rsidRPr="002F58B4">
              <w:rPr>
                <w:szCs w:val="28"/>
              </w:rPr>
              <w:t>0,350</w:t>
            </w:r>
          </w:p>
        </w:tc>
      </w:tr>
      <w:tr w:rsidR="00D750E0" w:rsidRPr="002F58B4" w14:paraId="7A89A0EE" w14:textId="77777777" w:rsidTr="00B570F7">
        <w:trPr>
          <w:trHeight w:val="255"/>
          <w:jc w:val="center"/>
        </w:trPr>
        <w:tc>
          <w:tcPr>
            <w:tcW w:w="2224" w:type="dxa"/>
            <w:vMerge/>
            <w:shd w:val="clear" w:color="auto" w:fill="auto"/>
            <w:noWrap/>
            <w:vAlign w:val="bottom"/>
          </w:tcPr>
          <w:p w14:paraId="012C2757" w14:textId="77777777" w:rsidR="00D750E0" w:rsidRPr="002F58B4" w:rsidRDefault="00D750E0" w:rsidP="001E0E2E">
            <w:pPr>
              <w:jc w:val="both"/>
              <w:rPr>
                <w:szCs w:val="28"/>
              </w:rPr>
            </w:pPr>
          </w:p>
        </w:tc>
        <w:tc>
          <w:tcPr>
            <w:tcW w:w="1986" w:type="dxa"/>
            <w:shd w:val="clear" w:color="auto" w:fill="auto"/>
            <w:noWrap/>
            <w:vAlign w:val="bottom"/>
          </w:tcPr>
          <w:p w14:paraId="15EDF13A" w14:textId="77777777" w:rsidR="00D750E0" w:rsidRPr="002F58B4" w:rsidRDefault="00D750E0" w:rsidP="001E0E2E">
            <w:pPr>
              <w:widowControl/>
              <w:jc w:val="center"/>
              <w:rPr>
                <w:szCs w:val="28"/>
              </w:rPr>
            </w:pPr>
            <w:r w:rsidRPr="002F58B4">
              <w:rPr>
                <w:szCs w:val="28"/>
              </w:rPr>
              <w:t>9,2</w:t>
            </w:r>
          </w:p>
        </w:tc>
        <w:tc>
          <w:tcPr>
            <w:tcW w:w="2746" w:type="dxa"/>
            <w:shd w:val="clear" w:color="auto" w:fill="auto"/>
            <w:noWrap/>
            <w:vAlign w:val="bottom"/>
          </w:tcPr>
          <w:p w14:paraId="644BEF86" w14:textId="77777777" w:rsidR="00D750E0" w:rsidRPr="002F58B4" w:rsidRDefault="00D750E0" w:rsidP="001E0E2E">
            <w:pPr>
              <w:widowControl/>
              <w:jc w:val="center"/>
              <w:rPr>
                <w:szCs w:val="28"/>
              </w:rPr>
            </w:pPr>
            <w:r w:rsidRPr="002F58B4">
              <w:rPr>
                <w:szCs w:val="28"/>
              </w:rPr>
              <w:t>4,13</w:t>
            </w:r>
          </w:p>
        </w:tc>
        <w:tc>
          <w:tcPr>
            <w:tcW w:w="1785" w:type="dxa"/>
            <w:shd w:val="clear" w:color="auto" w:fill="auto"/>
            <w:noWrap/>
            <w:vAlign w:val="bottom"/>
          </w:tcPr>
          <w:p w14:paraId="5030C886" w14:textId="77777777" w:rsidR="00D750E0" w:rsidRPr="002F58B4" w:rsidRDefault="00D750E0" w:rsidP="001E0E2E">
            <w:pPr>
              <w:widowControl/>
              <w:jc w:val="center"/>
              <w:rPr>
                <w:szCs w:val="28"/>
              </w:rPr>
            </w:pPr>
            <w:r w:rsidRPr="002F58B4">
              <w:rPr>
                <w:szCs w:val="28"/>
              </w:rPr>
              <w:t>0,063</w:t>
            </w:r>
          </w:p>
        </w:tc>
      </w:tr>
      <w:tr w:rsidR="00D750E0" w:rsidRPr="002F58B4" w14:paraId="3F7E9E55" w14:textId="77777777" w:rsidTr="00B570F7">
        <w:trPr>
          <w:trHeight w:val="255"/>
          <w:jc w:val="center"/>
        </w:trPr>
        <w:tc>
          <w:tcPr>
            <w:tcW w:w="2224" w:type="dxa"/>
            <w:vMerge/>
            <w:shd w:val="clear" w:color="auto" w:fill="auto"/>
            <w:noWrap/>
            <w:vAlign w:val="bottom"/>
          </w:tcPr>
          <w:p w14:paraId="0CEFCC04" w14:textId="77777777" w:rsidR="00D750E0" w:rsidRPr="002F58B4" w:rsidRDefault="00D750E0" w:rsidP="001E0E2E">
            <w:pPr>
              <w:jc w:val="both"/>
              <w:rPr>
                <w:szCs w:val="28"/>
              </w:rPr>
            </w:pPr>
          </w:p>
        </w:tc>
        <w:tc>
          <w:tcPr>
            <w:tcW w:w="1986" w:type="dxa"/>
            <w:shd w:val="clear" w:color="auto" w:fill="auto"/>
            <w:noWrap/>
            <w:vAlign w:val="bottom"/>
          </w:tcPr>
          <w:p w14:paraId="66726B2D" w14:textId="77777777" w:rsidR="00D750E0" w:rsidRPr="002F58B4" w:rsidRDefault="00D750E0" w:rsidP="001E0E2E">
            <w:pPr>
              <w:widowControl/>
              <w:jc w:val="center"/>
              <w:rPr>
                <w:szCs w:val="28"/>
              </w:rPr>
            </w:pPr>
            <w:r w:rsidRPr="002F58B4">
              <w:rPr>
                <w:szCs w:val="28"/>
              </w:rPr>
              <w:t>11,5</w:t>
            </w:r>
          </w:p>
        </w:tc>
        <w:tc>
          <w:tcPr>
            <w:tcW w:w="2746" w:type="dxa"/>
            <w:shd w:val="clear" w:color="auto" w:fill="auto"/>
            <w:noWrap/>
            <w:vAlign w:val="bottom"/>
          </w:tcPr>
          <w:p w14:paraId="4E868041" w14:textId="77777777" w:rsidR="00D750E0" w:rsidRPr="002F58B4" w:rsidRDefault="00D750E0" w:rsidP="001E0E2E">
            <w:pPr>
              <w:widowControl/>
              <w:jc w:val="center"/>
              <w:rPr>
                <w:szCs w:val="28"/>
              </w:rPr>
            </w:pPr>
            <w:r w:rsidRPr="002F58B4">
              <w:rPr>
                <w:szCs w:val="28"/>
              </w:rPr>
              <w:t>4,85</w:t>
            </w:r>
          </w:p>
        </w:tc>
        <w:tc>
          <w:tcPr>
            <w:tcW w:w="1785" w:type="dxa"/>
            <w:shd w:val="clear" w:color="auto" w:fill="auto"/>
            <w:noWrap/>
            <w:vAlign w:val="bottom"/>
          </w:tcPr>
          <w:p w14:paraId="18F30E77" w14:textId="77777777" w:rsidR="00D750E0" w:rsidRPr="002F58B4" w:rsidRDefault="00D750E0" w:rsidP="001E0E2E">
            <w:pPr>
              <w:widowControl/>
              <w:jc w:val="center"/>
              <w:rPr>
                <w:szCs w:val="28"/>
              </w:rPr>
            </w:pPr>
            <w:r w:rsidRPr="002F58B4">
              <w:rPr>
                <w:szCs w:val="28"/>
              </w:rPr>
              <w:t>0,153</w:t>
            </w:r>
          </w:p>
        </w:tc>
      </w:tr>
      <w:tr w:rsidR="00D750E0" w:rsidRPr="002F58B4" w14:paraId="0C2B5FEA" w14:textId="77777777" w:rsidTr="00B570F7">
        <w:trPr>
          <w:trHeight w:val="255"/>
          <w:jc w:val="center"/>
        </w:trPr>
        <w:tc>
          <w:tcPr>
            <w:tcW w:w="2224" w:type="dxa"/>
            <w:vMerge/>
            <w:shd w:val="clear" w:color="auto" w:fill="auto"/>
            <w:noWrap/>
            <w:vAlign w:val="bottom"/>
          </w:tcPr>
          <w:p w14:paraId="778CF812" w14:textId="77777777" w:rsidR="00D750E0" w:rsidRPr="002F58B4" w:rsidRDefault="00D750E0" w:rsidP="001E0E2E">
            <w:pPr>
              <w:jc w:val="both"/>
              <w:rPr>
                <w:szCs w:val="28"/>
              </w:rPr>
            </w:pPr>
          </w:p>
        </w:tc>
        <w:tc>
          <w:tcPr>
            <w:tcW w:w="1986" w:type="dxa"/>
            <w:shd w:val="clear" w:color="auto" w:fill="auto"/>
            <w:noWrap/>
            <w:vAlign w:val="bottom"/>
          </w:tcPr>
          <w:p w14:paraId="7615B888" w14:textId="77777777" w:rsidR="00D750E0" w:rsidRPr="002F58B4" w:rsidRDefault="00D750E0" w:rsidP="001E0E2E">
            <w:pPr>
              <w:widowControl/>
              <w:jc w:val="center"/>
              <w:rPr>
                <w:szCs w:val="28"/>
              </w:rPr>
            </w:pPr>
            <w:r w:rsidRPr="002F58B4">
              <w:rPr>
                <w:szCs w:val="28"/>
              </w:rPr>
              <w:t>13,8</w:t>
            </w:r>
          </w:p>
        </w:tc>
        <w:tc>
          <w:tcPr>
            <w:tcW w:w="2746" w:type="dxa"/>
            <w:shd w:val="clear" w:color="auto" w:fill="auto"/>
            <w:noWrap/>
            <w:vAlign w:val="bottom"/>
          </w:tcPr>
          <w:p w14:paraId="3A552C1F" w14:textId="77777777" w:rsidR="00D750E0" w:rsidRPr="002F58B4" w:rsidRDefault="00D750E0" w:rsidP="001E0E2E">
            <w:pPr>
              <w:widowControl/>
              <w:jc w:val="center"/>
              <w:rPr>
                <w:szCs w:val="28"/>
              </w:rPr>
            </w:pPr>
            <w:r w:rsidRPr="002F58B4">
              <w:rPr>
                <w:szCs w:val="28"/>
              </w:rPr>
              <w:t>4,98</w:t>
            </w:r>
          </w:p>
        </w:tc>
        <w:tc>
          <w:tcPr>
            <w:tcW w:w="1785" w:type="dxa"/>
            <w:shd w:val="clear" w:color="auto" w:fill="auto"/>
            <w:noWrap/>
            <w:vAlign w:val="bottom"/>
          </w:tcPr>
          <w:p w14:paraId="708A7EB2" w14:textId="77777777" w:rsidR="00D750E0" w:rsidRPr="002F58B4" w:rsidRDefault="00D750E0" w:rsidP="001E0E2E">
            <w:pPr>
              <w:widowControl/>
              <w:jc w:val="center"/>
              <w:rPr>
                <w:szCs w:val="28"/>
              </w:rPr>
            </w:pPr>
            <w:r w:rsidRPr="002F58B4">
              <w:rPr>
                <w:szCs w:val="28"/>
              </w:rPr>
              <w:t>0,348</w:t>
            </w:r>
          </w:p>
        </w:tc>
      </w:tr>
      <w:tr w:rsidR="00D750E0" w:rsidRPr="002F58B4" w14:paraId="5792B7B7" w14:textId="77777777" w:rsidTr="00B570F7">
        <w:trPr>
          <w:trHeight w:val="255"/>
          <w:jc w:val="center"/>
        </w:trPr>
        <w:tc>
          <w:tcPr>
            <w:tcW w:w="2224" w:type="dxa"/>
            <w:vMerge/>
            <w:shd w:val="clear" w:color="auto" w:fill="auto"/>
            <w:noWrap/>
            <w:vAlign w:val="bottom"/>
          </w:tcPr>
          <w:p w14:paraId="770B4130" w14:textId="77777777" w:rsidR="00D750E0" w:rsidRPr="002F58B4" w:rsidRDefault="00D750E0" w:rsidP="001E0E2E">
            <w:pPr>
              <w:jc w:val="both"/>
              <w:rPr>
                <w:szCs w:val="28"/>
              </w:rPr>
            </w:pPr>
          </w:p>
        </w:tc>
        <w:tc>
          <w:tcPr>
            <w:tcW w:w="1986" w:type="dxa"/>
            <w:shd w:val="clear" w:color="auto" w:fill="auto"/>
            <w:noWrap/>
            <w:vAlign w:val="bottom"/>
          </w:tcPr>
          <w:p w14:paraId="05D0BC96" w14:textId="77777777" w:rsidR="00D750E0" w:rsidRPr="002F58B4" w:rsidRDefault="00D750E0" w:rsidP="001E0E2E">
            <w:pPr>
              <w:widowControl/>
              <w:jc w:val="center"/>
              <w:rPr>
                <w:szCs w:val="28"/>
              </w:rPr>
            </w:pPr>
            <w:r w:rsidRPr="002F58B4">
              <w:rPr>
                <w:szCs w:val="28"/>
              </w:rPr>
              <w:t>16,1</w:t>
            </w:r>
          </w:p>
        </w:tc>
        <w:tc>
          <w:tcPr>
            <w:tcW w:w="2746" w:type="dxa"/>
            <w:shd w:val="clear" w:color="auto" w:fill="auto"/>
            <w:noWrap/>
            <w:vAlign w:val="bottom"/>
          </w:tcPr>
          <w:p w14:paraId="33DF7A92" w14:textId="77777777" w:rsidR="00D750E0" w:rsidRPr="002F58B4" w:rsidRDefault="00D750E0" w:rsidP="001E0E2E">
            <w:pPr>
              <w:widowControl/>
              <w:jc w:val="center"/>
              <w:rPr>
                <w:szCs w:val="28"/>
              </w:rPr>
            </w:pPr>
            <w:r w:rsidRPr="002F58B4">
              <w:rPr>
                <w:szCs w:val="28"/>
              </w:rPr>
              <w:t>5,23</w:t>
            </w:r>
          </w:p>
        </w:tc>
        <w:tc>
          <w:tcPr>
            <w:tcW w:w="1785" w:type="dxa"/>
            <w:shd w:val="clear" w:color="auto" w:fill="auto"/>
            <w:noWrap/>
            <w:vAlign w:val="bottom"/>
          </w:tcPr>
          <w:p w14:paraId="1F6DEFBC" w14:textId="77777777" w:rsidR="00D750E0" w:rsidRPr="002F58B4" w:rsidRDefault="00D750E0" w:rsidP="001E0E2E">
            <w:pPr>
              <w:widowControl/>
              <w:jc w:val="center"/>
              <w:rPr>
                <w:szCs w:val="28"/>
              </w:rPr>
            </w:pPr>
            <w:r w:rsidRPr="002F58B4">
              <w:rPr>
                <w:szCs w:val="28"/>
              </w:rPr>
              <w:t>0,180</w:t>
            </w:r>
          </w:p>
        </w:tc>
      </w:tr>
      <w:tr w:rsidR="00D750E0" w:rsidRPr="002F58B4" w14:paraId="1E661E23" w14:textId="77777777" w:rsidTr="00B570F7">
        <w:trPr>
          <w:trHeight w:val="255"/>
          <w:jc w:val="center"/>
        </w:trPr>
        <w:tc>
          <w:tcPr>
            <w:tcW w:w="2224" w:type="dxa"/>
            <w:vMerge/>
            <w:shd w:val="clear" w:color="auto" w:fill="auto"/>
            <w:noWrap/>
            <w:vAlign w:val="bottom"/>
          </w:tcPr>
          <w:p w14:paraId="329EDF11" w14:textId="77777777" w:rsidR="00D750E0" w:rsidRPr="002F58B4" w:rsidRDefault="00D750E0" w:rsidP="001E0E2E">
            <w:pPr>
              <w:jc w:val="both"/>
              <w:rPr>
                <w:szCs w:val="28"/>
              </w:rPr>
            </w:pPr>
          </w:p>
        </w:tc>
        <w:tc>
          <w:tcPr>
            <w:tcW w:w="1986" w:type="dxa"/>
            <w:shd w:val="clear" w:color="auto" w:fill="auto"/>
            <w:noWrap/>
            <w:vAlign w:val="bottom"/>
          </w:tcPr>
          <w:p w14:paraId="13E0651F" w14:textId="77777777" w:rsidR="00D750E0" w:rsidRPr="002F58B4" w:rsidRDefault="00D750E0" w:rsidP="001E0E2E">
            <w:pPr>
              <w:widowControl/>
              <w:jc w:val="center"/>
              <w:rPr>
                <w:szCs w:val="28"/>
              </w:rPr>
            </w:pPr>
            <w:r w:rsidRPr="002F58B4">
              <w:rPr>
                <w:szCs w:val="28"/>
              </w:rPr>
              <w:t>18,4</w:t>
            </w:r>
          </w:p>
        </w:tc>
        <w:tc>
          <w:tcPr>
            <w:tcW w:w="2746" w:type="dxa"/>
            <w:shd w:val="clear" w:color="auto" w:fill="auto"/>
            <w:noWrap/>
            <w:vAlign w:val="bottom"/>
          </w:tcPr>
          <w:p w14:paraId="229416DA" w14:textId="77777777" w:rsidR="00D750E0" w:rsidRPr="002F58B4" w:rsidRDefault="00D750E0" w:rsidP="001E0E2E">
            <w:pPr>
              <w:widowControl/>
              <w:jc w:val="center"/>
              <w:rPr>
                <w:szCs w:val="28"/>
              </w:rPr>
            </w:pPr>
            <w:r w:rsidRPr="002F58B4">
              <w:rPr>
                <w:szCs w:val="28"/>
              </w:rPr>
              <w:t>6,33</w:t>
            </w:r>
          </w:p>
        </w:tc>
        <w:tc>
          <w:tcPr>
            <w:tcW w:w="1785" w:type="dxa"/>
            <w:shd w:val="clear" w:color="auto" w:fill="auto"/>
            <w:noWrap/>
            <w:vAlign w:val="bottom"/>
          </w:tcPr>
          <w:p w14:paraId="263D72B4" w14:textId="77777777" w:rsidR="00D750E0" w:rsidRPr="002F58B4" w:rsidRDefault="00D750E0" w:rsidP="001E0E2E">
            <w:pPr>
              <w:widowControl/>
              <w:jc w:val="center"/>
              <w:rPr>
                <w:szCs w:val="28"/>
              </w:rPr>
            </w:pPr>
            <w:r w:rsidRPr="002F58B4">
              <w:rPr>
                <w:szCs w:val="28"/>
              </w:rPr>
              <w:t>1,435</w:t>
            </w:r>
          </w:p>
        </w:tc>
      </w:tr>
      <w:tr w:rsidR="00D750E0" w:rsidRPr="002F58B4" w14:paraId="524D8274" w14:textId="77777777" w:rsidTr="00B570F7">
        <w:trPr>
          <w:trHeight w:val="255"/>
          <w:jc w:val="center"/>
        </w:trPr>
        <w:tc>
          <w:tcPr>
            <w:tcW w:w="2224" w:type="dxa"/>
            <w:vMerge/>
            <w:shd w:val="clear" w:color="auto" w:fill="auto"/>
            <w:noWrap/>
            <w:vAlign w:val="bottom"/>
          </w:tcPr>
          <w:p w14:paraId="4E9EE7C6" w14:textId="77777777" w:rsidR="00D750E0" w:rsidRPr="002F58B4" w:rsidRDefault="00D750E0" w:rsidP="001E0E2E">
            <w:pPr>
              <w:jc w:val="both"/>
              <w:rPr>
                <w:szCs w:val="28"/>
              </w:rPr>
            </w:pPr>
          </w:p>
        </w:tc>
        <w:tc>
          <w:tcPr>
            <w:tcW w:w="1986" w:type="dxa"/>
            <w:shd w:val="clear" w:color="auto" w:fill="auto"/>
            <w:noWrap/>
            <w:vAlign w:val="bottom"/>
          </w:tcPr>
          <w:p w14:paraId="412E8693" w14:textId="77777777" w:rsidR="00D750E0" w:rsidRPr="002F58B4" w:rsidRDefault="00D750E0" w:rsidP="001E0E2E">
            <w:pPr>
              <w:widowControl/>
              <w:jc w:val="center"/>
              <w:rPr>
                <w:szCs w:val="28"/>
              </w:rPr>
            </w:pPr>
            <w:r w:rsidRPr="002F58B4">
              <w:rPr>
                <w:szCs w:val="28"/>
              </w:rPr>
              <w:t>20,7</w:t>
            </w:r>
          </w:p>
        </w:tc>
        <w:tc>
          <w:tcPr>
            <w:tcW w:w="2746" w:type="dxa"/>
            <w:shd w:val="clear" w:color="auto" w:fill="auto"/>
            <w:noWrap/>
            <w:vAlign w:val="bottom"/>
          </w:tcPr>
          <w:p w14:paraId="30ED819B" w14:textId="77777777" w:rsidR="00D750E0" w:rsidRPr="002F58B4" w:rsidRDefault="00D750E0" w:rsidP="001E0E2E">
            <w:pPr>
              <w:widowControl/>
              <w:jc w:val="center"/>
              <w:rPr>
                <w:szCs w:val="28"/>
              </w:rPr>
            </w:pPr>
            <w:r w:rsidRPr="002F58B4">
              <w:rPr>
                <w:szCs w:val="28"/>
              </w:rPr>
              <w:t>5,80</w:t>
            </w:r>
          </w:p>
        </w:tc>
        <w:tc>
          <w:tcPr>
            <w:tcW w:w="1785" w:type="dxa"/>
            <w:shd w:val="clear" w:color="auto" w:fill="auto"/>
            <w:noWrap/>
            <w:vAlign w:val="bottom"/>
          </w:tcPr>
          <w:p w14:paraId="2291E6BC" w14:textId="77777777" w:rsidR="00D750E0" w:rsidRPr="002F58B4" w:rsidRDefault="00D750E0" w:rsidP="001E0E2E">
            <w:pPr>
              <w:widowControl/>
              <w:jc w:val="center"/>
              <w:rPr>
                <w:szCs w:val="28"/>
              </w:rPr>
            </w:pPr>
            <w:r w:rsidRPr="002F58B4">
              <w:rPr>
                <w:szCs w:val="28"/>
              </w:rPr>
              <w:t>0,123</w:t>
            </w:r>
          </w:p>
        </w:tc>
      </w:tr>
    </w:tbl>
    <w:p w14:paraId="36374670" w14:textId="3A5EE2A3" w:rsidR="00B570F7" w:rsidRPr="00B570F7" w:rsidRDefault="00B570F7">
      <w:pPr>
        <w:rPr>
          <w:lang w:val="kk-KZ"/>
        </w:rPr>
      </w:pPr>
      <w:r>
        <w:lastRenderedPageBreak/>
        <w:tab/>
      </w:r>
      <w:r>
        <w:rPr>
          <w:lang w:val="kk-KZ"/>
        </w:rPr>
        <w:t>Кесте 17 нің жалғасы</w:t>
      </w:r>
    </w:p>
    <w:tbl>
      <w:tblPr>
        <w:tblW w:w="8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1986"/>
        <w:gridCol w:w="2746"/>
        <w:gridCol w:w="1785"/>
      </w:tblGrid>
      <w:tr w:rsidR="00B570F7" w:rsidRPr="002F58B4" w14:paraId="355E129C" w14:textId="77777777" w:rsidTr="00770667">
        <w:trPr>
          <w:trHeight w:val="436"/>
          <w:jc w:val="center"/>
        </w:trPr>
        <w:tc>
          <w:tcPr>
            <w:tcW w:w="2224" w:type="dxa"/>
            <w:shd w:val="clear" w:color="auto" w:fill="auto"/>
            <w:noWrap/>
            <w:vAlign w:val="center"/>
          </w:tcPr>
          <w:p w14:paraId="2D019837" w14:textId="57A7519B" w:rsidR="00B570F7" w:rsidRPr="002F58B4" w:rsidRDefault="00B570F7" w:rsidP="00B570F7">
            <w:pPr>
              <w:widowControl/>
              <w:jc w:val="center"/>
              <w:rPr>
                <w:szCs w:val="28"/>
              </w:rPr>
            </w:pPr>
            <w:r w:rsidRPr="002F58B4">
              <w:rPr>
                <w:szCs w:val="28"/>
                <w:lang w:val="kk-KZ"/>
              </w:rPr>
              <w:t>Болат маркасы</w:t>
            </w:r>
          </w:p>
        </w:tc>
        <w:tc>
          <w:tcPr>
            <w:tcW w:w="1986" w:type="dxa"/>
            <w:shd w:val="clear" w:color="auto" w:fill="auto"/>
            <w:noWrap/>
            <w:vAlign w:val="center"/>
          </w:tcPr>
          <w:p w14:paraId="313952BE" w14:textId="48F2912F" w:rsidR="00B570F7" w:rsidRPr="002F58B4" w:rsidRDefault="00B570F7" w:rsidP="00B570F7">
            <w:pPr>
              <w:widowControl/>
              <w:jc w:val="center"/>
              <w:rPr>
                <w:szCs w:val="28"/>
              </w:rPr>
            </w:pPr>
            <w:r w:rsidRPr="002F58B4">
              <w:rPr>
                <w:szCs w:val="28"/>
                <w:lang w:val="kk-KZ"/>
              </w:rPr>
              <w:t>Д</w:t>
            </w:r>
            <w:proofErr w:type="spellStart"/>
            <w:r w:rsidRPr="002F58B4">
              <w:rPr>
                <w:szCs w:val="28"/>
              </w:rPr>
              <w:t>еформации</w:t>
            </w:r>
            <w:proofErr w:type="spellEnd"/>
            <w:r w:rsidRPr="002F58B4">
              <w:rPr>
                <w:szCs w:val="28"/>
                <w:lang w:val="kk-KZ"/>
              </w:rPr>
              <w:t xml:space="preserve"> амплитудасы</w:t>
            </w:r>
          </w:p>
        </w:tc>
        <w:tc>
          <w:tcPr>
            <w:tcW w:w="2746" w:type="dxa"/>
            <w:shd w:val="clear" w:color="auto" w:fill="auto"/>
            <w:noWrap/>
            <w:vAlign w:val="center"/>
          </w:tcPr>
          <w:p w14:paraId="7F2817EA" w14:textId="1CB884CE" w:rsidR="00B570F7" w:rsidRPr="002F58B4" w:rsidRDefault="00B570F7" w:rsidP="00B570F7">
            <w:pPr>
              <w:widowControl/>
              <w:jc w:val="center"/>
              <w:rPr>
                <w:szCs w:val="28"/>
              </w:rPr>
            </w:pPr>
            <w:proofErr w:type="spellStart"/>
            <w:r w:rsidRPr="002F58B4">
              <w:rPr>
                <w:szCs w:val="28"/>
              </w:rPr>
              <w:t>Ішкі</w:t>
            </w:r>
            <w:proofErr w:type="spellEnd"/>
            <w:r w:rsidRPr="002F58B4">
              <w:rPr>
                <w:szCs w:val="28"/>
              </w:rPr>
              <w:t xml:space="preserve"> </w:t>
            </w:r>
            <w:proofErr w:type="spellStart"/>
            <w:r w:rsidRPr="002F58B4">
              <w:rPr>
                <w:szCs w:val="28"/>
              </w:rPr>
              <w:t>үйкеліс</w:t>
            </w:r>
            <w:proofErr w:type="spellEnd"/>
            <w:r w:rsidRPr="002F58B4">
              <w:rPr>
                <w:szCs w:val="28"/>
              </w:rPr>
              <w:t>, Q</w:t>
            </w:r>
            <w:r w:rsidRPr="002F58B4">
              <w:rPr>
                <w:szCs w:val="28"/>
                <w:vertAlign w:val="superscript"/>
              </w:rPr>
              <w:t>-1</w:t>
            </w:r>
            <w:r w:rsidRPr="002F58B4">
              <w:rPr>
                <w:szCs w:val="28"/>
              </w:rPr>
              <w:t>x10</w:t>
            </w:r>
            <w:r w:rsidRPr="002F58B4">
              <w:rPr>
                <w:szCs w:val="28"/>
                <w:vertAlign w:val="superscript"/>
              </w:rPr>
              <w:t>3</w:t>
            </w:r>
          </w:p>
        </w:tc>
        <w:tc>
          <w:tcPr>
            <w:tcW w:w="1785" w:type="dxa"/>
            <w:shd w:val="clear" w:color="auto" w:fill="auto"/>
            <w:noWrap/>
            <w:vAlign w:val="center"/>
          </w:tcPr>
          <w:p w14:paraId="402A647E" w14:textId="6DCB864F" w:rsidR="00B570F7" w:rsidRPr="002F58B4" w:rsidRDefault="00B570F7" w:rsidP="00B570F7">
            <w:pPr>
              <w:widowControl/>
              <w:jc w:val="center"/>
              <w:rPr>
                <w:szCs w:val="28"/>
              </w:rPr>
            </w:pPr>
            <w:r w:rsidRPr="002F58B4">
              <w:rPr>
                <w:szCs w:val="28"/>
              </w:rPr>
              <w:t>Дисперсия, S</w:t>
            </w:r>
            <w:r w:rsidRPr="002F58B4">
              <w:rPr>
                <w:szCs w:val="28"/>
                <w:vertAlign w:val="superscript"/>
              </w:rPr>
              <w:t xml:space="preserve">2 </w:t>
            </w:r>
            <w:r w:rsidRPr="002F58B4">
              <w:rPr>
                <w:szCs w:val="28"/>
              </w:rPr>
              <w:t>x10</w:t>
            </w:r>
            <w:r w:rsidRPr="002F58B4">
              <w:rPr>
                <w:szCs w:val="28"/>
                <w:vertAlign w:val="superscript"/>
              </w:rPr>
              <w:t>3</w:t>
            </w:r>
          </w:p>
        </w:tc>
      </w:tr>
      <w:tr w:rsidR="00B570F7" w:rsidRPr="002F58B4" w14:paraId="3A863805" w14:textId="77777777" w:rsidTr="00770667">
        <w:trPr>
          <w:trHeight w:val="436"/>
          <w:jc w:val="center"/>
        </w:trPr>
        <w:tc>
          <w:tcPr>
            <w:tcW w:w="2224" w:type="dxa"/>
            <w:shd w:val="clear" w:color="auto" w:fill="auto"/>
            <w:noWrap/>
            <w:vAlign w:val="center"/>
          </w:tcPr>
          <w:p w14:paraId="2141A3F9" w14:textId="33EC7CBC" w:rsidR="00B570F7" w:rsidRPr="002F58B4" w:rsidRDefault="00B570F7" w:rsidP="00B570F7">
            <w:pPr>
              <w:widowControl/>
              <w:jc w:val="center"/>
              <w:rPr>
                <w:szCs w:val="28"/>
              </w:rPr>
            </w:pPr>
            <w:r w:rsidRPr="002F58B4">
              <w:rPr>
                <w:szCs w:val="28"/>
              </w:rPr>
              <w:t>1</w:t>
            </w:r>
          </w:p>
        </w:tc>
        <w:tc>
          <w:tcPr>
            <w:tcW w:w="1986" w:type="dxa"/>
            <w:shd w:val="clear" w:color="auto" w:fill="auto"/>
            <w:noWrap/>
            <w:vAlign w:val="center"/>
          </w:tcPr>
          <w:p w14:paraId="6E3C4605" w14:textId="127A11D7" w:rsidR="00B570F7" w:rsidRPr="002F58B4" w:rsidRDefault="00B570F7" w:rsidP="00B570F7">
            <w:pPr>
              <w:widowControl/>
              <w:jc w:val="center"/>
              <w:rPr>
                <w:szCs w:val="28"/>
              </w:rPr>
            </w:pPr>
            <w:r w:rsidRPr="002F58B4">
              <w:rPr>
                <w:szCs w:val="28"/>
              </w:rPr>
              <w:t>2</w:t>
            </w:r>
          </w:p>
        </w:tc>
        <w:tc>
          <w:tcPr>
            <w:tcW w:w="2746" w:type="dxa"/>
            <w:shd w:val="clear" w:color="auto" w:fill="auto"/>
            <w:noWrap/>
            <w:vAlign w:val="center"/>
          </w:tcPr>
          <w:p w14:paraId="1957215C" w14:textId="700B1AE7" w:rsidR="00B570F7" w:rsidRPr="002F58B4" w:rsidRDefault="00B570F7" w:rsidP="00B570F7">
            <w:pPr>
              <w:widowControl/>
              <w:jc w:val="center"/>
              <w:rPr>
                <w:szCs w:val="28"/>
              </w:rPr>
            </w:pPr>
            <w:r w:rsidRPr="002F58B4">
              <w:rPr>
                <w:szCs w:val="28"/>
              </w:rPr>
              <w:t>3</w:t>
            </w:r>
          </w:p>
        </w:tc>
        <w:tc>
          <w:tcPr>
            <w:tcW w:w="1785" w:type="dxa"/>
            <w:shd w:val="clear" w:color="auto" w:fill="auto"/>
            <w:noWrap/>
            <w:vAlign w:val="center"/>
          </w:tcPr>
          <w:p w14:paraId="3EA77D7F" w14:textId="7513F9CA" w:rsidR="00B570F7" w:rsidRPr="002F58B4" w:rsidRDefault="00B570F7" w:rsidP="00B570F7">
            <w:pPr>
              <w:widowControl/>
              <w:jc w:val="center"/>
              <w:rPr>
                <w:szCs w:val="28"/>
              </w:rPr>
            </w:pPr>
            <w:r w:rsidRPr="002F58B4">
              <w:rPr>
                <w:szCs w:val="28"/>
              </w:rPr>
              <w:t>4</w:t>
            </w:r>
          </w:p>
        </w:tc>
      </w:tr>
      <w:tr w:rsidR="00B570F7" w:rsidRPr="002F58B4" w14:paraId="6269DDB5" w14:textId="77777777" w:rsidTr="00B570F7">
        <w:trPr>
          <w:trHeight w:val="436"/>
          <w:jc w:val="center"/>
        </w:trPr>
        <w:tc>
          <w:tcPr>
            <w:tcW w:w="2224" w:type="dxa"/>
            <w:shd w:val="clear" w:color="auto" w:fill="auto"/>
            <w:noWrap/>
            <w:vAlign w:val="bottom"/>
          </w:tcPr>
          <w:p w14:paraId="58179003" w14:textId="77777777" w:rsidR="00B570F7" w:rsidRPr="002F58B4" w:rsidRDefault="00B570F7" w:rsidP="00B570F7">
            <w:pPr>
              <w:widowControl/>
              <w:jc w:val="center"/>
              <w:rPr>
                <w:szCs w:val="28"/>
              </w:rPr>
            </w:pPr>
          </w:p>
        </w:tc>
        <w:tc>
          <w:tcPr>
            <w:tcW w:w="1986" w:type="dxa"/>
            <w:shd w:val="clear" w:color="auto" w:fill="auto"/>
            <w:noWrap/>
            <w:vAlign w:val="bottom"/>
          </w:tcPr>
          <w:p w14:paraId="1AFCBAFA" w14:textId="2C324298" w:rsidR="00B570F7" w:rsidRPr="002F58B4" w:rsidRDefault="00B570F7" w:rsidP="00B570F7">
            <w:pPr>
              <w:widowControl/>
              <w:jc w:val="center"/>
              <w:rPr>
                <w:szCs w:val="28"/>
              </w:rPr>
            </w:pPr>
            <w:r w:rsidRPr="002F58B4">
              <w:rPr>
                <w:szCs w:val="28"/>
              </w:rPr>
              <w:t>23,0</w:t>
            </w:r>
          </w:p>
        </w:tc>
        <w:tc>
          <w:tcPr>
            <w:tcW w:w="2746" w:type="dxa"/>
            <w:shd w:val="clear" w:color="auto" w:fill="auto"/>
            <w:noWrap/>
            <w:vAlign w:val="bottom"/>
          </w:tcPr>
          <w:p w14:paraId="6C9DD445" w14:textId="1F319E95" w:rsidR="00B570F7" w:rsidRPr="002F58B4" w:rsidRDefault="00B570F7" w:rsidP="00B570F7">
            <w:pPr>
              <w:widowControl/>
              <w:jc w:val="center"/>
              <w:rPr>
                <w:szCs w:val="28"/>
              </w:rPr>
            </w:pPr>
            <w:r w:rsidRPr="002F58B4">
              <w:rPr>
                <w:szCs w:val="28"/>
              </w:rPr>
              <w:t>6,04</w:t>
            </w:r>
          </w:p>
        </w:tc>
        <w:tc>
          <w:tcPr>
            <w:tcW w:w="1785" w:type="dxa"/>
            <w:shd w:val="clear" w:color="auto" w:fill="auto"/>
            <w:noWrap/>
            <w:vAlign w:val="bottom"/>
          </w:tcPr>
          <w:p w14:paraId="7DE557E5" w14:textId="4D9D7A0B" w:rsidR="00B570F7" w:rsidRPr="002F58B4" w:rsidRDefault="00B570F7" w:rsidP="00B570F7">
            <w:pPr>
              <w:widowControl/>
              <w:jc w:val="center"/>
              <w:rPr>
                <w:szCs w:val="28"/>
              </w:rPr>
            </w:pPr>
            <w:r w:rsidRPr="002F58B4">
              <w:rPr>
                <w:szCs w:val="28"/>
              </w:rPr>
              <w:t>0,029</w:t>
            </w:r>
          </w:p>
        </w:tc>
      </w:tr>
      <w:tr w:rsidR="00B570F7" w:rsidRPr="002F58B4" w14:paraId="326C67E7" w14:textId="77777777" w:rsidTr="00B570F7">
        <w:trPr>
          <w:trHeight w:val="413"/>
          <w:jc w:val="center"/>
        </w:trPr>
        <w:tc>
          <w:tcPr>
            <w:tcW w:w="2224" w:type="dxa"/>
            <w:vMerge w:val="restart"/>
            <w:shd w:val="clear" w:color="auto" w:fill="auto"/>
            <w:noWrap/>
            <w:vAlign w:val="bottom"/>
          </w:tcPr>
          <w:p w14:paraId="43D5F688" w14:textId="77777777" w:rsidR="00B570F7" w:rsidRPr="002F58B4" w:rsidRDefault="00B570F7" w:rsidP="00B570F7">
            <w:pPr>
              <w:widowControl/>
              <w:jc w:val="center"/>
              <w:rPr>
                <w:szCs w:val="28"/>
              </w:rPr>
            </w:pPr>
          </w:p>
          <w:p w14:paraId="025FA430" w14:textId="77777777" w:rsidR="00B570F7" w:rsidRPr="002F58B4" w:rsidRDefault="00B570F7" w:rsidP="00B570F7">
            <w:pPr>
              <w:widowControl/>
              <w:jc w:val="center"/>
              <w:rPr>
                <w:szCs w:val="28"/>
              </w:rPr>
            </w:pPr>
          </w:p>
          <w:p w14:paraId="2A2A84AE" w14:textId="77777777" w:rsidR="00B570F7" w:rsidRPr="002F58B4" w:rsidRDefault="00B570F7" w:rsidP="00B570F7">
            <w:pPr>
              <w:widowControl/>
              <w:jc w:val="center"/>
              <w:rPr>
                <w:szCs w:val="28"/>
              </w:rPr>
            </w:pPr>
          </w:p>
          <w:p w14:paraId="5F41C7A5" w14:textId="77777777" w:rsidR="00B570F7" w:rsidRPr="002F58B4" w:rsidRDefault="00B570F7" w:rsidP="00B570F7">
            <w:pPr>
              <w:rPr>
                <w:szCs w:val="28"/>
              </w:rPr>
            </w:pPr>
          </w:p>
        </w:tc>
        <w:tc>
          <w:tcPr>
            <w:tcW w:w="1986" w:type="dxa"/>
            <w:shd w:val="clear" w:color="auto" w:fill="auto"/>
            <w:noWrap/>
            <w:vAlign w:val="bottom"/>
          </w:tcPr>
          <w:p w14:paraId="7994E5AC" w14:textId="77777777" w:rsidR="00B570F7" w:rsidRPr="002F58B4" w:rsidRDefault="00B570F7" w:rsidP="00B570F7">
            <w:pPr>
              <w:widowControl/>
              <w:jc w:val="center"/>
              <w:rPr>
                <w:szCs w:val="28"/>
              </w:rPr>
            </w:pPr>
            <w:r w:rsidRPr="002F58B4">
              <w:rPr>
                <w:szCs w:val="28"/>
              </w:rPr>
              <w:t>25,3</w:t>
            </w:r>
          </w:p>
        </w:tc>
        <w:tc>
          <w:tcPr>
            <w:tcW w:w="2746" w:type="dxa"/>
            <w:shd w:val="clear" w:color="auto" w:fill="auto"/>
            <w:noWrap/>
            <w:vAlign w:val="bottom"/>
          </w:tcPr>
          <w:p w14:paraId="603BE46E" w14:textId="77777777" w:rsidR="00B570F7" w:rsidRPr="002F58B4" w:rsidRDefault="00B570F7" w:rsidP="00B570F7">
            <w:pPr>
              <w:widowControl/>
              <w:jc w:val="center"/>
              <w:rPr>
                <w:szCs w:val="28"/>
              </w:rPr>
            </w:pPr>
            <w:r w:rsidRPr="002F58B4">
              <w:rPr>
                <w:szCs w:val="28"/>
              </w:rPr>
              <w:t>6,35</w:t>
            </w:r>
          </w:p>
        </w:tc>
        <w:tc>
          <w:tcPr>
            <w:tcW w:w="1785" w:type="dxa"/>
            <w:shd w:val="clear" w:color="auto" w:fill="auto"/>
            <w:noWrap/>
            <w:vAlign w:val="bottom"/>
          </w:tcPr>
          <w:p w14:paraId="74B72DFE" w14:textId="77777777" w:rsidR="00B570F7" w:rsidRPr="002F58B4" w:rsidRDefault="00B570F7" w:rsidP="00B570F7">
            <w:pPr>
              <w:widowControl/>
              <w:jc w:val="center"/>
              <w:rPr>
                <w:szCs w:val="28"/>
              </w:rPr>
            </w:pPr>
            <w:r w:rsidRPr="002F58B4">
              <w:rPr>
                <w:szCs w:val="28"/>
              </w:rPr>
              <w:t>1,833</w:t>
            </w:r>
          </w:p>
        </w:tc>
      </w:tr>
      <w:tr w:rsidR="00B570F7" w:rsidRPr="002F58B4" w14:paraId="70FC4485" w14:textId="77777777" w:rsidTr="00B570F7">
        <w:trPr>
          <w:trHeight w:val="255"/>
          <w:jc w:val="center"/>
        </w:trPr>
        <w:tc>
          <w:tcPr>
            <w:tcW w:w="2224" w:type="dxa"/>
            <w:vMerge/>
            <w:shd w:val="clear" w:color="auto" w:fill="auto"/>
            <w:noWrap/>
            <w:vAlign w:val="bottom"/>
          </w:tcPr>
          <w:p w14:paraId="03DAE1DD" w14:textId="77777777" w:rsidR="00B570F7" w:rsidRPr="002F58B4" w:rsidRDefault="00B570F7" w:rsidP="00B570F7">
            <w:pPr>
              <w:jc w:val="both"/>
              <w:rPr>
                <w:szCs w:val="28"/>
              </w:rPr>
            </w:pPr>
          </w:p>
        </w:tc>
        <w:tc>
          <w:tcPr>
            <w:tcW w:w="1986" w:type="dxa"/>
            <w:shd w:val="clear" w:color="auto" w:fill="auto"/>
            <w:noWrap/>
            <w:vAlign w:val="bottom"/>
          </w:tcPr>
          <w:p w14:paraId="7F177FB2" w14:textId="77777777" w:rsidR="00B570F7" w:rsidRPr="002F58B4" w:rsidRDefault="00B570F7" w:rsidP="00B570F7">
            <w:pPr>
              <w:widowControl/>
              <w:jc w:val="center"/>
              <w:rPr>
                <w:szCs w:val="28"/>
              </w:rPr>
            </w:pPr>
            <w:r w:rsidRPr="002F58B4">
              <w:rPr>
                <w:szCs w:val="28"/>
              </w:rPr>
              <w:t>27,6</w:t>
            </w:r>
          </w:p>
        </w:tc>
        <w:tc>
          <w:tcPr>
            <w:tcW w:w="2746" w:type="dxa"/>
            <w:shd w:val="clear" w:color="auto" w:fill="auto"/>
            <w:noWrap/>
            <w:vAlign w:val="bottom"/>
          </w:tcPr>
          <w:p w14:paraId="438ADA82" w14:textId="77777777" w:rsidR="00B570F7" w:rsidRPr="002F58B4" w:rsidRDefault="00B570F7" w:rsidP="00B570F7">
            <w:pPr>
              <w:widowControl/>
              <w:jc w:val="center"/>
              <w:rPr>
                <w:szCs w:val="28"/>
              </w:rPr>
            </w:pPr>
            <w:r w:rsidRPr="002F58B4">
              <w:rPr>
                <w:szCs w:val="28"/>
              </w:rPr>
              <w:t>7,01</w:t>
            </w:r>
          </w:p>
        </w:tc>
        <w:tc>
          <w:tcPr>
            <w:tcW w:w="1785" w:type="dxa"/>
            <w:shd w:val="clear" w:color="auto" w:fill="auto"/>
            <w:noWrap/>
            <w:vAlign w:val="bottom"/>
          </w:tcPr>
          <w:p w14:paraId="40ED7708" w14:textId="77777777" w:rsidR="00B570F7" w:rsidRPr="002F58B4" w:rsidRDefault="00B570F7" w:rsidP="00B570F7">
            <w:pPr>
              <w:widowControl/>
              <w:jc w:val="center"/>
              <w:rPr>
                <w:szCs w:val="28"/>
              </w:rPr>
            </w:pPr>
            <w:r w:rsidRPr="002F58B4">
              <w:rPr>
                <w:szCs w:val="28"/>
              </w:rPr>
              <w:t>0,147</w:t>
            </w:r>
          </w:p>
        </w:tc>
      </w:tr>
      <w:tr w:rsidR="00B570F7" w:rsidRPr="002F58B4" w14:paraId="588BB80E" w14:textId="77777777" w:rsidTr="00B570F7">
        <w:trPr>
          <w:trHeight w:val="255"/>
          <w:jc w:val="center"/>
        </w:trPr>
        <w:tc>
          <w:tcPr>
            <w:tcW w:w="2224" w:type="dxa"/>
            <w:vMerge/>
            <w:shd w:val="clear" w:color="auto" w:fill="auto"/>
            <w:noWrap/>
            <w:vAlign w:val="bottom"/>
          </w:tcPr>
          <w:p w14:paraId="18DDA19F" w14:textId="77777777" w:rsidR="00B570F7" w:rsidRPr="002F58B4" w:rsidRDefault="00B570F7" w:rsidP="00B570F7">
            <w:pPr>
              <w:jc w:val="both"/>
              <w:rPr>
                <w:szCs w:val="28"/>
              </w:rPr>
            </w:pPr>
          </w:p>
        </w:tc>
        <w:tc>
          <w:tcPr>
            <w:tcW w:w="1986" w:type="dxa"/>
            <w:shd w:val="clear" w:color="auto" w:fill="auto"/>
            <w:noWrap/>
            <w:vAlign w:val="bottom"/>
          </w:tcPr>
          <w:p w14:paraId="098E1B9E" w14:textId="77777777" w:rsidR="00B570F7" w:rsidRPr="002F58B4" w:rsidRDefault="00B570F7" w:rsidP="00B570F7">
            <w:pPr>
              <w:widowControl/>
              <w:jc w:val="center"/>
              <w:rPr>
                <w:szCs w:val="28"/>
              </w:rPr>
            </w:pPr>
            <w:r w:rsidRPr="002F58B4">
              <w:rPr>
                <w:szCs w:val="28"/>
              </w:rPr>
              <w:t>29,9</w:t>
            </w:r>
          </w:p>
        </w:tc>
        <w:tc>
          <w:tcPr>
            <w:tcW w:w="2746" w:type="dxa"/>
            <w:shd w:val="clear" w:color="auto" w:fill="auto"/>
            <w:noWrap/>
            <w:vAlign w:val="bottom"/>
          </w:tcPr>
          <w:p w14:paraId="2BC6417C" w14:textId="77777777" w:rsidR="00B570F7" w:rsidRPr="002F58B4" w:rsidRDefault="00B570F7" w:rsidP="00B570F7">
            <w:pPr>
              <w:widowControl/>
              <w:jc w:val="center"/>
              <w:rPr>
                <w:szCs w:val="28"/>
              </w:rPr>
            </w:pPr>
            <w:r w:rsidRPr="002F58B4">
              <w:rPr>
                <w:szCs w:val="28"/>
              </w:rPr>
              <w:t>7,45</w:t>
            </w:r>
          </w:p>
        </w:tc>
        <w:tc>
          <w:tcPr>
            <w:tcW w:w="1785" w:type="dxa"/>
            <w:shd w:val="clear" w:color="auto" w:fill="auto"/>
            <w:noWrap/>
            <w:vAlign w:val="bottom"/>
          </w:tcPr>
          <w:p w14:paraId="6FCAF7A7" w14:textId="77777777" w:rsidR="00B570F7" w:rsidRPr="002F58B4" w:rsidRDefault="00B570F7" w:rsidP="00B570F7">
            <w:pPr>
              <w:widowControl/>
              <w:jc w:val="center"/>
              <w:rPr>
                <w:szCs w:val="28"/>
              </w:rPr>
            </w:pPr>
            <w:r w:rsidRPr="002F58B4">
              <w:rPr>
                <w:szCs w:val="28"/>
              </w:rPr>
              <w:t>1,036</w:t>
            </w:r>
          </w:p>
        </w:tc>
      </w:tr>
      <w:tr w:rsidR="00B570F7" w:rsidRPr="002F58B4" w14:paraId="54CE7002" w14:textId="77777777" w:rsidTr="00B570F7">
        <w:trPr>
          <w:trHeight w:val="255"/>
          <w:jc w:val="center"/>
        </w:trPr>
        <w:tc>
          <w:tcPr>
            <w:tcW w:w="2224" w:type="dxa"/>
            <w:vMerge/>
            <w:shd w:val="clear" w:color="auto" w:fill="auto"/>
            <w:noWrap/>
            <w:vAlign w:val="bottom"/>
          </w:tcPr>
          <w:p w14:paraId="0320CAA1" w14:textId="77777777" w:rsidR="00B570F7" w:rsidRPr="002F58B4" w:rsidRDefault="00B570F7" w:rsidP="00B570F7">
            <w:pPr>
              <w:jc w:val="both"/>
              <w:rPr>
                <w:szCs w:val="28"/>
              </w:rPr>
            </w:pPr>
          </w:p>
        </w:tc>
        <w:tc>
          <w:tcPr>
            <w:tcW w:w="1986" w:type="dxa"/>
            <w:shd w:val="clear" w:color="auto" w:fill="auto"/>
            <w:noWrap/>
            <w:vAlign w:val="bottom"/>
          </w:tcPr>
          <w:p w14:paraId="1C0A384A" w14:textId="77777777" w:rsidR="00B570F7" w:rsidRPr="002F58B4" w:rsidRDefault="00B570F7" w:rsidP="00B570F7">
            <w:pPr>
              <w:widowControl/>
              <w:jc w:val="center"/>
              <w:rPr>
                <w:szCs w:val="28"/>
              </w:rPr>
            </w:pPr>
            <w:r w:rsidRPr="002F58B4">
              <w:rPr>
                <w:szCs w:val="28"/>
              </w:rPr>
              <w:t>32,2</w:t>
            </w:r>
          </w:p>
        </w:tc>
        <w:tc>
          <w:tcPr>
            <w:tcW w:w="2746" w:type="dxa"/>
            <w:shd w:val="clear" w:color="auto" w:fill="auto"/>
            <w:noWrap/>
            <w:vAlign w:val="bottom"/>
          </w:tcPr>
          <w:p w14:paraId="4F1E3265" w14:textId="77777777" w:rsidR="00B570F7" w:rsidRPr="002F58B4" w:rsidRDefault="00B570F7" w:rsidP="00B570F7">
            <w:pPr>
              <w:widowControl/>
              <w:jc w:val="center"/>
              <w:rPr>
                <w:szCs w:val="28"/>
              </w:rPr>
            </w:pPr>
            <w:r w:rsidRPr="002F58B4">
              <w:rPr>
                <w:szCs w:val="28"/>
              </w:rPr>
              <w:t>8,13</w:t>
            </w:r>
          </w:p>
        </w:tc>
        <w:tc>
          <w:tcPr>
            <w:tcW w:w="1785" w:type="dxa"/>
            <w:shd w:val="clear" w:color="auto" w:fill="auto"/>
            <w:noWrap/>
            <w:vAlign w:val="bottom"/>
          </w:tcPr>
          <w:p w14:paraId="5480306C" w14:textId="77777777" w:rsidR="00B570F7" w:rsidRPr="002F58B4" w:rsidRDefault="00B570F7" w:rsidP="00B570F7">
            <w:pPr>
              <w:widowControl/>
              <w:jc w:val="center"/>
              <w:rPr>
                <w:szCs w:val="28"/>
              </w:rPr>
            </w:pPr>
            <w:r w:rsidRPr="002F58B4">
              <w:rPr>
                <w:szCs w:val="28"/>
              </w:rPr>
              <w:t>2,040</w:t>
            </w:r>
          </w:p>
        </w:tc>
      </w:tr>
      <w:tr w:rsidR="00B570F7" w:rsidRPr="002F58B4" w14:paraId="67033FDC" w14:textId="77777777" w:rsidTr="00B570F7">
        <w:trPr>
          <w:trHeight w:val="255"/>
          <w:jc w:val="center"/>
        </w:trPr>
        <w:tc>
          <w:tcPr>
            <w:tcW w:w="2224" w:type="dxa"/>
            <w:vMerge/>
            <w:shd w:val="clear" w:color="auto" w:fill="auto"/>
            <w:noWrap/>
            <w:vAlign w:val="bottom"/>
          </w:tcPr>
          <w:p w14:paraId="0EABCF3A" w14:textId="77777777" w:rsidR="00B570F7" w:rsidRPr="002F58B4" w:rsidRDefault="00B570F7" w:rsidP="00B570F7">
            <w:pPr>
              <w:jc w:val="both"/>
              <w:rPr>
                <w:szCs w:val="28"/>
              </w:rPr>
            </w:pPr>
          </w:p>
        </w:tc>
        <w:tc>
          <w:tcPr>
            <w:tcW w:w="1986" w:type="dxa"/>
            <w:shd w:val="clear" w:color="auto" w:fill="auto"/>
            <w:noWrap/>
            <w:vAlign w:val="bottom"/>
          </w:tcPr>
          <w:p w14:paraId="70399705" w14:textId="77777777" w:rsidR="00B570F7" w:rsidRPr="002F58B4" w:rsidRDefault="00B570F7" w:rsidP="00B570F7">
            <w:pPr>
              <w:widowControl/>
              <w:jc w:val="center"/>
              <w:rPr>
                <w:szCs w:val="28"/>
              </w:rPr>
            </w:pPr>
            <w:r w:rsidRPr="002F58B4">
              <w:rPr>
                <w:szCs w:val="28"/>
              </w:rPr>
              <w:t>34,5</w:t>
            </w:r>
          </w:p>
        </w:tc>
        <w:tc>
          <w:tcPr>
            <w:tcW w:w="2746" w:type="dxa"/>
            <w:shd w:val="clear" w:color="auto" w:fill="auto"/>
            <w:noWrap/>
            <w:vAlign w:val="bottom"/>
          </w:tcPr>
          <w:p w14:paraId="6C63886F" w14:textId="77777777" w:rsidR="00B570F7" w:rsidRPr="002F58B4" w:rsidRDefault="00B570F7" w:rsidP="00B570F7">
            <w:pPr>
              <w:widowControl/>
              <w:jc w:val="center"/>
              <w:rPr>
                <w:szCs w:val="28"/>
              </w:rPr>
            </w:pPr>
            <w:r w:rsidRPr="002F58B4">
              <w:rPr>
                <w:szCs w:val="28"/>
              </w:rPr>
              <w:t>6,86</w:t>
            </w:r>
          </w:p>
        </w:tc>
        <w:tc>
          <w:tcPr>
            <w:tcW w:w="1785" w:type="dxa"/>
            <w:shd w:val="clear" w:color="auto" w:fill="auto"/>
            <w:noWrap/>
            <w:vAlign w:val="bottom"/>
          </w:tcPr>
          <w:p w14:paraId="417600A3" w14:textId="77777777" w:rsidR="00B570F7" w:rsidRPr="002F58B4" w:rsidRDefault="00B570F7" w:rsidP="00B570F7">
            <w:pPr>
              <w:widowControl/>
              <w:jc w:val="center"/>
              <w:rPr>
                <w:szCs w:val="28"/>
              </w:rPr>
            </w:pPr>
            <w:r w:rsidRPr="002F58B4">
              <w:rPr>
                <w:szCs w:val="28"/>
              </w:rPr>
              <w:t>0,724</w:t>
            </w:r>
          </w:p>
        </w:tc>
      </w:tr>
      <w:tr w:rsidR="00B570F7" w:rsidRPr="002F58B4" w14:paraId="5A30663E" w14:textId="77777777" w:rsidTr="00B570F7">
        <w:trPr>
          <w:trHeight w:val="255"/>
          <w:jc w:val="center"/>
        </w:trPr>
        <w:tc>
          <w:tcPr>
            <w:tcW w:w="2224" w:type="dxa"/>
            <w:vMerge/>
            <w:shd w:val="clear" w:color="auto" w:fill="auto"/>
            <w:noWrap/>
            <w:vAlign w:val="bottom"/>
          </w:tcPr>
          <w:p w14:paraId="02B5C22D" w14:textId="77777777" w:rsidR="00B570F7" w:rsidRPr="002F58B4" w:rsidRDefault="00B570F7" w:rsidP="00B570F7">
            <w:pPr>
              <w:widowControl/>
              <w:jc w:val="both"/>
              <w:rPr>
                <w:szCs w:val="28"/>
              </w:rPr>
            </w:pPr>
          </w:p>
        </w:tc>
        <w:tc>
          <w:tcPr>
            <w:tcW w:w="1986" w:type="dxa"/>
            <w:shd w:val="clear" w:color="auto" w:fill="auto"/>
            <w:noWrap/>
            <w:vAlign w:val="bottom"/>
          </w:tcPr>
          <w:p w14:paraId="11E6F75E" w14:textId="77777777" w:rsidR="00B570F7" w:rsidRPr="002F58B4" w:rsidRDefault="00B570F7" w:rsidP="00B570F7">
            <w:pPr>
              <w:widowControl/>
              <w:jc w:val="center"/>
              <w:rPr>
                <w:szCs w:val="28"/>
              </w:rPr>
            </w:pPr>
            <w:r w:rsidRPr="002F58B4">
              <w:rPr>
                <w:szCs w:val="28"/>
              </w:rPr>
              <w:t>40,25</w:t>
            </w:r>
          </w:p>
        </w:tc>
        <w:tc>
          <w:tcPr>
            <w:tcW w:w="2746" w:type="dxa"/>
            <w:shd w:val="clear" w:color="auto" w:fill="auto"/>
            <w:noWrap/>
            <w:vAlign w:val="bottom"/>
          </w:tcPr>
          <w:p w14:paraId="64AC7B69" w14:textId="77777777" w:rsidR="00B570F7" w:rsidRPr="002F58B4" w:rsidRDefault="00B570F7" w:rsidP="00B570F7">
            <w:pPr>
              <w:widowControl/>
              <w:jc w:val="center"/>
              <w:rPr>
                <w:szCs w:val="28"/>
              </w:rPr>
            </w:pPr>
            <w:r w:rsidRPr="002F58B4">
              <w:rPr>
                <w:szCs w:val="28"/>
              </w:rPr>
              <w:t>7,69</w:t>
            </w:r>
          </w:p>
        </w:tc>
        <w:tc>
          <w:tcPr>
            <w:tcW w:w="1785" w:type="dxa"/>
            <w:shd w:val="clear" w:color="auto" w:fill="auto"/>
            <w:noWrap/>
            <w:vAlign w:val="bottom"/>
          </w:tcPr>
          <w:p w14:paraId="480746B5" w14:textId="77777777" w:rsidR="00B570F7" w:rsidRPr="002F58B4" w:rsidRDefault="00B570F7" w:rsidP="00B570F7">
            <w:pPr>
              <w:widowControl/>
              <w:jc w:val="center"/>
              <w:rPr>
                <w:szCs w:val="28"/>
              </w:rPr>
            </w:pPr>
            <w:r w:rsidRPr="002F58B4">
              <w:rPr>
                <w:szCs w:val="28"/>
              </w:rPr>
              <w:t>8,297</w:t>
            </w:r>
          </w:p>
        </w:tc>
      </w:tr>
      <w:tr w:rsidR="00B570F7" w:rsidRPr="002F58B4" w14:paraId="333402A9" w14:textId="77777777" w:rsidTr="00B570F7">
        <w:trPr>
          <w:trHeight w:val="255"/>
          <w:jc w:val="center"/>
        </w:trPr>
        <w:tc>
          <w:tcPr>
            <w:tcW w:w="2224" w:type="dxa"/>
            <w:vMerge w:val="restart"/>
            <w:shd w:val="clear" w:color="auto" w:fill="auto"/>
            <w:noWrap/>
            <w:vAlign w:val="bottom"/>
          </w:tcPr>
          <w:p w14:paraId="0DCF4639" w14:textId="77777777" w:rsidR="00B570F7" w:rsidRPr="002F58B4" w:rsidRDefault="00B570F7" w:rsidP="00B570F7">
            <w:pPr>
              <w:widowControl/>
              <w:jc w:val="center"/>
              <w:rPr>
                <w:szCs w:val="28"/>
              </w:rPr>
            </w:pPr>
            <w:r w:rsidRPr="002F58B4">
              <w:rPr>
                <w:szCs w:val="28"/>
              </w:rPr>
              <w:t>ЭО5(КМН</w:t>
            </w:r>
            <w:r w:rsidRPr="002F58B4">
              <w:rPr>
                <w:szCs w:val="28"/>
                <w:lang w:val="kk-KZ"/>
              </w:rPr>
              <w:t xml:space="preserve">Ж </w:t>
            </w:r>
            <w:proofErr w:type="spellStart"/>
            <w:r w:rsidRPr="002F58B4">
              <w:rPr>
                <w:szCs w:val="28"/>
                <w:lang w:val="en-US"/>
              </w:rPr>
              <w:t>TiN</w:t>
            </w:r>
            <w:proofErr w:type="spellEnd"/>
            <w:r w:rsidRPr="002F58B4">
              <w:rPr>
                <w:szCs w:val="28"/>
              </w:rPr>
              <w:t>-</w:t>
            </w:r>
            <w:r w:rsidRPr="002F58B4">
              <w:rPr>
                <w:szCs w:val="28"/>
                <w:lang w:val="en-US"/>
              </w:rPr>
              <w:t>Cu</w:t>
            </w:r>
            <w:r w:rsidRPr="002F58B4">
              <w:rPr>
                <w:szCs w:val="28"/>
                <w:lang w:val="kk-KZ"/>
              </w:rPr>
              <w:t xml:space="preserve">с құр. </w:t>
            </w:r>
            <w:r w:rsidRPr="002F58B4">
              <w:rPr>
                <w:szCs w:val="28"/>
                <w:lang w:val="en-US"/>
              </w:rPr>
              <w:t>Cu</w:t>
            </w:r>
            <w:r w:rsidRPr="002F58B4">
              <w:rPr>
                <w:szCs w:val="28"/>
              </w:rPr>
              <w:t xml:space="preserve"> 7</w:t>
            </w:r>
            <w:proofErr w:type="gramStart"/>
            <w:r w:rsidRPr="002F58B4">
              <w:rPr>
                <w:szCs w:val="28"/>
              </w:rPr>
              <w:t>ат.%</w:t>
            </w:r>
            <w:proofErr w:type="gramEnd"/>
            <w:r w:rsidRPr="002F58B4">
              <w:rPr>
                <w:szCs w:val="28"/>
              </w:rPr>
              <w:t xml:space="preserve">) </w:t>
            </w:r>
          </w:p>
          <w:p w14:paraId="63C5A92F" w14:textId="77777777" w:rsidR="00B570F7" w:rsidRPr="002F58B4" w:rsidRDefault="00B570F7" w:rsidP="00B570F7">
            <w:pPr>
              <w:widowControl/>
              <w:jc w:val="both"/>
              <w:rPr>
                <w:szCs w:val="28"/>
              </w:rPr>
            </w:pPr>
            <w:r w:rsidRPr="002F58B4">
              <w:rPr>
                <w:szCs w:val="28"/>
              </w:rPr>
              <w:t> </w:t>
            </w:r>
          </w:p>
          <w:p w14:paraId="30F85DEC" w14:textId="77777777" w:rsidR="00B570F7" w:rsidRPr="002F58B4" w:rsidRDefault="00B570F7" w:rsidP="00B570F7">
            <w:pPr>
              <w:widowControl/>
              <w:jc w:val="both"/>
              <w:rPr>
                <w:szCs w:val="28"/>
              </w:rPr>
            </w:pPr>
          </w:p>
          <w:p w14:paraId="4337E526" w14:textId="77777777" w:rsidR="00B570F7" w:rsidRPr="002F58B4" w:rsidRDefault="00B570F7" w:rsidP="00B570F7">
            <w:pPr>
              <w:jc w:val="both"/>
              <w:rPr>
                <w:szCs w:val="28"/>
              </w:rPr>
            </w:pPr>
            <w:r w:rsidRPr="002F58B4">
              <w:rPr>
                <w:szCs w:val="28"/>
              </w:rPr>
              <w:t> </w:t>
            </w:r>
          </w:p>
        </w:tc>
        <w:tc>
          <w:tcPr>
            <w:tcW w:w="1986" w:type="dxa"/>
            <w:shd w:val="clear" w:color="auto" w:fill="auto"/>
            <w:noWrap/>
            <w:vAlign w:val="bottom"/>
          </w:tcPr>
          <w:p w14:paraId="0960C535" w14:textId="77777777" w:rsidR="00B570F7" w:rsidRDefault="00B570F7" w:rsidP="00B570F7">
            <w:pPr>
              <w:widowControl/>
              <w:jc w:val="center"/>
              <w:rPr>
                <w:szCs w:val="28"/>
              </w:rPr>
            </w:pPr>
          </w:p>
          <w:p w14:paraId="525EC868" w14:textId="6D3AF1F2" w:rsidR="00B570F7" w:rsidRPr="002F58B4" w:rsidRDefault="00B570F7" w:rsidP="00B570F7">
            <w:pPr>
              <w:widowControl/>
              <w:jc w:val="center"/>
              <w:rPr>
                <w:szCs w:val="28"/>
              </w:rPr>
            </w:pPr>
            <w:r w:rsidRPr="002F58B4">
              <w:rPr>
                <w:szCs w:val="28"/>
              </w:rPr>
              <w:t>6,9</w:t>
            </w:r>
          </w:p>
        </w:tc>
        <w:tc>
          <w:tcPr>
            <w:tcW w:w="2746" w:type="dxa"/>
            <w:shd w:val="clear" w:color="auto" w:fill="auto"/>
            <w:noWrap/>
            <w:vAlign w:val="bottom"/>
          </w:tcPr>
          <w:p w14:paraId="4AE21ED0" w14:textId="77777777" w:rsidR="00B570F7" w:rsidRDefault="00B570F7" w:rsidP="00B570F7">
            <w:pPr>
              <w:widowControl/>
              <w:jc w:val="center"/>
              <w:rPr>
                <w:szCs w:val="28"/>
              </w:rPr>
            </w:pPr>
          </w:p>
          <w:p w14:paraId="193B2350" w14:textId="607A3222" w:rsidR="00B570F7" w:rsidRPr="002F58B4" w:rsidRDefault="00B570F7" w:rsidP="00B570F7">
            <w:pPr>
              <w:widowControl/>
              <w:jc w:val="center"/>
              <w:rPr>
                <w:szCs w:val="28"/>
              </w:rPr>
            </w:pPr>
            <w:r w:rsidRPr="002F58B4">
              <w:rPr>
                <w:szCs w:val="28"/>
              </w:rPr>
              <w:t>5,988</w:t>
            </w:r>
          </w:p>
        </w:tc>
        <w:tc>
          <w:tcPr>
            <w:tcW w:w="1785" w:type="dxa"/>
            <w:shd w:val="clear" w:color="auto" w:fill="auto"/>
            <w:noWrap/>
            <w:vAlign w:val="bottom"/>
          </w:tcPr>
          <w:p w14:paraId="215C5686" w14:textId="77777777" w:rsidR="00B570F7" w:rsidRDefault="00B570F7" w:rsidP="00B570F7">
            <w:pPr>
              <w:widowControl/>
              <w:jc w:val="center"/>
              <w:rPr>
                <w:szCs w:val="28"/>
              </w:rPr>
            </w:pPr>
          </w:p>
          <w:p w14:paraId="0CC66C43" w14:textId="5FC4F0F2" w:rsidR="00B570F7" w:rsidRPr="002F58B4" w:rsidRDefault="00B570F7" w:rsidP="00B570F7">
            <w:pPr>
              <w:widowControl/>
              <w:jc w:val="center"/>
              <w:rPr>
                <w:szCs w:val="28"/>
              </w:rPr>
            </w:pPr>
            <w:r w:rsidRPr="002F58B4">
              <w:rPr>
                <w:szCs w:val="28"/>
              </w:rPr>
              <w:t>0,089</w:t>
            </w:r>
          </w:p>
        </w:tc>
      </w:tr>
      <w:tr w:rsidR="00B570F7" w:rsidRPr="002F58B4" w14:paraId="1A66F859" w14:textId="77777777" w:rsidTr="00B570F7">
        <w:trPr>
          <w:trHeight w:val="255"/>
          <w:jc w:val="center"/>
        </w:trPr>
        <w:tc>
          <w:tcPr>
            <w:tcW w:w="2224" w:type="dxa"/>
            <w:vMerge/>
            <w:shd w:val="clear" w:color="auto" w:fill="auto"/>
            <w:noWrap/>
            <w:vAlign w:val="bottom"/>
          </w:tcPr>
          <w:p w14:paraId="6D56C956" w14:textId="77777777" w:rsidR="00B570F7" w:rsidRPr="002F58B4" w:rsidRDefault="00B570F7" w:rsidP="00B570F7">
            <w:pPr>
              <w:jc w:val="both"/>
              <w:rPr>
                <w:szCs w:val="28"/>
              </w:rPr>
            </w:pPr>
          </w:p>
        </w:tc>
        <w:tc>
          <w:tcPr>
            <w:tcW w:w="1986" w:type="dxa"/>
            <w:shd w:val="clear" w:color="auto" w:fill="auto"/>
            <w:noWrap/>
            <w:vAlign w:val="bottom"/>
          </w:tcPr>
          <w:p w14:paraId="3576CE12" w14:textId="77777777" w:rsidR="00B570F7" w:rsidRPr="002F58B4" w:rsidRDefault="00B570F7" w:rsidP="00B570F7">
            <w:pPr>
              <w:widowControl/>
              <w:jc w:val="center"/>
              <w:rPr>
                <w:szCs w:val="28"/>
              </w:rPr>
            </w:pPr>
            <w:r w:rsidRPr="002F58B4">
              <w:rPr>
                <w:szCs w:val="28"/>
              </w:rPr>
              <w:t>9,2</w:t>
            </w:r>
          </w:p>
        </w:tc>
        <w:tc>
          <w:tcPr>
            <w:tcW w:w="2746" w:type="dxa"/>
            <w:shd w:val="clear" w:color="auto" w:fill="auto"/>
            <w:noWrap/>
            <w:vAlign w:val="bottom"/>
          </w:tcPr>
          <w:p w14:paraId="29CC5CAF" w14:textId="77777777" w:rsidR="00B570F7" w:rsidRPr="002F58B4" w:rsidRDefault="00B570F7" w:rsidP="00B570F7">
            <w:pPr>
              <w:widowControl/>
              <w:jc w:val="center"/>
              <w:rPr>
                <w:szCs w:val="28"/>
              </w:rPr>
            </w:pPr>
            <w:r w:rsidRPr="002F58B4">
              <w:rPr>
                <w:szCs w:val="28"/>
              </w:rPr>
              <w:t>7,059</w:t>
            </w:r>
          </w:p>
        </w:tc>
        <w:tc>
          <w:tcPr>
            <w:tcW w:w="1785" w:type="dxa"/>
            <w:shd w:val="clear" w:color="auto" w:fill="auto"/>
            <w:noWrap/>
            <w:vAlign w:val="bottom"/>
          </w:tcPr>
          <w:p w14:paraId="200C7EBE" w14:textId="77777777" w:rsidR="00B570F7" w:rsidRPr="002F58B4" w:rsidRDefault="00B570F7" w:rsidP="00B570F7">
            <w:pPr>
              <w:widowControl/>
              <w:jc w:val="center"/>
              <w:rPr>
                <w:szCs w:val="28"/>
              </w:rPr>
            </w:pPr>
            <w:r w:rsidRPr="002F58B4">
              <w:rPr>
                <w:szCs w:val="28"/>
              </w:rPr>
              <w:t>0,390</w:t>
            </w:r>
          </w:p>
        </w:tc>
      </w:tr>
      <w:tr w:rsidR="00B570F7" w:rsidRPr="002F58B4" w14:paraId="392F4219" w14:textId="77777777" w:rsidTr="00B570F7">
        <w:trPr>
          <w:trHeight w:val="255"/>
          <w:jc w:val="center"/>
        </w:trPr>
        <w:tc>
          <w:tcPr>
            <w:tcW w:w="2224" w:type="dxa"/>
            <w:vMerge/>
            <w:shd w:val="clear" w:color="auto" w:fill="auto"/>
            <w:noWrap/>
            <w:vAlign w:val="bottom"/>
          </w:tcPr>
          <w:p w14:paraId="7B522015" w14:textId="77777777" w:rsidR="00B570F7" w:rsidRPr="002F58B4" w:rsidRDefault="00B570F7" w:rsidP="00B570F7">
            <w:pPr>
              <w:jc w:val="both"/>
              <w:rPr>
                <w:szCs w:val="28"/>
              </w:rPr>
            </w:pPr>
          </w:p>
        </w:tc>
        <w:tc>
          <w:tcPr>
            <w:tcW w:w="1986" w:type="dxa"/>
            <w:shd w:val="clear" w:color="auto" w:fill="auto"/>
            <w:noWrap/>
            <w:vAlign w:val="bottom"/>
          </w:tcPr>
          <w:p w14:paraId="18A5B6D9" w14:textId="77777777" w:rsidR="00B570F7" w:rsidRPr="002F58B4" w:rsidRDefault="00B570F7" w:rsidP="00B570F7">
            <w:pPr>
              <w:widowControl/>
              <w:jc w:val="center"/>
              <w:rPr>
                <w:szCs w:val="28"/>
              </w:rPr>
            </w:pPr>
            <w:r w:rsidRPr="002F58B4">
              <w:rPr>
                <w:szCs w:val="28"/>
              </w:rPr>
              <w:t>11,5</w:t>
            </w:r>
          </w:p>
        </w:tc>
        <w:tc>
          <w:tcPr>
            <w:tcW w:w="2746" w:type="dxa"/>
            <w:shd w:val="clear" w:color="auto" w:fill="auto"/>
            <w:noWrap/>
            <w:vAlign w:val="bottom"/>
          </w:tcPr>
          <w:p w14:paraId="286467FE" w14:textId="77777777" w:rsidR="00B570F7" w:rsidRPr="002F58B4" w:rsidRDefault="00B570F7" w:rsidP="00B570F7">
            <w:pPr>
              <w:widowControl/>
              <w:jc w:val="center"/>
              <w:rPr>
                <w:szCs w:val="28"/>
              </w:rPr>
            </w:pPr>
            <w:r w:rsidRPr="002F58B4">
              <w:rPr>
                <w:szCs w:val="28"/>
              </w:rPr>
              <w:t>7,154</w:t>
            </w:r>
          </w:p>
        </w:tc>
        <w:tc>
          <w:tcPr>
            <w:tcW w:w="1785" w:type="dxa"/>
            <w:shd w:val="clear" w:color="auto" w:fill="auto"/>
            <w:noWrap/>
            <w:vAlign w:val="bottom"/>
          </w:tcPr>
          <w:p w14:paraId="2EF647DA" w14:textId="77777777" w:rsidR="00B570F7" w:rsidRPr="002F58B4" w:rsidRDefault="00B570F7" w:rsidP="00B570F7">
            <w:pPr>
              <w:widowControl/>
              <w:jc w:val="center"/>
              <w:rPr>
                <w:szCs w:val="28"/>
              </w:rPr>
            </w:pPr>
            <w:r w:rsidRPr="002F58B4">
              <w:rPr>
                <w:szCs w:val="28"/>
              </w:rPr>
              <w:t>0,057</w:t>
            </w:r>
          </w:p>
        </w:tc>
      </w:tr>
      <w:tr w:rsidR="00B570F7" w:rsidRPr="002F58B4" w14:paraId="21C6CC7B" w14:textId="77777777" w:rsidTr="00B570F7">
        <w:trPr>
          <w:trHeight w:val="255"/>
          <w:jc w:val="center"/>
        </w:trPr>
        <w:tc>
          <w:tcPr>
            <w:tcW w:w="2224" w:type="dxa"/>
            <w:vMerge/>
            <w:shd w:val="clear" w:color="auto" w:fill="auto"/>
            <w:noWrap/>
            <w:vAlign w:val="bottom"/>
          </w:tcPr>
          <w:p w14:paraId="650792FE" w14:textId="77777777" w:rsidR="00B570F7" w:rsidRPr="002F58B4" w:rsidRDefault="00B570F7" w:rsidP="00B570F7">
            <w:pPr>
              <w:jc w:val="both"/>
              <w:rPr>
                <w:szCs w:val="28"/>
              </w:rPr>
            </w:pPr>
          </w:p>
        </w:tc>
        <w:tc>
          <w:tcPr>
            <w:tcW w:w="1986" w:type="dxa"/>
            <w:shd w:val="clear" w:color="auto" w:fill="auto"/>
            <w:noWrap/>
            <w:vAlign w:val="bottom"/>
          </w:tcPr>
          <w:p w14:paraId="6E9F1946" w14:textId="77777777" w:rsidR="00B570F7" w:rsidRPr="002F58B4" w:rsidRDefault="00B570F7" w:rsidP="00B570F7">
            <w:pPr>
              <w:widowControl/>
              <w:jc w:val="center"/>
              <w:rPr>
                <w:szCs w:val="28"/>
              </w:rPr>
            </w:pPr>
            <w:r w:rsidRPr="002F58B4">
              <w:rPr>
                <w:szCs w:val="28"/>
              </w:rPr>
              <w:t>13,8</w:t>
            </w:r>
          </w:p>
        </w:tc>
        <w:tc>
          <w:tcPr>
            <w:tcW w:w="2746" w:type="dxa"/>
            <w:shd w:val="clear" w:color="auto" w:fill="auto"/>
            <w:noWrap/>
            <w:vAlign w:val="bottom"/>
          </w:tcPr>
          <w:p w14:paraId="68998E0F" w14:textId="77777777" w:rsidR="00B570F7" w:rsidRPr="002F58B4" w:rsidRDefault="00B570F7" w:rsidP="00B570F7">
            <w:pPr>
              <w:widowControl/>
              <w:jc w:val="center"/>
              <w:rPr>
                <w:szCs w:val="28"/>
              </w:rPr>
            </w:pPr>
            <w:r w:rsidRPr="002F58B4">
              <w:rPr>
                <w:szCs w:val="28"/>
              </w:rPr>
              <w:t>8,122</w:t>
            </w:r>
          </w:p>
        </w:tc>
        <w:tc>
          <w:tcPr>
            <w:tcW w:w="1785" w:type="dxa"/>
            <w:shd w:val="clear" w:color="auto" w:fill="auto"/>
            <w:noWrap/>
            <w:vAlign w:val="bottom"/>
          </w:tcPr>
          <w:p w14:paraId="65EBCA8F" w14:textId="77777777" w:rsidR="00B570F7" w:rsidRPr="002F58B4" w:rsidRDefault="00B570F7" w:rsidP="00B570F7">
            <w:pPr>
              <w:widowControl/>
              <w:jc w:val="center"/>
              <w:rPr>
                <w:szCs w:val="28"/>
              </w:rPr>
            </w:pPr>
            <w:r w:rsidRPr="002F58B4">
              <w:rPr>
                <w:szCs w:val="28"/>
              </w:rPr>
              <w:t>0,128</w:t>
            </w:r>
          </w:p>
        </w:tc>
      </w:tr>
      <w:tr w:rsidR="00B570F7" w:rsidRPr="002F58B4" w14:paraId="29367EB2" w14:textId="77777777" w:rsidTr="00B570F7">
        <w:trPr>
          <w:trHeight w:val="255"/>
          <w:jc w:val="center"/>
        </w:trPr>
        <w:tc>
          <w:tcPr>
            <w:tcW w:w="2224" w:type="dxa"/>
            <w:vMerge/>
            <w:shd w:val="clear" w:color="auto" w:fill="auto"/>
            <w:noWrap/>
            <w:vAlign w:val="bottom"/>
          </w:tcPr>
          <w:p w14:paraId="629F602D" w14:textId="77777777" w:rsidR="00B570F7" w:rsidRPr="002F58B4" w:rsidRDefault="00B570F7" w:rsidP="00B570F7">
            <w:pPr>
              <w:jc w:val="both"/>
              <w:rPr>
                <w:szCs w:val="28"/>
              </w:rPr>
            </w:pPr>
          </w:p>
        </w:tc>
        <w:tc>
          <w:tcPr>
            <w:tcW w:w="1986" w:type="dxa"/>
            <w:shd w:val="clear" w:color="auto" w:fill="auto"/>
            <w:noWrap/>
            <w:vAlign w:val="bottom"/>
          </w:tcPr>
          <w:p w14:paraId="173981DB" w14:textId="77777777" w:rsidR="00B570F7" w:rsidRPr="002F58B4" w:rsidRDefault="00B570F7" w:rsidP="00B570F7">
            <w:pPr>
              <w:widowControl/>
              <w:jc w:val="center"/>
              <w:rPr>
                <w:szCs w:val="28"/>
              </w:rPr>
            </w:pPr>
            <w:r w:rsidRPr="002F58B4">
              <w:rPr>
                <w:szCs w:val="28"/>
              </w:rPr>
              <w:t>16,1</w:t>
            </w:r>
          </w:p>
        </w:tc>
        <w:tc>
          <w:tcPr>
            <w:tcW w:w="2746" w:type="dxa"/>
            <w:shd w:val="clear" w:color="auto" w:fill="auto"/>
            <w:noWrap/>
            <w:vAlign w:val="bottom"/>
          </w:tcPr>
          <w:p w14:paraId="14376A6E" w14:textId="77777777" w:rsidR="00B570F7" w:rsidRPr="002F58B4" w:rsidRDefault="00B570F7" w:rsidP="00B570F7">
            <w:pPr>
              <w:widowControl/>
              <w:jc w:val="center"/>
              <w:rPr>
                <w:szCs w:val="28"/>
              </w:rPr>
            </w:pPr>
            <w:r w:rsidRPr="002F58B4">
              <w:rPr>
                <w:szCs w:val="28"/>
              </w:rPr>
              <w:t>8,335</w:t>
            </w:r>
          </w:p>
        </w:tc>
        <w:tc>
          <w:tcPr>
            <w:tcW w:w="1785" w:type="dxa"/>
            <w:shd w:val="clear" w:color="auto" w:fill="auto"/>
            <w:noWrap/>
            <w:vAlign w:val="bottom"/>
          </w:tcPr>
          <w:p w14:paraId="2CFAB675" w14:textId="77777777" w:rsidR="00B570F7" w:rsidRPr="002F58B4" w:rsidRDefault="00B570F7" w:rsidP="00B570F7">
            <w:pPr>
              <w:widowControl/>
              <w:jc w:val="center"/>
              <w:rPr>
                <w:szCs w:val="28"/>
              </w:rPr>
            </w:pPr>
            <w:r w:rsidRPr="002F58B4">
              <w:rPr>
                <w:szCs w:val="28"/>
              </w:rPr>
              <w:t>0,019</w:t>
            </w:r>
          </w:p>
        </w:tc>
      </w:tr>
      <w:tr w:rsidR="00B570F7" w:rsidRPr="002F58B4" w14:paraId="661D6645" w14:textId="77777777" w:rsidTr="00B570F7">
        <w:trPr>
          <w:trHeight w:val="255"/>
          <w:jc w:val="center"/>
        </w:trPr>
        <w:tc>
          <w:tcPr>
            <w:tcW w:w="2224" w:type="dxa"/>
            <w:vMerge/>
            <w:shd w:val="clear" w:color="auto" w:fill="auto"/>
            <w:noWrap/>
            <w:vAlign w:val="bottom"/>
          </w:tcPr>
          <w:p w14:paraId="2AA7447D" w14:textId="77777777" w:rsidR="00B570F7" w:rsidRPr="002F58B4" w:rsidRDefault="00B570F7" w:rsidP="00B570F7">
            <w:pPr>
              <w:jc w:val="both"/>
              <w:rPr>
                <w:szCs w:val="28"/>
              </w:rPr>
            </w:pPr>
          </w:p>
        </w:tc>
        <w:tc>
          <w:tcPr>
            <w:tcW w:w="1986" w:type="dxa"/>
            <w:shd w:val="clear" w:color="auto" w:fill="auto"/>
            <w:noWrap/>
            <w:vAlign w:val="bottom"/>
          </w:tcPr>
          <w:p w14:paraId="6DFB305F" w14:textId="77777777" w:rsidR="00B570F7" w:rsidRPr="002F58B4" w:rsidRDefault="00B570F7" w:rsidP="00B570F7">
            <w:pPr>
              <w:widowControl/>
              <w:jc w:val="center"/>
              <w:rPr>
                <w:szCs w:val="28"/>
              </w:rPr>
            </w:pPr>
            <w:r w:rsidRPr="002F58B4">
              <w:rPr>
                <w:szCs w:val="28"/>
              </w:rPr>
              <w:t>18,4</w:t>
            </w:r>
          </w:p>
        </w:tc>
        <w:tc>
          <w:tcPr>
            <w:tcW w:w="2746" w:type="dxa"/>
            <w:shd w:val="clear" w:color="auto" w:fill="auto"/>
            <w:noWrap/>
            <w:vAlign w:val="bottom"/>
          </w:tcPr>
          <w:p w14:paraId="587B98DB" w14:textId="77777777" w:rsidR="00B570F7" w:rsidRPr="002F58B4" w:rsidRDefault="00B570F7" w:rsidP="00B570F7">
            <w:pPr>
              <w:widowControl/>
              <w:jc w:val="center"/>
              <w:rPr>
                <w:szCs w:val="28"/>
              </w:rPr>
            </w:pPr>
            <w:r w:rsidRPr="002F58B4">
              <w:rPr>
                <w:szCs w:val="28"/>
              </w:rPr>
              <w:t>8,769</w:t>
            </w:r>
          </w:p>
        </w:tc>
        <w:tc>
          <w:tcPr>
            <w:tcW w:w="1785" w:type="dxa"/>
            <w:shd w:val="clear" w:color="auto" w:fill="auto"/>
            <w:noWrap/>
            <w:vAlign w:val="bottom"/>
          </w:tcPr>
          <w:p w14:paraId="18A3FC94" w14:textId="77777777" w:rsidR="00B570F7" w:rsidRPr="002F58B4" w:rsidRDefault="00B570F7" w:rsidP="00B570F7">
            <w:pPr>
              <w:widowControl/>
              <w:jc w:val="center"/>
              <w:rPr>
                <w:szCs w:val="28"/>
              </w:rPr>
            </w:pPr>
            <w:r w:rsidRPr="002F58B4">
              <w:rPr>
                <w:szCs w:val="28"/>
              </w:rPr>
              <w:t>0,320</w:t>
            </w:r>
          </w:p>
        </w:tc>
      </w:tr>
      <w:tr w:rsidR="00B570F7" w:rsidRPr="002F58B4" w14:paraId="33D1511B" w14:textId="77777777" w:rsidTr="00B570F7">
        <w:trPr>
          <w:trHeight w:val="255"/>
          <w:jc w:val="center"/>
        </w:trPr>
        <w:tc>
          <w:tcPr>
            <w:tcW w:w="2224" w:type="dxa"/>
            <w:vMerge/>
            <w:shd w:val="clear" w:color="auto" w:fill="auto"/>
            <w:noWrap/>
            <w:vAlign w:val="bottom"/>
          </w:tcPr>
          <w:p w14:paraId="10E9613A" w14:textId="77777777" w:rsidR="00B570F7" w:rsidRPr="002F58B4" w:rsidRDefault="00B570F7" w:rsidP="00B570F7">
            <w:pPr>
              <w:jc w:val="both"/>
              <w:rPr>
                <w:szCs w:val="28"/>
              </w:rPr>
            </w:pPr>
          </w:p>
        </w:tc>
        <w:tc>
          <w:tcPr>
            <w:tcW w:w="1986" w:type="dxa"/>
            <w:shd w:val="clear" w:color="auto" w:fill="auto"/>
            <w:noWrap/>
            <w:vAlign w:val="bottom"/>
          </w:tcPr>
          <w:p w14:paraId="6443A0B8" w14:textId="77777777" w:rsidR="00B570F7" w:rsidRPr="002F58B4" w:rsidRDefault="00B570F7" w:rsidP="00B570F7">
            <w:pPr>
              <w:widowControl/>
              <w:jc w:val="center"/>
              <w:rPr>
                <w:szCs w:val="28"/>
              </w:rPr>
            </w:pPr>
            <w:r w:rsidRPr="002F58B4">
              <w:rPr>
                <w:szCs w:val="28"/>
              </w:rPr>
              <w:t>20,7</w:t>
            </w:r>
          </w:p>
        </w:tc>
        <w:tc>
          <w:tcPr>
            <w:tcW w:w="2746" w:type="dxa"/>
            <w:shd w:val="clear" w:color="auto" w:fill="auto"/>
            <w:noWrap/>
            <w:vAlign w:val="bottom"/>
          </w:tcPr>
          <w:p w14:paraId="1179AAF5" w14:textId="77777777" w:rsidR="00B570F7" w:rsidRPr="002F58B4" w:rsidRDefault="00B570F7" w:rsidP="00B570F7">
            <w:pPr>
              <w:widowControl/>
              <w:jc w:val="center"/>
              <w:rPr>
                <w:szCs w:val="28"/>
              </w:rPr>
            </w:pPr>
            <w:r w:rsidRPr="002F58B4">
              <w:rPr>
                <w:szCs w:val="28"/>
              </w:rPr>
              <w:t>9,432</w:t>
            </w:r>
          </w:p>
        </w:tc>
        <w:tc>
          <w:tcPr>
            <w:tcW w:w="1785" w:type="dxa"/>
            <w:shd w:val="clear" w:color="auto" w:fill="auto"/>
            <w:noWrap/>
            <w:vAlign w:val="bottom"/>
          </w:tcPr>
          <w:p w14:paraId="03A03301" w14:textId="77777777" w:rsidR="00B570F7" w:rsidRPr="002F58B4" w:rsidRDefault="00B570F7" w:rsidP="00B570F7">
            <w:pPr>
              <w:widowControl/>
              <w:jc w:val="center"/>
              <w:rPr>
                <w:szCs w:val="28"/>
              </w:rPr>
            </w:pPr>
            <w:r w:rsidRPr="002F58B4">
              <w:rPr>
                <w:szCs w:val="28"/>
              </w:rPr>
              <w:t>0,129</w:t>
            </w:r>
          </w:p>
        </w:tc>
      </w:tr>
      <w:tr w:rsidR="00B570F7" w:rsidRPr="002F58B4" w14:paraId="20B6CCEB" w14:textId="77777777" w:rsidTr="00B570F7">
        <w:trPr>
          <w:trHeight w:val="255"/>
          <w:jc w:val="center"/>
        </w:trPr>
        <w:tc>
          <w:tcPr>
            <w:tcW w:w="2224" w:type="dxa"/>
            <w:vMerge/>
            <w:shd w:val="clear" w:color="auto" w:fill="auto"/>
            <w:noWrap/>
            <w:vAlign w:val="bottom"/>
          </w:tcPr>
          <w:p w14:paraId="002144F1" w14:textId="77777777" w:rsidR="00B570F7" w:rsidRPr="002F58B4" w:rsidRDefault="00B570F7" w:rsidP="00B570F7">
            <w:pPr>
              <w:jc w:val="both"/>
              <w:rPr>
                <w:szCs w:val="28"/>
              </w:rPr>
            </w:pPr>
          </w:p>
        </w:tc>
        <w:tc>
          <w:tcPr>
            <w:tcW w:w="1986" w:type="dxa"/>
            <w:shd w:val="clear" w:color="auto" w:fill="auto"/>
            <w:noWrap/>
            <w:vAlign w:val="bottom"/>
          </w:tcPr>
          <w:p w14:paraId="175E73A5" w14:textId="77777777" w:rsidR="00B570F7" w:rsidRPr="002F58B4" w:rsidRDefault="00B570F7" w:rsidP="00B570F7">
            <w:pPr>
              <w:widowControl/>
              <w:jc w:val="center"/>
              <w:rPr>
                <w:szCs w:val="28"/>
              </w:rPr>
            </w:pPr>
            <w:r w:rsidRPr="002F58B4">
              <w:rPr>
                <w:szCs w:val="28"/>
              </w:rPr>
              <w:t>23,0</w:t>
            </w:r>
          </w:p>
        </w:tc>
        <w:tc>
          <w:tcPr>
            <w:tcW w:w="2746" w:type="dxa"/>
            <w:shd w:val="clear" w:color="auto" w:fill="auto"/>
            <w:noWrap/>
            <w:vAlign w:val="bottom"/>
          </w:tcPr>
          <w:p w14:paraId="1D874D39" w14:textId="77777777" w:rsidR="00B570F7" w:rsidRPr="002F58B4" w:rsidRDefault="00B570F7" w:rsidP="00B570F7">
            <w:pPr>
              <w:widowControl/>
              <w:jc w:val="center"/>
              <w:rPr>
                <w:szCs w:val="28"/>
              </w:rPr>
            </w:pPr>
            <w:r w:rsidRPr="002F58B4">
              <w:rPr>
                <w:szCs w:val="28"/>
              </w:rPr>
              <w:t>9,029</w:t>
            </w:r>
          </w:p>
        </w:tc>
        <w:tc>
          <w:tcPr>
            <w:tcW w:w="1785" w:type="dxa"/>
            <w:shd w:val="clear" w:color="auto" w:fill="auto"/>
            <w:noWrap/>
            <w:vAlign w:val="bottom"/>
          </w:tcPr>
          <w:p w14:paraId="6AAA421A" w14:textId="77777777" w:rsidR="00B570F7" w:rsidRPr="002F58B4" w:rsidRDefault="00B570F7" w:rsidP="00B570F7">
            <w:pPr>
              <w:widowControl/>
              <w:jc w:val="center"/>
              <w:rPr>
                <w:szCs w:val="28"/>
              </w:rPr>
            </w:pPr>
            <w:r w:rsidRPr="002F58B4">
              <w:rPr>
                <w:szCs w:val="28"/>
              </w:rPr>
              <w:t>0,330</w:t>
            </w:r>
          </w:p>
        </w:tc>
      </w:tr>
      <w:tr w:rsidR="00B570F7" w:rsidRPr="002F58B4" w14:paraId="67E352D0" w14:textId="77777777" w:rsidTr="00B570F7">
        <w:trPr>
          <w:trHeight w:val="255"/>
          <w:jc w:val="center"/>
        </w:trPr>
        <w:tc>
          <w:tcPr>
            <w:tcW w:w="2224" w:type="dxa"/>
            <w:vMerge/>
            <w:tcBorders>
              <w:bottom w:val="single" w:sz="4" w:space="0" w:color="auto"/>
            </w:tcBorders>
            <w:shd w:val="clear" w:color="auto" w:fill="auto"/>
            <w:noWrap/>
            <w:vAlign w:val="bottom"/>
          </w:tcPr>
          <w:p w14:paraId="1FE0154F" w14:textId="77777777" w:rsidR="00B570F7" w:rsidRPr="002F58B4" w:rsidRDefault="00B570F7" w:rsidP="00B570F7">
            <w:pPr>
              <w:jc w:val="both"/>
              <w:rPr>
                <w:szCs w:val="28"/>
              </w:rPr>
            </w:pPr>
          </w:p>
        </w:tc>
        <w:tc>
          <w:tcPr>
            <w:tcW w:w="1986" w:type="dxa"/>
            <w:tcBorders>
              <w:bottom w:val="single" w:sz="4" w:space="0" w:color="auto"/>
            </w:tcBorders>
            <w:shd w:val="clear" w:color="auto" w:fill="auto"/>
            <w:noWrap/>
            <w:vAlign w:val="bottom"/>
          </w:tcPr>
          <w:p w14:paraId="729E4B8B" w14:textId="77777777" w:rsidR="00B570F7" w:rsidRPr="002F58B4" w:rsidRDefault="00B570F7" w:rsidP="00B570F7">
            <w:pPr>
              <w:widowControl/>
              <w:jc w:val="center"/>
              <w:rPr>
                <w:szCs w:val="28"/>
              </w:rPr>
            </w:pPr>
            <w:r w:rsidRPr="002F58B4">
              <w:rPr>
                <w:szCs w:val="28"/>
              </w:rPr>
              <w:t>25,3</w:t>
            </w:r>
          </w:p>
        </w:tc>
        <w:tc>
          <w:tcPr>
            <w:tcW w:w="2746" w:type="dxa"/>
            <w:tcBorders>
              <w:bottom w:val="single" w:sz="4" w:space="0" w:color="auto"/>
            </w:tcBorders>
            <w:shd w:val="clear" w:color="auto" w:fill="auto"/>
            <w:noWrap/>
            <w:vAlign w:val="bottom"/>
          </w:tcPr>
          <w:p w14:paraId="3DC4F727" w14:textId="77777777" w:rsidR="00B570F7" w:rsidRPr="002F58B4" w:rsidRDefault="00B570F7" w:rsidP="00B570F7">
            <w:pPr>
              <w:widowControl/>
              <w:jc w:val="center"/>
              <w:rPr>
                <w:szCs w:val="28"/>
              </w:rPr>
            </w:pPr>
            <w:r w:rsidRPr="002F58B4">
              <w:rPr>
                <w:szCs w:val="28"/>
              </w:rPr>
              <w:t>9,963</w:t>
            </w:r>
          </w:p>
        </w:tc>
        <w:tc>
          <w:tcPr>
            <w:tcW w:w="1785" w:type="dxa"/>
            <w:tcBorders>
              <w:bottom w:val="single" w:sz="4" w:space="0" w:color="auto"/>
            </w:tcBorders>
            <w:shd w:val="clear" w:color="auto" w:fill="auto"/>
            <w:noWrap/>
            <w:vAlign w:val="bottom"/>
          </w:tcPr>
          <w:p w14:paraId="484A5D1F" w14:textId="77777777" w:rsidR="00B570F7" w:rsidRPr="002F58B4" w:rsidRDefault="00B570F7" w:rsidP="00B570F7">
            <w:pPr>
              <w:widowControl/>
              <w:jc w:val="center"/>
              <w:rPr>
                <w:szCs w:val="28"/>
              </w:rPr>
            </w:pPr>
            <w:r w:rsidRPr="002F58B4">
              <w:rPr>
                <w:szCs w:val="28"/>
              </w:rPr>
              <w:t>0,738</w:t>
            </w:r>
          </w:p>
        </w:tc>
      </w:tr>
      <w:tr w:rsidR="00B570F7" w:rsidRPr="002F58B4" w14:paraId="00842CDA" w14:textId="77777777" w:rsidTr="00B570F7">
        <w:trPr>
          <w:trHeight w:val="255"/>
          <w:jc w:val="center"/>
        </w:trPr>
        <w:tc>
          <w:tcPr>
            <w:tcW w:w="2224" w:type="dxa"/>
            <w:vMerge/>
            <w:tcBorders>
              <w:top w:val="single" w:sz="4" w:space="0" w:color="auto"/>
              <w:left w:val="single" w:sz="4" w:space="0" w:color="auto"/>
              <w:bottom w:val="single" w:sz="4" w:space="0" w:color="auto"/>
              <w:right w:val="single" w:sz="4" w:space="0" w:color="auto"/>
            </w:tcBorders>
            <w:shd w:val="clear" w:color="auto" w:fill="auto"/>
            <w:noWrap/>
            <w:vAlign w:val="bottom"/>
          </w:tcPr>
          <w:p w14:paraId="16ECECA0" w14:textId="77777777" w:rsidR="00B570F7" w:rsidRPr="002F58B4" w:rsidRDefault="00B570F7" w:rsidP="00B570F7">
            <w:pPr>
              <w:jc w:val="both"/>
              <w:rPr>
                <w:szCs w:val="28"/>
              </w:rPr>
            </w:pPr>
          </w:p>
        </w:tc>
        <w:tc>
          <w:tcPr>
            <w:tcW w:w="19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3E81A8" w14:textId="77777777" w:rsidR="00B570F7" w:rsidRPr="002F58B4" w:rsidRDefault="00B570F7" w:rsidP="00B570F7">
            <w:pPr>
              <w:widowControl/>
              <w:jc w:val="center"/>
              <w:rPr>
                <w:szCs w:val="28"/>
              </w:rPr>
            </w:pPr>
            <w:r w:rsidRPr="002F58B4">
              <w:rPr>
                <w:szCs w:val="28"/>
              </w:rPr>
              <w:t>27,6</w:t>
            </w:r>
          </w:p>
        </w:tc>
        <w:tc>
          <w:tcPr>
            <w:tcW w:w="27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00C11A" w14:textId="77777777" w:rsidR="00B570F7" w:rsidRPr="002F58B4" w:rsidRDefault="00B570F7" w:rsidP="00B570F7">
            <w:pPr>
              <w:widowControl/>
              <w:jc w:val="center"/>
              <w:rPr>
                <w:szCs w:val="28"/>
              </w:rPr>
            </w:pPr>
            <w:r w:rsidRPr="002F58B4">
              <w:rPr>
                <w:szCs w:val="28"/>
              </w:rPr>
              <w:t>9,949</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FCEFB2" w14:textId="77777777" w:rsidR="00B570F7" w:rsidRPr="002F58B4" w:rsidRDefault="00B570F7" w:rsidP="00B570F7">
            <w:pPr>
              <w:widowControl/>
              <w:jc w:val="center"/>
              <w:rPr>
                <w:szCs w:val="28"/>
              </w:rPr>
            </w:pPr>
            <w:r w:rsidRPr="002F58B4">
              <w:rPr>
                <w:szCs w:val="28"/>
              </w:rPr>
              <w:t>0,593</w:t>
            </w:r>
          </w:p>
        </w:tc>
      </w:tr>
      <w:tr w:rsidR="00B570F7" w:rsidRPr="002F58B4" w14:paraId="7A4D1276" w14:textId="77777777" w:rsidTr="00B570F7">
        <w:trPr>
          <w:trHeight w:val="205"/>
          <w:jc w:val="center"/>
        </w:trPr>
        <w:tc>
          <w:tcPr>
            <w:tcW w:w="2224" w:type="dxa"/>
            <w:vMerge/>
            <w:tcBorders>
              <w:top w:val="single" w:sz="4" w:space="0" w:color="auto"/>
              <w:left w:val="single" w:sz="4" w:space="0" w:color="auto"/>
              <w:bottom w:val="single" w:sz="4" w:space="0" w:color="auto"/>
              <w:right w:val="single" w:sz="4" w:space="0" w:color="auto"/>
            </w:tcBorders>
            <w:shd w:val="clear" w:color="auto" w:fill="auto"/>
            <w:noWrap/>
            <w:vAlign w:val="bottom"/>
          </w:tcPr>
          <w:p w14:paraId="69B9489C" w14:textId="77777777" w:rsidR="00B570F7" w:rsidRPr="002F58B4" w:rsidRDefault="00B570F7" w:rsidP="00B570F7">
            <w:pPr>
              <w:widowControl/>
              <w:jc w:val="both"/>
              <w:rPr>
                <w:szCs w:val="28"/>
              </w:rPr>
            </w:pPr>
          </w:p>
        </w:tc>
        <w:tc>
          <w:tcPr>
            <w:tcW w:w="19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238954" w14:textId="77777777" w:rsidR="00B570F7" w:rsidRPr="002F58B4" w:rsidRDefault="00B570F7" w:rsidP="00B570F7">
            <w:pPr>
              <w:widowControl/>
              <w:jc w:val="center"/>
              <w:rPr>
                <w:szCs w:val="28"/>
              </w:rPr>
            </w:pPr>
            <w:r w:rsidRPr="002F58B4">
              <w:rPr>
                <w:szCs w:val="28"/>
              </w:rPr>
              <w:t>29,9</w:t>
            </w:r>
          </w:p>
        </w:tc>
        <w:tc>
          <w:tcPr>
            <w:tcW w:w="27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5815BC" w14:textId="77777777" w:rsidR="00B570F7" w:rsidRPr="002F58B4" w:rsidRDefault="00B570F7" w:rsidP="00B570F7">
            <w:pPr>
              <w:widowControl/>
              <w:jc w:val="center"/>
              <w:rPr>
                <w:szCs w:val="28"/>
              </w:rPr>
            </w:pPr>
            <w:r w:rsidRPr="002F58B4">
              <w:rPr>
                <w:szCs w:val="28"/>
              </w:rPr>
              <w:t>10,973</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46AC4E" w14:textId="77777777" w:rsidR="00B570F7" w:rsidRPr="002F58B4" w:rsidRDefault="00B570F7" w:rsidP="00B570F7">
            <w:pPr>
              <w:widowControl/>
              <w:jc w:val="center"/>
              <w:rPr>
                <w:szCs w:val="28"/>
              </w:rPr>
            </w:pPr>
            <w:r w:rsidRPr="002F58B4">
              <w:rPr>
                <w:szCs w:val="28"/>
              </w:rPr>
              <w:t>0,178</w:t>
            </w:r>
          </w:p>
        </w:tc>
      </w:tr>
      <w:tr w:rsidR="00B570F7" w:rsidRPr="002F58B4" w14:paraId="1D2B9F9F" w14:textId="77777777" w:rsidTr="00B570F7">
        <w:trPr>
          <w:trHeight w:val="205"/>
          <w:jc w:val="center"/>
        </w:trPr>
        <w:tc>
          <w:tcPr>
            <w:tcW w:w="222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14:paraId="79CA28CF" w14:textId="77777777" w:rsidR="00B570F7" w:rsidRPr="002F58B4" w:rsidRDefault="00B570F7" w:rsidP="00B570F7">
            <w:pPr>
              <w:widowControl/>
              <w:jc w:val="center"/>
              <w:rPr>
                <w:szCs w:val="28"/>
              </w:rPr>
            </w:pPr>
            <w:r w:rsidRPr="002F58B4">
              <w:rPr>
                <w:szCs w:val="28"/>
              </w:rPr>
              <w:t>ЭО5(КМН</w:t>
            </w:r>
            <w:r w:rsidRPr="002F58B4">
              <w:rPr>
                <w:szCs w:val="28"/>
                <w:lang w:val="kk-KZ"/>
              </w:rPr>
              <w:t>Ж</w:t>
            </w:r>
            <w:r w:rsidRPr="002F58B4">
              <w:rPr>
                <w:szCs w:val="28"/>
              </w:rPr>
              <w:t xml:space="preserve"> </w:t>
            </w:r>
            <w:proofErr w:type="spellStart"/>
            <w:r w:rsidRPr="002F58B4">
              <w:rPr>
                <w:szCs w:val="28"/>
              </w:rPr>
              <w:t>TiN-Cu</w:t>
            </w:r>
            <w:proofErr w:type="spellEnd"/>
            <w:r w:rsidRPr="002F58B4">
              <w:rPr>
                <w:szCs w:val="28"/>
              </w:rPr>
              <w:t xml:space="preserve"> </w:t>
            </w:r>
            <w:r w:rsidRPr="002F58B4">
              <w:rPr>
                <w:szCs w:val="28"/>
                <w:lang w:val="kk-KZ"/>
              </w:rPr>
              <w:t>құр</w:t>
            </w:r>
            <w:r w:rsidRPr="002F58B4">
              <w:rPr>
                <w:szCs w:val="28"/>
              </w:rPr>
              <w:t xml:space="preserve">. </w:t>
            </w:r>
            <w:proofErr w:type="spellStart"/>
            <w:r w:rsidRPr="002F58B4">
              <w:rPr>
                <w:szCs w:val="28"/>
              </w:rPr>
              <w:t>Cu</w:t>
            </w:r>
            <w:proofErr w:type="spellEnd"/>
            <w:r w:rsidRPr="002F58B4">
              <w:rPr>
                <w:szCs w:val="28"/>
              </w:rPr>
              <w:t xml:space="preserve"> 14</w:t>
            </w:r>
            <w:proofErr w:type="gramStart"/>
            <w:r w:rsidRPr="002F58B4">
              <w:rPr>
                <w:szCs w:val="28"/>
              </w:rPr>
              <w:t>ат.%</w:t>
            </w:r>
            <w:proofErr w:type="gramEnd"/>
            <w:r w:rsidRPr="002F58B4">
              <w:rPr>
                <w:szCs w:val="28"/>
              </w:rPr>
              <w:t>)</w:t>
            </w:r>
          </w:p>
        </w:tc>
        <w:tc>
          <w:tcPr>
            <w:tcW w:w="19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8C756C" w14:textId="77777777" w:rsidR="00B570F7" w:rsidRPr="002F58B4" w:rsidRDefault="00B570F7" w:rsidP="00B570F7">
            <w:pPr>
              <w:widowControl/>
              <w:jc w:val="center"/>
              <w:rPr>
                <w:szCs w:val="28"/>
              </w:rPr>
            </w:pPr>
            <w:r w:rsidRPr="002F58B4">
              <w:rPr>
                <w:szCs w:val="28"/>
              </w:rPr>
              <w:t>6,9</w:t>
            </w:r>
          </w:p>
        </w:tc>
        <w:tc>
          <w:tcPr>
            <w:tcW w:w="27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81A38D" w14:textId="77777777" w:rsidR="00B570F7" w:rsidRPr="002F58B4" w:rsidRDefault="00B570F7" w:rsidP="00B570F7">
            <w:pPr>
              <w:widowControl/>
              <w:jc w:val="center"/>
              <w:rPr>
                <w:szCs w:val="28"/>
              </w:rPr>
            </w:pPr>
            <w:r w:rsidRPr="002F58B4">
              <w:rPr>
                <w:szCs w:val="28"/>
              </w:rPr>
              <w:t>7,154</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6C209B" w14:textId="77777777" w:rsidR="00B570F7" w:rsidRPr="002F58B4" w:rsidRDefault="00B570F7" w:rsidP="00B570F7">
            <w:pPr>
              <w:widowControl/>
              <w:jc w:val="center"/>
              <w:rPr>
                <w:szCs w:val="28"/>
              </w:rPr>
            </w:pPr>
            <w:r w:rsidRPr="002F58B4">
              <w:rPr>
                <w:szCs w:val="28"/>
              </w:rPr>
              <w:t>0,089</w:t>
            </w:r>
          </w:p>
        </w:tc>
      </w:tr>
      <w:tr w:rsidR="00B570F7" w:rsidRPr="002F58B4" w14:paraId="117E07D3" w14:textId="77777777" w:rsidTr="00B570F7">
        <w:trPr>
          <w:trHeight w:val="205"/>
          <w:jc w:val="center"/>
        </w:trPr>
        <w:tc>
          <w:tcPr>
            <w:tcW w:w="2224" w:type="dxa"/>
            <w:vMerge/>
            <w:tcBorders>
              <w:top w:val="single" w:sz="4" w:space="0" w:color="auto"/>
              <w:left w:val="single" w:sz="4" w:space="0" w:color="auto"/>
              <w:bottom w:val="single" w:sz="4" w:space="0" w:color="auto"/>
              <w:right w:val="single" w:sz="4" w:space="0" w:color="auto"/>
            </w:tcBorders>
            <w:shd w:val="clear" w:color="auto" w:fill="auto"/>
            <w:noWrap/>
            <w:vAlign w:val="bottom"/>
          </w:tcPr>
          <w:p w14:paraId="2D974AEA" w14:textId="77777777" w:rsidR="00B570F7" w:rsidRPr="002F58B4" w:rsidRDefault="00B570F7" w:rsidP="00B570F7">
            <w:pPr>
              <w:widowControl/>
              <w:jc w:val="both"/>
              <w:rPr>
                <w:szCs w:val="28"/>
              </w:rPr>
            </w:pPr>
          </w:p>
        </w:tc>
        <w:tc>
          <w:tcPr>
            <w:tcW w:w="19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21B6AC" w14:textId="77777777" w:rsidR="00B570F7" w:rsidRPr="002F58B4" w:rsidRDefault="00B570F7" w:rsidP="00B570F7">
            <w:pPr>
              <w:widowControl/>
              <w:jc w:val="center"/>
              <w:rPr>
                <w:szCs w:val="28"/>
              </w:rPr>
            </w:pPr>
            <w:r w:rsidRPr="002F58B4">
              <w:rPr>
                <w:szCs w:val="28"/>
              </w:rPr>
              <w:t>9,2</w:t>
            </w:r>
          </w:p>
        </w:tc>
        <w:tc>
          <w:tcPr>
            <w:tcW w:w="27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6998C9" w14:textId="77777777" w:rsidR="00B570F7" w:rsidRPr="002F58B4" w:rsidRDefault="00B570F7" w:rsidP="00B570F7">
            <w:pPr>
              <w:widowControl/>
              <w:jc w:val="center"/>
              <w:rPr>
                <w:szCs w:val="28"/>
              </w:rPr>
            </w:pPr>
            <w:r w:rsidRPr="002F58B4">
              <w:rPr>
                <w:szCs w:val="28"/>
              </w:rPr>
              <w:t>7,909</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17289F" w14:textId="77777777" w:rsidR="00B570F7" w:rsidRPr="002F58B4" w:rsidRDefault="00B570F7" w:rsidP="00B570F7">
            <w:pPr>
              <w:widowControl/>
              <w:jc w:val="center"/>
              <w:rPr>
                <w:szCs w:val="28"/>
              </w:rPr>
            </w:pPr>
            <w:r w:rsidRPr="002F58B4">
              <w:rPr>
                <w:szCs w:val="28"/>
              </w:rPr>
              <w:t>0,390</w:t>
            </w:r>
          </w:p>
        </w:tc>
      </w:tr>
      <w:tr w:rsidR="00B570F7" w:rsidRPr="002F58B4" w14:paraId="7B2AFCBD" w14:textId="77777777" w:rsidTr="00B570F7">
        <w:trPr>
          <w:trHeight w:val="205"/>
          <w:jc w:val="center"/>
        </w:trPr>
        <w:tc>
          <w:tcPr>
            <w:tcW w:w="2224" w:type="dxa"/>
            <w:vMerge/>
            <w:tcBorders>
              <w:top w:val="single" w:sz="4" w:space="0" w:color="auto"/>
              <w:left w:val="single" w:sz="4" w:space="0" w:color="auto"/>
              <w:bottom w:val="single" w:sz="4" w:space="0" w:color="auto"/>
              <w:right w:val="single" w:sz="4" w:space="0" w:color="auto"/>
            </w:tcBorders>
            <w:shd w:val="clear" w:color="auto" w:fill="auto"/>
            <w:noWrap/>
            <w:vAlign w:val="bottom"/>
          </w:tcPr>
          <w:p w14:paraId="2AFED5A3" w14:textId="77777777" w:rsidR="00B570F7" w:rsidRPr="002F58B4" w:rsidRDefault="00B570F7" w:rsidP="00B570F7">
            <w:pPr>
              <w:widowControl/>
              <w:jc w:val="both"/>
              <w:rPr>
                <w:szCs w:val="28"/>
              </w:rPr>
            </w:pPr>
          </w:p>
        </w:tc>
        <w:tc>
          <w:tcPr>
            <w:tcW w:w="19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569999" w14:textId="77777777" w:rsidR="00B570F7" w:rsidRPr="002F58B4" w:rsidRDefault="00B570F7" w:rsidP="00B570F7">
            <w:pPr>
              <w:widowControl/>
              <w:jc w:val="center"/>
              <w:rPr>
                <w:szCs w:val="28"/>
              </w:rPr>
            </w:pPr>
            <w:r w:rsidRPr="002F58B4">
              <w:rPr>
                <w:szCs w:val="28"/>
              </w:rPr>
              <w:t>11,5</w:t>
            </w:r>
          </w:p>
        </w:tc>
        <w:tc>
          <w:tcPr>
            <w:tcW w:w="27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4F2BB8" w14:textId="77777777" w:rsidR="00B570F7" w:rsidRPr="002F58B4" w:rsidRDefault="00B570F7" w:rsidP="00B570F7">
            <w:pPr>
              <w:widowControl/>
              <w:jc w:val="center"/>
              <w:rPr>
                <w:szCs w:val="28"/>
              </w:rPr>
            </w:pPr>
            <w:r w:rsidRPr="002F58B4">
              <w:rPr>
                <w:szCs w:val="28"/>
              </w:rPr>
              <w:t>7,980</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4D00F8" w14:textId="77777777" w:rsidR="00B570F7" w:rsidRPr="002F58B4" w:rsidRDefault="00B570F7" w:rsidP="00B570F7">
            <w:pPr>
              <w:widowControl/>
              <w:jc w:val="center"/>
              <w:rPr>
                <w:szCs w:val="28"/>
              </w:rPr>
            </w:pPr>
            <w:r w:rsidRPr="002F58B4">
              <w:rPr>
                <w:szCs w:val="28"/>
              </w:rPr>
              <w:t>0,057</w:t>
            </w:r>
          </w:p>
        </w:tc>
      </w:tr>
      <w:tr w:rsidR="00B570F7" w:rsidRPr="002F58B4" w14:paraId="36C3A6A8" w14:textId="77777777" w:rsidTr="00B570F7">
        <w:trPr>
          <w:trHeight w:val="205"/>
          <w:jc w:val="center"/>
        </w:trPr>
        <w:tc>
          <w:tcPr>
            <w:tcW w:w="2224" w:type="dxa"/>
            <w:vMerge/>
            <w:tcBorders>
              <w:top w:val="single" w:sz="4" w:space="0" w:color="auto"/>
              <w:left w:val="single" w:sz="4" w:space="0" w:color="auto"/>
              <w:bottom w:val="single" w:sz="4" w:space="0" w:color="auto"/>
              <w:right w:val="single" w:sz="4" w:space="0" w:color="auto"/>
            </w:tcBorders>
            <w:shd w:val="clear" w:color="auto" w:fill="auto"/>
            <w:noWrap/>
            <w:vAlign w:val="bottom"/>
          </w:tcPr>
          <w:p w14:paraId="3B2EC5E9" w14:textId="77777777" w:rsidR="00B570F7" w:rsidRPr="002F58B4" w:rsidRDefault="00B570F7" w:rsidP="00B570F7">
            <w:pPr>
              <w:widowControl/>
              <w:jc w:val="both"/>
              <w:rPr>
                <w:szCs w:val="28"/>
              </w:rPr>
            </w:pPr>
          </w:p>
        </w:tc>
        <w:tc>
          <w:tcPr>
            <w:tcW w:w="19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6B612D" w14:textId="77777777" w:rsidR="00B570F7" w:rsidRPr="002F58B4" w:rsidRDefault="00B570F7" w:rsidP="00B570F7">
            <w:pPr>
              <w:widowControl/>
              <w:jc w:val="center"/>
              <w:rPr>
                <w:szCs w:val="28"/>
              </w:rPr>
            </w:pPr>
            <w:r w:rsidRPr="002F58B4">
              <w:rPr>
                <w:szCs w:val="28"/>
              </w:rPr>
              <w:t>13,8</w:t>
            </w:r>
          </w:p>
        </w:tc>
        <w:tc>
          <w:tcPr>
            <w:tcW w:w="27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7BB38C" w14:textId="77777777" w:rsidR="00B570F7" w:rsidRPr="002F58B4" w:rsidRDefault="00B570F7" w:rsidP="00B570F7">
            <w:pPr>
              <w:widowControl/>
              <w:jc w:val="center"/>
              <w:rPr>
                <w:szCs w:val="28"/>
              </w:rPr>
            </w:pPr>
            <w:r w:rsidRPr="002F58B4">
              <w:rPr>
                <w:szCs w:val="28"/>
              </w:rPr>
              <w:t>8,001</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A3BE2D" w14:textId="77777777" w:rsidR="00B570F7" w:rsidRPr="002F58B4" w:rsidRDefault="00B570F7" w:rsidP="00B570F7">
            <w:pPr>
              <w:widowControl/>
              <w:jc w:val="center"/>
              <w:rPr>
                <w:szCs w:val="28"/>
              </w:rPr>
            </w:pPr>
            <w:r w:rsidRPr="002F58B4">
              <w:rPr>
                <w:szCs w:val="28"/>
              </w:rPr>
              <w:t>0,128</w:t>
            </w:r>
          </w:p>
        </w:tc>
      </w:tr>
      <w:tr w:rsidR="00B570F7" w:rsidRPr="002F58B4" w14:paraId="62642FDE" w14:textId="77777777" w:rsidTr="00B570F7">
        <w:trPr>
          <w:trHeight w:val="205"/>
          <w:jc w:val="center"/>
        </w:trPr>
        <w:tc>
          <w:tcPr>
            <w:tcW w:w="2224" w:type="dxa"/>
            <w:vMerge/>
            <w:tcBorders>
              <w:top w:val="single" w:sz="4" w:space="0" w:color="auto"/>
              <w:left w:val="single" w:sz="4" w:space="0" w:color="auto"/>
              <w:bottom w:val="single" w:sz="4" w:space="0" w:color="auto"/>
              <w:right w:val="single" w:sz="4" w:space="0" w:color="auto"/>
            </w:tcBorders>
            <w:shd w:val="clear" w:color="auto" w:fill="auto"/>
            <w:noWrap/>
            <w:vAlign w:val="bottom"/>
          </w:tcPr>
          <w:p w14:paraId="0ADD3A80" w14:textId="77777777" w:rsidR="00B570F7" w:rsidRPr="002F58B4" w:rsidRDefault="00B570F7" w:rsidP="00B570F7">
            <w:pPr>
              <w:widowControl/>
              <w:jc w:val="both"/>
              <w:rPr>
                <w:szCs w:val="28"/>
              </w:rPr>
            </w:pPr>
          </w:p>
        </w:tc>
        <w:tc>
          <w:tcPr>
            <w:tcW w:w="19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19EE34" w14:textId="77777777" w:rsidR="00B570F7" w:rsidRPr="002F58B4" w:rsidRDefault="00B570F7" w:rsidP="00B570F7">
            <w:pPr>
              <w:widowControl/>
              <w:jc w:val="center"/>
              <w:rPr>
                <w:szCs w:val="28"/>
              </w:rPr>
            </w:pPr>
            <w:r w:rsidRPr="002F58B4">
              <w:rPr>
                <w:szCs w:val="28"/>
              </w:rPr>
              <w:t>16,1</w:t>
            </w:r>
          </w:p>
        </w:tc>
        <w:tc>
          <w:tcPr>
            <w:tcW w:w="27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D43973" w14:textId="77777777" w:rsidR="00B570F7" w:rsidRPr="002F58B4" w:rsidRDefault="00B570F7" w:rsidP="00B570F7">
            <w:pPr>
              <w:widowControl/>
              <w:jc w:val="center"/>
              <w:rPr>
                <w:szCs w:val="28"/>
              </w:rPr>
            </w:pPr>
            <w:r w:rsidRPr="002F58B4">
              <w:rPr>
                <w:szCs w:val="28"/>
              </w:rPr>
              <w:t>9,029</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ACD495" w14:textId="77777777" w:rsidR="00B570F7" w:rsidRPr="002F58B4" w:rsidRDefault="00B570F7" w:rsidP="00B570F7">
            <w:pPr>
              <w:widowControl/>
              <w:jc w:val="center"/>
              <w:rPr>
                <w:szCs w:val="28"/>
              </w:rPr>
            </w:pPr>
            <w:r w:rsidRPr="002F58B4">
              <w:rPr>
                <w:szCs w:val="28"/>
              </w:rPr>
              <w:t>0,019</w:t>
            </w:r>
          </w:p>
        </w:tc>
      </w:tr>
      <w:tr w:rsidR="00B570F7" w:rsidRPr="002F58B4" w14:paraId="0C31064C" w14:textId="77777777" w:rsidTr="00B570F7">
        <w:trPr>
          <w:trHeight w:val="205"/>
          <w:jc w:val="center"/>
        </w:trPr>
        <w:tc>
          <w:tcPr>
            <w:tcW w:w="2224" w:type="dxa"/>
            <w:vMerge/>
            <w:tcBorders>
              <w:top w:val="single" w:sz="4" w:space="0" w:color="auto"/>
              <w:left w:val="single" w:sz="4" w:space="0" w:color="auto"/>
              <w:bottom w:val="single" w:sz="4" w:space="0" w:color="auto"/>
              <w:right w:val="single" w:sz="4" w:space="0" w:color="auto"/>
            </w:tcBorders>
            <w:shd w:val="clear" w:color="auto" w:fill="auto"/>
            <w:noWrap/>
            <w:vAlign w:val="bottom"/>
          </w:tcPr>
          <w:p w14:paraId="388D4C63" w14:textId="77777777" w:rsidR="00B570F7" w:rsidRPr="002F58B4" w:rsidRDefault="00B570F7" w:rsidP="00B570F7">
            <w:pPr>
              <w:widowControl/>
              <w:jc w:val="both"/>
              <w:rPr>
                <w:szCs w:val="28"/>
              </w:rPr>
            </w:pPr>
          </w:p>
        </w:tc>
        <w:tc>
          <w:tcPr>
            <w:tcW w:w="19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B84BA8" w14:textId="77777777" w:rsidR="00B570F7" w:rsidRPr="002F58B4" w:rsidRDefault="00B570F7" w:rsidP="00B570F7">
            <w:pPr>
              <w:widowControl/>
              <w:jc w:val="center"/>
              <w:rPr>
                <w:szCs w:val="28"/>
              </w:rPr>
            </w:pPr>
            <w:r w:rsidRPr="002F58B4">
              <w:rPr>
                <w:szCs w:val="28"/>
              </w:rPr>
              <w:t>18,4</w:t>
            </w:r>
          </w:p>
        </w:tc>
        <w:tc>
          <w:tcPr>
            <w:tcW w:w="27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3B2FC3" w14:textId="77777777" w:rsidR="00B570F7" w:rsidRPr="002F58B4" w:rsidRDefault="00B570F7" w:rsidP="00B570F7">
            <w:pPr>
              <w:widowControl/>
              <w:jc w:val="center"/>
              <w:rPr>
                <w:szCs w:val="28"/>
              </w:rPr>
            </w:pPr>
            <w:r w:rsidRPr="002F58B4">
              <w:rPr>
                <w:szCs w:val="28"/>
              </w:rPr>
              <w:t>9,332</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A453D7" w14:textId="77777777" w:rsidR="00B570F7" w:rsidRPr="002F58B4" w:rsidRDefault="00B570F7" w:rsidP="00B570F7">
            <w:pPr>
              <w:widowControl/>
              <w:jc w:val="center"/>
              <w:rPr>
                <w:szCs w:val="28"/>
              </w:rPr>
            </w:pPr>
            <w:r w:rsidRPr="002F58B4">
              <w:rPr>
                <w:szCs w:val="28"/>
              </w:rPr>
              <w:t>0,320</w:t>
            </w:r>
          </w:p>
        </w:tc>
      </w:tr>
      <w:tr w:rsidR="00B570F7" w:rsidRPr="002F58B4" w14:paraId="4532B84A" w14:textId="77777777" w:rsidTr="00B570F7">
        <w:trPr>
          <w:trHeight w:val="205"/>
          <w:jc w:val="center"/>
        </w:trPr>
        <w:tc>
          <w:tcPr>
            <w:tcW w:w="2224" w:type="dxa"/>
            <w:vMerge/>
            <w:tcBorders>
              <w:top w:val="single" w:sz="4" w:space="0" w:color="auto"/>
              <w:left w:val="single" w:sz="4" w:space="0" w:color="auto"/>
              <w:bottom w:val="single" w:sz="4" w:space="0" w:color="auto"/>
              <w:right w:val="single" w:sz="4" w:space="0" w:color="auto"/>
            </w:tcBorders>
            <w:shd w:val="clear" w:color="auto" w:fill="auto"/>
            <w:noWrap/>
            <w:vAlign w:val="bottom"/>
          </w:tcPr>
          <w:p w14:paraId="4FCB4502" w14:textId="77777777" w:rsidR="00B570F7" w:rsidRPr="002F58B4" w:rsidRDefault="00B570F7" w:rsidP="00B570F7">
            <w:pPr>
              <w:widowControl/>
              <w:jc w:val="both"/>
              <w:rPr>
                <w:szCs w:val="28"/>
              </w:rPr>
            </w:pPr>
          </w:p>
        </w:tc>
        <w:tc>
          <w:tcPr>
            <w:tcW w:w="19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234ECB" w14:textId="77777777" w:rsidR="00B570F7" w:rsidRPr="002F58B4" w:rsidRDefault="00B570F7" w:rsidP="00B570F7">
            <w:pPr>
              <w:widowControl/>
              <w:jc w:val="center"/>
              <w:rPr>
                <w:szCs w:val="28"/>
              </w:rPr>
            </w:pPr>
            <w:r w:rsidRPr="002F58B4">
              <w:rPr>
                <w:szCs w:val="28"/>
              </w:rPr>
              <w:t>20,7</w:t>
            </w:r>
          </w:p>
        </w:tc>
        <w:tc>
          <w:tcPr>
            <w:tcW w:w="27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929F42" w14:textId="77777777" w:rsidR="00B570F7" w:rsidRPr="002F58B4" w:rsidRDefault="00B570F7" w:rsidP="00B570F7">
            <w:pPr>
              <w:widowControl/>
              <w:jc w:val="center"/>
              <w:rPr>
                <w:szCs w:val="28"/>
              </w:rPr>
            </w:pPr>
            <w:r w:rsidRPr="002F58B4">
              <w:rPr>
                <w:szCs w:val="28"/>
              </w:rPr>
              <w:t>9,732</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F474D4" w14:textId="77777777" w:rsidR="00B570F7" w:rsidRPr="002F58B4" w:rsidRDefault="00B570F7" w:rsidP="00B570F7">
            <w:pPr>
              <w:widowControl/>
              <w:jc w:val="center"/>
              <w:rPr>
                <w:szCs w:val="28"/>
              </w:rPr>
            </w:pPr>
            <w:r w:rsidRPr="002F58B4">
              <w:rPr>
                <w:szCs w:val="28"/>
              </w:rPr>
              <w:t>0,129</w:t>
            </w:r>
          </w:p>
        </w:tc>
      </w:tr>
      <w:tr w:rsidR="00B570F7" w:rsidRPr="002F58B4" w14:paraId="5FFA53F1" w14:textId="77777777" w:rsidTr="00B570F7">
        <w:trPr>
          <w:trHeight w:val="205"/>
          <w:jc w:val="center"/>
        </w:trPr>
        <w:tc>
          <w:tcPr>
            <w:tcW w:w="2224" w:type="dxa"/>
            <w:vMerge/>
            <w:tcBorders>
              <w:top w:val="single" w:sz="4" w:space="0" w:color="auto"/>
              <w:left w:val="single" w:sz="4" w:space="0" w:color="auto"/>
              <w:bottom w:val="single" w:sz="4" w:space="0" w:color="auto"/>
              <w:right w:val="single" w:sz="4" w:space="0" w:color="auto"/>
            </w:tcBorders>
            <w:shd w:val="clear" w:color="auto" w:fill="auto"/>
            <w:noWrap/>
            <w:vAlign w:val="bottom"/>
          </w:tcPr>
          <w:p w14:paraId="45D4CF77" w14:textId="77777777" w:rsidR="00B570F7" w:rsidRPr="002F58B4" w:rsidRDefault="00B570F7" w:rsidP="00B570F7">
            <w:pPr>
              <w:widowControl/>
              <w:jc w:val="both"/>
              <w:rPr>
                <w:szCs w:val="28"/>
              </w:rPr>
            </w:pPr>
          </w:p>
        </w:tc>
        <w:tc>
          <w:tcPr>
            <w:tcW w:w="19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27E73E" w14:textId="77777777" w:rsidR="00B570F7" w:rsidRPr="002F58B4" w:rsidRDefault="00B570F7" w:rsidP="00B570F7">
            <w:pPr>
              <w:widowControl/>
              <w:jc w:val="center"/>
              <w:rPr>
                <w:szCs w:val="28"/>
              </w:rPr>
            </w:pPr>
            <w:r w:rsidRPr="002F58B4">
              <w:rPr>
                <w:szCs w:val="28"/>
              </w:rPr>
              <w:t>23,0</w:t>
            </w:r>
          </w:p>
        </w:tc>
        <w:tc>
          <w:tcPr>
            <w:tcW w:w="27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DEF549" w14:textId="77777777" w:rsidR="00B570F7" w:rsidRPr="002F58B4" w:rsidRDefault="00B570F7" w:rsidP="00B570F7">
            <w:pPr>
              <w:widowControl/>
              <w:jc w:val="center"/>
              <w:rPr>
                <w:szCs w:val="28"/>
              </w:rPr>
            </w:pPr>
            <w:r w:rsidRPr="002F58B4">
              <w:rPr>
                <w:szCs w:val="28"/>
              </w:rPr>
              <w:t>9,929</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74E177" w14:textId="77777777" w:rsidR="00B570F7" w:rsidRPr="002F58B4" w:rsidRDefault="00B570F7" w:rsidP="00B570F7">
            <w:pPr>
              <w:widowControl/>
              <w:jc w:val="center"/>
              <w:rPr>
                <w:szCs w:val="28"/>
              </w:rPr>
            </w:pPr>
            <w:r w:rsidRPr="002F58B4">
              <w:rPr>
                <w:szCs w:val="28"/>
              </w:rPr>
              <w:t>0,330</w:t>
            </w:r>
          </w:p>
        </w:tc>
      </w:tr>
      <w:tr w:rsidR="00B570F7" w:rsidRPr="002F58B4" w14:paraId="152B11CC" w14:textId="77777777" w:rsidTr="00B570F7">
        <w:trPr>
          <w:trHeight w:val="205"/>
          <w:jc w:val="center"/>
        </w:trPr>
        <w:tc>
          <w:tcPr>
            <w:tcW w:w="2224" w:type="dxa"/>
            <w:vMerge/>
            <w:tcBorders>
              <w:top w:val="single" w:sz="4" w:space="0" w:color="auto"/>
              <w:left w:val="single" w:sz="4" w:space="0" w:color="auto"/>
              <w:bottom w:val="single" w:sz="4" w:space="0" w:color="auto"/>
              <w:right w:val="single" w:sz="4" w:space="0" w:color="auto"/>
            </w:tcBorders>
            <w:shd w:val="clear" w:color="auto" w:fill="auto"/>
            <w:noWrap/>
            <w:vAlign w:val="bottom"/>
          </w:tcPr>
          <w:p w14:paraId="217329DB" w14:textId="77777777" w:rsidR="00B570F7" w:rsidRPr="002F58B4" w:rsidRDefault="00B570F7" w:rsidP="00B570F7">
            <w:pPr>
              <w:widowControl/>
              <w:jc w:val="both"/>
              <w:rPr>
                <w:szCs w:val="28"/>
              </w:rPr>
            </w:pPr>
          </w:p>
        </w:tc>
        <w:tc>
          <w:tcPr>
            <w:tcW w:w="19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198036" w14:textId="77777777" w:rsidR="00B570F7" w:rsidRPr="002F58B4" w:rsidRDefault="00B570F7" w:rsidP="00B570F7">
            <w:pPr>
              <w:widowControl/>
              <w:jc w:val="center"/>
              <w:rPr>
                <w:szCs w:val="28"/>
              </w:rPr>
            </w:pPr>
            <w:r w:rsidRPr="002F58B4">
              <w:rPr>
                <w:szCs w:val="28"/>
              </w:rPr>
              <w:t>25,3</w:t>
            </w:r>
          </w:p>
        </w:tc>
        <w:tc>
          <w:tcPr>
            <w:tcW w:w="27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5886AA" w14:textId="77777777" w:rsidR="00B570F7" w:rsidRPr="002F58B4" w:rsidRDefault="00B570F7" w:rsidP="00B570F7">
            <w:pPr>
              <w:widowControl/>
              <w:jc w:val="center"/>
              <w:rPr>
                <w:szCs w:val="28"/>
              </w:rPr>
            </w:pPr>
            <w:r w:rsidRPr="002F58B4">
              <w:rPr>
                <w:szCs w:val="28"/>
              </w:rPr>
              <w:t>9,863</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32E294" w14:textId="77777777" w:rsidR="00B570F7" w:rsidRPr="002F58B4" w:rsidRDefault="00B570F7" w:rsidP="00B570F7">
            <w:pPr>
              <w:widowControl/>
              <w:jc w:val="center"/>
              <w:rPr>
                <w:szCs w:val="28"/>
              </w:rPr>
            </w:pPr>
            <w:r w:rsidRPr="002F58B4">
              <w:rPr>
                <w:szCs w:val="28"/>
              </w:rPr>
              <w:t>0,738</w:t>
            </w:r>
          </w:p>
        </w:tc>
      </w:tr>
      <w:tr w:rsidR="00B570F7" w:rsidRPr="002F58B4" w14:paraId="2908D73F" w14:textId="77777777" w:rsidTr="00B570F7">
        <w:trPr>
          <w:trHeight w:val="205"/>
          <w:jc w:val="center"/>
        </w:trPr>
        <w:tc>
          <w:tcPr>
            <w:tcW w:w="2224" w:type="dxa"/>
            <w:vMerge/>
            <w:tcBorders>
              <w:top w:val="single" w:sz="4" w:space="0" w:color="auto"/>
              <w:left w:val="single" w:sz="4" w:space="0" w:color="auto"/>
              <w:bottom w:val="single" w:sz="4" w:space="0" w:color="auto"/>
              <w:right w:val="single" w:sz="4" w:space="0" w:color="auto"/>
            </w:tcBorders>
            <w:shd w:val="clear" w:color="auto" w:fill="auto"/>
            <w:noWrap/>
            <w:vAlign w:val="bottom"/>
          </w:tcPr>
          <w:p w14:paraId="30568445" w14:textId="77777777" w:rsidR="00B570F7" w:rsidRPr="002F58B4" w:rsidRDefault="00B570F7" w:rsidP="00B570F7">
            <w:pPr>
              <w:widowControl/>
              <w:jc w:val="both"/>
              <w:rPr>
                <w:szCs w:val="28"/>
              </w:rPr>
            </w:pPr>
          </w:p>
        </w:tc>
        <w:tc>
          <w:tcPr>
            <w:tcW w:w="19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1D17A6" w14:textId="77777777" w:rsidR="00B570F7" w:rsidRPr="002F58B4" w:rsidRDefault="00B570F7" w:rsidP="00B570F7">
            <w:pPr>
              <w:widowControl/>
              <w:jc w:val="center"/>
              <w:rPr>
                <w:szCs w:val="28"/>
              </w:rPr>
            </w:pPr>
            <w:r w:rsidRPr="002F58B4">
              <w:rPr>
                <w:szCs w:val="28"/>
              </w:rPr>
              <w:t>27,6</w:t>
            </w:r>
          </w:p>
        </w:tc>
        <w:tc>
          <w:tcPr>
            <w:tcW w:w="27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20E0D8" w14:textId="77777777" w:rsidR="00B570F7" w:rsidRPr="002F58B4" w:rsidRDefault="00B570F7" w:rsidP="00B570F7">
            <w:pPr>
              <w:widowControl/>
              <w:jc w:val="center"/>
              <w:rPr>
                <w:szCs w:val="28"/>
              </w:rPr>
            </w:pPr>
            <w:r w:rsidRPr="002F58B4">
              <w:rPr>
                <w:szCs w:val="28"/>
              </w:rPr>
              <w:t>10,873</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5E9862" w14:textId="77777777" w:rsidR="00B570F7" w:rsidRPr="002F58B4" w:rsidRDefault="00B570F7" w:rsidP="00B570F7">
            <w:pPr>
              <w:widowControl/>
              <w:jc w:val="center"/>
              <w:rPr>
                <w:szCs w:val="28"/>
              </w:rPr>
            </w:pPr>
            <w:r w:rsidRPr="002F58B4">
              <w:rPr>
                <w:szCs w:val="28"/>
              </w:rPr>
              <w:t>0,593</w:t>
            </w:r>
          </w:p>
        </w:tc>
      </w:tr>
      <w:tr w:rsidR="00B570F7" w:rsidRPr="002F58B4" w14:paraId="4092148B" w14:textId="77777777" w:rsidTr="00B570F7">
        <w:trPr>
          <w:trHeight w:val="205"/>
          <w:jc w:val="center"/>
        </w:trPr>
        <w:tc>
          <w:tcPr>
            <w:tcW w:w="2224" w:type="dxa"/>
            <w:vMerge/>
            <w:tcBorders>
              <w:top w:val="single" w:sz="4" w:space="0" w:color="auto"/>
              <w:left w:val="single" w:sz="4" w:space="0" w:color="auto"/>
              <w:bottom w:val="single" w:sz="4" w:space="0" w:color="auto"/>
              <w:right w:val="single" w:sz="4" w:space="0" w:color="auto"/>
            </w:tcBorders>
            <w:shd w:val="clear" w:color="auto" w:fill="auto"/>
            <w:noWrap/>
            <w:vAlign w:val="bottom"/>
          </w:tcPr>
          <w:p w14:paraId="53365817" w14:textId="77777777" w:rsidR="00B570F7" w:rsidRPr="002F58B4" w:rsidRDefault="00B570F7" w:rsidP="00B570F7">
            <w:pPr>
              <w:widowControl/>
              <w:jc w:val="both"/>
              <w:rPr>
                <w:szCs w:val="28"/>
              </w:rPr>
            </w:pPr>
          </w:p>
        </w:tc>
        <w:tc>
          <w:tcPr>
            <w:tcW w:w="19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DE39C7" w14:textId="77777777" w:rsidR="00B570F7" w:rsidRPr="002F58B4" w:rsidRDefault="00B570F7" w:rsidP="00B570F7">
            <w:pPr>
              <w:widowControl/>
              <w:jc w:val="center"/>
              <w:rPr>
                <w:szCs w:val="28"/>
              </w:rPr>
            </w:pPr>
            <w:r w:rsidRPr="002F58B4">
              <w:rPr>
                <w:szCs w:val="28"/>
              </w:rPr>
              <w:t>29,9</w:t>
            </w:r>
          </w:p>
        </w:tc>
        <w:tc>
          <w:tcPr>
            <w:tcW w:w="27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5B75CF" w14:textId="77777777" w:rsidR="00B570F7" w:rsidRPr="002F58B4" w:rsidRDefault="00B570F7" w:rsidP="00B570F7">
            <w:pPr>
              <w:widowControl/>
              <w:jc w:val="center"/>
              <w:rPr>
                <w:szCs w:val="28"/>
              </w:rPr>
            </w:pPr>
            <w:r w:rsidRPr="002F58B4">
              <w:rPr>
                <w:szCs w:val="28"/>
              </w:rPr>
              <w:t>10,873</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C38355" w14:textId="77777777" w:rsidR="00B570F7" w:rsidRPr="002F58B4" w:rsidRDefault="00B570F7" w:rsidP="00B570F7">
            <w:pPr>
              <w:widowControl/>
              <w:jc w:val="center"/>
              <w:rPr>
                <w:szCs w:val="28"/>
              </w:rPr>
            </w:pPr>
            <w:r w:rsidRPr="002F58B4">
              <w:rPr>
                <w:szCs w:val="28"/>
              </w:rPr>
              <w:t>0,178</w:t>
            </w:r>
          </w:p>
        </w:tc>
      </w:tr>
      <w:tr w:rsidR="00B570F7" w:rsidRPr="002F58B4" w14:paraId="431B97C9" w14:textId="77777777" w:rsidTr="00B570F7">
        <w:trPr>
          <w:trHeight w:val="205"/>
          <w:jc w:val="center"/>
        </w:trPr>
        <w:tc>
          <w:tcPr>
            <w:tcW w:w="2224" w:type="dxa"/>
            <w:vMerge/>
            <w:tcBorders>
              <w:top w:val="single" w:sz="4" w:space="0" w:color="auto"/>
              <w:left w:val="single" w:sz="4" w:space="0" w:color="auto"/>
              <w:bottom w:val="single" w:sz="4" w:space="0" w:color="auto"/>
              <w:right w:val="single" w:sz="4" w:space="0" w:color="auto"/>
            </w:tcBorders>
            <w:shd w:val="clear" w:color="auto" w:fill="auto"/>
            <w:noWrap/>
            <w:vAlign w:val="bottom"/>
          </w:tcPr>
          <w:p w14:paraId="3F2AE8F8" w14:textId="77777777" w:rsidR="00B570F7" w:rsidRPr="002F58B4" w:rsidRDefault="00B570F7" w:rsidP="00B570F7">
            <w:pPr>
              <w:widowControl/>
              <w:jc w:val="both"/>
              <w:rPr>
                <w:szCs w:val="28"/>
              </w:rPr>
            </w:pPr>
          </w:p>
        </w:tc>
        <w:tc>
          <w:tcPr>
            <w:tcW w:w="19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384F14" w14:textId="77777777" w:rsidR="00B570F7" w:rsidRPr="002F58B4" w:rsidRDefault="00B570F7" w:rsidP="00B570F7">
            <w:pPr>
              <w:widowControl/>
              <w:jc w:val="center"/>
              <w:rPr>
                <w:szCs w:val="28"/>
              </w:rPr>
            </w:pPr>
            <w:r w:rsidRPr="002F58B4">
              <w:rPr>
                <w:szCs w:val="28"/>
              </w:rPr>
              <w:t>32,2</w:t>
            </w:r>
          </w:p>
        </w:tc>
        <w:tc>
          <w:tcPr>
            <w:tcW w:w="27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3E9C10" w14:textId="77777777" w:rsidR="00B570F7" w:rsidRPr="002F58B4" w:rsidRDefault="00B570F7" w:rsidP="00B570F7">
            <w:pPr>
              <w:widowControl/>
              <w:jc w:val="center"/>
              <w:rPr>
                <w:szCs w:val="28"/>
              </w:rPr>
            </w:pPr>
            <w:r w:rsidRPr="002F58B4">
              <w:rPr>
                <w:szCs w:val="28"/>
              </w:rPr>
              <w:t>11,732</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F5FDEF" w14:textId="77777777" w:rsidR="00B570F7" w:rsidRPr="002F58B4" w:rsidRDefault="00B570F7" w:rsidP="00B570F7">
            <w:pPr>
              <w:widowControl/>
              <w:jc w:val="center"/>
              <w:rPr>
                <w:szCs w:val="28"/>
              </w:rPr>
            </w:pPr>
            <w:r w:rsidRPr="002F58B4">
              <w:rPr>
                <w:szCs w:val="28"/>
              </w:rPr>
              <w:t>2,040</w:t>
            </w:r>
          </w:p>
        </w:tc>
      </w:tr>
      <w:tr w:rsidR="00B570F7" w:rsidRPr="002F58B4" w14:paraId="53D8E13E" w14:textId="77777777" w:rsidTr="00B570F7">
        <w:trPr>
          <w:trHeight w:val="205"/>
          <w:jc w:val="center"/>
        </w:trPr>
        <w:tc>
          <w:tcPr>
            <w:tcW w:w="2224" w:type="dxa"/>
            <w:vMerge/>
            <w:tcBorders>
              <w:top w:val="single" w:sz="4" w:space="0" w:color="auto"/>
              <w:left w:val="single" w:sz="4" w:space="0" w:color="auto"/>
              <w:bottom w:val="single" w:sz="4" w:space="0" w:color="auto"/>
              <w:right w:val="single" w:sz="4" w:space="0" w:color="auto"/>
            </w:tcBorders>
            <w:shd w:val="clear" w:color="auto" w:fill="auto"/>
            <w:noWrap/>
            <w:vAlign w:val="bottom"/>
          </w:tcPr>
          <w:p w14:paraId="149ACB52" w14:textId="77777777" w:rsidR="00B570F7" w:rsidRPr="002F58B4" w:rsidRDefault="00B570F7" w:rsidP="00B570F7">
            <w:pPr>
              <w:widowControl/>
              <w:jc w:val="both"/>
              <w:rPr>
                <w:szCs w:val="28"/>
              </w:rPr>
            </w:pPr>
          </w:p>
        </w:tc>
        <w:tc>
          <w:tcPr>
            <w:tcW w:w="19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76BF57" w14:textId="77777777" w:rsidR="00B570F7" w:rsidRPr="002F58B4" w:rsidRDefault="00B570F7" w:rsidP="00B570F7">
            <w:pPr>
              <w:widowControl/>
              <w:jc w:val="center"/>
              <w:rPr>
                <w:szCs w:val="28"/>
              </w:rPr>
            </w:pPr>
            <w:r w:rsidRPr="002F58B4">
              <w:rPr>
                <w:szCs w:val="28"/>
              </w:rPr>
              <w:t>34,5</w:t>
            </w:r>
          </w:p>
        </w:tc>
        <w:tc>
          <w:tcPr>
            <w:tcW w:w="27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972913" w14:textId="77777777" w:rsidR="00B570F7" w:rsidRPr="002F58B4" w:rsidRDefault="00B570F7" w:rsidP="00B570F7">
            <w:pPr>
              <w:widowControl/>
              <w:jc w:val="center"/>
              <w:rPr>
                <w:szCs w:val="28"/>
              </w:rPr>
            </w:pPr>
            <w:r w:rsidRPr="002F58B4">
              <w:rPr>
                <w:szCs w:val="28"/>
              </w:rPr>
              <w:t>11,929</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0F87C9" w14:textId="77777777" w:rsidR="00B570F7" w:rsidRPr="002F58B4" w:rsidRDefault="00B570F7" w:rsidP="00B570F7">
            <w:pPr>
              <w:widowControl/>
              <w:jc w:val="center"/>
              <w:rPr>
                <w:szCs w:val="28"/>
              </w:rPr>
            </w:pPr>
            <w:r w:rsidRPr="002F58B4">
              <w:rPr>
                <w:szCs w:val="28"/>
              </w:rPr>
              <w:t>0,724</w:t>
            </w:r>
          </w:p>
        </w:tc>
      </w:tr>
    </w:tbl>
    <w:p w14:paraId="4245DC58" w14:textId="77777777" w:rsidR="006A6E1B" w:rsidRPr="002F58B4" w:rsidRDefault="006A6E1B" w:rsidP="001E0E2E">
      <w:pPr>
        <w:widowControl/>
        <w:ind w:firstLine="709"/>
        <w:jc w:val="both"/>
        <w:rPr>
          <w:szCs w:val="28"/>
        </w:rPr>
      </w:pPr>
    </w:p>
    <w:p w14:paraId="0D22E720" w14:textId="056BFBF3" w:rsidR="006A6E1B" w:rsidRPr="002F58B4" w:rsidRDefault="002B5D59" w:rsidP="001E0E2E">
      <w:pPr>
        <w:widowControl/>
        <w:ind w:firstLine="709"/>
        <w:jc w:val="both"/>
        <w:rPr>
          <w:szCs w:val="28"/>
          <w:lang w:val="kk-KZ"/>
        </w:rPr>
      </w:pPr>
      <w:r w:rsidRPr="002F58B4">
        <w:rPr>
          <w:szCs w:val="28"/>
          <w:lang w:val="kk-KZ"/>
        </w:rPr>
        <w:t>1</w:t>
      </w:r>
      <w:r w:rsidR="008F686D">
        <w:rPr>
          <w:szCs w:val="28"/>
          <w:lang w:val="kk-KZ"/>
        </w:rPr>
        <w:t>7</w:t>
      </w:r>
      <w:r w:rsidRPr="002F58B4">
        <w:rPr>
          <w:szCs w:val="28"/>
          <w:lang w:val="kk-KZ"/>
        </w:rPr>
        <w:t xml:space="preserve"> кестеде аз шуы бар қорытпаны ЭО5(КМНЖ TiN-Cu құр. Cu 14 ат.%) ЭО3, ЭО4 және ЭО5 қорытпаларымен салыстырғанда демпферлік қасиеттері жоғарылаған. ЭО5 қорытпасындағы (КМНЖ) ішкі үйкелістің жоғары мәні дислокацияның өздігінен бұзылуын көрсетеді. Мүмкін, бұл деформация </w:t>
      </w:r>
      <w:r w:rsidRPr="002F58B4">
        <w:rPr>
          <w:szCs w:val="28"/>
          <w:lang w:val="kk-KZ"/>
        </w:rPr>
        <w:lastRenderedPageBreak/>
        <w:t xml:space="preserve">амплитудасы диапазонында тербеліс энергиясының шашырауы қолданылған кернеу әсерінен атмосферадан дислокацияны интерстициалды атомдардан босатумен де байланысты шығар. Наноқұрылымды жабын оның артында металмен қаптау интерфейсіндегі дыбыс жылдамдығының өзгеруіне қосымша демпфинг жасайды. </w:t>
      </w:r>
    </w:p>
    <w:p w14:paraId="5CCEAA8C" w14:textId="77777777" w:rsidR="00B570F7" w:rsidRPr="002F58B4" w:rsidRDefault="00B570F7" w:rsidP="00B570F7">
      <w:pPr>
        <w:widowControl/>
        <w:ind w:firstLine="708"/>
        <w:jc w:val="both"/>
        <w:rPr>
          <w:szCs w:val="28"/>
          <w:lang w:val="kk-KZ"/>
        </w:rPr>
      </w:pPr>
      <w:r w:rsidRPr="002F58B4">
        <w:rPr>
          <w:szCs w:val="28"/>
          <w:lang w:val="kk-KZ"/>
        </w:rPr>
        <w:t>Төменгі жиілікті диапазондағы (4 Гц) айналмалы тербелістер әдісімен өлшенген дыбыстық қысым деңгейінің ішкі үйкеліске тәуелділігі анықталды. Тәуелділік бұрын алынған нәтижелерді тағы бір рет растайды, бұл ішкі үйкелістің жоғарылауымен материалдың дыбыстық толқындардың энергиясын релаксациялайтын қабілеті артады. Ішкі үйкелістің 0,5-тен 1,7×10</w:t>
      </w:r>
      <w:r w:rsidRPr="002F58B4">
        <w:rPr>
          <w:szCs w:val="28"/>
          <w:vertAlign w:val="superscript"/>
          <w:lang w:val="kk-KZ"/>
        </w:rPr>
        <w:t>-3</w:t>
      </w:r>
      <w:r w:rsidRPr="002F58B4">
        <w:rPr>
          <w:szCs w:val="28"/>
          <w:lang w:val="kk-KZ"/>
        </w:rPr>
        <w:t>-ке өзгеруі дыбыс деңгейінің 10 дБА өзгеруіне әкеледі. Ішкі үйкелісті өлшеу нәтижелері 16-кестеде келтірілген. 56-суретте дыбыс деңгейінің ішкі үйкеліс мәніне тәуелділігі көрсетілген.</w:t>
      </w:r>
    </w:p>
    <w:p w14:paraId="56166798" w14:textId="1F1A7A88" w:rsidR="00B570F7" w:rsidRPr="002F58B4" w:rsidRDefault="00B570F7" w:rsidP="00B570F7">
      <w:pPr>
        <w:widowControl/>
        <w:ind w:firstLine="708"/>
        <w:jc w:val="both"/>
        <w:rPr>
          <w:szCs w:val="28"/>
          <w:lang w:val="kk-KZ"/>
        </w:rPr>
      </w:pPr>
      <w:r w:rsidRPr="002F58B4">
        <w:rPr>
          <w:szCs w:val="28"/>
          <w:lang w:val="kk-KZ"/>
        </w:rPr>
        <w:t>Кесте 1</w:t>
      </w:r>
      <w:r>
        <w:rPr>
          <w:szCs w:val="28"/>
          <w:lang w:val="kk-KZ"/>
        </w:rPr>
        <w:t>8</w:t>
      </w:r>
      <w:r w:rsidRPr="002F58B4">
        <w:rPr>
          <w:szCs w:val="28"/>
          <w:lang w:val="kk-KZ"/>
        </w:rPr>
        <w:t xml:space="preserve"> –Бастапқы күйдегі 10</w:t>
      </w:r>
      <w:r w:rsidRPr="002F58B4">
        <w:rPr>
          <w:szCs w:val="28"/>
          <w:vertAlign w:val="superscript"/>
          <w:lang w:val="kk-KZ"/>
        </w:rPr>
        <w:t>-2</w:t>
      </w:r>
      <w:r w:rsidRPr="002F58B4">
        <w:rPr>
          <w:szCs w:val="28"/>
          <w:lang w:val="kk-KZ"/>
        </w:rPr>
        <w:t xml:space="preserve"> ішкі үйкеліс деңгейлері және қорытпалар тәжірибиедегі дисперсиясы </w:t>
      </w:r>
    </w:p>
    <w:p w14:paraId="34910E3B" w14:textId="77777777" w:rsidR="00B570F7" w:rsidRPr="002F58B4" w:rsidRDefault="00B570F7" w:rsidP="00B570F7">
      <w:pPr>
        <w:widowControl/>
        <w:ind w:firstLine="709"/>
        <w:jc w:val="both"/>
        <w:rPr>
          <w:szCs w:val="28"/>
          <w:lang w:val="kk-KZ"/>
        </w:rPr>
      </w:pPr>
    </w:p>
    <w:tbl>
      <w:tblPr>
        <w:tblW w:w="9346" w:type="dxa"/>
        <w:jc w:val="center"/>
        <w:tblLayout w:type="fixed"/>
        <w:tblCellMar>
          <w:left w:w="40" w:type="dxa"/>
          <w:right w:w="40" w:type="dxa"/>
        </w:tblCellMar>
        <w:tblLook w:val="04A0" w:firstRow="1" w:lastRow="0" w:firstColumn="1" w:lastColumn="0" w:noHBand="0" w:noVBand="1"/>
      </w:tblPr>
      <w:tblGrid>
        <w:gridCol w:w="2400"/>
        <w:gridCol w:w="1843"/>
        <w:gridCol w:w="3262"/>
        <w:gridCol w:w="1841"/>
      </w:tblGrid>
      <w:tr w:rsidR="00B570F7" w:rsidRPr="002F58B4" w14:paraId="3F349415" w14:textId="77777777" w:rsidTr="00F80790">
        <w:trPr>
          <w:trHeight w:val="238"/>
          <w:jc w:val="center"/>
        </w:trPr>
        <w:tc>
          <w:tcPr>
            <w:tcW w:w="2400" w:type="dxa"/>
            <w:tcBorders>
              <w:top w:val="single" w:sz="6" w:space="0" w:color="auto"/>
              <w:left w:val="single" w:sz="6" w:space="0" w:color="auto"/>
              <w:bottom w:val="single" w:sz="4" w:space="0" w:color="auto"/>
              <w:right w:val="single" w:sz="6" w:space="0" w:color="auto"/>
            </w:tcBorders>
            <w:shd w:val="clear" w:color="auto" w:fill="FFFFFF"/>
            <w:vAlign w:val="center"/>
          </w:tcPr>
          <w:p w14:paraId="3BDBC95F" w14:textId="77777777" w:rsidR="00B570F7" w:rsidRPr="002F58B4" w:rsidRDefault="00B570F7" w:rsidP="00F80790">
            <w:pPr>
              <w:widowControl/>
              <w:jc w:val="center"/>
              <w:rPr>
                <w:szCs w:val="28"/>
                <w:lang w:val="kk-KZ"/>
              </w:rPr>
            </w:pPr>
            <w:r w:rsidRPr="002F58B4">
              <w:rPr>
                <w:szCs w:val="28"/>
                <w:lang w:val="kk-KZ"/>
              </w:rPr>
              <w:t>Болат маркасы</w:t>
            </w:r>
          </w:p>
        </w:tc>
        <w:tc>
          <w:tcPr>
            <w:tcW w:w="1843" w:type="dxa"/>
            <w:tcBorders>
              <w:top w:val="single" w:sz="6" w:space="0" w:color="auto"/>
              <w:left w:val="single" w:sz="6" w:space="0" w:color="auto"/>
              <w:bottom w:val="single" w:sz="4" w:space="0" w:color="auto"/>
              <w:right w:val="single" w:sz="6" w:space="0" w:color="auto"/>
            </w:tcBorders>
            <w:shd w:val="clear" w:color="auto" w:fill="FFFFFF"/>
            <w:vAlign w:val="center"/>
          </w:tcPr>
          <w:p w14:paraId="79C9167A" w14:textId="77777777" w:rsidR="00B570F7" w:rsidRPr="002F58B4" w:rsidRDefault="00B570F7" w:rsidP="00F80790">
            <w:pPr>
              <w:widowControl/>
              <w:jc w:val="center"/>
              <w:rPr>
                <w:szCs w:val="28"/>
              </w:rPr>
            </w:pPr>
            <w:r w:rsidRPr="002F58B4">
              <w:rPr>
                <w:szCs w:val="28"/>
                <w:lang w:val="kk-KZ"/>
              </w:rPr>
              <w:t>Дыбыс деңгейі</w:t>
            </w:r>
            <w:r w:rsidRPr="002F58B4">
              <w:rPr>
                <w:szCs w:val="28"/>
              </w:rPr>
              <w:t xml:space="preserve">, </w:t>
            </w:r>
            <w:proofErr w:type="spellStart"/>
            <w:r w:rsidRPr="002F58B4">
              <w:rPr>
                <w:szCs w:val="28"/>
              </w:rPr>
              <w:t>дБА</w:t>
            </w:r>
            <w:proofErr w:type="spellEnd"/>
          </w:p>
        </w:tc>
        <w:tc>
          <w:tcPr>
            <w:tcW w:w="3262" w:type="dxa"/>
            <w:tcBorders>
              <w:top w:val="single" w:sz="6" w:space="0" w:color="auto"/>
              <w:left w:val="single" w:sz="6" w:space="0" w:color="auto"/>
              <w:bottom w:val="single" w:sz="4" w:space="0" w:color="auto"/>
              <w:right w:val="single" w:sz="6" w:space="0" w:color="auto"/>
            </w:tcBorders>
            <w:shd w:val="clear" w:color="auto" w:fill="FFFFFF"/>
            <w:vAlign w:val="center"/>
          </w:tcPr>
          <w:p w14:paraId="327045C6" w14:textId="77777777" w:rsidR="00B570F7" w:rsidRPr="002F58B4" w:rsidRDefault="00B570F7" w:rsidP="00F80790">
            <w:pPr>
              <w:widowControl/>
              <w:jc w:val="center"/>
              <w:rPr>
                <w:szCs w:val="28"/>
                <w:lang w:val="en-US"/>
              </w:rPr>
            </w:pPr>
            <w:r w:rsidRPr="002F58B4">
              <w:rPr>
                <w:szCs w:val="28"/>
                <w:lang w:val="kk-KZ"/>
              </w:rPr>
              <w:t>Ішкі үйкеліс</w:t>
            </w:r>
            <w:r w:rsidRPr="002F58B4">
              <w:rPr>
                <w:szCs w:val="28"/>
              </w:rPr>
              <w:t xml:space="preserve"> ,</w:t>
            </w:r>
            <m:oMath>
              <m:sSup>
                <m:sSupPr>
                  <m:ctrlPr>
                    <w:rPr>
                      <w:rFonts w:ascii="Cambria Math" w:hAnsi="Cambria Math"/>
                      <w:i/>
                      <w:szCs w:val="28"/>
                      <w:lang w:val="en-US"/>
                    </w:rPr>
                  </m:ctrlPr>
                </m:sSupPr>
                <m:e>
                  <m:r>
                    <w:rPr>
                      <w:rFonts w:ascii="Cambria Math" w:hAnsi="Cambria Math"/>
                      <w:szCs w:val="28"/>
                      <w:lang w:val="en-US"/>
                    </w:rPr>
                    <m:t>Q</m:t>
                  </m:r>
                </m:e>
                <m:sup>
                  <m:r>
                    <w:rPr>
                      <w:rFonts w:ascii="Cambria Math" w:hAnsi="Cambria Math"/>
                      <w:szCs w:val="28"/>
                      <w:lang w:val="en-US"/>
                    </w:rPr>
                    <m:t>-1</m:t>
                  </m:r>
                </m:sup>
              </m:sSup>
            </m:oMath>
          </w:p>
        </w:tc>
        <w:tc>
          <w:tcPr>
            <w:tcW w:w="1841" w:type="dxa"/>
            <w:tcBorders>
              <w:top w:val="single" w:sz="6" w:space="0" w:color="auto"/>
              <w:left w:val="single" w:sz="6" w:space="0" w:color="auto"/>
              <w:bottom w:val="single" w:sz="4" w:space="0" w:color="auto"/>
              <w:right w:val="single" w:sz="6" w:space="0" w:color="auto"/>
            </w:tcBorders>
            <w:shd w:val="clear" w:color="auto" w:fill="FFFFFF"/>
            <w:vAlign w:val="center"/>
          </w:tcPr>
          <w:p w14:paraId="183195B9" w14:textId="77777777" w:rsidR="00B570F7" w:rsidRPr="002F58B4" w:rsidRDefault="00B570F7" w:rsidP="00F80790">
            <w:pPr>
              <w:widowControl/>
              <w:jc w:val="center"/>
              <w:rPr>
                <w:szCs w:val="28"/>
              </w:rPr>
            </w:pPr>
            <w:r w:rsidRPr="002F58B4">
              <w:rPr>
                <w:szCs w:val="28"/>
              </w:rPr>
              <w:t>Дисперсия,</w:t>
            </w:r>
          </w:p>
          <w:p w14:paraId="4149970D" w14:textId="77777777" w:rsidR="00B570F7" w:rsidRPr="002F58B4" w:rsidRDefault="00000000" w:rsidP="00F80790">
            <w:pPr>
              <w:widowControl/>
              <w:jc w:val="center"/>
              <w:rPr>
                <w:szCs w:val="28"/>
              </w:rPr>
            </w:pPr>
            <m:oMathPara>
              <m:oMath>
                <m:sSup>
                  <m:sSupPr>
                    <m:ctrlPr>
                      <w:rPr>
                        <w:rFonts w:ascii="Cambria Math" w:hAnsi="Cambria Math"/>
                        <w:i/>
                        <w:szCs w:val="28"/>
                        <w:lang w:val="en-US"/>
                      </w:rPr>
                    </m:ctrlPr>
                  </m:sSupPr>
                  <m:e>
                    <m:r>
                      <w:rPr>
                        <w:rFonts w:ascii="Cambria Math" w:hAnsi="Cambria Math"/>
                        <w:szCs w:val="28"/>
                        <w:lang w:val="en-US"/>
                      </w:rPr>
                      <m:t>S</m:t>
                    </m:r>
                  </m:e>
                  <m:sup>
                    <m:r>
                      <w:rPr>
                        <w:rFonts w:ascii="Cambria Math" w:hAnsi="Cambria Math"/>
                        <w:szCs w:val="28"/>
                        <w:lang w:val="en-US"/>
                      </w:rPr>
                      <m:t>2</m:t>
                    </m:r>
                  </m:sup>
                </m:sSup>
                <m:r>
                  <w:rPr>
                    <w:rFonts w:ascii="Cambria Math" w:hAnsi="Cambria Math"/>
                    <w:szCs w:val="28"/>
                    <w:lang w:val="en-US"/>
                  </w:rPr>
                  <m:t>*</m:t>
                </m:r>
                <m:sSup>
                  <m:sSupPr>
                    <m:ctrlPr>
                      <w:rPr>
                        <w:rFonts w:ascii="Cambria Math" w:hAnsi="Cambria Math"/>
                        <w:i/>
                        <w:szCs w:val="28"/>
                        <w:lang w:val="en-US"/>
                      </w:rPr>
                    </m:ctrlPr>
                  </m:sSupPr>
                  <m:e>
                    <m:r>
                      <w:rPr>
                        <w:rFonts w:ascii="Cambria Math" w:hAnsi="Cambria Math"/>
                        <w:szCs w:val="28"/>
                        <w:lang w:val="en-US"/>
                      </w:rPr>
                      <m:t>10</m:t>
                    </m:r>
                  </m:e>
                  <m:sup>
                    <m:r>
                      <w:rPr>
                        <w:rFonts w:ascii="Cambria Math" w:hAnsi="Cambria Math"/>
                        <w:szCs w:val="28"/>
                        <w:lang w:val="en-US"/>
                      </w:rPr>
                      <m:t>4</m:t>
                    </m:r>
                  </m:sup>
                </m:sSup>
              </m:oMath>
            </m:oMathPara>
          </w:p>
        </w:tc>
      </w:tr>
      <w:tr w:rsidR="00B570F7" w:rsidRPr="002F58B4" w14:paraId="782CE1A4" w14:textId="77777777" w:rsidTr="00F80790">
        <w:trPr>
          <w:trHeight w:val="413"/>
          <w:jc w:val="center"/>
        </w:trPr>
        <w:tc>
          <w:tcPr>
            <w:tcW w:w="2400" w:type="dxa"/>
            <w:tcBorders>
              <w:top w:val="single" w:sz="4" w:space="0" w:color="auto"/>
              <w:left w:val="single" w:sz="4" w:space="0" w:color="auto"/>
              <w:bottom w:val="single" w:sz="4" w:space="0" w:color="auto"/>
              <w:right w:val="single" w:sz="4" w:space="0" w:color="auto"/>
            </w:tcBorders>
            <w:shd w:val="clear" w:color="auto" w:fill="FFFFFF"/>
          </w:tcPr>
          <w:p w14:paraId="5F21B29C" w14:textId="77777777" w:rsidR="00B570F7" w:rsidRPr="002F58B4" w:rsidRDefault="00B570F7" w:rsidP="00F80790">
            <w:pPr>
              <w:widowControl/>
              <w:ind w:left="240"/>
              <w:jc w:val="both"/>
              <w:rPr>
                <w:szCs w:val="28"/>
              </w:rPr>
            </w:pPr>
            <w:r w:rsidRPr="002F58B4">
              <w:rPr>
                <w:szCs w:val="28"/>
              </w:rPr>
              <w:t>20ХН</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2ACDE15E" w14:textId="77777777" w:rsidR="00B570F7" w:rsidRPr="002F58B4" w:rsidRDefault="00B570F7" w:rsidP="00F80790">
            <w:pPr>
              <w:widowControl/>
              <w:jc w:val="center"/>
              <w:rPr>
                <w:szCs w:val="28"/>
              </w:rPr>
            </w:pPr>
            <w:r w:rsidRPr="002F58B4">
              <w:rPr>
                <w:szCs w:val="28"/>
              </w:rPr>
              <w:t>74</w:t>
            </w:r>
          </w:p>
        </w:tc>
        <w:tc>
          <w:tcPr>
            <w:tcW w:w="3262" w:type="dxa"/>
            <w:tcBorders>
              <w:top w:val="single" w:sz="4" w:space="0" w:color="auto"/>
              <w:left w:val="single" w:sz="4" w:space="0" w:color="auto"/>
              <w:bottom w:val="single" w:sz="4" w:space="0" w:color="auto"/>
              <w:right w:val="single" w:sz="4" w:space="0" w:color="auto"/>
            </w:tcBorders>
            <w:shd w:val="clear" w:color="auto" w:fill="FFFFFF"/>
          </w:tcPr>
          <w:p w14:paraId="374B8CB2" w14:textId="77777777" w:rsidR="00B570F7" w:rsidRPr="002F58B4" w:rsidRDefault="00000000" w:rsidP="00F80790">
            <w:pPr>
              <w:widowControl/>
              <w:jc w:val="center"/>
              <w:rPr>
                <w:szCs w:val="28"/>
                <w:lang w:val="en-US"/>
              </w:rPr>
            </w:pPr>
            <m:oMathPara>
              <m:oMath>
                <m:sSup>
                  <m:sSupPr>
                    <m:ctrlPr>
                      <w:rPr>
                        <w:rFonts w:ascii="Cambria Math" w:hAnsi="Cambria Math"/>
                        <w:i/>
                        <w:szCs w:val="28"/>
                        <w:lang w:val="en-US"/>
                      </w:rPr>
                    </m:ctrlPr>
                  </m:sSupPr>
                  <m:e>
                    <m:r>
                      <m:rPr>
                        <m:nor/>
                      </m:rPr>
                      <w:rPr>
                        <w:szCs w:val="28"/>
                        <w:lang w:val="en-US"/>
                      </w:rPr>
                      <m:t>0.58*10</m:t>
                    </m:r>
                  </m:e>
                  <m:sup>
                    <m:r>
                      <m:rPr>
                        <m:nor/>
                      </m:rPr>
                      <w:rPr>
                        <w:szCs w:val="28"/>
                        <w:lang w:val="en-US"/>
                      </w:rPr>
                      <m:t>-2</m:t>
                    </m:r>
                  </m:sup>
                </m:sSup>
              </m:oMath>
            </m:oMathPara>
          </w:p>
        </w:tc>
        <w:tc>
          <w:tcPr>
            <w:tcW w:w="1841" w:type="dxa"/>
            <w:tcBorders>
              <w:top w:val="single" w:sz="4" w:space="0" w:color="auto"/>
              <w:left w:val="single" w:sz="4" w:space="0" w:color="auto"/>
              <w:bottom w:val="single" w:sz="4" w:space="0" w:color="auto"/>
              <w:right w:val="single" w:sz="4" w:space="0" w:color="auto"/>
            </w:tcBorders>
            <w:shd w:val="clear" w:color="auto" w:fill="FFFFFF"/>
          </w:tcPr>
          <w:p w14:paraId="68614F52" w14:textId="77777777" w:rsidR="00B570F7" w:rsidRPr="002F58B4" w:rsidRDefault="00B570F7" w:rsidP="00F80790">
            <w:pPr>
              <w:widowControl/>
              <w:jc w:val="center"/>
              <w:rPr>
                <w:szCs w:val="28"/>
              </w:rPr>
            </w:pPr>
            <w:r w:rsidRPr="002F58B4">
              <w:rPr>
                <w:szCs w:val="28"/>
              </w:rPr>
              <w:t>0,7124</w:t>
            </w:r>
          </w:p>
        </w:tc>
      </w:tr>
      <w:tr w:rsidR="00B570F7" w:rsidRPr="002F58B4" w14:paraId="53360965" w14:textId="77777777" w:rsidTr="00F80790">
        <w:trPr>
          <w:trHeight w:val="394"/>
          <w:jc w:val="center"/>
        </w:trPr>
        <w:tc>
          <w:tcPr>
            <w:tcW w:w="2400" w:type="dxa"/>
            <w:tcBorders>
              <w:top w:val="single" w:sz="4" w:space="0" w:color="auto"/>
              <w:left w:val="single" w:sz="4" w:space="0" w:color="auto"/>
              <w:bottom w:val="single" w:sz="4" w:space="0" w:color="auto"/>
              <w:right w:val="single" w:sz="4" w:space="0" w:color="auto"/>
            </w:tcBorders>
            <w:shd w:val="clear" w:color="auto" w:fill="FFFFFF"/>
          </w:tcPr>
          <w:p w14:paraId="6CD93D26" w14:textId="77777777" w:rsidR="00B570F7" w:rsidRPr="002F58B4" w:rsidRDefault="00B570F7" w:rsidP="00F80790">
            <w:pPr>
              <w:widowControl/>
              <w:ind w:left="240"/>
              <w:jc w:val="both"/>
              <w:rPr>
                <w:szCs w:val="28"/>
              </w:rPr>
            </w:pPr>
            <w:r w:rsidRPr="002F58B4">
              <w:rPr>
                <w:szCs w:val="28"/>
              </w:rPr>
              <w:t>20ХН4ФА</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650BBC49" w14:textId="77777777" w:rsidR="00B570F7" w:rsidRPr="002F58B4" w:rsidRDefault="00B570F7" w:rsidP="00F80790">
            <w:pPr>
              <w:widowControl/>
              <w:jc w:val="center"/>
              <w:rPr>
                <w:szCs w:val="28"/>
              </w:rPr>
            </w:pPr>
            <w:r w:rsidRPr="002F58B4">
              <w:rPr>
                <w:szCs w:val="28"/>
              </w:rPr>
              <w:t>72</w:t>
            </w:r>
          </w:p>
        </w:tc>
        <w:tc>
          <w:tcPr>
            <w:tcW w:w="3262" w:type="dxa"/>
            <w:tcBorders>
              <w:top w:val="single" w:sz="4" w:space="0" w:color="auto"/>
              <w:left w:val="single" w:sz="4" w:space="0" w:color="auto"/>
              <w:bottom w:val="single" w:sz="4" w:space="0" w:color="auto"/>
              <w:right w:val="single" w:sz="4" w:space="0" w:color="auto"/>
            </w:tcBorders>
            <w:shd w:val="clear" w:color="auto" w:fill="FFFFFF"/>
          </w:tcPr>
          <w:p w14:paraId="0E432280" w14:textId="77777777" w:rsidR="00B570F7" w:rsidRPr="002F58B4" w:rsidRDefault="00000000" w:rsidP="00F80790">
            <w:pPr>
              <w:widowControl/>
              <w:jc w:val="center"/>
              <w:rPr>
                <w:szCs w:val="28"/>
              </w:rPr>
            </w:pPr>
            <m:oMathPara>
              <m:oMath>
                <m:sSup>
                  <m:sSupPr>
                    <m:ctrlPr>
                      <w:rPr>
                        <w:rFonts w:ascii="Cambria Math" w:hAnsi="Cambria Math"/>
                        <w:i/>
                        <w:szCs w:val="28"/>
                        <w:lang w:val="en-US"/>
                      </w:rPr>
                    </m:ctrlPr>
                  </m:sSupPr>
                  <m:e>
                    <m:r>
                      <m:rPr>
                        <m:nor/>
                      </m:rPr>
                      <w:rPr>
                        <w:szCs w:val="28"/>
                        <w:lang w:val="en-US"/>
                      </w:rPr>
                      <m:t>0.72*10</m:t>
                    </m:r>
                  </m:e>
                  <m:sup>
                    <m:r>
                      <m:rPr>
                        <m:nor/>
                      </m:rPr>
                      <w:rPr>
                        <w:szCs w:val="28"/>
                        <w:lang w:val="en-US"/>
                      </w:rPr>
                      <m:t>-2</m:t>
                    </m:r>
                  </m:sup>
                </m:sSup>
              </m:oMath>
            </m:oMathPara>
          </w:p>
        </w:tc>
        <w:tc>
          <w:tcPr>
            <w:tcW w:w="1841" w:type="dxa"/>
            <w:tcBorders>
              <w:top w:val="single" w:sz="4" w:space="0" w:color="auto"/>
              <w:left w:val="single" w:sz="4" w:space="0" w:color="auto"/>
              <w:bottom w:val="single" w:sz="4" w:space="0" w:color="auto"/>
              <w:right w:val="single" w:sz="4" w:space="0" w:color="auto"/>
            </w:tcBorders>
            <w:shd w:val="clear" w:color="auto" w:fill="FFFFFF"/>
          </w:tcPr>
          <w:p w14:paraId="408F4425" w14:textId="77777777" w:rsidR="00B570F7" w:rsidRPr="002F58B4" w:rsidRDefault="00B570F7" w:rsidP="00F80790">
            <w:pPr>
              <w:widowControl/>
              <w:jc w:val="center"/>
              <w:rPr>
                <w:szCs w:val="28"/>
              </w:rPr>
            </w:pPr>
            <w:r w:rsidRPr="002F58B4">
              <w:rPr>
                <w:szCs w:val="28"/>
              </w:rPr>
              <w:t>0,1655</w:t>
            </w:r>
          </w:p>
        </w:tc>
      </w:tr>
      <w:tr w:rsidR="00B570F7" w:rsidRPr="002F58B4" w14:paraId="2342D47F" w14:textId="77777777" w:rsidTr="00F80790">
        <w:trPr>
          <w:trHeight w:val="394"/>
          <w:jc w:val="center"/>
        </w:trPr>
        <w:tc>
          <w:tcPr>
            <w:tcW w:w="2400" w:type="dxa"/>
            <w:tcBorders>
              <w:top w:val="single" w:sz="4" w:space="0" w:color="auto"/>
              <w:left w:val="single" w:sz="4" w:space="0" w:color="auto"/>
              <w:bottom w:val="single" w:sz="4" w:space="0" w:color="auto"/>
              <w:right w:val="single" w:sz="4" w:space="0" w:color="auto"/>
            </w:tcBorders>
            <w:shd w:val="clear" w:color="auto" w:fill="FFFFFF"/>
          </w:tcPr>
          <w:p w14:paraId="5B134C3E" w14:textId="77777777" w:rsidR="00B570F7" w:rsidRPr="002F58B4" w:rsidRDefault="00B570F7" w:rsidP="00F80790">
            <w:pPr>
              <w:widowControl/>
              <w:ind w:left="240"/>
              <w:jc w:val="both"/>
              <w:rPr>
                <w:szCs w:val="28"/>
              </w:rPr>
            </w:pPr>
            <w:r w:rsidRPr="002F58B4">
              <w:rPr>
                <w:szCs w:val="28"/>
              </w:rPr>
              <w:t xml:space="preserve">25ХН2НМФА </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0E60DD96" w14:textId="77777777" w:rsidR="00B570F7" w:rsidRPr="002F58B4" w:rsidRDefault="00B570F7" w:rsidP="00F80790">
            <w:pPr>
              <w:widowControl/>
              <w:jc w:val="center"/>
              <w:rPr>
                <w:szCs w:val="28"/>
              </w:rPr>
            </w:pPr>
            <w:r w:rsidRPr="002F58B4">
              <w:rPr>
                <w:szCs w:val="28"/>
              </w:rPr>
              <w:t>70</w:t>
            </w:r>
          </w:p>
        </w:tc>
        <w:tc>
          <w:tcPr>
            <w:tcW w:w="3262" w:type="dxa"/>
            <w:tcBorders>
              <w:top w:val="single" w:sz="4" w:space="0" w:color="auto"/>
              <w:left w:val="single" w:sz="4" w:space="0" w:color="auto"/>
              <w:bottom w:val="single" w:sz="4" w:space="0" w:color="auto"/>
              <w:right w:val="single" w:sz="4" w:space="0" w:color="auto"/>
            </w:tcBorders>
            <w:shd w:val="clear" w:color="auto" w:fill="FFFFFF"/>
          </w:tcPr>
          <w:p w14:paraId="35218F05" w14:textId="77777777" w:rsidR="00B570F7" w:rsidRPr="002F58B4" w:rsidRDefault="00000000" w:rsidP="00F80790">
            <w:pPr>
              <w:widowControl/>
              <w:jc w:val="center"/>
              <w:rPr>
                <w:szCs w:val="28"/>
              </w:rPr>
            </w:pPr>
            <m:oMathPara>
              <m:oMath>
                <m:sSup>
                  <m:sSupPr>
                    <m:ctrlPr>
                      <w:rPr>
                        <w:rFonts w:ascii="Cambria Math" w:hAnsi="Cambria Math"/>
                        <w:i/>
                        <w:szCs w:val="28"/>
                        <w:lang w:val="en-US"/>
                      </w:rPr>
                    </m:ctrlPr>
                  </m:sSupPr>
                  <m:e>
                    <m:r>
                      <m:rPr>
                        <m:nor/>
                      </m:rPr>
                      <w:rPr>
                        <w:szCs w:val="28"/>
                        <w:lang w:val="en-US"/>
                      </w:rPr>
                      <m:t>0.79*10</m:t>
                    </m:r>
                  </m:e>
                  <m:sup>
                    <m:r>
                      <m:rPr>
                        <m:nor/>
                      </m:rPr>
                      <w:rPr>
                        <w:szCs w:val="28"/>
                        <w:lang w:val="en-US"/>
                      </w:rPr>
                      <m:t>-2</m:t>
                    </m:r>
                  </m:sup>
                </m:sSup>
              </m:oMath>
            </m:oMathPara>
          </w:p>
        </w:tc>
        <w:tc>
          <w:tcPr>
            <w:tcW w:w="1841" w:type="dxa"/>
            <w:tcBorders>
              <w:top w:val="single" w:sz="4" w:space="0" w:color="auto"/>
              <w:left w:val="single" w:sz="4" w:space="0" w:color="auto"/>
              <w:bottom w:val="single" w:sz="4" w:space="0" w:color="auto"/>
              <w:right w:val="single" w:sz="4" w:space="0" w:color="auto"/>
            </w:tcBorders>
            <w:shd w:val="clear" w:color="auto" w:fill="FFFFFF"/>
          </w:tcPr>
          <w:p w14:paraId="63789040" w14:textId="77777777" w:rsidR="00B570F7" w:rsidRPr="002F58B4" w:rsidRDefault="00B570F7" w:rsidP="00F80790">
            <w:pPr>
              <w:widowControl/>
              <w:jc w:val="center"/>
              <w:rPr>
                <w:szCs w:val="28"/>
              </w:rPr>
            </w:pPr>
            <w:r w:rsidRPr="002F58B4">
              <w:rPr>
                <w:szCs w:val="28"/>
              </w:rPr>
              <w:t>0,1154</w:t>
            </w:r>
          </w:p>
        </w:tc>
      </w:tr>
      <w:tr w:rsidR="00B570F7" w:rsidRPr="002F58B4" w14:paraId="5C0D4C10" w14:textId="77777777" w:rsidTr="00F80790">
        <w:trPr>
          <w:trHeight w:val="403"/>
          <w:jc w:val="center"/>
        </w:trPr>
        <w:tc>
          <w:tcPr>
            <w:tcW w:w="2400" w:type="dxa"/>
            <w:tcBorders>
              <w:top w:val="single" w:sz="4" w:space="0" w:color="auto"/>
              <w:left w:val="single" w:sz="4" w:space="0" w:color="auto"/>
              <w:bottom w:val="single" w:sz="4" w:space="0" w:color="auto"/>
              <w:right w:val="single" w:sz="4" w:space="0" w:color="auto"/>
            </w:tcBorders>
            <w:shd w:val="clear" w:color="auto" w:fill="FFFFFF"/>
          </w:tcPr>
          <w:p w14:paraId="55DEDF88" w14:textId="77777777" w:rsidR="00B570F7" w:rsidRPr="002F58B4" w:rsidRDefault="00B570F7" w:rsidP="00F80790">
            <w:pPr>
              <w:widowControl/>
              <w:ind w:left="240"/>
              <w:jc w:val="both"/>
              <w:rPr>
                <w:szCs w:val="28"/>
              </w:rPr>
            </w:pPr>
            <w:r w:rsidRPr="002F58B4">
              <w:rPr>
                <w:szCs w:val="28"/>
              </w:rPr>
              <w:t>ЭО3</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6232449D" w14:textId="77777777" w:rsidR="00B570F7" w:rsidRPr="002F58B4" w:rsidRDefault="00B570F7" w:rsidP="00F80790">
            <w:pPr>
              <w:widowControl/>
              <w:jc w:val="center"/>
              <w:rPr>
                <w:szCs w:val="28"/>
              </w:rPr>
            </w:pPr>
            <w:r w:rsidRPr="002F58B4">
              <w:rPr>
                <w:szCs w:val="28"/>
              </w:rPr>
              <w:t>67</w:t>
            </w:r>
          </w:p>
        </w:tc>
        <w:tc>
          <w:tcPr>
            <w:tcW w:w="3262" w:type="dxa"/>
            <w:tcBorders>
              <w:top w:val="single" w:sz="4" w:space="0" w:color="auto"/>
              <w:left w:val="single" w:sz="4" w:space="0" w:color="auto"/>
              <w:bottom w:val="single" w:sz="4" w:space="0" w:color="auto"/>
              <w:right w:val="single" w:sz="4" w:space="0" w:color="auto"/>
            </w:tcBorders>
            <w:shd w:val="clear" w:color="auto" w:fill="FFFFFF"/>
          </w:tcPr>
          <w:p w14:paraId="3D7F1D91" w14:textId="77777777" w:rsidR="00B570F7" w:rsidRPr="002F58B4" w:rsidRDefault="00000000" w:rsidP="00F80790">
            <w:pPr>
              <w:widowControl/>
              <w:jc w:val="center"/>
              <w:rPr>
                <w:szCs w:val="28"/>
              </w:rPr>
            </w:pPr>
            <m:oMathPara>
              <m:oMath>
                <m:sSup>
                  <m:sSupPr>
                    <m:ctrlPr>
                      <w:rPr>
                        <w:rFonts w:ascii="Cambria Math" w:hAnsi="Cambria Math"/>
                        <w:i/>
                        <w:szCs w:val="28"/>
                        <w:lang w:val="en-US"/>
                      </w:rPr>
                    </m:ctrlPr>
                  </m:sSupPr>
                  <m:e>
                    <m:r>
                      <m:rPr>
                        <m:nor/>
                      </m:rPr>
                      <w:rPr>
                        <w:szCs w:val="28"/>
                        <w:lang w:val="en-US"/>
                      </w:rPr>
                      <m:t>0.94*10</m:t>
                    </m:r>
                  </m:e>
                  <m:sup>
                    <m:r>
                      <m:rPr>
                        <m:nor/>
                      </m:rPr>
                      <w:rPr>
                        <w:szCs w:val="28"/>
                        <w:lang w:val="en-US"/>
                      </w:rPr>
                      <m:t>-2</m:t>
                    </m:r>
                  </m:sup>
                </m:sSup>
              </m:oMath>
            </m:oMathPara>
          </w:p>
        </w:tc>
        <w:tc>
          <w:tcPr>
            <w:tcW w:w="1841" w:type="dxa"/>
            <w:tcBorders>
              <w:top w:val="single" w:sz="4" w:space="0" w:color="auto"/>
              <w:left w:val="single" w:sz="4" w:space="0" w:color="auto"/>
              <w:bottom w:val="single" w:sz="4" w:space="0" w:color="auto"/>
              <w:right w:val="single" w:sz="4" w:space="0" w:color="auto"/>
            </w:tcBorders>
            <w:shd w:val="clear" w:color="auto" w:fill="FFFFFF"/>
          </w:tcPr>
          <w:p w14:paraId="509E180B" w14:textId="77777777" w:rsidR="00B570F7" w:rsidRPr="002F58B4" w:rsidRDefault="00B570F7" w:rsidP="00F80790">
            <w:pPr>
              <w:widowControl/>
              <w:jc w:val="center"/>
              <w:rPr>
                <w:szCs w:val="28"/>
              </w:rPr>
            </w:pPr>
            <w:r w:rsidRPr="002F58B4">
              <w:rPr>
                <w:szCs w:val="28"/>
              </w:rPr>
              <w:t>0,5248</w:t>
            </w:r>
          </w:p>
        </w:tc>
      </w:tr>
      <w:tr w:rsidR="00B570F7" w:rsidRPr="002F58B4" w14:paraId="6FE85EEF" w14:textId="77777777" w:rsidTr="00F80790">
        <w:trPr>
          <w:trHeight w:val="394"/>
          <w:jc w:val="center"/>
        </w:trPr>
        <w:tc>
          <w:tcPr>
            <w:tcW w:w="2400" w:type="dxa"/>
            <w:tcBorders>
              <w:top w:val="single" w:sz="4" w:space="0" w:color="auto"/>
              <w:left w:val="single" w:sz="4" w:space="0" w:color="auto"/>
              <w:bottom w:val="single" w:sz="4" w:space="0" w:color="auto"/>
              <w:right w:val="single" w:sz="4" w:space="0" w:color="auto"/>
            </w:tcBorders>
            <w:shd w:val="clear" w:color="auto" w:fill="FFFFFF"/>
          </w:tcPr>
          <w:p w14:paraId="052BFB80" w14:textId="77777777" w:rsidR="00B570F7" w:rsidRPr="002F58B4" w:rsidRDefault="00B570F7" w:rsidP="00F80790">
            <w:pPr>
              <w:widowControl/>
              <w:ind w:left="240"/>
              <w:jc w:val="both"/>
              <w:rPr>
                <w:szCs w:val="28"/>
              </w:rPr>
            </w:pPr>
            <w:r w:rsidRPr="002F58B4">
              <w:rPr>
                <w:szCs w:val="28"/>
              </w:rPr>
              <w:t>ЭО4</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035C1061" w14:textId="77777777" w:rsidR="00B570F7" w:rsidRPr="002F58B4" w:rsidRDefault="00B570F7" w:rsidP="00F80790">
            <w:pPr>
              <w:widowControl/>
              <w:jc w:val="center"/>
              <w:rPr>
                <w:szCs w:val="28"/>
              </w:rPr>
            </w:pPr>
            <w:r w:rsidRPr="002F58B4">
              <w:rPr>
                <w:szCs w:val="28"/>
              </w:rPr>
              <w:t>65</w:t>
            </w:r>
          </w:p>
        </w:tc>
        <w:tc>
          <w:tcPr>
            <w:tcW w:w="3262" w:type="dxa"/>
            <w:tcBorders>
              <w:top w:val="single" w:sz="4" w:space="0" w:color="auto"/>
              <w:left w:val="single" w:sz="4" w:space="0" w:color="auto"/>
              <w:bottom w:val="single" w:sz="4" w:space="0" w:color="auto"/>
              <w:right w:val="single" w:sz="4" w:space="0" w:color="auto"/>
            </w:tcBorders>
            <w:shd w:val="clear" w:color="auto" w:fill="FFFFFF"/>
          </w:tcPr>
          <w:p w14:paraId="7DED1986" w14:textId="77777777" w:rsidR="00B570F7" w:rsidRPr="002F58B4" w:rsidRDefault="00000000" w:rsidP="00F80790">
            <w:pPr>
              <w:widowControl/>
              <w:jc w:val="center"/>
              <w:rPr>
                <w:szCs w:val="28"/>
              </w:rPr>
            </w:pPr>
            <m:oMathPara>
              <m:oMath>
                <m:sSup>
                  <m:sSupPr>
                    <m:ctrlPr>
                      <w:rPr>
                        <w:rFonts w:ascii="Cambria Math" w:hAnsi="Cambria Math"/>
                        <w:i/>
                        <w:szCs w:val="28"/>
                        <w:lang w:val="en-US"/>
                      </w:rPr>
                    </m:ctrlPr>
                  </m:sSupPr>
                  <m:e>
                    <m:r>
                      <m:rPr>
                        <m:nor/>
                      </m:rPr>
                      <w:rPr>
                        <w:szCs w:val="28"/>
                        <w:lang w:val="en-US"/>
                      </w:rPr>
                      <m:t>1.28*10</m:t>
                    </m:r>
                  </m:e>
                  <m:sup>
                    <m:r>
                      <m:rPr>
                        <m:nor/>
                      </m:rPr>
                      <w:rPr>
                        <w:szCs w:val="28"/>
                        <w:lang w:val="en-US"/>
                      </w:rPr>
                      <m:t>-2</m:t>
                    </m:r>
                  </m:sup>
                </m:sSup>
              </m:oMath>
            </m:oMathPara>
          </w:p>
        </w:tc>
        <w:tc>
          <w:tcPr>
            <w:tcW w:w="1841" w:type="dxa"/>
            <w:tcBorders>
              <w:top w:val="single" w:sz="4" w:space="0" w:color="auto"/>
              <w:left w:val="single" w:sz="4" w:space="0" w:color="auto"/>
              <w:bottom w:val="single" w:sz="4" w:space="0" w:color="auto"/>
              <w:right w:val="single" w:sz="4" w:space="0" w:color="auto"/>
            </w:tcBorders>
            <w:shd w:val="clear" w:color="auto" w:fill="FFFFFF"/>
          </w:tcPr>
          <w:p w14:paraId="0BF9240B" w14:textId="77777777" w:rsidR="00B570F7" w:rsidRPr="002F58B4" w:rsidRDefault="00B570F7" w:rsidP="00F80790">
            <w:pPr>
              <w:widowControl/>
              <w:jc w:val="center"/>
              <w:rPr>
                <w:szCs w:val="28"/>
              </w:rPr>
            </w:pPr>
            <w:r w:rsidRPr="002F58B4">
              <w:rPr>
                <w:szCs w:val="28"/>
              </w:rPr>
              <w:t>0,2924</w:t>
            </w:r>
          </w:p>
        </w:tc>
      </w:tr>
      <w:tr w:rsidR="00B570F7" w:rsidRPr="002F58B4" w14:paraId="6BAD762D" w14:textId="77777777" w:rsidTr="00F80790">
        <w:trPr>
          <w:trHeight w:val="413"/>
          <w:jc w:val="center"/>
        </w:trPr>
        <w:tc>
          <w:tcPr>
            <w:tcW w:w="2400" w:type="dxa"/>
            <w:tcBorders>
              <w:top w:val="single" w:sz="4" w:space="0" w:color="auto"/>
              <w:left w:val="single" w:sz="4" w:space="0" w:color="auto"/>
              <w:bottom w:val="single" w:sz="4" w:space="0" w:color="auto"/>
              <w:right w:val="single" w:sz="4" w:space="0" w:color="auto"/>
            </w:tcBorders>
            <w:shd w:val="clear" w:color="auto" w:fill="FFFFFF"/>
          </w:tcPr>
          <w:p w14:paraId="408EE5B8" w14:textId="77777777" w:rsidR="00B570F7" w:rsidRPr="002F58B4" w:rsidRDefault="00B570F7" w:rsidP="00F80790">
            <w:pPr>
              <w:widowControl/>
              <w:ind w:left="240"/>
              <w:jc w:val="both"/>
              <w:rPr>
                <w:szCs w:val="28"/>
              </w:rPr>
            </w:pPr>
            <w:r w:rsidRPr="002F58B4">
              <w:rPr>
                <w:szCs w:val="28"/>
              </w:rPr>
              <w:t>ЭО5</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450F9717" w14:textId="77777777" w:rsidR="00B570F7" w:rsidRPr="002F58B4" w:rsidRDefault="00B570F7" w:rsidP="00F80790">
            <w:pPr>
              <w:widowControl/>
              <w:jc w:val="center"/>
              <w:rPr>
                <w:szCs w:val="28"/>
              </w:rPr>
            </w:pPr>
            <w:r w:rsidRPr="002F58B4">
              <w:rPr>
                <w:szCs w:val="28"/>
              </w:rPr>
              <w:t>56</w:t>
            </w:r>
          </w:p>
        </w:tc>
        <w:tc>
          <w:tcPr>
            <w:tcW w:w="3262" w:type="dxa"/>
            <w:tcBorders>
              <w:top w:val="single" w:sz="4" w:space="0" w:color="auto"/>
              <w:left w:val="single" w:sz="4" w:space="0" w:color="auto"/>
              <w:bottom w:val="single" w:sz="4" w:space="0" w:color="auto"/>
              <w:right w:val="single" w:sz="4" w:space="0" w:color="auto"/>
            </w:tcBorders>
            <w:shd w:val="clear" w:color="auto" w:fill="FFFFFF"/>
          </w:tcPr>
          <w:p w14:paraId="02241FA1" w14:textId="77777777" w:rsidR="00B570F7" w:rsidRPr="002F58B4" w:rsidRDefault="00000000" w:rsidP="00F80790">
            <w:pPr>
              <w:widowControl/>
              <w:jc w:val="center"/>
              <w:rPr>
                <w:szCs w:val="28"/>
              </w:rPr>
            </w:pPr>
            <m:oMathPara>
              <m:oMath>
                <m:sSup>
                  <m:sSupPr>
                    <m:ctrlPr>
                      <w:rPr>
                        <w:rFonts w:ascii="Cambria Math" w:hAnsi="Cambria Math"/>
                        <w:i/>
                        <w:szCs w:val="28"/>
                        <w:lang w:val="en-US"/>
                      </w:rPr>
                    </m:ctrlPr>
                  </m:sSupPr>
                  <m:e>
                    <m:r>
                      <m:rPr>
                        <m:nor/>
                      </m:rPr>
                      <w:rPr>
                        <w:szCs w:val="28"/>
                        <w:lang w:val="en-US"/>
                      </w:rPr>
                      <m:t>1.54*10</m:t>
                    </m:r>
                  </m:e>
                  <m:sup>
                    <m:r>
                      <m:rPr>
                        <m:nor/>
                      </m:rPr>
                      <w:rPr>
                        <w:szCs w:val="28"/>
                        <w:lang w:val="en-US"/>
                      </w:rPr>
                      <m:t>-2</m:t>
                    </m:r>
                  </m:sup>
                </m:sSup>
              </m:oMath>
            </m:oMathPara>
          </w:p>
        </w:tc>
        <w:tc>
          <w:tcPr>
            <w:tcW w:w="1841" w:type="dxa"/>
            <w:tcBorders>
              <w:top w:val="single" w:sz="4" w:space="0" w:color="auto"/>
              <w:left w:val="single" w:sz="4" w:space="0" w:color="auto"/>
              <w:bottom w:val="single" w:sz="4" w:space="0" w:color="auto"/>
              <w:right w:val="single" w:sz="4" w:space="0" w:color="auto"/>
            </w:tcBorders>
            <w:shd w:val="clear" w:color="auto" w:fill="FFFFFF"/>
          </w:tcPr>
          <w:p w14:paraId="3EDE27E6" w14:textId="77777777" w:rsidR="00B570F7" w:rsidRPr="002F58B4" w:rsidRDefault="00B570F7" w:rsidP="00F80790">
            <w:pPr>
              <w:widowControl/>
              <w:jc w:val="center"/>
              <w:rPr>
                <w:szCs w:val="28"/>
              </w:rPr>
            </w:pPr>
            <w:r w:rsidRPr="002F58B4">
              <w:rPr>
                <w:szCs w:val="28"/>
              </w:rPr>
              <w:t>0,7255</w:t>
            </w:r>
          </w:p>
        </w:tc>
      </w:tr>
      <w:tr w:rsidR="00B570F7" w:rsidRPr="002F58B4" w14:paraId="1491F552" w14:textId="77777777" w:rsidTr="00F80790">
        <w:trPr>
          <w:trHeight w:val="394"/>
          <w:jc w:val="center"/>
        </w:trPr>
        <w:tc>
          <w:tcPr>
            <w:tcW w:w="2400" w:type="dxa"/>
            <w:tcBorders>
              <w:top w:val="single" w:sz="4" w:space="0" w:color="auto"/>
              <w:left w:val="single" w:sz="4" w:space="0" w:color="auto"/>
              <w:bottom w:val="single" w:sz="4" w:space="0" w:color="auto"/>
              <w:right w:val="single" w:sz="4" w:space="0" w:color="auto"/>
            </w:tcBorders>
            <w:shd w:val="clear" w:color="auto" w:fill="FFFFFF"/>
          </w:tcPr>
          <w:p w14:paraId="789B8219" w14:textId="77777777" w:rsidR="00B570F7" w:rsidRPr="002F58B4" w:rsidRDefault="00B570F7" w:rsidP="00F80790">
            <w:pPr>
              <w:widowControl/>
              <w:ind w:left="240"/>
              <w:jc w:val="both"/>
              <w:rPr>
                <w:szCs w:val="28"/>
              </w:rPr>
            </w:pPr>
            <w:r w:rsidRPr="002F58B4">
              <w:rPr>
                <w:szCs w:val="28"/>
              </w:rPr>
              <w:t>ЭО5 (КМН</w:t>
            </w:r>
            <w:r w:rsidRPr="002F58B4">
              <w:rPr>
                <w:szCs w:val="28"/>
                <w:lang w:val="kk-KZ"/>
              </w:rPr>
              <w:t>Ж</w:t>
            </w:r>
            <w:r w:rsidRPr="002F58B4">
              <w:rPr>
                <w:szCs w:val="28"/>
              </w:rPr>
              <w:t>)</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00DAECB3" w14:textId="77777777" w:rsidR="00B570F7" w:rsidRPr="002F58B4" w:rsidRDefault="00B570F7" w:rsidP="00F80790">
            <w:pPr>
              <w:widowControl/>
              <w:jc w:val="center"/>
              <w:rPr>
                <w:szCs w:val="28"/>
              </w:rPr>
            </w:pPr>
            <w:r w:rsidRPr="002F58B4">
              <w:rPr>
                <w:szCs w:val="28"/>
              </w:rPr>
              <w:t>54</w:t>
            </w:r>
          </w:p>
        </w:tc>
        <w:tc>
          <w:tcPr>
            <w:tcW w:w="3262" w:type="dxa"/>
            <w:tcBorders>
              <w:top w:val="single" w:sz="4" w:space="0" w:color="auto"/>
              <w:left w:val="single" w:sz="4" w:space="0" w:color="auto"/>
              <w:bottom w:val="single" w:sz="4" w:space="0" w:color="auto"/>
              <w:right w:val="single" w:sz="4" w:space="0" w:color="auto"/>
            </w:tcBorders>
            <w:shd w:val="clear" w:color="auto" w:fill="FFFFFF"/>
          </w:tcPr>
          <w:p w14:paraId="69B74CFE" w14:textId="77777777" w:rsidR="00B570F7" w:rsidRPr="002F58B4" w:rsidRDefault="00000000" w:rsidP="00F80790">
            <w:pPr>
              <w:widowControl/>
              <w:jc w:val="center"/>
              <w:rPr>
                <w:szCs w:val="28"/>
              </w:rPr>
            </w:pPr>
            <m:oMathPara>
              <m:oMath>
                <m:sSup>
                  <m:sSupPr>
                    <m:ctrlPr>
                      <w:rPr>
                        <w:rFonts w:ascii="Cambria Math" w:hAnsi="Cambria Math"/>
                        <w:i/>
                        <w:szCs w:val="28"/>
                        <w:lang w:val="en-US"/>
                      </w:rPr>
                    </m:ctrlPr>
                  </m:sSupPr>
                  <m:e>
                    <m:r>
                      <m:rPr>
                        <m:nor/>
                      </m:rPr>
                      <w:rPr>
                        <w:szCs w:val="28"/>
                        <w:lang w:val="en-US"/>
                      </w:rPr>
                      <m:t>1.72*10</m:t>
                    </m:r>
                  </m:e>
                  <m:sup>
                    <m:r>
                      <m:rPr>
                        <m:nor/>
                      </m:rPr>
                      <w:rPr>
                        <w:szCs w:val="28"/>
                        <w:lang w:val="en-US"/>
                      </w:rPr>
                      <m:t>-2</m:t>
                    </m:r>
                  </m:sup>
                </m:sSup>
              </m:oMath>
            </m:oMathPara>
          </w:p>
        </w:tc>
        <w:tc>
          <w:tcPr>
            <w:tcW w:w="1841" w:type="dxa"/>
            <w:tcBorders>
              <w:top w:val="single" w:sz="4" w:space="0" w:color="auto"/>
              <w:left w:val="single" w:sz="4" w:space="0" w:color="auto"/>
              <w:bottom w:val="single" w:sz="4" w:space="0" w:color="auto"/>
              <w:right w:val="single" w:sz="4" w:space="0" w:color="auto"/>
            </w:tcBorders>
            <w:shd w:val="clear" w:color="auto" w:fill="FFFFFF"/>
          </w:tcPr>
          <w:p w14:paraId="38118E6E" w14:textId="77777777" w:rsidR="00B570F7" w:rsidRPr="002F58B4" w:rsidRDefault="00B570F7" w:rsidP="00F80790">
            <w:pPr>
              <w:widowControl/>
              <w:jc w:val="center"/>
              <w:rPr>
                <w:szCs w:val="28"/>
              </w:rPr>
            </w:pPr>
            <w:r w:rsidRPr="002F58B4">
              <w:rPr>
                <w:szCs w:val="28"/>
              </w:rPr>
              <w:t>0,4824</w:t>
            </w:r>
          </w:p>
        </w:tc>
      </w:tr>
    </w:tbl>
    <w:p w14:paraId="23A7CBD1" w14:textId="77777777" w:rsidR="00B570F7" w:rsidRPr="002F58B4" w:rsidRDefault="00B570F7" w:rsidP="00B570F7">
      <w:pPr>
        <w:widowControl/>
        <w:ind w:firstLine="142"/>
        <w:jc w:val="both"/>
        <w:rPr>
          <w:szCs w:val="28"/>
        </w:rPr>
      </w:pPr>
      <w:r w:rsidRPr="002F58B4">
        <w:rPr>
          <w:noProof/>
          <w:szCs w:val="28"/>
        </w:rPr>
        <w:drawing>
          <wp:inline distT="0" distB="0" distL="0" distR="0" wp14:anchorId="5C5D9C93" wp14:editId="0E4C8F0B">
            <wp:extent cx="5737860" cy="2773680"/>
            <wp:effectExtent l="0" t="0" r="0" b="0"/>
            <wp:docPr id="35" name="Диаграмма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7742E524" w14:textId="77777777" w:rsidR="00B570F7" w:rsidRDefault="00B570F7" w:rsidP="00B570F7">
      <w:pPr>
        <w:widowControl/>
        <w:jc w:val="center"/>
        <w:rPr>
          <w:szCs w:val="28"/>
        </w:rPr>
      </w:pPr>
      <w:r w:rsidRPr="002F58B4">
        <w:rPr>
          <w:szCs w:val="28"/>
          <w:lang w:val="kk-KZ"/>
        </w:rPr>
        <w:t>Сурет</w:t>
      </w:r>
      <w:r w:rsidRPr="002F58B4">
        <w:rPr>
          <w:szCs w:val="28"/>
        </w:rPr>
        <w:t xml:space="preserve"> </w:t>
      </w:r>
      <w:r w:rsidRPr="002F58B4">
        <w:rPr>
          <w:szCs w:val="28"/>
          <w:lang w:val="kk-KZ"/>
        </w:rPr>
        <w:t>56</w:t>
      </w:r>
      <w:r w:rsidRPr="002F58B4">
        <w:rPr>
          <w:szCs w:val="28"/>
        </w:rPr>
        <w:t>–</w:t>
      </w:r>
      <w:r w:rsidRPr="002F58B4">
        <w:rPr>
          <w:szCs w:val="28"/>
          <w:lang w:val="kk-KZ"/>
        </w:rPr>
        <w:t xml:space="preserve"> К</w:t>
      </w:r>
      <w:proofErr w:type="spellStart"/>
      <w:r w:rsidRPr="002F58B4">
        <w:rPr>
          <w:szCs w:val="28"/>
        </w:rPr>
        <w:t>үйдегі</w:t>
      </w:r>
      <w:proofErr w:type="spellEnd"/>
      <w:r w:rsidRPr="002F58B4">
        <w:rPr>
          <w:szCs w:val="28"/>
        </w:rPr>
        <w:t xml:space="preserve"> </w:t>
      </w:r>
      <w:proofErr w:type="spellStart"/>
      <w:r w:rsidRPr="002F58B4">
        <w:rPr>
          <w:szCs w:val="28"/>
        </w:rPr>
        <w:t>ішкі</w:t>
      </w:r>
      <w:proofErr w:type="spellEnd"/>
      <w:r w:rsidRPr="002F58B4">
        <w:rPr>
          <w:szCs w:val="28"/>
        </w:rPr>
        <w:t xml:space="preserve"> </w:t>
      </w:r>
      <w:proofErr w:type="spellStart"/>
      <w:r w:rsidRPr="002F58B4">
        <w:rPr>
          <w:szCs w:val="28"/>
        </w:rPr>
        <w:t>үйкеліс</w:t>
      </w:r>
      <w:proofErr w:type="spellEnd"/>
      <w:r w:rsidRPr="002F58B4">
        <w:rPr>
          <w:szCs w:val="28"/>
        </w:rPr>
        <w:t xml:space="preserve"> </w:t>
      </w:r>
      <w:proofErr w:type="spellStart"/>
      <w:r w:rsidRPr="002F58B4">
        <w:rPr>
          <w:szCs w:val="28"/>
        </w:rPr>
        <w:t>мәніне</w:t>
      </w:r>
      <w:proofErr w:type="spellEnd"/>
      <w:r w:rsidRPr="002F58B4">
        <w:rPr>
          <w:szCs w:val="28"/>
        </w:rPr>
        <w:t xml:space="preserve"> </w:t>
      </w:r>
      <w:r w:rsidRPr="002F58B4">
        <w:rPr>
          <w:szCs w:val="28"/>
          <w:lang w:val="kk-KZ"/>
        </w:rPr>
        <w:t>ә</w:t>
      </w:r>
      <w:r w:rsidRPr="002F58B4">
        <w:rPr>
          <w:szCs w:val="28"/>
        </w:rPr>
        <w:t xml:space="preserve">сер </w:t>
      </w:r>
      <w:proofErr w:type="spellStart"/>
      <w:r w:rsidRPr="002F58B4">
        <w:rPr>
          <w:szCs w:val="28"/>
        </w:rPr>
        <w:t>ету</w:t>
      </w:r>
      <w:proofErr w:type="spellEnd"/>
      <w:r w:rsidRPr="002F58B4">
        <w:rPr>
          <w:szCs w:val="28"/>
        </w:rPr>
        <w:t xml:space="preserve"> </w:t>
      </w:r>
      <w:proofErr w:type="spellStart"/>
      <w:r w:rsidRPr="002F58B4">
        <w:rPr>
          <w:szCs w:val="28"/>
        </w:rPr>
        <w:t>дыбысы</w:t>
      </w:r>
      <w:proofErr w:type="spellEnd"/>
      <w:r w:rsidRPr="002F58B4">
        <w:rPr>
          <w:szCs w:val="28"/>
        </w:rPr>
        <w:t xml:space="preserve"> </w:t>
      </w:r>
      <w:proofErr w:type="spellStart"/>
      <w:r w:rsidRPr="002F58B4">
        <w:rPr>
          <w:szCs w:val="28"/>
        </w:rPr>
        <w:t>деңгейінің</w:t>
      </w:r>
      <w:proofErr w:type="spellEnd"/>
      <w:r w:rsidRPr="002F58B4">
        <w:rPr>
          <w:szCs w:val="28"/>
        </w:rPr>
        <w:t xml:space="preserve"> </w:t>
      </w:r>
      <w:proofErr w:type="spellStart"/>
      <w:r w:rsidRPr="002F58B4">
        <w:rPr>
          <w:szCs w:val="28"/>
        </w:rPr>
        <w:t>тәуелділігі</w:t>
      </w:r>
      <w:proofErr w:type="spellEnd"/>
      <w:r w:rsidRPr="002F58B4">
        <w:rPr>
          <w:szCs w:val="28"/>
        </w:rPr>
        <w:t xml:space="preserve"> </w:t>
      </w:r>
    </w:p>
    <w:p w14:paraId="78494CD4" w14:textId="77777777" w:rsidR="006A6E1B" w:rsidRPr="00B570F7" w:rsidRDefault="006A6E1B" w:rsidP="001E0E2E">
      <w:pPr>
        <w:widowControl/>
        <w:ind w:firstLine="708"/>
        <w:jc w:val="both"/>
        <w:rPr>
          <w:szCs w:val="28"/>
        </w:rPr>
      </w:pPr>
    </w:p>
    <w:p w14:paraId="07391F8F" w14:textId="77777777" w:rsidR="00740697" w:rsidRPr="002F58B4" w:rsidRDefault="00740697" w:rsidP="001E0E2E">
      <w:pPr>
        <w:widowControl/>
        <w:ind w:firstLine="709"/>
        <w:jc w:val="both"/>
        <w:rPr>
          <w:szCs w:val="28"/>
        </w:rPr>
      </w:pPr>
    </w:p>
    <w:p w14:paraId="48636DA5" w14:textId="77777777" w:rsidR="00B570F7" w:rsidRPr="002F58B4" w:rsidRDefault="00B570F7" w:rsidP="00B570F7">
      <w:pPr>
        <w:widowControl/>
        <w:ind w:firstLine="709"/>
        <w:jc w:val="both"/>
        <w:rPr>
          <w:szCs w:val="28"/>
          <w:lang w:val="kk-KZ"/>
        </w:rPr>
      </w:pPr>
      <w:r w:rsidRPr="002F58B4">
        <w:rPr>
          <w:szCs w:val="28"/>
          <w:lang w:val="kk-KZ"/>
        </w:rPr>
        <w:t>Нәтижелерді талдай отырып, ішкі үйкеліс туралы мәліметтерді зерттелетін болаттардың демпферлік қабілетін бағалау үшін қолдануға болады деп қорытынды жасауға болады. Дыбыс деңгейі мен ішкі үйкеліс арасында тығыз корреляциялық байланыс бар.</w:t>
      </w:r>
    </w:p>
    <w:p w14:paraId="65A5AD34" w14:textId="77777777" w:rsidR="00B570F7" w:rsidRDefault="00B570F7" w:rsidP="00B570F7">
      <w:pPr>
        <w:widowControl/>
        <w:ind w:firstLine="709"/>
        <w:jc w:val="both"/>
        <w:rPr>
          <w:szCs w:val="28"/>
          <w:lang w:val="kk-KZ"/>
        </w:rPr>
      </w:pPr>
    </w:p>
    <w:p w14:paraId="5010A1BE" w14:textId="6E198F91" w:rsidR="00B570F7" w:rsidRPr="002F58B4" w:rsidRDefault="00B570F7" w:rsidP="00B570F7">
      <w:pPr>
        <w:widowControl/>
        <w:ind w:firstLine="709"/>
        <w:jc w:val="both"/>
        <w:rPr>
          <w:szCs w:val="28"/>
          <w:lang w:val="kk-KZ"/>
        </w:rPr>
      </w:pPr>
      <w:r w:rsidRPr="002F58B4">
        <w:rPr>
          <w:szCs w:val="28"/>
          <w:lang w:val="kk-KZ"/>
        </w:rPr>
        <w:t>Кесте 1</w:t>
      </w:r>
      <w:r>
        <w:rPr>
          <w:szCs w:val="28"/>
          <w:lang w:val="kk-KZ"/>
        </w:rPr>
        <w:t>9</w:t>
      </w:r>
      <w:r w:rsidRPr="002F58B4">
        <w:rPr>
          <w:szCs w:val="28"/>
          <w:lang w:val="kk-KZ"/>
        </w:rPr>
        <w:t xml:space="preserve">  - Бастапқы күйдегі ішкі үйкеліс деңгейлері және қорытпалардың тәжірибедегі дисперсиясы</w:t>
      </w:r>
    </w:p>
    <w:p w14:paraId="2919D722" w14:textId="77777777" w:rsidR="00B570F7" w:rsidRPr="002F58B4" w:rsidRDefault="00B570F7" w:rsidP="00B570F7">
      <w:pPr>
        <w:widowControl/>
        <w:ind w:firstLine="709"/>
        <w:jc w:val="both"/>
        <w:rPr>
          <w:szCs w:val="28"/>
          <w:lang w:val="kk-KZ"/>
        </w:rPr>
      </w:pPr>
    </w:p>
    <w:tbl>
      <w:tblPr>
        <w:tblW w:w="9652"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1985"/>
        <w:gridCol w:w="2932"/>
        <w:gridCol w:w="2835"/>
        <w:gridCol w:w="1900"/>
      </w:tblGrid>
      <w:tr w:rsidR="00B570F7" w:rsidRPr="002F58B4" w14:paraId="32DD0A87" w14:textId="77777777" w:rsidTr="005D6E7A">
        <w:trPr>
          <w:trHeight w:val="845"/>
        </w:trPr>
        <w:tc>
          <w:tcPr>
            <w:tcW w:w="1985" w:type="dxa"/>
            <w:shd w:val="clear" w:color="auto" w:fill="FFFFFF"/>
          </w:tcPr>
          <w:p w14:paraId="5F5EF669" w14:textId="77777777" w:rsidR="00B570F7" w:rsidRPr="002F58B4" w:rsidRDefault="00B570F7" w:rsidP="005D6E7A">
            <w:pPr>
              <w:widowControl/>
              <w:jc w:val="center"/>
              <w:rPr>
                <w:szCs w:val="28"/>
                <w:lang w:val="kk-KZ"/>
              </w:rPr>
            </w:pPr>
            <w:r w:rsidRPr="002F58B4">
              <w:rPr>
                <w:szCs w:val="28"/>
                <w:lang w:val="kk-KZ"/>
              </w:rPr>
              <w:t>Болат маркасы</w:t>
            </w:r>
          </w:p>
        </w:tc>
        <w:tc>
          <w:tcPr>
            <w:tcW w:w="2932" w:type="dxa"/>
            <w:shd w:val="clear" w:color="auto" w:fill="FFFFFF"/>
          </w:tcPr>
          <w:p w14:paraId="592009C9" w14:textId="77777777" w:rsidR="00B570F7" w:rsidRPr="002F58B4" w:rsidRDefault="00B570F7" w:rsidP="005D6E7A">
            <w:pPr>
              <w:widowControl/>
              <w:jc w:val="center"/>
              <w:rPr>
                <w:szCs w:val="28"/>
                <w:lang w:val="kk-KZ"/>
              </w:rPr>
            </w:pPr>
            <w:r w:rsidRPr="002F58B4">
              <w:rPr>
                <w:szCs w:val="28"/>
                <w:lang w:val="kk-KZ"/>
              </w:rPr>
              <w:t>Үлгінің электр кедергісінің орташа мәні, Ом</w:t>
            </w:r>
          </w:p>
        </w:tc>
        <w:tc>
          <w:tcPr>
            <w:tcW w:w="2835" w:type="dxa"/>
            <w:shd w:val="clear" w:color="auto" w:fill="FFFFFF"/>
          </w:tcPr>
          <w:p w14:paraId="3D245696" w14:textId="77777777" w:rsidR="00B570F7" w:rsidRPr="002F58B4" w:rsidRDefault="00B570F7" w:rsidP="005D6E7A">
            <w:pPr>
              <w:widowControl/>
              <w:jc w:val="center"/>
              <w:rPr>
                <w:szCs w:val="28"/>
              </w:rPr>
            </w:pPr>
            <w:proofErr w:type="spellStart"/>
            <w:r w:rsidRPr="002F58B4">
              <w:rPr>
                <w:szCs w:val="28"/>
              </w:rPr>
              <w:t>Меншікті</w:t>
            </w:r>
            <w:proofErr w:type="spellEnd"/>
            <w:r w:rsidRPr="002F58B4">
              <w:rPr>
                <w:szCs w:val="28"/>
              </w:rPr>
              <w:t xml:space="preserve"> </w:t>
            </w:r>
            <w:proofErr w:type="spellStart"/>
            <w:r w:rsidRPr="002F58B4">
              <w:rPr>
                <w:szCs w:val="28"/>
              </w:rPr>
              <w:t>электр</w:t>
            </w:r>
            <w:proofErr w:type="spellEnd"/>
            <w:r w:rsidRPr="002F58B4">
              <w:rPr>
                <w:szCs w:val="28"/>
                <w:lang w:val="kk-KZ"/>
              </w:rPr>
              <w:t>окедергі</w:t>
            </w:r>
            <w:r w:rsidRPr="002F58B4">
              <w:rPr>
                <w:szCs w:val="28"/>
              </w:rPr>
              <w:t>, Ом</w:t>
            </w:r>
            <w:r w:rsidRPr="002F58B4">
              <w:rPr>
                <w:szCs w:val="28"/>
              </w:rPr>
              <w:sym w:font="Symbol" w:char="F0D7"/>
            </w:r>
            <w:r w:rsidRPr="002F58B4">
              <w:rPr>
                <w:szCs w:val="28"/>
              </w:rPr>
              <w:t xml:space="preserve">м, </w:t>
            </w:r>
            <w:r w:rsidRPr="002F58B4">
              <w:rPr>
                <w:szCs w:val="28"/>
              </w:rPr>
              <w:sym w:font="Symbol" w:char="F0B4"/>
            </w:r>
            <w:r w:rsidRPr="002F58B4">
              <w:rPr>
                <w:szCs w:val="28"/>
              </w:rPr>
              <w:t>10</w:t>
            </w:r>
            <w:r w:rsidRPr="002F58B4">
              <w:rPr>
                <w:szCs w:val="28"/>
                <w:vertAlign w:val="superscript"/>
              </w:rPr>
              <w:t>6</w:t>
            </w:r>
          </w:p>
        </w:tc>
        <w:tc>
          <w:tcPr>
            <w:tcW w:w="1900" w:type="dxa"/>
            <w:shd w:val="clear" w:color="auto" w:fill="FFFFFF"/>
          </w:tcPr>
          <w:p w14:paraId="361A87EB" w14:textId="77777777" w:rsidR="00B570F7" w:rsidRPr="002F58B4" w:rsidRDefault="00B570F7" w:rsidP="005D6E7A">
            <w:pPr>
              <w:widowControl/>
              <w:jc w:val="center"/>
              <w:rPr>
                <w:szCs w:val="28"/>
              </w:rPr>
            </w:pPr>
            <w:r w:rsidRPr="002F58B4">
              <w:rPr>
                <w:szCs w:val="28"/>
                <w:lang w:val="kk-KZ"/>
              </w:rPr>
              <w:t>Дыбыс деңгейі</w:t>
            </w:r>
            <w:r w:rsidRPr="002F58B4">
              <w:rPr>
                <w:szCs w:val="28"/>
              </w:rPr>
              <w:t xml:space="preserve">, </w:t>
            </w:r>
            <w:proofErr w:type="spellStart"/>
            <w:r w:rsidRPr="002F58B4">
              <w:rPr>
                <w:szCs w:val="28"/>
              </w:rPr>
              <w:t>дБА</w:t>
            </w:r>
            <w:proofErr w:type="spellEnd"/>
          </w:p>
        </w:tc>
      </w:tr>
      <w:tr w:rsidR="00B570F7" w:rsidRPr="002F58B4" w14:paraId="79350D13" w14:textId="77777777" w:rsidTr="005D6E7A">
        <w:trPr>
          <w:trHeight w:val="382"/>
        </w:trPr>
        <w:tc>
          <w:tcPr>
            <w:tcW w:w="1985" w:type="dxa"/>
            <w:shd w:val="clear" w:color="auto" w:fill="FFFFFF"/>
          </w:tcPr>
          <w:p w14:paraId="64E9B3CF" w14:textId="77777777" w:rsidR="00B570F7" w:rsidRPr="002F58B4" w:rsidRDefault="00B570F7" w:rsidP="005D6E7A">
            <w:pPr>
              <w:widowControl/>
              <w:jc w:val="center"/>
              <w:rPr>
                <w:szCs w:val="28"/>
              </w:rPr>
            </w:pPr>
            <w:r w:rsidRPr="002F58B4">
              <w:rPr>
                <w:szCs w:val="28"/>
              </w:rPr>
              <w:t>1</w:t>
            </w:r>
          </w:p>
        </w:tc>
        <w:tc>
          <w:tcPr>
            <w:tcW w:w="2932" w:type="dxa"/>
            <w:shd w:val="clear" w:color="auto" w:fill="FFFFFF"/>
          </w:tcPr>
          <w:p w14:paraId="74A3F313" w14:textId="77777777" w:rsidR="00B570F7" w:rsidRPr="002F58B4" w:rsidRDefault="00B570F7" w:rsidP="005D6E7A">
            <w:pPr>
              <w:widowControl/>
              <w:jc w:val="center"/>
              <w:rPr>
                <w:szCs w:val="28"/>
              </w:rPr>
            </w:pPr>
            <w:r w:rsidRPr="002F58B4">
              <w:rPr>
                <w:szCs w:val="28"/>
              </w:rPr>
              <w:t>2</w:t>
            </w:r>
          </w:p>
        </w:tc>
        <w:tc>
          <w:tcPr>
            <w:tcW w:w="2835" w:type="dxa"/>
            <w:shd w:val="clear" w:color="auto" w:fill="FFFFFF"/>
          </w:tcPr>
          <w:p w14:paraId="50B108CD" w14:textId="77777777" w:rsidR="00B570F7" w:rsidRPr="002F58B4" w:rsidRDefault="00B570F7" w:rsidP="005D6E7A">
            <w:pPr>
              <w:widowControl/>
              <w:jc w:val="center"/>
              <w:rPr>
                <w:szCs w:val="28"/>
              </w:rPr>
            </w:pPr>
            <w:r w:rsidRPr="002F58B4">
              <w:rPr>
                <w:szCs w:val="28"/>
              </w:rPr>
              <w:t>3</w:t>
            </w:r>
          </w:p>
        </w:tc>
        <w:tc>
          <w:tcPr>
            <w:tcW w:w="1900" w:type="dxa"/>
            <w:shd w:val="clear" w:color="auto" w:fill="FFFFFF"/>
          </w:tcPr>
          <w:p w14:paraId="32AB85B4" w14:textId="77777777" w:rsidR="00B570F7" w:rsidRPr="002F58B4" w:rsidRDefault="00B570F7" w:rsidP="005D6E7A">
            <w:pPr>
              <w:widowControl/>
              <w:jc w:val="center"/>
              <w:rPr>
                <w:szCs w:val="28"/>
              </w:rPr>
            </w:pPr>
            <w:r w:rsidRPr="002F58B4">
              <w:rPr>
                <w:szCs w:val="28"/>
              </w:rPr>
              <w:t>4</w:t>
            </w:r>
          </w:p>
        </w:tc>
      </w:tr>
      <w:tr w:rsidR="00B570F7" w:rsidRPr="002F58B4" w14:paraId="5893DA09" w14:textId="77777777" w:rsidTr="005D6E7A">
        <w:trPr>
          <w:trHeight w:val="382"/>
        </w:trPr>
        <w:tc>
          <w:tcPr>
            <w:tcW w:w="1985" w:type="dxa"/>
            <w:shd w:val="clear" w:color="auto" w:fill="FFFFFF"/>
          </w:tcPr>
          <w:p w14:paraId="03438512" w14:textId="77777777" w:rsidR="00B570F7" w:rsidRPr="002F58B4" w:rsidRDefault="00B570F7" w:rsidP="005D6E7A">
            <w:pPr>
              <w:widowControl/>
              <w:ind w:firstLine="102"/>
              <w:jc w:val="both"/>
              <w:rPr>
                <w:szCs w:val="28"/>
              </w:rPr>
            </w:pPr>
            <w:r w:rsidRPr="002F58B4">
              <w:rPr>
                <w:szCs w:val="28"/>
              </w:rPr>
              <w:t>20ХН</w:t>
            </w:r>
          </w:p>
        </w:tc>
        <w:tc>
          <w:tcPr>
            <w:tcW w:w="2932" w:type="dxa"/>
            <w:shd w:val="clear" w:color="auto" w:fill="FFFFFF"/>
          </w:tcPr>
          <w:p w14:paraId="5054BE0F" w14:textId="77777777" w:rsidR="00B570F7" w:rsidRPr="002F58B4" w:rsidRDefault="00B570F7" w:rsidP="005D6E7A">
            <w:pPr>
              <w:widowControl/>
              <w:jc w:val="center"/>
              <w:rPr>
                <w:szCs w:val="28"/>
              </w:rPr>
            </w:pPr>
            <w:r w:rsidRPr="002F58B4">
              <w:rPr>
                <w:szCs w:val="28"/>
              </w:rPr>
              <w:t>255</w:t>
            </w:r>
          </w:p>
        </w:tc>
        <w:tc>
          <w:tcPr>
            <w:tcW w:w="2835" w:type="dxa"/>
            <w:shd w:val="clear" w:color="auto" w:fill="FFFFFF"/>
          </w:tcPr>
          <w:p w14:paraId="5E0C19F8" w14:textId="77777777" w:rsidR="00B570F7" w:rsidRPr="002F58B4" w:rsidRDefault="00B570F7" w:rsidP="005D6E7A">
            <w:pPr>
              <w:widowControl/>
              <w:jc w:val="center"/>
              <w:rPr>
                <w:szCs w:val="28"/>
              </w:rPr>
            </w:pPr>
            <w:r w:rsidRPr="002F58B4">
              <w:rPr>
                <w:szCs w:val="28"/>
              </w:rPr>
              <w:t>6,4</w:t>
            </w:r>
          </w:p>
        </w:tc>
        <w:tc>
          <w:tcPr>
            <w:tcW w:w="1900" w:type="dxa"/>
            <w:shd w:val="clear" w:color="auto" w:fill="FFFFFF"/>
          </w:tcPr>
          <w:p w14:paraId="114D2BBE" w14:textId="77777777" w:rsidR="00B570F7" w:rsidRPr="002F58B4" w:rsidRDefault="00B570F7" w:rsidP="005D6E7A">
            <w:pPr>
              <w:widowControl/>
              <w:jc w:val="center"/>
              <w:rPr>
                <w:szCs w:val="28"/>
                <w:lang w:val="en-US"/>
              </w:rPr>
            </w:pPr>
            <w:r w:rsidRPr="002F58B4">
              <w:rPr>
                <w:szCs w:val="28"/>
                <w:lang w:val="en-US"/>
              </w:rPr>
              <w:t>70</w:t>
            </w:r>
          </w:p>
        </w:tc>
      </w:tr>
      <w:tr w:rsidR="00B570F7" w:rsidRPr="002F58B4" w14:paraId="16200E5B" w14:textId="77777777" w:rsidTr="005D6E7A">
        <w:trPr>
          <w:trHeight w:val="370"/>
        </w:trPr>
        <w:tc>
          <w:tcPr>
            <w:tcW w:w="1985" w:type="dxa"/>
            <w:shd w:val="clear" w:color="auto" w:fill="FFFFFF"/>
          </w:tcPr>
          <w:p w14:paraId="3B206615" w14:textId="77777777" w:rsidR="00B570F7" w:rsidRPr="002F58B4" w:rsidRDefault="00B570F7" w:rsidP="005D6E7A">
            <w:pPr>
              <w:widowControl/>
              <w:ind w:firstLine="102"/>
              <w:jc w:val="both"/>
              <w:rPr>
                <w:szCs w:val="28"/>
              </w:rPr>
            </w:pPr>
            <w:r w:rsidRPr="002F58B4">
              <w:rPr>
                <w:szCs w:val="28"/>
              </w:rPr>
              <w:t>20ХН4ФА</w:t>
            </w:r>
          </w:p>
        </w:tc>
        <w:tc>
          <w:tcPr>
            <w:tcW w:w="2932" w:type="dxa"/>
            <w:shd w:val="clear" w:color="auto" w:fill="FFFFFF"/>
          </w:tcPr>
          <w:p w14:paraId="64F91329" w14:textId="77777777" w:rsidR="00B570F7" w:rsidRPr="002F58B4" w:rsidRDefault="00B570F7" w:rsidP="005D6E7A">
            <w:pPr>
              <w:widowControl/>
              <w:jc w:val="center"/>
              <w:rPr>
                <w:szCs w:val="28"/>
              </w:rPr>
            </w:pPr>
            <w:r w:rsidRPr="002F58B4">
              <w:rPr>
                <w:szCs w:val="28"/>
              </w:rPr>
              <w:t>185</w:t>
            </w:r>
          </w:p>
        </w:tc>
        <w:tc>
          <w:tcPr>
            <w:tcW w:w="2835" w:type="dxa"/>
            <w:shd w:val="clear" w:color="auto" w:fill="FFFFFF"/>
          </w:tcPr>
          <w:p w14:paraId="4260FC70" w14:textId="77777777" w:rsidR="00B570F7" w:rsidRPr="002F58B4" w:rsidRDefault="00B570F7" w:rsidP="005D6E7A">
            <w:pPr>
              <w:widowControl/>
              <w:jc w:val="center"/>
              <w:rPr>
                <w:szCs w:val="28"/>
              </w:rPr>
            </w:pPr>
            <w:r w:rsidRPr="002F58B4">
              <w:rPr>
                <w:szCs w:val="28"/>
              </w:rPr>
              <w:t>10,3</w:t>
            </w:r>
          </w:p>
        </w:tc>
        <w:tc>
          <w:tcPr>
            <w:tcW w:w="1900" w:type="dxa"/>
            <w:shd w:val="clear" w:color="auto" w:fill="FFFFFF"/>
          </w:tcPr>
          <w:p w14:paraId="1DC127C9" w14:textId="77777777" w:rsidR="00B570F7" w:rsidRPr="002F58B4" w:rsidRDefault="00B570F7" w:rsidP="005D6E7A">
            <w:pPr>
              <w:widowControl/>
              <w:jc w:val="center"/>
              <w:rPr>
                <w:szCs w:val="28"/>
                <w:lang w:val="en-US"/>
              </w:rPr>
            </w:pPr>
            <w:r w:rsidRPr="002F58B4">
              <w:rPr>
                <w:szCs w:val="28"/>
                <w:lang w:val="en-US"/>
              </w:rPr>
              <w:t>72</w:t>
            </w:r>
          </w:p>
        </w:tc>
      </w:tr>
      <w:tr w:rsidR="00B570F7" w:rsidRPr="002F58B4" w14:paraId="0455B588" w14:textId="77777777" w:rsidTr="005D6E7A">
        <w:trPr>
          <w:trHeight w:val="370"/>
        </w:trPr>
        <w:tc>
          <w:tcPr>
            <w:tcW w:w="1985" w:type="dxa"/>
            <w:shd w:val="clear" w:color="auto" w:fill="FFFFFF"/>
          </w:tcPr>
          <w:p w14:paraId="66D385B5" w14:textId="77777777" w:rsidR="00B570F7" w:rsidRPr="002F58B4" w:rsidRDefault="00B570F7" w:rsidP="005D6E7A">
            <w:pPr>
              <w:widowControl/>
              <w:ind w:firstLine="102"/>
              <w:jc w:val="both"/>
              <w:rPr>
                <w:szCs w:val="28"/>
                <w:lang w:val="en-US"/>
              </w:rPr>
            </w:pPr>
            <w:r w:rsidRPr="002F58B4">
              <w:rPr>
                <w:szCs w:val="28"/>
              </w:rPr>
              <w:t>25ХН2НМФА</w:t>
            </w:r>
          </w:p>
        </w:tc>
        <w:tc>
          <w:tcPr>
            <w:tcW w:w="2932" w:type="dxa"/>
            <w:shd w:val="clear" w:color="auto" w:fill="FFFFFF"/>
          </w:tcPr>
          <w:p w14:paraId="5BBD69FD" w14:textId="77777777" w:rsidR="00B570F7" w:rsidRPr="002F58B4" w:rsidRDefault="00B570F7" w:rsidP="005D6E7A">
            <w:pPr>
              <w:widowControl/>
              <w:jc w:val="center"/>
              <w:rPr>
                <w:szCs w:val="28"/>
              </w:rPr>
            </w:pPr>
            <w:r w:rsidRPr="002F58B4">
              <w:rPr>
                <w:szCs w:val="28"/>
              </w:rPr>
              <w:t>265</w:t>
            </w:r>
          </w:p>
        </w:tc>
        <w:tc>
          <w:tcPr>
            <w:tcW w:w="2835" w:type="dxa"/>
            <w:shd w:val="clear" w:color="auto" w:fill="FFFFFF"/>
          </w:tcPr>
          <w:p w14:paraId="0C97E4B5" w14:textId="77777777" w:rsidR="00B570F7" w:rsidRPr="002F58B4" w:rsidRDefault="00B570F7" w:rsidP="005D6E7A">
            <w:pPr>
              <w:widowControl/>
              <w:jc w:val="center"/>
              <w:rPr>
                <w:szCs w:val="28"/>
              </w:rPr>
            </w:pPr>
            <w:r w:rsidRPr="002F58B4">
              <w:rPr>
                <w:szCs w:val="28"/>
              </w:rPr>
              <w:t>6,2</w:t>
            </w:r>
          </w:p>
        </w:tc>
        <w:tc>
          <w:tcPr>
            <w:tcW w:w="1900" w:type="dxa"/>
            <w:shd w:val="clear" w:color="auto" w:fill="FFFFFF"/>
          </w:tcPr>
          <w:p w14:paraId="3A2DA668" w14:textId="77777777" w:rsidR="00B570F7" w:rsidRPr="002F58B4" w:rsidRDefault="00B570F7" w:rsidP="005D6E7A">
            <w:pPr>
              <w:widowControl/>
              <w:jc w:val="center"/>
              <w:rPr>
                <w:szCs w:val="28"/>
                <w:lang w:val="en-US"/>
              </w:rPr>
            </w:pPr>
            <w:r w:rsidRPr="002F58B4">
              <w:rPr>
                <w:szCs w:val="28"/>
                <w:lang w:val="en-US"/>
              </w:rPr>
              <w:t>74</w:t>
            </w:r>
          </w:p>
        </w:tc>
      </w:tr>
      <w:tr w:rsidR="00B570F7" w:rsidRPr="002F58B4" w14:paraId="0DEB0B50" w14:textId="77777777" w:rsidTr="005D6E7A">
        <w:trPr>
          <w:trHeight w:val="370"/>
        </w:trPr>
        <w:tc>
          <w:tcPr>
            <w:tcW w:w="1985" w:type="dxa"/>
            <w:shd w:val="clear" w:color="auto" w:fill="FFFFFF"/>
          </w:tcPr>
          <w:p w14:paraId="6721DC66" w14:textId="77777777" w:rsidR="00B570F7" w:rsidRPr="002F58B4" w:rsidRDefault="00B570F7" w:rsidP="005D6E7A">
            <w:pPr>
              <w:widowControl/>
              <w:ind w:firstLine="102"/>
              <w:jc w:val="both"/>
              <w:rPr>
                <w:szCs w:val="28"/>
              </w:rPr>
            </w:pPr>
            <w:r w:rsidRPr="002F58B4">
              <w:rPr>
                <w:szCs w:val="28"/>
              </w:rPr>
              <w:t>ЭО3</w:t>
            </w:r>
          </w:p>
        </w:tc>
        <w:tc>
          <w:tcPr>
            <w:tcW w:w="2932" w:type="dxa"/>
            <w:shd w:val="clear" w:color="auto" w:fill="FFFFFF"/>
          </w:tcPr>
          <w:p w14:paraId="19112586" w14:textId="77777777" w:rsidR="00B570F7" w:rsidRPr="002F58B4" w:rsidRDefault="00B570F7" w:rsidP="005D6E7A">
            <w:pPr>
              <w:widowControl/>
              <w:jc w:val="center"/>
              <w:rPr>
                <w:szCs w:val="28"/>
              </w:rPr>
            </w:pPr>
            <w:r w:rsidRPr="002F58B4">
              <w:rPr>
                <w:szCs w:val="28"/>
              </w:rPr>
              <w:t>186</w:t>
            </w:r>
          </w:p>
        </w:tc>
        <w:tc>
          <w:tcPr>
            <w:tcW w:w="2835" w:type="dxa"/>
            <w:shd w:val="clear" w:color="auto" w:fill="FFFFFF"/>
          </w:tcPr>
          <w:p w14:paraId="41D951CF" w14:textId="77777777" w:rsidR="00B570F7" w:rsidRPr="002F58B4" w:rsidRDefault="00B570F7" w:rsidP="005D6E7A">
            <w:pPr>
              <w:widowControl/>
              <w:jc w:val="center"/>
              <w:rPr>
                <w:szCs w:val="28"/>
              </w:rPr>
            </w:pPr>
            <w:r w:rsidRPr="002F58B4">
              <w:rPr>
                <w:szCs w:val="28"/>
              </w:rPr>
              <w:t>8,5</w:t>
            </w:r>
          </w:p>
        </w:tc>
        <w:tc>
          <w:tcPr>
            <w:tcW w:w="1900" w:type="dxa"/>
            <w:shd w:val="clear" w:color="auto" w:fill="FFFFFF"/>
          </w:tcPr>
          <w:p w14:paraId="49243AA8" w14:textId="77777777" w:rsidR="00B570F7" w:rsidRPr="002F58B4" w:rsidRDefault="00B570F7" w:rsidP="005D6E7A">
            <w:pPr>
              <w:widowControl/>
              <w:jc w:val="center"/>
              <w:rPr>
                <w:szCs w:val="28"/>
                <w:lang w:val="en-US"/>
              </w:rPr>
            </w:pPr>
            <w:r w:rsidRPr="002F58B4">
              <w:rPr>
                <w:szCs w:val="28"/>
                <w:lang w:val="en-US"/>
              </w:rPr>
              <w:t>67</w:t>
            </w:r>
          </w:p>
        </w:tc>
      </w:tr>
      <w:tr w:rsidR="00B570F7" w:rsidRPr="002F58B4" w14:paraId="3C8A7163" w14:textId="77777777" w:rsidTr="005D6E7A">
        <w:trPr>
          <w:trHeight w:val="370"/>
        </w:trPr>
        <w:tc>
          <w:tcPr>
            <w:tcW w:w="1985" w:type="dxa"/>
            <w:shd w:val="clear" w:color="auto" w:fill="FFFFFF"/>
          </w:tcPr>
          <w:p w14:paraId="0D1DAC18" w14:textId="77777777" w:rsidR="00B570F7" w:rsidRPr="002F58B4" w:rsidRDefault="00B570F7" w:rsidP="005D6E7A">
            <w:pPr>
              <w:widowControl/>
              <w:ind w:firstLine="102"/>
              <w:jc w:val="both"/>
              <w:rPr>
                <w:szCs w:val="28"/>
              </w:rPr>
            </w:pPr>
            <w:r w:rsidRPr="002F58B4">
              <w:rPr>
                <w:szCs w:val="28"/>
              </w:rPr>
              <w:t>ЭО4</w:t>
            </w:r>
          </w:p>
        </w:tc>
        <w:tc>
          <w:tcPr>
            <w:tcW w:w="2932" w:type="dxa"/>
            <w:shd w:val="clear" w:color="auto" w:fill="FFFFFF"/>
          </w:tcPr>
          <w:p w14:paraId="465FD8C1" w14:textId="77777777" w:rsidR="00B570F7" w:rsidRPr="002F58B4" w:rsidRDefault="00B570F7" w:rsidP="005D6E7A">
            <w:pPr>
              <w:widowControl/>
              <w:jc w:val="center"/>
              <w:rPr>
                <w:szCs w:val="28"/>
              </w:rPr>
            </w:pPr>
            <w:r w:rsidRPr="002F58B4">
              <w:rPr>
                <w:szCs w:val="28"/>
              </w:rPr>
              <w:t>171</w:t>
            </w:r>
          </w:p>
        </w:tc>
        <w:tc>
          <w:tcPr>
            <w:tcW w:w="2835" w:type="dxa"/>
            <w:shd w:val="clear" w:color="auto" w:fill="FFFFFF"/>
          </w:tcPr>
          <w:p w14:paraId="660B3B41" w14:textId="77777777" w:rsidR="00B570F7" w:rsidRPr="002F58B4" w:rsidRDefault="00B570F7" w:rsidP="005D6E7A">
            <w:pPr>
              <w:widowControl/>
              <w:jc w:val="center"/>
              <w:rPr>
                <w:szCs w:val="28"/>
              </w:rPr>
            </w:pPr>
            <w:r w:rsidRPr="002F58B4">
              <w:rPr>
                <w:szCs w:val="28"/>
              </w:rPr>
              <w:t>10,1</w:t>
            </w:r>
          </w:p>
        </w:tc>
        <w:tc>
          <w:tcPr>
            <w:tcW w:w="1900" w:type="dxa"/>
            <w:shd w:val="clear" w:color="auto" w:fill="FFFFFF"/>
          </w:tcPr>
          <w:p w14:paraId="57ED0FF8" w14:textId="77777777" w:rsidR="00B570F7" w:rsidRPr="002F58B4" w:rsidRDefault="00B570F7" w:rsidP="005D6E7A">
            <w:pPr>
              <w:widowControl/>
              <w:jc w:val="center"/>
              <w:rPr>
                <w:szCs w:val="28"/>
                <w:lang w:val="en-US"/>
              </w:rPr>
            </w:pPr>
            <w:r w:rsidRPr="002F58B4">
              <w:rPr>
                <w:szCs w:val="28"/>
                <w:lang w:val="en-US"/>
              </w:rPr>
              <w:t>65</w:t>
            </w:r>
          </w:p>
        </w:tc>
      </w:tr>
      <w:tr w:rsidR="00B570F7" w:rsidRPr="002F58B4" w14:paraId="30C63D44" w14:textId="77777777" w:rsidTr="005D6E7A">
        <w:trPr>
          <w:trHeight w:val="370"/>
        </w:trPr>
        <w:tc>
          <w:tcPr>
            <w:tcW w:w="1985" w:type="dxa"/>
            <w:shd w:val="clear" w:color="auto" w:fill="FFFFFF"/>
          </w:tcPr>
          <w:p w14:paraId="262CCA11" w14:textId="77777777" w:rsidR="00B570F7" w:rsidRPr="002F58B4" w:rsidRDefault="00B570F7" w:rsidP="005D6E7A">
            <w:pPr>
              <w:widowControl/>
              <w:ind w:firstLine="102"/>
              <w:jc w:val="both"/>
              <w:rPr>
                <w:szCs w:val="28"/>
              </w:rPr>
            </w:pPr>
            <w:r w:rsidRPr="002F58B4">
              <w:rPr>
                <w:szCs w:val="28"/>
              </w:rPr>
              <w:t>ЭО5</w:t>
            </w:r>
          </w:p>
        </w:tc>
        <w:tc>
          <w:tcPr>
            <w:tcW w:w="2932" w:type="dxa"/>
            <w:shd w:val="clear" w:color="auto" w:fill="FFFFFF"/>
          </w:tcPr>
          <w:p w14:paraId="1F50C59F" w14:textId="77777777" w:rsidR="00B570F7" w:rsidRPr="002F58B4" w:rsidRDefault="00B570F7" w:rsidP="005D6E7A">
            <w:pPr>
              <w:widowControl/>
              <w:jc w:val="center"/>
              <w:rPr>
                <w:szCs w:val="28"/>
              </w:rPr>
            </w:pPr>
            <w:r w:rsidRPr="002F58B4">
              <w:rPr>
                <w:szCs w:val="28"/>
              </w:rPr>
              <w:t>325</w:t>
            </w:r>
          </w:p>
        </w:tc>
        <w:tc>
          <w:tcPr>
            <w:tcW w:w="2835" w:type="dxa"/>
            <w:shd w:val="clear" w:color="auto" w:fill="FFFFFF"/>
          </w:tcPr>
          <w:p w14:paraId="78BA1743" w14:textId="77777777" w:rsidR="00B570F7" w:rsidRPr="002F58B4" w:rsidRDefault="00B570F7" w:rsidP="005D6E7A">
            <w:pPr>
              <w:widowControl/>
              <w:jc w:val="center"/>
              <w:rPr>
                <w:szCs w:val="28"/>
              </w:rPr>
            </w:pPr>
            <w:r w:rsidRPr="002F58B4">
              <w:rPr>
                <w:szCs w:val="28"/>
              </w:rPr>
              <w:t>5,1</w:t>
            </w:r>
          </w:p>
        </w:tc>
        <w:tc>
          <w:tcPr>
            <w:tcW w:w="1900" w:type="dxa"/>
            <w:shd w:val="clear" w:color="auto" w:fill="FFFFFF"/>
          </w:tcPr>
          <w:p w14:paraId="161B4F84" w14:textId="77777777" w:rsidR="00B570F7" w:rsidRPr="002F58B4" w:rsidRDefault="00B570F7" w:rsidP="005D6E7A">
            <w:pPr>
              <w:widowControl/>
              <w:jc w:val="center"/>
              <w:rPr>
                <w:szCs w:val="28"/>
                <w:lang w:val="en-US"/>
              </w:rPr>
            </w:pPr>
            <w:r w:rsidRPr="002F58B4">
              <w:rPr>
                <w:szCs w:val="28"/>
                <w:lang w:val="en-US"/>
              </w:rPr>
              <w:t>56</w:t>
            </w:r>
          </w:p>
        </w:tc>
      </w:tr>
      <w:tr w:rsidR="00B570F7" w:rsidRPr="002F58B4" w14:paraId="0AC97852" w14:textId="77777777" w:rsidTr="005D6E7A">
        <w:trPr>
          <w:trHeight w:val="370"/>
        </w:trPr>
        <w:tc>
          <w:tcPr>
            <w:tcW w:w="1985" w:type="dxa"/>
            <w:shd w:val="clear" w:color="auto" w:fill="FFFFFF"/>
          </w:tcPr>
          <w:p w14:paraId="40292A07" w14:textId="77777777" w:rsidR="00B570F7" w:rsidRPr="002F58B4" w:rsidRDefault="00B570F7" w:rsidP="005D6E7A">
            <w:pPr>
              <w:widowControl/>
              <w:ind w:firstLine="102"/>
              <w:jc w:val="both"/>
              <w:rPr>
                <w:szCs w:val="28"/>
              </w:rPr>
            </w:pPr>
            <w:r w:rsidRPr="002F58B4">
              <w:rPr>
                <w:szCs w:val="28"/>
              </w:rPr>
              <w:t>ЭО5 (КМН</w:t>
            </w:r>
            <w:r w:rsidRPr="002F58B4">
              <w:rPr>
                <w:szCs w:val="28"/>
                <w:lang w:val="kk-KZ"/>
              </w:rPr>
              <w:t>Ж</w:t>
            </w:r>
            <w:r w:rsidRPr="002F58B4">
              <w:rPr>
                <w:szCs w:val="28"/>
              </w:rPr>
              <w:t>)</w:t>
            </w:r>
          </w:p>
        </w:tc>
        <w:tc>
          <w:tcPr>
            <w:tcW w:w="2932" w:type="dxa"/>
            <w:shd w:val="clear" w:color="auto" w:fill="FFFFFF"/>
          </w:tcPr>
          <w:p w14:paraId="063E1D99" w14:textId="77777777" w:rsidR="00B570F7" w:rsidRPr="002F58B4" w:rsidRDefault="00B570F7" w:rsidP="005D6E7A">
            <w:pPr>
              <w:widowControl/>
              <w:jc w:val="center"/>
              <w:rPr>
                <w:szCs w:val="28"/>
              </w:rPr>
            </w:pPr>
            <w:r w:rsidRPr="002F58B4">
              <w:rPr>
                <w:szCs w:val="28"/>
              </w:rPr>
              <w:t>120</w:t>
            </w:r>
          </w:p>
        </w:tc>
        <w:tc>
          <w:tcPr>
            <w:tcW w:w="2835" w:type="dxa"/>
            <w:shd w:val="clear" w:color="auto" w:fill="FFFFFF"/>
          </w:tcPr>
          <w:p w14:paraId="18021BE6" w14:textId="77777777" w:rsidR="00B570F7" w:rsidRPr="002F58B4" w:rsidRDefault="00B570F7" w:rsidP="005D6E7A">
            <w:pPr>
              <w:widowControl/>
              <w:jc w:val="center"/>
              <w:rPr>
                <w:szCs w:val="28"/>
              </w:rPr>
            </w:pPr>
            <w:r w:rsidRPr="002F58B4">
              <w:rPr>
                <w:szCs w:val="28"/>
              </w:rPr>
              <w:t>12,8</w:t>
            </w:r>
          </w:p>
        </w:tc>
        <w:tc>
          <w:tcPr>
            <w:tcW w:w="1900" w:type="dxa"/>
            <w:shd w:val="clear" w:color="auto" w:fill="FFFFFF"/>
          </w:tcPr>
          <w:p w14:paraId="23F50B91" w14:textId="77777777" w:rsidR="00B570F7" w:rsidRPr="002F58B4" w:rsidRDefault="00B570F7" w:rsidP="005D6E7A">
            <w:pPr>
              <w:widowControl/>
              <w:jc w:val="center"/>
              <w:rPr>
                <w:szCs w:val="28"/>
                <w:lang w:val="en-US"/>
              </w:rPr>
            </w:pPr>
            <w:r w:rsidRPr="002F58B4">
              <w:rPr>
                <w:szCs w:val="28"/>
                <w:lang w:val="en-US"/>
              </w:rPr>
              <w:t>54</w:t>
            </w:r>
          </w:p>
        </w:tc>
      </w:tr>
    </w:tbl>
    <w:p w14:paraId="35B43643" w14:textId="77777777" w:rsidR="00B570F7" w:rsidRDefault="00B570F7" w:rsidP="001E0E2E">
      <w:pPr>
        <w:widowControl/>
        <w:ind w:firstLine="709"/>
        <w:jc w:val="both"/>
        <w:rPr>
          <w:szCs w:val="28"/>
          <w:lang w:val="kk-KZ"/>
        </w:rPr>
      </w:pPr>
    </w:p>
    <w:p w14:paraId="0660E91E" w14:textId="1FF283BA" w:rsidR="006A6E1B" w:rsidRPr="002F58B4" w:rsidRDefault="002B5D59" w:rsidP="001E0E2E">
      <w:pPr>
        <w:widowControl/>
        <w:ind w:firstLine="709"/>
        <w:jc w:val="both"/>
        <w:rPr>
          <w:szCs w:val="28"/>
          <w:lang w:val="kk-KZ"/>
        </w:rPr>
      </w:pPr>
      <w:r w:rsidRPr="002F58B4">
        <w:rPr>
          <w:szCs w:val="28"/>
          <w:lang w:val="kk-KZ"/>
        </w:rPr>
        <w:t>Жұмыста анықталғандай, болаттың демпферлік қасиеттерінің екінші физикалық құрылымдық-сезімтал сипаттамасы электр кедергісі (ρ) болды. Нақты электр кедергісі қалыпқа келтірілгеннен кейін және одан кейін қатайғаннан кейін бастапқы күйдегі болат үлгілерінде анықталды. Анықтау нәтижелері 1</w:t>
      </w:r>
      <w:r w:rsidR="008F686D">
        <w:rPr>
          <w:szCs w:val="28"/>
          <w:lang w:val="kk-KZ"/>
        </w:rPr>
        <w:t>9</w:t>
      </w:r>
      <w:r w:rsidRPr="002F58B4">
        <w:rPr>
          <w:szCs w:val="28"/>
          <w:lang w:val="kk-KZ"/>
        </w:rPr>
        <w:t xml:space="preserve"> және </w:t>
      </w:r>
      <w:r w:rsidR="008F686D">
        <w:rPr>
          <w:szCs w:val="28"/>
          <w:lang w:val="kk-KZ"/>
        </w:rPr>
        <w:t>20</w:t>
      </w:r>
      <w:r w:rsidRPr="002F58B4">
        <w:rPr>
          <w:szCs w:val="28"/>
          <w:lang w:val="kk-KZ"/>
        </w:rPr>
        <w:t>-кестелерде келтірілген. Ыстық илемдеуден кейін және ауада салқындатудан кейін қорытпалар ρ мәндерінің кең мәндеріне ие - 6,7</w:t>
      </w:r>
      <w:r w:rsidRPr="002F58B4">
        <w:rPr>
          <w:szCs w:val="28"/>
        </w:rPr>
        <w:sym w:font="Symbol" w:char="F0B4"/>
      </w:r>
      <w:r w:rsidRPr="002F58B4">
        <w:rPr>
          <w:szCs w:val="28"/>
          <w:lang w:val="kk-KZ"/>
        </w:rPr>
        <w:t>10</w:t>
      </w:r>
      <w:r w:rsidRPr="002F58B4">
        <w:rPr>
          <w:szCs w:val="28"/>
          <w:vertAlign w:val="superscript"/>
          <w:lang w:val="kk-KZ"/>
        </w:rPr>
        <w:t>-6</w:t>
      </w:r>
      <w:r w:rsidRPr="002F58B4">
        <w:rPr>
          <w:szCs w:val="28"/>
          <w:lang w:val="kk-KZ"/>
        </w:rPr>
        <w:t xml:space="preserve"> –ден 14,6</w:t>
      </w:r>
      <w:r w:rsidRPr="002F58B4">
        <w:rPr>
          <w:szCs w:val="28"/>
        </w:rPr>
        <w:sym w:font="Symbol" w:char="F0B4"/>
      </w:r>
      <w:r w:rsidRPr="002F58B4">
        <w:rPr>
          <w:szCs w:val="28"/>
          <w:lang w:val="kk-KZ"/>
        </w:rPr>
        <w:t>10</w:t>
      </w:r>
      <w:r w:rsidRPr="002F58B4">
        <w:rPr>
          <w:szCs w:val="28"/>
          <w:vertAlign w:val="superscript"/>
          <w:lang w:val="kk-KZ"/>
        </w:rPr>
        <w:t xml:space="preserve">-6 </w:t>
      </w:r>
      <w:r w:rsidRPr="002F58B4">
        <w:rPr>
          <w:szCs w:val="28"/>
          <w:lang w:val="kk-KZ"/>
        </w:rPr>
        <w:t>Ом</w:t>
      </w:r>
      <w:r w:rsidRPr="002F58B4">
        <w:rPr>
          <w:szCs w:val="28"/>
        </w:rPr>
        <w:sym w:font="Symbol" w:char="F0D7"/>
      </w:r>
      <w:r w:rsidRPr="002F58B4">
        <w:rPr>
          <w:szCs w:val="28"/>
          <w:lang w:val="kk-KZ"/>
        </w:rPr>
        <w:t xml:space="preserve">м.-ге дейін. Күйдіргеннен кейін бұл аралық біршама азаяды. Сөндіруден және шынықтырудан кейінгі сынамалардың электрлік кедергісі төмен болады. </w:t>
      </w:r>
      <w:r w:rsidR="005310C7" w:rsidRPr="002F58B4">
        <w:rPr>
          <w:szCs w:val="28"/>
          <w:lang w:val="kk-KZ"/>
        </w:rPr>
        <w:t>57</w:t>
      </w:r>
      <w:r w:rsidRPr="002F58B4">
        <w:rPr>
          <w:szCs w:val="28"/>
          <w:lang w:val="kk-KZ"/>
        </w:rPr>
        <w:t xml:space="preserve"> және </w:t>
      </w:r>
      <w:r w:rsidR="005310C7" w:rsidRPr="002F58B4">
        <w:rPr>
          <w:szCs w:val="28"/>
          <w:lang w:val="kk-KZ"/>
        </w:rPr>
        <w:t>58</w:t>
      </w:r>
      <w:r w:rsidRPr="002F58B4">
        <w:rPr>
          <w:szCs w:val="28"/>
          <w:lang w:val="kk-KZ"/>
        </w:rPr>
        <w:t>-суреттерден көрініп тұрғандай, бұл заңдылықты дыбыс деңгейінің электр кедергісіне тәуелділігі графиктерінен байқауға болады.</w:t>
      </w:r>
    </w:p>
    <w:p w14:paraId="66DE57BB" w14:textId="77777777" w:rsidR="00B570F7" w:rsidRDefault="00B570F7" w:rsidP="001E0E2E">
      <w:pPr>
        <w:widowControl/>
        <w:ind w:firstLine="709"/>
        <w:jc w:val="both"/>
        <w:rPr>
          <w:szCs w:val="28"/>
          <w:lang w:val="kk-KZ"/>
        </w:rPr>
      </w:pPr>
    </w:p>
    <w:p w14:paraId="28C95ADD" w14:textId="77777777" w:rsidR="006A6E1B" w:rsidRPr="00802CC6" w:rsidRDefault="006A6E1B" w:rsidP="001E0E2E">
      <w:pPr>
        <w:widowControl/>
        <w:ind w:firstLine="709"/>
        <w:jc w:val="both"/>
        <w:rPr>
          <w:szCs w:val="28"/>
          <w:lang w:val="kk-KZ"/>
        </w:rPr>
      </w:pPr>
    </w:p>
    <w:p w14:paraId="4FAF8F60" w14:textId="77777777" w:rsidR="006A6E1B" w:rsidRPr="002F58B4" w:rsidRDefault="002B5D59" w:rsidP="001E0E2E">
      <w:pPr>
        <w:widowControl/>
        <w:ind w:firstLine="142"/>
        <w:jc w:val="both"/>
        <w:rPr>
          <w:szCs w:val="28"/>
        </w:rPr>
      </w:pPr>
      <w:r w:rsidRPr="002F58B4">
        <w:rPr>
          <w:noProof/>
          <w:szCs w:val="28"/>
        </w:rPr>
        <w:lastRenderedPageBreak/>
        <w:drawing>
          <wp:inline distT="0" distB="0" distL="0" distR="0" wp14:anchorId="0ECD54A2" wp14:editId="12B54225">
            <wp:extent cx="6042660" cy="2369820"/>
            <wp:effectExtent l="0" t="0" r="0" b="0"/>
            <wp:docPr id="34" name="Диаграмма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489B56C9" w14:textId="77777777" w:rsidR="00D750E0" w:rsidRDefault="00D750E0" w:rsidP="001E0E2E">
      <w:pPr>
        <w:widowControl/>
        <w:jc w:val="center"/>
        <w:rPr>
          <w:szCs w:val="28"/>
          <w:lang w:val="kk-KZ"/>
        </w:rPr>
      </w:pPr>
    </w:p>
    <w:p w14:paraId="1D1C2D78" w14:textId="4741F686" w:rsidR="006A6E1B" w:rsidRPr="002F58B4" w:rsidRDefault="002B5D59" w:rsidP="001E0E2E">
      <w:pPr>
        <w:widowControl/>
        <w:jc w:val="center"/>
        <w:rPr>
          <w:szCs w:val="28"/>
          <w:lang w:val="kk-KZ"/>
        </w:rPr>
      </w:pPr>
      <w:r w:rsidRPr="002F58B4">
        <w:rPr>
          <w:szCs w:val="28"/>
          <w:lang w:val="kk-KZ"/>
        </w:rPr>
        <w:t xml:space="preserve"> Сурет </w:t>
      </w:r>
      <w:r w:rsidR="005310C7" w:rsidRPr="002F58B4">
        <w:rPr>
          <w:szCs w:val="28"/>
          <w:lang w:val="kk-KZ"/>
        </w:rPr>
        <w:t>57</w:t>
      </w:r>
      <w:r w:rsidRPr="002F58B4">
        <w:rPr>
          <w:szCs w:val="28"/>
          <w:lang w:val="kk-KZ"/>
        </w:rPr>
        <w:t xml:space="preserve">  – Қалыптанғаннан кейін зерттелген болаттардың меншікті электр кедергісі</w:t>
      </w:r>
    </w:p>
    <w:p w14:paraId="2F78A27C" w14:textId="77777777" w:rsidR="00D750E0" w:rsidRDefault="00D750E0" w:rsidP="001E0E2E">
      <w:pPr>
        <w:widowControl/>
        <w:ind w:firstLine="709"/>
        <w:jc w:val="both"/>
        <w:rPr>
          <w:szCs w:val="28"/>
          <w:lang w:val="kk-KZ"/>
        </w:rPr>
      </w:pPr>
    </w:p>
    <w:p w14:paraId="4078B5D6" w14:textId="1E9F1D25" w:rsidR="006A6E1B" w:rsidRPr="002F58B4" w:rsidRDefault="008F686D" w:rsidP="001E0E2E">
      <w:pPr>
        <w:widowControl/>
        <w:ind w:firstLine="708"/>
        <w:jc w:val="both"/>
        <w:rPr>
          <w:szCs w:val="28"/>
          <w:lang w:val="kk-KZ"/>
        </w:rPr>
      </w:pPr>
      <w:r>
        <w:rPr>
          <w:szCs w:val="28"/>
          <w:lang w:val="kk-KZ"/>
        </w:rPr>
        <w:t>20</w:t>
      </w:r>
      <w:r w:rsidR="002B5D59" w:rsidRPr="002F58B4">
        <w:rPr>
          <w:szCs w:val="28"/>
          <w:lang w:val="kk-KZ"/>
        </w:rPr>
        <w:t xml:space="preserve"> Кесте – Зерттелген болаттардың шынығудан және төмен босатудан кейінгі меншікті электр кедергісі </w:t>
      </w:r>
    </w:p>
    <w:p w14:paraId="71E4BC17" w14:textId="77777777" w:rsidR="006A6E1B" w:rsidRPr="002F58B4" w:rsidRDefault="006A6E1B" w:rsidP="001E0E2E">
      <w:pPr>
        <w:widowControl/>
        <w:ind w:firstLine="709"/>
        <w:jc w:val="both"/>
        <w:rPr>
          <w:szCs w:val="28"/>
          <w:lang w:val="kk-KZ"/>
        </w:rPr>
      </w:pPr>
    </w:p>
    <w:tbl>
      <w:tblPr>
        <w:tblW w:w="9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1950"/>
        <w:gridCol w:w="1489"/>
        <w:gridCol w:w="1985"/>
        <w:gridCol w:w="1559"/>
        <w:gridCol w:w="1559"/>
        <w:gridCol w:w="1276"/>
      </w:tblGrid>
      <w:tr w:rsidR="006A6E1B" w:rsidRPr="002F58B4" w14:paraId="0C4D81C1" w14:textId="77777777">
        <w:trPr>
          <w:trHeight w:val="1315"/>
          <w:jc w:val="center"/>
        </w:trPr>
        <w:tc>
          <w:tcPr>
            <w:tcW w:w="1950" w:type="dxa"/>
            <w:shd w:val="clear" w:color="auto" w:fill="FFFFFF"/>
          </w:tcPr>
          <w:p w14:paraId="6F10A707" w14:textId="77777777" w:rsidR="006A6E1B" w:rsidRPr="002F58B4" w:rsidRDefault="002B5D59" w:rsidP="001E0E2E">
            <w:pPr>
              <w:widowControl/>
              <w:jc w:val="center"/>
              <w:rPr>
                <w:szCs w:val="28"/>
                <w:lang w:val="kk-KZ"/>
              </w:rPr>
            </w:pPr>
            <w:r w:rsidRPr="002F58B4">
              <w:rPr>
                <w:szCs w:val="28"/>
                <w:lang w:val="kk-KZ"/>
              </w:rPr>
              <w:t>Болат маркасы</w:t>
            </w:r>
          </w:p>
        </w:tc>
        <w:tc>
          <w:tcPr>
            <w:tcW w:w="1489" w:type="dxa"/>
            <w:shd w:val="clear" w:color="auto" w:fill="FFFFFF"/>
          </w:tcPr>
          <w:p w14:paraId="6CE4AE4D" w14:textId="77777777" w:rsidR="006A6E1B" w:rsidRPr="002F58B4" w:rsidRDefault="002B5D59" w:rsidP="001E0E2E">
            <w:pPr>
              <w:widowControl/>
              <w:jc w:val="center"/>
              <w:rPr>
                <w:szCs w:val="28"/>
                <w:lang w:val="kk-KZ"/>
              </w:rPr>
            </w:pPr>
            <w:r w:rsidRPr="002F58B4">
              <w:rPr>
                <w:szCs w:val="28"/>
                <w:lang w:val="kk-KZ"/>
              </w:rPr>
              <w:t>Электр кедергісінің орташа мәні, Ом</w:t>
            </w:r>
          </w:p>
        </w:tc>
        <w:tc>
          <w:tcPr>
            <w:tcW w:w="1985" w:type="dxa"/>
            <w:shd w:val="clear" w:color="auto" w:fill="FFFFFF"/>
          </w:tcPr>
          <w:p w14:paraId="1BFFBC6E" w14:textId="77777777" w:rsidR="006A6E1B" w:rsidRPr="002F58B4" w:rsidRDefault="002B5D59" w:rsidP="001E0E2E">
            <w:pPr>
              <w:widowControl/>
              <w:jc w:val="center"/>
              <w:rPr>
                <w:szCs w:val="28"/>
              </w:rPr>
            </w:pPr>
            <w:r w:rsidRPr="002F58B4">
              <w:rPr>
                <w:szCs w:val="28"/>
                <w:lang w:val="kk-KZ"/>
              </w:rPr>
              <w:t>Меншікті</w:t>
            </w:r>
            <w:r w:rsidRPr="002F58B4">
              <w:rPr>
                <w:szCs w:val="28"/>
              </w:rPr>
              <w:t xml:space="preserve"> </w:t>
            </w:r>
            <w:proofErr w:type="spellStart"/>
            <w:r w:rsidRPr="002F58B4">
              <w:rPr>
                <w:szCs w:val="28"/>
              </w:rPr>
              <w:t>электро</w:t>
            </w:r>
            <w:proofErr w:type="spellEnd"/>
            <w:r w:rsidRPr="002F58B4">
              <w:rPr>
                <w:szCs w:val="28"/>
                <w:lang w:val="kk-KZ"/>
              </w:rPr>
              <w:t>кедергі</w:t>
            </w:r>
            <w:r w:rsidRPr="002F58B4">
              <w:rPr>
                <w:szCs w:val="28"/>
              </w:rPr>
              <w:t xml:space="preserve"> </w:t>
            </w:r>
          </w:p>
          <w:p w14:paraId="3CEC9690" w14:textId="77777777" w:rsidR="006A6E1B" w:rsidRPr="002F58B4" w:rsidRDefault="002B5D59" w:rsidP="001E0E2E">
            <w:pPr>
              <w:widowControl/>
              <w:jc w:val="center"/>
              <w:rPr>
                <w:szCs w:val="28"/>
              </w:rPr>
            </w:pPr>
            <w:r w:rsidRPr="002F58B4">
              <w:rPr>
                <w:szCs w:val="28"/>
              </w:rPr>
              <w:t>р, Ом</w:t>
            </w:r>
            <w:r w:rsidRPr="002F58B4">
              <w:rPr>
                <w:szCs w:val="28"/>
              </w:rPr>
              <w:sym w:font="Symbol" w:char="F0D7"/>
            </w:r>
            <w:r w:rsidRPr="002F58B4">
              <w:rPr>
                <w:szCs w:val="28"/>
              </w:rPr>
              <w:t xml:space="preserve">м </w:t>
            </w:r>
            <w:r w:rsidRPr="002F58B4">
              <w:rPr>
                <w:szCs w:val="28"/>
              </w:rPr>
              <w:sym w:font="Symbol" w:char="F0B4"/>
            </w:r>
            <w:r w:rsidRPr="002F58B4">
              <w:rPr>
                <w:szCs w:val="28"/>
              </w:rPr>
              <w:t>10</w:t>
            </w:r>
            <w:r w:rsidRPr="002F58B4">
              <w:rPr>
                <w:szCs w:val="28"/>
                <w:vertAlign w:val="superscript"/>
              </w:rPr>
              <w:t>6</w:t>
            </w:r>
          </w:p>
        </w:tc>
        <w:tc>
          <w:tcPr>
            <w:tcW w:w="1559" w:type="dxa"/>
            <w:shd w:val="clear" w:color="auto" w:fill="FFFFFF"/>
          </w:tcPr>
          <w:p w14:paraId="5B58DA8B" w14:textId="77777777" w:rsidR="006A6E1B" w:rsidRPr="002F58B4" w:rsidRDefault="002B5D59" w:rsidP="001E0E2E">
            <w:pPr>
              <w:widowControl/>
              <w:jc w:val="center"/>
              <w:rPr>
                <w:szCs w:val="28"/>
              </w:rPr>
            </w:pPr>
            <w:r w:rsidRPr="002F58B4">
              <w:rPr>
                <w:szCs w:val="28"/>
                <w:lang w:val="kk-KZ"/>
              </w:rPr>
              <w:t>Тәжірибе д</w:t>
            </w:r>
            <w:proofErr w:type="spellStart"/>
            <w:r w:rsidRPr="002F58B4">
              <w:rPr>
                <w:szCs w:val="28"/>
              </w:rPr>
              <w:t>исперсия</w:t>
            </w:r>
            <w:proofErr w:type="spellEnd"/>
            <w:r w:rsidRPr="002F58B4">
              <w:rPr>
                <w:szCs w:val="28"/>
                <w:lang w:val="kk-KZ"/>
              </w:rPr>
              <w:t>сы</w:t>
            </w:r>
            <w:r w:rsidRPr="002F58B4">
              <w:rPr>
                <w:szCs w:val="28"/>
              </w:rPr>
              <w:t>, S</w:t>
            </w:r>
            <w:r w:rsidRPr="002F58B4">
              <w:rPr>
                <w:szCs w:val="28"/>
                <w:vertAlign w:val="superscript"/>
              </w:rPr>
              <w:t>2</w:t>
            </w:r>
            <w:r w:rsidRPr="002F58B4">
              <w:rPr>
                <w:szCs w:val="28"/>
              </w:rPr>
              <w:t xml:space="preserve"> (</w:t>
            </w:r>
            <w:proofErr w:type="spellStart"/>
            <w:r w:rsidRPr="002F58B4">
              <w:rPr>
                <w:szCs w:val="28"/>
              </w:rPr>
              <w:t>Ом∙м</w:t>
            </w:r>
            <w:proofErr w:type="spellEnd"/>
            <w:r w:rsidRPr="002F58B4">
              <w:rPr>
                <w:szCs w:val="28"/>
              </w:rPr>
              <w:t>)</w:t>
            </w:r>
            <w:r w:rsidRPr="002F58B4">
              <w:rPr>
                <w:szCs w:val="28"/>
                <w:vertAlign w:val="superscript"/>
              </w:rPr>
              <w:t>2</w:t>
            </w:r>
            <w:r w:rsidRPr="002F58B4">
              <w:rPr>
                <w:szCs w:val="28"/>
              </w:rPr>
              <w:t>,</w:t>
            </w:r>
          </w:p>
          <w:p w14:paraId="7AC4E43A" w14:textId="77777777" w:rsidR="006A6E1B" w:rsidRPr="002F58B4" w:rsidRDefault="002B5D59" w:rsidP="001E0E2E">
            <w:pPr>
              <w:widowControl/>
              <w:jc w:val="center"/>
              <w:rPr>
                <w:szCs w:val="28"/>
              </w:rPr>
            </w:pPr>
            <w:r w:rsidRPr="002F58B4">
              <w:rPr>
                <w:szCs w:val="28"/>
              </w:rPr>
              <w:sym w:font="Symbol" w:char="F0B4"/>
            </w:r>
            <w:r w:rsidRPr="002F58B4">
              <w:rPr>
                <w:szCs w:val="28"/>
              </w:rPr>
              <w:t>10</w:t>
            </w:r>
            <w:r w:rsidRPr="002F58B4">
              <w:rPr>
                <w:szCs w:val="28"/>
                <w:vertAlign w:val="superscript"/>
              </w:rPr>
              <w:t>6</w:t>
            </w:r>
          </w:p>
        </w:tc>
        <w:tc>
          <w:tcPr>
            <w:tcW w:w="1559" w:type="dxa"/>
            <w:shd w:val="clear" w:color="auto" w:fill="FFFFFF"/>
          </w:tcPr>
          <w:p w14:paraId="6E748E30" w14:textId="77777777" w:rsidR="006A6E1B" w:rsidRPr="002F58B4" w:rsidRDefault="002B5D59" w:rsidP="001E0E2E">
            <w:pPr>
              <w:widowControl/>
              <w:jc w:val="center"/>
              <w:rPr>
                <w:szCs w:val="28"/>
              </w:rPr>
            </w:pPr>
            <w:r w:rsidRPr="002F58B4">
              <w:rPr>
                <w:szCs w:val="28"/>
                <w:lang w:val="kk-KZ"/>
              </w:rPr>
              <w:t>Орташа квадратты ауытқу</w:t>
            </w:r>
            <w:r w:rsidRPr="002F58B4">
              <w:rPr>
                <w:szCs w:val="28"/>
              </w:rPr>
              <w:t xml:space="preserve">, </w:t>
            </w:r>
            <w:proofErr w:type="spellStart"/>
            <w:r w:rsidRPr="002F58B4">
              <w:rPr>
                <w:szCs w:val="28"/>
              </w:rPr>
              <w:t>Ом∙м</w:t>
            </w:r>
            <w:proofErr w:type="spellEnd"/>
            <w:r w:rsidRPr="002F58B4">
              <w:rPr>
                <w:szCs w:val="28"/>
              </w:rPr>
              <w:t xml:space="preserve">, </w:t>
            </w:r>
            <w:r w:rsidRPr="002F58B4">
              <w:rPr>
                <w:szCs w:val="28"/>
              </w:rPr>
              <w:sym w:font="Symbol" w:char="F0B4"/>
            </w:r>
            <w:r w:rsidRPr="002F58B4">
              <w:rPr>
                <w:szCs w:val="28"/>
              </w:rPr>
              <w:t>10</w:t>
            </w:r>
            <w:r w:rsidRPr="002F58B4">
              <w:rPr>
                <w:szCs w:val="28"/>
                <w:vertAlign w:val="superscript"/>
              </w:rPr>
              <w:t>6</w:t>
            </w:r>
          </w:p>
        </w:tc>
        <w:tc>
          <w:tcPr>
            <w:tcW w:w="1276" w:type="dxa"/>
            <w:shd w:val="clear" w:color="auto" w:fill="FFFFFF"/>
          </w:tcPr>
          <w:p w14:paraId="087FB0DE" w14:textId="77777777" w:rsidR="006A6E1B" w:rsidRPr="002F58B4" w:rsidRDefault="002B5D59" w:rsidP="001E0E2E">
            <w:pPr>
              <w:widowControl/>
              <w:jc w:val="center"/>
              <w:rPr>
                <w:szCs w:val="28"/>
              </w:rPr>
            </w:pPr>
            <w:r w:rsidRPr="002F58B4">
              <w:rPr>
                <w:szCs w:val="28"/>
                <w:lang w:val="kk-KZ"/>
              </w:rPr>
              <w:t>Дыбыс деңгейі</w:t>
            </w:r>
            <w:r w:rsidRPr="002F58B4">
              <w:rPr>
                <w:szCs w:val="28"/>
              </w:rPr>
              <w:t>,</w:t>
            </w:r>
          </w:p>
          <w:p w14:paraId="25B0D7A4" w14:textId="77777777" w:rsidR="006A6E1B" w:rsidRPr="002F58B4" w:rsidRDefault="002B5D59" w:rsidP="001E0E2E">
            <w:pPr>
              <w:widowControl/>
              <w:jc w:val="center"/>
              <w:rPr>
                <w:szCs w:val="28"/>
              </w:rPr>
            </w:pPr>
            <w:proofErr w:type="spellStart"/>
            <w:r w:rsidRPr="002F58B4">
              <w:rPr>
                <w:szCs w:val="28"/>
              </w:rPr>
              <w:t>дБА</w:t>
            </w:r>
            <w:proofErr w:type="spellEnd"/>
          </w:p>
        </w:tc>
      </w:tr>
      <w:tr w:rsidR="006A6E1B" w:rsidRPr="002F58B4" w14:paraId="65FF18CE" w14:textId="77777777">
        <w:trPr>
          <w:trHeight w:val="326"/>
          <w:jc w:val="center"/>
        </w:trPr>
        <w:tc>
          <w:tcPr>
            <w:tcW w:w="1950" w:type="dxa"/>
            <w:shd w:val="clear" w:color="auto" w:fill="FFFFFF"/>
          </w:tcPr>
          <w:p w14:paraId="14776E0E" w14:textId="77777777" w:rsidR="006A6E1B" w:rsidRPr="002F58B4" w:rsidRDefault="002B5D59" w:rsidP="001E0E2E">
            <w:pPr>
              <w:widowControl/>
              <w:ind w:firstLine="31"/>
              <w:jc w:val="both"/>
              <w:rPr>
                <w:szCs w:val="28"/>
              </w:rPr>
            </w:pPr>
            <w:r w:rsidRPr="002F58B4">
              <w:rPr>
                <w:szCs w:val="28"/>
              </w:rPr>
              <w:t>20ХН</w:t>
            </w:r>
          </w:p>
        </w:tc>
        <w:tc>
          <w:tcPr>
            <w:tcW w:w="1489" w:type="dxa"/>
            <w:shd w:val="clear" w:color="auto" w:fill="FFFFFF"/>
          </w:tcPr>
          <w:p w14:paraId="44C5D79E" w14:textId="77777777" w:rsidR="006A6E1B" w:rsidRPr="002F58B4" w:rsidRDefault="002B5D59" w:rsidP="001E0E2E">
            <w:pPr>
              <w:widowControl/>
              <w:jc w:val="center"/>
              <w:rPr>
                <w:szCs w:val="28"/>
              </w:rPr>
            </w:pPr>
            <w:r w:rsidRPr="002F58B4">
              <w:rPr>
                <w:szCs w:val="28"/>
              </w:rPr>
              <w:t>250</w:t>
            </w:r>
          </w:p>
        </w:tc>
        <w:tc>
          <w:tcPr>
            <w:tcW w:w="1985" w:type="dxa"/>
            <w:shd w:val="clear" w:color="auto" w:fill="FFFFFF"/>
          </w:tcPr>
          <w:p w14:paraId="74ED9BA4" w14:textId="77777777" w:rsidR="006A6E1B" w:rsidRPr="002F58B4" w:rsidRDefault="002B5D59" w:rsidP="001E0E2E">
            <w:pPr>
              <w:widowControl/>
              <w:jc w:val="center"/>
              <w:rPr>
                <w:szCs w:val="28"/>
              </w:rPr>
            </w:pPr>
            <w:r w:rsidRPr="002F58B4">
              <w:rPr>
                <w:szCs w:val="28"/>
              </w:rPr>
              <w:t>6,7</w:t>
            </w:r>
          </w:p>
        </w:tc>
        <w:tc>
          <w:tcPr>
            <w:tcW w:w="1559" w:type="dxa"/>
            <w:shd w:val="clear" w:color="auto" w:fill="FFFFFF"/>
          </w:tcPr>
          <w:p w14:paraId="5A78DB36" w14:textId="77777777" w:rsidR="006A6E1B" w:rsidRPr="002F58B4" w:rsidRDefault="002B5D59" w:rsidP="001E0E2E">
            <w:pPr>
              <w:widowControl/>
              <w:jc w:val="center"/>
              <w:rPr>
                <w:szCs w:val="28"/>
              </w:rPr>
            </w:pPr>
            <w:r w:rsidRPr="002F58B4">
              <w:rPr>
                <w:szCs w:val="28"/>
              </w:rPr>
              <w:t>0,206</w:t>
            </w:r>
          </w:p>
        </w:tc>
        <w:tc>
          <w:tcPr>
            <w:tcW w:w="1559" w:type="dxa"/>
            <w:shd w:val="clear" w:color="auto" w:fill="FFFFFF"/>
          </w:tcPr>
          <w:p w14:paraId="697E918A" w14:textId="77777777" w:rsidR="006A6E1B" w:rsidRPr="002F58B4" w:rsidRDefault="002B5D59" w:rsidP="001E0E2E">
            <w:pPr>
              <w:widowControl/>
              <w:jc w:val="center"/>
              <w:rPr>
                <w:szCs w:val="28"/>
              </w:rPr>
            </w:pPr>
            <w:r w:rsidRPr="002F58B4">
              <w:rPr>
                <w:szCs w:val="28"/>
              </w:rPr>
              <w:t>0,454</w:t>
            </w:r>
          </w:p>
        </w:tc>
        <w:tc>
          <w:tcPr>
            <w:tcW w:w="1276" w:type="dxa"/>
            <w:shd w:val="clear" w:color="auto" w:fill="FFFFFF"/>
          </w:tcPr>
          <w:p w14:paraId="37A23CB1" w14:textId="77777777" w:rsidR="006A6E1B" w:rsidRPr="002F58B4" w:rsidRDefault="002B5D59" w:rsidP="001E0E2E">
            <w:pPr>
              <w:widowControl/>
              <w:jc w:val="center"/>
              <w:rPr>
                <w:szCs w:val="28"/>
              </w:rPr>
            </w:pPr>
            <w:r w:rsidRPr="002F58B4">
              <w:rPr>
                <w:szCs w:val="28"/>
              </w:rPr>
              <w:t>71</w:t>
            </w:r>
          </w:p>
        </w:tc>
      </w:tr>
      <w:tr w:rsidR="006A6E1B" w:rsidRPr="002F58B4" w14:paraId="14F80C18" w14:textId="77777777">
        <w:trPr>
          <w:trHeight w:val="307"/>
          <w:jc w:val="center"/>
        </w:trPr>
        <w:tc>
          <w:tcPr>
            <w:tcW w:w="1950" w:type="dxa"/>
            <w:shd w:val="clear" w:color="auto" w:fill="FFFFFF"/>
          </w:tcPr>
          <w:p w14:paraId="0667941F" w14:textId="77777777" w:rsidR="006A6E1B" w:rsidRPr="002F58B4" w:rsidRDefault="002B5D59" w:rsidP="001E0E2E">
            <w:pPr>
              <w:widowControl/>
              <w:ind w:firstLine="31"/>
              <w:jc w:val="both"/>
              <w:rPr>
                <w:szCs w:val="28"/>
              </w:rPr>
            </w:pPr>
            <w:r w:rsidRPr="002F58B4">
              <w:rPr>
                <w:szCs w:val="28"/>
              </w:rPr>
              <w:t>20ХН4ФА</w:t>
            </w:r>
          </w:p>
        </w:tc>
        <w:tc>
          <w:tcPr>
            <w:tcW w:w="1489" w:type="dxa"/>
            <w:shd w:val="clear" w:color="auto" w:fill="FFFFFF"/>
          </w:tcPr>
          <w:p w14:paraId="4EAA1159" w14:textId="77777777" w:rsidR="006A6E1B" w:rsidRPr="002F58B4" w:rsidRDefault="002B5D59" w:rsidP="001E0E2E">
            <w:pPr>
              <w:widowControl/>
              <w:jc w:val="center"/>
              <w:rPr>
                <w:szCs w:val="28"/>
              </w:rPr>
            </w:pPr>
            <w:r w:rsidRPr="002F58B4">
              <w:rPr>
                <w:szCs w:val="28"/>
              </w:rPr>
              <w:t>174</w:t>
            </w:r>
          </w:p>
        </w:tc>
        <w:tc>
          <w:tcPr>
            <w:tcW w:w="1985" w:type="dxa"/>
            <w:shd w:val="clear" w:color="auto" w:fill="FFFFFF"/>
          </w:tcPr>
          <w:p w14:paraId="6D6863FD" w14:textId="77777777" w:rsidR="006A6E1B" w:rsidRPr="002F58B4" w:rsidRDefault="002B5D59" w:rsidP="001E0E2E">
            <w:pPr>
              <w:widowControl/>
              <w:jc w:val="center"/>
              <w:rPr>
                <w:szCs w:val="28"/>
              </w:rPr>
            </w:pPr>
            <w:r w:rsidRPr="002F58B4">
              <w:rPr>
                <w:szCs w:val="28"/>
              </w:rPr>
              <w:t>11,6</w:t>
            </w:r>
          </w:p>
        </w:tc>
        <w:tc>
          <w:tcPr>
            <w:tcW w:w="1559" w:type="dxa"/>
            <w:shd w:val="clear" w:color="auto" w:fill="FFFFFF"/>
          </w:tcPr>
          <w:p w14:paraId="58D0C6E3" w14:textId="77777777" w:rsidR="006A6E1B" w:rsidRPr="002F58B4" w:rsidRDefault="002B5D59" w:rsidP="001E0E2E">
            <w:pPr>
              <w:widowControl/>
              <w:jc w:val="center"/>
              <w:rPr>
                <w:szCs w:val="28"/>
              </w:rPr>
            </w:pPr>
            <w:r w:rsidRPr="002F58B4">
              <w:rPr>
                <w:szCs w:val="28"/>
              </w:rPr>
              <w:t>0,671</w:t>
            </w:r>
          </w:p>
        </w:tc>
        <w:tc>
          <w:tcPr>
            <w:tcW w:w="1559" w:type="dxa"/>
            <w:shd w:val="clear" w:color="auto" w:fill="FFFFFF"/>
          </w:tcPr>
          <w:p w14:paraId="5C6AD48B" w14:textId="77777777" w:rsidR="006A6E1B" w:rsidRPr="002F58B4" w:rsidRDefault="002B5D59" w:rsidP="001E0E2E">
            <w:pPr>
              <w:widowControl/>
              <w:jc w:val="center"/>
              <w:rPr>
                <w:szCs w:val="28"/>
              </w:rPr>
            </w:pPr>
            <w:r w:rsidRPr="002F58B4">
              <w:rPr>
                <w:szCs w:val="28"/>
              </w:rPr>
              <w:t>0,819</w:t>
            </w:r>
          </w:p>
        </w:tc>
        <w:tc>
          <w:tcPr>
            <w:tcW w:w="1276" w:type="dxa"/>
            <w:shd w:val="clear" w:color="auto" w:fill="FFFFFF"/>
          </w:tcPr>
          <w:p w14:paraId="0968CFC9" w14:textId="77777777" w:rsidR="006A6E1B" w:rsidRPr="002F58B4" w:rsidRDefault="002B5D59" w:rsidP="001E0E2E">
            <w:pPr>
              <w:widowControl/>
              <w:jc w:val="center"/>
              <w:rPr>
                <w:szCs w:val="28"/>
              </w:rPr>
            </w:pPr>
            <w:r w:rsidRPr="002F58B4">
              <w:rPr>
                <w:szCs w:val="28"/>
              </w:rPr>
              <w:t>74</w:t>
            </w:r>
          </w:p>
        </w:tc>
      </w:tr>
      <w:tr w:rsidR="006A6E1B" w:rsidRPr="002F58B4" w14:paraId="7FDE430E" w14:textId="77777777">
        <w:trPr>
          <w:trHeight w:val="317"/>
          <w:jc w:val="center"/>
        </w:trPr>
        <w:tc>
          <w:tcPr>
            <w:tcW w:w="1950" w:type="dxa"/>
            <w:shd w:val="clear" w:color="auto" w:fill="FFFFFF"/>
          </w:tcPr>
          <w:p w14:paraId="0AF49F6E" w14:textId="77777777" w:rsidR="006A6E1B" w:rsidRPr="002F58B4" w:rsidRDefault="002B5D59" w:rsidP="001E0E2E">
            <w:pPr>
              <w:widowControl/>
              <w:ind w:firstLine="31"/>
              <w:jc w:val="both"/>
              <w:rPr>
                <w:szCs w:val="28"/>
                <w:lang w:val="en-US"/>
              </w:rPr>
            </w:pPr>
            <w:r w:rsidRPr="002F58B4">
              <w:rPr>
                <w:szCs w:val="28"/>
              </w:rPr>
              <w:t>25ХН2НМФА</w:t>
            </w:r>
          </w:p>
        </w:tc>
        <w:tc>
          <w:tcPr>
            <w:tcW w:w="1489" w:type="dxa"/>
            <w:shd w:val="clear" w:color="auto" w:fill="FFFFFF"/>
          </w:tcPr>
          <w:p w14:paraId="659506F7" w14:textId="77777777" w:rsidR="006A6E1B" w:rsidRPr="002F58B4" w:rsidRDefault="002B5D59" w:rsidP="001E0E2E">
            <w:pPr>
              <w:widowControl/>
              <w:jc w:val="center"/>
              <w:rPr>
                <w:szCs w:val="28"/>
              </w:rPr>
            </w:pPr>
            <w:r w:rsidRPr="002F58B4">
              <w:rPr>
                <w:szCs w:val="28"/>
              </w:rPr>
              <w:t>248</w:t>
            </w:r>
          </w:p>
        </w:tc>
        <w:tc>
          <w:tcPr>
            <w:tcW w:w="1985" w:type="dxa"/>
            <w:shd w:val="clear" w:color="auto" w:fill="FFFFFF"/>
          </w:tcPr>
          <w:p w14:paraId="213920ED" w14:textId="77777777" w:rsidR="006A6E1B" w:rsidRPr="002F58B4" w:rsidRDefault="002B5D59" w:rsidP="001E0E2E">
            <w:pPr>
              <w:widowControl/>
              <w:jc w:val="center"/>
              <w:rPr>
                <w:szCs w:val="28"/>
              </w:rPr>
            </w:pPr>
            <w:r w:rsidRPr="002F58B4">
              <w:rPr>
                <w:szCs w:val="28"/>
              </w:rPr>
              <w:t>7,4</w:t>
            </w:r>
          </w:p>
        </w:tc>
        <w:tc>
          <w:tcPr>
            <w:tcW w:w="1559" w:type="dxa"/>
            <w:shd w:val="clear" w:color="auto" w:fill="FFFFFF"/>
          </w:tcPr>
          <w:p w14:paraId="27B0ECDB" w14:textId="77777777" w:rsidR="006A6E1B" w:rsidRPr="002F58B4" w:rsidRDefault="002B5D59" w:rsidP="001E0E2E">
            <w:pPr>
              <w:widowControl/>
              <w:jc w:val="center"/>
              <w:rPr>
                <w:szCs w:val="28"/>
              </w:rPr>
            </w:pPr>
            <w:r w:rsidRPr="002F58B4">
              <w:rPr>
                <w:szCs w:val="28"/>
              </w:rPr>
              <w:t>0,623</w:t>
            </w:r>
          </w:p>
        </w:tc>
        <w:tc>
          <w:tcPr>
            <w:tcW w:w="1559" w:type="dxa"/>
            <w:shd w:val="clear" w:color="auto" w:fill="FFFFFF"/>
          </w:tcPr>
          <w:p w14:paraId="497B4F58" w14:textId="77777777" w:rsidR="006A6E1B" w:rsidRPr="002F58B4" w:rsidRDefault="002B5D59" w:rsidP="001E0E2E">
            <w:pPr>
              <w:widowControl/>
              <w:jc w:val="center"/>
              <w:rPr>
                <w:szCs w:val="28"/>
              </w:rPr>
            </w:pPr>
            <w:r w:rsidRPr="002F58B4">
              <w:rPr>
                <w:szCs w:val="28"/>
              </w:rPr>
              <w:t>0,789</w:t>
            </w:r>
          </w:p>
        </w:tc>
        <w:tc>
          <w:tcPr>
            <w:tcW w:w="1276" w:type="dxa"/>
            <w:shd w:val="clear" w:color="auto" w:fill="FFFFFF"/>
          </w:tcPr>
          <w:p w14:paraId="1A9FCF3E" w14:textId="77777777" w:rsidR="006A6E1B" w:rsidRPr="002F58B4" w:rsidRDefault="002B5D59" w:rsidP="001E0E2E">
            <w:pPr>
              <w:widowControl/>
              <w:jc w:val="center"/>
              <w:rPr>
                <w:szCs w:val="28"/>
              </w:rPr>
            </w:pPr>
            <w:r w:rsidRPr="002F58B4">
              <w:rPr>
                <w:szCs w:val="28"/>
              </w:rPr>
              <w:t>76</w:t>
            </w:r>
          </w:p>
        </w:tc>
      </w:tr>
      <w:tr w:rsidR="006A6E1B" w:rsidRPr="002F58B4" w14:paraId="5A713FC7" w14:textId="77777777">
        <w:trPr>
          <w:trHeight w:val="307"/>
          <w:jc w:val="center"/>
        </w:trPr>
        <w:tc>
          <w:tcPr>
            <w:tcW w:w="1950" w:type="dxa"/>
            <w:shd w:val="clear" w:color="auto" w:fill="FFFFFF"/>
          </w:tcPr>
          <w:p w14:paraId="0CBF5F82" w14:textId="77777777" w:rsidR="006A6E1B" w:rsidRPr="002F58B4" w:rsidRDefault="002B5D59" w:rsidP="001E0E2E">
            <w:pPr>
              <w:widowControl/>
              <w:ind w:firstLine="31"/>
              <w:jc w:val="both"/>
              <w:rPr>
                <w:szCs w:val="28"/>
              </w:rPr>
            </w:pPr>
            <w:r w:rsidRPr="002F58B4">
              <w:rPr>
                <w:szCs w:val="28"/>
              </w:rPr>
              <w:t>ЭО3</w:t>
            </w:r>
          </w:p>
        </w:tc>
        <w:tc>
          <w:tcPr>
            <w:tcW w:w="1489" w:type="dxa"/>
            <w:shd w:val="clear" w:color="auto" w:fill="FFFFFF"/>
          </w:tcPr>
          <w:p w14:paraId="24BFB59A" w14:textId="77777777" w:rsidR="006A6E1B" w:rsidRPr="002F58B4" w:rsidRDefault="002B5D59" w:rsidP="001E0E2E">
            <w:pPr>
              <w:widowControl/>
              <w:jc w:val="center"/>
              <w:rPr>
                <w:szCs w:val="28"/>
              </w:rPr>
            </w:pPr>
            <w:r w:rsidRPr="002F58B4">
              <w:rPr>
                <w:szCs w:val="28"/>
              </w:rPr>
              <w:t>158</w:t>
            </w:r>
          </w:p>
        </w:tc>
        <w:tc>
          <w:tcPr>
            <w:tcW w:w="1985" w:type="dxa"/>
            <w:shd w:val="clear" w:color="auto" w:fill="FFFFFF"/>
          </w:tcPr>
          <w:p w14:paraId="69A69156" w14:textId="77777777" w:rsidR="006A6E1B" w:rsidRPr="002F58B4" w:rsidRDefault="002B5D59" w:rsidP="001E0E2E">
            <w:pPr>
              <w:widowControl/>
              <w:jc w:val="center"/>
              <w:rPr>
                <w:szCs w:val="28"/>
              </w:rPr>
            </w:pPr>
            <w:r w:rsidRPr="002F58B4">
              <w:rPr>
                <w:szCs w:val="28"/>
              </w:rPr>
              <w:t>9,4</w:t>
            </w:r>
          </w:p>
        </w:tc>
        <w:tc>
          <w:tcPr>
            <w:tcW w:w="1559" w:type="dxa"/>
            <w:shd w:val="clear" w:color="auto" w:fill="FFFFFF"/>
          </w:tcPr>
          <w:p w14:paraId="36227984" w14:textId="77777777" w:rsidR="006A6E1B" w:rsidRPr="002F58B4" w:rsidRDefault="002B5D59" w:rsidP="001E0E2E">
            <w:pPr>
              <w:widowControl/>
              <w:jc w:val="center"/>
              <w:rPr>
                <w:szCs w:val="28"/>
              </w:rPr>
            </w:pPr>
            <w:r w:rsidRPr="002F58B4">
              <w:rPr>
                <w:szCs w:val="28"/>
              </w:rPr>
              <w:t>0,312</w:t>
            </w:r>
          </w:p>
        </w:tc>
        <w:tc>
          <w:tcPr>
            <w:tcW w:w="1559" w:type="dxa"/>
            <w:shd w:val="clear" w:color="auto" w:fill="FFFFFF"/>
          </w:tcPr>
          <w:p w14:paraId="639C9EA8" w14:textId="77777777" w:rsidR="006A6E1B" w:rsidRPr="002F58B4" w:rsidRDefault="002B5D59" w:rsidP="001E0E2E">
            <w:pPr>
              <w:widowControl/>
              <w:jc w:val="center"/>
              <w:rPr>
                <w:szCs w:val="28"/>
              </w:rPr>
            </w:pPr>
            <w:r w:rsidRPr="002F58B4">
              <w:rPr>
                <w:szCs w:val="28"/>
              </w:rPr>
              <w:t>0,558</w:t>
            </w:r>
          </w:p>
        </w:tc>
        <w:tc>
          <w:tcPr>
            <w:tcW w:w="1276" w:type="dxa"/>
            <w:shd w:val="clear" w:color="auto" w:fill="FFFFFF"/>
          </w:tcPr>
          <w:p w14:paraId="0A7F8DD8" w14:textId="77777777" w:rsidR="006A6E1B" w:rsidRPr="002F58B4" w:rsidRDefault="002B5D59" w:rsidP="001E0E2E">
            <w:pPr>
              <w:widowControl/>
              <w:jc w:val="center"/>
              <w:rPr>
                <w:szCs w:val="28"/>
              </w:rPr>
            </w:pPr>
            <w:r w:rsidRPr="002F58B4">
              <w:rPr>
                <w:szCs w:val="28"/>
              </w:rPr>
              <w:t>68</w:t>
            </w:r>
          </w:p>
        </w:tc>
      </w:tr>
      <w:tr w:rsidR="006A6E1B" w:rsidRPr="002F58B4" w14:paraId="4988ABEB" w14:textId="77777777">
        <w:trPr>
          <w:trHeight w:val="307"/>
          <w:jc w:val="center"/>
        </w:trPr>
        <w:tc>
          <w:tcPr>
            <w:tcW w:w="1950" w:type="dxa"/>
            <w:shd w:val="clear" w:color="auto" w:fill="FFFFFF"/>
          </w:tcPr>
          <w:p w14:paraId="45A8AADB" w14:textId="77777777" w:rsidR="006A6E1B" w:rsidRPr="002F58B4" w:rsidRDefault="002B5D59" w:rsidP="001E0E2E">
            <w:pPr>
              <w:widowControl/>
              <w:ind w:firstLine="31"/>
              <w:jc w:val="both"/>
              <w:rPr>
                <w:szCs w:val="28"/>
              </w:rPr>
            </w:pPr>
            <w:r w:rsidRPr="002F58B4">
              <w:rPr>
                <w:szCs w:val="28"/>
              </w:rPr>
              <w:t>ЭО4</w:t>
            </w:r>
          </w:p>
        </w:tc>
        <w:tc>
          <w:tcPr>
            <w:tcW w:w="1489" w:type="dxa"/>
            <w:shd w:val="clear" w:color="auto" w:fill="FFFFFF"/>
          </w:tcPr>
          <w:p w14:paraId="72AF6D2C" w14:textId="77777777" w:rsidR="006A6E1B" w:rsidRPr="002F58B4" w:rsidRDefault="002B5D59" w:rsidP="001E0E2E">
            <w:pPr>
              <w:widowControl/>
              <w:jc w:val="center"/>
              <w:rPr>
                <w:szCs w:val="28"/>
              </w:rPr>
            </w:pPr>
            <w:r w:rsidRPr="002F58B4">
              <w:rPr>
                <w:szCs w:val="28"/>
              </w:rPr>
              <w:t>160</w:t>
            </w:r>
          </w:p>
        </w:tc>
        <w:tc>
          <w:tcPr>
            <w:tcW w:w="1985" w:type="dxa"/>
            <w:shd w:val="clear" w:color="auto" w:fill="FFFFFF"/>
          </w:tcPr>
          <w:p w14:paraId="4EFC141D" w14:textId="77777777" w:rsidR="006A6E1B" w:rsidRPr="002F58B4" w:rsidRDefault="002B5D59" w:rsidP="001E0E2E">
            <w:pPr>
              <w:widowControl/>
              <w:jc w:val="center"/>
              <w:rPr>
                <w:szCs w:val="28"/>
              </w:rPr>
            </w:pPr>
            <w:r w:rsidRPr="002F58B4">
              <w:rPr>
                <w:szCs w:val="28"/>
              </w:rPr>
              <w:t>11,7</w:t>
            </w:r>
          </w:p>
        </w:tc>
        <w:tc>
          <w:tcPr>
            <w:tcW w:w="1559" w:type="dxa"/>
            <w:shd w:val="clear" w:color="auto" w:fill="FFFFFF"/>
          </w:tcPr>
          <w:p w14:paraId="379C825D" w14:textId="77777777" w:rsidR="006A6E1B" w:rsidRPr="002F58B4" w:rsidRDefault="002B5D59" w:rsidP="001E0E2E">
            <w:pPr>
              <w:widowControl/>
              <w:jc w:val="center"/>
              <w:rPr>
                <w:szCs w:val="28"/>
              </w:rPr>
            </w:pPr>
            <w:r w:rsidRPr="002F58B4">
              <w:rPr>
                <w:szCs w:val="28"/>
              </w:rPr>
              <w:t>0,541</w:t>
            </w:r>
          </w:p>
        </w:tc>
        <w:tc>
          <w:tcPr>
            <w:tcW w:w="1559" w:type="dxa"/>
            <w:shd w:val="clear" w:color="auto" w:fill="FFFFFF"/>
          </w:tcPr>
          <w:p w14:paraId="0A41FDDC" w14:textId="77777777" w:rsidR="006A6E1B" w:rsidRPr="002F58B4" w:rsidRDefault="002B5D59" w:rsidP="001E0E2E">
            <w:pPr>
              <w:widowControl/>
              <w:jc w:val="center"/>
              <w:rPr>
                <w:szCs w:val="28"/>
              </w:rPr>
            </w:pPr>
            <w:r w:rsidRPr="002F58B4">
              <w:rPr>
                <w:szCs w:val="28"/>
              </w:rPr>
              <w:t>0,735</w:t>
            </w:r>
          </w:p>
        </w:tc>
        <w:tc>
          <w:tcPr>
            <w:tcW w:w="1276" w:type="dxa"/>
            <w:shd w:val="clear" w:color="auto" w:fill="FFFFFF"/>
          </w:tcPr>
          <w:p w14:paraId="20B48CC2" w14:textId="05C7AA9F" w:rsidR="006A6E1B" w:rsidRPr="008158BF" w:rsidRDefault="008158BF" w:rsidP="001E0E2E">
            <w:pPr>
              <w:widowControl/>
              <w:jc w:val="center"/>
              <w:rPr>
                <w:szCs w:val="28"/>
                <w:lang w:val="kk-KZ"/>
              </w:rPr>
            </w:pPr>
            <w:r>
              <w:rPr>
                <w:szCs w:val="28"/>
                <w:lang w:val="kk-KZ"/>
              </w:rPr>
              <w:t>66</w:t>
            </w:r>
          </w:p>
        </w:tc>
      </w:tr>
      <w:tr w:rsidR="006A6E1B" w:rsidRPr="002F58B4" w14:paraId="19449959" w14:textId="77777777">
        <w:trPr>
          <w:trHeight w:val="307"/>
          <w:jc w:val="center"/>
        </w:trPr>
        <w:tc>
          <w:tcPr>
            <w:tcW w:w="1950" w:type="dxa"/>
            <w:shd w:val="clear" w:color="auto" w:fill="FFFFFF"/>
          </w:tcPr>
          <w:p w14:paraId="1B382E1D" w14:textId="77777777" w:rsidR="006A6E1B" w:rsidRPr="002F58B4" w:rsidRDefault="002B5D59" w:rsidP="001E0E2E">
            <w:pPr>
              <w:widowControl/>
              <w:ind w:firstLine="31"/>
              <w:jc w:val="both"/>
              <w:rPr>
                <w:szCs w:val="28"/>
              </w:rPr>
            </w:pPr>
            <w:r w:rsidRPr="002F58B4">
              <w:rPr>
                <w:szCs w:val="28"/>
              </w:rPr>
              <w:t>ЭО5</w:t>
            </w:r>
          </w:p>
        </w:tc>
        <w:tc>
          <w:tcPr>
            <w:tcW w:w="1489" w:type="dxa"/>
            <w:shd w:val="clear" w:color="auto" w:fill="FFFFFF"/>
          </w:tcPr>
          <w:p w14:paraId="554DDCE9" w14:textId="77777777" w:rsidR="006A6E1B" w:rsidRPr="002F58B4" w:rsidRDefault="002B5D59" w:rsidP="001E0E2E">
            <w:pPr>
              <w:widowControl/>
              <w:jc w:val="center"/>
              <w:rPr>
                <w:szCs w:val="28"/>
              </w:rPr>
            </w:pPr>
            <w:r w:rsidRPr="002F58B4">
              <w:rPr>
                <w:szCs w:val="28"/>
              </w:rPr>
              <w:t>300</w:t>
            </w:r>
          </w:p>
        </w:tc>
        <w:tc>
          <w:tcPr>
            <w:tcW w:w="1985" w:type="dxa"/>
            <w:shd w:val="clear" w:color="auto" w:fill="FFFFFF"/>
          </w:tcPr>
          <w:p w14:paraId="2720B056" w14:textId="77777777" w:rsidR="006A6E1B" w:rsidRPr="002F58B4" w:rsidRDefault="002B5D59" w:rsidP="001E0E2E">
            <w:pPr>
              <w:widowControl/>
              <w:jc w:val="center"/>
              <w:rPr>
                <w:szCs w:val="28"/>
              </w:rPr>
            </w:pPr>
            <w:r w:rsidRPr="002F58B4">
              <w:rPr>
                <w:szCs w:val="28"/>
              </w:rPr>
              <w:t>6,4</w:t>
            </w:r>
          </w:p>
        </w:tc>
        <w:tc>
          <w:tcPr>
            <w:tcW w:w="1559" w:type="dxa"/>
            <w:shd w:val="clear" w:color="auto" w:fill="FFFFFF"/>
          </w:tcPr>
          <w:p w14:paraId="2C1996FB" w14:textId="77777777" w:rsidR="006A6E1B" w:rsidRPr="002F58B4" w:rsidRDefault="002B5D59" w:rsidP="001E0E2E">
            <w:pPr>
              <w:widowControl/>
              <w:jc w:val="center"/>
              <w:rPr>
                <w:szCs w:val="28"/>
              </w:rPr>
            </w:pPr>
            <w:r w:rsidRPr="002F58B4">
              <w:rPr>
                <w:szCs w:val="28"/>
              </w:rPr>
              <w:t>0,637</w:t>
            </w:r>
          </w:p>
        </w:tc>
        <w:tc>
          <w:tcPr>
            <w:tcW w:w="1559" w:type="dxa"/>
            <w:shd w:val="clear" w:color="auto" w:fill="FFFFFF"/>
          </w:tcPr>
          <w:p w14:paraId="6CC1D673" w14:textId="77777777" w:rsidR="006A6E1B" w:rsidRPr="002F58B4" w:rsidRDefault="002B5D59" w:rsidP="001E0E2E">
            <w:pPr>
              <w:widowControl/>
              <w:jc w:val="center"/>
              <w:rPr>
                <w:szCs w:val="28"/>
              </w:rPr>
            </w:pPr>
            <w:r w:rsidRPr="002F58B4">
              <w:rPr>
                <w:szCs w:val="28"/>
              </w:rPr>
              <w:t>0,798</w:t>
            </w:r>
          </w:p>
        </w:tc>
        <w:tc>
          <w:tcPr>
            <w:tcW w:w="1276" w:type="dxa"/>
            <w:shd w:val="clear" w:color="auto" w:fill="FFFFFF"/>
          </w:tcPr>
          <w:p w14:paraId="634CED9D" w14:textId="279B4404" w:rsidR="006A6E1B" w:rsidRPr="008158BF" w:rsidRDefault="008158BF" w:rsidP="001E0E2E">
            <w:pPr>
              <w:widowControl/>
              <w:jc w:val="center"/>
              <w:rPr>
                <w:szCs w:val="28"/>
                <w:lang w:val="kk-KZ"/>
              </w:rPr>
            </w:pPr>
            <w:r>
              <w:rPr>
                <w:szCs w:val="28"/>
                <w:lang w:val="kk-KZ"/>
              </w:rPr>
              <w:t>68</w:t>
            </w:r>
          </w:p>
        </w:tc>
      </w:tr>
      <w:tr w:rsidR="006A6E1B" w:rsidRPr="002F58B4" w14:paraId="0DCF2822" w14:textId="77777777">
        <w:trPr>
          <w:trHeight w:val="307"/>
          <w:jc w:val="center"/>
        </w:trPr>
        <w:tc>
          <w:tcPr>
            <w:tcW w:w="1950" w:type="dxa"/>
            <w:shd w:val="clear" w:color="auto" w:fill="FFFFFF"/>
          </w:tcPr>
          <w:p w14:paraId="77BBA1BA" w14:textId="77777777" w:rsidR="006A6E1B" w:rsidRPr="002F58B4" w:rsidRDefault="002B5D59" w:rsidP="001E0E2E">
            <w:pPr>
              <w:widowControl/>
              <w:ind w:firstLine="31"/>
              <w:jc w:val="both"/>
              <w:rPr>
                <w:szCs w:val="28"/>
              </w:rPr>
            </w:pPr>
            <w:r w:rsidRPr="002F58B4">
              <w:rPr>
                <w:szCs w:val="28"/>
              </w:rPr>
              <w:t>ЭО5 (КМН</w:t>
            </w:r>
            <w:r w:rsidRPr="002F58B4">
              <w:rPr>
                <w:szCs w:val="28"/>
                <w:lang w:val="kk-KZ"/>
              </w:rPr>
              <w:t>Ж</w:t>
            </w:r>
            <w:r w:rsidRPr="002F58B4">
              <w:rPr>
                <w:szCs w:val="28"/>
              </w:rPr>
              <w:t>)</w:t>
            </w:r>
          </w:p>
        </w:tc>
        <w:tc>
          <w:tcPr>
            <w:tcW w:w="1489" w:type="dxa"/>
            <w:shd w:val="clear" w:color="auto" w:fill="FFFFFF"/>
          </w:tcPr>
          <w:p w14:paraId="743857D3" w14:textId="77777777" w:rsidR="006A6E1B" w:rsidRPr="002F58B4" w:rsidRDefault="002B5D59" w:rsidP="001E0E2E">
            <w:pPr>
              <w:widowControl/>
              <w:jc w:val="center"/>
              <w:rPr>
                <w:szCs w:val="28"/>
              </w:rPr>
            </w:pPr>
            <w:r w:rsidRPr="002F58B4">
              <w:rPr>
                <w:szCs w:val="28"/>
              </w:rPr>
              <w:t>110</w:t>
            </w:r>
          </w:p>
        </w:tc>
        <w:tc>
          <w:tcPr>
            <w:tcW w:w="1985" w:type="dxa"/>
            <w:shd w:val="clear" w:color="auto" w:fill="FFFFFF"/>
          </w:tcPr>
          <w:p w14:paraId="308E3237" w14:textId="77777777" w:rsidR="006A6E1B" w:rsidRPr="002F58B4" w:rsidRDefault="002B5D59" w:rsidP="001E0E2E">
            <w:pPr>
              <w:widowControl/>
              <w:jc w:val="center"/>
              <w:rPr>
                <w:szCs w:val="28"/>
              </w:rPr>
            </w:pPr>
            <w:r w:rsidRPr="002F58B4">
              <w:rPr>
                <w:szCs w:val="28"/>
              </w:rPr>
              <w:t>14,6</w:t>
            </w:r>
          </w:p>
        </w:tc>
        <w:tc>
          <w:tcPr>
            <w:tcW w:w="1559" w:type="dxa"/>
            <w:shd w:val="clear" w:color="auto" w:fill="FFFFFF"/>
          </w:tcPr>
          <w:p w14:paraId="5A29257F" w14:textId="77777777" w:rsidR="006A6E1B" w:rsidRPr="002F58B4" w:rsidRDefault="002B5D59" w:rsidP="001E0E2E">
            <w:pPr>
              <w:widowControl/>
              <w:jc w:val="center"/>
              <w:rPr>
                <w:szCs w:val="28"/>
              </w:rPr>
            </w:pPr>
            <w:r w:rsidRPr="002F58B4">
              <w:rPr>
                <w:szCs w:val="28"/>
              </w:rPr>
              <w:t>0,432</w:t>
            </w:r>
          </w:p>
        </w:tc>
        <w:tc>
          <w:tcPr>
            <w:tcW w:w="1559" w:type="dxa"/>
            <w:shd w:val="clear" w:color="auto" w:fill="FFFFFF"/>
          </w:tcPr>
          <w:p w14:paraId="779057D8" w14:textId="77777777" w:rsidR="006A6E1B" w:rsidRPr="002F58B4" w:rsidRDefault="002B5D59" w:rsidP="001E0E2E">
            <w:pPr>
              <w:widowControl/>
              <w:jc w:val="center"/>
              <w:rPr>
                <w:szCs w:val="28"/>
              </w:rPr>
            </w:pPr>
            <w:r w:rsidRPr="002F58B4">
              <w:rPr>
                <w:szCs w:val="28"/>
              </w:rPr>
              <w:t>0,657</w:t>
            </w:r>
          </w:p>
        </w:tc>
        <w:tc>
          <w:tcPr>
            <w:tcW w:w="1276" w:type="dxa"/>
            <w:shd w:val="clear" w:color="auto" w:fill="FFFFFF"/>
          </w:tcPr>
          <w:p w14:paraId="7786EA15" w14:textId="489E7EF2" w:rsidR="006A6E1B" w:rsidRPr="008158BF" w:rsidRDefault="008158BF" w:rsidP="001E0E2E">
            <w:pPr>
              <w:widowControl/>
              <w:jc w:val="center"/>
              <w:rPr>
                <w:szCs w:val="28"/>
                <w:lang w:val="kk-KZ"/>
              </w:rPr>
            </w:pPr>
            <w:r>
              <w:rPr>
                <w:szCs w:val="28"/>
                <w:lang w:val="kk-KZ"/>
              </w:rPr>
              <w:t>64</w:t>
            </w:r>
          </w:p>
        </w:tc>
      </w:tr>
    </w:tbl>
    <w:p w14:paraId="5F43679B" w14:textId="77777777" w:rsidR="006A6E1B" w:rsidRPr="002F58B4" w:rsidRDefault="006A6E1B" w:rsidP="001E0E2E">
      <w:pPr>
        <w:widowControl/>
        <w:ind w:firstLine="709"/>
        <w:jc w:val="both"/>
        <w:rPr>
          <w:szCs w:val="28"/>
        </w:rPr>
      </w:pPr>
    </w:p>
    <w:p w14:paraId="37EA9B8C" w14:textId="77777777" w:rsidR="006A6E1B" w:rsidRPr="002F58B4" w:rsidRDefault="002B5D59" w:rsidP="001E0E2E">
      <w:pPr>
        <w:widowControl/>
        <w:jc w:val="both"/>
        <w:rPr>
          <w:szCs w:val="28"/>
        </w:rPr>
      </w:pPr>
      <w:r w:rsidRPr="002F58B4">
        <w:rPr>
          <w:noProof/>
          <w:szCs w:val="28"/>
        </w:rPr>
        <w:lastRenderedPageBreak/>
        <w:drawing>
          <wp:inline distT="0" distB="0" distL="0" distR="0" wp14:anchorId="59EFEAE1" wp14:editId="2CB7C1FF">
            <wp:extent cx="5974080" cy="2444136"/>
            <wp:effectExtent l="0" t="0" r="0" b="0"/>
            <wp:docPr id="33" name="Диаграмма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3E5E1576" w14:textId="6F375841" w:rsidR="006A6E1B" w:rsidRPr="002F58B4" w:rsidRDefault="002B5D59" w:rsidP="001E0E2E">
      <w:pPr>
        <w:widowControl/>
        <w:ind w:firstLine="708"/>
        <w:jc w:val="both"/>
        <w:rPr>
          <w:szCs w:val="28"/>
          <w:lang w:val="kk-KZ"/>
        </w:rPr>
      </w:pPr>
      <w:r w:rsidRPr="002F58B4">
        <w:rPr>
          <w:szCs w:val="28"/>
          <w:lang w:val="kk-KZ"/>
        </w:rPr>
        <w:t xml:space="preserve">Сурет </w:t>
      </w:r>
      <w:r w:rsidR="005310C7" w:rsidRPr="002F58B4">
        <w:rPr>
          <w:szCs w:val="28"/>
          <w:lang w:val="kk-KZ"/>
        </w:rPr>
        <w:t>58</w:t>
      </w:r>
      <w:r w:rsidRPr="002F58B4">
        <w:rPr>
          <w:szCs w:val="28"/>
          <w:lang w:val="kk-KZ"/>
        </w:rPr>
        <w:t xml:space="preserve"> – Зерттелген болаттардың шыны</w:t>
      </w:r>
      <w:r w:rsidR="00C7563B">
        <w:rPr>
          <w:szCs w:val="28"/>
          <w:lang w:val="kk-KZ"/>
        </w:rPr>
        <w:t>қтыру</w:t>
      </w:r>
      <w:r w:rsidRPr="002F58B4">
        <w:rPr>
          <w:szCs w:val="28"/>
          <w:lang w:val="kk-KZ"/>
        </w:rPr>
        <w:t xml:space="preserve">дан және төмен босатудан кейінгі меншікті электр кедергісі </w:t>
      </w:r>
    </w:p>
    <w:p w14:paraId="3A6A3446" w14:textId="77777777" w:rsidR="006A6E1B" w:rsidRPr="002F58B4" w:rsidRDefault="006A6E1B" w:rsidP="001E0E2E">
      <w:pPr>
        <w:widowControl/>
        <w:ind w:firstLine="708"/>
        <w:jc w:val="both"/>
        <w:rPr>
          <w:szCs w:val="28"/>
          <w:lang w:val="kk-KZ"/>
        </w:rPr>
      </w:pPr>
    </w:p>
    <w:p w14:paraId="77CD3F91" w14:textId="5889FB30" w:rsidR="006A6E1B" w:rsidRPr="002F58B4" w:rsidRDefault="002B5D59" w:rsidP="001E0E2E">
      <w:pPr>
        <w:widowControl/>
        <w:ind w:firstLine="708"/>
        <w:jc w:val="both"/>
        <w:rPr>
          <w:szCs w:val="28"/>
          <w:lang w:val="kk-KZ"/>
        </w:rPr>
      </w:pPr>
      <w:r w:rsidRPr="002F58B4">
        <w:rPr>
          <w:szCs w:val="28"/>
          <w:lang w:val="kk-KZ"/>
        </w:rPr>
        <w:t xml:space="preserve">Кесте </w:t>
      </w:r>
      <w:r w:rsidR="008F686D">
        <w:rPr>
          <w:szCs w:val="28"/>
          <w:lang w:val="kk-KZ"/>
        </w:rPr>
        <w:t>20</w:t>
      </w:r>
      <w:r w:rsidRPr="002F58B4">
        <w:rPr>
          <w:szCs w:val="28"/>
          <w:lang w:val="kk-KZ"/>
        </w:rPr>
        <w:t xml:space="preserve"> - Зерттелген қорытпалардың серпімді қасиеттері</w:t>
      </w:r>
    </w:p>
    <w:p w14:paraId="180CA0BA" w14:textId="77777777" w:rsidR="006A6E1B" w:rsidRPr="002F58B4" w:rsidRDefault="006A6E1B" w:rsidP="001E0E2E">
      <w:pPr>
        <w:widowControl/>
        <w:ind w:firstLine="709"/>
        <w:jc w:val="both"/>
        <w:rPr>
          <w:szCs w:val="28"/>
          <w:lang w:val="kk-KZ"/>
        </w:rPr>
      </w:pPr>
    </w:p>
    <w:tbl>
      <w:tblPr>
        <w:tblW w:w="9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2547"/>
        <w:gridCol w:w="1454"/>
        <w:gridCol w:w="1267"/>
        <w:gridCol w:w="2126"/>
        <w:gridCol w:w="2089"/>
      </w:tblGrid>
      <w:tr w:rsidR="006A6E1B" w:rsidRPr="002F58B4" w14:paraId="5099FB18" w14:textId="77777777">
        <w:trPr>
          <w:trHeight w:val="526"/>
          <w:jc w:val="center"/>
        </w:trPr>
        <w:tc>
          <w:tcPr>
            <w:tcW w:w="2547" w:type="dxa"/>
            <w:shd w:val="clear" w:color="auto" w:fill="FFFFFF"/>
          </w:tcPr>
          <w:p w14:paraId="377ECD92" w14:textId="77777777" w:rsidR="006A6E1B" w:rsidRPr="002F58B4" w:rsidRDefault="002B5D59" w:rsidP="001E0E2E">
            <w:pPr>
              <w:widowControl/>
              <w:jc w:val="center"/>
              <w:rPr>
                <w:szCs w:val="28"/>
                <w:lang w:val="kk-KZ"/>
              </w:rPr>
            </w:pPr>
            <w:r w:rsidRPr="002F58B4">
              <w:rPr>
                <w:szCs w:val="28"/>
                <w:lang w:val="kk-KZ"/>
              </w:rPr>
              <w:t>Болат маркасы</w:t>
            </w:r>
          </w:p>
        </w:tc>
        <w:tc>
          <w:tcPr>
            <w:tcW w:w="1454" w:type="dxa"/>
            <w:shd w:val="clear" w:color="auto" w:fill="FFFFFF"/>
          </w:tcPr>
          <w:p w14:paraId="16A13741" w14:textId="77777777" w:rsidR="006A6E1B" w:rsidRPr="002F58B4" w:rsidRDefault="002B5D59" w:rsidP="001E0E2E">
            <w:pPr>
              <w:widowControl/>
              <w:jc w:val="center"/>
              <w:rPr>
                <w:szCs w:val="28"/>
              </w:rPr>
            </w:pPr>
            <w:r w:rsidRPr="002F58B4">
              <w:rPr>
                <w:szCs w:val="28"/>
                <w:lang w:val="kk-KZ"/>
              </w:rPr>
              <w:t>Тербеліс периоды</w:t>
            </w:r>
            <w:r w:rsidRPr="002F58B4">
              <w:rPr>
                <w:szCs w:val="28"/>
              </w:rPr>
              <w:t>, Т, с</w:t>
            </w:r>
          </w:p>
        </w:tc>
        <w:tc>
          <w:tcPr>
            <w:tcW w:w="1267" w:type="dxa"/>
            <w:shd w:val="clear" w:color="auto" w:fill="FFFFFF"/>
            <w:vAlign w:val="center"/>
          </w:tcPr>
          <w:p w14:paraId="41D16A97" w14:textId="77777777" w:rsidR="006A6E1B" w:rsidRPr="002F58B4" w:rsidRDefault="002B5D59" w:rsidP="001E0E2E">
            <w:pPr>
              <w:widowControl/>
              <w:jc w:val="center"/>
              <w:rPr>
                <w:szCs w:val="28"/>
                <w:vertAlign w:val="superscript"/>
              </w:rPr>
            </w:pPr>
            <w:r w:rsidRPr="002F58B4">
              <w:rPr>
                <w:szCs w:val="28"/>
              </w:rPr>
              <w:t>Т</w:t>
            </w:r>
            <w:r w:rsidRPr="002F58B4">
              <w:rPr>
                <w:szCs w:val="28"/>
                <w:vertAlign w:val="superscript"/>
              </w:rPr>
              <w:t>2</w:t>
            </w:r>
            <w:r w:rsidRPr="002F58B4">
              <w:rPr>
                <w:szCs w:val="28"/>
              </w:rPr>
              <w:t>, с</w:t>
            </w:r>
            <w:r w:rsidRPr="002F58B4">
              <w:rPr>
                <w:szCs w:val="28"/>
                <w:vertAlign w:val="superscript"/>
              </w:rPr>
              <w:t>2</w:t>
            </w:r>
          </w:p>
        </w:tc>
        <w:tc>
          <w:tcPr>
            <w:tcW w:w="2126" w:type="dxa"/>
            <w:shd w:val="clear" w:color="auto" w:fill="FFFFFF"/>
            <w:vAlign w:val="center"/>
          </w:tcPr>
          <w:p w14:paraId="19F3029E" w14:textId="77777777" w:rsidR="006A6E1B" w:rsidRPr="002F58B4" w:rsidRDefault="002B5D59" w:rsidP="001E0E2E">
            <w:pPr>
              <w:widowControl/>
              <w:jc w:val="center"/>
              <w:rPr>
                <w:szCs w:val="28"/>
              </w:rPr>
            </w:pPr>
            <w:r w:rsidRPr="002F58B4">
              <w:rPr>
                <w:szCs w:val="28"/>
                <w:lang w:val="kk-KZ"/>
              </w:rPr>
              <w:t>Ығысу модулі</w:t>
            </w:r>
            <w:r w:rsidRPr="002F58B4">
              <w:rPr>
                <w:szCs w:val="28"/>
              </w:rPr>
              <w:t xml:space="preserve">, </w:t>
            </w:r>
            <w:r w:rsidRPr="002F58B4">
              <w:rPr>
                <w:szCs w:val="28"/>
                <w:lang w:val="en-US"/>
              </w:rPr>
              <w:t>G</w:t>
            </w:r>
            <w:r w:rsidRPr="002F58B4">
              <w:rPr>
                <w:szCs w:val="28"/>
              </w:rPr>
              <w:sym w:font="Symbol" w:char="F0B4"/>
            </w:r>
            <w:r w:rsidRPr="002F58B4">
              <w:rPr>
                <w:szCs w:val="28"/>
              </w:rPr>
              <w:t>10</w:t>
            </w:r>
            <w:r w:rsidRPr="002F58B4">
              <w:rPr>
                <w:szCs w:val="28"/>
                <w:vertAlign w:val="superscript"/>
                <w:lang w:val="en-US"/>
              </w:rPr>
              <w:t>10</w:t>
            </w:r>
            <w:r w:rsidRPr="002F58B4">
              <w:rPr>
                <w:szCs w:val="28"/>
              </w:rPr>
              <w:t>, Па</w:t>
            </w:r>
          </w:p>
        </w:tc>
        <w:tc>
          <w:tcPr>
            <w:tcW w:w="2089" w:type="dxa"/>
            <w:shd w:val="clear" w:color="auto" w:fill="FFFFFF"/>
            <w:vAlign w:val="center"/>
          </w:tcPr>
          <w:p w14:paraId="1AB8201F" w14:textId="77777777" w:rsidR="006A6E1B" w:rsidRPr="002F58B4" w:rsidRDefault="002B5D59" w:rsidP="001E0E2E">
            <w:pPr>
              <w:widowControl/>
              <w:jc w:val="center"/>
              <w:rPr>
                <w:szCs w:val="28"/>
              </w:rPr>
            </w:pPr>
            <w:r w:rsidRPr="002F58B4">
              <w:rPr>
                <w:szCs w:val="28"/>
              </w:rPr>
              <w:t>Юнг</w:t>
            </w:r>
            <w:r w:rsidRPr="002F58B4">
              <w:rPr>
                <w:szCs w:val="28"/>
                <w:lang w:val="kk-KZ"/>
              </w:rPr>
              <w:t xml:space="preserve"> модулі</w:t>
            </w:r>
            <w:r w:rsidRPr="002F58B4">
              <w:rPr>
                <w:szCs w:val="28"/>
              </w:rPr>
              <w:t>, Е</w:t>
            </w:r>
            <w:r w:rsidRPr="002F58B4">
              <w:rPr>
                <w:szCs w:val="28"/>
              </w:rPr>
              <w:sym w:font="Symbol" w:char="F0B4"/>
            </w:r>
            <w:r w:rsidRPr="002F58B4">
              <w:rPr>
                <w:szCs w:val="28"/>
              </w:rPr>
              <w:t>10</w:t>
            </w:r>
            <w:r w:rsidRPr="002F58B4">
              <w:rPr>
                <w:szCs w:val="28"/>
                <w:vertAlign w:val="superscript"/>
              </w:rPr>
              <w:t>10</w:t>
            </w:r>
            <w:r w:rsidRPr="002F58B4">
              <w:rPr>
                <w:szCs w:val="28"/>
              </w:rPr>
              <w:t>, Па</w:t>
            </w:r>
          </w:p>
          <w:p w14:paraId="24B50BFF" w14:textId="77777777" w:rsidR="006A6E1B" w:rsidRPr="002F58B4" w:rsidRDefault="006A6E1B" w:rsidP="001E0E2E">
            <w:pPr>
              <w:widowControl/>
              <w:jc w:val="center"/>
              <w:rPr>
                <w:szCs w:val="28"/>
              </w:rPr>
            </w:pPr>
          </w:p>
        </w:tc>
      </w:tr>
      <w:tr w:rsidR="00B1012D" w:rsidRPr="002F58B4" w14:paraId="34D02B04" w14:textId="77777777" w:rsidTr="00B1012D">
        <w:trPr>
          <w:trHeight w:val="191"/>
          <w:jc w:val="center"/>
        </w:trPr>
        <w:tc>
          <w:tcPr>
            <w:tcW w:w="2547" w:type="dxa"/>
            <w:shd w:val="clear" w:color="auto" w:fill="FFFFFF"/>
          </w:tcPr>
          <w:p w14:paraId="3BCFC074" w14:textId="748ED349" w:rsidR="00B1012D" w:rsidRPr="002F58B4" w:rsidRDefault="00B1012D" w:rsidP="001E0E2E">
            <w:pPr>
              <w:widowControl/>
              <w:jc w:val="center"/>
              <w:rPr>
                <w:szCs w:val="28"/>
                <w:lang w:val="kk-KZ"/>
              </w:rPr>
            </w:pPr>
            <w:r>
              <w:rPr>
                <w:szCs w:val="28"/>
                <w:lang w:val="kk-KZ"/>
              </w:rPr>
              <w:t>1</w:t>
            </w:r>
          </w:p>
        </w:tc>
        <w:tc>
          <w:tcPr>
            <w:tcW w:w="1454" w:type="dxa"/>
            <w:shd w:val="clear" w:color="auto" w:fill="FFFFFF"/>
          </w:tcPr>
          <w:p w14:paraId="2C16E44E" w14:textId="264C86F1" w:rsidR="00B1012D" w:rsidRPr="002F58B4" w:rsidRDefault="00B1012D" w:rsidP="001E0E2E">
            <w:pPr>
              <w:widowControl/>
              <w:jc w:val="center"/>
              <w:rPr>
                <w:szCs w:val="28"/>
                <w:lang w:val="kk-KZ"/>
              </w:rPr>
            </w:pPr>
            <w:r>
              <w:rPr>
                <w:szCs w:val="28"/>
                <w:lang w:val="kk-KZ"/>
              </w:rPr>
              <w:t>2</w:t>
            </w:r>
          </w:p>
        </w:tc>
        <w:tc>
          <w:tcPr>
            <w:tcW w:w="1267" w:type="dxa"/>
            <w:shd w:val="clear" w:color="auto" w:fill="FFFFFF"/>
            <w:vAlign w:val="center"/>
          </w:tcPr>
          <w:p w14:paraId="054146BA" w14:textId="60E182EC" w:rsidR="00B1012D" w:rsidRPr="00B1012D" w:rsidRDefault="00B1012D" w:rsidP="001E0E2E">
            <w:pPr>
              <w:widowControl/>
              <w:jc w:val="center"/>
              <w:rPr>
                <w:szCs w:val="28"/>
                <w:lang w:val="kk-KZ"/>
              </w:rPr>
            </w:pPr>
            <w:r>
              <w:rPr>
                <w:szCs w:val="28"/>
                <w:lang w:val="kk-KZ"/>
              </w:rPr>
              <w:t>3</w:t>
            </w:r>
          </w:p>
        </w:tc>
        <w:tc>
          <w:tcPr>
            <w:tcW w:w="2126" w:type="dxa"/>
            <w:shd w:val="clear" w:color="auto" w:fill="FFFFFF"/>
            <w:vAlign w:val="center"/>
          </w:tcPr>
          <w:p w14:paraId="3442FE80" w14:textId="46687A7D" w:rsidR="00B1012D" w:rsidRPr="002F58B4" w:rsidRDefault="00B1012D" w:rsidP="001E0E2E">
            <w:pPr>
              <w:widowControl/>
              <w:jc w:val="center"/>
              <w:rPr>
                <w:szCs w:val="28"/>
                <w:lang w:val="kk-KZ"/>
              </w:rPr>
            </w:pPr>
            <w:r>
              <w:rPr>
                <w:szCs w:val="28"/>
                <w:lang w:val="kk-KZ"/>
              </w:rPr>
              <w:t>4</w:t>
            </w:r>
          </w:p>
        </w:tc>
        <w:tc>
          <w:tcPr>
            <w:tcW w:w="2089" w:type="dxa"/>
            <w:shd w:val="clear" w:color="auto" w:fill="FFFFFF"/>
            <w:vAlign w:val="center"/>
          </w:tcPr>
          <w:p w14:paraId="092A3F6F" w14:textId="312FF6B0" w:rsidR="00B1012D" w:rsidRPr="00B1012D" w:rsidRDefault="00B1012D" w:rsidP="001E0E2E">
            <w:pPr>
              <w:widowControl/>
              <w:jc w:val="center"/>
              <w:rPr>
                <w:szCs w:val="28"/>
                <w:lang w:val="kk-KZ"/>
              </w:rPr>
            </w:pPr>
            <w:r>
              <w:rPr>
                <w:szCs w:val="28"/>
                <w:lang w:val="kk-KZ"/>
              </w:rPr>
              <w:t>5</w:t>
            </w:r>
          </w:p>
        </w:tc>
      </w:tr>
      <w:tr w:rsidR="006A6E1B" w:rsidRPr="002F58B4" w14:paraId="33C7814C" w14:textId="77777777" w:rsidTr="00B1012D">
        <w:trPr>
          <w:trHeight w:val="282"/>
          <w:jc w:val="center"/>
        </w:trPr>
        <w:tc>
          <w:tcPr>
            <w:tcW w:w="2547" w:type="dxa"/>
            <w:shd w:val="clear" w:color="auto" w:fill="FFFFFF"/>
          </w:tcPr>
          <w:p w14:paraId="3E42B02B" w14:textId="77777777" w:rsidR="006A6E1B" w:rsidRPr="002F58B4" w:rsidRDefault="002B5D59" w:rsidP="001E0E2E">
            <w:pPr>
              <w:widowControl/>
              <w:ind w:firstLine="166"/>
              <w:jc w:val="both"/>
              <w:rPr>
                <w:szCs w:val="28"/>
              </w:rPr>
            </w:pPr>
            <w:r w:rsidRPr="002F58B4">
              <w:rPr>
                <w:szCs w:val="28"/>
              </w:rPr>
              <w:t>20ХН</w:t>
            </w:r>
          </w:p>
        </w:tc>
        <w:tc>
          <w:tcPr>
            <w:tcW w:w="1454" w:type="dxa"/>
            <w:shd w:val="clear" w:color="auto" w:fill="FFFFFF"/>
          </w:tcPr>
          <w:p w14:paraId="1F6D4368" w14:textId="77777777" w:rsidR="006A6E1B" w:rsidRPr="002F58B4" w:rsidRDefault="002B5D59" w:rsidP="001E0E2E">
            <w:pPr>
              <w:widowControl/>
              <w:jc w:val="center"/>
              <w:rPr>
                <w:szCs w:val="28"/>
              </w:rPr>
            </w:pPr>
            <w:r w:rsidRPr="002F58B4">
              <w:rPr>
                <w:szCs w:val="28"/>
              </w:rPr>
              <w:t>0,1924</w:t>
            </w:r>
          </w:p>
        </w:tc>
        <w:tc>
          <w:tcPr>
            <w:tcW w:w="1267" w:type="dxa"/>
            <w:shd w:val="clear" w:color="auto" w:fill="FFFFFF"/>
          </w:tcPr>
          <w:p w14:paraId="3DBFA1D5" w14:textId="77777777" w:rsidR="006A6E1B" w:rsidRPr="002F58B4" w:rsidRDefault="002B5D59" w:rsidP="001E0E2E">
            <w:pPr>
              <w:widowControl/>
              <w:jc w:val="center"/>
              <w:rPr>
                <w:szCs w:val="28"/>
              </w:rPr>
            </w:pPr>
            <w:r w:rsidRPr="002F58B4">
              <w:rPr>
                <w:szCs w:val="28"/>
              </w:rPr>
              <w:t>0,0370</w:t>
            </w:r>
          </w:p>
        </w:tc>
        <w:tc>
          <w:tcPr>
            <w:tcW w:w="2126" w:type="dxa"/>
            <w:shd w:val="clear" w:color="auto" w:fill="FFFFFF"/>
          </w:tcPr>
          <w:p w14:paraId="7BB032EE" w14:textId="77777777" w:rsidR="006A6E1B" w:rsidRPr="002F58B4" w:rsidRDefault="002B5D59" w:rsidP="001E0E2E">
            <w:pPr>
              <w:widowControl/>
              <w:jc w:val="center"/>
              <w:rPr>
                <w:szCs w:val="28"/>
              </w:rPr>
            </w:pPr>
            <w:r w:rsidRPr="002F58B4">
              <w:rPr>
                <w:szCs w:val="28"/>
              </w:rPr>
              <w:t>8,108</w:t>
            </w:r>
          </w:p>
        </w:tc>
        <w:tc>
          <w:tcPr>
            <w:tcW w:w="2089" w:type="dxa"/>
            <w:shd w:val="clear" w:color="auto" w:fill="FFFFFF"/>
          </w:tcPr>
          <w:p w14:paraId="319ECA66" w14:textId="77777777" w:rsidR="006A6E1B" w:rsidRPr="002F58B4" w:rsidRDefault="002B5D59" w:rsidP="001E0E2E">
            <w:pPr>
              <w:widowControl/>
              <w:jc w:val="center"/>
              <w:rPr>
                <w:szCs w:val="28"/>
              </w:rPr>
            </w:pPr>
            <w:r w:rsidRPr="002F58B4">
              <w:rPr>
                <w:szCs w:val="28"/>
              </w:rPr>
              <w:t>19,945</w:t>
            </w:r>
          </w:p>
        </w:tc>
      </w:tr>
      <w:tr w:rsidR="006A6E1B" w:rsidRPr="002F58B4" w14:paraId="495E0B58" w14:textId="77777777">
        <w:trPr>
          <w:trHeight w:val="399"/>
          <w:jc w:val="center"/>
        </w:trPr>
        <w:tc>
          <w:tcPr>
            <w:tcW w:w="2547" w:type="dxa"/>
            <w:shd w:val="clear" w:color="auto" w:fill="FFFFFF"/>
          </w:tcPr>
          <w:p w14:paraId="07B81D13" w14:textId="77777777" w:rsidR="006A6E1B" w:rsidRPr="002F58B4" w:rsidRDefault="002B5D59" w:rsidP="001E0E2E">
            <w:pPr>
              <w:widowControl/>
              <w:ind w:firstLine="166"/>
              <w:jc w:val="both"/>
              <w:rPr>
                <w:szCs w:val="28"/>
              </w:rPr>
            </w:pPr>
            <w:r w:rsidRPr="002F58B4">
              <w:rPr>
                <w:szCs w:val="28"/>
              </w:rPr>
              <w:t>20ХН4ФА</w:t>
            </w:r>
          </w:p>
        </w:tc>
        <w:tc>
          <w:tcPr>
            <w:tcW w:w="1454" w:type="dxa"/>
            <w:shd w:val="clear" w:color="auto" w:fill="FFFFFF"/>
          </w:tcPr>
          <w:p w14:paraId="3D401AEC" w14:textId="77777777" w:rsidR="006A6E1B" w:rsidRPr="002F58B4" w:rsidRDefault="002B5D59" w:rsidP="001E0E2E">
            <w:pPr>
              <w:widowControl/>
              <w:jc w:val="center"/>
              <w:rPr>
                <w:szCs w:val="28"/>
              </w:rPr>
            </w:pPr>
            <w:r w:rsidRPr="002F58B4">
              <w:rPr>
                <w:szCs w:val="28"/>
              </w:rPr>
              <w:t>0,1925</w:t>
            </w:r>
          </w:p>
        </w:tc>
        <w:tc>
          <w:tcPr>
            <w:tcW w:w="1267" w:type="dxa"/>
            <w:shd w:val="clear" w:color="auto" w:fill="FFFFFF"/>
          </w:tcPr>
          <w:p w14:paraId="5F55B257" w14:textId="77777777" w:rsidR="006A6E1B" w:rsidRPr="002F58B4" w:rsidRDefault="002B5D59" w:rsidP="001E0E2E">
            <w:pPr>
              <w:widowControl/>
              <w:jc w:val="center"/>
              <w:rPr>
                <w:szCs w:val="28"/>
              </w:rPr>
            </w:pPr>
            <w:r w:rsidRPr="002F58B4">
              <w:rPr>
                <w:szCs w:val="28"/>
              </w:rPr>
              <w:t>0,0371</w:t>
            </w:r>
          </w:p>
        </w:tc>
        <w:tc>
          <w:tcPr>
            <w:tcW w:w="2126" w:type="dxa"/>
            <w:shd w:val="clear" w:color="auto" w:fill="FFFFFF"/>
          </w:tcPr>
          <w:p w14:paraId="75A78EF1" w14:textId="77777777" w:rsidR="006A6E1B" w:rsidRPr="002F58B4" w:rsidRDefault="002B5D59" w:rsidP="001E0E2E">
            <w:pPr>
              <w:widowControl/>
              <w:jc w:val="center"/>
              <w:rPr>
                <w:szCs w:val="28"/>
              </w:rPr>
            </w:pPr>
            <w:r w:rsidRPr="002F58B4">
              <w:rPr>
                <w:szCs w:val="28"/>
              </w:rPr>
              <w:t>8,086</w:t>
            </w:r>
          </w:p>
        </w:tc>
        <w:tc>
          <w:tcPr>
            <w:tcW w:w="2089" w:type="dxa"/>
            <w:shd w:val="clear" w:color="auto" w:fill="FFFFFF"/>
          </w:tcPr>
          <w:p w14:paraId="38239D80" w14:textId="77777777" w:rsidR="006A6E1B" w:rsidRPr="002F58B4" w:rsidRDefault="002B5D59" w:rsidP="001E0E2E">
            <w:pPr>
              <w:widowControl/>
              <w:jc w:val="center"/>
              <w:rPr>
                <w:szCs w:val="28"/>
              </w:rPr>
            </w:pPr>
            <w:r w:rsidRPr="002F58B4">
              <w:rPr>
                <w:szCs w:val="28"/>
              </w:rPr>
              <w:t>19,891</w:t>
            </w:r>
          </w:p>
        </w:tc>
      </w:tr>
      <w:tr w:rsidR="006A6E1B" w:rsidRPr="002F58B4" w14:paraId="23D05D63" w14:textId="77777777">
        <w:trPr>
          <w:trHeight w:val="284"/>
          <w:jc w:val="center"/>
        </w:trPr>
        <w:tc>
          <w:tcPr>
            <w:tcW w:w="2547" w:type="dxa"/>
            <w:shd w:val="clear" w:color="auto" w:fill="FFFFFF"/>
          </w:tcPr>
          <w:p w14:paraId="37E612A0" w14:textId="77777777" w:rsidR="006A6E1B" w:rsidRPr="002F58B4" w:rsidRDefault="002B5D59" w:rsidP="001E0E2E">
            <w:pPr>
              <w:widowControl/>
              <w:ind w:firstLine="166"/>
              <w:jc w:val="both"/>
              <w:rPr>
                <w:szCs w:val="28"/>
                <w:lang w:val="en-US"/>
              </w:rPr>
            </w:pPr>
            <w:r w:rsidRPr="002F58B4">
              <w:rPr>
                <w:szCs w:val="28"/>
              </w:rPr>
              <w:t>25ХН2НМФА</w:t>
            </w:r>
          </w:p>
        </w:tc>
        <w:tc>
          <w:tcPr>
            <w:tcW w:w="1454" w:type="dxa"/>
            <w:shd w:val="clear" w:color="auto" w:fill="FFFFFF"/>
          </w:tcPr>
          <w:p w14:paraId="10654DEF" w14:textId="77777777" w:rsidR="006A6E1B" w:rsidRPr="002F58B4" w:rsidRDefault="002B5D59" w:rsidP="001E0E2E">
            <w:pPr>
              <w:widowControl/>
              <w:jc w:val="center"/>
              <w:rPr>
                <w:szCs w:val="28"/>
              </w:rPr>
            </w:pPr>
            <w:r w:rsidRPr="002F58B4">
              <w:rPr>
                <w:szCs w:val="28"/>
              </w:rPr>
              <w:t>0,1946</w:t>
            </w:r>
          </w:p>
        </w:tc>
        <w:tc>
          <w:tcPr>
            <w:tcW w:w="1267" w:type="dxa"/>
            <w:shd w:val="clear" w:color="auto" w:fill="FFFFFF"/>
          </w:tcPr>
          <w:p w14:paraId="196B7A15" w14:textId="77777777" w:rsidR="006A6E1B" w:rsidRPr="002F58B4" w:rsidRDefault="002B5D59" w:rsidP="001E0E2E">
            <w:pPr>
              <w:widowControl/>
              <w:jc w:val="center"/>
              <w:rPr>
                <w:szCs w:val="28"/>
              </w:rPr>
            </w:pPr>
            <w:r w:rsidRPr="002F58B4">
              <w:rPr>
                <w:szCs w:val="28"/>
              </w:rPr>
              <w:t>0,0379</w:t>
            </w:r>
          </w:p>
        </w:tc>
        <w:tc>
          <w:tcPr>
            <w:tcW w:w="2126" w:type="dxa"/>
            <w:shd w:val="clear" w:color="auto" w:fill="FFFFFF"/>
          </w:tcPr>
          <w:p w14:paraId="4B372A35" w14:textId="77777777" w:rsidR="006A6E1B" w:rsidRPr="002F58B4" w:rsidRDefault="002B5D59" w:rsidP="001E0E2E">
            <w:pPr>
              <w:widowControl/>
              <w:jc w:val="center"/>
              <w:rPr>
                <w:szCs w:val="28"/>
              </w:rPr>
            </w:pPr>
            <w:r w:rsidRPr="002F58B4">
              <w:rPr>
                <w:szCs w:val="28"/>
              </w:rPr>
              <w:t>7,915</w:t>
            </w:r>
          </w:p>
        </w:tc>
        <w:tc>
          <w:tcPr>
            <w:tcW w:w="2089" w:type="dxa"/>
            <w:shd w:val="clear" w:color="auto" w:fill="FFFFFF"/>
          </w:tcPr>
          <w:p w14:paraId="1E5AFE09" w14:textId="77777777" w:rsidR="006A6E1B" w:rsidRPr="002F58B4" w:rsidRDefault="002B5D59" w:rsidP="001E0E2E">
            <w:pPr>
              <w:widowControl/>
              <w:jc w:val="center"/>
              <w:rPr>
                <w:szCs w:val="28"/>
              </w:rPr>
            </w:pPr>
            <w:r w:rsidRPr="002F58B4">
              <w:rPr>
                <w:szCs w:val="28"/>
              </w:rPr>
              <w:t>19,471</w:t>
            </w:r>
          </w:p>
        </w:tc>
      </w:tr>
      <w:tr w:rsidR="006A6E1B" w:rsidRPr="002F58B4" w14:paraId="6523E2D4" w14:textId="77777777" w:rsidTr="00B1012D">
        <w:trPr>
          <w:trHeight w:val="354"/>
          <w:jc w:val="center"/>
        </w:trPr>
        <w:tc>
          <w:tcPr>
            <w:tcW w:w="2547" w:type="dxa"/>
            <w:shd w:val="clear" w:color="auto" w:fill="FFFFFF"/>
          </w:tcPr>
          <w:p w14:paraId="0B9B68B3" w14:textId="77777777" w:rsidR="006A6E1B" w:rsidRPr="002F58B4" w:rsidRDefault="002B5D59" w:rsidP="001E0E2E">
            <w:pPr>
              <w:widowControl/>
              <w:ind w:firstLine="166"/>
              <w:jc w:val="both"/>
              <w:rPr>
                <w:szCs w:val="28"/>
              </w:rPr>
            </w:pPr>
            <w:r w:rsidRPr="002F58B4">
              <w:rPr>
                <w:szCs w:val="28"/>
              </w:rPr>
              <w:t>ЭО3</w:t>
            </w:r>
          </w:p>
        </w:tc>
        <w:tc>
          <w:tcPr>
            <w:tcW w:w="1454" w:type="dxa"/>
            <w:shd w:val="clear" w:color="auto" w:fill="FFFFFF"/>
          </w:tcPr>
          <w:p w14:paraId="640C4450" w14:textId="77777777" w:rsidR="006A6E1B" w:rsidRPr="002F58B4" w:rsidRDefault="002B5D59" w:rsidP="001E0E2E">
            <w:pPr>
              <w:widowControl/>
              <w:jc w:val="center"/>
              <w:rPr>
                <w:szCs w:val="28"/>
              </w:rPr>
            </w:pPr>
            <w:r w:rsidRPr="002F58B4">
              <w:rPr>
                <w:szCs w:val="28"/>
              </w:rPr>
              <w:t>0,1939</w:t>
            </w:r>
          </w:p>
        </w:tc>
        <w:tc>
          <w:tcPr>
            <w:tcW w:w="1267" w:type="dxa"/>
            <w:shd w:val="clear" w:color="auto" w:fill="FFFFFF"/>
          </w:tcPr>
          <w:p w14:paraId="45A58E20" w14:textId="77777777" w:rsidR="006A6E1B" w:rsidRPr="002F58B4" w:rsidRDefault="002B5D59" w:rsidP="001E0E2E">
            <w:pPr>
              <w:widowControl/>
              <w:jc w:val="center"/>
              <w:rPr>
                <w:szCs w:val="28"/>
              </w:rPr>
            </w:pPr>
            <w:r w:rsidRPr="002F58B4">
              <w:rPr>
                <w:szCs w:val="28"/>
              </w:rPr>
              <w:t>0,0375</w:t>
            </w:r>
          </w:p>
        </w:tc>
        <w:tc>
          <w:tcPr>
            <w:tcW w:w="2126" w:type="dxa"/>
            <w:shd w:val="clear" w:color="auto" w:fill="FFFFFF"/>
          </w:tcPr>
          <w:p w14:paraId="7B4A2C07" w14:textId="77777777" w:rsidR="006A6E1B" w:rsidRPr="002F58B4" w:rsidRDefault="002B5D59" w:rsidP="001E0E2E">
            <w:pPr>
              <w:widowControl/>
              <w:jc w:val="center"/>
              <w:rPr>
                <w:szCs w:val="28"/>
              </w:rPr>
            </w:pPr>
            <w:r w:rsidRPr="002F58B4">
              <w:rPr>
                <w:szCs w:val="28"/>
              </w:rPr>
              <w:t>8,000</w:t>
            </w:r>
          </w:p>
        </w:tc>
        <w:tc>
          <w:tcPr>
            <w:tcW w:w="2089" w:type="dxa"/>
            <w:shd w:val="clear" w:color="auto" w:fill="FFFFFF"/>
          </w:tcPr>
          <w:p w14:paraId="6787F08B" w14:textId="77777777" w:rsidR="006A6E1B" w:rsidRPr="002F58B4" w:rsidRDefault="002B5D59" w:rsidP="001E0E2E">
            <w:pPr>
              <w:widowControl/>
              <w:jc w:val="center"/>
              <w:rPr>
                <w:szCs w:val="28"/>
              </w:rPr>
            </w:pPr>
            <w:r w:rsidRPr="002F58B4">
              <w:rPr>
                <w:szCs w:val="28"/>
              </w:rPr>
              <w:t>19,680</w:t>
            </w:r>
          </w:p>
        </w:tc>
      </w:tr>
      <w:tr w:rsidR="006A6E1B" w:rsidRPr="002F58B4" w14:paraId="1484A7EA" w14:textId="77777777">
        <w:trPr>
          <w:trHeight w:val="375"/>
          <w:jc w:val="center"/>
        </w:trPr>
        <w:tc>
          <w:tcPr>
            <w:tcW w:w="2547" w:type="dxa"/>
            <w:shd w:val="clear" w:color="auto" w:fill="FFFFFF"/>
          </w:tcPr>
          <w:p w14:paraId="2CC1D328" w14:textId="7C44A421" w:rsidR="006A6E1B" w:rsidRPr="002F58B4" w:rsidRDefault="00B1012D" w:rsidP="001E0E2E">
            <w:pPr>
              <w:widowControl/>
              <w:ind w:firstLine="166"/>
              <w:jc w:val="both"/>
              <w:rPr>
                <w:szCs w:val="28"/>
              </w:rPr>
            </w:pPr>
            <w:r>
              <w:br w:type="page"/>
            </w:r>
            <w:r w:rsidR="002B5D59" w:rsidRPr="002F58B4">
              <w:rPr>
                <w:szCs w:val="28"/>
              </w:rPr>
              <w:t>ЭО4</w:t>
            </w:r>
          </w:p>
        </w:tc>
        <w:tc>
          <w:tcPr>
            <w:tcW w:w="1454" w:type="dxa"/>
            <w:shd w:val="clear" w:color="auto" w:fill="FFFFFF"/>
          </w:tcPr>
          <w:p w14:paraId="22CE6DD7" w14:textId="77777777" w:rsidR="006A6E1B" w:rsidRPr="002F58B4" w:rsidRDefault="002B5D59" w:rsidP="001E0E2E">
            <w:pPr>
              <w:widowControl/>
              <w:jc w:val="center"/>
              <w:rPr>
                <w:szCs w:val="28"/>
              </w:rPr>
            </w:pPr>
            <w:r w:rsidRPr="002F58B4">
              <w:rPr>
                <w:szCs w:val="28"/>
              </w:rPr>
              <w:t>0,1949</w:t>
            </w:r>
          </w:p>
        </w:tc>
        <w:tc>
          <w:tcPr>
            <w:tcW w:w="1267" w:type="dxa"/>
            <w:shd w:val="clear" w:color="auto" w:fill="FFFFFF"/>
          </w:tcPr>
          <w:p w14:paraId="64588F72" w14:textId="77777777" w:rsidR="006A6E1B" w:rsidRPr="002F58B4" w:rsidRDefault="002B5D59" w:rsidP="001E0E2E">
            <w:pPr>
              <w:widowControl/>
              <w:jc w:val="center"/>
              <w:rPr>
                <w:szCs w:val="28"/>
              </w:rPr>
            </w:pPr>
            <w:r w:rsidRPr="002F58B4">
              <w:rPr>
                <w:szCs w:val="28"/>
              </w:rPr>
              <w:t>0,0379</w:t>
            </w:r>
          </w:p>
        </w:tc>
        <w:tc>
          <w:tcPr>
            <w:tcW w:w="2126" w:type="dxa"/>
            <w:shd w:val="clear" w:color="auto" w:fill="FFFFFF"/>
          </w:tcPr>
          <w:p w14:paraId="3483E70D" w14:textId="77777777" w:rsidR="006A6E1B" w:rsidRPr="002F58B4" w:rsidRDefault="002B5D59" w:rsidP="001E0E2E">
            <w:pPr>
              <w:widowControl/>
              <w:jc w:val="center"/>
              <w:rPr>
                <w:szCs w:val="28"/>
              </w:rPr>
            </w:pPr>
            <w:r w:rsidRPr="002F58B4">
              <w:rPr>
                <w:szCs w:val="28"/>
              </w:rPr>
              <w:t>7,915</w:t>
            </w:r>
          </w:p>
        </w:tc>
        <w:tc>
          <w:tcPr>
            <w:tcW w:w="2089" w:type="dxa"/>
            <w:shd w:val="clear" w:color="auto" w:fill="FFFFFF"/>
          </w:tcPr>
          <w:p w14:paraId="4343A102" w14:textId="77777777" w:rsidR="006A6E1B" w:rsidRPr="002F58B4" w:rsidRDefault="002B5D59" w:rsidP="001E0E2E">
            <w:pPr>
              <w:widowControl/>
              <w:jc w:val="center"/>
              <w:rPr>
                <w:szCs w:val="28"/>
              </w:rPr>
            </w:pPr>
            <w:r w:rsidRPr="002F58B4">
              <w:rPr>
                <w:szCs w:val="28"/>
              </w:rPr>
              <w:t>19,471</w:t>
            </w:r>
          </w:p>
        </w:tc>
      </w:tr>
      <w:tr w:rsidR="006A6E1B" w:rsidRPr="002F58B4" w14:paraId="5AB55A5D" w14:textId="77777777">
        <w:trPr>
          <w:trHeight w:val="465"/>
          <w:jc w:val="center"/>
        </w:trPr>
        <w:tc>
          <w:tcPr>
            <w:tcW w:w="2547" w:type="dxa"/>
            <w:shd w:val="clear" w:color="auto" w:fill="FFFFFF"/>
          </w:tcPr>
          <w:p w14:paraId="402A7BD9" w14:textId="77777777" w:rsidR="006A6E1B" w:rsidRPr="002F58B4" w:rsidRDefault="002B5D59" w:rsidP="001E0E2E">
            <w:pPr>
              <w:widowControl/>
              <w:ind w:firstLine="166"/>
              <w:jc w:val="both"/>
              <w:rPr>
                <w:szCs w:val="28"/>
              </w:rPr>
            </w:pPr>
            <w:r w:rsidRPr="002F58B4">
              <w:rPr>
                <w:szCs w:val="28"/>
              </w:rPr>
              <w:t>ЭО5</w:t>
            </w:r>
          </w:p>
        </w:tc>
        <w:tc>
          <w:tcPr>
            <w:tcW w:w="1454" w:type="dxa"/>
            <w:shd w:val="clear" w:color="auto" w:fill="FFFFFF"/>
          </w:tcPr>
          <w:p w14:paraId="38DE0461" w14:textId="77777777" w:rsidR="006A6E1B" w:rsidRPr="002F58B4" w:rsidRDefault="002B5D59" w:rsidP="001E0E2E">
            <w:pPr>
              <w:widowControl/>
              <w:jc w:val="center"/>
              <w:rPr>
                <w:szCs w:val="28"/>
              </w:rPr>
            </w:pPr>
            <w:r w:rsidRPr="002F58B4">
              <w:rPr>
                <w:szCs w:val="28"/>
              </w:rPr>
              <w:t>0,1988</w:t>
            </w:r>
          </w:p>
        </w:tc>
        <w:tc>
          <w:tcPr>
            <w:tcW w:w="1267" w:type="dxa"/>
            <w:shd w:val="clear" w:color="auto" w:fill="FFFFFF"/>
          </w:tcPr>
          <w:p w14:paraId="385AE132" w14:textId="77777777" w:rsidR="006A6E1B" w:rsidRPr="002F58B4" w:rsidRDefault="002B5D59" w:rsidP="001E0E2E">
            <w:pPr>
              <w:widowControl/>
              <w:jc w:val="center"/>
              <w:rPr>
                <w:szCs w:val="28"/>
              </w:rPr>
            </w:pPr>
            <w:r w:rsidRPr="002F58B4">
              <w:rPr>
                <w:szCs w:val="28"/>
              </w:rPr>
              <w:t>0,0395</w:t>
            </w:r>
          </w:p>
        </w:tc>
        <w:tc>
          <w:tcPr>
            <w:tcW w:w="2126" w:type="dxa"/>
            <w:shd w:val="clear" w:color="auto" w:fill="FFFFFF"/>
          </w:tcPr>
          <w:p w14:paraId="117DFA7B" w14:textId="77777777" w:rsidR="006A6E1B" w:rsidRPr="002F58B4" w:rsidRDefault="002B5D59" w:rsidP="001E0E2E">
            <w:pPr>
              <w:widowControl/>
              <w:jc w:val="center"/>
              <w:rPr>
                <w:szCs w:val="28"/>
              </w:rPr>
            </w:pPr>
            <w:r w:rsidRPr="002F58B4">
              <w:rPr>
                <w:szCs w:val="28"/>
              </w:rPr>
              <w:t>7,595</w:t>
            </w:r>
          </w:p>
        </w:tc>
        <w:tc>
          <w:tcPr>
            <w:tcW w:w="2089" w:type="dxa"/>
            <w:shd w:val="clear" w:color="auto" w:fill="FFFFFF"/>
          </w:tcPr>
          <w:p w14:paraId="28FF06D1" w14:textId="77777777" w:rsidR="006A6E1B" w:rsidRPr="002F58B4" w:rsidRDefault="002B5D59" w:rsidP="001E0E2E">
            <w:pPr>
              <w:widowControl/>
              <w:jc w:val="center"/>
              <w:rPr>
                <w:szCs w:val="28"/>
              </w:rPr>
            </w:pPr>
            <w:r w:rsidRPr="002F58B4">
              <w:rPr>
                <w:szCs w:val="28"/>
              </w:rPr>
              <w:t>18,683</w:t>
            </w:r>
          </w:p>
        </w:tc>
      </w:tr>
      <w:tr w:rsidR="006A6E1B" w:rsidRPr="002F58B4" w14:paraId="0F3E5DD4" w14:textId="77777777">
        <w:trPr>
          <w:trHeight w:val="289"/>
          <w:jc w:val="center"/>
        </w:trPr>
        <w:tc>
          <w:tcPr>
            <w:tcW w:w="2547" w:type="dxa"/>
            <w:shd w:val="clear" w:color="auto" w:fill="FFFFFF"/>
          </w:tcPr>
          <w:p w14:paraId="7A5884D6" w14:textId="77777777" w:rsidR="006A6E1B" w:rsidRPr="002F58B4" w:rsidRDefault="002B5D59" w:rsidP="001E0E2E">
            <w:pPr>
              <w:widowControl/>
              <w:ind w:firstLine="166"/>
              <w:jc w:val="both"/>
              <w:rPr>
                <w:szCs w:val="28"/>
              </w:rPr>
            </w:pPr>
            <w:r w:rsidRPr="002F58B4">
              <w:rPr>
                <w:szCs w:val="28"/>
              </w:rPr>
              <w:t>ЭО5(КМН</w:t>
            </w:r>
            <w:r w:rsidRPr="002F58B4">
              <w:rPr>
                <w:szCs w:val="28"/>
                <w:lang w:val="kk-KZ"/>
              </w:rPr>
              <w:t>Ж</w:t>
            </w:r>
            <w:r w:rsidRPr="002F58B4">
              <w:rPr>
                <w:szCs w:val="28"/>
              </w:rPr>
              <w:t xml:space="preserve"> </w:t>
            </w:r>
            <w:proofErr w:type="spellStart"/>
            <w:r w:rsidRPr="002F58B4">
              <w:rPr>
                <w:szCs w:val="28"/>
              </w:rPr>
              <w:t>TiN-Cu</w:t>
            </w:r>
            <w:proofErr w:type="spellEnd"/>
            <w:r w:rsidRPr="002F58B4">
              <w:rPr>
                <w:szCs w:val="28"/>
              </w:rPr>
              <w:t xml:space="preserve"> </w:t>
            </w:r>
            <w:r w:rsidRPr="002F58B4">
              <w:rPr>
                <w:szCs w:val="28"/>
                <w:lang w:val="kk-KZ"/>
              </w:rPr>
              <w:t>құр.</w:t>
            </w:r>
            <w:r w:rsidRPr="002F58B4">
              <w:rPr>
                <w:szCs w:val="28"/>
              </w:rPr>
              <w:t xml:space="preserve"> </w:t>
            </w:r>
            <w:proofErr w:type="spellStart"/>
            <w:r w:rsidRPr="002F58B4">
              <w:rPr>
                <w:szCs w:val="28"/>
              </w:rPr>
              <w:t>Cu</w:t>
            </w:r>
            <w:proofErr w:type="spellEnd"/>
            <w:r w:rsidRPr="002F58B4">
              <w:rPr>
                <w:szCs w:val="28"/>
                <w:lang w:val="kk-KZ"/>
              </w:rPr>
              <w:t xml:space="preserve"> 7 </w:t>
            </w:r>
            <w:proofErr w:type="spellStart"/>
            <w:proofErr w:type="gramStart"/>
            <w:r w:rsidRPr="002F58B4">
              <w:rPr>
                <w:szCs w:val="28"/>
              </w:rPr>
              <w:t>ат</w:t>
            </w:r>
            <w:proofErr w:type="spellEnd"/>
            <w:r w:rsidRPr="002F58B4">
              <w:rPr>
                <w:szCs w:val="28"/>
              </w:rPr>
              <w:t>.%</w:t>
            </w:r>
            <w:proofErr w:type="gramEnd"/>
            <w:r w:rsidRPr="002F58B4">
              <w:rPr>
                <w:szCs w:val="28"/>
              </w:rPr>
              <w:t>)</w:t>
            </w:r>
          </w:p>
        </w:tc>
        <w:tc>
          <w:tcPr>
            <w:tcW w:w="1454" w:type="dxa"/>
            <w:shd w:val="clear" w:color="auto" w:fill="FFFFFF"/>
          </w:tcPr>
          <w:p w14:paraId="30ED0AE4" w14:textId="77777777" w:rsidR="006A6E1B" w:rsidRPr="002F58B4" w:rsidRDefault="002B5D59" w:rsidP="001E0E2E">
            <w:pPr>
              <w:widowControl/>
              <w:jc w:val="center"/>
              <w:rPr>
                <w:szCs w:val="28"/>
              </w:rPr>
            </w:pPr>
            <w:r w:rsidRPr="002F58B4">
              <w:rPr>
                <w:szCs w:val="28"/>
              </w:rPr>
              <w:t>0,1990</w:t>
            </w:r>
          </w:p>
        </w:tc>
        <w:tc>
          <w:tcPr>
            <w:tcW w:w="1267" w:type="dxa"/>
            <w:shd w:val="clear" w:color="auto" w:fill="FFFFFF"/>
          </w:tcPr>
          <w:p w14:paraId="10C79E21" w14:textId="77777777" w:rsidR="006A6E1B" w:rsidRPr="002F58B4" w:rsidRDefault="002B5D59" w:rsidP="001E0E2E">
            <w:pPr>
              <w:widowControl/>
              <w:jc w:val="center"/>
              <w:rPr>
                <w:szCs w:val="28"/>
              </w:rPr>
            </w:pPr>
            <w:r w:rsidRPr="002F58B4">
              <w:rPr>
                <w:szCs w:val="28"/>
              </w:rPr>
              <w:t>0,0396</w:t>
            </w:r>
          </w:p>
        </w:tc>
        <w:tc>
          <w:tcPr>
            <w:tcW w:w="2126" w:type="dxa"/>
            <w:shd w:val="clear" w:color="auto" w:fill="FFFFFF"/>
          </w:tcPr>
          <w:p w14:paraId="550A0E89" w14:textId="77777777" w:rsidR="006A6E1B" w:rsidRPr="002F58B4" w:rsidRDefault="002B5D59" w:rsidP="001E0E2E">
            <w:pPr>
              <w:widowControl/>
              <w:jc w:val="center"/>
              <w:rPr>
                <w:szCs w:val="28"/>
              </w:rPr>
            </w:pPr>
            <w:r w:rsidRPr="002F58B4">
              <w:rPr>
                <w:szCs w:val="28"/>
              </w:rPr>
              <w:t>7,575</w:t>
            </w:r>
          </w:p>
        </w:tc>
        <w:tc>
          <w:tcPr>
            <w:tcW w:w="2089" w:type="dxa"/>
            <w:shd w:val="clear" w:color="auto" w:fill="FFFFFF"/>
          </w:tcPr>
          <w:p w14:paraId="7DDC8099" w14:textId="77777777" w:rsidR="006A6E1B" w:rsidRPr="002F58B4" w:rsidRDefault="002B5D59" w:rsidP="001E0E2E">
            <w:pPr>
              <w:widowControl/>
              <w:jc w:val="center"/>
              <w:rPr>
                <w:szCs w:val="28"/>
              </w:rPr>
            </w:pPr>
            <w:r w:rsidRPr="002F58B4">
              <w:rPr>
                <w:szCs w:val="28"/>
              </w:rPr>
              <w:t>18,635</w:t>
            </w:r>
          </w:p>
        </w:tc>
      </w:tr>
      <w:tr w:rsidR="006A6E1B" w:rsidRPr="002F58B4" w14:paraId="2E5DFF8D" w14:textId="77777777">
        <w:trPr>
          <w:trHeight w:val="289"/>
          <w:jc w:val="center"/>
        </w:trPr>
        <w:tc>
          <w:tcPr>
            <w:tcW w:w="2547" w:type="dxa"/>
            <w:shd w:val="clear" w:color="auto" w:fill="FFFFFF"/>
          </w:tcPr>
          <w:p w14:paraId="66A24563" w14:textId="77777777" w:rsidR="006A6E1B" w:rsidRPr="002F58B4" w:rsidRDefault="002B5D59" w:rsidP="001E0E2E">
            <w:pPr>
              <w:widowControl/>
              <w:ind w:firstLine="166"/>
              <w:jc w:val="both"/>
              <w:rPr>
                <w:szCs w:val="28"/>
              </w:rPr>
            </w:pPr>
            <w:r w:rsidRPr="002F58B4">
              <w:rPr>
                <w:szCs w:val="28"/>
              </w:rPr>
              <w:t>ЭО5(КМН</w:t>
            </w:r>
            <w:r w:rsidRPr="002F58B4">
              <w:rPr>
                <w:szCs w:val="28"/>
                <w:lang w:val="kk-KZ"/>
              </w:rPr>
              <w:t>Ж</w:t>
            </w:r>
            <w:r w:rsidRPr="002F58B4">
              <w:rPr>
                <w:szCs w:val="28"/>
              </w:rPr>
              <w:t xml:space="preserve"> </w:t>
            </w:r>
            <w:proofErr w:type="spellStart"/>
            <w:r w:rsidRPr="002F58B4">
              <w:rPr>
                <w:szCs w:val="28"/>
              </w:rPr>
              <w:t>TiN-Cu</w:t>
            </w:r>
            <w:proofErr w:type="spellEnd"/>
            <w:r w:rsidRPr="002F58B4">
              <w:rPr>
                <w:szCs w:val="28"/>
              </w:rPr>
              <w:t xml:space="preserve"> </w:t>
            </w:r>
            <w:r w:rsidRPr="002F58B4">
              <w:rPr>
                <w:szCs w:val="28"/>
                <w:lang w:val="kk-KZ"/>
              </w:rPr>
              <w:t>құр.</w:t>
            </w:r>
            <w:r w:rsidRPr="002F58B4">
              <w:rPr>
                <w:szCs w:val="28"/>
              </w:rPr>
              <w:t xml:space="preserve"> </w:t>
            </w:r>
            <w:proofErr w:type="spellStart"/>
            <w:r w:rsidRPr="002F58B4">
              <w:rPr>
                <w:szCs w:val="28"/>
              </w:rPr>
              <w:t>Cu</w:t>
            </w:r>
            <w:proofErr w:type="spellEnd"/>
            <w:r w:rsidRPr="002F58B4">
              <w:rPr>
                <w:szCs w:val="28"/>
              </w:rPr>
              <w:t xml:space="preserve"> 14</w:t>
            </w:r>
            <w:r w:rsidRPr="002F58B4">
              <w:rPr>
                <w:szCs w:val="28"/>
                <w:lang w:val="kk-KZ"/>
              </w:rPr>
              <w:t xml:space="preserve"> </w:t>
            </w:r>
            <w:proofErr w:type="spellStart"/>
            <w:proofErr w:type="gramStart"/>
            <w:r w:rsidRPr="002F58B4">
              <w:rPr>
                <w:szCs w:val="28"/>
              </w:rPr>
              <w:t>ат</w:t>
            </w:r>
            <w:proofErr w:type="spellEnd"/>
            <w:r w:rsidRPr="002F58B4">
              <w:rPr>
                <w:szCs w:val="28"/>
              </w:rPr>
              <w:t>.%</w:t>
            </w:r>
            <w:proofErr w:type="gramEnd"/>
            <w:r w:rsidRPr="002F58B4">
              <w:rPr>
                <w:szCs w:val="28"/>
              </w:rPr>
              <w:t>)</w:t>
            </w:r>
          </w:p>
        </w:tc>
        <w:tc>
          <w:tcPr>
            <w:tcW w:w="1454" w:type="dxa"/>
            <w:shd w:val="clear" w:color="auto" w:fill="FFFFFF"/>
          </w:tcPr>
          <w:p w14:paraId="7A4CC9B8" w14:textId="77777777" w:rsidR="006A6E1B" w:rsidRPr="002F58B4" w:rsidRDefault="002B5D59" w:rsidP="001E0E2E">
            <w:pPr>
              <w:widowControl/>
              <w:jc w:val="center"/>
              <w:rPr>
                <w:szCs w:val="28"/>
                <w:lang w:val="kk-KZ"/>
              </w:rPr>
            </w:pPr>
            <w:r w:rsidRPr="002F58B4">
              <w:rPr>
                <w:szCs w:val="28"/>
                <w:lang w:val="kk-KZ"/>
              </w:rPr>
              <w:t>0,1993</w:t>
            </w:r>
          </w:p>
        </w:tc>
        <w:tc>
          <w:tcPr>
            <w:tcW w:w="1267" w:type="dxa"/>
            <w:shd w:val="clear" w:color="auto" w:fill="FFFFFF"/>
          </w:tcPr>
          <w:p w14:paraId="6EE3811E" w14:textId="77777777" w:rsidR="006A6E1B" w:rsidRPr="002F58B4" w:rsidRDefault="002B5D59" w:rsidP="001E0E2E">
            <w:pPr>
              <w:widowControl/>
              <w:jc w:val="center"/>
              <w:rPr>
                <w:szCs w:val="28"/>
                <w:lang w:val="kk-KZ"/>
              </w:rPr>
            </w:pPr>
            <w:r w:rsidRPr="002F58B4">
              <w:rPr>
                <w:szCs w:val="28"/>
                <w:lang w:val="kk-KZ"/>
              </w:rPr>
              <w:t>0,0398</w:t>
            </w:r>
          </w:p>
        </w:tc>
        <w:tc>
          <w:tcPr>
            <w:tcW w:w="2126" w:type="dxa"/>
            <w:shd w:val="clear" w:color="auto" w:fill="FFFFFF"/>
          </w:tcPr>
          <w:p w14:paraId="28DD3DAE" w14:textId="77777777" w:rsidR="006A6E1B" w:rsidRPr="002F58B4" w:rsidRDefault="002B5D59" w:rsidP="001E0E2E">
            <w:pPr>
              <w:widowControl/>
              <w:jc w:val="center"/>
              <w:rPr>
                <w:szCs w:val="28"/>
              </w:rPr>
            </w:pPr>
            <w:r w:rsidRPr="002F58B4">
              <w:rPr>
                <w:szCs w:val="28"/>
                <w:lang w:val="kk-KZ"/>
              </w:rPr>
              <w:t>7</w:t>
            </w:r>
            <w:r w:rsidRPr="002F58B4">
              <w:rPr>
                <w:szCs w:val="28"/>
              </w:rPr>
              <w:t>,555</w:t>
            </w:r>
          </w:p>
        </w:tc>
        <w:tc>
          <w:tcPr>
            <w:tcW w:w="2089" w:type="dxa"/>
            <w:shd w:val="clear" w:color="auto" w:fill="FFFFFF"/>
          </w:tcPr>
          <w:p w14:paraId="4A9417B3" w14:textId="77777777" w:rsidR="006A6E1B" w:rsidRPr="002F58B4" w:rsidRDefault="002B5D59" w:rsidP="001E0E2E">
            <w:pPr>
              <w:widowControl/>
              <w:jc w:val="center"/>
              <w:rPr>
                <w:szCs w:val="28"/>
              </w:rPr>
            </w:pPr>
            <w:r w:rsidRPr="002F58B4">
              <w:rPr>
                <w:szCs w:val="28"/>
              </w:rPr>
              <w:t>18,605</w:t>
            </w:r>
          </w:p>
        </w:tc>
      </w:tr>
    </w:tbl>
    <w:p w14:paraId="67218FAC" w14:textId="77777777" w:rsidR="006A6E1B" w:rsidRPr="002F58B4" w:rsidRDefault="006A6E1B" w:rsidP="001E0E2E">
      <w:pPr>
        <w:widowControl/>
        <w:ind w:firstLine="709"/>
        <w:jc w:val="both"/>
        <w:rPr>
          <w:szCs w:val="28"/>
        </w:rPr>
      </w:pPr>
    </w:p>
    <w:p w14:paraId="0D91B651" w14:textId="2F6AD690" w:rsidR="006A6E1B" w:rsidRPr="002F58B4" w:rsidRDefault="002B5D59" w:rsidP="001E0E2E">
      <w:pPr>
        <w:widowControl/>
        <w:ind w:firstLine="709"/>
        <w:jc w:val="both"/>
        <w:rPr>
          <w:szCs w:val="28"/>
          <w:lang w:val="kk-KZ"/>
        </w:rPr>
      </w:pPr>
      <w:r w:rsidRPr="002F58B4">
        <w:rPr>
          <w:szCs w:val="28"/>
          <w:lang w:val="kk-KZ"/>
        </w:rPr>
        <w:t xml:space="preserve">Серпімді қасиеттері, сондай-ақ қорытпалардың инерциялық қасиеттері максималды дыбыстық импульстің ұзақтығымен сипатталатын соққының бастапқы сәтіндегі дыбыстық қысым деңгейіне әсер етеді. Дыбыс қысымының деңгейі </w:t>
      </w:r>
      <w:r w:rsidRPr="002F58B4">
        <w:rPr>
          <w:szCs w:val="28"/>
        </w:rPr>
        <w:sym w:font="Symbol" w:char="F074"/>
      </w:r>
      <w:r w:rsidRPr="002F58B4">
        <w:rPr>
          <w:szCs w:val="28"/>
          <w:lang w:val="kk-KZ"/>
        </w:rPr>
        <w:t>=35 мс арқылы зерттелген қорытпалардың серпімді қасиеттеріне тәуелді емес.</w:t>
      </w:r>
    </w:p>
    <w:p w14:paraId="2A0C0C6E" w14:textId="479F6518" w:rsidR="006A6E1B" w:rsidRPr="002F58B4" w:rsidRDefault="002B5D59" w:rsidP="001E0E2E">
      <w:pPr>
        <w:pStyle w:val="a6"/>
        <w:shd w:val="clear" w:color="auto" w:fill="auto"/>
        <w:ind w:right="0" w:firstLine="709"/>
        <w:jc w:val="both"/>
        <w:rPr>
          <w:bCs/>
          <w:color w:val="auto"/>
          <w:sz w:val="28"/>
          <w:szCs w:val="28"/>
          <w:lang w:val="kk-KZ"/>
        </w:rPr>
      </w:pPr>
      <w:r w:rsidRPr="002F58B4">
        <w:rPr>
          <w:bCs/>
          <w:color w:val="auto"/>
          <w:sz w:val="28"/>
          <w:szCs w:val="28"/>
          <w:lang w:val="kk-KZ"/>
        </w:rPr>
        <w:t xml:space="preserve">Электр кедергісі – электр тізбегі арқылы электр тогының өтуіне кедергісін сипаттайтын шама. ОМ-да көрсетілген ЭҚК шамасы электр тізбегіне қолданылатын және вольтпен көрсетілген кернеудің амперлердегі электр тізбегі арқылы өтетін токқа бөлінуіне тең. R кедергісі тұрақты ток ағымында «омикалық </w:t>
      </w:r>
      <w:r w:rsidRPr="002F58B4">
        <w:rPr>
          <w:bCs/>
          <w:color w:val="auto"/>
          <w:sz w:val="28"/>
          <w:szCs w:val="28"/>
          <w:lang w:val="kk-KZ"/>
        </w:rPr>
        <w:lastRenderedPageBreak/>
        <w:t>кедергі» деп аталады, бұл өткізгіштің материалы мен мөлшеріне байланысты болады [</w:t>
      </w:r>
      <w:r w:rsidR="006A47FC" w:rsidRPr="002F58B4">
        <w:rPr>
          <w:bCs/>
          <w:color w:val="auto"/>
          <w:sz w:val="28"/>
          <w:szCs w:val="28"/>
          <w:lang w:val="kk-KZ"/>
        </w:rPr>
        <w:t>93</w:t>
      </w:r>
      <w:r w:rsidRPr="002F58B4">
        <w:rPr>
          <w:bCs/>
          <w:color w:val="auto"/>
          <w:sz w:val="28"/>
          <w:szCs w:val="28"/>
          <w:lang w:val="kk-KZ"/>
        </w:rPr>
        <w:t>]:</w:t>
      </w:r>
    </w:p>
    <w:p w14:paraId="2B45AAFC" w14:textId="77777777" w:rsidR="006A6E1B" w:rsidRPr="002F58B4" w:rsidRDefault="002B5D59" w:rsidP="001E0E2E">
      <w:pPr>
        <w:pStyle w:val="a6"/>
        <w:shd w:val="clear" w:color="auto" w:fill="auto"/>
        <w:ind w:right="0" w:firstLine="709"/>
        <w:jc w:val="right"/>
        <w:rPr>
          <w:bCs/>
          <w:color w:val="auto"/>
          <w:sz w:val="28"/>
          <w:szCs w:val="28"/>
          <w:lang w:val="kk-KZ"/>
        </w:rPr>
      </w:pPr>
      <m:oMath>
        <m:r>
          <m:rPr>
            <m:nor/>
          </m:rPr>
          <w:rPr>
            <w:bCs/>
            <w:i/>
            <w:color w:val="auto"/>
            <w:sz w:val="28"/>
            <w:szCs w:val="28"/>
            <w:lang w:val="kk-KZ"/>
          </w:rPr>
          <m:t>R=</m:t>
        </m:r>
        <m:r>
          <m:rPr>
            <m:nor/>
          </m:rPr>
          <w:rPr>
            <w:bCs/>
            <w:i/>
            <w:color w:val="auto"/>
            <w:sz w:val="28"/>
            <w:szCs w:val="28"/>
          </w:rPr>
          <m:t>ρ</m:t>
        </m:r>
        <m:f>
          <m:fPr>
            <m:ctrlPr>
              <w:rPr>
                <w:rFonts w:ascii="Cambria Math" w:hAnsi="Cambria Math"/>
                <w:bCs/>
                <w:i/>
                <w:color w:val="auto"/>
                <w:sz w:val="28"/>
                <w:szCs w:val="28"/>
              </w:rPr>
            </m:ctrlPr>
          </m:fPr>
          <m:num>
            <m:r>
              <m:rPr>
                <m:nor/>
              </m:rPr>
              <w:rPr>
                <w:bCs/>
                <w:i/>
                <w:color w:val="auto"/>
                <w:sz w:val="28"/>
                <w:szCs w:val="28"/>
                <w:lang w:val="kk-KZ"/>
              </w:rPr>
              <m:t>l</m:t>
            </m:r>
          </m:num>
          <m:den>
            <m:r>
              <m:rPr>
                <m:nor/>
              </m:rPr>
              <w:rPr>
                <w:bCs/>
                <w:i/>
                <w:color w:val="auto"/>
                <w:sz w:val="28"/>
                <w:szCs w:val="28"/>
                <w:lang w:val="kk-KZ"/>
              </w:rPr>
              <m:t>s</m:t>
            </m:r>
          </m:den>
        </m:f>
      </m:oMath>
      <w:r w:rsidRPr="002F58B4">
        <w:rPr>
          <w:bCs/>
          <w:color w:val="auto"/>
          <w:sz w:val="28"/>
          <w:szCs w:val="28"/>
          <w:lang w:val="kk-KZ"/>
        </w:rPr>
        <w:t>ом,                                                        (24)</w:t>
      </w:r>
    </w:p>
    <w:p w14:paraId="2ABD42EA" w14:textId="77777777" w:rsidR="006A6E1B" w:rsidRPr="002F58B4" w:rsidRDefault="006A6E1B" w:rsidP="001E0E2E">
      <w:pPr>
        <w:pStyle w:val="a6"/>
        <w:shd w:val="clear" w:color="auto" w:fill="auto"/>
        <w:ind w:right="0" w:firstLine="709"/>
        <w:jc w:val="both"/>
        <w:rPr>
          <w:bCs/>
          <w:color w:val="auto"/>
          <w:sz w:val="28"/>
          <w:szCs w:val="28"/>
          <w:lang w:val="kk-KZ"/>
        </w:rPr>
      </w:pPr>
    </w:p>
    <w:p w14:paraId="39BCDBC8" w14:textId="77777777" w:rsidR="006A6E1B" w:rsidRPr="002F58B4" w:rsidRDefault="002B5D59" w:rsidP="001E0E2E">
      <w:pPr>
        <w:pStyle w:val="a6"/>
        <w:shd w:val="clear" w:color="auto" w:fill="auto"/>
        <w:ind w:right="0" w:firstLine="709"/>
        <w:jc w:val="both"/>
        <w:rPr>
          <w:bCs/>
          <w:color w:val="auto"/>
          <w:sz w:val="28"/>
          <w:szCs w:val="28"/>
          <w:lang w:val="kk-KZ"/>
        </w:rPr>
      </w:pPr>
      <w:r w:rsidRPr="002F58B4">
        <w:rPr>
          <w:bCs/>
          <w:color w:val="auto"/>
          <w:sz w:val="28"/>
          <w:szCs w:val="28"/>
          <w:lang w:val="kk-KZ"/>
        </w:rPr>
        <w:t xml:space="preserve">мұндағы </w:t>
      </w:r>
      <w:r w:rsidRPr="002F58B4">
        <w:rPr>
          <w:bCs/>
          <w:color w:val="auto"/>
          <w:position w:val="-6"/>
          <w:sz w:val="28"/>
          <w:szCs w:val="28"/>
        </w:rPr>
        <w:object w:dxaOrig="132" w:dyaOrig="288" w14:anchorId="3B85BA78">
          <v:shape id="_x0000_i1028" type="#_x0000_t75" style="width:7.2pt;height:14.4pt" o:ole="">
            <v:imagedata r:id="rId84" o:title=""/>
          </v:shape>
          <o:OLEObject Type="Embed" ProgID="Equation.3" ShapeID="_x0000_i1028" DrawAspect="Content" ObjectID="_1768794688" r:id="rId85"/>
        </w:object>
      </w:r>
      <w:r w:rsidRPr="002F58B4">
        <w:rPr>
          <w:bCs/>
          <w:color w:val="auto"/>
          <w:sz w:val="28"/>
          <w:szCs w:val="28"/>
          <w:lang w:val="kk-KZ"/>
        </w:rPr>
        <w:t xml:space="preserve"> – өткізгіш ұзындығы; s – оның көлденең қимасының ауданы; </w:t>
      </w:r>
      <w:r w:rsidRPr="002F58B4">
        <w:rPr>
          <w:bCs/>
          <w:color w:val="auto"/>
          <w:sz w:val="28"/>
          <w:szCs w:val="28"/>
        </w:rPr>
        <w:t>ρ</w:t>
      </w:r>
      <w:r w:rsidRPr="002F58B4">
        <w:rPr>
          <w:bCs/>
          <w:color w:val="auto"/>
          <w:sz w:val="28"/>
          <w:szCs w:val="28"/>
          <w:lang w:val="kk-KZ"/>
        </w:rPr>
        <w:t xml:space="preserve"> – меншікті кедергі. </w:t>
      </w:r>
    </w:p>
    <w:p w14:paraId="1D485A28" w14:textId="77777777" w:rsidR="006A6E1B" w:rsidRPr="002F58B4" w:rsidRDefault="002B5D59" w:rsidP="001E0E2E">
      <w:pPr>
        <w:pStyle w:val="a6"/>
        <w:shd w:val="clear" w:color="auto" w:fill="auto"/>
        <w:ind w:right="0" w:firstLine="709"/>
        <w:jc w:val="both"/>
        <w:rPr>
          <w:bCs/>
          <w:color w:val="auto"/>
          <w:sz w:val="28"/>
          <w:szCs w:val="28"/>
          <w:lang w:val="kk-KZ"/>
        </w:rPr>
      </w:pPr>
      <w:r w:rsidRPr="002F58B4">
        <w:rPr>
          <w:bCs/>
          <w:color w:val="auto"/>
          <w:sz w:val="28"/>
          <w:szCs w:val="28"/>
          <w:lang w:val="kk-KZ"/>
        </w:rPr>
        <w:t>Ом кедергіcі Ленц-Джоуль заңына сәйкес, тұрақты ток ағып жатқан кезде өткізгіштегі электр шығынын анықтайды. Осы заңға сәйкес, электр тогының өткізгіші арқылы салқындаған кезде шығарылатын жылу мөлшері I</w:t>
      </w:r>
      <w:r w:rsidRPr="002F58B4">
        <w:rPr>
          <w:bCs/>
          <w:color w:val="auto"/>
          <w:sz w:val="28"/>
          <w:szCs w:val="28"/>
          <w:vertAlign w:val="superscript"/>
          <w:lang w:val="kk-KZ"/>
        </w:rPr>
        <w:t>2</w:t>
      </w:r>
      <w:r w:rsidRPr="002F58B4">
        <w:rPr>
          <w:bCs/>
          <w:color w:val="auto"/>
          <w:sz w:val="28"/>
          <w:szCs w:val="28"/>
          <w:lang w:val="kk-KZ"/>
        </w:rPr>
        <w:t xml:space="preserve"> ток күшінің квадратына, өткізгіштің R кедергісіне және токтың өту уақытына пропорционал келеді: </w:t>
      </w:r>
    </w:p>
    <w:p w14:paraId="7BB7637B" w14:textId="77777777" w:rsidR="006A6E1B" w:rsidRPr="002F58B4" w:rsidRDefault="006A6E1B" w:rsidP="001E0E2E">
      <w:pPr>
        <w:pStyle w:val="a6"/>
        <w:shd w:val="clear" w:color="auto" w:fill="auto"/>
        <w:ind w:right="0" w:firstLine="709"/>
        <w:jc w:val="both"/>
        <w:rPr>
          <w:bCs/>
          <w:color w:val="auto"/>
          <w:sz w:val="28"/>
          <w:szCs w:val="28"/>
          <w:lang w:val="kk-KZ"/>
        </w:rPr>
      </w:pPr>
    </w:p>
    <w:p w14:paraId="4570534E" w14:textId="77777777" w:rsidR="006A6E1B" w:rsidRPr="002F58B4" w:rsidRDefault="002B5D59" w:rsidP="001E0E2E">
      <w:pPr>
        <w:pStyle w:val="a6"/>
        <w:shd w:val="clear" w:color="auto" w:fill="auto"/>
        <w:ind w:left="1" w:right="0" w:firstLine="708"/>
        <w:rPr>
          <w:bCs/>
          <w:color w:val="auto"/>
          <w:sz w:val="28"/>
          <w:szCs w:val="28"/>
          <w:lang w:val="kk-KZ"/>
        </w:rPr>
      </w:pPr>
      <w:r w:rsidRPr="002F58B4">
        <w:rPr>
          <w:bCs/>
          <w:color w:val="auto"/>
          <w:sz w:val="28"/>
          <w:szCs w:val="28"/>
          <w:lang w:val="kk-KZ"/>
        </w:rPr>
        <w:t xml:space="preserve">                                        Q=0,24 I</w:t>
      </w:r>
      <w:r w:rsidRPr="002F58B4">
        <w:rPr>
          <w:bCs/>
          <w:color w:val="auto"/>
          <w:sz w:val="28"/>
          <w:szCs w:val="28"/>
          <w:vertAlign w:val="superscript"/>
          <w:lang w:val="kk-KZ"/>
        </w:rPr>
        <w:t>2</w:t>
      </w:r>
      <w:r w:rsidRPr="002F58B4">
        <w:rPr>
          <w:bCs/>
          <w:color w:val="auto"/>
          <w:sz w:val="28"/>
          <w:szCs w:val="28"/>
          <w:lang w:val="kk-KZ"/>
        </w:rPr>
        <w:t>Rt,</w:t>
      </w:r>
      <w:r w:rsidRPr="002F58B4">
        <w:rPr>
          <w:bCs/>
          <w:color w:val="auto"/>
          <w:sz w:val="28"/>
          <w:szCs w:val="28"/>
          <w:lang w:val="kk-KZ"/>
        </w:rPr>
        <w:tab/>
      </w:r>
      <w:r w:rsidRPr="002F58B4">
        <w:rPr>
          <w:bCs/>
          <w:color w:val="auto"/>
          <w:sz w:val="28"/>
          <w:szCs w:val="28"/>
          <w:lang w:val="kk-KZ"/>
        </w:rPr>
        <w:tab/>
        <w:t xml:space="preserve">                                                  (25)</w:t>
      </w:r>
    </w:p>
    <w:p w14:paraId="0138A74A" w14:textId="77777777" w:rsidR="006A6E1B" w:rsidRPr="002F58B4" w:rsidRDefault="006A6E1B" w:rsidP="001E0E2E">
      <w:pPr>
        <w:pStyle w:val="a6"/>
        <w:shd w:val="clear" w:color="auto" w:fill="auto"/>
        <w:ind w:right="0"/>
        <w:rPr>
          <w:bCs/>
          <w:color w:val="auto"/>
          <w:sz w:val="28"/>
          <w:szCs w:val="28"/>
          <w:lang w:val="kk-KZ"/>
        </w:rPr>
      </w:pPr>
    </w:p>
    <w:p w14:paraId="75766E16" w14:textId="77777777" w:rsidR="006A6E1B" w:rsidRPr="002F58B4" w:rsidRDefault="002B5D59" w:rsidP="001E0E2E">
      <w:pPr>
        <w:pStyle w:val="a6"/>
        <w:shd w:val="clear" w:color="auto" w:fill="auto"/>
        <w:ind w:right="0" w:firstLine="709"/>
        <w:jc w:val="both"/>
        <w:rPr>
          <w:bCs/>
          <w:color w:val="auto"/>
          <w:sz w:val="28"/>
          <w:szCs w:val="28"/>
          <w:lang w:val="kk-KZ"/>
        </w:rPr>
      </w:pPr>
      <w:r w:rsidRPr="002F58B4">
        <w:rPr>
          <w:bCs/>
          <w:color w:val="auto"/>
          <w:sz w:val="28"/>
          <w:szCs w:val="28"/>
          <w:lang w:val="kk-KZ"/>
        </w:rPr>
        <w:t xml:space="preserve">мұндағы Q – аз калорияда; </w:t>
      </w:r>
    </w:p>
    <w:p w14:paraId="5B6A48A3" w14:textId="77777777" w:rsidR="006A6E1B" w:rsidRPr="002F58B4" w:rsidRDefault="002B5D59" w:rsidP="001E0E2E">
      <w:pPr>
        <w:pStyle w:val="a6"/>
        <w:shd w:val="clear" w:color="auto" w:fill="auto"/>
        <w:ind w:right="0" w:firstLine="709"/>
        <w:jc w:val="both"/>
        <w:rPr>
          <w:bCs/>
          <w:color w:val="auto"/>
          <w:sz w:val="28"/>
          <w:szCs w:val="28"/>
          <w:lang w:val="kk-KZ"/>
        </w:rPr>
      </w:pPr>
      <w:r w:rsidRPr="002F58B4">
        <w:rPr>
          <w:bCs/>
          <w:color w:val="auto"/>
          <w:sz w:val="28"/>
          <w:szCs w:val="28"/>
          <w:lang w:val="kk-KZ"/>
        </w:rPr>
        <w:t>I – ампер;</w:t>
      </w:r>
    </w:p>
    <w:p w14:paraId="17718A55" w14:textId="77777777" w:rsidR="006A6E1B" w:rsidRPr="002F58B4" w:rsidRDefault="002B5D59" w:rsidP="001E0E2E">
      <w:pPr>
        <w:pStyle w:val="a6"/>
        <w:shd w:val="clear" w:color="auto" w:fill="auto"/>
        <w:ind w:right="0" w:firstLine="709"/>
        <w:jc w:val="both"/>
        <w:rPr>
          <w:bCs/>
          <w:color w:val="auto"/>
          <w:sz w:val="28"/>
          <w:szCs w:val="28"/>
          <w:lang w:val="kk-KZ"/>
        </w:rPr>
      </w:pPr>
      <w:r w:rsidRPr="002F58B4">
        <w:rPr>
          <w:bCs/>
          <w:color w:val="auto"/>
          <w:sz w:val="28"/>
          <w:szCs w:val="28"/>
          <w:lang w:val="kk-KZ"/>
        </w:rPr>
        <w:t xml:space="preserve">R – ом; </w:t>
      </w:r>
    </w:p>
    <w:p w14:paraId="79D48EAE" w14:textId="77777777" w:rsidR="006A6E1B" w:rsidRPr="002F58B4" w:rsidRDefault="002B5D59" w:rsidP="001E0E2E">
      <w:pPr>
        <w:pStyle w:val="a6"/>
        <w:shd w:val="clear" w:color="auto" w:fill="auto"/>
        <w:ind w:right="0" w:firstLine="709"/>
        <w:jc w:val="both"/>
        <w:rPr>
          <w:bCs/>
          <w:color w:val="auto"/>
          <w:sz w:val="28"/>
          <w:szCs w:val="28"/>
          <w:lang w:val="kk-KZ"/>
        </w:rPr>
      </w:pPr>
      <w:r w:rsidRPr="002F58B4">
        <w:rPr>
          <w:bCs/>
          <w:color w:val="auto"/>
          <w:sz w:val="28"/>
          <w:szCs w:val="28"/>
          <w:lang w:val="kk-KZ"/>
        </w:rPr>
        <w:t>t – секунд.</w:t>
      </w:r>
    </w:p>
    <w:p w14:paraId="6A72A511" w14:textId="77777777" w:rsidR="006A6E1B" w:rsidRPr="002F58B4" w:rsidRDefault="002B5D59" w:rsidP="001E0E2E">
      <w:pPr>
        <w:pStyle w:val="a6"/>
        <w:shd w:val="clear" w:color="auto" w:fill="auto"/>
        <w:ind w:firstLine="709"/>
        <w:jc w:val="both"/>
        <w:rPr>
          <w:bCs/>
          <w:color w:val="auto"/>
          <w:sz w:val="28"/>
          <w:szCs w:val="28"/>
          <w:lang w:val="kk-KZ"/>
        </w:rPr>
      </w:pPr>
      <w:r w:rsidRPr="002F58B4">
        <w:rPr>
          <w:bCs/>
          <w:color w:val="auto"/>
          <w:sz w:val="28"/>
          <w:szCs w:val="28"/>
          <w:lang w:val="kk-KZ"/>
        </w:rPr>
        <w:t>Өткізгіш арқылы электр тогының өтуінен болатын шығындар электрлік немесе джоульдік шығындар деп аталады. Бұл жағдайда бөлінетін жылу электр шығындарының жылуы немесе Ленц-Джоуль жылуы деп аталады.</w:t>
      </w:r>
    </w:p>
    <w:p w14:paraId="4B3360C1" w14:textId="77777777" w:rsidR="006A6E1B" w:rsidRPr="002F58B4" w:rsidRDefault="002B5D59" w:rsidP="001E0E2E">
      <w:pPr>
        <w:pStyle w:val="a6"/>
        <w:shd w:val="clear" w:color="auto" w:fill="auto"/>
        <w:ind w:right="0" w:firstLine="709"/>
        <w:jc w:val="both"/>
        <w:rPr>
          <w:bCs/>
          <w:color w:val="auto"/>
          <w:sz w:val="28"/>
          <w:szCs w:val="28"/>
          <w:lang w:val="kk-KZ"/>
        </w:rPr>
      </w:pPr>
      <w:r w:rsidRPr="002F58B4">
        <w:rPr>
          <w:bCs/>
          <w:color w:val="auto"/>
          <w:sz w:val="28"/>
          <w:szCs w:val="28"/>
          <w:lang w:val="kk-KZ"/>
        </w:rPr>
        <w:t>Өздеріңіз білетіндей, дыбыс әлсіреген кезде жылуға айналады. Жұмысқа қойылған міндет – электр кедергісі мен дыбыс шығаруы арасындағы корреляцияны табу болатын. 19-кестеден көрініп тұрғанындай, электр кедергісінің жоғарылауымен дыбыс деңгейі төмендейді, яғни демпфер жоғарылайды.</w:t>
      </w:r>
    </w:p>
    <w:p w14:paraId="0D13B551" w14:textId="77777777" w:rsidR="006A6E1B" w:rsidRPr="002F58B4" w:rsidRDefault="002B5D59" w:rsidP="001E0E2E">
      <w:pPr>
        <w:pStyle w:val="a6"/>
        <w:shd w:val="clear" w:color="auto" w:fill="auto"/>
        <w:ind w:right="0" w:firstLine="709"/>
        <w:jc w:val="both"/>
        <w:rPr>
          <w:bCs/>
          <w:color w:val="auto"/>
          <w:sz w:val="28"/>
          <w:szCs w:val="28"/>
          <w:lang w:val="kk-KZ"/>
        </w:rPr>
      </w:pPr>
      <w:r w:rsidRPr="002F58B4">
        <w:rPr>
          <w:bCs/>
          <w:color w:val="auto"/>
          <w:sz w:val="28"/>
          <w:szCs w:val="28"/>
          <w:lang w:val="kk-KZ"/>
        </w:rPr>
        <w:t xml:space="preserve">Тәжірибелік қорытпалардың акустикалық және физикомеханикалық сипаттамаларын зерттеу нәтижелері келесі қорытындыны жасауға мүмкіндік береді. Ішкі үйкеліс пен қорытпалардың дыбыстық деңгейі арасында тығыз байланыс бар. Ішкі үйкелістің амплитудаға тәуелділігін зерттеу бойынша тәжірибелер зерттелетін қорытпалардағы демпфикацияның дислокациялық механизмін ашуға мүмкіндік берді. Тәжірибелі қорытпалардың меншікті электр кедергісі ыстық сомдаудан соң және ауада салқындатылғаннан кейін </w:t>
      </w:r>
      <w:r w:rsidRPr="002F58B4">
        <w:rPr>
          <w:color w:val="auto"/>
          <w:sz w:val="28"/>
          <w:szCs w:val="28"/>
          <w:lang w:val="kk-KZ"/>
        </w:rPr>
        <w:t>4</w:t>
      </w:r>
      <w:r w:rsidRPr="002F58B4">
        <w:rPr>
          <w:color w:val="auto"/>
          <w:sz w:val="28"/>
          <w:szCs w:val="28"/>
        </w:rPr>
        <w:sym w:font="Symbol" w:char="F0B4"/>
      </w:r>
      <w:r w:rsidRPr="002F58B4">
        <w:rPr>
          <w:color w:val="auto"/>
          <w:sz w:val="28"/>
          <w:szCs w:val="28"/>
          <w:lang w:val="kk-KZ"/>
        </w:rPr>
        <w:t>10</w:t>
      </w:r>
      <w:r w:rsidRPr="002F58B4">
        <w:rPr>
          <w:color w:val="auto"/>
          <w:sz w:val="28"/>
          <w:szCs w:val="28"/>
          <w:vertAlign w:val="superscript"/>
          <w:lang w:val="kk-KZ"/>
        </w:rPr>
        <w:t>-6</w:t>
      </w:r>
      <w:r w:rsidRPr="002F58B4">
        <w:rPr>
          <w:color w:val="auto"/>
          <w:sz w:val="28"/>
          <w:szCs w:val="28"/>
          <w:lang w:val="kk-KZ"/>
        </w:rPr>
        <w:t>-ден 11</w:t>
      </w:r>
      <w:r w:rsidRPr="002F58B4">
        <w:rPr>
          <w:color w:val="auto"/>
          <w:sz w:val="28"/>
          <w:szCs w:val="28"/>
        </w:rPr>
        <w:sym w:font="Symbol" w:char="F0B4"/>
      </w:r>
      <w:r w:rsidRPr="002F58B4">
        <w:rPr>
          <w:color w:val="auto"/>
          <w:sz w:val="28"/>
          <w:szCs w:val="28"/>
          <w:lang w:val="kk-KZ"/>
        </w:rPr>
        <w:t>10</w:t>
      </w:r>
      <w:r w:rsidRPr="002F58B4">
        <w:rPr>
          <w:color w:val="auto"/>
          <w:sz w:val="28"/>
          <w:szCs w:val="28"/>
          <w:vertAlign w:val="superscript"/>
          <w:lang w:val="kk-KZ"/>
        </w:rPr>
        <w:t>-6</w:t>
      </w:r>
      <w:r w:rsidRPr="002F58B4">
        <w:rPr>
          <w:color w:val="auto"/>
          <w:sz w:val="28"/>
          <w:szCs w:val="28"/>
          <w:lang w:val="kk-KZ"/>
        </w:rPr>
        <w:t>-</w:t>
      </w:r>
      <w:r w:rsidRPr="002F58B4">
        <w:rPr>
          <w:bCs/>
          <w:color w:val="auto"/>
          <w:sz w:val="28"/>
          <w:szCs w:val="28"/>
          <w:lang w:val="kk-KZ"/>
        </w:rPr>
        <w:t>ға дейін кең ауқымға ие болды. Қалыптанғану және шынығу электр кедергісін төмендетуге көмектеседі.</w:t>
      </w:r>
    </w:p>
    <w:p w14:paraId="481F98CD" w14:textId="77777777" w:rsidR="006A6E1B" w:rsidRPr="002F58B4" w:rsidRDefault="002B5D59" w:rsidP="001E0E2E">
      <w:pPr>
        <w:pStyle w:val="a6"/>
        <w:shd w:val="clear" w:color="auto" w:fill="auto"/>
        <w:ind w:right="0" w:firstLine="709"/>
        <w:jc w:val="both"/>
        <w:rPr>
          <w:bCs/>
          <w:color w:val="auto"/>
          <w:sz w:val="28"/>
          <w:szCs w:val="28"/>
          <w:lang w:val="kk-KZ"/>
        </w:rPr>
      </w:pPr>
      <w:r w:rsidRPr="002F58B4">
        <w:rPr>
          <w:bCs/>
          <w:color w:val="auto"/>
          <w:sz w:val="28"/>
          <w:szCs w:val="28"/>
          <w:lang w:val="kk-KZ"/>
        </w:rPr>
        <w:t xml:space="preserve">Осылайша, дыбыс деңгейі мен электр кедергісі арасында әлсіз, тура пропорционалды байланыс байқалады. Серпімділік модулі дыбыстық импульстің </w:t>
      </w:r>
      <w:r w:rsidRPr="002F58B4">
        <w:rPr>
          <w:color w:val="auto"/>
          <w:szCs w:val="28"/>
        </w:rPr>
        <w:sym w:font="Symbol" w:char="F074"/>
      </w:r>
      <w:r w:rsidRPr="002F58B4">
        <w:rPr>
          <w:color w:val="auto"/>
          <w:szCs w:val="28"/>
          <w:lang w:val="kk-KZ"/>
        </w:rPr>
        <w:t xml:space="preserve"> =20мкс</w:t>
      </w:r>
      <w:r w:rsidRPr="002F58B4">
        <w:rPr>
          <w:bCs/>
          <w:color w:val="auto"/>
          <w:sz w:val="28"/>
          <w:szCs w:val="28"/>
          <w:lang w:val="kk-KZ"/>
        </w:rPr>
        <w:t xml:space="preserve"> ұзақтығымен сипатталатын соқтығысудың бастапқы сәтінде ғана дыбыс деңгейіне әсер етеді. Серпімділік модулі </w:t>
      </w:r>
      <w:r w:rsidRPr="002F58B4">
        <w:rPr>
          <w:color w:val="auto"/>
          <w:szCs w:val="28"/>
        </w:rPr>
        <w:sym w:font="Symbol" w:char="F074"/>
      </w:r>
      <w:r w:rsidRPr="002F58B4">
        <w:rPr>
          <w:color w:val="auto"/>
          <w:szCs w:val="28"/>
          <w:lang w:val="kk-KZ"/>
        </w:rPr>
        <w:t xml:space="preserve"> = 35 мс болған кезде </w:t>
      </w:r>
      <w:r w:rsidRPr="002F58B4">
        <w:rPr>
          <w:bCs/>
          <w:color w:val="auto"/>
          <w:sz w:val="28"/>
          <w:szCs w:val="28"/>
          <w:lang w:val="kk-KZ"/>
        </w:rPr>
        <w:t>болаттардың дыбыс шығаруына әсер етпейді.</w:t>
      </w:r>
    </w:p>
    <w:p w14:paraId="7F35C909" w14:textId="33886B25" w:rsidR="006A6E1B" w:rsidRPr="002F58B4" w:rsidRDefault="002B5D59" w:rsidP="001E0E2E">
      <w:pPr>
        <w:widowControl/>
        <w:ind w:firstLine="709"/>
        <w:jc w:val="both"/>
        <w:rPr>
          <w:szCs w:val="28"/>
          <w:lang w:val="kk-KZ"/>
        </w:rPr>
      </w:pPr>
      <w:r w:rsidRPr="002F58B4">
        <w:rPr>
          <w:szCs w:val="28"/>
          <w:lang w:val="kk-KZ"/>
        </w:rPr>
        <w:t>1</w:t>
      </w:r>
      <w:r w:rsidR="008F686D">
        <w:rPr>
          <w:szCs w:val="28"/>
          <w:lang w:val="kk-KZ"/>
        </w:rPr>
        <w:t>9</w:t>
      </w:r>
      <w:r w:rsidRPr="002F58B4">
        <w:rPr>
          <w:szCs w:val="28"/>
          <w:lang w:val="kk-KZ"/>
        </w:rPr>
        <w:t>-2</w:t>
      </w:r>
      <w:r w:rsidR="008F686D">
        <w:rPr>
          <w:szCs w:val="28"/>
          <w:lang w:val="kk-KZ"/>
        </w:rPr>
        <w:t>3</w:t>
      </w:r>
      <w:r w:rsidRPr="002F58B4">
        <w:rPr>
          <w:szCs w:val="28"/>
          <w:lang w:val="kk-KZ"/>
        </w:rPr>
        <w:t xml:space="preserve">-кестелерді талдау көрсеткендей, зерттелген болаттардың демпферлік және акустикалық қасиеттері термиялық өңдеу түріне айтарлықтай </w:t>
      </w:r>
      <w:r w:rsidRPr="002F58B4">
        <w:rPr>
          <w:szCs w:val="28"/>
          <w:lang w:val="kk-KZ"/>
        </w:rPr>
        <w:lastRenderedPageBreak/>
        <w:t xml:space="preserve">тәуелді: қатаю демпферлік қасиеттерді жоғарылатады, шыңдау, қалыпқа келтіру және күйдіру диссипативті қасиеттерді төмендетеді. Төмен және жоғары температурада сөндіруден кейінгі болаттар қызығушылық тудырады. Олардың беріктік қасиеттері мен қаттылығы әсер ететін бөліктердің талаптарына сәйкес келеді. </w:t>
      </w:r>
      <w:r w:rsidR="009D72AE" w:rsidRPr="002F58B4">
        <w:rPr>
          <w:szCs w:val="28"/>
          <w:lang w:val="kk-KZ"/>
        </w:rPr>
        <w:t>Стандартты</w:t>
      </w:r>
      <w:r w:rsidRPr="002F58B4">
        <w:rPr>
          <w:szCs w:val="28"/>
          <w:lang w:val="kk-KZ"/>
        </w:rPr>
        <w:t xml:space="preserve"> 20ХН, 20ХН4ФА және 20ХН4ФМА болаттарының диссипативті сипаттамаларын </w:t>
      </w:r>
      <w:r w:rsidR="009D72AE" w:rsidRPr="002F58B4">
        <w:rPr>
          <w:szCs w:val="28"/>
          <w:lang w:val="kk-KZ"/>
        </w:rPr>
        <w:t xml:space="preserve">жаңа балқытылған </w:t>
      </w:r>
      <w:r w:rsidRPr="002F58B4">
        <w:rPr>
          <w:szCs w:val="28"/>
          <w:lang w:val="kk-KZ"/>
        </w:rPr>
        <w:t>ЭО3, ЭО4 және</w:t>
      </w:r>
      <w:r w:rsidR="009D72AE" w:rsidRPr="002F58B4">
        <w:rPr>
          <w:szCs w:val="28"/>
          <w:lang w:val="kk-KZ"/>
        </w:rPr>
        <w:t xml:space="preserve"> </w:t>
      </w:r>
      <w:r w:rsidRPr="002F58B4">
        <w:rPr>
          <w:szCs w:val="28"/>
          <w:lang w:val="kk-KZ"/>
        </w:rPr>
        <w:t xml:space="preserve">ЭО5 </w:t>
      </w:r>
      <w:r w:rsidR="009D72AE" w:rsidRPr="002F58B4">
        <w:rPr>
          <w:szCs w:val="28"/>
          <w:lang w:val="kk-KZ"/>
        </w:rPr>
        <w:t xml:space="preserve">болаттармен </w:t>
      </w:r>
      <w:r w:rsidRPr="002F58B4">
        <w:rPr>
          <w:szCs w:val="28"/>
          <w:lang w:val="kk-KZ"/>
        </w:rPr>
        <w:t>салысты</w:t>
      </w:r>
      <w:r w:rsidR="009D72AE" w:rsidRPr="002F58B4">
        <w:rPr>
          <w:szCs w:val="28"/>
          <w:lang w:val="kk-KZ"/>
        </w:rPr>
        <w:t xml:space="preserve">рғанда </w:t>
      </w:r>
      <w:r w:rsidRPr="002F58B4">
        <w:rPr>
          <w:szCs w:val="28"/>
          <w:lang w:val="kk-KZ"/>
        </w:rPr>
        <w:t xml:space="preserve">едәуір </w:t>
      </w:r>
      <w:r w:rsidR="009D72AE" w:rsidRPr="002F58B4">
        <w:rPr>
          <w:szCs w:val="28"/>
          <w:lang w:val="kk-KZ"/>
        </w:rPr>
        <w:t>төмен</w:t>
      </w:r>
      <w:r w:rsidRPr="002F58B4">
        <w:rPr>
          <w:szCs w:val="28"/>
          <w:lang w:val="kk-KZ"/>
        </w:rPr>
        <w:t xml:space="preserve"> екендігін көрсетеді. Балқытылған болаттардың акустикалық өнімділігі </w:t>
      </w:r>
      <w:r w:rsidR="009D72AE" w:rsidRPr="002F58B4">
        <w:rPr>
          <w:szCs w:val="28"/>
          <w:lang w:val="kk-KZ"/>
        </w:rPr>
        <w:t>стандартты</w:t>
      </w:r>
      <w:r w:rsidRPr="002F58B4">
        <w:rPr>
          <w:szCs w:val="28"/>
          <w:lang w:val="kk-KZ"/>
        </w:rPr>
        <w:t xml:space="preserve"> болаттардан да жоғары.</w:t>
      </w:r>
    </w:p>
    <w:p w14:paraId="202A3B97" w14:textId="77777777" w:rsidR="006A6E1B" w:rsidRPr="002F58B4" w:rsidRDefault="006A6E1B" w:rsidP="001E0E2E">
      <w:pPr>
        <w:pStyle w:val="a6"/>
        <w:shd w:val="clear" w:color="auto" w:fill="auto"/>
        <w:ind w:right="0" w:firstLine="709"/>
        <w:jc w:val="both"/>
        <w:rPr>
          <w:b/>
          <w:bCs/>
          <w:color w:val="auto"/>
          <w:sz w:val="28"/>
          <w:szCs w:val="28"/>
          <w:lang w:val="kk-KZ"/>
        </w:rPr>
      </w:pPr>
    </w:p>
    <w:p w14:paraId="0F3CC6A2" w14:textId="77777777" w:rsidR="006A6E1B" w:rsidRPr="002F58B4" w:rsidRDefault="002B5D59" w:rsidP="001E0E2E">
      <w:pPr>
        <w:widowControl/>
        <w:ind w:firstLine="709"/>
        <w:jc w:val="both"/>
        <w:rPr>
          <w:bCs/>
          <w:spacing w:val="-2"/>
          <w:szCs w:val="28"/>
          <w:lang w:val="kk-KZ"/>
        </w:rPr>
      </w:pPr>
      <w:r w:rsidRPr="002F58B4">
        <w:rPr>
          <w:bCs/>
          <w:spacing w:val="-2"/>
          <w:szCs w:val="28"/>
          <w:lang w:val="kk-KZ"/>
        </w:rPr>
        <w:t>3.8 Демпферлік металл материалдарды қолданудың әлеуметтік-экономикалық әсерін есептеу</w:t>
      </w:r>
    </w:p>
    <w:p w14:paraId="299CDFDD" w14:textId="77777777" w:rsidR="006A6E1B" w:rsidRPr="002F58B4" w:rsidRDefault="006A6E1B" w:rsidP="001E0E2E">
      <w:pPr>
        <w:widowControl/>
        <w:ind w:firstLine="709"/>
        <w:jc w:val="both"/>
        <w:rPr>
          <w:bCs/>
          <w:spacing w:val="-2"/>
          <w:szCs w:val="28"/>
          <w:lang w:val="kk-KZ"/>
        </w:rPr>
      </w:pPr>
    </w:p>
    <w:p w14:paraId="0244DECE" w14:textId="77777777" w:rsidR="006A6E1B" w:rsidRPr="002F58B4" w:rsidRDefault="002B5D59" w:rsidP="001E0E2E">
      <w:pPr>
        <w:widowControl/>
        <w:ind w:firstLine="709"/>
        <w:jc w:val="both"/>
        <w:rPr>
          <w:bCs/>
          <w:spacing w:val="-2"/>
          <w:szCs w:val="28"/>
          <w:lang w:val="kk-KZ"/>
        </w:rPr>
      </w:pPr>
      <w:r w:rsidRPr="002F58B4">
        <w:rPr>
          <w:bCs/>
          <w:spacing w:val="-2"/>
          <w:szCs w:val="28"/>
          <w:lang w:val="kk-KZ"/>
        </w:rPr>
        <w:t>Жоғары демпферлік қорытпаларды қолдану нәтижесінде соққының пайда болуын азайту әдісінің артықшылығы-оны басқа әдістермен салыстырғанда жүзеге асырудың салыстырмалы қарапайымдылығы, өйткені арнайы, өте күрделі діріл сіңіретін құрылғыларға қажеттілік жоқ.</w:t>
      </w:r>
    </w:p>
    <w:p w14:paraId="27243D2F" w14:textId="77777777" w:rsidR="006A6E1B" w:rsidRPr="002F58B4" w:rsidRDefault="002B5D59" w:rsidP="001E0E2E">
      <w:pPr>
        <w:widowControl/>
        <w:ind w:firstLine="709"/>
        <w:jc w:val="both"/>
        <w:rPr>
          <w:bCs/>
          <w:spacing w:val="-2"/>
          <w:szCs w:val="28"/>
          <w:lang w:val="kk-KZ"/>
        </w:rPr>
      </w:pPr>
      <w:r w:rsidRPr="002F58B4">
        <w:rPr>
          <w:bCs/>
          <w:spacing w:val="-2"/>
          <w:szCs w:val="28"/>
          <w:lang w:val="kk-KZ"/>
        </w:rPr>
        <w:t>Жоғары демпферлік қорытпаларды өнеркәсіптік сынау келесі нәтижелерді береді: резонанстық тербелістердің амплитудасы екі-үш есе азаяды, бұл шу деңгейінің 6-10 дБ төмендеуіне сәйкес келеді.</w:t>
      </w:r>
    </w:p>
    <w:p w14:paraId="344BFE55" w14:textId="228B9801" w:rsidR="006A6E1B" w:rsidRPr="002F58B4" w:rsidRDefault="002B5D59" w:rsidP="001E0E2E">
      <w:pPr>
        <w:widowControl/>
        <w:ind w:firstLine="709"/>
        <w:jc w:val="both"/>
        <w:rPr>
          <w:bCs/>
          <w:spacing w:val="-2"/>
          <w:szCs w:val="28"/>
          <w:lang w:val="kk-KZ"/>
        </w:rPr>
      </w:pPr>
      <w:r w:rsidRPr="002F58B4">
        <w:rPr>
          <w:bCs/>
          <w:spacing w:val="-2"/>
          <w:szCs w:val="28"/>
          <w:lang w:val="kk-KZ"/>
        </w:rPr>
        <w:t>Есептеу «Қара металлургия кәсіпорындарында құрылыс-акустикалық әдістермен шуды бәсеңдетуді жобалау және есептеу жөніндегі нұсқаулыққа» сәйкес еңбек жағдайларын жақсарту жөніндегі іс-шаралардың тиімділігін анықтау жөніндегі ұсынымдарға сәйкес жүргізілді [</w:t>
      </w:r>
      <w:r w:rsidR="006A47FC" w:rsidRPr="002F58B4">
        <w:rPr>
          <w:bCs/>
          <w:spacing w:val="-2"/>
          <w:szCs w:val="28"/>
          <w:lang w:val="kk-KZ"/>
        </w:rPr>
        <w:t>94</w:t>
      </w:r>
      <w:r w:rsidRPr="002F58B4">
        <w:rPr>
          <w:bCs/>
          <w:spacing w:val="-2"/>
          <w:szCs w:val="28"/>
          <w:lang w:val="kk-KZ"/>
        </w:rPr>
        <w:t>].</w:t>
      </w:r>
    </w:p>
    <w:p w14:paraId="69A3AAA3" w14:textId="0A0D44F3" w:rsidR="006A6E1B" w:rsidRPr="002F58B4" w:rsidRDefault="002B5D59" w:rsidP="001E0E2E">
      <w:pPr>
        <w:widowControl/>
        <w:ind w:firstLine="709"/>
        <w:jc w:val="both"/>
        <w:rPr>
          <w:bCs/>
          <w:spacing w:val="-2"/>
          <w:szCs w:val="28"/>
          <w:lang w:val="kk-KZ"/>
        </w:rPr>
      </w:pPr>
      <w:r w:rsidRPr="002F58B4">
        <w:rPr>
          <w:bCs/>
          <w:spacing w:val="-2"/>
          <w:szCs w:val="28"/>
          <w:lang w:val="kk-KZ"/>
        </w:rPr>
        <w:t>Шуға қарсы күрес жөніндегі іс-шаралардың әлеуметтік тиімділігі [</w:t>
      </w:r>
      <w:r w:rsidR="006A47FC" w:rsidRPr="002F58B4">
        <w:rPr>
          <w:bCs/>
          <w:spacing w:val="-2"/>
          <w:szCs w:val="28"/>
          <w:lang w:val="kk-KZ"/>
        </w:rPr>
        <w:t>95</w:t>
      </w:r>
      <w:r w:rsidRPr="002F58B4">
        <w:rPr>
          <w:bCs/>
          <w:spacing w:val="-2"/>
          <w:szCs w:val="28"/>
          <w:lang w:val="kk-KZ"/>
        </w:rPr>
        <w:t>]:</w:t>
      </w:r>
    </w:p>
    <w:p w14:paraId="46D6236E" w14:textId="77777777" w:rsidR="006A6E1B" w:rsidRPr="002F58B4" w:rsidRDefault="006A6E1B" w:rsidP="001E0E2E">
      <w:pPr>
        <w:widowControl/>
        <w:ind w:firstLine="709"/>
        <w:jc w:val="both"/>
        <w:rPr>
          <w:bCs/>
          <w:spacing w:val="-2"/>
          <w:szCs w:val="28"/>
          <w:lang w:val="kk-KZ"/>
        </w:rPr>
      </w:pPr>
    </w:p>
    <w:p w14:paraId="201A023D" w14:textId="77777777" w:rsidR="006A6E1B" w:rsidRPr="002F58B4" w:rsidRDefault="002B5D59" w:rsidP="001E0E2E">
      <w:pPr>
        <w:widowControl/>
        <w:ind w:left="2831" w:firstLine="709"/>
        <w:jc w:val="center"/>
        <w:rPr>
          <w:bCs/>
          <w:spacing w:val="-2"/>
          <w:szCs w:val="28"/>
          <w:lang w:val="kk-KZ"/>
        </w:rPr>
      </w:pPr>
      <m:oMath>
        <m:r>
          <w:rPr>
            <w:rFonts w:ascii="Cambria Math" w:hAnsi="Cambria Math"/>
            <w:spacing w:val="-2"/>
            <w:szCs w:val="28"/>
            <w:lang w:val="kk-KZ"/>
          </w:rPr>
          <m:t>C=</m:t>
        </m:r>
        <m:d>
          <m:dPr>
            <m:ctrlPr>
              <w:rPr>
                <w:rFonts w:ascii="Cambria Math" w:hAnsi="Cambria Math"/>
                <w:bCs/>
                <w:i/>
                <w:spacing w:val="-2"/>
                <w:szCs w:val="28"/>
              </w:rPr>
            </m:ctrlPr>
          </m:dPr>
          <m:e>
            <m:f>
              <m:fPr>
                <m:ctrlPr>
                  <w:rPr>
                    <w:rFonts w:ascii="Cambria Math" w:hAnsi="Cambria Math"/>
                    <w:bCs/>
                    <w:i/>
                    <w:spacing w:val="-2"/>
                    <w:szCs w:val="28"/>
                  </w:rPr>
                </m:ctrlPr>
              </m:fPr>
              <m:num>
                <m:nary>
                  <m:naryPr>
                    <m:chr m:val="∑"/>
                    <m:limLoc m:val="undOvr"/>
                    <m:ctrlPr>
                      <w:rPr>
                        <w:rFonts w:ascii="Cambria Math" w:hAnsi="Cambria Math"/>
                        <w:bCs/>
                        <w:i/>
                        <w:spacing w:val="-2"/>
                        <w:szCs w:val="28"/>
                      </w:rPr>
                    </m:ctrlPr>
                  </m:naryPr>
                  <m:sub>
                    <m:r>
                      <w:rPr>
                        <w:rFonts w:ascii="Cambria Math" w:hAnsi="Cambria Math"/>
                        <w:spacing w:val="-2"/>
                        <w:szCs w:val="28"/>
                        <w:lang w:val="kk-KZ"/>
                      </w:rPr>
                      <m:t>i=1</m:t>
                    </m:r>
                  </m:sub>
                  <m:sup>
                    <m:r>
                      <w:rPr>
                        <w:rFonts w:ascii="Cambria Math" w:hAnsi="Cambria Math"/>
                        <w:spacing w:val="-2"/>
                        <w:szCs w:val="28"/>
                        <w:lang w:val="kk-KZ"/>
                      </w:rPr>
                      <m:t>n</m:t>
                    </m:r>
                  </m:sup>
                  <m:e>
                    <m:sSubSup>
                      <m:sSubSupPr>
                        <m:ctrlPr>
                          <w:rPr>
                            <w:rFonts w:ascii="Cambria Math" w:hAnsi="Cambria Math"/>
                            <w:bCs/>
                            <w:i/>
                            <w:spacing w:val="-2"/>
                            <w:szCs w:val="28"/>
                          </w:rPr>
                        </m:ctrlPr>
                      </m:sSubSupPr>
                      <m:e>
                        <m:r>
                          <w:rPr>
                            <w:rFonts w:ascii="Cambria Math" w:hAnsi="Cambria Math"/>
                            <w:spacing w:val="-2"/>
                            <w:szCs w:val="28"/>
                            <w:lang w:val="kk-KZ"/>
                          </w:rPr>
                          <m:t>D</m:t>
                        </m:r>
                      </m:e>
                      <m:sub>
                        <m:r>
                          <w:rPr>
                            <w:rFonts w:ascii="Cambria Math" w:hAnsi="Cambria Math"/>
                            <w:spacing w:val="-2"/>
                            <w:szCs w:val="28"/>
                            <w:lang w:val="kk-KZ"/>
                          </w:rPr>
                          <m:t>i</m:t>
                        </m:r>
                      </m:sub>
                      <m:sup>
                        <m:r>
                          <w:rPr>
                            <w:rFonts w:ascii="Cambria Math" w:hAnsi="Cambria Math"/>
                            <w:spacing w:val="-2"/>
                            <w:szCs w:val="28"/>
                            <w:lang w:val="kk-KZ"/>
                          </w:rPr>
                          <m:t>'</m:t>
                        </m:r>
                      </m:sup>
                    </m:sSubSup>
                    <m:sSubSup>
                      <m:sSubSupPr>
                        <m:ctrlPr>
                          <w:rPr>
                            <w:rFonts w:ascii="Cambria Math" w:hAnsi="Cambria Math"/>
                            <w:bCs/>
                            <w:i/>
                            <w:spacing w:val="-2"/>
                            <w:szCs w:val="28"/>
                          </w:rPr>
                        </m:ctrlPr>
                      </m:sSubSupPr>
                      <m:e>
                        <m:r>
                          <w:rPr>
                            <w:rFonts w:ascii="Cambria Math" w:hAnsi="Cambria Math"/>
                            <w:spacing w:val="-2"/>
                            <w:szCs w:val="28"/>
                            <w:lang w:val="kk-KZ"/>
                          </w:rPr>
                          <m:t>P</m:t>
                        </m:r>
                      </m:e>
                      <m:sub>
                        <m:r>
                          <w:rPr>
                            <w:rFonts w:ascii="Cambria Math" w:hAnsi="Cambria Math"/>
                            <w:spacing w:val="-2"/>
                            <w:szCs w:val="28"/>
                            <w:lang w:val="kk-KZ"/>
                          </w:rPr>
                          <m:t>i</m:t>
                        </m:r>
                      </m:sub>
                      <m:sup>
                        <m:r>
                          <w:rPr>
                            <w:rFonts w:ascii="Cambria Math" w:hAnsi="Cambria Math"/>
                            <w:spacing w:val="-2"/>
                            <w:szCs w:val="28"/>
                            <w:lang w:val="kk-KZ"/>
                          </w:rPr>
                          <m:t>'</m:t>
                        </m:r>
                      </m:sup>
                    </m:sSubSup>
                  </m:e>
                </m:nary>
              </m:num>
              <m:den>
                <m:nary>
                  <m:naryPr>
                    <m:chr m:val="∑"/>
                    <m:limLoc m:val="undOvr"/>
                    <m:ctrlPr>
                      <w:rPr>
                        <w:rFonts w:ascii="Cambria Math" w:hAnsi="Cambria Math"/>
                        <w:bCs/>
                        <w:i/>
                        <w:spacing w:val="-2"/>
                        <w:szCs w:val="28"/>
                      </w:rPr>
                    </m:ctrlPr>
                  </m:naryPr>
                  <m:sub>
                    <m:r>
                      <w:rPr>
                        <w:rFonts w:ascii="Cambria Math" w:hAnsi="Cambria Math"/>
                        <w:spacing w:val="-2"/>
                        <w:szCs w:val="28"/>
                        <w:lang w:val="kk-KZ"/>
                      </w:rPr>
                      <m:t>i=1</m:t>
                    </m:r>
                  </m:sub>
                  <m:sup>
                    <m:r>
                      <w:rPr>
                        <w:rFonts w:ascii="Cambria Math" w:hAnsi="Cambria Math"/>
                        <w:spacing w:val="-2"/>
                        <w:szCs w:val="28"/>
                        <w:lang w:val="kk-KZ"/>
                      </w:rPr>
                      <m:t>n</m:t>
                    </m:r>
                  </m:sup>
                  <m:e>
                    <m:sSub>
                      <m:sSubPr>
                        <m:ctrlPr>
                          <w:rPr>
                            <w:rFonts w:ascii="Cambria Math" w:hAnsi="Cambria Math"/>
                            <w:bCs/>
                            <w:i/>
                            <w:spacing w:val="-2"/>
                            <w:szCs w:val="28"/>
                          </w:rPr>
                        </m:ctrlPr>
                      </m:sSubPr>
                      <m:e>
                        <m:r>
                          <w:rPr>
                            <w:rFonts w:ascii="Cambria Math" w:hAnsi="Cambria Math"/>
                            <w:spacing w:val="-2"/>
                            <w:szCs w:val="28"/>
                            <w:lang w:val="kk-KZ"/>
                          </w:rPr>
                          <m:t>D</m:t>
                        </m:r>
                      </m:e>
                      <m:sub>
                        <m:r>
                          <w:rPr>
                            <w:rFonts w:ascii="Cambria Math" w:hAnsi="Cambria Math"/>
                            <w:spacing w:val="-2"/>
                            <w:szCs w:val="28"/>
                            <w:lang w:val="kk-KZ"/>
                          </w:rPr>
                          <m:t>i</m:t>
                        </m:r>
                      </m:sub>
                    </m:sSub>
                    <m:sSub>
                      <m:sSubPr>
                        <m:ctrlPr>
                          <w:rPr>
                            <w:rFonts w:ascii="Cambria Math" w:hAnsi="Cambria Math"/>
                            <w:bCs/>
                            <w:i/>
                            <w:spacing w:val="-2"/>
                            <w:szCs w:val="28"/>
                          </w:rPr>
                        </m:ctrlPr>
                      </m:sSubPr>
                      <m:e>
                        <m:r>
                          <w:rPr>
                            <w:rFonts w:ascii="Cambria Math" w:hAnsi="Cambria Math"/>
                            <w:spacing w:val="-2"/>
                            <w:szCs w:val="28"/>
                            <w:lang w:val="kk-KZ"/>
                          </w:rPr>
                          <m:t>P</m:t>
                        </m:r>
                      </m:e>
                      <m:sub>
                        <m:r>
                          <w:rPr>
                            <w:rFonts w:ascii="Cambria Math" w:hAnsi="Cambria Math"/>
                            <w:spacing w:val="-2"/>
                            <w:szCs w:val="28"/>
                            <w:lang w:val="kk-KZ"/>
                          </w:rPr>
                          <m:t>i</m:t>
                        </m:r>
                      </m:sub>
                    </m:sSub>
                  </m:e>
                </m:nary>
              </m:den>
            </m:f>
          </m:e>
        </m:d>
        <m:r>
          <w:rPr>
            <w:rFonts w:ascii="Cambria Math" w:hAnsi="Cambria Math"/>
            <w:spacing w:val="-2"/>
            <w:szCs w:val="28"/>
            <w:lang w:val="kk-KZ"/>
          </w:rPr>
          <m:t>×100%,</m:t>
        </m:r>
      </m:oMath>
      <w:r w:rsidRPr="002F58B4">
        <w:rPr>
          <w:spacing w:val="-2"/>
          <w:szCs w:val="28"/>
          <w:lang w:val="kk-KZ"/>
        </w:rPr>
        <w:t xml:space="preserve">                                      (26)</w:t>
      </w:r>
    </w:p>
    <w:p w14:paraId="16E6A040" w14:textId="77777777" w:rsidR="006A6E1B" w:rsidRPr="002F58B4" w:rsidRDefault="002B5D59" w:rsidP="001E0E2E">
      <w:pPr>
        <w:pStyle w:val="23"/>
        <w:rPr>
          <w:sz w:val="28"/>
          <w:szCs w:val="28"/>
          <w:lang w:val="kk-KZ"/>
        </w:rPr>
      </w:pPr>
      <w:r w:rsidRPr="002F58B4">
        <w:rPr>
          <w:sz w:val="28"/>
          <w:szCs w:val="28"/>
          <w:lang w:val="kk-KZ"/>
        </w:rPr>
        <w:t xml:space="preserve">мұндағы </w:t>
      </w:r>
      <m:oMath>
        <m:sSub>
          <m:sSubPr>
            <m:ctrlPr>
              <w:rPr>
                <w:rFonts w:ascii="Cambria Math" w:hAnsi="Cambria Math"/>
                <w:i/>
                <w:sz w:val="28"/>
                <w:szCs w:val="28"/>
              </w:rPr>
            </m:ctrlPr>
          </m:sSubPr>
          <m:e>
            <m:r>
              <w:rPr>
                <w:rFonts w:ascii="Cambria Math" w:hAnsi="Cambria Math"/>
                <w:sz w:val="28"/>
                <w:szCs w:val="28"/>
                <w:lang w:val="kk-KZ"/>
              </w:rPr>
              <m:t>D</m:t>
            </m:r>
          </m:e>
          <m:sub>
            <m:r>
              <w:rPr>
                <w:rFonts w:ascii="Cambria Math" w:hAnsi="Cambria Math"/>
                <w:sz w:val="28"/>
                <w:szCs w:val="28"/>
                <w:lang w:val="kk-KZ"/>
              </w:rPr>
              <m:t>i</m:t>
            </m:r>
          </m:sub>
        </m:sSub>
      </m:oMath>
      <w:r w:rsidRPr="002F58B4">
        <w:rPr>
          <w:sz w:val="28"/>
          <w:szCs w:val="28"/>
          <w:lang w:val="kk-KZ"/>
        </w:rPr>
        <w:t xml:space="preserve">, </w:t>
      </w:r>
      <m:oMath>
        <m:r>
          <w:rPr>
            <w:rFonts w:ascii="Cambria Math" w:hAnsi="Cambria Math"/>
            <w:sz w:val="28"/>
            <w:szCs w:val="28"/>
            <w:lang w:val="kk-KZ"/>
          </w:rPr>
          <m:t>D</m:t>
        </m:r>
      </m:oMath>
      <w:r w:rsidRPr="002F58B4">
        <w:rPr>
          <w:sz w:val="28"/>
          <w:szCs w:val="28"/>
          <w:lang w:val="kk-KZ"/>
        </w:rPr>
        <w:t>-</w:t>
      </w:r>
      <m:oMath>
        <m:r>
          <w:rPr>
            <w:rFonts w:ascii="Cambria Math" w:hAnsi="Cambria Math"/>
            <w:sz w:val="28"/>
            <w:szCs w:val="28"/>
            <w:lang w:val="kk-KZ"/>
          </w:rPr>
          <m:t>i</m:t>
        </m:r>
      </m:oMath>
      <w:r w:rsidRPr="002F58B4">
        <w:rPr>
          <w:sz w:val="28"/>
          <w:szCs w:val="28"/>
          <w:lang w:val="kk-KZ"/>
        </w:rPr>
        <w:t>-ші кәсіптегі жұмысшылардың саны, сәйкесінше, жұмыс орындарындағы дыбыс деңгейінің өзгеруіне дейін және кейін:</w:t>
      </w:r>
    </w:p>
    <w:p w14:paraId="289E7704" w14:textId="77777777" w:rsidR="006A6E1B" w:rsidRPr="002F58B4" w:rsidRDefault="00000000" w:rsidP="001E0E2E">
      <w:pPr>
        <w:pStyle w:val="23"/>
        <w:rPr>
          <w:sz w:val="28"/>
          <w:szCs w:val="28"/>
          <w:lang w:val="kk-KZ"/>
        </w:rPr>
      </w:pPr>
      <m:oMath>
        <m:sSub>
          <m:sSubPr>
            <m:ctrlPr>
              <w:rPr>
                <w:rFonts w:ascii="Cambria Math" w:hAnsi="Cambria Math"/>
                <w:i/>
                <w:sz w:val="28"/>
                <w:szCs w:val="28"/>
              </w:rPr>
            </m:ctrlPr>
          </m:sSubPr>
          <m:e>
            <m:r>
              <w:rPr>
                <w:rFonts w:ascii="Cambria Math" w:hAnsi="Cambria Math"/>
                <w:sz w:val="28"/>
                <w:szCs w:val="28"/>
                <w:lang w:val="kk-KZ"/>
              </w:rPr>
              <m:t>P</m:t>
            </m:r>
          </m:e>
          <m:sub>
            <m:r>
              <w:rPr>
                <w:rFonts w:ascii="Cambria Math" w:hAnsi="Cambria Math"/>
                <w:sz w:val="28"/>
                <w:szCs w:val="28"/>
                <w:lang w:val="kk-KZ"/>
              </w:rPr>
              <m:t>i</m:t>
            </m:r>
          </m:sub>
        </m:sSub>
      </m:oMath>
      <w:r w:rsidR="002B5D59" w:rsidRPr="002F58B4">
        <w:rPr>
          <w:sz w:val="28"/>
          <w:szCs w:val="28"/>
          <w:lang w:val="kk-KZ"/>
        </w:rPr>
        <w:t xml:space="preserve">, </w:t>
      </w:r>
      <m:oMath>
        <m:r>
          <w:rPr>
            <w:rFonts w:ascii="Cambria Math" w:hAnsi="Cambria Math"/>
            <w:sz w:val="28"/>
            <w:szCs w:val="28"/>
            <w:lang w:val="kk-KZ"/>
          </w:rPr>
          <m:t>P</m:t>
        </m:r>
      </m:oMath>
      <w:r w:rsidR="002B5D59" w:rsidRPr="002F58B4">
        <w:rPr>
          <w:sz w:val="28"/>
          <w:szCs w:val="28"/>
          <w:lang w:val="kk-KZ"/>
        </w:rPr>
        <w:t>-</w:t>
      </w:r>
      <m:oMath>
        <m:r>
          <w:rPr>
            <w:rFonts w:ascii="Cambria Math" w:hAnsi="Cambria Math"/>
            <w:sz w:val="28"/>
            <w:szCs w:val="28"/>
            <w:lang w:val="kk-KZ"/>
          </w:rPr>
          <m:t>i</m:t>
        </m:r>
      </m:oMath>
      <w:r w:rsidR="002B5D59" w:rsidRPr="002F58B4">
        <w:rPr>
          <w:sz w:val="28"/>
          <w:szCs w:val="28"/>
          <w:lang w:val="kk-KZ"/>
        </w:rPr>
        <w:t>-ші кәсіптегі жұмысшылардың есту қабілетінің зақымдану ықтималдығы, сәйкесінше, дыбыс деңгейінің өзгеруіне дейін және кейін.</w:t>
      </w:r>
    </w:p>
    <w:p w14:paraId="62489E08" w14:textId="77777777" w:rsidR="006A6E1B" w:rsidRPr="002F58B4" w:rsidRDefault="002B5D59" w:rsidP="001E0E2E">
      <w:pPr>
        <w:pStyle w:val="23"/>
        <w:rPr>
          <w:sz w:val="28"/>
          <w:szCs w:val="28"/>
          <w:lang w:val="kk-KZ"/>
        </w:rPr>
      </w:pPr>
      <w:r w:rsidRPr="002F58B4">
        <w:rPr>
          <w:sz w:val="28"/>
          <w:szCs w:val="28"/>
          <w:lang w:val="kk-KZ"/>
        </w:rPr>
        <w:t>m, n-дыбыс деңгейі өзгергенге дейін және одан кейін жұмысшылар шудың әсерінен болған кәсіптердің саны.</w:t>
      </w:r>
    </w:p>
    <w:p w14:paraId="16E380FC" w14:textId="77777777" w:rsidR="006A6E1B" w:rsidRPr="002F58B4" w:rsidRDefault="002B5D59" w:rsidP="001E0E2E">
      <w:pPr>
        <w:pStyle w:val="23"/>
        <w:rPr>
          <w:sz w:val="28"/>
          <w:szCs w:val="28"/>
          <w:lang w:val="kk-KZ"/>
        </w:rPr>
      </w:pPr>
      <w:r w:rsidRPr="002F58B4">
        <w:rPr>
          <w:sz w:val="28"/>
          <w:szCs w:val="28"/>
          <w:lang w:val="kk-KZ"/>
        </w:rPr>
        <w:t>Әлеуметтік эффект С&gt; 0 мәндеріне сәйкес келеді.</w:t>
      </w:r>
    </w:p>
    <w:p w14:paraId="30D8027D" w14:textId="77777777" w:rsidR="006A6E1B" w:rsidRPr="002F58B4" w:rsidRDefault="002B5D59" w:rsidP="001E0E2E">
      <w:pPr>
        <w:pStyle w:val="23"/>
        <w:rPr>
          <w:sz w:val="28"/>
          <w:szCs w:val="28"/>
          <w:lang w:val="kk-KZ"/>
        </w:rPr>
      </w:pPr>
      <w:r w:rsidRPr="002F58B4">
        <w:rPr>
          <w:sz w:val="28"/>
          <w:szCs w:val="28"/>
          <w:lang w:val="kk-KZ"/>
        </w:rPr>
        <w:t>Экономикалық тиімділікті есептеу деңгейі 80 дБА-дан асатын шуды азайту шараларын қамтиды. Есептеу кезінде өндірістік шудың жоғарылауы кезінде пайда болатын және еңбекке уақытша жарамсыздық күндері санының өсуіне, жалпы еңбекке қабілеттіліктің ішінара тұрақты жоғалуына, дені сау жұмысшылардың еңбекке қабілеттілігінің төмендеуіне байланысты экономикалық шығындар ескеріледі.</w:t>
      </w:r>
    </w:p>
    <w:p w14:paraId="69E43F10" w14:textId="39A9FA58" w:rsidR="006A6E1B" w:rsidRPr="002F58B4" w:rsidRDefault="002B5D59" w:rsidP="001E0E2E">
      <w:pPr>
        <w:pStyle w:val="23"/>
        <w:rPr>
          <w:sz w:val="28"/>
          <w:szCs w:val="28"/>
          <w:lang w:val="kk-KZ"/>
        </w:rPr>
      </w:pPr>
      <w:r w:rsidRPr="002F58B4">
        <w:rPr>
          <w:sz w:val="28"/>
          <w:szCs w:val="28"/>
          <w:lang w:val="kk-KZ"/>
        </w:rPr>
        <w:t>Күрделі салымдардың өзін-өзі ақтауының нормативтік мерзімінде (8 жыл) орташаланған жылдық экономикалық әсерді (тг/жылына) [</w:t>
      </w:r>
      <w:r w:rsidR="006A47FC" w:rsidRPr="002F58B4">
        <w:rPr>
          <w:sz w:val="28"/>
          <w:szCs w:val="28"/>
          <w:lang w:val="kk-KZ"/>
        </w:rPr>
        <w:t>96</w:t>
      </w:r>
      <w:r w:rsidRPr="002F58B4">
        <w:rPr>
          <w:sz w:val="28"/>
          <w:szCs w:val="28"/>
          <w:lang w:val="kk-KZ"/>
        </w:rPr>
        <w:t>] формуласы бойынша айқындаған жөн:</w:t>
      </w:r>
    </w:p>
    <w:p w14:paraId="745437DA" w14:textId="77777777" w:rsidR="006A6E1B" w:rsidRPr="002F58B4" w:rsidRDefault="002B5D59" w:rsidP="001E0E2E">
      <w:pPr>
        <w:widowControl/>
        <w:tabs>
          <w:tab w:val="left" w:pos="-1900"/>
        </w:tabs>
        <w:ind w:hanging="100"/>
        <w:jc w:val="center"/>
        <w:rPr>
          <w:szCs w:val="28"/>
          <w:lang w:val="kk-KZ"/>
        </w:rPr>
      </w:pPr>
      <w:r w:rsidRPr="002F58B4">
        <w:rPr>
          <w:szCs w:val="28"/>
          <w:lang w:val="kk-KZ"/>
        </w:rPr>
        <w:lastRenderedPageBreak/>
        <w:t xml:space="preserve">                                        </w:t>
      </w:r>
      <w:r w:rsidRPr="002F58B4">
        <w:rPr>
          <w:szCs w:val="28"/>
        </w:rPr>
        <w:t xml:space="preserve">Э= </w:t>
      </w:r>
      <m:oMath>
        <m:r>
          <w:rPr>
            <w:rFonts w:ascii="Cambria Math"/>
            <w:szCs w:val="28"/>
          </w:rPr>
          <m:t>1,1</m:t>
        </m:r>
        <m:nary>
          <m:naryPr>
            <m:chr m:val="∑"/>
            <m:ctrlPr>
              <w:rPr>
                <w:rFonts w:ascii="Cambria Math" w:hAnsi="Cambria Math"/>
                <w:i/>
                <w:szCs w:val="28"/>
              </w:rPr>
            </m:ctrlPr>
          </m:naryPr>
          <m:sub>
            <m:r>
              <w:rPr>
                <w:rFonts w:ascii="Cambria Math"/>
                <w:szCs w:val="28"/>
              </w:rPr>
              <m:t>i=1</m:t>
            </m:r>
          </m:sub>
          <m:sup>
            <m:r>
              <w:rPr>
                <w:rFonts w:ascii="Cambria Math"/>
                <w:szCs w:val="28"/>
              </w:rPr>
              <m:t>m</m:t>
            </m:r>
          </m:sup>
          <m:e>
            <m:r>
              <w:rPr>
                <w:rFonts w:ascii="Cambria Math"/>
                <w:szCs w:val="28"/>
              </w:rPr>
              <m:t>ΔT</m:t>
            </m:r>
            <m:r>
              <w:rPr>
                <w:rFonts w:ascii="Cambria Math" w:hAnsi="Cambria Math" w:cs="Cambria Math"/>
                <w:szCs w:val="28"/>
              </w:rPr>
              <m:t>⥂</m:t>
            </m:r>
            <m:d>
              <m:dPr>
                <m:ctrlPr>
                  <w:rPr>
                    <w:rFonts w:ascii="Cambria Math" w:hAnsi="Cambria Math"/>
                    <w:i/>
                    <w:szCs w:val="28"/>
                  </w:rPr>
                </m:ctrlPr>
              </m:dPr>
              <m:e>
                <m:sSub>
                  <m:sSubPr>
                    <m:ctrlPr>
                      <w:rPr>
                        <w:rFonts w:ascii="Cambria Math" w:hAnsi="Cambria Math"/>
                        <w:i/>
                        <w:szCs w:val="28"/>
                      </w:rPr>
                    </m:ctrlPr>
                  </m:sSubPr>
                  <m:e>
                    <m:r>
                      <w:rPr>
                        <w:rFonts w:ascii="Cambria Math"/>
                        <w:szCs w:val="28"/>
                      </w:rPr>
                      <m:t>L</m:t>
                    </m:r>
                  </m:e>
                  <m:sub>
                    <m:r>
                      <w:rPr>
                        <w:rFonts w:ascii="Cambria Math"/>
                        <w:szCs w:val="28"/>
                      </w:rPr>
                      <m:t>АЭ</m:t>
                    </m:r>
                    <m:r>
                      <w:rPr>
                        <w:rFonts w:ascii="Cambria Math"/>
                        <w:szCs w:val="28"/>
                      </w:rPr>
                      <m:t>i</m:t>
                    </m:r>
                  </m:sub>
                </m:sSub>
              </m:e>
            </m:d>
          </m:e>
        </m:nary>
      </m:oMath>
      <w:r w:rsidRPr="002F58B4">
        <w:rPr>
          <w:szCs w:val="28"/>
          <w:lang w:val="kk-KZ"/>
        </w:rPr>
        <w:t xml:space="preserve">,                                               </w:t>
      </w:r>
      <w:proofErr w:type="gramStart"/>
      <w:r w:rsidRPr="002F58B4">
        <w:rPr>
          <w:szCs w:val="28"/>
          <w:lang w:val="kk-KZ"/>
        </w:rPr>
        <w:t xml:space="preserve">   (</w:t>
      </w:r>
      <w:proofErr w:type="gramEnd"/>
      <w:r w:rsidRPr="002F58B4">
        <w:rPr>
          <w:szCs w:val="28"/>
          <w:lang w:val="kk-KZ"/>
        </w:rPr>
        <w:t>27)</w:t>
      </w:r>
    </w:p>
    <w:p w14:paraId="5DEFADBD" w14:textId="77777777" w:rsidR="006A6E1B" w:rsidRPr="002F58B4" w:rsidRDefault="00000000" w:rsidP="001E0E2E">
      <w:pPr>
        <w:widowControl/>
        <w:tabs>
          <w:tab w:val="left" w:pos="-1900"/>
        </w:tabs>
        <w:ind w:hanging="100"/>
        <w:jc w:val="center"/>
        <w:rPr>
          <w:szCs w:val="28"/>
        </w:rPr>
      </w:pPr>
      <m:oMath>
        <m:f>
          <m:fPr>
            <m:ctrlPr>
              <w:rPr>
                <w:rFonts w:ascii="Cambria Math" w:hAnsi="Cambria Math"/>
                <w:i/>
                <w:szCs w:val="28"/>
              </w:rPr>
            </m:ctrlPr>
          </m:fPr>
          <m:num>
            <m:sSub>
              <m:sSubPr>
                <m:ctrlPr>
                  <w:rPr>
                    <w:rFonts w:ascii="Cambria Math" w:hAnsi="Cambria Math"/>
                    <w:i/>
                    <w:szCs w:val="28"/>
                  </w:rPr>
                </m:ctrlPr>
              </m:sSubPr>
              <m:e>
                <m:r>
                  <w:rPr>
                    <w:rFonts w:ascii="Cambria Math"/>
                    <w:szCs w:val="28"/>
                  </w:rPr>
                  <m:t>З</m:t>
                </m:r>
              </m:e>
              <m:sub>
                <m:r>
                  <w:rPr>
                    <w:rFonts w:ascii="Cambria Math"/>
                    <w:szCs w:val="28"/>
                  </w:rPr>
                  <m:t>i</m:t>
                </m:r>
              </m:sub>
            </m:sSub>
            <m:sSub>
              <m:sSubPr>
                <m:ctrlPr>
                  <w:rPr>
                    <w:rFonts w:ascii="Cambria Math" w:hAnsi="Cambria Math"/>
                    <w:i/>
                    <w:szCs w:val="28"/>
                  </w:rPr>
                </m:ctrlPr>
              </m:sSubPr>
              <m:e>
                <m:r>
                  <w:rPr>
                    <w:rFonts w:ascii="Cambria Math"/>
                    <w:szCs w:val="28"/>
                  </w:rPr>
                  <m:t>Д</m:t>
                </m:r>
              </m:e>
              <m:sub>
                <m:r>
                  <w:rPr>
                    <w:rFonts w:ascii="Cambria Math"/>
                    <w:szCs w:val="28"/>
                  </w:rPr>
                  <m:t>i</m:t>
                </m:r>
              </m:sub>
            </m:sSub>
          </m:num>
          <m:den>
            <m:r>
              <w:rPr>
                <w:rFonts w:ascii="Cambria Math"/>
                <w:szCs w:val="28"/>
              </w:rPr>
              <m:t>100</m:t>
            </m:r>
          </m:den>
        </m:f>
        <m:r>
          <w:rPr>
            <w:rFonts w:ascii="Cambria Math"/>
            <w:szCs w:val="28"/>
          </w:rPr>
          <m:t>-</m:t>
        </m:r>
        <m:r>
          <w:rPr>
            <w:rFonts w:ascii="Cambria Math"/>
            <w:szCs w:val="28"/>
          </w:rPr>
          <m:t>1,1</m:t>
        </m:r>
        <m:nary>
          <m:naryPr>
            <m:chr m:val="∑"/>
            <m:ctrlPr>
              <w:rPr>
                <w:rFonts w:ascii="Cambria Math" w:hAnsi="Cambria Math"/>
                <w:i/>
                <w:szCs w:val="28"/>
              </w:rPr>
            </m:ctrlPr>
          </m:naryPr>
          <m:sub>
            <m:r>
              <w:rPr>
                <w:rFonts w:ascii="Cambria Math"/>
                <w:szCs w:val="28"/>
              </w:rPr>
              <m:t>i=1</m:t>
            </m:r>
          </m:sub>
          <m:sup>
            <m:r>
              <w:rPr>
                <w:rFonts w:ascii="Cambria Math"/>
                <w:szCs w:val="28"/>
              </w:rPr>
              <m:t>n</m:t>
            </m:r>
          </m:sup>
          <m:e>
            <m:r>
              <w:rPr>
                <w:rFonts w:ascii="Cambria Math"/>
                <w:szCs w:val="28"/>
              </w:rPr>
              <m:t>Δ</m:t>
            </m:r>
            <m:r>
              <w:rPr>
                <w:rFonts w:ascii="Cambria Math"/>
                <w:szCs w:val="28"/>
              </w:rPr>
              <m:t>Т</m:t>
            </m:r>
            <m:d>
              <m:dPr>
                <m:ctrlPr>
                  <w:rPr>
                    <w:rFonts w:ascii="Cambria Math" w:hAnsi="Cambria Math"/>
                    <w:i/>
                    <w:szCs w:val="28"/>
                  </w:rPr>
                </m:ctrlPr>
              </m:dPr>
              <m:e>
                <m:sSubSup>
                  <m:sSubSupPr>
                    <m:ctrlPr>
                      <w:rPr>
                        <w:rFonts w:ascii="Cambria Math" w:hAnsi="Cambria Math"/>
                        <w:i/>
                        <w:szCs w:val="28"/>
                      </w:rPr>
                    </m:ctrlPr>
                  </m:sSubSupPr>
                  <m:e>
                    <m:r>
                      <w:rPr>
                        <w:rFonts w:ascii="Cambria Math"/>
                        <w:szCs w:val="28"/>
                      </w:rPr>
                      <m:t>L</m:t>
                    </m:r>
                  </m:e>
                  <m:sub>
                    <m:r>
                      <w:rPr>
                        <w:rFonts w:ascii="Cambria Math"/>
                        <w:szCs w:val="28"/>
                      </w:rPr>
                      <m:t>АЭ</m:t>
                    </m:r>
                    <m:r>
                      <w:rPr>
                        <w:rFonts w:ascii="Cambria Math"/>
                        <w:szCs w:val="28"/>
                      </w:rPr>
                      <m:t>i</m:t>
                    </m:r>
                  </m:sub>
                  <m:sup>
                    <m:r>
                      <w:rPr>
                        <w:rFonts w:ascii="Cambria Math"/>
                        <w:szCs w:val="28"/>
                      </w:rPr>
                      <m:t>'</m:t>
                    </m:r>
                  </m:sup>
                </m:sSubSup>
              </m:e>
            </m:d>
          </m:e>
        </m:nary>
        <m:f>
          <m:fPr>
            <m:ctrlPr>
              <w:rPr>
                <w:rFonts w:ascii="Cambria Math" w:hAnsi="Cambria Math"/>
                <w:i/>
                <w:szCs w:val="28"/>
              </w:rPr>
            </m:ctrlPr>
          </m:fPr>
          <m:num>
            <m:sSub>
              <m:sSubPr>
                <m:ctrlPr>
                  <w:rPr>
                    <w:rFonts w:ascii="Cambria Math" w:hAnsi="Cambria Math"/>
                    <w:i/>
                    <w:szCs w:val="28"/>
                  </w:rPr>
                </m:ctrlPr>
              </m:sSubPr>
              <m:e>
                <m:r>
                  <w:rPr>
                    <w:rFonts w:ascii="Cambria Math"/>
                    <w:szCs w:val="28"/>
                  </w:rPr>
                  <m:t>З</m:t>
                </m:r>
              </m:e>
              <m:sub>
                <m:r>
                  <w:rPr>
                    <w:rFonts w:ascii="Cambria Math"/>
                    <w:szCs w:val="28"/>
                  </w:rPr>
                  <m:t>i</m:t>
                </m:r>
              </m:sub>
            </m:sSub>
            <m:sSub>
              <m:sSubPr>
                <m:ctrlPr>
                  <w:rPr>
                    <w:rFonts w:ascii="Cambria Math" w:hAnsi="Cambria Math"/>
                    <w:i/>
                    <w:szCs w:val="28"/>
                  </w:rPr>
                </m:ctrlPr>
              </m:sSubPr>
              <m:e>
                <m:r>
                  <w:rPr>
                    <w:rFonts w:ascii="Cambria Math"/>
                    <w:szCs w:val="28"/>
                  </w:rPr>
                  <m:t>Д</m:t>
                </m:r>
              </m:e>
              <m:sub>
                <m:r>
                  <w:rPr>
                    <w:rFonts w:ascii="Cambria Math"/>
                    <w:szCs w:val="28"/>
                  </w:rPr>
                  <m:t>i</m:t>
                </m:r>
              </m:sub>
            </m:sSub>
          </m:num>
          <m:den>
            <m:r>
              <w:rPr>
                <w:rFonts w:ascii="Cambria Math"/>
                <w:szCs w:val="28"/>
              </w:rPr>
              <m:t>100</m:t>
            </m:r>
          </m:den>
        </m:f>
        <m:r>
          <w:rPr>
            <w:rFonts w:ascii="Cambria Math"/>
            <w:szCs w:val="28"/>
          </w:rPr>
          <m:t>-</m:t>
        </m:r>
        <m:d>
          <m:dPr>
            <m:ctrlPr>
              <w:rPr>
                <w:rFonts w:ascii="Cambria Math" w:hAnsi="Cambria Math"/>
                <w:i/>
                <w:szCs w:val="28"/>
              </w:rPr>
            </m:ctrlPr>
          </m:dPr>
          <m:e>
            <m:r>
              <w:rPr>
                <w:rFonts w:ascii="Cambria Math"/>
                <w:szCs w:val="28"/>
              </w:rPr>
              <m:t>0,12</m:t>
            </m:r>
            <m:sSub>
              <m:sSubPr>
                <m:ctrlPr>
                  <w:rPr>
                    <w:rFonts w:ascii="Cambria Math" w:hAnsi="Cambria Math"/>
                    <w:i/>
                    <w:szCs w:val="28"/>
                  </w:rPr>
                </m:ctrlPr>
              </m:sSubPr>
              <m:e>
                <m:r>
                  <w:rPr>
                    <w:rFonts w:ascii="Cambria Math"/>
                    <w:szCs w:val="28"/>
                  </w:rPr>
                  <m:t>К</m:t>
                </m:r>
              </m:e>
              <m:sub>
                <m:r>
                  <w:rPr>
                    <w:rFonts w:ascii="Cambria Math"/>
                    <w:szCs w:val="28"/>
                  </w:rPr>
                  <m:t>Д</m:t>
                </m:r>
              </m:sub>
            </m:sSub>
            <m:r>
              <w:rPr>
                <w:rFonts w:ascii="Cambria Math"/>
                <w:szCs w:val="28"/>
              </w:rPr>
              <m:t>+</m:t>
            </m:r>
            <m:r>
              <w:rPr>
                <w:rFonts w:ascii="Cambria Math"/>
                <w:szCs w:val="28"/>
              </w:rPr>
              <m:t>Сэ</m:t>
            </m:r>
          </m:e>
        </m:d>
      </m:oMath>
      <w:r w:rsidR="002B5D59" w:rsidRPr="002F58B4">
        <w:rPr>
          <w:szCs w:val="28"/>
        </w:rPr>
        <w:t>,</w:t>
      </w:r>
    </w:p>
    <w:p w14:paraId="4EE91C20" w14:textId="77777777" w:rsidR="006A6E1B" w:rsidRPr="002F58B4" w:rsidRDefault="006A6E1B" w:rsidP="001E0E2E">
      <w:pPr>
        <w:widowControl/>
        <w:tabs>
          <w:tab w:val="left" w:pos="720"/>
        </w:tabs>
        <w:ind w:left="360" w:firstLine="708"/>
        <w:jc w:val="both"/>
        <w:rPr>
          <w:szCs w:val="28"/>
        </w:rPr>
      </w:pPr>
    </w:p>
    <w:p w14:paraId="5FE8EA1D" w14:textId="4D66873C" w:rsidR="006A6E1B" w:rsidRPr="002F58B4" w:rsidRDefault="002B5D59" w:rsidP="001E0E2E">
      <w:pPr>
        <w:widowControl/>
        <w:ind w:firstLine="708"/>
        <w:jc w:val="both"/>
        <w:rPr>
          <w:szCs w:val="28"/>
        </w:rPr>
      </w:pPr>
      <w:proofErr w:type="spellStart"/>
      <w:r w:rsidRPr="002F58B4">
        <w:rPr>
          <w:szCs w:val="28"/>
        </w:rPr>
        <w:t>мұндағы</w:t>
      </w:r>
      <w:proofErr w:type="spellEnd"/>
      <w:r w:rsidRPr="002F58B4">
        <w:rPr>
          <w:szCs w:val="28"/>
        </w:rPr>
        <w:t>,</w:t>
      </w:r>
      <w:r w:rsidR="00566A05" w:rsidRPr="002F58B4">
        <w:rPr>
          <w:szCs w:val="28"/>
          <w:lang w:val="kk-KZ"/>
        </w:rPr>
        <w:t xml:space="preserve"> </w:t>
      </w:r>
      <w:r w:rsidRPr="002F58B4">
        <w:rPr>
          <w:szCs w:val="28"/>
        </w:rPr>
        <w:t>-</w:t>
      </w:r>
      <w:r w:rsidR="00566A05" w:rsidRPr="002F58B4">
        <w:rPr>
          <w:szCs w:val="28"/>
          <w:lang w:val="kk-KZ"/>
        </w:rPr>
        <w:t xml:space="preserve"> </w:t>
      </w:r>
      <w:proofErr w:type="spellStart"/>
      <w:r w:rsidRPr="002F58B4">
        <w:rPr>
          <w:szCs w:val="28"/>
        </w:rPr>
        <w:t>эквивалентті</w:t>
      </w:r>
      <w:proofErr w:type="spellEnd"/>
      <w:r w:rsidRPr="002F58B4">
        <w:rPr>
          <w:szCs w:val="28"/>
        </w:rPr>
        <w:t xml:space="preserve"> шу </w:t>
      </w:r>
      <w:proofErr w:type="spellStart"/>
      <w:r w:rsidRPr="002F58B4">
        <w:rPr>
          <w:szCs w:val="28"/>
        </w:rPr>
        <w:t>жағдайларында</w:t>
      </w:r>
      <w:proofErr w:type="spellEnd"/>
      <w:r w:rsidRPr="002F58B4">
        <w:rPr>
          <w:szCs w:val="28"/>
        </w:rPr>
        <w:t xml:space="preserve"> </w:t>
      </w:r>
      <w:proofErr w:type="spellStart"/>
      <w:r w:rsidRPr="002F58B4">
        <w:rPr>
          <w:szCs w:val="28"/>
        </w:rPr>
        <w:t>жұмыс</w:t>
      </w:r>
      <w:proofErr w:type="spellEnd"/>
      <w:r w:rsidRPr="002F58B4">
        <w:rPr>
          <w:szCs w:val="28"/>
        </w:rPr>
        <w:t xml:space="preserve"> </w:t>
      </w:r>
      <w:proofErr w:type="spellStart"/>
      <w:r w:rsidRPr="002F58B4">
        <w:rPr>
          <w:szCs w:val="28"/>
        </w:rPr>
        <w:t>істеген</w:t>
      </w:r>
      <w:proofErr w:type="spellEnd"/>
      <w:r w:rsidRPr="002F58B4">
        <w:rPr>
          <w:szCs w:val="28"/>
        </w:rPr>
        <w:t xml:space="preserve"> </w:t>
      </w:r>
      <w:proofErr w:type="spellStart"/>
      <w:r w:rsidRPr="002F58B4">
        <w:rPr>
          <w:szCs w:val="28"/>
        </w:rPr>
        <w:t>кезде</w:t>
      </w:r>
      <w:proofErr w:type="spellEnd"/>
      <w:r w:rsidRPr="002F58B4">
        <w:rPr>
          <w:szCs w:val="28"/>
        </w:rPr>
        <w:t xml:space="preserve"> i-</w:t>
      </w:r>
      <w:proofErr w:type="spellStart"/>
      <w:r w:rsidRPr="002F58B4">
        <w:rPr>
          <w:szCs w:val="28"/>
        </w:rPr>
        <w:t>ші</w:t>
      </w:r>
      <w:proofErr w:type="spellEnd"/>
      <w:r w:rsidRPr="002F58B4">
        <w:rPr>
          <w:szCs w:val="28"/>
        </w:rPr>
        <w:t xml:space="preserve"> </w:t>
      </w:r>
      <w:proofErr w:type="spellStart"/>
      <w:r w:rsidRPr="002F58B4">
        <w:rPr>
          <w:szCs w:val="28"/>
        </w:rPr>
        <w:t>кәсіптің</w:t>
      </w:r>
      <w:proofErr w:type="spellEnd"/>
      <w:r w:rsidRPr="002F58B4">
        <w:rPr>
          <w:szCs w:val="28"/>
        </w:rPr>
        <w:t xml:space="preserve"> </w:t>
      </w:r>
      <w:proofErr w:type="spellStart"/>
      <w:r w:rsidRPr="002F58B4">
        <w:rPr>
          <w:szCs w:val="28"/>
        </w:rPr>
        <w:t>жұмысшыларында</w:t>
      </w:r>
      <w:proofErr w:type="spellEnd"/>
      <w:r w:rsidRPr="002F58B4">
        <w:rPr>
          <w:szCs w:val="28"/>
        </w:rPr>
        <w:t xml:space="preserve"> 8 </w:t>
      </w:r>
      <w:proofErr w:type="spellStart"/>
      <w:r w:rsidRPr="002F58B4">
        <w:rPr>
          <w:szCs w:val="28"/>
        </w:rPr>
        <w:t>жыл</w:t>
      </w:r>
      <w:proofErr w:type="spellEnd"/>
      <w:r w:rsidRPr="002F58B4">
        <w:rPr>
          <w:szCs w:val="28"/>
        </w:rPr>
        <w:t xml:space="preserve"> </w:t>
      </w:r>
      <w:proofErr w:type="spellStart"/>
      <w:r w:rsidRPr="002F58B4">
        <w:rPr>
          <w:szCs w:val="28"/>
        </w:rPr>
        <w:t>ішінде</w:t>
      </w:r>
      <w:proofErr w:type="spellEnd"/>
      <w:r w:rsidRPr="002F58B4">
        <w:rPr>
          <w:szCs w:val="28"/>
        </w:rPr>
        <w:t xml:space="preserve"> </w:t>
      </w:r>
      <w:proofErr w:type="spellStart"/>
      <w:r w:rsidRPr="002F58B4">
        <w:rPr>
          <w:szCs w:val="28"/>
        </w:rPr>
        <w:t>орташаланған</w:t>
      </w:r>
      <w:proofErr w:type="spellEnd"/>
      <w:r w:rsidRPr="002F58B4">
        <w:rPr>
          <w:szCs w:val="28"/>
        </w:rPr>
        <w:t xml:space="preserve"> </w:t>
      </w:r>
      <w:proofErr w:type="spellStart"/>
      <w:r w:rsidRPr="002F58B4">
        <w:rPr>
          <w:szCs w:val="28"/>
        </w:rPr>
        <w:t>жыл</w:t>
      </w:r>
      <w:proofErr w:type="spellEnd"/>
      <w:r w:rsidRPr="002F58B4">
        <w:rPr>
          <w:szCs w:val="28"/>
        </w:rPr>
        <w:t xml:space="preserve"> </w:t>
      </w:r>
      <w:proofErr w:type="spellStart"/>
      <w:r w:rsidRPr="002F58B4">
        <w:rPr>
          <w:szCs w:val="28"/>
        </w:rPr>
        <w:t>сайынғы</w:t>
      </w:r>
      <w:proofErr w:type="spellEnd"/>
      <w:r w:rsidRPr="002F58B4">
        <w:rPr>
          <w:szCs w:val="28"/>
        </w:rPr>
        <w:t xml:space="preserve"> </w:t>
      </w:r>
      <w:proofErr w:type="spellStart"/>
      <w:r w:rsidRPr="002F58B4">
        <w:rPr>
          <w:szCs w:val="28"/>
        </w:rPr>
        <w:t>еңбек</w:t>
      </w:r>
      <w:proofErr w:type="spellEnd"/>
      <w:r w:rsidRPr="002F58B4">
        <w:rPr>
          <w:szCs w:val="28"/>
        </w:rPr>
        <w:t xml:space="preserve"> </w:t>
      </w:r>
      <w:proofErr w:type="spellStart"/>
      <w:r w:rsidRPr="002F58B4">
        <w:rPr>
          <w:szCs w:val="28"/>
        </w:rPr>
        <w:t>шығындары</w:t>
      </w:r>
      <w:proofErr w:type="spellEnd"/>
      <w:r w:rsidRPr="002F58B4">
        <w:rPr>
          <w:szCs w:val="28"/>
        </w:rPr>
        <w:t xml:space="preserve">, </w:t>
      </w:r>
      <w:proofErr w:type="spellStart"/>
      <w:r w:rsidRPr="002F58B4">
        <w:rPr>
          <w:szCs w:val="28"/>
        </w:rPr>
        <w:t>LAЭi</w:t>
      </w:r>
      <w:proofErr w:type="spellEnd"/>
      <w:r w:rsidRPr="002F58B4">
        <w:rPr>
          <w:szCs w:val="28"/>
        </w:rPr>
        <w:t xml:space="preserve"> </w:t>
      </w:r>
      <w:proofErr w:type="spellStart"/>
      <w:r w:rsidRPr="002F58B4">
        <w:rPr>
          <w:szCs w:val="28"/>
        </w:rPr>
        <w:t>және</w:t>
      </w:r>
      <w:proofErr w:type="spellEnd"/>
      <w:r w:rsidRPr="002F58B4">
        <w:rPr>
          <w:szCs w:val="28"/>
        </w:rPr>
        <w:t xml:space="preserve"> </w:t>
      </w:r>
      <w:proofErr w:type="spellStart"/>
      <w:r w:rsidRPr="002F58B4">
        <w:rPr>
          <w:szCs w:val="28"/>
        </w:rPr>
        <w:t>L'AЭi</w:t>
      </w:r>
      <w:proofErr w:type="spellEnd"/>
      <w:r w:rsidRPr="002F58B4">
        <w:rPr>
          <w:szCs w:val="28"/>
        </w:rPr>
        <w:t xml:space="preserve"> </w:t>
      </w:r>
      <w:proofErr w:type="spellStart"/>
      <w:r w:rsidRPr="002F58B4">
        <w:rPr>
          <w:szCs w:val="28"/>
        </w:rPr>
        <w:t>жұмыс</w:t>
      </w:r>
      <w:proofErr w:type="spellEnd"/>
      <w:r w:rsidRPr="002F58B4">
        <w:rPr>
          <w:szCs w:val="28"/>
        </w:rPr>
        <w:t xml:space="preserve"> </w:t>
      </w:r>
      <w:proofErr w:type="spellStart"/>
      <w:r w:rsidRPr="002F58B4">
        <w:rPr>
          <w:szCs w:val="28"/>
        </w:rPr>
        <w:t>орындарындағы</w:t>
      </w:r>
      <w:proofErr w:type="spellEnd"/>
      <w:r w:rsidRPr="002F58B4">
        <w:rPr>
          <w:szCs w:val="28"/>
        </w:rPr>
        <w:t xml:space="preserve"> </w:t>
      </w:r>
      <w:proofErr w:type="spellStart"/>
      <w:r w:rsidRPr="002F58B4">
        <w:rPr>
          <w:szCs w:val="28"/>
        </w:rPr>
        <w:t>дыбыс</w:t>
      </w:r>
      <w:proofErr w:type="spellEnd"/>
      <w:r w:rsidRPr="002F58B4">
        <w:rPr>
          <w:szCs w:val="28"/>
        </w:rPr>
        <w:t xml:space="preserve"> </w:t>
      </w:r>
      <w:proofErr w:type="spellStart"/>
      <w:r w:rsidRPr="002F58B4">
        <w:rPr>
          <w:szCs w:val="28"/>
        </w:rPr>
        <w:t>деңгейлері</w:t>
      </w:r>
      <w:proofErr w:type="spellEnd"/>
      <w:r w:rsidRPr="002F58B4">
        <w:rPr>
          <w:szCs w:val="28"/>
        </w:rPr>
        <w:t xml:space="preserve"> </w:t>
      </w:r>
      <w:proofErr w:type="spellStart"/>
      <w:r w:rsidRPr="002F58B4">
        <w:rPr>
          <w:szCs w:val="28"/>
        </w:rPr>
        <w:t>шуды</w:t>
      </w:r>
      <w:proofErr w:type="spellEnd"/>
      <w:r w:rsidRPr="002F58B4">
        <w:rPr>
          <w:szCs w:val="28"/>
        </w:rPr>
        <w:t xml:space="preserve"> </w:t>
      </w:r>
      <w:proofErr w:type="spellStart"/>
      <w:r w:rsidRPr="002F58B4">
        <w:rPr>
          <w:szCs w:val="28"/>
        </w:rPr>
        <w:t>азайту</w:t>
      </w:r>
      <w:proofErr w:type="spellEnd"/>
      <w:r w:rsidRPr="002F58B4">
        <w:rPr>
          <w:szCs w:val="28"/>
        </w:rPr>
        <w:t xml:space="preserve"> </w:t>
      </w:r>
      <w:proofErr w:type="spellStart"/>
      <w:r w:rsidRPr="002F58B4">
        <w:rPr>
          <w:szCs w:val="28"/>
        </w:rPr>
        <w:t>жөніндегі</w:t>
      </w:r>
      <w:proofErr w:type="spellEnd"/>
      <w:r w:rsidRPr="002F58B4">
        <w:rPr>
          <w:szCs w:val="28"/>
        </w:rPr>
        <w:t xml:space="preserve"> </w:t>
      </w:r>
      <w:proofErr w:type="spellStart"/>
      <w:r w:rsidRPr="002F58B4">
        <w:rPr>
          <w:szCs w:val="28"/>
        </w:rPr>
        <w:t>іс-шараларды</w:t>
      </w:r>
      <w:proofErr w:type="spellEnd"/>
      <w:r w:rsidRPr="002F58B4">
        <w:rPr>
          <w:szCs w:val="28"/>
        </w:rPr>
        <w:t xml:space="preserve"> </w:t>
      </w:r>
      <w:proofErr w:type="spellStart"/>
      <w:r w:rsidRPr="002F58B4">
        <w:rPr>
          <w:szCs w:val="28"/>
        </w:rPr>
        <w:t>өткізгенге</w:t>
      </w:r>
      <w:proofErr w:type="spellEnd"/>
      <w:r w:rsidRPr="002F58B4">
        <w:rPr>
          <w:szCs w:val="28"/>
        </w:rPr>
        <w:t xml:space="preserve"> </w:t>
      </w:r>
      <w:proofErr w:type="spellStart"/>
      <w:r w:rsidRPr="002F58B4">
        <w:rPr>
          <w:szCs w:val="28"/>
        </w:rPr>
        <w:t>дейін</w:t>
      </w:r>
      <w:proofErr w:type="spellEnd"/>
      <w:r w:rsidRPr="002F58B4">
        <w:rPr>
          <w:szCs w:val="28"/>
        </w:rPr>
        <w:t xml:space="preserve"> </w:t>
      </w:r>
      <w:proofErr w:type="spellStart"/>
      <w:r w:rsidRPr="002F58B4">
        <w:rPr>
          <w:szCs w:val="28"/>
        </w:rPr>
        <w:t>және</w:t>
      </w:r>
      <w:proofErr w:type="spellEnd"/>
      <w:r w:rsidRPr="002F58B4">
        <w:rPr>
          <w:szCs w:val="28"/>
        </w:rPr>
        <w:t xml:space="preserve"> </w:t>
      </w:r>
      <w:proofErr w:type="spellStart"/>
      <w:r w:rsidRPr="002F58B4">
        <w:rPr>
          <w:szCs w:val="28"/>
        </w:rPr>
        <w:t>кейін</w:t>
      </w:r>
      <w:proofErr w:type="spellEnd"/>
      <w:r w:rsidRPr="002F58B4">
        <w:rPr>
          <w:szCs w:val="28"/>
        </w:rPr>
        <w:t xml:space="preserve"> </w:t>
      </w:r>
      <w:proofErr w:type="spellStart"/>
      <w:r w:rsidRPr="002F58B4">
        <w:rPr>
          <w:szCs w:val="28"/>
        </w:rPr>
        <w:t>сәйкес</w:t>
      </w:r>
      <w:proofErr w:type="spellEnd"/>
      <w:r w:rsidRPr="002F58B4">
        <w:rPr>
          <w:szCs w:val="28"/>
        </w:rPr>
        <w:t xml:space="preserve"> </w:t>
      </w:r>
      <w:proofErr w:type="spellStart"/>
      <w:r w:rsidRPr="002F58B4">
        <w:rPr>
          <w:szCs w:val="28"/>
        </w:rPr>
        <w:t>келеді</w:t>
      </w:r>
      <w:proofErr w:type="spellEnd"/>
      <w:r w:rsidRPr="002F58B4">
        <w:rPr>
          <w:szCs w:val="28"/>
        </w:rPr>
        <w:t>;</w:t>
      </w:r>
    </w:p>
    <w:p w14:paraId="056A495C" w14:textId="04DBCF9C" w:rsidR="006A6E1B" w:rsidRPr="002F58B4" w:rsidRDefault="00000000" w:rsidP="001E0E2E">
      <w:pPr>
        <w:widowControl/>
        <w:ind w:firstLine="708"/>
        <w:jc w:val="both"/>
        <w:rPr>
          <w:szCs w:val="28"/>
        </w:rPr>
      </w:pPr>
      <m:oMath>
        <m:sSub>
          <m:sSubPr>
            <m:ctrlPr>
              <w:rPr>
                <w:rFonts w:ascii="Cambria Math" w:hAnsi="Cambria Math"/>
                <w:i/>
                <w:szCs w:val="28"/>
              </w:rPr>
            </m:ctrlPr>
          </m:sSubPr>
          <m:e>
            <m:r>
              <w:rPr>
                <w:rFonts w:ascii="Cambria Math" w:hAnsi="Cambria Math"/>
                <w:szCs w:val="28"/>
              </w:rPr>
              <m:t>З</m:t>
            </m:r>
          </m:e>
          <m:sub>
            <m:r>
              <w:rPr>
                <w:rFonts w:ascii="Cambria Math" w:hAnsi="Cambria Math"/>
                <w:szCs w:val="28"/>
              </w:rPr>
              <m:t>i</m:t>
            </m:r>
          </m:sub>
        </m:sSub>
      </m:oMath>
      <w:r w:rsidR="002B5D59" w:rsidRPr="002F58B4">
        <w:rPr>
          <w:szCs w:val="28"/>
        </w:rPr>
        <w:t>-күрделі салымдардың өзін-өзі ақтауының нормативтік мерзімі үшін I-ші кәсіп жұмысшысының есептеулерімен жылдық жалақы, тг.;</w:t>
      </w:r>
    </w:p>
    <w:p w14:paraId="598CF456" w14:textId="77777777" w:rsidR="006A6E1B" w:rsidRPr="002F58B4" w:rsidRDefault="00000000" w:rsidP="001E0E2E">
      <w:pPr>
        <w:widowControl/>
        <w:ind w:firstLine="708"/>
        <w:jc w:val="both"/>
        <w:rPr>
          <w:szCs w:val="28"/>
        </w:rPr>
      </w:pPr>
      <m:oMath>
        <m:sSub>
          <m:sSubPr>
            <m:ctrlPr>
              <w:rPr>
                <w:rFonts w:ascii="Cambria Math" w:hAnsi="Cambria Math"/>
                <w:i/>
                <w:szCs w:val="28"/>
              </w:rPr>
            </m:ctrlPr>
          </m:sSubPr>
          <m:e>
            <m:r>
              <w:rPr>
                <w:rFonts w:ascii="Cambria Math" w:hAnsi="Cambria Math"/>
                <w:szCs w:val="28"/>
              </w:rPr>
              <m:t>Д</m:t>
            </m:r>
          </m:e>
          <m:sub>
            <m:r>
              <w:rPr>
                <w:rFonts w:ascii="Cambria Math" w:hAnsi="Cambria Math"/>
                <w:szCs w:val="28"/>
              </w:rPr>
              <m:t>i</m:t>
            </m:r>
          </m:sub>
        </m:sSub>
        <m:r>
          <w:rPr>
            <w:rFonts w:ascii="Cambria Math" w:hAnsi="Cambria Math"/>
            <w:szCs w:val="28"/>
          </w:rPr>
          <m:t>, Д</m:t>
        </m:r>
      </m:oMath>
      <w:r w:rsidR="002B5D59" w:rsidRPr="002F58B4">
        <w:rPr>
          <w:szCs w:val="28"/>
        </w:rPr>
        <w:t>, -шу төмендегенге дейін және одан кейін i-ші кәсіптегі</w:t>
      </w:r>
    </w:p>
    <w:p w14:paraId="0F865DA3" w14:textId="77777777" w:rsidR="006A6E1B" w:rsidRPr="002F58B4" w:rsidRDefault="00000000" w:rsidP="001E0E2E">
      <w:pPr>
        <w:widowControl/>
        <w:ind w:firstLine="708"/>
        <w:jc w:val="both"/>
        <w:rPr>
          <w:szCs w:val="28"/>
        </w:rPr>
      </w:pPr>
      <m:oMath>
        <m:sSub>
          <m:sSubPr>
            <m:ctrlPr>
              <w:rPr>
                <w:rFonts w:ascii="Cambria Math" w:hAnsi="Cambria Math"/>
                <w:i/>
                <w:szCs w:val="28"/>
              </w:rPr>
            </m:ctrlPr>
          </m:sSubPr>
          <m:e>
            <m:r>
              <w:rPr>
                <w:rFonts w:ascii="Cambria Math" w:hAnsi="Cambria Math"/>
                <w:szCs w:val="28"/>
              </w:rPr>
              <m:t>К</m:t>
            </m:r>
          </m:e>
          <m:sub>
            <m:r>
              <w:rPr>
                <w:rFonts w:ascii="Cambria Math" w:hAnsi="Cambria Math"/>
                <w:szCs w:val="28"/>
              </w:rPr>
              <m:t>Д</m:t>
            </m:r>
          </m:sub>
        </m:sSub>
      </m:oMath>
      <w:r w:rsidR="002B5D59" w:rsidRPr="002F58B4">
        <w:rPr>
          <w:szCs w:val="28"/>
        </w:rPr>
        <w:t>-шуды азайту жөніндегі іс-шараларға қосымша күрделі салымдар;</w:t>
      </w:r>
    </w:p>
    <w:p w14:paraId="30C2FA40" w14:textId="77777777" w:rsidR="006A6E1B" w:rsidRPr="002F58B4" w:rsidRDefault="002B5D59" w:rsidP="001E0E2E">
      <w:pPr>
        <w:widowControl/>
        <w:ind w:firstLine="708"/>
        <w:jc w:val="both"/>
        <w:rPr>
          <w:szCs w:val="28"/>
        </w:rPr>
      </w:pPr>
      <w:r w:rsidRPr="002F58B4">
        <w:rPr>
          <w:szCs w:val="28"/>
        </w:rPr>
        <w:t xml:space="preserve">Сэ - </w:t>
      </w:r>
      <w:proofErr w:type="spellStart"/>
      <w:r w:rsidRPr="002F58B4">
        <w:rPr>
          <w:szCs w:val="28"/>
        </w:rPr>
        <w:t>шуды</w:t>
      </w:r>
      <w:proofErr w:type="spellEnd"/>
      <w:r w:rsidRPr="002F58B4">
        <w:rPr>
          <w:szCs w:val="28"/>
        </w:rPr>
        <w:t xml:space="preserve"> </w:t>
      </w:r>
      <w:proofErr w:type="spellStart"/>
      <w:r w:rsidRPr="002F58B4">
        <w:rPr>
          <w:szCs w:val="28"/>
        </w:rPr>
        <w:t>қорғау</w:t>
      </w:r>
      <w:proofErr w:type="spellEnd"/>
      <w:r w:rsidRPr="002F58B4">
        <w:rPr>
          <w:szCs w:val="28"/>
        </w:rPr>
        <w:t xml:space="preserve"> </w:t>
      </w:r>
      <w:proofErr w:type="spellStart"/>
      <w:r w:rsidRPr="002F58B4">
        <w:rPr>
          <w:szCs w:val="28"/>
        </w:rPr>
        <w:t>конструкциясына</w:t>
      </w:r>
      <w:proofErr w:type="spellEnd"/>
      <w:r w:rsidRPr="002F58B4">
        <w:rPr>
          <w:szCs w:val="28"/>
        </w:rPr>
        <w:t xml:space="preserve"> </w:t>
      </w:r>
      <w:proofErr w:type="spellStart"/>
      <w:r w:rsidRPr="002F58B4">
        <w:rPr>
          <w:szCs w:val="28"/>
        </w:rPr>
        <w:t>жұмсалатын</w:t>
      </w:r>
      <w:proofErr w:type="spellEnd"/>
      <w:r w:rsidRPr="002F58B4">
        <w:rPr>
          <w:szCs w:val="28"/>
        </w:rPr>
        <w:t xml:space="preserve"> </w:t>
      </w:r>
      <w:proofErr w:type="spellStart"/>
      <w:r w:rsidRPr="002F58B4">
        <w:rPr>
          <w:szCs w:val="28"/>
        </w:rPr>
        <w:t>орташа</w:t>
      </w:r>
      <w:proofErr w:type="spellEnd"/>
      <w:r w:rsidRPr="002F58B4">
        <w:rPr>
          <w:szCs w:val="28"/>
        </w:rPr>
        <w:t xml:space="preserve"> </w:t>
      </w:r>
      <w:proofErr w:type="spellStart"/>
      <w:r w:rsidRPr="002F58B4">
        <w:rPr>
          <w:szCs w:val="28"/>
        </w:rPr>
        <w:t>жылдық</w:t>
      </w:r>
      <w:proofErr w:type="spellEnd"/>
      <w:r w:rsidRPr="002F58B4">
        <w:rPr>
          <w:szCs w:val="28"/>
        </w:rPr>
        <w:t xml:space="preserve"> </w:t>
      </w:r>
      <w:proofErr w:type="spellStart"/>
      <w:r w:rsidRPr="002F58B4">
        <w:rPr>
          <w:szCs w:val="28"/>
        </w:rPr>
        <w:t>пайдалану</w:t>
      </w:r>
      <w:proofErr w:type="spellEnd"/>
      <w:r w:rsidRPr="002F58B4">
        <w:rPr>
          <w:szCs w:val="28"/>
        </w:rPr>
        <w:t xml:space="preserve"> </w:t>
      </w:r>
      <w:proofErr w:type="spellStart"/>
      <w:r w:rsidRPr="002F58B4">
        <w:rPr>
          <w:szCs w:val="28"/>
        </w:rPr>
        <w:t>шығыстары</w:t>
      </w:r>
      <w:proofErr w:type="spellEnd"/>
      <w:r w:rsidRPr="002F58B4">
        <w:rPr>
          <w:szCs w:val="28"/>
        </w:rPr>
        <w:t xml:space="preserve">, </w:t>
      </w:r>
      <w:proofErr w:type="spellStart"/>
      <w:r w:rsidRPr="002F58B4">
        <w:rPr>
          <w:szCs w:val="28"/>
        </w:rPr>
        <w:t>тг</w:t>
      </w:r>
      <w:proofErr w:type="spellEnd"/>
      <w:r w:rsidRPr="002F58B4">
        <w:rPr>
          <w:szCs w:val="28"/>
        </w:rPr>
        <w:t xml:space="preserve">. </w:t>
      </w:r>
      <w:proofErr w:type="gramStart"/>
      <w:r w:rsidRPr="002F58B4">
        <w:rPr>
          <w:szCs w:val="28"/>
        </w:rPr>
        <w:t>Э &gt;</w:t>
      </w:r>
      <w:proofErr w:type="gramEnd"/>
      <w:r w:rsidRPr="002F58B4">
        <w:rPr>
          <w:szCs w:val="28"/>
        </w:rPr>
        <w:t xml:space="preserve"> 0 </w:t>
      </w:r>
      <w:proofErr w:type="spellStart"/>
      <w:r w:rsidRPr="002F58B4">
        <w:rPr>
          <w:szCs w:val="28"/>
        </w:rPr>
        <w:t>кезінде</w:t>
      </w:r>
      <w:proofErr w:type="spellEnd"/>
      <w:r w:rsidRPr="002F58B4">
        <w:rPr>
          <w:szCs w:val="28"/>
        </w:rPr>
        <w:t xml:space="preserve"> </w:t>
      </w:r>
      <w:proofErr w:type="spellStart"/>
      <w:r w:rsidRPr="002F58B4">
        <w:rPr>
          <w:szCs w:val="28"/>
        </w:rPr>
        <w:t>күрес</w:t>
      </w:r>
      <w:proofErr w:type="spellEnd"/>
      <w:r w:rsidRPr="002F58B4">
        <w:rPr>
          <w:szCs w:val="28"/>
        </w:rPr>
        <w:t xml:space="preserve"> </w:t>
      </w:r>
      <w:proofErr w:type="spellStart"/>
      <w:r w:rsidRPr="002F58B4">
        <w:rPr>
          <w:szCs w:val="28"/>
        </w:rPr>
        <w:t>бойынша</w:t>
      </w:r>
      <w:proofErr w:type="spellEnd"/>
      <w:r w:rsidRPr="002F58B4">
        <w:rPr>
          <w:szCs w:val="28"/>
        </w:rPr>
        <w:t xml:space="preserve"> </w:t>
      </w:r>
      <w:proofErr w:type="spellStart"/>
      <w:r w:rsidRPr="002F58B4">
        <w:rPr>
          <w:szCs w:val="28"/>
        </w:rPr>
        <w:t>іс-шаралар</w:t>
      </w:r>
      <w:proofErr w:type="spellEnd"/>
      <w:r w:rsidRPr="002F58B4">
        <w:rPr>
          <w:szCs w:val="28"/>
        </w:rPr>
        <w:t xml:space="preserve"> шумен </w:t>
      </w:r>
      <w:proofErr w:type="spellStart"/>
      <w:r w:rsidRPr="002F58B4">
        <w:rPr>
          <w:szCs w:val="28"/>
        </w:rPr>
        <w:t>сауықтыру</w:t>
      </w:r>
      <w:proofErr w:type="spellEnd"/>
      <w:r w:rsidRPr="002F58B4">
        <w:rPr>
          <w:szCs w:val="28"/>
        </w:rPr>
        <w:t xml:space="preserve"> </w:t>
      </w:r>
      <w:proofErr w:type="spellStart"/>
      <w:r w:rsidRPr="002F58B4">
        <w:rPr>
          <w:szCs w:val="28"/>
        </w:rPr>
        <w:t>тиімділігін</w:t>
      </w:r>
      <w:proofErr w:type="spellEnd"/>
      <w:r w:rsidRPr="002F58B4">
        <w:rPr>
          <w:szCs w:val="28"/>
        </w:rPr>
        <w:t xml:space="preserve"> </w:t>
      </w:r>
      <w:proofErr w:type="spellStart"/>
      <w:r w:rsidRPr="002F58B4">
        <w:rPr>
          <w:szCs w:val="28"/>
        </w:rPr>
        <w:t>ғана</w:t>
      </w:r>
      <w:proofErr w:type="spellEnd"/>
      <w:r w:rsidRPr="002F58B4">
        <w:rPr>
          <w:szCs w:val="28"/>
        </w:rPr>
        <w:t xml:space="preserve"> </w:t>
      </w:r>
      <w:proofErr w:type="spellStart"/>
      <w:r w:rsidRPr="002F58B4">
        <w:rPr>
          <w:szCs w:val="28"/>
        </w:rPr>
        <w:t>беріп</w:t>
      </w:r>
      <w:proofErr w:type="spellEnd"/>
      <w:r w:rsidRPr="002F58B4">
        <w:rPr>
          <w:szCs w:val="28"/>
        </w:rPr>
        <w:t xml:space="preserve"> </w:t>
      </w:r>
      <w:proofErr w:type="spellStart"/>
      <w:r w:rsidRPr="002F58B4">
        <w:rPr>
          <w:szCs w:val="28"/>
        </w:rPr>
        <w:t>қоймай</w:t>
      </w:r>
      <w:proofErr w:type="spellEnd"/>
      <w:r w:rsidRPr="002F58B4">
        <w:rPr>
          <w:szCs w:val="28"/>
        </w:rPr>
        <w:t xml:space="preserve">,  </w:t>
      </w:r>
      <w:proofErr w:type="spellStart"/>
      <w:r w:rsidRPr="002F58B4">
        <w:rPr>
          <w:szCs w:val="28"/>
        </w:rPr>
        <w:t>экономикалық</w:t>
      </w:r>
      <w:proofErr w:type="spellEnd"/>
      <w:r w:rsidRPr="002F58B4">
        <w:rPr>
          <w:szCs w:val="28"/>
        </w:rPr>
        <w:t xml:space="preserve"> </w:t>
      </w:r>
      <w:proofErr w:type="spellStart"/>
      <w:r w:rsidRPr="002F58B4">
        <w:rPr>
          <w:szCs w:val="28"/>
        </w:rPr>
        <w:t>мақсатты</w:t>
      </w:r>
      <w:proofErr w:type="spellEnd"/>
      <w:r w:rsidRPr="002F58B4">
        <w:rPr>
          <w:szCs w:val="28"/>
        </w:rPr>
        <w:t xml:space="preserve"> </w:t>
      </w:r>
      <w:proofErr w:type="spellStart"/>
      <w:r w:rsidRPr="002F58B4">
        <w:rPr>
          <w:szCs w:val="28"/>
        </w:rPr>
        <w:t>болып</w:t>
      </w:r>
      <w:proofErr w:type="spellEnd"/>
      <w:r w:rsidRPr="002F58B4">
        <w:rPr>
          <w:szCs w:val="28"/>
        </w:rPr>
        <w:t xml:space="preserve"> </w:t>
      </w:r>
      <w:proofErr w:type="spellStart"/>
      <w:r w:rsidRPr="002F58B4">
        <w:rPr>
          <w:szCs w:val="28"/>
        </w:rPr>
        <w:t>табылады</w:t>
      </w:r>
      <w:proofErr w:type="spellEnd"/>
      <w:r w:rsidRPr="002F58B4">
        <w:rPr>
          <w:szCs w:val="28"/>
        </w:rPr>
        <w:t>.</w:t>
      </w:r>
    </w:p>
    <w:p w14:paraId="43074064" w14:textId="77777777" w:rsidR="006A6E1B" w:rsidRPr="002F58B4" w:rsidRDefault="002B5D59" w:rsidP="001E0E2E">
      <w:pPr>
        <w:widowControl/>
        <w:ind w:firstLine="708"/>
        <w:jc w:val="both"/>
        <w:rPr>
          <w:szCs w:val="28"/>
        </w:rPr>
      </w:pPr>
      <w:proofErr w:type="spellStart"/>
      <w:r w:rsidRPr="002F58B4">
        <w:rPr>
          <w:szCs w:val="28"/>
        </w:rPr>
        <w:t>Зі</w:t>
      </w:r>
      <w:proofErr w:type="spellEnd"/>
      <w:r w:rsidRPr="002F58B4">
        <w:rPr>
          <w:szCs w:val="28"/>
        </w:rPr>
        <w:t xml:space="preserve"> </w:t>
      </w:r>
      <w:proofErr w:type="spellStart"/>
      <w:r w:rsidRPr="002F58B4">
        <w:rPr>
          <w:szCs w:val="28"/>
        </w:rPr>
        <w:t>мәні</w:t>
      </w:r>
      <w:proofErr w:type="spellEnd"/>
      <w:r w:rsidRPr="002F58B4">
        <w:rPr>
          <w:szCs w:val="28"/>
        </w:rPr>
        <w:t xml:space="preserve"> [100] </w:t>
      </w:r>
      <w:proofErr w:type="spellStart"/>
      <w:r w:rsidRPr="002F58B4">
        <w:rPr>
          <w:szCs w:val="28"/>
        </w:rPr>
        <w:t>формуласы</w:t>
      </w:r>
      <w:proofErr w:type="spellEnd"/>
      <w:r w:rsidRPr="002F58B4">
        <w:rPr>
          <w:szCs w:val="28"/>
        </w:rPr>
        <w:t xml:space="preserve"> </w:t>
      </w:r>
      <w:proofErr w:type="spellStart"/>
      <w:r w:rsidRPr="002F58B4">
        <w:rPr>
          <w:szCs w:val="28"/>
        </w:rPr>
        <w:t>бойынша</w:t>
      </w:r>
      <w:proofErr w:type="spellEnd"/>
      <w:r w:rsidRPr="002F58B4">
        <w:rPr>
          <w:szCs w:val="28"/>
        </w:rPr>
        <w:t xml:space="preserve"> анықталады]:</w:t>
      </w:r>
    </w:p>
    <w:p w14:paraId="525250DE" w14:textId="77777777" w:rsidR="006A6E1B" w:rsidRPr="002F58B4" w:rsidRDefault="002B5D59" w:rsidP="001E0E2E">
      <w:pPr>
        <w:widowControl/>
        <w:jc w:val="center"/>
        <w:rPr>
          <w:szCs w:val="28"/>
          <w:vertAlign w:val="subscript"/>
          <w:lang w:val="kk-KZ"/>
        </w:rPr>
      </w:pPr>
      <w:r w:rsidRPr="002F58B4">
        <w:rPr>
          <w:szCs w:val="28"/>
          <w:lang w:val="kk-KZ"/>
        </w:rPr>
        <w:t xml:space="preserve">                                 З</w:t>
      </w:r>
      <w:r w:rsidRPr="002F58B4">
        <w:rPr>
          <w:szCs w:val="28"/>
          <w:vertAlign w:val="subscript"/>
          <w:lang w:val="kk-KZ"/>
        </w:rPr>
        <w:t>i</w:t>
      </w:r>
      <w:r w:rsidRPr="002F58B4">
        <w:rPr>
          <w:szCs w:val="28"/>
          <w:lang w:val="kk-KZ"/>
        </w:rPr>
        <w:t>=З</w:t>
      </w:r>
      <w:r w:rsidRPr="002F58B4">
        <w:rPr>
          <w:szCs w:val="28"/>
          <w:vertAlign w:val="subscript"/>
          <w:lang w:val="kk-KZ"/>
        </w:rPr>
        <w:t>оi</w:t>
      </w:r>
      <m:oMath>
        <m:d>
          <m:dPr>
            <m:ctrlPr>
              <w:rPr>
                <w:rFonts w:ascii="Cambria Math" w:hAnsi="Cambria Math"/>
                <w:i/>
                <w:szCs w:val="28"/>
                <w:vertAlign w:val="subscript"/>
                <w:lang w:val="en-US"/>
              </w:rPr>
            </m:ctrlPr>
          </m:dPr>
          <m:e>
            <m:r>
              <w:rPr>
                <w:rFonts w:ascii="Cambria Math"/>
                <w:szCs w:val="28"/>
                <w:vertAlign w:val="subscript"/>
                <w:lang w:val="kk-KZ"/>
              </w:rPr>
              <m:t>1+</m:t>
            </m:r>
            <m:f>
              <m:fPr>
                <m:ctrlPr>
                  <w:rPr>
                    <w:rFonts w:ascii="Cambria Math" w:hAnsi="Cambria Math"/>
                    <w:i/>
                    <w:szCs w:val="28"/>
                    <w:vertAlign w:val="subscript"/>
                    <w:lang w:val="en-US"/>
                  </w:rPr>
                </m:ctrlPr>
              </m:fPr>
              <m:num>
                <m:r>
                  <w:rPr>
                    <w:rFonts w:ascii="Cambria Math"/>
                    <w:szCs w:val="28"/>
                    <w:vertAlign w:val="subscript"/>
                    <w:lang w:val="kk-KZ"/>
                  </w:rPr>
                  <m:t>4,2</m:t>
                </m:r>
                <m:r>
                  <w:rPr>
                    <w:rFonts w:ascii="Cambria Math" w:hAnsi="Cambria Math" w:cs="Cambria Math"/>
                    <w:szCs w:val="28"/>
                    <w:vertAlign w:val="subscript"/>
                    <w:lang w:val="kk-KZ"/>
                  </w:rPr>
                  <m:t>⋅</m:t>
                </m:r>
                <m:r>
                  <w:rPr>
                    <w:rFonts w:ascii="Cambria Math"/>
                    <w:szCs w:val="28"/>
                    <w:vertAlign w:val="subscript"/>
                    <w:lang w:val="kk-KZ"/>
                  </w:rPr>
                  <m:t>α</m:t>
                </m:r>
              </m:num>
              <m:den>
                <m:r>
                  <w:rPr>
                    <w:rFonts w:ascii="Cambria Math"/>
                    <w:szCs w:val="28"/>
                    <w:vertAlign w:val="subscript"/>
                    <w:lang w:val="kk-KZ"/>
                  </w:rPr>
                  <m:t>100</m:t>
                </m:r>
              </m:den>
            </m:f>
          </m:e>
        </m:d>
      </m:oMath>
      <w:r w:rsidRPr="002F58B4">
        <w:rPr>
          <w:szCs w:val="28"/>
          <w:vertAlign w:val="subscript"/>
          <w:lang w:val="kk-KZ"/>
        </w:rPr>
        <w:t xml:space="preserve">,                    </w:t>
      </w:r>
      <w:r w:rsidRPr="002F58B4">
        <w:rPr>
          <w:szCs w:val="28"/>
          <w:vertAlign w:val="subscript"/>
          <w:lang w:val="kk-KZ"/>
        </w:rPr>
        <w:tab/>
      </w:r>
      <w:r w:rsidRPr="002F58B4">
        <w:rPr>
          <w:szCs w:val="28"/>
          <w:lang w:val="kk-KZ"/>
        </w:rPr>
        <w:t xml:space="preserve">                                                (28)</w:t>
      </w:r>
    </w:p>
    <w:p w14:paraId="3AF53BC0" w14:textId="77777777" w:rsidR="006A6E1B" w:rsidRPr="002F58B4" w:rsidRDefault="006A6E1B" w:rsidP="001E0E2E">
      <w:pPr>
        <w:widowControl/>
        <w:jc w:val="center"/>
        <w:rPr>
          <w:szCs w:val="28"/>
          <w:vertAlign w:val="subscript"/>
          <w:lang w:val="kk-KZ"/>
        </w:rPr>
      </w:pPr>
    </w:p>
    <w:p w14:paraId="6D020C30" w14:textId="77777777" w:rsidR="006A6E1B" w:rsidRPr="002F58B4" w:rsidRDefault="002B5D59" w:rsidP="001E0E2E">
      <w:pPr>
        <w:widowControl/>
        <w:ind w:firstLine="700"/>
        <w:jc w:val="both"/>
        <w:rPr>
          <w:szCs w:val="28"/>
          <w:lang w:val="kk-KZ"/>
        </w:rPr>
      </w:pPr>
      <w:r w:rsidRPr="002F58B4">
        <w:rPr>
          <w:szCs w:val="28"/>
          <w:lang w:val="kk-KZ"/>
        </w:rPr>
        <w:t xml:space="preserve">мұндағы </w:t>
      </w:r>
      <m:oMath>
        <m:sSub>
          <m:sSubPr>
            <m:ctrlPr>
              <w:rPr>
                <w:rFonts w:ascii="Cambria Math" w:hAnsi="Cambria Math"/>
                <w:i/>
                <w:szCs w:val="28"/>
              </w:rPr>
            </m:ctrlPr>
          </m:sSubPr>
          <m:e>
            <m:r>
              <w:rPr>
                <w:rFonts w:ascii="Cambria Math" w:hAnsi="Cambria Math"/>
                <w:szCs w:val="28"/>
                <w:lang w:val="kk-KZ"/>
              </w:rPr>
              <m:t>З</m:t>
            </m:r>
          </m:e>
          <m:sub>
            <m:r>
              <w:rPr>
                <w:rFonts w:ascii="Cambria Math" w:hAnsi="Cambria Math"/>
                <w:szCs w:val="28"/>
                <w:lang w:val="kk-KZ"/>
              </w:rPr>
              <m:t>оi</m:t>
            </m:r>
          </m:sub>
        </m:sSub>
      </m:oMath>
      <w:r w:rsidRPr="002F58B4">
        <w:rPr>
          <w:szCs w:val="28"/>
          <w:lang w:val="kk-KZ"/>
        </w:rPr>
        <w:t xml:space="preserve">-шу төмендегеннен кейінгі бірінші жылы </w:t>
      </w:r>
      <m:oMath>
        <m:r>
          <w:rPr>
            <w:rFonts w:ascii="Cambria Math" w:hAnsi="Cambria Math"/>
            <w:szCs w:val="28"/>
            <w:lang w:val="kk-KZ"/>
          </w:rPr>
          <m:t>i</m:t>
        </m:r>
      </m:oMath>
      <w:r w:rsidRPr="002F58B4">
        <w:rPr>
          <w:szCs w:val="28"/>
          <w:lang w:val="kk-KZ"/>
        </w:rPr>
        <w:t>-ші кәсіптегі жұмысшылардың орташа жылдық жалақысы, тг.;</w:t>
      </w:r>
    </w:p>
    <w:p w14:paraId="029A8CAB" w14:textId="77777777" w:rsidR="006A6E1B" w:rsidRPr="002F58B4" w:rsidRDefault="002B5D59" w:rsidP="001E0E2E">
      <w:pPr>
        <w:widowControl/>
        <w:ind w:firstLine="700"/>
        <w:jc w:val="both"/>
        <w:rPr>
          <w:szCs w:val="28"/>
          <w:lang w:val="kk-KZ"/>
        </w:rPr>
      </w:pPr>
      <m:oMath>
        <m:r>
          <w:rPr>
            <w:rFonts w:ascii="Cambria Math" w:hAnsi="Cambria Math"/>
            <w:szCs w:val="28"/>
            <w:lang w:val="kk-KZ"/>
          </w:rPr>
          <m:t>α</m:t>
        </m:r>
      </m:oMath>
      <w:r w:rsidRPr="002F58B4">
        <w:rPr>
          <w:szCs w:val="28"/>
          <w:lang w:val="kk-KZ"/>
        </w:rPr>
        <w:t>-еңбек өнімділігінің өсу қарқыны, %.</w:t>
      </w:r>
    </w:p>
    <w:p w14:paraId="7E134014" w14:textId="77777777" w:rsidR="006A6E1B" w:rsidRPr="002F58B4" w:rsidRDefault="006A6E1B" w:rsidP="001E0E2E">
      <w:pPr>
        <w:widowControl/>
        <w:ind w:firstLine="700"/>
        <w:jc w:val="both"/>
        <w:rPr>
          <w:szCs w:val="28"/>
          <w:lang w:val="kk-KZ"/>
        </w:rPr>
      </w:pPr>
    </w:p>
    <w:p w14:paraId="438E35CE" w14:textId="7FB833AA" w:rsidR="006A6E1B" w:rsidRPr="002F58B4" w:rsidRDefault="002B5D59" w:rsidP="001E0E2E">
      <w:pPr>
        <w:widowControl/>
        <w:ind w:firstLine="700"/>
        <w:jc w:val="both"/>
        <w:rPr>
          <w:szCs w:val="28"/>
          <w:lang w:val="kk-KZ"/>
        </w:rPr>
      </w:pPr>
      <w:r w:rsidRPr="002F58B4">
        <w:rPr>
          <w:szCs w:val="28"/>
          <w:lang w:val="kk-KZ"/>
        </w:rPr>
        <w:t>Бір айналдырықты токарлық автоматтың бағыттаушы құбырының демпферлік төлкесін енгізудің әлеуметтік-экономикалық тиімділігі</w:t>
      </w:r>
      <w:r w:rsidR="00566A05" w:rsidRPr="002F58B4">
        <w:rPr>
          <w:szCs w:val="28"/>
          <w:lang w:val="kk-KZ"/>
        </w:rPr>
        <w:t>.</w:t>
      </w:r>
    </w:p>
    <w:p w14:paraId="41B2F807" w14:textId="6CEFA373" w:rsidR="006A6E1B" w:rsidRPr="002F58B4" w:rsidRDefault="002B5D59" w:rsidP="001E0E2E">
      <w:pPr>
        <w:widowControl/>
        <w:ind w:firstLine="700"/>
        <w:jc w:val="both"/>
        <w:rPr>
          <w:szCs w:val="28"/>
          <w:lang w:val="kk-KZ"/>
        </w:rPr>
      </w:pPr>
      <w:r w:rsidRPr="002F58B4">
        <w:rPr>
          <w:szCs w:val="28"/>
          <w:lang w:val="kk-KZ"/>
        </w:rPr>
        <w:t>ЭО5 (КМНЖ) (0,40-0,45% С; 0,4-0,38% Ni; 0,7-0,85% Mn; 1,9-1,7% Si; 0,52% V; 0,9-0,81% Cr; қалғаны - Fe) жоғары диссипативті сипаттамалары бар қорытпадан жасалған бір айналдырықты токарлық автоматтың бағыттаушы құбырының демпферлік төлкесін енгізу сырқаттанушылықтың төмендеуімен байланысты шығындарды үнемдеу салдарынан цехта тұрақты пайда алуды қамтамасыз етеді, еңбекке жарамсыздық күндері санының азаюы</w:t>
      </w:r>
      <w:r w:rsidR="00C618A1" w:rsidRPr="002F58B4">
        <w:rPr>
          <w:szCs w:val="28"/>
          <w:lang w:val="kk-KZ"/>
        </w:rPr>
        <w:t>.</w:t>
      </w:r>
      <w:r w:rsidRPr="002F58B4">
        <w:rPr>
          <w:szCs w:val="28"/>
          <w:lang w:val="kk-KZ"/>
        </w:rPr>
        <w:t xml:space="preserve"> </w:t>
      </w:r>
    </w:p>
    <w:p w14:paraId="09E1F65E" w14:textId="77777777" w:rsidR="006A6E1B" w:rsidRPr="002F58B4" w:rsidRDefault="002B5D59" w:rsidP="001E0E2E">
      <w:pPr>
        <w:widowControl/>
        <w:ind w:firstLine="700"/>
        <w:jc w:val="both"/>
        <w:rPr>
          <w:szCs w:val="28"/>
          <w:lang w:val="kk-KZ"/>
        </w:rPr>
      </w:pPr>
      <w:r w:rsidRPr="002F58B4">
        <w:rPr>
          <w:szCs w:val="28"/>
          <w:lang w:val="kk-KZ"/>
        </w:rPr>
        <w:t>Әлеуметтік тиімділік:</w:t>
      </w:r>
    </w:p>
    <w:p w14:paraId="0EC35F86" w14:textId="77777777" w:rsidR="006A6E1B" w:rsidRPr="002F58B4" w:rsidRDefault="002B5D59" w:rsidP="001E0E2E">
      <w:pPr>
        <w:widowControl/>
        <w:jc w:val="center"/>
        <w:rPr>
          <w:szCs w:val="28"/>
          <w:lang w:val="kk-KZ"/>
        </w:rPr>
      </w:pPr>
      <w:r w:rsidRPr="002F58B4">
        <w:rPr>
          <w:szCs w:val="28"/>
          <w:lang w:val="kk-KZ"/>
        </w:rPr>
        <w:t>С=</w:t>
      </w:r>
      <m:oMath>
        <m:d>
          <m:dPr>
            <m:ctrlPr>
              <w:rPr>
                <w:rFonts w:ascii="Cambria Math" w:hAnsi="Cambria Math"/>
                <w:i/>
                <w:szCs w:val="28"/>
              </w:rPr>
            </m:ctrlPr>
          </m:dPr>
          <m:e>
            <m:r>
              <m:rPr>
                <m:nor/>
              </m:rPr>
              <w:rPr>
                <w:szCs w:val="28"/>
                <w:lang w:val="kk-KZ"/>
              </w:rPr>
              <m:t>1-</m:t>
            </m:r>
            <m:f>
              <m:fPr>
                <m:ctrlPr>
                  <w:rPr>
                    <w:rFonts w:ascii="Cambria Math" w:hAnsi="Cambria Math"/>
                    <w:i/>
                    <w:szCs w:val="28"/>
                  </w:rPr>
                </m:ctrlPr>
              </m:fPr>
              <m:num>
                <m:r>
                  <m:rPr>
                    <m:nor/>
                  </m:rPr>
                  <w:rPr>
                    <w:szCs w:val="28"/>
                    <w:lang w:val="kk-KZ"/>
                  </w:rPr>
                  <m:t>0.05*18</m:t>
                </m:r>
              </m:num>
              <m:den>
                <m:r>
                  <m:rPr>
                    <m:nor/>
                  </m:rPr>
                  <w:rPr>
                    <w:szCs w:val="28"/>
                    <w:lang w:val="kk-KZ"/>
                  </w:rPr>
                  <m:t>0.11*18</m:t>
                </m:r>
              </m:den>
            </m:f>
          </m:e>
        </m:d>
        <m:r>
          <m:rPr>
            <m:nor/>
          </m:rPr>
          <w:rPr>
            <w:szCs w:val="28"/>
            <w:lang w:val="kk-KZ"/>
          </w:rPr>
          <m:t>*100%=</m:t>
        </m:r>
        <m:d>
          <m:dPr>
            <m:ctrlPr>
              <w:rPr>
                <w:rFonts w:ascii="Cambria Math" w:hAnsi="Cambria Math"/>
                <w:i/>
                <w:szCs w:val="28"/>
              </w:rPr>
            </m:ctrlPr>
          </m:dPr>
          <m:e>
            <m:r>
              <m:rPr>
                <m:nor/>
              </m:rPr>
              <w:rPr>
                <w:szCs w:val="28"/>
                <w:lang w:val="kk-KZ"/>
              </w:rPr>
              <m:t>1-</m:t>
            </m:r>
            <m:f>
              <m:fPr>
                <m:ctrlPr>
                  <w:rPr>
                    <w:rFonts w:ascii="Cambria Math" w:hAnsi="Cambria Math"/>
                    <w:i/>
                    <w:szCs w:val="28"/>
                  </w:rPr>
                </m:ctrlPr>
              </m:fPr>
              <m:num>
                <m:r>
                  <m:rPr>
                    <m:nor/>
                  </m:rPr>
                  <w:rPr>
                    <w:szCs w:val="28"/>
                    <w:lang w:val="kk-KZ"/>
                  </w:rPr>
                  <m:t>0.9</m:t>
                </m:r>
              </m:num>
              <m:den>
                <m:r>
                  <m:rPr>
                    <m:nor/>
                  </m:rPr>
                  <w:rPr>
                    <w:szCs w:val="28"/>
                    <w:lang w:val="kk-KZ"/>
                  </w:rPr>
                  <m:t>1.98</m:t>
                </m:r>
              </m:den>
            </m:f>
          </m:e>
        </m:d>
        <m:r>
          <m:rPr>
            <m:nor/>
          </m:rPr>
          <w:rPr>
            <w:szCs w:val="28"/>
            <w:lang w:val="kk-KZ"/>
          </w:rPr>
          <m:t>*100%=55%</m:t>
        </m:r>
      </m:oMath>
    </w:p>
    <w:p w14:paraId="78343DD1" w14:textId="77777777" w:rsidR="006A6E1B" w:rsidRPr="002F58B4" w:rsidRDefault="002B5D59" w:rsidP="001E0E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lang w:val="kk-KZ"/>
        </w:rPr>
      </w:pPr>
      <w:r w:rsidRPr="002F58B4">
        <w:rPr>
          <w:szCs w:val="28"/>
          <w:lang w:val="kk-KZ"/>
        </w:rPr>
        <w:tab/>
        <w:t>Әрі қарай, tс=5 жылдан кейін жұмысшылардың құрамын өзгерту кезінде [108] мәліметтерін пайдалана отырып, шуды азайтуға дейінгі және кейінгі еңбек шығындарын анықтаймыз:</w:t>
      </w:r>
    </w:p>
    <w:p w14:paraId="004276BF" w14:textId="77777777" w:rsidR="006A6E1B" w:rsidRPr="002F58B4" w:rsidRDefault="002B5D59" w:rsidP="001E0E2E">
      <w:pPr>
        <w:widowControl/>
        <w:jc w:val="center"/>
        <w:rPr>
          <w:szCs w:val="28"/>
          <w:lang w:val="kk-KZ"/>
        </w:rPr>
      </w:pPr>
      <w:r w:rsidRPr="002F58B4">
        <w:rPr>
          <w:szCs w:val="28"/>
        </w:rPr>
        <w:sym w:font="Symbol" w:char="F044"/>
      </w:r>
      <w:r w:rsidRPr="002F58B4">
        <w:rPr>
          <w:szCs w:val="28"/>
          <w:lang w:val="kk-KZ"/>
        </w:rPr>
        <w:t>Т (L</w:t>
      </w:r>
      <w:r w:rsidRPr="002F58B4">
        <w:rPr>
          <w:szCs w:val="28"/>
          <w:vertAlign w:val="subscript"/>
          <w:lang w:val="kk-KZ"/>
        </w:rPr>
        <w:t>АЭ1</w:t>
      </w:r>
      <w:r w:rsidRPr="002F58B4">
        <w:rPr>
          <w:szCs w:val="28"/>
          <w:lang w:val="kk-KZ"/>
        </w:rPr>
        <w:t>=97 дБА) =5,5%</w:t>
      </w:r>
    </w:p>
    <w:p w14:paraId="10D22F4B" w14:textId="77777777" w:rsidR="006A6E1B" w:rsidRPr="002F58B4" w:rsidRDefault="002B5D59" w:rsidP="001E0E2E">
      <w:pPr>
        <w:widowControl/>
        <w:jc w:val="center"/>
        <w:rPr>
          <w:szCs w:val="28"/>
          <w:lang w:val="kk-KZ"/>
        </w:rPr>
      </w:pPr>
      <w:r w:rsidRPr="002F58B4">
        <w:rPr>
          <w:szCs w:val="28"/>
        </w:rPr>
        <w:sym w:font="Symbol" w:char="F044"/>
      </w:r>
      <w:r w:rsidRPr="002F58B4">
        <w:rPr>
          <w:szCs w:val="28"/>
          <w:lang w:val="kk-KZ"/>
        </w:rPr>
        <w:t>Т (L</w:t>
      </w:r>
      <w:r w:rsidRPr="002F58B4">
        <w:rPr>
          <w:szCs w:val="28"/>
          <w:lang w:val="en-US"/>
        </w:rPr>
        <w:sym w:font="Symbol" w:char="F0A2"/>
      </w:r>
      <w:r w:rsidRPr="002F58B4">
        <w:rPr>
          <w:szCs w:val="28"/>
          <w:vertAlign w:val="subscript"/>
          <w:lang w:val="kk-KZ"/>
        </w:rPr>
        <w:t>АЭ1</w:t>
      </w:r>
      <w:r w:rsidRPr="002F58B4">
        <w:rPr>
          <w:szCs w:val="28"/>
          <w:lang w:val="kk-KZ"/>
        </w:rPr>
        <w:t>=92 дБА) =3,5%</w:t>
      </w:r>
    </w:p>
    <w:p w14:paraId="6A6D02AC" w14:textId="77777777" w:rsidR="006A6E1B" w:rsidRPr="002F58B4" w:rsidRDefault="006A6E1B" w:rsidP="001E0E2E">
      <w:pPr>
        <w:widowControl/>
        <w:ind w:firstLine="700"/>
        <w:jc w:val="both"/>
        <w:rPr>
          <w:szCs w:val="28"/>
          <w:lang w:val="kk-KZ"/>
        </w:rPr>
      </w:pPr>
    </w:p>
    <w:p w14:paraId="730C720E" w14:textId="77777777" w:rsidR="006A6E1B" w:rsidRPr="002F58B4" w:rsidRDefault="002B5D59" w:rsidP="001E0E2E">
      <w:pPr>
        <w:widowControl/>
        <w:jc w:val="both"/>
        <w:rPr>
          <w:szCs w:val="28"/>
          <w:lang w:val="kk-KZ"/>
        </w:rPr>
      </w:pPr>
      <w:r w:rsidRPr="002F58B4">
        <w:rPr>
          <w:szCs w:val="28"/>
          <w:lang w:val="kk-KZ"/>
        </w:rPr>
        <w:t>Күрделі салымдардың өзін-өзі ақтауының нормативтік мерзімі үшін орташа жұмыс топтарының есептеулерімен жылдық жалақы болады:</w:t>
      </w:r>
    </w:p>
    <w:p w14:paraId="3F8072E1" w14:textId="77777777" w:rsidR="006A6E1B" w:rsidRPr="002F58B4" w:rsidRDefault="002B5D59" w:rsidP="001E0E2E">
      <w:pPr>
        <w:widowControl/>
        <w:jc w:val="center"/>
        <w:rPr>
          <w:szCs w:val="28"/>
          <w:lang w:val="kk-KZ"/>
        </w:rPr>
      </w:pPr>
      <m:oMath>
        <m:r>
          <m:rPr>
            <m:nor/>
          </m:rPr>
          <w:rPr>
            <w:szCs w:val="28"/>
            <w:lang w:val="kk-KZ"/>
          </w:rPr>
          <w:lastRenderedPageBreak/>
          <m:t>З=1550000*</m:t>
        </m:r>
        <m:d>
          <m:dPr>
            <m:ctrlPr>
              <w:rPr>
                <w:rFonts w:ascii="Cambria Math" w:hAnsi="Cambria Math"/>
                <w:i/>
                <w:szCs w:val="28"/>
              </w:rPr>
            </m:ctrlPr>
          </m:dPr>
          <m:e>
            <m:r>
              <m:rPr>
                <m:nor/>
              </m:rPr>
              <w:rPr>
                <w:szCs w:val="28"/>
                <w:lang w:val="kk-KZ"/>
              </w:rPr>
              <m:t>1+</m:t>
            </m:r>
            <m:f>
              <m:fPr>
                <m:ctrlPr>
                  <w:rPr>
                    <w:rFonts w:ascii="Cambria Math" w:hAnsi="Cambria Math"/>
                    <w:i/>
                    <w:szCs w:val="28"/>
                  </w:rPr>
                </m:ctrlPr>
              </m:fPr>
              <m:num>
                <m:r>
                  <m:rPr>
                    <m:nor/>
                  </m:rPr>
                  <w:rPr>
                    <w:szCs w:val="28"/>
                    <w:lang w:val="kk-KZ"/>
                  </w:rPr>
                  <m:t>4,2*6</m:t>
                </m:r>
              </m:num>
              <m:den>
                <m:r>
                  <m:rPr>
                    <m:nor/>
                  </m:rPr>
                  <w:rPr>
                    <w:szCs w:val="28"/>
                    <w:lang w:val="kk-KZ"/>
                  </w:rPr>
                  <m:t>100</m:t>
                </m:r>
              </m:den>
            </m:f>
          </m:e>
        </m:d>
        <m:r>
          <m:rPr>
            <m:nor/>
          </m:rPr>
          <w:rPr>
            <w:szCs w:val="28"/>
            <w:lang w:val="kk-KZ"/>
          </w:rPr>
          <m:t>=1550000*1,252=1940600</m:t>
        </m:r>
      </m:oMath>
      <w:r w:rsidRPr="002F58B4">
        <w:rPr>
          <w:szCs w:val="28"/>
          <w:lang w:val="kk-KZ"/>
        </w:rPr>
        <w:t>тг./год;</w:t>
      </w:r>
    </w:p>
    <w:p w14:paraId="3DC3FBE1" w14:textId="77777777" w:rsidR="006A6E1B" w:rsidRPr="002F58B4" w:rsidRDefault="006A6E1B" w:rsidP="001E0E2E">
      <w:pPr>
        <w:widowControl/>
        <w:jc w:val="center"/>
        <w:rPr>
          <w:szCs w:val="28"/>
          <w:lang w:val="kk-KZ"/>
        </w:rPr>
      </w:pPr>
    </w:p>
    <w:p w14:paraId="22A2ADEC" w14:textId="77777777" w:rsidR="006A6E1B" w:rsidRPr="002F58B4" w:rsidRDefault="002B5D59" w:rsidP="001E0E2E">
      <w:pPr>
        <w:widowControl/>
        <w:ind w:firstLine="700"/>
        <w:jc w:val="both"/>
        <w:rPr>
          <w:szCs w:val="28"/>
          <w:lang w:val="kk-KZ"/>
        </w:rPr>
      </w:pPr>
      <w:r w:rsidRPr="002F58B4">
        <w:rPr>
          <w:szCs w:val="28"/>
          <w:lang w:val="kk-KZ"/>
        </w:rPr>
        <w:t>Тіркесу білігін енгізудің экономикалық тиімділігі:</w:t>
      </w:r>
    </w:p>
    <w:p w14:paraId="55F6FFA3" w14:textId="77777777" w:rsidR="006A6E1B" w:rsidRPr="002F58B4" w:rsidRDefault="006A6E1B" w:rsidP="001E0E2E">
      <w:pPr>
        <w:widowControl/>
        <w:ind w:firstLine="700"/>
        <w:jc w:val="both"/>
        <w:rPr>
          <w:szCs w:val="28"/>
          <w:lang w:val="kk-KZ"/>
        </w:rPr>
      </w:pPr>
    </w:p>
    <w:p w14:paraId="7FBA064C" w14:textId="77777777" w:rsidR="006A6E1B" w:rsidRPr="002F58B4" w:rsidRDefault="002B5D59" w:rsidP="001E0E2E">
      <w:pPr>
        <w:widowControl/>
        <w:jc w:val="center"/>
        <w:rPr>
          <w:szCs w:val="28"/>
          <w:lang w:val="kk-KZ"/>
        </w:rPr>
      </w:pPr>
      <m:oMathPara>
        <m:oMath>
          <m:r>
            <m:rPr>
              <m:nor/>
            </m:rPr>
            <w:rPr>
              <w:szCs w:val="28"/>
              <w:lang w:val="kk-KZ"/>
            </w:rPr>
            <m:t>Э=1,1*6,5*</m:t>
          </m:r>
          <m:f>
            <m:fPr>
              <m:ctrlPr>
                <w:rPr>
                  <w:rFonts w:ascii="Cambria Math" w:hAnsi="Cambria Math"/>
                  <w:i/>
                  <w:szCs w:val="28"/>
                </w:rPr>
              </m:ctrlPr>
            </m:fPr>
            <m:num>
              <m:r>
                <m:rPr>
                  <m:nor/>
                </m:rPr>
                <w:rPr>
                  <w:szCs w:val="28"/>
                  <w:lang w:val="kk-KZ"/>
                </w:rPr>
                <m:t>1940600*18</m:t>
              </m:r>
            </m:num>
            <m:den>
              <m:r>
                <m:rPr>
                  <m:nor/>
                </m:rPr>
                <w:rPr>
                  <w:szCs w:val="28"/>
                  <w:lang w:val="kk-KZ"/>
                </w:rPr>
                <m:t>100</m:t>
              </m:r>
            </m:den>
          </m:f>
          <m:r>
            <m:rPr>
              <m:nor/>
            </m:rPr>
            <w:rPr>
              <w:szCs w:val="28"/>
              <w:lang w:val="kk-KZ"/>
            </w:rPr>
            <m:t>-1,1*3,2*</m:t>
          </m:r>
          <m:f>
            <m:fPr>
              <m:ctrlPr>
                <w:rPr>
                  <w:rFonts w:ascii="Cambria Math" w:hAnsi="Cambria Math"/>
                  <w:i/>
                  <w:szCs w:val="28"/>
                </w:rPr>
              </m:ctrlPr>
            </m:fPr>
            <m:num>
              <m:r>
                <m:rPr>
                  <m:nor/>
                </m:rPr>
                <w:rPr>
                  <w:szCs w:val="28"/>
                  <w:lang w:val="kk-KZ"/>
                </w:rPr>
                <m:t>1940600*18</m:t>
              </m:r>
            </m:num>
            <m:den>
              <m:r>
                <m:rPr>
                  <m:nor/>
                </m:rPr>
                <w:rPr>
                  <w:szCs w:val="28"/>
                  <w:lang w:val="kk-KZ"/>
                </w:rPr>
                <m:t>100</m:t>
              </m:r>
            </m:den>
          </m:f>
          <m:r>
            <m:rPr>
              <m:nor/>
            </m:rPr>
            <w:rPr>
              <w:szCs w:val="28"/>
              <w:lang w:val="kk-KZ"/>
            </w:rPr>
            <m:t>-0,12*</m:t>
          </m:r>
          <m:d>
            <m:dPr>
              <m:ctrlPr>
                <w:rPr>
                  <w:rFonts w:ascii="Cambria Math" w:hAnsi="Cambria Math"/>
                  <w:i/>
                  <w:szCs w:val="28"/>
                </w:rPr>
              </m:ctrlPr>
            </m:dPr>
            <m:e>
              <m:r>
                <m:rPr>
                  <m:nor/>
                </m:rPr>
                <w:rPr>
                  <w:szCs w:val="28"/>
                  <w:lang w:val="kk-KZ"/>
                </w:rPr>
                <m:t>900000+1333233,67</m:t>
              </m:r>
            </m:e>
          </m:d>
          <m:r>
            <m:rPr>
              <m:nor/>
            </m:rPr>
            <w:rPr>
              <w:szCs w:val="28"/>
              <w:lang w:val="kk-KZ"/>
            </w:rPr>
            <m:t>=</m:t>
          </m:r>
        </m:oMath>
      </m:oMathPara>
    </w:p>
    <w:p w14:paraId="1E909C01" w14:textId="77777777" w:rsidR="006A6E1B" w:rsidRPr="002F58B4" w:rsidRDefault="002B5D59" w:rsidP="001E0E2E">
      <w:pPr>
        <w:widowControl/>
        <w:jc w:val="center"/>
        <w:rPr>
          <w:szCs w:val="28"/>
          <w:lang w:val="kk-KZ"/>
        </w:rPr>
      </w:pPr>
      <m:oMathPara>
        <m:oMath>
          <m:r>
            <m:rPr>
              <m:nor/>
            </m:rPr>
            <w:rPr>
              <w:szCs w:val="28"/>
              <w:lang w:val="kk-KZ"/>
            </w:rPr>
            <m:t>=7,15*349308-3,52*349308-0,12*1533233,67=</m:t>
          </m:r>
        </m:oMath>
      </m:oMathPara>
    </w:p>
    <w:p w14:paraId="2CBD98B9" w14:textId="77777777" w:rsidR="006A6E1B" w:rsidRPr="002F58B4" w:rsidRDefault="002B5D59" w:rsidP="001E0E2E">
      <w:pPr>
        <w:widowControl/>
        <w:jc w:val="center"/>
        <w:rPr>
          <w:szCs w:val="28"/>
          <w:lang w:val="kk-KZ"/>
        </w:rPr>
      </w:pPr>
      <m:oMath>
        <m:r>
          <m:rPr>
            <m:nor/>
          </m:rPr>
          <w:rPr>
            <w:szCs w:val="28"/>
            <w:lang w:val="kk-KZ"/>
          </w:rPr>
          <m:t>=2497552,2-1229564,16-2679880,04=1000000</m:t>
        </m:r>
      </m:oMath>
      <w:r w:rsidRPr="002F58B4">
        <w:rPr>
          <w:szCs w:val="28"/>
          <w:lang w:val="kk-KZ"/>
        </w:rPr>
        <w:t>тг</w:t>
      </w:r>
    </w:p>
    <w:p w14:paraId="0098BA31" w14:textId="77777777" w:rsidR="006A6E1B" w:rsidRPr="002F58B4" w:rsidRDefault="002B5D59" w:rsidP="001E0E2E">
      <w:pPr>
        <w:autoSpaceDE w:val="0"/>
        <w:autoSpaceDN w:val="0"/>
        <w:adjustRightInd w:val="0"/>
        <w:ind w:firstLine="708"/>
        <w:jc w:val="both"/>
        <w:rPr>
          <w:szCs w:val="28"/>
          <w:lang w:val="kk-KZ"/>
        </w:rPr>
      </w:pPr>
      <w:r w:rsidRPr="002F58B4">
        <w:rPr>
          <w:szCs w:val="28"/>
          <w:lang w:val="kk-KZ"/>
        </w:rPr>
        <w:t>Жаңа демпферлік материалдарды пайдалана отырып, әлеуметтік-экономикалық тиімділік есеп</w:t>
      </w:r>
      <w:r w:rsidR="00DA28A6" w:rsidRPr="002F58B4">
        <w:rPr>
          <w:szCs w:val="28"/>
          <w:lang w:val="kk-KZ"/>
        </w:rPr>
        <w:t>телді.</w:t>
      </w:r>
    </w:p>
    <w:p w14:paraId="7E2B9A20" w14:textId="77777777" w:rsidR="006A6E1B" w:rsidRPr="002F58B4" w:rsidRDefault="002B5D59" w:rsidP="001E0E2E">
      <w:pPr>
        <w:widowControl/>
        <w:tabs>
          <w:tab w:val="left" w:pos="5649"/>
        </w:tabs>
        <w:jc w:val="both"/>
        <w:rPr>
          <w:szCs w:val="28"/>
          <w:lang w:val="kk-KZ"/>
        </w:rPr>
      </w:pPr>
      <w:bookmarkStart w:id="50" w:name="_Hlk32330283"/>
      <w:r w:rsidRPr="002F58B4">
        <w:rPr>
          <w:szCs w:val="28"/>
          <w:lang w:val="kk-KZ"/>
        </w:rPr>
        <w:t xml:space="preserve">          Бұл тарауда стандартты болаттар зерттелді хроникелеванадийлі болаттар 20ХН, 20ХН4ФА, 25Х2НМФА осындай бөлшектерді жасау үшін қолданылатын тістегершігі, төл</w:t>
      </w:r>
      <w:r w:rsidR="00DA28A6" w:rsidRPr="002F58B4">
        <w:rPr>
          <w:szCs w:val="28"/>
          <w:lang w:val="kk-KZ"/>
        </w:rPr>
        <w:t>ке</w:t>
      </w:r>
      <w:r w:rsidRPr="002F58B4">
        <w:rPr>
          <w:szCs w:val="28"/>
          <w:lang w:val="kk-KZ"/>
        </w:rPr>
        <w:t>лер, саусақтар, нығайтқыш бөлшектері, болттар, шпилькалар жұмыс жағдайына байланысты циклдік қайталанатын жүктемелерге ұшырайды. Бұл болаттардың демпферлік қасиеттерінің жоғарылауы шу мен діріл деңгейін төмендетуі мүмкін, яғни оның жұмыс мерзімін ұзарту, еңбек жағдайларын жақсарту.</w:t>
      </w:r>
    </w:p>
    <w:p w14:paraId="69C4C3E5" w14:textId="77777777" w:rsidR="006A6E1B" w:rsidRPr="002F58B4" w:rsidRDefault="002B5D59" w:rsidP="001E0E2E">
      <w:pPr>
        <w:widowControl/>
        <w:tabs>
          <w:tab w:val="left" w:pos="5649"/>
        </w:tabs>
        <w:jc w:val="both"/>
        <w:rPr>
          <w:szCs w:val="28"/>
          <w:lang w:val="kk-KZ"/>
        </w:rPr>
      </w:pPr>
      <w:r w:rsidRPr="002F58B4">
        <w:rPr>
          <w:szCs w:val="28"/>
          <w:lang w:val="kk-KZ"/>
        </w:rPr>
        <w:t xml:space="preserve">         Эксперименттік зерттеу нәтижесінде:</w:t>
      </w:r>
    </w:p>
    <w:p w14:paraId="3C9C20C0" w14:textId="77777777" w:rsidR="006A6E1B" w:rsidRPr="002F58B4" w:rsidRDefault="002B5D59" w:rsidP="001E0E2E">
      <w:pPr>
        <w:widowControl/>
        <w:tabs>
          <w:tab w:val="left" w:pos="5649"/>
        </w:tabs>
        <w:jc w:val="both"/>
        <w:rPr>
          <w:szCs w:val="28"/>
          <w:lang w:val="kk-KZ"/>
        </w:rPr>
      </w:pPr>
      <w:r w:rsidRPr="002F58B4">
        <w:rPr>
          <w:szCs w:val="28"/>
          <w:lang w:val="kk-KZ"/>
        </w:rPr>
        <w:t>- химиялық құрамы бойынша жаңа ЭО3, ЭО4, ЭО5 болаттары хром, никель, ванадий және кобальтпен қосымша қосындыланған хромоникелеванадийлі болаттардың жоғарыда көрсетілген стандартты маркаларына ұқсас балқытылды;</w:t>
      </w:r>
    </w:p>
    <w:p w14:paraId="4CA1498E" w14:textId="77777777" w:rsidR="006A6E1B" w:rsidRPr="002F58B4" w:rsidRDefault="002B5D59" w:rsidP="001E0E2E">
      <w:pPr>
        <w:widowControl/>
        <w:tabs>
          <w:tab w:val="left" w:pos="5649"/>
        </w:tabs>
        <w:jc w:val="both"/>
        <w:rPr>
          <w:szCs w:val="28"/>
          <w:lang w:val="kk-KZ"/>
        </w:rPr>
      </w:pPr>
      <w:r w:rsidRPr="002F58B4">
        <w:rPr>
          <w:szCs w:val="28"/>
          <w:lang w:val="kk-KZ"/>
        </w:rPr>
        <w:t>- хромоникелеванадийлі болаттардың қолданылатын маркаларының демпферлік және акустикалық сипаттамалары зерттелді;</w:t>
      </w:r>
    </w:p>
    <w:p w14:paraId="628FA453" w14:textId="77777777" w:rsidR="006A6E1B" w:rsidRPr="002F58B4" w:rsidRDefault="002B5D59" w:rsidP="001E0E2E">
      <w:pPr>
        <w:widowControl/>
        <w:tabs>
          <w:tab w:val="left" w:pos="5649"/>
        </w:tabs>
        <w:jc w:val="both"/>
        <w:rPr>
          <w:szCs w:val="28"/>
          <w:lang w:val="kk-KZ"/>
        </w:rPr>
      </w:pPr>
      <w:r w:rsidRPr="002F58B4">
        <w:rPr>
          <w:szCs w:val="28"/>
          <w:lang w:val="kk-KZ"/>
        </w:rPr>
        <w:t>- болаттың акустикалық қасиеттері, мысалы, дыбыс деңгейі, дыбыс қысымы және діріл деңгейі, мысалы, дірілдеуінің жалпы деңгейі, дірілдеуінің деңгейі, пластинаның болат үлгілерінің акустикалық және діріл қасиеттерін жан-жақты зерттеу үшін құрылғыда жүргізілді;</w:t>
      </w:r>
    </w:p>
    <w:p w14:paraId="3B9FF8E4" w14:textId="77777777" w:rsidR="006A6E1B" w:rsidRDefault="002B5D59" w:rsidP="001E0E2E">
      <w:pPr>
        <w:widowControl/>
        <w:tabs>
          <w:tab w:val="left" w:pos="5649"/>
        </w:tabs>
        <w:jc w:val="both"/>
        <w:rPr>
          <w:szCs w:val="28"/>
          <w:lang w:val="kk-KZ"/>
        </w:rPr>
      </w:pPr>
      <w:r w:rsidRPr="002F58B4">
        <w:rPr>
          <w:szCs w:val="28"/>
          <w:lang w:val="kk-KZ"/>
        </w:rPr>
        <w:t>- қорытпалардың акустикалық сипаттамалары дыбыстық қысым деңгейінің мәндері және октавалық жиілік диапазонындағы дыбыс деңгейі, ал дірілдеуінің және жалпы дірілдеуінің мәндері бойынша діріл сипаттамалары зерттелді. 20ХН, 20ХН4ФА, 25Х2НМФА үшін дыбыс деңгейі 65 дБА-дан 80 дБА-ға дейін өзгереді;</w:t>
      </w:r>
    </w:p>
    <w:p w14:paraId="6B90B4BF" w14:textId="77777777" w:rsidR="00E9428D" w:rsidRPr="002F58B4" w:rsidRDefault="00E9428D" w:rsidP="001E0E2E">
      <w:pPr>
        <w:widowControl/>
        <w:tabs>
          <w:tab w:val="left" w:pos="5649"/>
        </w:tabs>
        <w:jc w:val="both"/>
        <w:rPr>
          <w:szCs w:val="28"/>
          <w:lang w:val="kk-KZ"/>
        </w:rPr>
      </w:pPr>
    </w:p>
    <w:p w14:paraId="70D48514" w14:textId="77777777" w:rsidR="00E9428D" w:rsidRPr="002F58B4" w:rsidRDefault="00E9428D" w:rsidP="00E9428D">
      <w:pPr>
        <w:widowControl/>
        <w:tabs>
          <w:tab w:val="left" w:pos="5649"/>
        </w:tabs>
        <w:rPr>
          <w:b/>
          <w:bCs/>
          <w:szCs w:val="28"/>
          <w:lang w:val="kk-KZ"/>
        </w:rPr>
      </w:pPr>
      <w:bookmarkStart w:id="51" w:name="_Hlk22723273"/>
      <w:bookmarkStart w:id="52" w:name="_Hlk32245364"/>
      <w:bookmarkStart w:id="53" w:name="_Hlk157254001"/>
      <w:bookmarkEnd w:id="50"/>
      <w:r w:rsidRPr="002F58B4">
        <w:rPr>
          <w:b/>
          <w:bCs/>
          <w:szCs w:val="28"/>
          <w:lang w:val="kk-KZ"/>
        </w:rPr>
        <w:t xml:space="preserve">          Үшінші тарау бойынша қорытынды</w:t>
      </w:r>
    </w:p>
    <w:p w14:paraId="24023EF0" w14:textId="77777777" w:rsidR="00E9428D" w:rsidRPr="002F58B4" w:rsidRDefault="00E9428D" w:rsidP="00E9428D">
      <w:pPr>
        <w:ind w:firstLine="708"/>
        <w:jc w:val="both"/>
        <w:rPr>
          <w:szCs w:val="28"/>
          <w:lang w:val="kk-KZ"/>
        </w:rPr>
      </w:pPr>
      <w:r w:rsidRPr="002F58B4">
        <w:rPr>
          <w:szCs w:val="28"/>
          <w:lang w:val="kk-KZ"/>
        </w:rPr>
        <w:t xml:space="preserve">Жаңа балқытылған ЭО5 </w:t>
      </w:r>
      <m:oMath>
        <m:sSup>
          <m:sSupPr>
            <m:ctrlPr>
              <w:rPr>
                <w:rFonts w:ascii="Cambria Math" w:hAnsi="Cambria Math"/>
                <w:szCs w:val="28"/>
              </w:rPr>
            </m:ctrlPr>
          </m:sSupPr>
          <m:e>
            <m:r>
              <m:rPr>
                <m:nor/>
              </m:rPr>
              <w:rPr>
                <w:szCs w:val="28"/>
                <w:lang w:val="kk-KZ"/>
              </w:rPr>
              <m:t>Q</m:t>
            </m:r>
          </m:e>
          <m:sup>
            <m:r>
              <m:rPr>
                <m:nor/>
              </m:rPr>
              <w:rPr>
                <w:szCs w:val="28"/>
                <w:lang w:val="kk-KZ"/>
              </w:rPr>
              <m:t>-1</m:t>
            </m:r>
          </m:sup>
        </m:sSup>
        <m:r>
          <m:rPr>
            <m:nor/>
          </m:rPr>
          <w:rPr>
            <w:szCs w:val="28"/>
            <w:lang w:val="kk-KZ"/>
          </w:rPr>
          <m:t>=1,54*</m:t>
        </m:r>
        <m:sSup>
          <m:sSupPr>
            <m:ctrlPr>
              <w:rPr>
                <w:rFonts w:ascii="Cambria Math" w:hAnsi="Cambria Math"/>
                <w:szCs w:val="28"/>
              </w:rPr>
            </m:ctrlPr>
          </m:sSupPr>
          <m:e>
            <m:r>
              <m:rPr>
                <m:nor/>
              </m:rPr>
              <w:rPr>
                <w:szCs w:val="28"/>
                <w:lang w:val="kk-KZ"/>
              </w:rPr>
              <m:t>10</m:t>
            </m:r>
          </m:e>
          <m:sup>
            <m:r>
              <m:rPr>
                <m:nor/>
              </m:rPr>
              <w:rPr>
                <w:szCs w:val="28"/>
                <w:lang w:val="kk-KZ"/>
              </w:rPr>
              <m:t>-2</m:t>
            </m:r>
          </m:sup>
        </m:sSup>
        <m:r>
          <m:rPr>
            <m:nor/>
          </m:rPr>
          <w:rPr>
            <w:szCs w:val="28"/>
            <w:lang w:val="kk-KZ"/>
          </w:rPr>
          <m:t xml:space="preserve">; </m:t>
        </m:r>
        <m:sSub>
          <m:sSubPr>
            <m:ctrlPr>
              <w:rPr>
                <w:rFonts w:ascii="Cambria Math" w:hAnsi="Cambria Math"/>
                <w:szCs w:val="28"/>
              </w:rPr>
            </m:ctrlPr>
          </m:sSubPr>
          <m:e>
            <m:r>
              <m:rPr>
                <m:nor/>
              </m:rPr>
              <w:rPr>
                <w:szCs w:val="28"/>
              </w:rPr>
              <m:t>ψ</m:t>
            </m:r>
          </m:e>
          <m:sub/>
        </m:sSub>
        <m:r>
          <m:rPr>
            <m:nor/>
          </m:rPr>
          <w:rPr>
            <w:szCs w:val="28"/>
            <w:lang w:val="kk-KZ"/>
          </w:rPr>
          <m:t>9,66</m:t>
        </m:r>
        <m:sSup>
          <m:sSupPr>
            <m:ctrlPr>
              <w:rPr>
                <w:rFonts w:ascii="Cambria Math" w:hAnsi="Cambria Math"/>
                <w:szCs w:val="28"/>
              </w:rPr>
            </m:ctrlPr>
          </m:sSupPr>
          <m:e>
            <m:r>
              <m:rPr>
                <m:nor/>
              </m:rPr>
              <w:rPr>
                <w:szCs w:val="28"/>
                <w:lang w:val="kk-KZ"/>
              </w:rPr>
              <m:t>10</m:t>
            </m:r>
          </m:e>
          <m:sup>
            <m:r>
              <m:rPr>
                <m:nor/>
              </m:rPr>
              <w:rPr>
                <w:szCs w:val="28"/>
                <w:lang w:val="kk-KZ"/>
              </w:rPr>
              <m:t>-2</m:t>
            </m:r>
          </m:sup>
        </m:sSup>
        <m:r>
          <m:rPr>
            <m:nor/>
          </m:rPr>
          <w:rPr>
            <w:szCs w:val="28"/>
            <w:lang w:val="kk-KZ"/>
          </w:rPr>
          <m:t>;</m:t>
        </m:r>
        <m:sSub>
          <m:sSubPr>
            <m:ctrlPr>
              <w:rPr>
                <w:rFonts w:ascii="Cambria Math" w:hAnsi="Cambria Math"/>
                <w:szCs w:val="28"/>
              </w:rPr>
            </m:ctrlPr>
          </m:sSubPr>
          <m:e>
            <m:r>
              <m:rPr>
                <m:nor/>
              </m:rPr>
              <w:rPr>
                <w:szCs w:val="28"/>
              </w:rPr>
              <m:t>δ</m:t>
            </m:r>
          </m:e>
          <m:sub/>
        </m:sSub>
        <m:r>
          <m:rPr>
            <m:nor/>
          </m:rPr>
          <w:rPr>
            <w:szCs w:val="28"/>
            <w:lang w:val="kk-KZ"/>
          </w:rPr>
          <m:t>=</m:t>
        </m:r>
        <m:sSup>
          <m:sSupPr>
            <m:ctrlPr>
              <w:rPr>
                <w:rFonts w:ascii="Cambria Math" w:hAnsi="Cambria Math"/>
                <w:szCs w:val="28"/>
              </w:rPr>
            </m:ctrlPr>
          </m:sSupPr>
          <m:e>
            <m:r>
              <m:rPr>
                <m:nor/>
              </m:rPr>
              <w:rPr>
                <w:szCs w:val="28"/>
                <w:lang w:val="kk-KZ"/>
              </w:rPr>
              <m:t>4,83*10</m:t>
            </m:r>
          </m:e>
          <m:sup>
            <m:r>
              <m:rPr>
                <m:nor/>
              </m:rPr>
              <w:rPr>
                <w:szCs w:val="28"/>
                <w:lang w:val="kk-KZ"/>
              </w:rPr>
              <m:t>-2</m:t>
            </m:r>
          </m:sup>
        </m:sSup>
      </m:oMath>
      <w:r w:rsidRPr="002F58B4">
        <w:rPr>
          <w:szCs w:val="28"/>
          <w:lang w:val="kk-KZ"/>
        </w:rPr>
        <w:t>; қорытпаларды стандартты 25Х2НМФА болаттарымен салыстырғанда дыбыстың ө</w:t>
      </w:r>
      <w:r>
        <w:rPr>
          <w:szCs w:val="28"/>
          <w:lang w:val="kk-KZ"/>
        </w:rPr>
        <w:t>с</w:t>
      </w:r>
      <w:r w:rsidRPr="002F58B4">
        <w:rPr>
          <w:szCs w:val="28"/>
          <w:lang w:val="kk-KZ"/>
        </w:rPr>
        <w:t>у жылдамдығының жоғарылауы және диссипативті сипаттамалары бар (</w:t>
      </w:r>
      <m:oMath>
        <m:sSup>
          <m:sSupPr>
            <m:ctrlPr>
              <w:rPr>
                <w:rFonts w:ascii="Cambria Math" w:hAnsi="Cambria Math"/>
                <w:szCs w:val="28"/>
              </w:rPr>
            </m:ctrlPr>
          </m:sSupPr>
          <m:e>
            <m:r>
              <m:rPr>
                <m:nor/>
              </m:rPr>
              <w:rPr>
                <w:szCs w:val="28"/>
                <w:lang w:val="kk-KZ"/>
              </w:rPr>
              <m:t>Q</m:t>
            </m:r>
          </m:e>
          <m:sup>
            <m:r>
              <m:rPr>
                <m:nor/>
              </m:rPr>
              <w:rPr>
                <w:szCs w:val="28"/>
                <w:lang w:val="kk-KZ"/>
              </w:rPr>
              <m:t>-1</m:t>
            </m:r>
          </m:sup>
        </m:sSup>
        <m:r>
          <m:rPr>
            <m:nor/>
          </m:rPr>
          <w:rPr>
            <w:szCs w:val="28"/>
            <w:lang w:val="kk-KZ"/>
          </w:rPr>
          <m:t>=0,58*</m:t>
        </m:r>
        <m:sSup>
          <m:sSupPr>
            <m:ctrlPr>
              <w:rPr>
                <w:rFonts w:ascii="Cambria Math" w:hAnsi="Cambria Math"/>
                <w:szCs w:val="28"/>
              </w:rPr>
            </m:ctrlPr>
          </m:sSupPr>
          <m:e>
            <m:r>
              <m:rPr>
                <m:nor/>
              </m:rPr>
              <w:rPr>
                <w:szCs w:val="28"/>
                <w:lang w:val="kk-KZ"/>
              </w:rPr>
              <m:t>10</m:t>
            </m:r>
          </m:e>
          <m:sup>
            <m:r>
              <m:rPr>
                <m:nor/>
              </m:rPr>
              <w:rPr>
                <w:szCs w:val="28"/>
                <w:lang w:val="kk-KZ"/>
              </w:rPr>
              <m:t>-2</m:t>
            </m:r>
          </m:sup>
        </m:sSup>
        <m:r>
          <m:rPr>
            <m:nor/>
          </m:rPr>
          <w:rPr>
            <w:szCs w:val="28"/>
            <w:lang w:val="kk-KZ"/>
          </w:rPr>
          <m:t xml:space="preserve">; </m:t>
        </m:r>
        <m:sSub>
          <m:sSubPr>
            <m:ctrlPr>
              <w:rPr>
                <w:rFonts w:ascii="Cambria Math" w:hAnsi="Cambria Math"/>
                <w:szCs w:val="28"/>
              </w:rPr>
            </m:ctrlPr>
          </m:sSubPr>
          <m:e>
            <m:r>
              <m:rPr>
                <m:nor/>
              </m:rPr>
              <w:rPr>
                <w:szCs w:val="28"/>
              </w:rPr>
              <m:t>ψ</m:t>
            </m:r>
          </m:e>
          <m:sub/>
        </m:sSub>
        <m:r>
          <m:rPr>
            <m:nor/>
          </m:rPr>
          <w:rPr>
            <w:szCs w:val="28"/>
            <w:lang w:val="kk-KZ"/>
          </w:rPr>
          <m:t>=3,64*</m:t>
        </m:r>
        <m:sSup>
          <m:sSupPr>
            <m:ctrlPr>
              <w:rPr>
                <w:rFonts w:ascii="Cambria Math" w:hAnsi="Cambria Math"/>
                <w:szCs w:val="28"/>
              </w:rPr>
            </m:ctrlPr>
          </m:sSupPr>
          <m:e>
            <m:r>
              <m:rPr>
                <m:nor/>
              </m:rPr>
              <w:rPr>
                <w:szCs w:val="28"/>
                <w:lang w:val="kk-KZ"/>
              </w:rPr>
              <m:t>10</m:t>
            </m:r>
          </m:e>
          <m:sup>
            <m:r>
              <m:rPr>
                <m:nor/>
              </m:rPr>
              <w:rPr>
                <w:szCs w:val="28"/>
                <w:lang w:val="kk-KZ"/>
              </w:rPr>
              <m:t>-2</m:t>
            </m:r>
          </m:sup>
        </m:sSup>
        <m:r>
          <m:rPr>
            <m:nor/>
          </m:rPr>
          <w:rPr>
            <w:szCs w:val="28"/>
            <w:lang w:val="kk-KZ"/>
          </w:rPr>
          <m:t xml:space="preserve">; </m:t>
        </m:r>
        <m:sSub>
          <m:sSubPr>
            <m:ctrlPr>
              <w:rPr>
                <w:rFonts w:ascii="Cambria Math" w:hAnsi="Cambria Math"/>
                <w:szCs w:val="28"/>
              </w:rPr>
            </m:ctrlPr>
          </m:sSubPr>
          <m:e>
            <m:r>
              <m:rPr>
                <m:nor/>
              </m:rPr>
              <w:rPr>
                <w:szCs w:val="28"/>
              </w:rPr>
              <m:t>δ</m:t>
            </m:r>
          </m:e>
          <m:sub/>
        </m:sSub>
        <m:r>
          <m:rPr>
            <m:nor/>
          </m:rPr>
          <w:rPr>
            <w:szCs w:val="28"/>
            <w:lang w:val="kk-KZ"/>
          </w:rPr>
          <m:t>=</m:t>
        </m:r>
        <m:sSup>
          <m:sSupPr>
            <m:ctrlPr>
              <w:rPr>
                <w:rFonts w:ascii="Cambria Math" w:hAnsi="Cambria Math"/>
                <w:szCs w:val="28"/>
              </w:rPr>
            </m:ctrlPr>
          </m:sSupPr>
          <m:e>
            <m:r>
              <m:rPr>
                <m:nor/>
              </m:rPr>
              <w:rPr>
                <w:szCs w:val="28"/>
                <w:lang w:val="kk-KZ"/>
              </w:rPr>
              <m:t>1,82*10</m:t>
            </m:r>
          </m:e>
          <m:sup>
            <m:r>
              <m:rPr>
                <m:nor/>
              </m:rPr>
              <w:rPr>
                <w:szCs w:val="28"/>
                <w:lang w:val="kk-KZ"/>
              </w:rPr>
              <m:t>-2</m:t>
            </m:r>
          </m:sup>
        </m:sSup>
      </m:oMath>
      <w:r w:rsidRPr="002F58B4">
        <w:rPr>
          <w:szCs w:val="28"/>
          <w:lang w:val="kk-KZ"/>
        </w:rPr>
        <w:t xml:space="preserve">)  болады. </w:t>
      </w:r>
    </w:p>
    <w:p w14:paraId="05353B9B" w14:textId="77777777" w:rsidR="00E9428D" w:rsidRPr="002F58B4" w:rsidRDefault="00E9428D" w:rsidP="00E9428D">
      <w:pPr>
        <w:ind w:firstLine="708"/>
        <w:jc w:val="both"/>
        <w:rPr>
          <w:lang w:val="kk-KZ"/>
        </w:rPr>
      </w:pPr>
      <w:r w:rsidRPr="002F58B4">
        <w:rPr>
          <w:szCs w:val="28"/>
          <w:lang w:val="kk-KZ"/>
        </w:rPr>
        <w:t>Алынған кескіндерге сәйкес, жабындардың өлшемі орташа дән шамасында 15-30 нм болды.</w:t>
      </w:r>
    </w:p>
    <w:p w14:paraId="663C688C" w14:textId="77777777" w:rsidR="00E9428D" w:rsidRPr="002F58B4" w:rsidRDefault="00E9428D" w:rsidP="00E9428D">
      <w:pPr>
        <w:ind w:firstLine="708"/>
        <w:jc w:val="both"/>
        <w:rPr>
          <w:szCs w:val="28"/>
          <w:lang w:val="kk-KZ"/>
        </w:rPr>
      </w:pPr>
      <w:r w:rsidRPr="002F58B4">
        <w:rPr>
          <w:szCs w:val="28"/>
          <w:lang w:val="kk-KZ"/>
        </w:rPr>
        <w:t xml:space="preserve">Жабындар бір-біріне қатысты кездейсоқ бағытталған кристаллиттерден тұрады. </w:t>
      </w:r>
    </w:p>
    <w:p w14:paraId="3683A863" w14:textId="77777777" w:rsidR="00E9428D" w:rsidRPr="002F58B4" w:rsidRDefault="00E9428D" w:rsidP="00E9428D">
      <w:pPr>
        <w:ind w:firstLine="709"/>
        <w:jc w:val="both"/>
        <w:rPr>
          <w:szCs w:val="28"/>
          <w:lang w:val="kk-KZ"/>
        </w:rPr>
      </w:pPr>
      <w:r w:rsidRPr="002F58B4">
        <w:rPr>
          <w:szCs w:val="28"/>
          <w:lang w:val="kk-KZ"/>
        </w:rPr>
        <w:lastRenderedPageBreak/>
        <w:t xml:space="preserve">Микродифракциялық талдау жабындарда кристаллиттерінің </w:t>
      </w:r>
      <w:r w:rsidRPr="002F58B4">
        <w:rPr>
          <w:szCs w:val="28"/>
        </w:rPr>
        <w:t>δ</w:t>
      </w:r>
      <w:r w:rsidRPr="002F58B4">
        <w:rPr>
          <w:szCs w:val="28"/>
          <w:lang w:val="kk-KZ"/>
        </w:rPr>
        <w:t>–TiN титан нитриді екенін көрсетті. TiN-Cu жабындары үшін кристалл мөлшері 10-30 нм диапазонында; кристаллиттердің орташа мөлшері 14-18 нм.</w:t>
      </w:r>
    </w:p>
    <w:p w14:paraId="73DFBC86" w14:textId="77777777" w:rsidR="00E9428D" w:rsidRPr="002F58B4" w:rsidRDefault="00E9428D" w:rsidP="00E9428D">
      <w:pPr>
        <w:ind w:firstLine="708"/>
        <w:jc w:val="both"/>
        <w:rPr>
          <w:szCs w:val="28"/>
          <w:lang w:val="kk-KZ"/>
        </w:rPr>
      </w:pPr>
      <w:r w:rsidRPr="002F58B4">
        <w:rPr>
          <w:szCs w:val="28"/>
          <w:lang w:val="kk-KZ"/>
        </w:rPr>
        <w:t xml:space="preserve">Рентгендік дифрактограммалар және электронограммалар (30-сурет) құрамында 7ат.% мыс бар TiN-Cu КМНЖ рентген-аморфты екенін көрсетеді. Мыс 14ат.% TiN-Cu жабындардың  рентгенограммаларында құрамында фазасы бар мыс рентгендік дифракция сызықтары пайда болады. </w:t>
      </w:r>
    </w:p>
    <w:p w14:paraId="6950435C" w14:textId="77777777" w:rsidR="00E9428D" w:rsidRPr="002F58B4" w:rsidRDefault="00E9428D" w:rsidP="00E9428D">
      <w:pPr>
        <w:ind w:firstLine="709"/>
        <w:jc w:val="both"/>
        <w:rPr>
          <w:b/>
          <w:szCs w:val="28"/>
          <w:lang w:val="kk-KZ"/>
        </w:rPr>
      </w:pPr>
      <w:r w:rsidRPr="002F58B4">
        <w:rPr>
          <w:bCs/>
          <w:szCs w:val="28"/>
          <w:lang w:val="kk-KZ"/>
        </w:rPr>
        <w:t xml:space="preserve">(КМНЖ)  қолдану жоғары  диапазондағы дыбыс толқындарын демпферлеу арқылы 19дБА-да шуды азайтады, бұл жалпы дыбыс деңгейін айтарлықтай </w:t>
      </w:r>
      <w:r w:rsidRPr="002F58B4">
        <w:rPr>
          <w:szCs w:val="28"/>
          <w:lang w:val="kk-KZ"/>
        </w:rPr>
        <w:t>төмендетеді. Бұл  жабындардың вакуумдық доғалық бүрку кезінде өзі мен контактаралық фазалық аймақтың арасында нүктелік және сызықтық ақаулардың көп мөлшерімен жүзеге асады. Жабындар түйіршік ішілік және түйіршік аралық шекаралардың көп бөлігін қамтиды. Жабындар мен субстрат арасында  кеуектер мен басқа да микро ақаулардың болуымен сипатталатын түйір шекаралар болады. Бұл жағдайда интерфейске жақын аймақтағы деформацияның өрісі, сондай-ақ дірілдің әсерінен релаксация әсерлері құрылымның діріл</w:t>
      </w:r>
      <w:r>
        <w:rPr>
          <w:szCs w:val="28"/>
          <w:lang w:val="kk-KZ"/>
        </w:rPr>
        <w:t xml:space="preserve"> </w:t>
      </w:r>
      <w:r w:rsidRPr="002F58B4">
        <w:rPr>
          <w:szCs w:val="28"/>
          <w:lang w:val="kk-KZ"/>
        </w:rPr>
        <w:t>және акустикалық қасиеттерін жақсартады.</w:t>
      </w:r>
    </w:p>
    <w:p w14:paraId="473502CD" w14:textId="77777777" w:rsidR="00E9428D" w:rsidRDefault="00E9428D" w:rsidP="00E9428D">
      <w:pPr>
        <w:ind w:firstLine="709"/>
        <w:jc w:val="center"/>
        <w:rPr>
          <w:b/>
          <w:bCs/>
          <w:iCs/>
          <w:color w:val="222222"/>
          <w:szCs w:val="28"/>
          <w:lang w:val="kk-KZ"/>
        </w:rPr>
      </w:pPr>
    </w:p>
    <w:p w14:paraId="153E97A5" w14:textId="77777777" w:rsidR="00B570F7" w:rsidRDefault="00B570F7" w:rsidP="00E9428D">
      <w:pPr>
        <w:ind w:firstLine="709"/>
        <w:jc w:val="center"/>
        <w:rPr>
          <w:b/>
          <w:bCs/>
          <w:iCs/>
          <w:color w:val="222222"/>
          <w:szCs w:val="28"/>
          <w:lang w:val="kk-KZ"/>
        </w:rPr>
      </w:pPr>
    </w:p>
    <w:p w14:paraId="130CFC57" w14:textId="77777777" w:rsidR="00B570F7" w:rsidRDefault="00B570F7" w:rsidP="00E9428D">
      <w:pPr>
        <w:ind w:firstLine="709"/>
        <w:jc w:val="center"/>
        <w:rPr>
          <w:b/>
          <w:bCs/>
          <w:iCs/>
          <w:color w:val="222222"/>
          <w:szCs w:val="28"/>
          <w:lang w:val="kk-KZ"/>
        </w:rPr>
      </w:pPr>
    </w:p>
    <w:p w14:paraId="53BE476C" w14:textId="77777777" w:rsidR="00B570F7" w:rsidRDefault="00B570F7" w:rsidP="00E9428D">
      <w:pPr>
        <w:ind w:firstLine="709"/>
        <w:jc w:val="center"/>
        <w:rPr>
          <w:b/>
          <w:bCs/>
          <w:iCs/>
          <w:color w:val="222222"/>
          <w:szCs w:val="28"/>
          <w:lang w:val="kk-KZ"/>
        </w:rPr>
      </w:pPr>
    </w:p>
    <w:p w14:paraId="79101F92" w14:textId="77777777" w:rsidR="00B570F7" w:rsidRDefault="00B570F7" w:rsidP="00E9428D">
      <w:pPr>
        <w:ind w:firstLine="709"/>
        <w:jc w:val="center"/>
        <w:rPr>
          <w:b/>
          <w:bCs/>
          <w:iCs/>
          <w:color w:val="222222"/>
          <w:szCs w:val="28"/>
          <w:lang w:val="kk-KZ"/>
        </w:rPr>
      </w:pPr>
    </w:p>
    <w:p w14:paraId="36FB8F91" w14:textId="77777777" w:rsidR="00B570F7" w:rsidRDefault="00B570F7" w:rsidP="00E9428D">
      <w:pPr>
        <w:ind w:firstLine="709"/>
        <w:jc w:val="center"/>
        <w:rPr>
          <w:b/>
          <w:bCs/>
          <w:iCs/>
          <w:color w:val="222222"/>
          <w:szCs w:val="28"/>
          <w:lang w:val="kk-KZ"/>
        </w:rPr>
      </w:pPr>
    </w:p>
    <w:p w14:paraId="2EB5D981" w14:textId="77777777" w:rsidR="00B570F7" w:rsidRDefault="00B570F7" w:rsidP="00E9428D">
      <w:pPr>
        <w:ind w:firstLine="709"/>
        <w:jc w:val="center"/>
        <w:rPr>
          <w:b/>
          <w:bCs/>
          <w:iCs/>
          <w:color w:val="222222"/>
          <w:szCs w:val="28"/>
          <w:lang w:val="kk-KZ"/>
        </w:rPr>
      </w:pPr>
    </w:p>
    <w:p w14:paraId="1038F29F" w14:textId="77777777" w:rsidR="00B570F7" w:rsidRDefault="00B570F7" w:rsidP="00E9428D">
      <w:pPr>
        <w:ind w:firstLine="709"/>
        <w:jc w:val="center"/>
        <w:rPr>
          <w:b/>
          <w:bCs/>
          <w:iCs/>
          <w:color w:val="222222"/>
          <w:szCs w:val="28"/>
          <w:lang w:val="kk-KZ"/>
        </w:rPr>
      </w:pPr>
    </w:p>
    <w:p w14:paraId="3743D42A" w14:textId="77777777" w:rsidR="00B570F7" w:rsidRDefault="00B570F7" w:rsidP="00E9428D">
      <w:pPr>
        <w:ind w:firstLine="709"/>
        <w:jc w:val="center"/>
        <w:rPr>
          <w:b/>
          <w:bCs/>
          <w:iCs/>
          <w:color w:val="222222"/>
          <w:szCs w:val="28"/>
          <w:lang w:val="kk-KZ"/>
        </w:rPr>
      </w:pPr>
    </w:p>
    <w:p w14:paraId="68BC1E9E" w14:textId="77777777" w:rsidR="00B570F7" w:rsidRDefault="00B570F7" w:rsidP="00E9428D">
      <w:pPr>
        <w:ind w:firstLine="709"/>
        <w:jc w:val="center"/>
        <w:rPr>
          <w:b/>
          <w:bCs/>
          <w:iCs/>
          <w:color w:val="222222"/>
          <w:szCs w:val="28"/>
          <w:lang w:val="kk-KZ"/>
        </w:rPr>
      </w:pPr>
    </w:p>
    <w:p w14:paraId="689C9103" w14:textId="77777777" w:rsidR="00B570F7" w:rsidRDefault="00B570F7" w:rsidP="00E9428D">
      <w:pPr>
        <w:ind w:firstLine="709"/>
        <w:jc w:val="center"/>
        <w:rPr>
          <w:b/>
          <w:bCs/>
          <w:iCs/>
          <w:color w:val="222222"/>
          <w:szCs w:val="28"/>
          <w:lang w:val="kk-KZ"/>
        </w:rPr>
      </w:pPr>
    </w:p>
    <w:p w14:paraId="54F6C6B7" w14:textId="77777777" w:rsidR="00B570F7" w:rsidRDefault="00B570F7" w:rsidP="00E9428D">
      <w:pPr>
        <w:ind w:firstLine="709"/>
        <w:jc w:val="center"/>
        <w:rPr>
          <w:b/>
          <w:bCs/>
          <w:iCs/>
          <w:color w:val="222222"/>
          <w:szCs w:val="28"/>
          <w:lang w:val="kk-KZ"/>
        </w:rPr>
      </w:pPr>
    </w:p>
    <w:p w14:paraId="11A3CFC2" w14:textId="77777777" w:rsidR="00B570F7" w:rsidRDefault="00B570F7" w:rsidP="00E9428D">
      <w:pPr>
        <w:ind w:firstLine="709"/>
        <w:jc w:val="center"/>
        <w:rPr>
          <w:b/>
          <w:bCs/>
          <w:iCs/>
          <w:color w:val="222222"/>
          <w:szCs w:val="28"/>
          <w:lang w:val="kk-KZ"/>
        </w:rPr>
      </w:pPr>
    </w:p>
    <w:p w14:paraId="6A0ED7A7" w14:textId="77777777" w:rsidR="00B570F7" w:rsidRDefault="00B570F7" w:rsidP="00E9428D">
      <w:pPr>
        <w:ind w:firstLine="709"/>
        <w:jc w:val="center"/>
        <w:rPr>
          <w:b/>
          <w:bCs/>
          <w:iCs/>
          <w:color w:val="222222"/>
          <w:szCs w:val="28"/>
          <w:lang w:val="kk-KZ"/>
        </w:rPr>
      </w:pPr>
    </w:p>
    <w:p w14:paraId="3BA9AEB5" w14:textId="77777777" w:rsidR="00B570F7" w:rsidRDefault="00B570F7" w:rsidP="00E9428D">
      <w:pPr>
        <w:ind w:firstLine="709"/>
        <w:jc w:val="center"/>
        <w:rPr>
          <w:b/>
          <w:bCs/>
          <w:iCs/>
          <w:color w:val="222222"/>
          <w:szCs w:val="28"/>
          <w:lang w:val="kk-KZ"/>
        </w:rPr>
      </w:pPr>
    </w:p>
    <w:p w14:paraId="577CA9D2" w14:textId="77777777" w:rsidR="00B570F7" w:rsidRDefault="00B570F7" w:rsidP="00E9428D">
      <w:pPr>
        <w:ind w:firstLine="709"/>
        <w:jc w:val="center"/>
        <w:rPr>
          <w:b/>
          <w:bCs/>
          <w:iCs/>
          <w:color w:val="222222"/>
          <w:szCs w:val="28"/>
          <w:lang w:val="kk-KZ"/>
        </w:rPr>
      </w:pPr>
    </w:p>
    <w:p w14:paraId="608FAC8E" w14:textId="77777777" w:rsidR="00B570F7" w:rsidRDefault="00B570F7" w:rsidP="00E9428D">
      <w:pPr>
        <w:ind w:firstLine="709"/>
        <w:jc w:val="center"/>
        <w:rPr>
          <w:b/>
          <w:bCs/>
          <w:iCs/>
          <w:color w:val="222222"/>
          <w:szCs w:val="28"/>
          <w:lang w:val="kk-KZ"/>
        </w:rPr>
      </w:pPr>
    </w:p>
    <w:p w14:paraId="3DE873A2" w14:textId="77777777" w:rsidR="00B570F7" w:rsidRDefault="00B570F7" w:rsidP="00E9428D">
      <w:pPr>
        <w:ind w:firstLine="709"/>
        <w:jc w:val="center"/>
        <w:rPr>
          <w:b/>
          <w:bCs/>
          <w:iCs/>
          <w:color w:val="222222"/>
          <w:szCs w:val="28"/>
          <w:lang w:val="kk-KZ"/>
        </w:rPr>
      </w:pPr>
    </w:p>
    <w:p w14:paraId="7E8B6875" w14:textId="77777777" w:rsidR="00B570F7" w:rsidRDefault="00B570F7" w:rsidP="00E9428D">
      <w:pPr>
        <w:ind w:firstLine="709"/>
        <w:jc w:val="center"/>
        <w:rPr>
          <w:b/>
          <w:bCs/>
          <w:iCs/>
          <w:color w:val="222222"/>
          <w:szCs w:val="28"/>
          <w:lang w:val="kk-KZ"/>
        </w:rPr>
      </w:pPr>
    </w:p>
    <w:p w14:paraId="5B6CEFC8" w14:textId="77777777" w:rsidR="00B570F7" w:rsidRDefault="00B570F7" w:rsidP="00E9428D">
      <w:pPr>
        <w:ind w:firstLine="709"/>
        <w:jc w:val="center"/>
        <w:rPr>
          <w:b/>
          <w:bCs/>
          <w:iCs/>
          <w:color w:val="222222"/>
          <w:szCs w:val="28"/>
          <w:lang w:val="kk-KZ"/>
        </w:rPr>
      </w:pPr>
    </w:p>
    <w:p w14:paraId="5A5370A0" w14:textId="77777777" w:rsidR="00B570F7" w:rsidRDefault="00B570F7" w:rsidP="00E9428D">
      <w:pPr>
        <w:ind w:firstLine="709"/>
        <w:jc w:val="center"/>
        <w:rPr>
          <w:b/>
          <w:bCs/>
          <w:iCs/>
          <w:color w:val="222222"/>
          <w:szCs w:val="28"/>
          <w:lang w:val="kk-KZ"/>
        </w:rPr>
      </w:pPr>
    </w:p>
    <w:p w14:paraId="08D475D5" w14:textId="77777777" w:rsidR="00B570F7" w:rsidRDefault="00B570F7" w:rsidP="00E9428D">
      <w:pPr>
        <w:ind w:firstLine="709"/>
        <w:jc w:val="center"/>
        <w:rPr>
          <w:b/>
          <w:bCs/>
          <w:iCs/>
          <w:color w:val="222222"/>
          <w:szCs w:val="28"/>
          <w:lang w:val="kk-KZ"/>
        </w:rPr>
      </w:pPr>
    </w:p>
    <w:p w14:paraId="2C0DFCFE" w14:textId="77777777" w:rsidR="00B570F7" w:rsidRDefault="00B570F7" w:rsidP="00E9428D">
      <w:pPr>
        <w:ind w:firstLine="709"/>
        <w:jc w:val="center"/>
        <w:rPr>
          <w:b/>
          <w:bCs/>
          <w:iCs/>
          <w:color w:val="222222"/>
          <w:szCs w:val="28"/>
          <w:lang w:val="kk-KZ"/>
        </w:rPr>
      </w:pPr>
    </w:p>
    <w:p w14:paraId="78B7CF30" w14:textId="77777777" w:rsidR="00B570F7" w:rsidRDefault="00B570F7" w:rsidP="00E9428D">
      <w:pPr>
        <w:ind w:firstLine="709"/>
        <w:jc w:val="center"/>
        <w:rPr>
          <w:b/>
          <w:bCs/>
          <w:iCs/>
          <w:color w:val="222222"/>
          <w:szCs w:val="28"/>
          <w:lang w:val="kk-KZ"/>
        </w:rPr>
      </w:pPr>
    </w:p>
    <w:p w14:paraId="5CAF474A" w14:textId="77777777" w:rsidR="00B570F7" w:rsidRDefault="00B570F7" w:rsidP="00E9428D">
      <w:pPr>
        <w:ind w:firstLine="709"/>
        <w:jc w:val="center"/>
        <w:rPr>
          <w:b/>
          <w:bCs/>
          <w:iCs/>
          <w:color w:val="222222"/>
          <w:szCs w:val="28"/>
          <w:lang w:val="kk-KZ"/>
        </w:rPr>
      </w:pPr>
    </w:p>
    <w:p w14:paraId="2AF3E6CC" w14:textId="77777777" w:rsidR="00B570F7" w:rsidRDefault="00B570F7" w:rsidP="00E9428D">
      <w:pPr>
        <w:ind w:firstLine="709"/>
        <w:jc w:val="center"/>
        <w:rPr>
          <w:b/>
          <w:bCs/>
          <w:iCs/>
          <w:color w:val="222222"/>
          <w:szCs w:val="28"/>
          <w:lang w:val="kk-KZ"/>
        </w:rPr>
      </w:pPr>
    </w:p>
    <w:p w14:paraId="7D88AA03" w14:textId="4B4ED951" w:rsidR="00E9428D" w:rsidRPr="002F58B4" w:rsidRDefault="00E9428D" w:rsidP="00E9428D">
      <w:pPr>
        <w:ind w:firstLine="709"/>
        <w:jc w:val="center"/>
        <w:rPr>
          <w:b/>
          <w:bCs/>
          <w:iCs/>
          <w:color w:val="222222"/>
          <w:szCs w:val="28"/>
          <w:lang w:val="kk-KZ"/>
        </w:rPr>
      </w:pPr>
      <w:r w:rsidRPr="002F58B4">
        <w:rPr>
          <w:b/>
          <w:bCs/>
          <w:iCs/>
          <w:color w:val="222222"/>
          <w:szCs w:val="28"/>
          <w:lang w:val="kk-KZ"/>
        </w:rPr>
        <w:lastRenderedPageBreak/>
        <w:t>ҚОРЫТЫНДЫ</w:t>
      </w:r>
    </w:p>
    <w:p w14:paraId="7EEF2E05" w14:textId="77777777" w:rsidR="00E9428D" w:rsidRPr="002F58B4" w:rsidRDefault="00E9428D" w:rsidP="00E9428D">
      <w:pPr>
        <w:ind w:firstLine="709"/>
        <w:jc w:val="center"/>
        <w:rPr>
          <w:b/>
          <w:bCs/>
          <w:iCs/>
          <w:color w:val="222222"/>
          <w:szCs w:val="28"/>
          <w:lang w:val="kk-KZ"/>
        </w:rPr>
      </w:pPr>
    </w:p>
    <w:p w14:paraId="38C57C9D" w14:textId="77777777" w:rsidR="00E9428D" w:rsidRPr="00022C1D" w:rsidRDefault="00E9428D" w:rsidP="00E9428D">
      <w:pPr>
        <w:ind w:firstLine="709"/>
        <w:jc w:val="both"/>
        <w:rPr>
          <w:b/>
          <w:bCs/>
          <w:lang w:val="kk-KZ"/>
        </w:rPr>
      </w:pPr>
      <w:r w:rsidRPr="00022C1D">
        <w:rPr>
          <w:b/>
          <w:bCs/>
          <w:lang w:val="kk-KZ"/>
        </w:rPr>
        <w:t>Диссертациялық зерттеулер нәтижесі бойынша қысқаша қорытынды:</w:t>
      </w:r>
    </w:p>
    <w:p w14:paraId="0B4A6430" w14:textId="77777777" w:rsidR="00E9428D" w:rsidRPr="002F58B4" w:rsidRDefault="00E9428D" w:rsidP="00E9428D">
      <w:pPr>
        <w:ind w:firstLine="709"/>
        <w:jc w:val="both"/>
        <w:rPr>
          <w:iCs/>
          <w:color w:val="222222"/>
          <w:szCs w:val="28"/>
          <w:lang w:val="kk-KZ"/>
        </w:rPr>
      </w:pPr>
      <w:r w:rsidRPr="002F58B4">
        <w:rPr>
          <w:lang w:val="kk-KZ"/>
        </w:rPr>
        <w:t xml:space="preserve"> Диссертациялық жұмыстың негізгі ғылыми және тәжірибелік қорытындылары келесідей:</w:t>
      </w:r>
      <w:r w:rsidRPr="002F58B4">
        <w:rPr>
          <w:iCs/>
          <w:color w:val="222222"/>
          <w:szCs w:val="28"/>
          <w:lang w:val="kk-KZ"/>
        </w:rPr>
        <w:t xml:space="preserve"> </w:t>
      </w:r>
    </w:p>
    <w:p w14:paraId="27598B5A" w14:textId="77777777" w:rsidR="00022C1D" w:rsidRPr="00D609BB" w:rsidRDefault="00E9428D" w:rsidP="00022C1D">
      <w:pPr>
        <w:pStyle w:val="HTML"/>
        <w:jc w:val="both"/>
        <w:rPr>
          <w:rFonts w:ascii="Times New Roman" w:hAnsi="Times New Roman" w:cs="Times New Roman"/>
          <w:iCs/>
          <w:color w:val="222222"/>
          <w:sz w:val="28"/>
          <w:szCs w:val="28"/>
          <w:lang w:val="kk-KZ"/>
        </w:rPr>
      </w:pPr>
      <w:r w:rsidRPr="002F58B4">
        <w:rPr>
          <w:rFonts w:ascii="Times New Roman" w:hAnsi="Times New Roman" w:cs="Times New Roman"/>
          <w:iCs/>
          <w:color w:val="222222"/>
          <w:sz w:val="28"/>
          <w:szCs w:val="28"/>
          <w:lang w:val="kk-KZ"/>
        </w:rPr>
        <w:tab/>
      </w:r>
      <w:r w:rsidR="00022C1D" w:rsidRPr="00D609BB">
        <w:rPr>
          <w:rFonts w:ascii="Times New Roman" w:hAnsi="Times New Roman" w:cs="Times New Roman"/>
          <w:iCs/>
          <w:color w:val="222222"/>
          <w:sz w:val="28"/>
          <w:szCs w:val="28"/>
          <w:lang w:val="kk-KZ"/>
        </w:rPr>
        <w:t xml:space="preserve">1. Балқытылған ЭО3, ЭО4 және ЭО5 болаттары стандартты аналогтарға қарағанда жоғары беріктік пен жабысқақ қасиетке ие. Сонымен, бұл қорытпалардың σв уақытша кедергісі ең берік стандартты аналогқа қарағанда  (20ХН4ФА) 1,19 – 1,25 есе, σт беріктігі 1,39-1,46 есе, ал жабысқақтығы KCU   1,20 – 1,33 есе көп. </w:t>
      </w:r>
    </w:p>
    <w:p w14:paraId="3143C55A" w14:textId="77777777" w:rsidR="00022C1D" w:rsidRPr="00D609BB" w:rsidRDefault="00022C1D" w:rsidP="00022C1D">
      <w:pPr>
        <w:pStyle w:val="HTML"/>
        <w:jc w:val="both"/>
        <w:rPr>
          <w:rFonts w:ascii="Times New Roman" w:hAnsi="Times New Roman" w:cs="Times New Roman"/>
          <w:iCs/>
          <w:color w:val="222222"/>
          <w:sz w:val="28"/>
          <w:szCs w:val="28"/>
          <w:lang w:val="kk-KZ"/>
        </w:rPr>
      </w:pPr>
      <w:r w:rsidRPr="00D609BB">
        <w:rPr>
          <w:rFonts w:ascii="Times New Roman" w:hAnsi="Times New Roman" w:cs="Times New Roman"/>
          <w:iCs/>
          <w:color w:val="222222"/>
          <w:sz w:val="28"/>
          <w:szCs w:val="28"/>
          <w:lang w:val="kk-KZ"/>
        </w:rPr>
        <w:tab/>
        <w:t>2. Балқытылған ЭО5 үлгісінде TiN-Cu</w:t>
      </w:r>
      <w:r>
        <w:rPr>
          <w:rFonts w:ascii="Times New Roman" w:hAnsi="Times New Roman" w:cs="Times New Roman"/>
          <w:iCs/>
          <w:color w:val="222222"/>
          <w:sz w:val="28"/>
          <w:szCs w:val="28"/>
          <w:lang w:val="kk-KZ"/>
        </w:rPr>
        <w:t xml:space="preserve"> </w:t>
      </w:r>
      <w:r w:rsidRPr="00BF7422">
        <w:rPr>
          <w:rFonts w:ascii="Times New Roman" w:hAnsi="Times New Roman" w:cs="Times New Roman"/>
          <w:iCs/>
          <w:color w:val="222222"/>
          <w:sz w:val="28"/>
          <w:szCs w:val="28"/>
          <w:lang w:val="kk-KZ"/>
        </w:rPr>
        <w:t>(</w:t>
      </w:r>
      <w:r>
        <w:rPr>
          <w:rFonts w:ascii="Times New Roman" w:hAnsi="Times New Roman" w:cs="Times New Roman"/>
          <w:iCs/>
          <w:color w:val="222222"/>
          <w:sz w:val="28"/>
          <w:szCs w:val="28"/>
          <w:lang w:val="kk-KZ"/>
        </w:rPr>
        <w:t>КМНЖ</w:t>
      </w:r>
      <w:r w:rsidRPr="00BF7422">
        <w:rPr>
          <w:rFonts w:ascii="Times New Roman" w:hAnsi="Times New Roman" w:cs="Times New Roman"/>
          <w:iCs/>
          <w:color w:val="222222"/>
          <w:sz w:val="28"/>
          <w:szCs w:val="28"/>
          <w:lang w:val="kk-KZ"/>
        </w:rPr>
        <w:t>)</w:t>
      </w:r>
      <w:r w:rsidRPr="00D609BB">
        <w:rPr>
          <w:rFonts w:ascii="Times New Roman" w:hAnsi="Times New Roman" w:cs="Times New Roman"/>
          <w:iCs/>
          <w:color w:val="222222"/>
          <w:sz w:val="28"/>
          <w:szCs w:val="28"/>
          <w:lang w:val="kk-KZ"/>
        </w:rPr>
        <w:t xml:space="preserve"> жүйесін</w:t>
      </w:r>
      <w:r>
        <w:rPr>
          <w:rFonts w:ascii="Times New Roman" w:hAnsi="Times New Roman" w:cs="Times New Roman"/>
          <w:iCs/>
          <w:color w:val="222222"/>
          <w:sz w:val="28"/>
          <w:szCs w:val="28"/>
          <w:lang w:val="kk-KZ"/>
        </w:rPr>
        <w:t>ің</w:t>
      </w:r>
      <w:r w:rsidRPr="00D609BB">
        <w:rPr>
          <w:rFonts w:ascii="Times New Roman" w:hAnsi="Times New Roman" w:cs="Times New Roman"/>
          <w:iCs/>
          <w:color w:val="222222"/>
          <w:sz w:val="28"/>
          <w:szCs w:val="28"/>
          <w:lang w:val="kk-KZ"/>
        </w:rPr>
        <w:t xml:space="preserve"> құрылымдық және фазалық түзілу процестері зерттелді. TiN-Cu жабындары вакуумды-доғалық әдіспен синтезделгенде, титан нитридінің кристаллиттерінің өсуі оларды мыстың аморфты қабаттарымен қоршау арқылы баяула</w:t>
      </w:r>
      <w:r>
        <w:rPr>
          <w:rFonts w:ascii="Times New Roman" w:hAnsi="Times New Roman" w:cs="Times New Roman"/>
          <w:iCs/>
          <w:color w:val="222222"/>
          <w:sz w:val="28"/>
          <w:szCs w:val="28"/>
          <w:lang w:val="kk-KZ"/>
        </w:rPr>
        <w:t>тыны белгілі болды</w:t>
      </w:r>
      <w:r w:rsidRPr="00D609BB">
        <w:rPr>
          <w:rFonts w:ascii="Times New Roman" w:hAnsi="Times New Roman" w:cs="Times New Roman"/>
          <w:iCs/>
          <w:color w:val="222222"/>
          <w:sz w:val="28"/>
          <w:szCs w:val="28"/>
          <w:lang w:val="kk-KZ"/>
        </w:rPr>
        <w:t>.</w:t>
      </w:r>
    </w:p>
    <w:p w14:paraId="0FF6D661" w14:textId="77777777" w:rsidR="00022C1D" w:rsidRPr="00D609BB" w:rsidRDefault="00022C1D" w:rsidP="00022C1D">
      <w:pPr>
        <w:pStyle w:val="HTML"/>
        <w:jc w:val="both"/>
        <w:rPr>
          <w:rFonts w:ascii="Times New Roman" w:hAnsi="Times New Roman" w:cs="Times New Roman"/>
          <w:iCs/>
          <w:color w:val="222222"/>
          <w:sz w:val="28"/>
          <w:szCs w:val="28"/>
          <w:lang w:val="kk-KZ"/>
        </w:rPr>
      </w:pPr>
      <w:r w:rsidRPr="00D609BB">
        <w:rPr>
          <w:rFonts w:ascii="Times New Roman" w:hAnsi="Times New Roman" w:cs="Times New Roman"/>
          <w:iCs/>
          <w:color w:val="222222"/>
          <w:sz w:val="28"/>
          <w:szCs w:val="28"/>
          <w:lang w:val="kk-KZ"/>
        </w:rPr>
        <w:tab/>
        <w:t>3. Калотест сфералық тегістеу әдісі арқылы тұндырылған КМНЖ қалыңдығы 2,5 мкм   екені анықталды. Жабындардың физико-механикалық қасиеттері зерттелді. Мыс концентрациясының жоғарылауымен (7-14.% ) қаттылық 46-дан 50 ГПа-ға дейін өседі, ал TiN жабынының қаттылығы ≈ 2 есе төмен және 23 ГПа құрайды. TiN-Cu жабындарының қалпына келу дәрежесі TiN жабындарына қарағанда 2 есе жоғары. Жабындар когезиялық бұзылу механизмі бойынша құртыл</w:t>
      </w:r>
      <w:r>
        <w:rPr>
          <w:rFonts w:ascii="Times New Roman" w:hAnsi="Times New Roman" w:cs="Times New Roman"/>
          <w:iCs/>
          <w:color w:val="222222"/>
          <w:sz w:val="28"/>
          <w:szCs w:val="28"/>
          <w:lang w:val="kk-KZ"/>
        </w:rPr>
        <w:t xml:space="preserve">ып, </w:t>
      </w:r>
      <w:r w:rsidRPr="00D609BB">
        <w:rPr>
          <w:rFonts w:ascii="Times New Roman" w:hAnsi="Times New Roman" w:cs="Times New Roman"/>
          <w:iCs/>
          <w:color w:val="222222"/>
          <w:sz w:val="28"/>
          <w:szCs w:val="28"/>
          <w:lang w:val="kk-KZ"/>
        </w:rPr>
        <w:t xml:space="preserve">жоғары адгезиялық беріктігін көрсетеді. </w:t>
      </w:r>
    </w:p>
    <w:p w14:paraId="0B8B020F" w14:textId="77777777" w:rsidR="00022C1D" w:rsidRPr="00D609BB" w:rsidRDefault="00022C1D" w:rsidP="00022C1D">
      <w:pPr>
        <w:pStyle w:val="HTML"/>
        <w:jc w:val="both"/>
        <w:rPr>
          <w:rFonts w:ascii="Times New Roman" w:hAnsi="Times New Roman" w:cs="Times New Roman"/>
          <w:iCs/>
          <w:color w:val="222222"/>
          <w:sz w:val="28"/>
          <w:szCs w:val="28"/>
          <w:lang w:val="kk-KZ"/>
        </w:rPr>
      </w:pPr>
      <w:r w:rsidRPr="00D609BB">
        <w:rPr>
          <w:rFonts w:ascii="Times New Roman" w:hAnsi="Times New Roman" w:cs="Times New Roman"/>
          <w:iCs/>
          <w:color w:val="222222"/>
          <w:sz w:val="28"/>
          <w:szCs w:val="28"/>
          <w:lang w:val="kk-KZ"/>
        </w:rPr>
        <w:tab/>
        <w:t>4. Жабындардың трибологиялық қасиеттері температураның түрлі интервалында зерттелді. Құрылымды ұнтақтау және жабындарда мыс фазасының болуы олардың трибологиялық қасиеттерін жақсартып, үйкеліс коэффициентін төмендетеді. Құрамында мыс мөлшері 14 ат. %  болатын TiN-Cu КМНП жабыны үйкеліс коэффициентінің жоғары мәндері және мыс құрамы 7 ат. % болатын 0,3 – 0,4 деңгейінде TiN-Cu КМНП-мен салыстырғанда 0,6-1 деңгейінде тоз</w:t>
      </w:r>
      <w:r>
        <w:rPr>
          <w:rFonts w:ascii="Times New Roman" w:hAnsi="Times New Roman" w:cs="Times New Roman"/>
          <w:iCs/>
          <w:color w:val="222222"/>
          <w:sz w:val="28"/>
          <w:szCs w:val="28"/>
          <w:lang w:val="kk-KZ"/>
        </w:rPr>
        <w:t>а</w:t>
      </w:r>
      <w:r w:rsidRPr="00D609BB">
        <w:rPr>
          <w:rFonts w:ascii="Times New Roman" w:hAnsi="Times New Roman" w:cs="Times New Roman"/>
          <w:iCs/>
          <w:color w:val="222222"/>
          <w:sz w:val="28"/>
          <w:szCs w:val="28"/>
          <w:lang w:val="kk-KZ"/>
        </w:rPr>
        <w:t xml:space="preserve">ды. </w:t>
      </w:r>
    </w:p>
    <w:p w14:paraId="6EDAC37A" w14:textId="77777777" w:rsidR="00022C1D" w:rsidRPr="00D609BB" w:rsidRDefault="00022C1D" w:rsidP="00022C1D">
      <w:pPr>
        <w:tabs>
          <w:tab w:val="left" w:pos="720"/>
        </w:tabs>
        <w:jc w:val="both"/>
        <w:rPr>
          <w:szCs w:val="28"/>
          <w:lang w:val="kk-KZ"/>
        </w:rPr>
      </w:pPr>
      <w:r w:rsidRPr="00D609BB">
        <w:rPr>
          <w:iCs/>
          <w:color w:val="222222"/>
          <w:szCs w:val="28"/>
          <w:lang w:val="kk-KZ"/>
        </w:rPr>
        <w:tab/>
        <w:t xml:space="preserve">5. Балқытылған ЭO3, ЭO4 және ЭO5 болаттарының  кеңінен қолданылатын 20ХН, 20ХН4ФА және 25Х2НМФА-мен салыстырғанда діріл қасиеттері төмен екендігі белгілі болды. Синтезделген үлгілерді анықтау әдістемесі: ЭО5 </w:t>
      </w:r>
      <m:oMath>
        <m:sSup>
          <m:sSupPr>
            <m:ctrlPr>
              <w:rPr>
                <w:rFonts w:ascii="Cambria Math" w:hAnsi="Cambria Math"/>
                <w:iCs/>
                <w:color w:val="222222"/>
                <w:szCs w:val="28"/>
                <w:lang w:val="kk-KZ"/>
              </w:rPr>
            </m:ctrlPr>
          </m:sSupPr>
          <m:e>
            <m:r>
              <m:rPr>
                <m:nor/>
              </m:rPr>
              <w:rPr>
                <w:iCs/>
                <w:color w:val="222222"/>
                <w:szCs w:val="28"/>
                <w:lang w:val="kk-KZ"/>
              </w:rPr>
              <m:t>Q</m:t>
            </m:r>
          </m:e>
          <m:sup>
            <m:r>
              <m:rPr>
                <m:nor/>
              </m:rPr>
              <w:rPr>
                <w:iCs/>
                <w:color w:val="222222"/>
                <w:szCs w:val="28"/>
                <w:lang w:val="kk-KZ"/>
              </w:rPr>
              <m:t>-1</m:t>
            </m:r>
          </m:sup>
        </m:sSup>
        <m:r>
          <m:rPr>
            <m:nor/>
          </m:rPr>
          <w:rPr>
            <w:iCs/>
            <w:color w:val="222222"/>
            <w:szCs w:val="28"/>
            <w:lang w:val="kk-KZ"/>
          </w:rPr>
          <m:t>=1,54*</m:t>
        </m:r>
        <m:sSup>
          <m:sSupPr>
            <m:ctrlPr>
              <w:rPr>
                <w:rFonts w:ascii="Cambria Math" w:hAnsi="Cambria Math"/>
                <w:iCs/>
                <w:color w:val="222222"/>
                <w:szCs w:val="28"/>
                <w:lang w:val="kk-KZ"/>
              </w:rPr>
            </m:ctrlPr>
          </m:sSupPr>
          <m:e>
            <m:r>
              <m:rPr>
                <m:nor/>
              </m:rPr>
              <w:rPr>
                <w:iCs/>
                <w:color w:val="222222"/>
                <w:szCs w:val="28"/>
                <w:lang w:val="kk-KZ"/>
              </w:rPr>
              <m:t>10</m:t>
            </m:r>
          </m:e>
          <m:sup>
            <m:r>
              <m:rPr>
                <m:nor/>
              </m:rPr>
              <w:rPr>
                <w:iCs/>
                <w:color w:val="222222"/>
                <w:szCs w:val="28"/>
                <w:lang w:val="kk-KZ"/>
              </w:rPr>
              <m:t>-2</m:t>
            </m:r>
          </m:sup>
        </m:sSup>
        <m:r>
          <m:rPr>
            <m:nor/>
          </m:rPr>
          <w:rPr>
            <w:iCs/>
            <w:color w:val="222222"/>
            <w:szCs w:val="28"/>
            <w:lang w:val="kk-KZ"/>
          </w:rPr>
          <m:t>; </m:t>
        </m:r>
        <m:sSub>
          <m:sSubPr>
            <m:ctrlPr>
              <w:rPr>
                <w:rFonts w:ascii="Cambria Math" w:hAnsi="Cambria Math"/>
                <w:iCs/>
                <w:color w:val="222222"/>
                <w:szCs w:val="28"/>
                <w:lang w:val="kk-KZ"/>
              </w:rPr>
            </m:ctrlPr>
          </m:sSubPr>
          <m:e>
            <m:r>
              <m:rPr>
                <m:nor/>
              </m:rPr>
              <w:rPr>
                <w:iCs/>
                <w:color w:val="222222"/>
                <w:szCs w:val="28"/>
                <w:lang w:val="kk-KZ"/>
              </w:rPr>
              <m:t>ψ</m:t>
            </m:r>
          </m:e>
          <m:sub/>
        </m:sSub>
        <m:r>
          <m:rPr>
            <m:nor/>
          </m:rPr>
          <w:rPr>
            <w:iCs/>
            <w:color w:val="222222"/>
            <w:szCs w:val="28"/>
            <w:lang w:val="kk-KZ"/>
          </w:rPr>
          <m:t>9,66</m:t>
        </m:r>
        <m:sSup>
          <m:sSupPr>
            <m:ctrlPr>
              <w:rPr>
                <w:rFonts w:ascii="Cambria Math" w:hAnsi="Cambria Math"/>
                <w:iCs/>
                <w:color w:val="222222"/>
                <w:szCs w:val="28"/>
                <w:lang w:val="kk-KZ"/>
              </w:rPr>
            </m:ctrlPr>
          </m:sSupPr>
          <m:e>
            <m:r>
              <m:rPr>
                <m:nor/>
              </m:rPr>
              <w:rPr>
                <w:iCs/>
                <w:color w:val="222222"/>
                <w:szCs w:val="28"/>
                <w:lang w:val="kk-KZ"/>
              </w:rPr>
              <m:t>10</m:t>
            </m:r>
          </m:e>
          <m:sup>
            <m:r>
              <m:rPr>
                <m:nor/>
              </m:rPr>
              <w:rPr>
                <w:iCs/>
                <w:color w:val="222222"/>
                <w:szCs w:val="28"/>
                <w:lang w:val="kk-KZ"/>
              </w:rPr>
              <m:t>-2</m:t>
            </m:r>
          </m:sup>
        </m:sSup>
        <m:r>
          <m:rPr>
            <m:nor/>
          </m:rPr>
          <w:rPr>
            <w:iCs/>
            <w:color w:val="222222"/>
            <w:szCs w:val="28"/>
            <w:lang w:val="kk-KZ"/>
          </w:rPr>
          <m:t>;</m:t>
        </m:r>
        <m:sSub>
          <m:sSubPr>
            <m:ctrlPr>
              <w:rPr>
                <w:rFonts w:ascii="Cambria Math" w:hAnsi="Cambria Math"/>
                <w:iCs/>
                <w:color w:val="222222"/>
                <w:szCs w:val="28"/>
                <w:lang w:val="kk-KZ"/>
              </w:rPr>
            </m:ctrlPr>
          </m:sSubPr>
          <m:e>
            <m:r>
              <m:rPr>
                <m:nor/>
              </m:rPr>
              <w:rPr>
                <w:iCs/>
                <w:color w:val="222222"/>
                <w:szCs w:val="28"/>
                <w:lang w:val="kk-KZ"/>
              </w:rPr>
              <m:t>δ</m:t>
            </m:r>
          </m:e>
          <m:sub/>
        </m:sSub>
        <m:r>
          <m:rPr>
            <m:nor/>
          </m:rPr>
          <w:rPr>
            <w:iCs/>
            <w:color w:val="222222"/>
            <w:szCs w:val="28"/>
            <w:lang w:val="kk-KZ"/>
          </w:rPr>
          <m:t>=</m:t>
        </m:r>
        <m:sSup>
          <m:sSupPr>
            <m:ctrlPr>
              <w:rPr>
                <w:rFonts w:ascii="Cambria Math" w:hAnsi="Cambria Math"/>
                <w:iCs/>
                <w:color w:val="222222"/>
                <w:szCs w:val="28"/>
                <w:lang w:val="kk-KZ"/>
              </w:rPr>
            </m:ctrlPr>
          </m:sSupPr>
          <m:e>
            <m:r>
              <m:rPr>
                <m:nor/>
              </m:rPr>
              <w:rPr>
                <w:iCs/>
                <w:color w:val="222222"/>
                <w:szCs w:val="28"/>
                <w:lang w:val="kk-KZ"/>
              </w:rPr>
              <m:t>4,83*10</m:t>
            </m:r>
          </m:e>
          <m:sup>
            <m:r>
              <m:rPr>
                <m:nor/>
              </m:rPr>
              <w:rPr>
                <w:iCs/>
                <w:color w:val="222222"/>
                <w:szCs w:val="28"/>
                <w:lang w:val="kk-KZ"/>
              </w:rPr>
              <m:t>-2</m:t>
            </m:r>
          </m:sup>
        </m:sSup>
      </m:oMath>
      <w:r w:rsidRPr="00D609BB">
        <w:rPr>
          <w:iCs/>
          <w:color w:val="222222"/>
          <w:szCs w:val="28"/>
          <w:lang w:val="kk-KZ"/>
        </w:rPr>
        <w:t xml:space="preserve">; және ЭО5 (КМНЖ TiN-Cuс құрамында Cu 7ат.% бар) </w:t>
      </w:r>
      <m:oMath>
        <m:sSup>
          <m:sSupPr>
            <m:ctrlPr>
              <w:rPr>
                <w:rFonts w:ascii="Cambria Math" w:hAnsi="Cambria Math"/>
                <w:iCs/>
                <w:color w:val="222222"/>
                <w:szCs w:val="28"/>
                <w:lang w:val="kk-KZ"/>
              </w:rPr>
            </m:ctrlPr>
          </m:sSupPr>
          <m:e>
            <m:r>
              <m:rPr>
                <m:nor/>
              </m:rPr>
              <w:rPr>
                <w:iCs/>
                <w:color w:val="222222"/>
                <w:szCs w:val="28"/>
                <w:lang w:val="kk-KZ"/>
              </w:rPr>
              <m:t>Q</m:t>
            </m:r>
          </m:e>
          <m:sup>
            <m:r>
              <m:rPr>
                <m:nor/>
              </m:rPr>
              <w:rPr>
                <w:iCs/>
                <w:color w:val="222222"/>
                <w:szCs w:val="28"/>
                <w:lang w:val="kk-KZ"/>
              </w:rPr>
              <m:t>-1</m:t>
            </m:r>
          </m:sup>
        </m:sSup>
        <m:r>
          <m:rPr>
            <m:nor/>
          </m:rPr>
          <w:rPr>
            <w:iCs/>
            <w:color w:val="222222"/>
            <w:szCs w:val="28"/>
            <w:lang w:val="kk-KZ"/>
          </w:rPr>
          <m:t>=1,72*</m:t>
        </m:r>
        <m:sSup>
          <m:sSupPr>
            <m:ctrlPr>
              <w:rPr>
                <w:rFonts w:ascii="Cambria Math" w:hAnsi="Cambria Math"/>
                <w:iCs/>
                <w:color w:val="222222"/>
                <w:szCs w:val="28"/>
                <w:lang w:val="kk-KZ"/>
              </w:rPr>
            </m:ctrlPr>
          </m:sSupPr>
          <m:e>
            <m:r>
              <m:rPr>
                <m:nor/>
              </m:rPr>
              <w:rPr>
                <w:iCs/>
                <w:color w:val="222222"/>
                <w:szCs w:val="28"/>
                <w:lang w:val="kk-KZ"/>
              </w:rPr>
              <m:t>10</m:t>
            </m:r>
          </m:e>
          <m:sup>
            <m:r>
              <m:rPr>
                <m:nor/>
              </m:rPr>
              <w:rPr>
                <w:iCs/>
                <w:color w:val="222222"/>
                <w:szCs w:val="28"/>
                <w:lang w:val="kk-KZ"/>
              </w:rPr>
              <m:t>-2</m:t>
            </m:r>
          </m:sup>
        </m:sSup>
        <m:r>
          <m:rPr>
            <m:nor/>
          </m:rPr>
          <w:rPr>
            <w:iCs/>
            <w:color w:val="222222"/>
            <w:szCs w:val="28"/>
            <w:lang w:val="kk-KZ"/>
          </w:rPr>
          <m:t>; </m:t>
        </m:r>
        <m:sSub>
          <m:sSubPr>
            <m:ctrlPr>
              <w:rPr>
                <w:rFonts w:ascii="Cambria Math" w:hAnsi="Cambria Math"/>
                <w:iCs/>
                <w:color w:val="222222"/>
                <w:szCs w:val="28"/>
                <w:lang w:val="kk-KZ"/>
              </w:rPr>
            </m:ctrlPr>
          </m:sSubPr>
          <m:e>
            <m:r>
              <m:rPr>
                <m:nor/>
              </m:rPr>
              <w:rPr>
                <w:iCs/>
                <w:color w:val="222222"/>
                <w:szCs w:val="28"/>
                <w:lang w:val="kk-KZ"/>
              </w:rPr>
              <m:t>ψ</m:t>
            </m:r>
          </m:e>
          <m:sub/>
        </m:sSub>
        <m:r>
          <m:rPr>
            <m:nor/>
          </m:rPr>
          <w:rPr>
            <w:iCs/>
            <w:color w:val="222222"/>
            <w:szCs w:val="28"/>
            <w:lang w:val="kk-KZ"/>
          </w:rPr>
          <m:t>=10,8*</m:t>
        </m:r>
        <m:sSup>
          <m:sSupPr>
            <m:ctrlPr>
              <w:rPr>
                <w:rFonts w:ascii="Cambria Math" w:hAnsi="Cambria Math"/>
                <w:iCs/>
                <w:color w:val="222222"/>
                <w:szCs w:val="28"/>
                <w:lang w:val="kk-KZ"/>
              </w:rPr>
            </m:ctrlPr>
          </m:sSupPr>
          <m:e>
            <m:r>
              <m:rPr>
                <m:nor/>
              </m:rPr>
              <w:rPr>
                <w:iCs/>
                <w:color w:val="222222"/>
                <w:szCs w:val="28"/>
                <w:lang w:val="kk-KZ"/>
              </w:rPr>
              <m:t>10</m:t>
            </m:r>
          </m:e>
          <m:sup>
            <m:r>
              <m:rPr>
                <m:nor/>
              </m:rPr>
              <w:rPr>
                <w:iCs/>
                <w:color w:val="222222"/>
                <w:szCs w:val="28"/>
                <w:lang w:val="kk-KZ"/>
              </w:rPr>
              <m:t>-2</m:t>
            </m:r>
          </m:sup>
        </m:sSup>
        <m:r>
          <m:rPr>
            <m:nor/>
          </m:rPr>
          <w:rPr>
            <w:iCs/>
            <w:color w:val="222222"/>
            <w:szCs w:val="28"/>
            <w:lang w:val="kk-KZ"/>
          </w:rPr>
          <m:t>;</m:t>
        </m:r>
        <m:sSub>
          <m:sSubPr>
            <m:ctrlPr>
              <w:rPr>
                <w:rFonts w:ascii="Cambria Math" w:hAnsi="Cambria Math"/>
                <w:iCs/>
                <w:color w:val="222222"/>
                <w:szCs w:val="28"/>
                <w:lang w:val="kk-KZ"/>
              </w:rPr>
            </m:ctrlPr>
          </m:sSubPr>
          <m:e>
            <m:r>
              <m:rPr>
                <m:nor/>
              </m:rPr>
              <w:rPr>
                <w:iCs/>
                <w:color w:val="222222"/>
                <w:szCs w:val="28"/>
                <w:lang w:val="kk-KZ"/>
              </w:rPr>
              <m:t>δ</m:t>
            </m:r>
          </m:e>
          <m:sub/>
        </m:sSub>
        <m:r>
          <m:rPr>
            <m:nor/>
          </m:rPr>
          <w:rPr>
            <w:iCs/>
            <w:color w:val="222222"/>
            <w:szCs w:val="28"/>
            <w:lang w:val="kk-KZ"/>
          </w:rPr>
          <m:t>=</m:t>
        </m:r>
        <m:sSup>
          <m:sSupPr>
            <m:ctrlPr>
              <w:rPr>
                <w:rFonts w:ascii="Cambria Math" w:hAnsi="Cambria Math"/>
                <w:iCs/>
                <w:color w:val="222222"/>
                <w:szCs w:val="28"/>
                <w:lang w:val="kk-KZ"/>
              </w:rPr>
            </m:ctrlPr>
          </m:sSupPr>
          <m:e>
            <m:r>
              <m:rPr>
                <m:nor/>
              </m:rPr>
              <w:rPr>
                <w:iCs/>
                <w:color w:val="222222"/>
                <w:szCs w:val="28"/>
                <w:lang w:val="kk-KZ"/>
              </w:rPr>
              <m:t>5,40*10</m:t>
            </m:r>
          </m:e>
          <m:sup>
            <m:r>
              <m:rPr>
                <m:nor/>
              </m:rPr>
              <w:rPr>
                <w:iCs/>
                <w:color w:val="222222"/>
                <w:szCs w:val="28"/>
                <w:lang w:val="kk-KZ"/>
              </w:rPr>
              <m:t>-2</m:t>
            </m:r>
          </m:sup>
        </m:sSup>
      </m:oMath>
      <w:r w:rsidRPr="00D609BB">
        <w:rPr>
          <w:iCs/>
          <w:color w:val="222222"/>
          <w:szCs w:val="28"/>
          <w:lang w:val="kk-KZ"/>
        </w:rPr>
        <w:t xml:space="preserve"> акустикалық әлсіреудің жоғары жылдамдығын және оларды жалпы қабылданған маркалармен салыстырған кезде диссипативтілікті көрсетеді.</w:t>
      </w:r>
      <w:r w:rsidRPr="00D609BB">
        <w:rPr>
          <w:szCs w:val="28"/>
          <w:lang w:val="kk-KZ"/>
        </w:rPr>
        <w:t xml:space="preserve"> </w:t>
      </w:r>
    </w:p>
    <w:p w14:paraId="598A0AD7" w14:textId="77777777" w:rsidR="00022C1D" w:rsidRPr="00D609BB" w:rsidRDefault="00022C1D" w:rsidP="00022C1D">
      <w:pPr>
        <w:ind w:firstLine="709"/>
        <w:jc w:val="both"/>
        <w:rPr>
          <w:b/>
          <w:szCs w:val="28"/>
          <w:lang w:val="kk-KZ"/>
        </w:rPr>
      </w:pPr>
    </w:p>
    <w:p w14:paraId="09897814" w14:textId="1FCECD1F" w:rsidR="00E9428D" w:rsidRPr="002F58B4" w:rsidRDefault="00E9428D" w:rsidP="00022C1D">
      <w:pPr>
        <w:ind w:firstLine="709"/>
        <w:jc w:val="both"/>
        <w:rPr>
          <w:b/>
          <w:bCs/>
          <w:lang w:val="kk-KZ"/>
        </w:rPr>
      </w:pPr>
      <w:r w:rsidRPr="002F58B4">
        <w:rPr>
          <w:b/>
          <w:bCs/>
          <w:lang w:val="kk-KZ"/>
        </w:rPr>
        <w:t>Қойылған міндеттердің толық шешілуін бағалау</w:t>
      </w:r>
    </w:p>
    <w:p w14:paraId="79D04A97" w14:textId="77777777" w:rsidR="00E9428D" w:rsidRPr="002F58B4" w:rsidRDefault="00E9428D" w:rsidP="00E9428D">
      <w:pPr>
        <w:ind w:firstLine="708"/>
        <w:jc w:val="both"/>
        <w:rPr>
          <w:szCs w:val="28"/>
          <w:lang w:val="kk-KZ"/>
        </w:rPr>
      </w:pPr>
      <w:r w:rsidRPr="002F58B4">
        <w:rPr>
          <w:szCs w:val="28"/>
          <w:lang w:val="kk-KZ"/>
        </w:rPr>
        <w:t>– жоғары демпферлік, діріл және акустикалық қасиеттері бар никель, хром және ванадиймен легирленген болаттардың жаңа құрамдары өндірілд</w:t>
      </w:r>
      <w:r>
        <w:rPr>
          <w:szCs w:val="28"/>
          <w:lang w:val="kk-KZ"/>
        </w:rPr>
        <w:t>і</w:t>
      </w:r>
      <w:r w:rsidRPr="002F58B4">
        <w:rPr>
          <w:szCs w:val="28"/>
          <w:lang w:val="kk-KZ"/>
        </w:rPr>
        <w:t>;</w:t>
      </w:r>
    </w:p>
    <w:p w14:paraId="46CA6CF4" w14:textId="05787922" w:rsidR="00E9428D" w:rsidRPr="002F58B4" w:rsidRDefault="00E9428D" w:rsidP="00E9428D">
      <w:pPr>
        <w:ind w:firstLine="708"/>
        <w:jc w:val="both"/>
        <w:rPr>
          <w:szCs w:val="28"/>
          <w:lang w:val="kk-KZ"/>
        </w:rPr>
      </w:pPr>
      <w:r w:rsidRPr="002F58B4">
        <w:rPr>
          <w:szCs w:val="28"/>
          <w:lang w:val="kk-KZ"/>
        </w:rPr>
        <w:t xml:space="preserve">–алынған болаттардан жасалған субстраттарға наноқұрылымдық </w:t>
      </w:r>
      <w:r w:rsidRPr="002F58B4">
        <w:rPr>
          <w:szCs w:val="28"/>
          <w:lang w:val="kk-KZ"/>
        </w:rPr>
        <w:lastRenderedPageBreak/>
        <w:t xml:space="preserve">керамикалық-металл жабындарды </w:t>
      </w:r>
      <w:r w:rsidR="004849A4">
        <w:rPr>
          <w:szCs w:val="28"/>
          <w:lang w:val="kk-KZ"/>
        </w:rPr>
        <w:t>тұндыру</w:t>
      </w:r>
      <w:r w:rsidRPr="002F58B4">
        <w:rPr>
          <w:szCs w:val="28"/>
          <w:lang w:val="kk-KZ"/>
        </w:rPr>
        <w:t xml:space="preserve"> режимдері мен құрылымдық зерттеулер кешенін орындау арқылы олардың құрамы мен құрылымы арасындағы өзара байланыстар анықталды;</w:t>
      </w:r>
    </w:p>
    <w:p w14:paraId="5EC2AE45" w14:textId="77777777" w:rsidR="00E9428D" w:rsidRPr="002F58B4" w:rsidRDefault="00E9428D" w:rsidP="00E9428D">
      <w:pPr>
        <w:ind w:firstLine="708"/>
        <w:jc w:val="both"/>
        <w:rPr>
          <w:szCs w:val="28"/>
          <w:lang w:val="kk-KZ"/>
        </w:rPr>
      </w:pPr>
      <w:r w:rsidRPr="002F58B4">
        <w:rPr>
          <w:szCs w:val="28"/>
          <w:lang w:val="kk-KZ"/>
        </w:rPr>
        <w:t>– жабындардың химиялық және фазалық құрамын зерттеу, олардың физика-механикалық қасиеттері талда</w:t>
      </w:r>
      <w:r>
        <w:rPr>
          <w:szCs w:val="28"/>
          <w:lang w:val="kk-KZ"/>
        </w:rPr>
        <w:t>н</w:t>
      </w:r>
      <w:r w:rsidRPr="002F58B4">
        <w:rPr>
          <w:szCs w:val="28"/>
          <w:lang w:val="kk-KZ"/>
        </w:rPr>
        <w:t>ды;</w:t>
      </w:r>
    </w:p>
    <w:p w14:paraId="6DA480E7" w14:textId="77777777" w:rsidR="00E9428D" w:rsidRPr="002F58B4" w:rsidRDefault="00E9428D" w:rsidP="00E9428D">
      <w:pPr>
        <w:ind w:firstLine="708"/>
        <w:jc w:val="both"/>
        <w:rPr>
          <w:szCs w:val="28"/>
          <w:lang w:val="kk-KZ"/>
        </w:rPr>
      </w:pPr>
      <w:r w:rsidRPr="002F58B4">
        <w:rPr>
          <w:szCs w:val="28"/>
          <w:lang w:val="kk-KZ"/>
        </w:rPr>
        <w:t>– жабындардың трибологиялық қасиеттерін температураның кең интервалында, оның ішінде динамикалық қыздыру жағдайында зерттелді;</w:t>
      </w:r>
    </w:p>
    <w:p w14:paraId="5AF21713" w14:textId="77777777" w:rsidR="00E9428D" w:rsidRPr="002F58B4" w:rsidRDefault="00E9428D" w:rsidP="00E9428D">
      <w:pPr>
        <w:ind w:firstLine="708"/>
        <w:jc w:val="both"/>
        <w:rPr>
          <w:szCs w:val="28"/>
          <w:lang w:val="kk-KZ"/>
        </w:rPr>
      </w:pPr>
      <w:r w:rsidRPr="002F58B4">
        <w:rPr>
          <w:szCs w:val="28"/>
          <w:lang w:val="kk-KZ"/>
        </w:rPr>
        <w:t xml:space="preserve">– керамикалық-металл наноқұрылымдық жабындары олардың бетіне тұндырылған жаңа әзірленген болаттардың диссипативті, дірілі және акустикалық қасиеттері зерттелді. </w:t>
      </w:r>
    </w:p>
    <w:p w14:paraId="146C292B" w14:textId="77777777" w:rsidR="00E9428D" w:rsidRPr="002F58B4" w:rsidRDefault="00E9428D" w:rsidP="00E9428D">
      <w:pPr>
        <w:tabs>
          <w:tab w:val="left" w:pos="720"/>
        </w:tabs>
        <w:jc w:val="both"/>
        <w:rPr>
          <w:lang w:val="kk-KZ"/>
        </w:rPr>
      </w:pPr>
      <w:r w:rsidRPr="002F58B4">
        <w:rPr>
          <w:lang w:val="kk-KZ"/>
        </w:rPr>
        <w:tab/>
      </w:r>
      <w:r w:rsidRPr="002F58B4">
        <w:rPr>
          <w:b/>
          <w:bCs/>
          <w:lang w:val="kk-KZ"/>
        </w:rPr>
        <w:t>Нәтижелерді нақты пайдалану бойынша ұсыныстар мен бастапқы деректер</w:t>
      </w:r>
      <w:r w:rsidRPr="002F58B4">
        <w:rPr>
          <w:lang w:val="kk-KZ"/>
        </w:rPr>
        <w:t xml:space="preserve"> </w:t>
      </w:r>
    </w:p>
    <w:p w14:paraId="1474145D" w14:textId="1F7D60F7" w:rsidR="00E9428D" w:rsidRPr="002F58B4" w:rsidRDefault="00E9428D" w:rsidP="00E9428D">
      <w:pPr>
        <w:tabs>
          <w:tab w:val="left" w:pos="720"/>
        </w:tabs>
        <w:jc w:val="both"/>
        <w:rPr>
          <w:iCs/>
          <w:color w:val="222222"/>
          <w:szCs w:val="28"/>
          <w:lang w:val="kk-KZ"/>
        </w:rPr>
      </w:pPr>
      <w:r w:rsidRPr="002F58B4">
        <w:rPr>
          <w:lang w:val="kk-KZ"/>
        </w:rPr>
        <w:tab/>
        <w:t xml:space="preserve">Диссертациялық жұмыста алынған  </w:t>
      </w:r>
      <w:r w:rsidRPr="002F58B4">
        <w:rPr>
          <w:iCs/>
          <w:color w:val="222222"/>
          <w:szCs w:val="28"/>
          <w:lang w:val="kk-KZ"/>
        </w:rPr>
        <w:t>ЭО5 (КМНЖ) болаттардан токарлық автоматтың бағыттаушы құбырында қолданылатын төлкені АҚ «АЗТМ» және ЖШС Алматы зауыты «Электрощит» кәсіпорындарындағы тәжірибелік-өнеркәсіптік тексеруден өтіп, е</w:t>
      </w:r>
      <w:r>
        <w:rPr>
          <w:iCs/>
          <w:color w:val="222222"/>
          <w:szCs w:val="28"/>
          <w:lang w:val="kk-KZ"/>
        </w:rPr>
        <w:t>н</w:t>
      </w:r>
      <w:r w:rsidRPr="002F58B4">
        <w:rPr>
          <w:iCs/>
          <w:color w:val="222222"/>
          <w:szCs w:val="28"/>
          <w:lang w:val="kk-KZ"/>
        </w:rPr>
        <w:t>гізілді. Шудың азаюы стандартты 25Х2НМФА болатпен салыстырғанда 1</w:t>
      </w:r>
      <w:r w:rsidR="00813219">
        <w:rPr>
          <w:iCs/>
          <w:color w:val="222222"/>
          <w:szCs w:val="28"/>
          <w:lang w:val="kk-KZ"/>
        </w:rPr>
        <w:t>6</w:t>
      </w:r>
      <w:r w:rsidRPr="002F58B4">
        <w:rPr>
          <w:iCs/>
          <w:color w:val="222222"/>
          <w:szCs w:val="28"/>
          <w:lang w:val="kk-KZ"/>
        </w:rPr>
        <w:t xml:space="preserve">дБА құрады </w:t>
      </w:r>
      <w:r w:rsidRPr="002F58B4">
        <w:rPr>
          <w:lang w:val="kk-KZ"/>
        </w:rPr>
        <w:t>(қосымша В,Г)</w:t>
      </w:r>
      <w:r w:rsidRPr="002F58B4">
        <w:rPr>
          <w:iCs/>
          <w:color w:val="222222"/>
          <w:szCs w:val="28"/>
          <w:lang w:val="kk-KZ"/>
        </w:rPr>
        <w:t xml:space="preserve">. </w:t>
      </w:r>
    </w:p>
    <w:p w14:paraId="443E0109" w14:textId="77777777" w:rsidR="00E9428D" w:rsidRPr="002F58B4" w:rsidRDefault="00E9428D" w:rsidP="00E9428D">
      <w:pPr>
        <w:tabs>
          <w:tab w:val="left" w:pos="720"/>
        </w:tabs>
        <w:jc w:val="both"/>
        <w:rPr>
          <w:b/>
          <w:bCs/>
          <w:lang w:val="kk-KZ"/>
        </w:rPr>
      </w:pPr>
      <w:r w:rsidRPr="002F58B4">
        <w:rPr>
          <w:lang w:val="kk-KZ"/>
        </w:rPr>
        <w:tab/>
      </w:r>
      <w:r w:rsidRPr="002F58B4">
        <w:rPr>
          <w:b/>
          <w:bCs/>
          <w:lang w:val="kk-KZ"/>
        </w:rPr>
        <w:t>Енгізудің техникалық-экономикалық тиімділігін бағалау</w:t>
      </w:r>
    </w:p>
    <w:p w14:paraId="19BA9A87" w14:textId="1E6B67BE" w:rsidR="00E9428D" w:rsidRPr="002F58B4" w:rsidRDefault="00E9428D" w:rsidP="00E9428D">
      <w:pPr>
        <w:widowControl/>
        <w:ind w:firstLine="700"/>
        <w:jc w:val="both"/>
        <w:rPr>
          <w:lang w:val="kk-KZ"/>
        </w:rPr>
      </w:pPr>
      <w:r w:rsidRPr="002F58B4">
        <w:rPr>
          <w:lang w:val="kk-KZ"/>
        </w:rPr>
        <w:tab/>
        <w:t xml:space="preserve">Соққыға төзімді жоғары диссипативті қасиеттерге ие болатын  техникалық экономикалық есебі жасалды. </w:t>
      </w:r>
      <w:r w:rsidRPr="002F58B4">
        <w:rPr>
          <w:szCs w:val="28"/>
          <w:lang w:val="kk-KZ"/>
        </w:rPr>
        <w:t xml:space="preserve">ЭО5 (КМНЖ) жоғары диссипативті сипаттамалары бар қорытпадан жасалған токарлық автоматтың бағыттаушы құбырының демпферлік төлкесін енгізу </w:t>
      </w:r>
      <w:r>
        <w:rPr>
          <w:szCs w:val="28"/>
          <w:lang w:val="kk-KZ"/>
        </w:rPr>
        <w:t xml:space="preserve">аурудың </w:t>
      </w:r>
      <w:r w:rsidRPr="002F58B4">
        <w:rPr>
          <w:szCs w:val="28"/>
          <w:lang w:val="kk-KZ"/>
        </w:rPr>
        <w:t>төмендеуімен байланысты шығындарды үнемдеу салдарынан цехта тұрақты</w:t>
      </w:r>
      <w:r>
        <w:rPr>
          <w:szCs w:val="28"/>
          <w:lang w:val="kk-KZ"/>
        </w:rPr>
        <w:t xml:space="preserve">лықты </w:t>
      </w:r>
      <w:r w:rsidRPr="002F58B4">
        <w:rPr>
          <w:szCs w:val="28"/>
          <w:lang w:val="kk-KZ"/>
        </w:rPr>
        <w:t xml:space="preserve">қамтамасыз етеді, </w:t>
      </w:r>
      <w:r>
        <w:rPr>
          <w:szCs w:val="28"/>
          <w:lang w:val="kk-KZ"/>
        </w:rPr>
        <w:t xml:space="preserve">сонымен қатар </w:t>
      </w:r>
      <w:r w:rsidRPr="002F58B4">
        <w:rPr>
          <w:szCs w:val="28"/>
          <w:lang w:val="kk-KZ"/>
        </w:rPr>
        <w:t>еңбекке жарамсыздық күндері</w:t>
      </w:r>
      <w:r>
        <w:rPr>
          <w:szCs w:val="28"/>
          <w:lang w:val="kk-KZ"/>
        </w:rPr>
        <w:t>нің</w:t>
      </w:r>
      <w:r w:rsidRPr="002F58B4">
        <w:rPr>
          <w:szCs w:val="28"/>
          <w:lang w:val="kk-KZ"/>
        </w:rPr>
        <w:t xml:space="preserve"> саны аза</w:t>
      </w:r>
      <w:r>
        <w:rPr>
          <w:szCs w:val="28"/>
          <w:lang w:val="kk-KZ"/>
        </w:rPr>
        <w:t>яды</w:t>
      </w:r>
      <w:r w:rsidRPr="002F58B4">
        <w:rPr>
          <w:szCs w:val="28"/>
          <w:lang w:val="kk-KZ"/>
        </w:rPr>
        <w:t xml:space="preserve">. </w:t>
      </w:r>
      <w:r w:rsidR="00813219">
        <w:rPr>
          <w:szCs w:val="28"/>
          <w:lang w:val="kk-KZ"/>
        </w:rPr>
        <w:t>Төлкені</w:t>
      </w:r>
      <w:r w:rsidRPr="002F58B4">
        <w:rPr>
          <w:szCs w:val="28"/>
          <w:lang w:val="kk-KZ"/>
        </w:rPr>
        <w:t xml:space="preserve"> енгізудің экономикалық тиімділігі </w:t>
      </w:r>
      <m:oMath>
        <m:r>
          <m:rPr>
            <m:nor/>
          </m:rPr>
          <w:rPr>
            <w:szCs w:val="28"/>
            <w:lang w:val="kk-KZ"/>
          </w:rPr>
          <m:t>1000000</m:t>
        </m:r>
      </m:oMath>
      <w:r w:rsidRPr="002F58B4">
        <w:rPr>
          <w:szCs w:val="28"/>
          <w:lang w:val="kk-KZ"/>
        </w:rPr>
        <w:t>тг.</w:t>
      </w:r>
    </w:p>
    <w:p w14:paraId="26C6E1DF" w14:textId="77777777" w:rsidR="00E9428D" w:rsidRPr="002F58B4" w:rsidRDefault="00E9428D" w:rsidP="00E9428D">
      <w:pPr>
        <w:tabs>
          <w:tab w:val="left" w:pos="720"/>
        </w:tabs>
        <w:jc w:val="both"/>
        <w:rPr>
          <w:lang w:val="kk-KZ"/>
        </w:rPr>
      </w:pPr>
      <w:r w:rsidRPr="002F58B4">
        <w:rPr>
          <w:lang w:val="kk-KZ"/>
        </w:rPr>
        <w:tab/>
      </w:r>
      <w:r w:rsidRPr="002F58B4">
        <w:rPr>
          <w:b/>
          <w:bCs/>
          <w:lang w:val="kk-KZ"/>
        </w:rPr>
        <w:t>Берілген облыста үздік жетістіктермен салыстырғанда орындалған жұмыстың ғылыми деңгейін бағалау</w:t>
      </w:r>
      <w:r w:rsidRPr="002F58B4">
        <w:rPr>
          <w:lang w:val="kk-KZ"/>
        </w:rPr>
        <w:t xml:space="preserve"> </w:t>
      </w:r>
    </w:p>
    <w:p w14:paraId="36D3DDA9" w14:textId="19CADC06" w:rsidR="00E9428D" w:rsidRDefault="00E9428D" w:rsidP="00E9428D">
      <w:pPr>
        <w:tabs>
          <w:tab w:val="left" w:pos="720"/>
        </w:tabs>
        <w:jc w:val="both"/>
        <w:rPr>
          <w:lang w:val="kk-KZ"/>
        </w:rPr>
      </w:pPr>
      <w:r w:rsidRPr="002F58B4">
        <w:rPr>
          <w:lang w:val="kk-KZ"/>
        </w:rPr>
        <w:tab/>
        <w:t xml:space="preserve">Алынған нәтижелердің жаңалығы, алғаш рет </w:t>
      </w:r>
      <w:r w:rsidRPr="002F58B4">
        <w:rPr>
          <w:szCs w:val="28"/>
          <w:lang w:val="kk-KZ"/>
        </w:rPr>
        <w:t xml:space="preserve">диссипативті, акустикалық, дірілдік қасиеттері жоғары Cr, Ni, V легирленген болаттардың жаңа құрамдары әзірленіп, бетіне жабындарды </w:t>
      </w:r>
      <w:r w:rsidR="004849A4">
        <w:rPr>
          <w:szCs w:val="28"/>
          <w:lang w:val="kk-KZ"/>
        </w:rPr>
        <w:t>тұндыру</w:t>
      </w:r>
      <w:r w:rsidRPr="002F58B4">
        <w:rPr>
          <w:szCs w:val="28"/>
          <w:lang w:val="kk-KZ"/>
        </w:rPr>
        <w:t xml:space="preserve"> арқылы олардың демпферлік қасиеттерін одан әрі арттыру тәсілі ұсынылды</w:t>
      </w:r>
      <w:r w:rsidRPr="002F58B4">
        <w:rPr>
          <w:lang w:val="kk-KZ"/>
        </w:rPr>
        <w:t>. Диссертациялық жұмыста орындалған жұмыстың ғылыми деңгейі, ғылыми құндылыққа ие, автордың ғылыми еңбектермен: а) жарияланған мақалаларымен және халықаралық конференцияларда қатысуымен (қосымша А) в) ҚР пайдалы модель патентіне ұсынуымен расталады (қосымша Ә, Б).</w:t>
      </w:r>
    </w:p>
    <w:p w14:paraId="5AFFAA18" w14:textId="77777777" w:rsidR="00E9428D" w:rsidRDefault="00E9428D" w:rsidP="00E9428D">
      <w:pPr>
        <w:tabs>
          <w:tab w:val="left" w:pos="720"/>
        </w:tabs>
        <w:jc w:val="both"/>
        <w:rPr>
          <w:lang w:val="kk-KZ"/>
        </w:rPr>
      </w:pPr>
    </w:p>
    <w:p w14:paraId="4D9A2E4E" w14:textId="77777777" w:rsidR="00B570F7" w:rsidRDefault="00B570F7" w:rsidP="001E0E2E">
      <w:pPr>
        <w:tabs>
          <w:tab w:val="left" w:pos="720"/>
        </w:tabs>
        <w:jc w:val="center"/>
        <w:rPr>
          <w:b/>
          <w:szCs w:val="28"/>
          <w:lang w:val="kk-KZ"/>
        </w:rPr>
      </w:pPr>
    </w:p>
    <w:p w14:paraId="367E052B" w14:textId="77777777" w:rsidR="00022C1D" w:rsidRDefault="00022C1D" w:rsidP="001E0E2E">
      <w:pPr>
        <w:tabs>
          <w:tab w:val="left" w:pos="720"/>
        </w:tabs>
        <w:jc w:val="center"/>
        <w:rPr>
          <w:b/>
          <w:szCs w:val="28"/>
          <w:lang w:val="kk-KZ"/>
        </w:rPr>
      </w:pPr>
    </w:p>
    <w:p w14:paraId="5D4FDC3E" w14:textId="77777777" w:rsidR="00022C1D" w:rsidRDefault="00022C1D" w:rsidP="001E0E2E">
      <w:pPr>
        <w:tabs>
          <w:tab w:val="left" w:pos="720"/>
        </w:tabs>
        <w:jc w:val="center"/>
        <w:rPr>
          <w:b/>
          <w:szCs w:val="28"/>
          <w:lang w:val="kk-KZ"/>
        </w:rPr>
      </w:pPr>
    </w:p>
    <w:p w14:paraId="1B387375" w14:textId="77777777" w:rsidR="00022C1D" w:rsidRDefault="00022C1D" w:rsidP="001E0E2E">
      <w:pPr>
        <w:tabs>
          <w:tab w:val="left" w:pos="720"/>
        </w:tabs>
        <w:jc w:val="center"/>
        <w:rPr>
          <w:b/>
          <w:szCs w:val="28"/>
          <w:lang w:val="kk-KZ"/>
        </w:rPr>
      </w:pPr>
    </w:p>
    <w:p w14:paraId="4B8AE475" w14:textId="77777777" w:rsidR="00022C1D" w:rsidRDefault="00022C1D" w:rsidP="001E0E2E">
      <w:pPr>
        <w:tabs>
          <w:tab w:val="left" w:pos="720"/>
        </w:tabs>
        <w:jc w:val="center"/>
        <w:rPr>
          <w:b/>
          <w:szCs w:val="28"/>
          <w:lang w:val="kk-KZ"/>
        </w:rPr>
      </w:pPr>
    </w:p>
    <w:p w14:paraId="6FFF0965" w14:textId="77777777" w:rsidR="00022C1D" w:rsidRDefault="00022C1D" w:rsidP="001E0E2E">
      <w:pPr>
        <w:tabs>
          <w:tab w:val="left" w:pos="720"/>
        </w:tabs>
        <w:jc w:val="center"/>
        <w:rPr>
          <w:b/>
          <w:szCs w:val="28"/>
          <w:lang w:val="kk-KZ"/>
        </w:rPr>
      </w:pPr>
    </w:p>
    <w:p w14:paraId="2DA2D752" w14:textId="77777777" w:rsidR="00B570F7" w:rsidRDefault="00B570F7" w:rsidP="001E0E2E">
      <w:pPr>
        <w:tabs>
          <w:tab w:val="left" w:pos="720"/>
        </w:tabs>
        <w:jc w:val="center"/>
        <w:rPr>
          <w:b/>
          <w:szCs w:val="28"/>
          <w:lang w:val="kk-KZ"/>
        </w:rPr>
      </w:pPr>
    </w:p>
    <w:p w14:paraId="69295E66" w14:textId="2EEF4E7D" w:rsidR="006A6E1B" w:rsidRPr="002F58B4" w:rsidRDefault="002B5D59" w:rsidP="001E0E2E">
      <w:pPr>
        <w:tabs>
          <w:tab w:val="left" w:pos="720"/>
        </w:tabs>
        <w:jc w:val="center"/>
        <w:rPr>
          <w:b/>
          <w:szCs w:val="28"/>
          <w:lang w:val="kk-KZ"/>
        </w:rPr>
      </w:pPr>
      <w:r w:rsidRPr="002F58B4">
        <w:rPr>
          <w:b/>
          <w:szCs w:val="28"/>
          <w:lang w:val="kk-KZ"/>
        </w:rPr>
        <w:lastRenderedPageBreak/>
        <w:t>ҚОЛДАНЫЛҒАН ӘДЕБИЕТТЕР ТІЗІМІ</w:t>
      </w:r>
    </w:p>
    <w:p w14:paraId="77346923" w14:textId="35C710A8" w:rsidR="00230CEA" w:rsidRPr="002F58B4" w:rsidRDefault="00230CEA" w:rsidP="001E0E2E">
      <w:pPr>
        <w:pStyle w:val="aff"/>
        <w:numPr>
          <w:ilvl w:val="0"/>
          <w:numId w:val="5"/>
        </w:numPr>
        <w:tabs>
          <w:tab w:val="left" w:pos="-1276"/>
          <w:tab w:val="left" w:pos="1134"/>
        </w:tabs>
        <w:spacing w:after="0" w:line="240" w:lineRule="auto"/>
        <w:ind w:left="0" w:firstLine="709"/>
        <w:contextualSpacing w:val="0"/>
        <w:jc w:val="both"/>
        <w:rPr>
          <w:rFonts w:ascii="Times New Roman" w:hAnsi="Times New Roman"/>
          <w:sz w:val="28"/>
          <w:szCs w:val="28"/>
        </w:rPr>
      </w:pPr>
      <w:bookmarkStart w:id="54" w:name="_Hlk157250572"/>
      <w:bookmarkEnd w:id="51"/>
      <w:bookmarkEnd w:id="52"/>
      <w:r w:rsidRPr="002F58B4">
        <w:rPr>
          <w:rFonts w:ascii="Times New Roman" w:hAnsi="Times New Roman"/>
          <w:sz w:val="28"/>
          <w:szCs w:val="28"/>
        </w:rPr>
        <w:t xml:space="preserve"> </w:t>
      </w:r>
      <w:proofErr w:type="spellStart"/>
      <w:r w:rsidRPr="002F58B4">
        <w:rPr>
          <w:rFonts w:ascii="Times New Roman" w:hAnsi="Times New Roman"/>
          <w:sz w:val="28"/>
          <w:szCs w:val="28"/>
        </w:rPr>
        <w:t>Мухаметжанова</w:t>
      </w:r>
      <w:proofErr w:type="spellEnd"/>
      <w:r w:rsidRPr="002F58B4">
        <w:rPr>
          <w:rFonts w:ascii="Times New Roman" w:hAnsi="Times New Roman"/>
          <w:sz w:val="28"/>
          <w:szCs w:val="28"/>
        </w:rPr>
        <w:t xml:space="preserve">, Д., </w:t>
      </w:r>
      <w:proofErr w:type="spellStart"/>
      <w:r w:rsidRPr="002F58B4">
        <w:rPr>
          <w:rFonts w:ascii="Times New Roman" w:hAnsi="Times New Roman"/>
          <w:sz w:val="28"/>
          <w:szCs w:val="28"/>
        </w:rPr>
        <w:t>Бакирбекова</w:t>
      </w:r>
      <w:proofErr w:type="spellEnd"/>
      <w:r w:rsidRPr="002F58B4">
        <w:rPr>
          <w:rFonts w:ascii="Times New Roman" w:hAnsi="Times New Roman"/>
          <w:sz w:val="28"/>
          <w:szCs w:val="28"/>
        </w:rPr>
        <w:t xml:space="preserve">, А. </w:t>
      </w:r>
      <w:r w:rsidR="00813219" w:rsidRPr="002F58B4">
        <w:rPr>
          <w:rFonts w:ascii="Times New Roman" w:hAnsi="Times New Roman"/>
          <w:sz w:val="28"/>
          <w:szCs w:val="28"/>
        </w:rPr>
        <w:t>Инновационные направления развития машиностроения в Казахстане</w:t>
      </w:r>
      <w:r w:rsidRPr="002F58B4">
        <w:rPr>
          <w:rFonts w:ascii="Times New Roman" w:hAnsi="Times New Roman"/>
          <w:sz w:val="28"/>
          <w:szCs w:val="28"/>
        </w:rPr>
        <w:t xml:space="preserve">. Экономическая серия вестника евразийского национального университета имени </w:t>
      </w:r>
      <w:proofErr w:type="spellStart"/>
      <w:r w:rsidRPr="002F58B4">
        <w:rPr>
          <w:rFonts w:ascii="Times New Roman" w:hAnsi="Times New Roman"/>
          <w:sz w:val="28"/>
          <w:szCs w:val="28"/>
        </w:rPr>
        <w:t>л.н</w:t>
      </w:r>
      <w:proofErr w:type="spellEnd"/>
      <w:r w:rsidRPr="002F58B4">
        <w:rPr>
          <w:rFonts w:ascii="Times New Roman" w:hAnsi="Times New Roman"/>
          <w:sz w:val="28"/>
          <w:szCs w:val="28"/>
        </w:rPr>
        <w:t xml:space="preserve">. </w:t>
      </w:r>
      <w:proofErr w:type="spellStart"/>
      <w:proofErr w:type="gramStart"/>
      <w:r w:rsidRPr="002F58B4">
        <w:rPr>
          <w:rFonts w:ascii="Times New Roman" w:hAnsi="Times New Roman"/>
          <w:sz w:val="28"/>
          <w:szCs w:val="28"/>
        </w:rPr>
        <w:t>гумилева</w:t>
      </w:r>
      <w:proofErr w:type="spellEnd"/>
      <w:r w:rsidRPr="002F58B4">
        <w:rPr>
          <w:rFonts w:ascii="Times New Roman" w:hAnsi="Times New Roman"/>
          <w:sz w:val="28"/>
          <w:szCs w:val="28"/>
        </w:rPr>
        <w:t>,</w:t>
      </w:r>
      <w:r w:rsidR="00813219" w:rsidRPr="00813219">
        <w:rPr>
          <w:rFonts w:ascii="Times New Roman" w:hAnsi="Times New Roman"/>
          <w:sz w:val="28"/>
          <w:szCs w:val="28"/>
        </w:rPr>
        <w:t xml:space="preserve"> </w:t>
      </w:r>
      <w:r w:rsidR="00813219" w:rsidRPr="002F58B4">
        <w:rPr>
          <w:rFonts w:ascii="Times New Roman" w:hAnsi="Times New Roman"/>
          <w:sz w:val="28"/>
          <w:szCs w:val="28"/>
        </w:rPr>
        <w:t xml:space="preserve">  </w:t>
      </w:r>
      <w:proofErr w:type="gramEnd"/>
      <w:r w:rsidR="00813219" w:rsidRPr="002F58B4">
        <w:rPr>
          <w:rFonts w:ascii="Times New Roman" w:hAnsi="Times New Roman"/>
          <w:sz w:val="28"/>
          <w:szCs w:val="28"/>
        </w:rPr>
        <w:t>(2023)</w:t>
      </w:r>
      <w:r w:rsidRPr="002F58B4">
        <w:rPr>
          <w:rFonts w:ascii="Times New Roman" w:hAnsi="Times New Roman"/>
          <w:sz w:val="28"/>
          <w:szCs w:val="28"/>
        </w:rPr>
        <w:t xml:space="preserve"> (4), 73–78.</w:t>
      </w:r>
    </w:p>
    <w:p w14:paraId="30B25143" w14:textId="654C8C3F" w:rsidR="00230CEA" w:rsidRPr="002F58B4" w:rsidRDefault="00230CEA" w:rsidP="001E0E2E">
      <w:pPr>
        <w:pStyle w:val="aff"/>
        <w:numPr>
          <w:ilvl w:val="0"/>
          <w:numId w:val="5"/>
        </w:numPr>
        <w:tabs>
          <w:tab w:val="left" w:pos="-1276"/>
          <w:tab w:val="left" w:pos="1134"/>
        </w:tabs>
        <w:spacing w:after="0" w:line="240" w:lineRule="auto"/>
        <w:ind w:left="0" w:firstLine="709"/>
        <w:contextualSpacing w:val="0"/>
        <w:jc w:val="both"/>
        <w:rPr>
          <w:rFonts w:ascii="Times New Roman" w:hAnsi="Times New Roman"/>
          <w:sz w:val="28"/>
          <w:szCs w:val="28"/>
        </w:rPr>
      </w:pPr>
      <w:r w:rsidRPr="002F58B4">
        <w:rPr>
          <w:rFonts w:ascii="Times New Roman" w:hAnsi="Times New Roman"/>
          <w:sz w:val="28"/>
          <w:szCs w:val="28"/>
        </w:rPr>
        <w:t xml:space="preserve"> </w:t>
      </w:r>
      <w:proofErr w:type="gramStart"/>
      <w:r w:rsidRPr="002F58B4">
        <w:rPr>
          <w:rFonts w:ascii="Times New Roman" w:hAnsi="Times New Roman"/>
          <w:sz w:val="28"/>
          <w:szCs w:val="28"/>
        </w:rPr>
        <w:t>Абдрахманов  Н.Х.</w:t>
      </w:r>
      <w:proofErr w:type="gramEnd"/>
      <w:r w:rsidRPr="002F58B4">
        <w:rPr>
          <w:rFonts w:ascii="Times New Roman" w:hAnsi="Times New Roman"/>
          <w:sz w:val="28"/>
          <w:szCs w:val="28"/>
        </w:rPr>
        <w:t xml:space="preserve">, Федосов  А.В., Хамитова  А.Н., </w:t>
      </w:r>
      <w:proofErr w:type="spellStart"/>
      <w:r w:rsidRPr="002F58B4">
        <w:rPr>
          <w:rFonts w:ascii="Times New Roman" w:hAnsi="Times New Roman"/>
          <w:sz w:val="28"/>
          <w:szCs w:val="28"/>
        </w:rPr>
        <w:t>Бадртдинова</w:t>
      </w:r>
      <w:proofErr w:type="spellEnd"/>
      <w:r w:rsidRPr="002F58B4">
        <w:rPr>
          <w:rFonts w:ascii="Times New Roman" w:hAnsi="Times New Roman"/>
          <w:sz w:val="28"/>
          <w:szCs w:val="28"/>
        </w:rPr>
        <w:t xml:space="preserve">  И.И., </w:t>
      </w:r>
      <w:proofErr w:type="spellStart"/>
      <w:r w:rsidRPr="002F58B4">
        <w:rPr>
          <w:rFonts w:ascii="Times New Roman" w:hAnsi="Times New Roman"/>
          <w:sz w:val="28"/>
          <w:szCs w:val="28"/>
        </w:rPr>
        <w:t>Матузов</w:t>
      </w:r>
      <w:proofErr w:type="spellEnd"/>
      <w:r w:rsidRPr="002F58B4">
        <w:rPr>
          <w:rFonts w:ascii="Times New Roman" w:hAnsi="Times New Roman"/>
          <w:sz w:val="28"/>
          <w:szCs w:val="28"/>
        </w:rPr>
        <w:t xml:space="preserve">  Г.Л.  Основные аспекты оценки </w:t>
      </w:r>
      <w:proofErr w:type="spellStart"/>
      <w:r w:rsidRPr="002F58B4">
        <w:rPr>
          <w:rFonts w:ascii="Times New Roman" w:hAnsi="Times New Roman"/>
          <w:sz w:val="28"/>
          <w:szCs w:val="28"/>
        </w:rPr>
        <w:t>виброакустических</w:t>
      </w:r>
      <w:proofErr w:type="spellEnd"/>
      <w:r w:rsidRPr="002F58B4">
        <w:rPr>
          <w:rFonts w:ascii="Times New Roman" w:hAnsi="Times New Roman"/>
          <w:sz w:val="28"/>
          <w:szCs w:val="28"/>
        </w:rPr>
        <w:t xml:space="preserve"> </w:t>
      </w:r>
      <w:proofErr w:type="gramStart"/>
      <w:r w:rsidRPr="002F58B4">
        <w:rPr>
          <w:rFonts w:ascii="Times New Roman" w:hAnsi="Times New Roman"/>
          <w:sz w:val="28"/>
          <w:szCs w:val="28"/>
        </w:rPr>
        <w:t>факторов  /</w:t>
      </w:r>
      <w:proofErr w:type="gramEnd"/>
      <w:r w:rsidRPr="002F58B4">
        <w:rPr>
          <w:rFonts w:ascii="Times New Roman" w:hAnsi="Times New Roman"/>
          <w:sz w:val="28"/>
          <w:szCs w:val="28"/>
        </w:rPr>
        <w:t xml:space="preserve">/ Безопасность техногенных и природных систем. – 2021. – № 3. – c. 13–22. – </w:t>
      </w:r>
      <w:proofErr w:type="spellStart"/>
      <w:r w:rsidRPr="002F58B4">
        <w:rPr>
          <w:rFonts w:ascii="Times New Roman" w:hAnsi="Times New Roman"/>
          <w:sz w:val="28"/>
          <w:szCs w:val="28"/>
        </w:rPr>
        <w:t>doi</w:t>
      </w:r>
      <w:proofErr w:type="spellEnd"/>
      <w:r w:rsidRPr="002F58B4">
        <w:rPr>
          <w:rFonts w:ascii="Times New Roman" w:hAnsi="Times New Roman"/>
          <w:sz w:val="28"/>
          <w:szCs w:val="28"/>
        </w:rPr>
        <w:t>: 10.23947/2541–9129–2021–</w:t>
      </w:r>
      <w:proofErr w:type="gramStart"/>
      <w:r w:rsidRPr="002F58B4">
        <w:rPr>
          <w:rFonts w:ascii="Times New Roman" w:hAnsi="Times New Roman"/>
          <w:sz w:val="28"/>
          <w:szCs w:val="28"/>
        </w:rPr>
        <w:t>3-13</w:t>
      </w:r>
      <w:proofErr w:type="gramEnd"/>
      <w:r w:rsidRPr="002F58B4">
        <w:rPr>
          <w:rFonts w:ascii="Times New Roman" w:hAnsi="Times New Roman"/>
          <w:sz w:val="28"/>
          <w:szCs w:val="28"/>
        </w:rPr>
        <w:t xml:space="preserve">–22. 2. </w:t>
      </w:r>
    </w:p>
    <w:p w14:paraId="43E44065" w14:textId="77AFDE4D" w:rsidR="00230CEA" w:rsidRPr="002F58B4" w:rsidRDefault="00230CEA" w:rsidP="001E0E2E">
      <w:pPr>
        <w:pStyle w:val="aff"/>
        <w:numPr>
          <w:ilvl w:val="0"/>
          <w:numId w:val="5"/>
        </w:numPr>
        <w:tabs>
          <w:tab w:val="left" w:pos="-1276"/>
          <w:tab w:val="left" w:pos="1134"/>
        </w:tabs>
        <w:spacing w:after="0" w:line="240" w:lineRule="auto"/>
        <w:ind w:left="0" w:firstLine="709"/>
        <w:contextualSpacing w:val="0"/>
        <w:jc w:val="both"/>
        <w:rPr>
          <w:rFonts w:ascii="Times New Roman" w:hAnsi="Times New Roman"/>
          <w:sz w:val="28"/>
          <w:szCs w:val="28"/>
        </w:rPr>
      </w:pPr>
      <w:proofErr w:type="spellStart"/>
      <w:r w:rsidRPr="002F58B4">
        <w:rPr>
          <w:rFonts w:ascii="Times New Roman" w:hAnsi="Times New Roman"/>
          <w:sz w:val="28"/>
          <w:szCs w:val="28"/>
        </w:rPr>
        <w:t>Измеров</w:t>
      </w:r>
      <w:proofErr w:type="spellEnd"/>
      <w:r w:rsidRPr="002F58B4">
        <w:rPr>
          <w:rFonts w:ascii="Times New Roman" w:hAnsi="Times New Roman"/>
          <w:sz w:val="28"/>
          <w:szCs w:val="28"/>
        </w:rPr>
        <w:t xml:space="preserve"> Н.Ф., </w:t>
      </w:r>
      <w:proofErr w:type="spellStart"/>
      <w:r w:rsidRPr="002F58B4">
        <w:rPr>
          <w:rFonts w:ascii="Times New Roman" w:hAnsi="Times New Roman"/>
          <w:sz w:val="28"/>
          <w:szCs w:val="28"/>
        </w:rPr>
        <w:t>Бухтияров</w:t>
      </w:r>
      <w:proofErr w:type="spellEnd"/>
      <w:r w:rsidRPr="002F58B4">
        <w:rPr>
          <w:rFonts w:ascii="Times New Roman" w:hAnsi="Times New Roman"/>
          <w:sz w:val="28"/>
          <w:szCs w:val="28"/>
        </w:rPr>
        <w:t> И.В., Денисов </w:t>
      </w:r>
      <w:proofErr w:type="gramStart"/>
      <w:r w:rsidRPr="002F58B4">
        <w:rPr>
          <w:rFonts w:ascii="Times New Roman" w:hAnsi="Times New Roman"/>
          <w:sz w:val="28"/>
          <w:szCs w:val="28"/>
        </w:rPr>
        <w:t>Э.И.</w:t>
      </w:r>
      <w:proofErr w:type="gramEnd"/>
      <w:r w:rsidRPr="002F58B4">
        <w:rPr>
          <w:rFonts w:ascii="Times New Roman" w:hAnsi="Times New Roman"/>
          <w:sz w:val="28"/>
          <w:szCs w:val="28"/>
        </w:rPr>
        <w:t xml:space="preserve"> Оценка профессиональных рисков для здоровья в системе доказательной медицины // Вопросы школьной и университетской медицины и здоровья. – 2016. – № 1. – c. 14–20. </w:t>
      </w:r>
    </w:p>
    <w:p w14:paraId="2687405B" w14:textId="33239CAA" w:rsidR="00230CEA" w:rsidRPr="002F58B4" w:rsidRDefault="00230CEA" w:rsidP="001E0E2E">
      <w:pPr>
        <w:pStyle w:val="aff"/>
        <w:numPr>
          <w:ilvl w:val="0"/>
          <w:numId w:val="5"/>
        </w:numPr>
        <w:tabs>
          <w:tab w:val="left" w:pos="-1276"/>
          <w:tab w:val="left" w:pos="1134"/>
        </w:tabs>
        <w:spacing w:after="0" w:line="240" w:lineRule="auto"/>
        <w:ind w:left="0" w:firstLine="709"/>
        <w:contextualSpacing w:val="0"/>
        <w:jc w:val="both"/>
        <w:rPr>
          <w:rFonts w:ascii="Times New Roman" w:hAnsi="Times New Roman"/>
          <w:sz w:val="28"/>
          <w:szCs w:val="28"/>
        </w:rPr>
      </w:pPr>
      <w:r w:rsidRPr="002F58B4">
        <w:rPr>
          <w:rFonts w:ascii="Times New Roman" w:hAnsi="Times New Roman"/>
          <w:sz w:val="28"/>
          <w:szCs w:val="28"/>
        </w:rPr>
        <w:t>Волкова </w:t>
      </w:r>
      <w:proofErr w:type="gramStart"/>
      <w:r w:rsidRPr="002F58B4">
        <w:rPr>
          <w:rFonts w:ascii="Times New Roman" w:hAnsi="Times New Roman"/>
          <w:sz w:val="28"/>
          <w:szCs w:val="28"/>
        </w:rPr>
        <w:t>А.А.</w:t>
      </w:r>
      <w:proofErr w:type="gramEnd"/>
      <w:r w:rsidRPr="002F58B4">
        <w:rPr>
          <w:rFonts w:ascii="Times New Roman" w:hAnsi="Times New Roman"/>
          <w:sz w:val="28"/>
          <w:szCs w:val="28"/>
        </w:rPr>
        <w:t xml:space="preserve">, </w:t>
      </w:r>
      <w:proofErr w:type="spellStart"/>
      <w:r w:rsidRPr="002F58B4">
        <w:rPr>
          <w:rFonts w:ascii="Times New Roman" w:hAnsi="Times New Roman"/>
          <w:sz w:val="28"/>
          <w:szCs w:val="28"/>
        </w:rPr>
        <w:t>Шишкунов</w:t>
      </w:r>
      <w:proofErr w:type="spellEnd"/>
      <w:r w:rsidRPr="002F58B4">
        <w:rPr>
          <w:rFonts w:ascii="Times New Roman" w:hAnsi="Times New Roman"/>
          <w:sz w:val="28"/>
          <w:szCs w:val="28"/>
        </w:rPr>
        <w:t xml:space="preserve"> В.Г., Хоменко А.О., Тягунов Г.В. Безопасность жизнедеятельности в примерах и задачах. / Учебное пособие. – Екатеринбург: Изд-во Урал. ун-та, 2018. – 120 c. </w:t>
      </w:r>
    </w:p>
    <w:p w14:paraId="2DBC987C" w14:textId="57D05D38" w:rsidR="00230CEA" w:rsidRPr="002F58B4" w:rsidRDefault="00230CEA" w:rsidP="001E0E2E">
      <w:pPr>
        <w:pStyle w:val="aff"/>
        <w:numPr>
          <w:ilvl w:val="0"/>
          <w:numId w:val="5"/>
        </w:numPr>
        <w:tabs>
          <w:tab w:val="left" w:pos="-1276"/>
          <w:tab w:val="left" w:pos="1134"/>
        </w:tabs>
        <w:spacing w:after="0" w:line="240" w:lineRule="auto"/>
        <w:ind w:left="0" w:firstLine="709"/>
        <w:contextualSpacing w:val="0"/>
        <w:jc w:val="both"/>
        <w:rPr>
          <w:rFonts w:ascii="Times New Roman" w:hAnsi="Times New Roman"/>
          <w:sz w:val="28"/>
          <w:szCs w:val="28"/>
        </w:rPr>
      </w:pPr>
      <w:r w:rsidRPr="002F58B4">
        <w:rPr>
          <w:rFonts w:ascii="Times New Roman" w:hAnsi="Times New Roman"/>
          <w:sz w:val="28"/>
          <w:szCs w:val="28"/>
        </w:rPr>
        <w:t>Ефанов А.М. Влияние шумового воздействия на здоровье человека Наука-2020. 2019. № 11(36) 158/163</w:t>
      </w:r>
    </w:p>
    <w:bookmarkEnd w:id="54"/>
    <w:p w14:paraId="63287EC3" w14:textId="77777777" w:rsidR="006A6E1B" w:rsidRPr="002F58B4" w:rsidRDefault="002B5D59" w:rsidP="001E0E2E">
      <w:pPr>
        <w:pStyle w:val="aff"/>
        <w:numPr>
          <w:ilvl w:val="0"/>
          <w:numId w:val="5"/>
        </w:numPr>
        <w:tabs>
          <w:tab w:val="left" w:pos="-1276"/>
          <w:tab w:val="left" w:pos="1134"/>
        </w:tabs>
        <w:spacing w:after="0" w:line="240" w:lineRule="auto"/>
        <w:ind w:left="0" w:firstLine="709"/>
        <w:contextualSpacing w:val="0"/>
        <w:jc w:val="both"/>
        <w:rPr>
          <w:rFonts w:ascii="Times New Roman" w:hAnsi="Times New Roman"/>
          <w:sz w:val="28"/>
          <w:szCs w:val="28"/>
        </w:rPr>
      </w:pPr>
      <w:proofErr w:type="spellStart"/>
      <w:r w:rsidRPr="002F58B4">
        <w:rPr>
          <w:rFonts w:ascii="Times New Roman" w:hAnsi="Times New Roman"/>
          <w:sz w:val="28"/>
          <w:szCs w:val="28"/>
        </w:rPr>
        <w:t>Суперсплавы</w:t>
      </w:r>
      <w:proofErr w:type="spellEnd"/>
      <w:r w:rsidRPr="002F58B4">
        <w:rPr>
          <w:rFonts w:ascii="Times New Roman" w:hAnsi="Times New Roman"/>
          <w:sz w:val="28"/>
          <w:szCs w:val="28"/>
        </w:rPr>
        <w:t xml:space="preserve"> </w:t>
      </w:r>
      <w:r w:rsidRPr="002F58B4">
        <w:rPr>
          <w:rFonts w:ascii="Times New Roman" w:hAnsi="Times New Roman"/>
          <w:sz w:val="28"/>
          <w:szCs w:val="28"/>
          <w:lang w:val="en-US"/>
        </w:rPr>
        <w:t>II</w:t>
      </w:r>
      <w:r w:rsidRPr="002F58B4">
        <w:rPr>
          <w:rFonts w:ascii="Times New Roman" w:hAnsi="Times New Roman"/>
          <w:sz w:val="28"/>
          <w:szCs w:val="28"/>
        </w:rPr>
        <w:t xml:space="preserve">. Жаропрочные материалы для аэрокосмических и промышленных энергоустановок /Под ред. Ч.Т. Симса, Н.С. </w:t>
      </w:r>
      <w:proofErr w:type="spellStart"/>
      <w:r w:rsidRPr="002F58B4">
        <w:rPr>
          <w:rFonts w:ascii="Times New Roman" w:hAnsi="Times New Roman"/>
          <w:sz w:val="28"/>
          <w:szCs w:val="28"/>
        </w:rPr>
        <w:t>Столоффа</w:t>
      </w:r>
      <w:proofErr w:type="spellEnd"/>
      <w:r w:rsidRPr="002F58B4">
        <w:rPr>
          <w:rFonts w:ascii="Times New Roman" w:hAnsi="Times New Roman"/>
          <w:sz w:val="28"/>
          <w:szCs w:val="28"/>
        </w:rPr>
        <w:t xml:space="preserve">, </w:t>
      </w:r>
      <w:proofErr w:type="spellStart"/>
      <w:r w:rsidRPr="002F58B4">
        <w:rPr>
          <w:rFonts w:ascii="Times New Roman" w:hAnsi="Times New Roman"/>
          <w:sz w:val="28"/>
          <w:szCs w:val="28"/>
        </w:rPr>
        <w:t>Хагеля</w:t>
      </w:r>
      <w:proofErr w:type="spellEnd"/>
      <w:r w:rsidRPr="002F58B4">
        <w:rPr>
          <w:rFonts w:ascii="Times New Roman" w:hAnsi="Times New Roman"/>
          <w:sz w:val="28"/>
          <w:szCs w:val="28"/>
        </w:rPr>
        <w:t xml:space="preserve"> У.К. Пер. с англ. - М.: Металлургия, 1995. 2 т. - 258 с.</w:t>
      </w:r>
    </w:p>
    <w:p w14:paraId="2393E678" w14:textId="77777777" w:rsidR="006A6E1B" w:rsidRPr="002F58B4" w:rsidRDefault="002B5D59" w:rsidP="001E0E2E">
      <w:pPr>
        <w:pStyle w:val="aff"/>
        <w:numPr>
          <w:ilvl w:val="0"/>
          <w:numId w:val="5"/>
        </w:numPr>
        <w:tabs>
          <w:tab w:val="left" w:pos="-1276"/>
          <w:tab w:val="left" w:pos="1134"/>
        </w:tabs>
        <w:spacing w:after="0" w:line="240" w:lineRule="auto"/>
        <w:ind w:left="0" w:firstLine="709"/>
        <w:contextualSpacing w:val="0"/>
        <w:jc w:val="both"/>
        <w:rPr>
          <w:rFonts w:ascii="Times New Roman" w:hAnsi="Times New Roman"/>
          <w:sz w:val="28"/>
          <w:szCs w:val="28"/>
          <w:lang w:val="en-US"/>
        </w:rPr>
      </w:pPr>
      <w:r w:rsidRPr="002F58B4">
        <w:rPr>
          <w:rFonts w:ascii="Times New Roman" w:hAnsi="Times New Roman"/>
          <w:sz w:val="28"/>
          <w:szCs w:val="28"/>
        </w:rPr>
        <w:t xml:space="preserve"> </w:t>
      </w:r>
      <w:r w:rsidRPr="002F58B4">
        <w:rPr>
          <w:rFonts w:ascii="Times New Roman" w:hAnsi="Times New Roman"/>
          <w:sz w:val="28"/>
          <w:szCs w:val="28"/>
          <w:lang w:val="en-US"/>
        </w:rPr>
        <w:t xml:space="preserve">Ledbetter H.M., Reed R.P. Elastic Properties of Metals and Alloys, I. Iron, Nickel, and Iron-Nickel Alloys // Journal of Phys. and Chemical Reference Data. 1973. Vol. 2. No 3. </w:t>
      </w:r>
      <w:r w:rsidRPr="002F58B4">
        <w:rPr>
          <w:rFonts w:ascii="Times New Roman" w:hAnsi="Times New Roman"/>
          <w:sz w:val="28"/>
          <w:szCs w:val="28"/>
        </w:rPr>
        <w:t xml:space="preserve">- </w:t>
      </w:r>
      <w:r w:rsidRPr="002F58B4">
        <w:rPr>
          <w:rFonts w:ascii="Times New Roman" w:hAnsi="Times New Roman"/>
          <w:sz w:val="28"/>
          <w:szCs w:val="28"/>
          <w:lang w:val="en-US"/>
        </w:rPr>
        <w:t xml:space="preserve">P. </w:t>
      </w:r>
      <w:proofErr w:type="gramStart"/>
      <w:r w:rsidRPr="002F58B4">
        <w:rPr>
          <w:rFonts w:ascii="Times New Roman" w:hAnsi="Times New Roman"/>
          <w:sz w:val="28"/>
          <w:szCs w:val="28"/>
          <w:lang w:val="en-US"/>
        </w:rPr>
        <w:t>531-618</w:t>
      </w:r>
      <w:proofErr w:type="gramEnd"/>
      <w:r w:rsidRPr="002F58B4">
        <w:rPr>
          <w:rFonts w:ascii="Times New Roman" w:hAnsi="Times New Roman"/>
          <w:sz w:val="28"/>
          <w:szCs w:val="28"/>
          <w:lang w:val="en-US"/>
        </w:rPr>
        <w:t xml:space="preserve">. </w:t>
      </w:r>
    </w:p>
    <w:p w14:paraId="7BFD4515" w14:textId="77777777" w:rsidR="006A6E1B" w:rsidRPr="002F58B4" w:rsidRDefault="002B5D59" w:rsidP="001E0E2E">
      <w:pPr>
        <w:pStyle w:val="aff"/>
        <w:numPr>
          <w:ilvl w:val="0"/>
          <w:numId w:val="5"/>
        </w:numPr>
        <w:tabs>
          <w:tab w:val="left" w:pos="-1276"/>
          <w:tab w:val="left" w:pos="1134"/>
        </w:tabs>
        <w:spacing w:after="0" w:line="240" w:lineRule="auto"/>
        <w:ind w:left="0" w:firstLine="709"/>
        <w:contextualSpacing w:val="0"/>
        <w:jc w:val="both"/>
        <w:rPr>
          <w:rFonts w:ascii="Times New Roman" w:hAnsi="Times New Roman"/>
          <w:sz w:val="28"/>
          <w:szCs w:val="28"/>
          <w:lang w:val="en-US"/>
        </w:rPr>
      </w:pPr>
      <w:r w:rsidRPr="002F58B4">
        <w:rPr>
          <w:rFonts w:ascii="Times New Roman" w:hAnsi="Times New Roman"/>
          <w:sz w:val="28"/>
          <w:szCs w:val="28"/>
          <w:lang w:val="en-US"/>
        </w:rPr>
        <w:t xml:space="preserve">Elastic moduli of paramagnetic chromium and Ti-V-Cr </w:t>
      </w:r>
      <w:proofErr w:type="gramStart"/>
      <w:r w:rsidRPr="002F58B4">
        <w:rPr>
          <w:rFonts w:ascii="Times New Roman" w:hAnsi="Times New Roman"/>
          <w:sz w:val="28"/>
          <w:szCs w:val="28"/>
          <w:lang w:val="en-US"/>
        </w:rPr>
        <w:t>alloys  /</w:t>
      </w:r>
      <w:proofErr w:type="gramEnd"/>
      <w:r w:rsidRPr="002F58B4">
        <w:rPr>
          <w:rFonts w:ascii="Times New Roman" w:hAnsi="Times New Roman"/>
          <w:sz w:val="28"/>
          <w:szCs w:val="28"/>
          <w:lang w:val="en-US"/>
        </w:rPr>
        <w:t xml:space="preserve"> K.W. </w:t>
      </w:r>
      <w:proofErr w:type="spellStart"/>
      <w:r w:rsidRPr="002F58B4">
        <w:rPr>
          <w:rFonts w:ascii="Times New Roman" w:hAnsi="Times New Roman"/>
          <w:sz w:val="28"/>
          <w:szCs w:val="28"/>
          <w:lang w:val="en-US"/>
        </w:rPr>
        <w:t>Katahara</w:t>
      </w:r>
      <w:proofErr w:type="spellEnd"/>
      <w:r w:rsidRPr="002F58B4">
        <w:rPr>
          <w:rFonts w:ascii="Times New Roman" w:hAnsi="Times New Roman"/>
          <w:sz w:val="28"/>
          <w:szCs w:val="28"/>
          <w:lang w:val="en-US"/>
        </w:rPr>
        <w:t xml:space="preserve">, M. </w:t>
      </w:r>
      <w:proofErr w:type="spellStart"/>
      <w:r w:rsidRPr="002F58B4">
        <w:rPr>
          <w:rFonts w:ascii="Times New Roman" w:hAnsi="Times New Roman"/>
          <w:sz w:val="28"/>
          <w:szCs w:val="28"/>
          <w:lang w:val="en-US"/>
        </w:rPr>
        <w:t>Nimalendran</w:t>
      </w:r>
      <w:proofErr w:type="spellEnd"/>
      <w:r w:rsidRPr="002F58B4">
        <w:rPr>
          <w:rFonts w:ascii="Times New Roman" w:hAnsi="Times New Roman"/>
          <w:sz w:val="28"/>
          <w:szCs w:val="28"/>
          <w:lang w:val="en-US"/>
        </w:rPr>
        <w:t xml:space="preserve">, M.H. </w:t>
      </w:r>
      <w:proofErr w:type="spellStart"/>
      <w:r w:rsidRPr="002F58B4">
        <w:rPr>
          <w:rFonts w:ascii="Times New Roman" w:hAnsi="Times New Roman"/>
          <w:sz w:val="28"/>
          <w:szCs w:val="28"/>
          <w:lang w:val="en-US"/>
        </w:rPr>
        <w:t>Manghnani</w:t>
      </w:r>
      <w:proofErr w:type="spellEnd"/>
      <w:r w:rsidRPr="002F58B4">
        <w:rPr>
          <w:rFonts w:ascii="Times New Roman" w:hAnsi="Times New Roman"/>
          <w:sz w:val="28"/>
          <w:szCs w:val="28"/>
          <w:lang w:val="en-US"/>
        </w:rPr>
        <w:t xml:space="preserve">, E.S. Fisher // Journal of Phys. F: Metal Phys. 1979. Vol. 9. No. 11. </w:t>
      </w:r>
      <w:r w:rsidRPr="002F58B4">
        <w:rPr>
          <w:rFonts w:ascii="Times New Roman" w:hAnsi="Times New Roman"/>
          <w:sz w:val="28"/>
          <w:szCs w:val="28"/>
        </w:rPr>
        <w:t xml:space="preserve">- </w:t>
      </w:r>
      <w:r w:rsidRPr="002F58B4">
        <w:rPr>
          <w:rFonts w:ascii="Times New Roman" w:hAnsi="Times New Roman"/>
          <w:sz w:val="28"/>
          <w:szCs w:val="28"/>
          <w:lang w:val="en-US"/>
        </w:rPr>
        <w:t xml:space="preserve">P. </w:t>
      </w:r>
      <w:proofErr w:type="gramStart"/>
      <w:r w:rsidRPr="002F58B4">
        <w:rPr>
          <w:rFonts w:ascii="Times New Roman" w:hAnsi="Times New Roman"/>
          <w:sz w:val="28"/>
          <w:szCs w:val="28"/>
          <w:lang w:val="en-US"/>
        </w:rPr>
        <w:t>2167-2176</w:t>
      </w:r>
      <w:proofErr w:type="gramEnd"/>
      <w:r w:rsidRPr="002F58B4">
        <w:rPr>
          <w:rFonts w:ascii="Times New Roman" w:hAnsi="Times New Roman"/>
          <w:sz w:val="28"/>
          <w:szCs w:val="28"/>
          <w:lang w:val="en-US"/>
        </w:rPr>
        <w:t>.</w:t>
      </w:r>
    </w:p>
    <w:p w14:paraId="3E503F60" w14:textId="77777777" w:rsidR="006A6E1B" w:rsidRPr="002F58B4" w:rsidRDefault="002B5D59" w:rsidP="001E0E2E">
      <w:pPr>
        <w:pStyle w:val="aff"/>
        <w:numPr>
          <w:ilvl w:val="0"/>
          <w:numId w:val="5"/>
        </w:numPr>
        <w:tabs>
          <w:tab w:val="left" w:pos="-1276"/>
          <w:tab w:val="left" w:pos="1134"/>
        </w:tabs>
        <w:spacing w:after="0" w:line="240" w:lineRule="auto"/>
        <w:ind w:left="0" w:firstLine="709"/>
        <w:contextualSpacing w:val="0"/>
        <w:jc w:val="both"/>
        <w:rPr>
          <w:rFonts w:ascii="Times New Roman" w:hAnsi="Times New Roman"/>
          <w:sz w:val="28"/>
          <w:szCs w:val="28"/>
          <w:lang w:val="en-US"/>
        </w:rPr>
      </w:pPr>
      <w:r w:rsidRPr="002F58B4">
        <w:rPr>
          <w:rFonts w:ascii="Times New Roman" w:hAnsi="Times New Roman"/>
          <w:sz w:val="28"/>
          <w:szCs w:val="28"/>
          <w:lang w:val="en-US"/>
        </w:rPr>
        <w:t xml:space="preserve"> </w:t>
      </w:r>
      <w:proofErr w:type="spellStart"/>
      <w:r w:rsidRPr="002F58B4">
        <w:rPr>
          <w:rFonts w:ascii="Times New Roman" w:hAnsi="Times New Roman"/>
          <w:sz w:val="28"/>
          <w:szCs w:val="28"/>
          <w:lang w:val="en-US"/>
        </w:rPr>
        <w:t>Lenkkeri</w:t>
      </w:r>
      <w:proofErr w:type="spellEnd"/>
      <w:r w:rsidRPr="002F58B4">
        <w:rPr>
          <w:rFonts w:ascii="Times New Roman" w:hAnsi="Times New Roman"/>
          <w:sz w:val="28"/>
          <w:szCs w:val="28"/>
          <w:lang w:val="en-US"/>
        </w:rPr>
        <w:t xml:space="preserve"> J.T., </w:t>
      </w:r>
      <w:proofErr w:type="spellStart"/>
      <w:r w:rsidRPr="002F58B4">
        <w:rPr>
          <w:rFonts w:ascii="Times New Roman" w:hAnsi="Times New Roman"/>
          <w:sz w:val="28"/>
          <w:szCs w:val="28"/>
          <w:lang w:val="en-US"/>
        </w:rPr>
        <w:t>Lahteenkorva</w:t>
      </w:r>
      <w:proofErr w:type="spellEnd"/>
      <w:r w:rsidRPr="002F58B4">
        <w:rPr>
          <w:rFonts w:ascii="Times New Roman" w:hAnsi="Times New Roman"/>
          <w:sz w:val="28"/>
          <w:szCs w:val="28"/>
          <w:lang w:val="en-US"/>
        </w:rPr>
        <w:t xml:space="preserve"> E.E. An investigation of elastic moduli of </w:t>
      </w:r>
      <w:proofErr w:type="spellStart"/>
      <w:r w:rsidRPr="002F58B4">
        <w:rPr>
          <w:rFonts w:ascii="Times New Roman" w:hAnsi="Times New Roman"/>
          <w:sz w:val="28"/>
          <w:szCs w:val="28"/>
          <w:lang w:val="en-US"/>
        </w:rPr>
        <w:t>vanadiumchromium</w:t>
      </w:r>
      <w:proofErr w:type="spellEnd"/>
      <w:r w:rsidRPr="002F58B4">
        <w:rPr>
          <w:rFonts w:ascii="Times New Roman" w:hAnsi="Times New Roman"/>
          <w:sz w:val="28"/>
          <w:szCs w:val="28"/>
          <w:lang w:val="en-US"/>
        </w:rPr>
        <w:t xml:space="preserve"> alloys // Journal of Phys. F: Metal Phys. 1978. Vol. 8. No. 8. </w:t>
      </w:r>
      <w:r w:rsidRPr="002F58B4">
        <w:rPr>
          <w:rFonts w:ascii="Times New Roman" w:hAnsi="Times New Roman"/>
          <w:sz w:val="28"/>
          <w:szCs w:val="28"/>
        </w:rPr>
        <w:t xml:space="preserve">- </w:t>
      </w:r>
      <w:r w:rsidRPr="002F58B4">
        <w:rPr>
          <w:rFonts w:ascii="Times New Roman" w:hAnsi="Times New Roman"/>
          <w:sz w:val="28"/>
          <w:szCs w:val="28"/>
          <w:lang w:val="en-US"/>
        </w:rPr>
        <w:t xml:space="preserve">P. </w:t>
      </w:r>
      <w:proofErr w:type="gramStart"/>
      <w:r w:rsidRPr="002F58B4">
        <w:rPr>
          <w:rFonts w:ascii="Times New Roman" w:hAnsi="Times New Roman"/>
          <w:sz w:val="28"/>
          <w:szCs w:val="28"/>
          <w:lang w:val="en-US"/>
        </w:rPr>
        <w:t>1643-1651</w:t>
      </w:r>
      <w:proofErr w:type="gramEnd"/>
      <w:r w:rsidRPr="002F58B4">
        <w:rPr>
          <w:rFonts w:ascii="Times New Roman" w:hAnsi="Times New Roman"/>
          <w:sz w:val="28"/>
          <w:szCs w:val="28"/>
          <w:lang w:val="en-US"/>
        </w:rPr>
        <w:t>.</w:t>
      </w:r>
    </w:p>
    <w:p w14:paraId="279C0C62" w14:textId="77777777" w:rsidR="006A6E1B" w:rsidRPr="002F58B4" w:rsidRDefault="002B5D59" w:rsidP="001E0E2E">
      <w:pPr>
        <w:pStyle w:val="aff"/>
        <w:numPr>
          <w:ilvl w:val="0"/>
          <w:numId w:val="5"/>
        </w:numPr>
        <w:tabs>
          <w:tab w:val="left" w:pos="-1276"/>
          <w:tab w:val="left" w:pos="1134"/>
        </w:tabs>
        <w:spacing w:after="0" w:line="240" w:lineRule="auto"/>
        <w:ind w:left="0" w:firstLine="709"/>
        <w:contextualSpacing w:val="0"/>
        <w:jc w:val="both"/>
        <w:rPr>
          <w:rFonts w:ascii="Times New Roman" w:hAnsi="Times New Roman"/>
          <w:sz w:val="28"/>
          <w:szCs w:val="28"/>
          <w:lang w:val="en-US"/>
        </w:rPr>
      </w:pPr>
      <w:proofErr w:type="spellStart"/>
      <w:r w:rsidRPr="002F58B4">
        <w:rPr>
          <w:rFonts w:ascii="Times New Roman" w:hAnsi="Times New Roman"/>
          <w:sz w:val="28"/>
          <w:szCs w:val="28"/>
          <w:lang w:val="en-US"/>
        </w:rPr>
        <w:t>Duyananda</w:t>
      </w:r>
      <w:proofErr w:type="spellEnd"/>
      <w:r w:rsidRPr="002F58B4">
        <w:rPr>
          <w:rFonts w:ascii="Times New Roman" w:hAnsi="Times New Roman"/>
          <w:sz w:val="28"/>
          <w:szCs w:val="28"/>
          <w:lang w:val="en-US"/>
        </w:rPr>
        <w:t xml:space="preserve"> M.A. Diffusion in ternary alloys //Diffusion in solid metals and alloys. Ed. Mehrer H. // Landolt-Bornstein new series. Vol. III (26). Springer-Verlag, 1990. - P. 372-436. </w:t>
      </w:r>
    </w:p>
    <w:p w14:paraId="2893E285" w14:textId="77777777" w:rsidR="006A6E1B" w:rsidRPr="00270997" w:rsidRDefault="002B5D59" w:rsidP="001E0E2E">
      <w:pPr>
        <w:pStyle w:val="aff"/>
        <w:numPr>
          <w:ilvl w:val="0"/>
          <w:numId w:val="5"/>
        </w:numPr>
        <w:tabs>
          <w:tab w:val="left" w:pos="-1276"/>
          <w:tab w:val="left" w:pos="1134"/>
        </w:tabs>
        <w:spacing w:after="0" w:line="240" w:lineRule="auto"/>
        <w:ind w:left="0" w:firstLine="709"/>
        <w:contextualSpacing w:val="0"/>
        <w:jc w:val="both"/>
        <w:rPr>
          <w:rFonts w:ascii="Times New Roman" w:hAnsi="Times New Roman"/>
          <w:sz w:val="28"/>
          <w:szCs w:val="28"/>
        </w:rPr>
      </w:pPr>
      <w:proofErr w:type="spellStart"/>
      <w:r w:rsidRPr="002F58B4">
        <w:rPr>
          <w:rFonts w:ascii="Times New Roman" w:hAnsi="Times New Roman"/>
          <w:sz w:val="28"/>
          <w:szCs w:val="28"/>
          <w:lang w:val="en-US"/>
        </w:rPr>
        <w:t>Corrotherm</w:t>
      </w:r>
      <w:proofErr w:type="spellEnd"/>
      <w:r w:rsidRPr="002F58B4">
        <w:rPr>
          <w:rFonts w:ascii="Times New Roman" w:hAnsi="Times New Roman"/>
          <w:sz w:val="28"/>
          <w:szCs w:val="28"/>
          <w:lang w:val="en-US"/>
        </w:rPr>
        <w:t xml:space="preserve"> International [</w:t>
      </w:r>
      <w:proofErr w:type="spellStart"/>
      <w:r w:rsidRPr="002F58B4">
        <w:rPr>
          <w:rFonts w:ascii="Times New Roman" w:hAnsi="Times New Roman"/>
          <w:sz w:val="28"/>
          <w:szCs w:val="28"/>
          <w:lang w:val="en-US"/>
        </w:rPr>
        <w:t>Электронный</w:t>
      </w:r>
      <w:proofErr w:type="spellEnd"/>
      <w:r w:rsidRPr="002F58B4">
        <w:rPr>
          <w:rFonts w:ascii="Times New Roman" w:hAnsi="Times New Roman"/>
          <w:sz w:val="28"/>
          <w:szCs w:val="28"/>
          <w:lang w:val="en-US"/>
        </w:rPr>
        <w:t xml:space="preserve"> </w:t>
      </w:r>
      <w:proofErr w:type="spellStart"/>
      <w:r w:rsidRPr="002F58B4">
        <w:rPr>
          <w:rFonts w:ascii="Times New Roman" w:hAnsi="Times New Roman"/>
          <w:sz w:val="28"/>
          <w:szCs w:val="28"/>
          <w:lang w:val="en-US"/>
        </w:rPr>
        <w:t>ресурс</w:t>
      </w:r>
      <w:proofErr w:type="spellEnd"/>
      <w:r w:rsidRPr="002F58B4">
        <w:rPr>
          <w:rFonts w:ascii="Times New Roman" w:hAnsi="Times New Roman"/>
          <w:sz w:val="28"/>
          <w:szCs w:val="28"/>
          <w:lang w:val="en-US"/>
        </w:rPr>
        <w:t>]. URL</w:t>
      </w:r>
      <w:r w:rsidRPr="00C25E7F">
        <w:rPr>
          <w:rFonts w:ascii="Times New Roman" w:hAnsi="Times New Roman"/>
          <w:sz w:val="28"/>
          <w:szCs w:val="28"/>
          <w:lang w:val="en-US"/>
        </w:rPr>
        <w:t xml:space="preserve">: </w:t>
      </w:r>
      <w:hyperlink r:id="rId86" w:history="1">
        <w:r w:rsidRPr="002F58B4">
          <w:rPr>
            <w:rStyle w:val="af6"/>
            <w:rFonts w:ascii="Times New Roman" w:hAnsi="Times New Roman"/>
            <w:color w:val="auto"/>
            <w:sz w:val="28"/>
            <w:szCs w:val="28"/>
            <w:lang w:val="en-US"/>
          </w:rPr>
          <w:t>http</w:t>
        </w:r>
        <w:r w:rsidRPr="00C25E7F">
          <w:rPr>
            <w:rStyle w:val="af6"/>
            <w:rFonts w:ascii="Times New Roman" w:hAnsi="Times New Roman"/>
            <w:color w:val="auto"/>
            <w:sz w:val="28"/>
            <w:szCs w:val="28"/>
            <w:lang w:val="en-US"/>
          </w:rPr>
          <w:t>://</w:t>
        </w:r>
        <w:r w:rsidRPr="002F58B4">
          <w:rPr>
            <w:rStyle w:val="af6"/>
            <w:rFonts w:ascii="Times New Roman" w:hAnsi="Times New Roman"/>
            <w:color w:val="auto"/>
            <w:sz w:val="28"/>
            <w:szCs w:val="28"/>
            <w:lang w:val="en-US"/>
          </w:rPr>
          <w:t>www</w:t>
        </w:r>
        <w:r w:rsidRPr="00C25E7F">
          <w:rPr>
            <w:rStyle w:val="af6"/>
            <w:rFonts w:ascii="Times New Roman" w:hAnsi="Times New Roman"/>
            <w:color w:val="auto"/>
            <w:sz w:val="28"/>
            <w:szCs w:val="28"/>
            <w:lang w:val="en-US"/>
          </w:rPr>
          <w:t>.</w:t>
        </w:r>
        <w:r w:rsidRPr="002F58B4">
          <w:rPr>
            <w:rStyle w:val="af6"/>
            <w:rFonts w:ascii="Times New Roman" w:hAnsi="Times New Roman"/>
            <w:color w:val="auto"/>
            <w:sz w:val="28"/>
            <w:szCs w:val="28"/>
            <w:lang w:val="en-US"/>
          </w:rPr>
          <w:t>corrotherm</w:t>
        </w:r>
        <w:r w:rsidRPr="00C25E7F">
          <w:rPr>
            <w:rStyle w:val="af6"/>
            <w:rFonts w:ascii="Times New Roman" w:hAnsi="Times New Roman"/>
            <w:color w:val="auto"/>
            <w:sz w:val="28"/>
            <w:szCs w:val="28"/>
            <w:lang w:val="en-US"/>
          </w:rPr>
          <w:t>.</w:t>
        </w:r>
        <w:r w:rsidRPr="002F58B4">
          <w:rPr>
            <w:rStyle w:val="af6"/>
            <w:rFonts w:ascii="Times New Roman" w:hAnsi="Times New Roman"/>
            <w:color w:val="auto"/>
            <w:sz w:val="28"/>
            <w:szCs w:val="28"/>
            <w:lang w:val="en-US"/>
          </w:rPr>
          <w:t>co</w:t>
        </w:r>
        <w:r w:rsidRPr="00C25E7F">
          <w:rPr>
            <w:rStyle w:val="af6"/>
            <w:rFonts w:ascii="Times New Roman" w:hAnsi="Times New Roman"/>
            <w:color w:val="auto"/>
            <w:sz w:val="28"/>
            <w:szCs w:val="28"/>
            <w:lang w:val="en-US"/>
          </w:rPr>
          <w:t>.</w:t>
        </w:r>
        <w:r w:rsidRPr="002F58B4">
          <w:rPr>
            <w:rStyle w:val="af6"/>
            <w:rFonts w:ascii="Times New Roman" w:hAnsi="Times New Roman"/>
            <w:color w:val="auto"/>
            <w:sz w:val="28"/>
            <w:szCs w:val="28"/>
            <w:lang w:val="en-US"/>
          </w:rPr>
          <w:t>uk</w:t>
        </w:r>
        <w:r w:rsidRPr="00C25E7F">
          <w:rPr>
            <w:rStyle w:val="af6"/>
            <w:rFonts w:ascii="Times New Roman" w:hAnsi="Times New Roman"/>
            <w:color w:val="auto"/>
            <w:sz w:val="28"/>
            <w:szCs w:val="28"/>
            <w:lang w:val="en-US"/>
          </w:rPr>
          <w:t>/</w:t>
        </w:r>
        <w:r w:rsidRPr="002F58B4">
          <w:rPr>
            <w:rStyle w:val="af6"/>
            <w:rFonts w:ascii="Times New Roman" w:hAnsi="Times New Roman"/>
            <w:color w:val="auto"/>
            <w:sz w:val="28"/>
            <w:szCs w:val="28"/>
            <w:lang w:val="en-US"/>
          </w:rPr>
          <w:t>applications</w:t>
        </w:r>
      </w:hyperlink>
      <w:r w:rsidRPr="00C25E7F">
        <w:rPr>
          <w:rFonts w:ascii="Times New Roman" w:hAnsi="Times New Roman"/>
          <w:sz w:val="28"/>
          <w:szCs w:val="28"/>
          <w:lang w:val="en-US"/>
        </w:rPr>
        <w:t>/</w:t>
      </w:r>
      <w:r w:rsidRPr="002F58B4">
        <w:rPr>
          <w:rFonts w:ascii="Times New Roman" w:hAnsi="Times New Roman"/>
          <w:sz w:val="28"/>
          <w:szCs w:val="28"/>
          <w:lang w:val="en-US"/>
        </w:rPr>
        <w:t>INCONEL</w:t>
      </w:r>
      <w:r w:rsidRPr="00C25E7F">
        <w:rPr>
          <w:rFonts w:ascii="Times New Roman" w:hAnsi="Times New Roman"/>
          <w:sz w:val="28"/>
          <w:szCs w:val="28"/>
          <w:lang w:val="en-US"/>
        </w:rPr>
        <w:t>-</w:t>
      </w:r>
      <w:r w:rsidRPr="002F58B4">
        <w:rPr>
          <w:rFonts w:ascii="Times New Roman" w:hAnsi="Times New Roman"/>
          <w:sz w:val="28"/>
          <w:szCs w:val="28"/>
          <w:lang w:val="en-US"/>
        </w:rPr>
        <w:t>INCOLOY</w:t>
      </w:r>
      <w:r w:rsidRPr="00C25E7F">
        <w:rPr>
          <w:rFonts w:ascii="Times New Roman" w:hAnsi="Times New Roman"/>
          <w:sz w:val="28"/>
          <w:szCs w:val="28"/>
          <w:lang w:val="en-US"/>
        </w:rPr>
        <w:t>-</w:t>
      </w:r>
      <w:r w:rsidRPr="002F58B4">
        <w:rPr>
          <w:rFonts w:ascii="Times New Roman" w:hAnsi="Times New Roman"/>
          <w:sz w:val="28"/>
          <w:szCs w:val="28"/>
          <w:lang w:val="en-US"/>
        </w:rPr>
        <w:t>NIMONIC</w:t>
      </w:r>
      <w:r w:rsidRPr="00C25E7F">
        <w:rPr>
          <w:rFonts w:ascii="Times New Roman" w:hAnsi="Times New Roman"/>
          <w:sz w:val="28"/>
          <w:szCs w:val="28"/>
          <w:lang w:val="en-US"/>
        </w:rPr>
        <w:t>-</w:t>
      </w:r>
      <w:r w:rsidRPr="002F58B4">
        <w:rPr>
          <w:rFonts w:ascii="Times New Roman" w:hAnsi="Times New Roman"/>
          <w:sz w:val="28"/>
          <w:szCs w:val="28"/>
          <w:lang w:val="en-US"/>
        </w:rPr>
        <w:t>alloysfor</w:t>
      </w:r>
      <w:r w:rsidRPr="00C25E7F">
        <w:rPr>
          <w:rFonts w:ascii="Times New Roman" w:hAnsi="Times New Roman"/>
          <w:sz w:val="28"/>
          <w:szCs w:val="28"/>
          <w:lang w:val="en-US"/>
        </w:rPr>
        <w:t>-</w:t>
      </w:r>
      <w:r w:rsidRPr="002F58B4">
        <w:rPr>
          <w:rFonts w:ascii="Times New Roman" w:hAnsi="Times New Roman"/>
          <w:sz w:val="28"/>
          <w:szCs w:val="28"/>
          <w:lang w:val="en-US"/>
        </w:rPr>
        <w:t>automotive</w:t>
      </w:r>
      <w:r w:rsidRPr="00C25E7F">
        <w:rPr>
          <w:rFonts w:ascii="Times New Roman" w:hAnsi="Times New Roman"/>
          <w:sz w:val="28"/>
          <w:szCs w:val="28"/>
          <w:lang w:val="en-US"/>
        </w:rPr>
        <w:t>-</w:t>
      </w:r>
      <w:r w:rsidRPr="002F58B4">
        <w:rPr>
          <w:rFonts w:ascii="Times New Roman" w:hAnsi="Times New Roman"/>
          <w:sz w:val="28"/>
          <w:szCs w:val="28"/>
          <w:lang w:val="en-US"/>
        </w:rPr>
        <w:t>industries</w:t>
      </w:r>
      <w:r w:rsidRPr="00C25E7F">
        <w:rPr>
          <w:rFonts w:ascii="Times New Roman" w:hAnsi="Times New Roman"/>
          <w:sz w:val="28"/>
          <w:szCs w:val="28"/>
          <w:lang w:val="en-US"/>
        </w:rPr>
        <w:t xml:space="preserve">. </w:t>
      </w:r>
      <w:r w:rsidRPr="00270997">
        <w:rPr>
          <w:rFonts w:ascii="Times New Roman" w:hAnsi="Times New Roman"/>
          <w:sz w:val="28"/>
          <w:szCs w:val="28"/>
        </w:rPr>
        <w:t xml:space="preserve">(дата обращения 12.05.2017). </w:t>
      </w:r>
    </w:p>
    <w:p w14:paraId="4C65D6C4" w14:textId="77777777" w:rsidR="006A6E1B" w:rsidRPr="002F58B4" w:rsidRDefault="002B5D59" w:rsidP="001E0E2E">
      <w:pPr>
        <w:pStyle w:val="aff"/>
        <w:numPr>
          <w:ilvl w:val="0"/>
          <w:numId w:val="5"/>
        </w:numPr>
        <w:tabs>
          <w:tab w:val="left" w:pos="-1276"/>
          <w:tab w:val="left" w:pos="1134"/>
        </w:tabs>
        <w:spacing w:after="0" w:line="240" w:lineRule="auto"/>
        <w:ind w:left="0" w:firstLine="709"/>
        <w:contextualSpacing w:val="0"/>
        <w:jc w:val="both"/>
        <w:rPr>
          <w:rFonts w:ascii="Times New Roman" w:hAnsi="Times New Roman"/>
          <w:sz w:val="28"/>
          <w:szCs w:val="28"/>
        </w:rPr>
      </w:pPr>
      <w:r w:rsidRPr="002F58B4">
        <w:rPr>
          <w:rFonts w:ascii="Times New Roman" w:hAnsi="Times New Roman"/>
          <w:sz w:val="28"/>
          <w:szCs w:val="28"/>
        </w:rPr>
        <w:t xml:space="preserve">Дин Кай Цзянь. Применение азотирования для повышения эксплуатационных свойств жаропрочных сплавов //Проблемы черной металлургии и материаловедения. 2016. № 2. - С. </w:t>
      </w:r>
      <w:proofErr w:type="gramStart"/>
      <w:r w:rsidRPr="002F58B4">
        <w:rPr>
          <w:rFonts w:ascii="Times New Roman" w:hAnsi="Times New Roman"/>
          <w:sz w:val="28"/>
          <w:szCs w:val="28"/>
        </w:rPr>
        <w:t>57-63</w:t>
      </w:r>
      <w:proofErr w:type="gramEnd"/>
      <w:r w:rsidRPr="002F58B4">
        <w:rPr>
          <w:rFonts w:ascii="Times New Roman" w:hAnsi="Times New Roman"/>
          <w:sz w:val="28"/>
          <w:szCs w:val="28"/>
        </w:rPr>
        <w:t xml:space="preserve">. 11 </w:t>
      </w:r>
    </w:p>
    <w:p w14:paraId="79ECFDDB" w14:textId="77777777" w:rsidR="006A6E1B" w:rsidRPr="002F58B4" w:rsidRDefault="002B5D59" w:rsidP="001E0E2E">
      <w:pPr>
        <w:pStyle w:val="aff"/>
        <w:numPr>
          <w:ilvl w:val="0"/>
          <w:numId w:val="5"/>
        </w:numPr>
        <w:tabs>
          <w:tab w:val="left" w:pos="-1276"/>
          <w:tab w:val="left" w:pos="1134"/>
        </w:tabs>
        <w:spacing w:after="0" w:line="240" w:lineRule="auto"/>
        <w:ind w:left="0" w:firstLine="709"/>
        <w:contextualSpacing w:val="0"/>
        <w:jc w:val="both"/>
        <w:rPr>
          <w:rFonts w:ascii="Times New Roman" w:hAnsi="Times New Roman"/>
          <w:sz w:val="28"/>
          <w:szCs w:val="28"/>
        </w:rPr>
      </w:pPr>
      <w:r w:rsidRPr="002F58B4">
        <w:rPr>
          <w:rFonts w:ascii="Times New Roman" w:hAnsi="Times New Roman"/>
          <w:sz w:val="28"/>
          <w:szCs w:val="28"/>
        </w:rPr>
        <w:t xml:space="preserve">Лахтин </w:t>
      </w:r>
      <w:proofErr w:type="gramStart"/>
      <w:r w:rsidRPr="002F58B4">
        <w:rPr>
          <w:rFonts w:ascii="Times New Roman" w:hAnsi="Times New Roman"/>
          <w:sz w:val="28"/>
          <w:szCs w:val="28"/>
        </w:rPr>
        <w:t>Ю.М.</w:t>
      </w:r>
      <w:proofErr w:type="gramEnd"/>
      <w:r w:rsidRPr="002F58B4">
        <w:rPr>
          <w:rFonts w:ascii="Times New Roman" w:hAnsi="Times New Roman"/>
          <w:sz w:val="28"/>
          <w:szCs w:val="28"/>
        </w:rPr>
        <w:t xml:space="preserve"> Металловедение и термическая обработка металлов: учебник для металлургических специальностей. – М.: Машиностроение, 1983. – 359 с.</w:t>
      </w:r>
    </w:p>
    <w:p w14:paraId="13D3C6E7" w14:textId="77777777" w:rsidR="006A6E1B" w:rsidRPr="002F58B4" w:rsidRDefault="002B5D59" w:rsidP="001E0E2E">
      <w:pPr>
        <w:pStyle w:val="aff"/>
        <w:numPr>
          <w:ilvl w:val="0"/>
          <w:numId w:val="5"/>
        </w:numPr>
        <w:tabs>
          <w:tab w:val="left" w:pos="-1276"/>
          <w:tab w:val="left" w:pos="1134"/>
        </w:tabs>
        <w:spacing w:after="0" w:line="240" w:lineRule="auto"/>
        <w:ind w:left="0" w:firstLine="709"/>
        <w:contextualSpacing w:val="0"/>
        <w:jc w:val="both"/>
        <w:rPr>
          <w:rFonts w:ascii="Times New Roman" w:hAnsi="Times New Roman"/>
          <w:sz w:val="28"/>
          <w:szCs w:val="28"/>
        </w:rPr>
      </w:pPr>
      <w:r w:rsidRPr="002F58B4">
        <w:rPr>
          <w:rFonts w:ascii="Times New Roman" w:hAnsi="Times New Roman"/>
          <w:sz w:val="28"/>
          <w:szCs w:val="28"/>
        </w:rPr>
        <w:t xml:space="preserve">Гуляев </w:t>
      </w:r>
      <w:proofErr w:type="gramStart"/>
      <w:r w:rsidRPr="002F58B4">
        <w:rPr>
          <w:rFonts w:ascii="Times New Roman" w:hAnsi="Times New Roman"/>
          <w:sz w:val="28"/>
          <w:szCs w:val="28"/>
        </w:rPr>
        <w:t>А.П.</w:t>
      </w:r>
      <w:proofErr w:type="gramEnd"/>
      <w:r w:rsidRPr="002F58B4">
        <w:rPr>
          <w:rFonts w:ascii="Times New Roman" w:hAnsi="Times New Roman"/>
          <w:sz w:val="28"/>
          <w:szCs w:val="28"/>
        </w:rPr>
        <w:t xml:space="preserve"> Металловедение. – М.: Металлург,1978. – 648 с. </w:t>
      </w:r>
      <w:proofErr w:type="gramStart"/>
      <w:r w:rsidRPr="002F58B4">
        <w:rPr>
          <w:rFonts w:ascii="Times New Roman" w:hAnsi="Times New Roman"/>
          <w:sz w:val="28"/>
          <w:szCs w:val="28"/>
        </w:rPr>
        <w:t>87 ?</w:t>
      </w:r>
      <w:proofErr w:type="gramEnd"/>
    </w:p>
    <w:p w14:paraId="3E8247A3" w14:textId="77777777" w:rsidR="006A6E1B" w:rsidRPr="002F58B4" w:rsidRDefault="002B5D59" w:rsidP="001E0E2E">
      <w:pPr>
        <w:pStyle w:val="aff"/>
        <w:numPr>
          <w:ilvl w:val="0"/>
          <w:numId w:val="5"/>
        </w:numPr>
        <w:tabs>
          <w:tab w:val="left" w:pos="-1276"/>
          <w:tab w:val="left" w:pos="1134"/>
        </w:tabs>
        <w:spacing w:after="0" w:line="240" w:lineRule="auto"/>
        <w:ind w:left="0" w:firstLine="709"/>
        <w:contextualSpacing w:val="0"/>
        <w:jc w:val="both"/>
        <w:rPr>
          <w:rFonts w:ascii="Times New Roman" w:hAnsi="Times New Roman"/>
          <w:sz w:val="28"/>
          <w:szCs w:val="28"/>
        </w:rPr>
      </w:pPr>
      <w:r w:rsidRPr="002F58B4">
        <w:rPr>
          <w:rFonts w:ascii="Times New Roman" w:hAnsi="Times New Roman"/>
          <w:sz w:val="28"/>
          <w:szCs w:val="28"/>
        </w:rPr>
        <w:lastRenderedPageBreak/>
        <w:t xml:space="preserve">Лахтин Ю. </w:t>
      </w:r>
      <w:r w:rsidRPr="002F58B4">
        <w:rPr>
          <w:rFonts w:ascii="Times New Roman" w:hAnsi="Times New Roman"/>
          <w:sz w:val="28"/>
          <w:szCs w:val="28"/>
          <w:lang w:val="en-US"/>
        </w:rPr>
        <w:t>M</w:t>
      </w:r>
      <w:r w:rsidRPr="002F58B4">
        <w:rPr>
          <w:rFonts w:ascii="Times New Roman" w:hAnsi="Times New Roman"/>
          <w:sz w:val="28"/>
          <w:szCs w:val="28"/>
        </w:rPr>
        <w:t>., Леонтьева В. П. Материаловедение: учебник для высших технических учебных заведений. – М.: Машиностроение, 1990. – 528 с.</w:t>
      </w:r>
    </w:p>
    <w:p w14:paraId="27030924" w14:textId="77777777" w:rsidR="006A6E1B" w:rsidRPr="002F58B4" w:rsidRDefault="002B5D59" w:rsidP="001E0E2E">
      <w:pPr>
        <w:pStyle w:val="aff"/>
        <w:numPr>
          <w:ilvl w:val="0"/>
          <w:numId w:val="5"/>
        </w:numPr>
        <w:tabs>
          <w:tab w:val="left" w:pos="-1276"/>
          <w:tab w:val="left" w:pos="1134"/>
        </w:tabs>
        <w:spacing w:after="0" w:line="240" w:lineRule="auto"/>
        <w:ind w:left="0" w:firstLine="709"/>
        <w:contextualSpacing w:val="0"/>
        <w:jc w:val="both"/>
        <w:rPr>
          <w:rFonts w:ascii="Times New Roman" w:hAnsi="Times New Roman"/>
          <w:sz w:val="28"/>
          <w:szCs w:val="28"/>
        </w:rPr>
      </w:pPr>
      <w:r w:rsidRPr="002F58B4">
        <w:rPr>
          <w:rFonts w:ascii="Times New Roman" w:hAnsi="Times New Roman"/>
          <w:sz w:val="28"/>
          <w:szCs w:val="28"/>
        </w:rPr>
        <w:t xml:space="preserve">Матросов Ю.И., </w:t>
      </w:r>
      <w:proofErr w:type="spellStart"/>
      <w:proofErr w:type="gramStart"/>
      <w:r w:rsidRPr="002F58B4">
        <w:rPr>
          <w:rFonts w:ascii="Times New Roman" w:hAnsi="Times New Roman"/>
          <w:sz w:val="28"/>
          <w:szCs w:val="28"/>
        </w:rPr>
        <w:t>Карчевская</w:t>
      </w:r>
      <w:proofErr w:type="spellEnd"/>
      <w:r w:rsidRPr="002F58B4">
        <w:rPr>
          <w:rFonts w:ascii="Times New Roman" w:hAnsi="Times New Roman"/>
          <w:sz w:val="28"/>
          <w:szCs w:val="28"/>
        </w:rPr>
        <w:t xml:space="preserve">  Н.И.</w:t>
      </w:r>
      <w:proofErr w:type="gramEnd"/>
      <w:r w:rsidRPr="002F58B4">
        <w:rPr>
          <w:rFonts w:ascii="Times New Roman" w:hAnsi="Times New Roman"/>
          <w:sz w:val="28"/>
          <w:szCs w:val="28"/>
        </w:rPr>
        <w:t xml:space="preserve">  </w:t>
      </w:r>
      <w:proofErr w:type="gramStart"/>
      <w:r w:rsidRPr="002F58B4">
        <w:rPr>
          <w:rFonts w:ascii="Times New Roman" w:hAnsi="Times New Roman"/>
          <w:sz w:val="28"/>
          <w:szCs w:val="28"/>
        </w:rPr>
        <w:t>и  др.</w:t>
      </w:r>
      <w:proofErr w:type="gramEnd"/>
      <w:r w:rsidRPr="002F58B4">
        <w:rPr>
          <w:rFonts w:ascii="Times New Roman" w:hAnsi="Times New Roman"/>
          <w:sz w:val="28"/>
          <w:szCs w:val="28"/>
        </w:rPr>
        <w:t xml:space="preserve">  </w:t>
      </w:r>
      <w:proofErr w:type="spellStart"/>
      <w:proofErr w:type="gramStart"/>
      <w:r w:rsidRPr="002F58B4">
        <w:rPr>
          <w:rFonts w:ascii="Times New Roman" w:hAnsi="Times New Roman"/>
          <w:sz w:val="28"/>
          <w:szCs w:val="28"/>
        </w:rPr>
        <w:t>Карбонитриды</w:t>
      </w:r>
      <w:proofErr w:type="spellEnd"/>
      <w:r w:rsidRPr="002F58B4">
        <w:rPr>
          <w:rFonts w:ascii="Times New Roman" w:hAnsi="Times New Roman"/>
          <w:sz w:val="28"/>
          <w:szCs w:val="28"/>
        </w:rPr>
        <w:t xml:space="preserve">  ниобия</w:t>
      </w:r>
      <w:proofErr w:type="gramEnd"/>
      <w:r w:rsidRPr="002F58B4">
        <w:rPr>
          <w:rFonts w:ascii="Times New Roman" w:hAnsi="Times New Roman"/>
          <w:sz w:val="28"/>
          <w:szCs w:val="28"/>
        </w:rPr>
        <w:t xml:space="preserve">  и  ванадия  в  </w:t>
      </w:r>
      <w:proofErr w:type="spellStart"/>
      <w:r w:rsidRPr="002F58B4">
        <w:rPr>
          <w:rFonts w:ascii="Times New Roman" w:hAnsi="Times New Roman"/>
          <w:sz w:val="28"/>
          <w:szCs w:val="28"/>
        </w:rPr>
        <w:t>малоперлитных</w:t>
      </w:r>
      <w:proofErr w:type="spellEnd"/>
      <w:r w:rsidRPr="002F58B4">
        <w:rPr>
          <w:rFonts w:ascii="Times New Roman" w:hAnsi="Times New Roman"/>
          <w:sz w:val="28"/>
          <w:szCs w:val="28"/>
        </w:rPr>
        <w:t xml:space="preserve"> сталях // Известия АН СССР: Металлы. –  1975. –   №3. – С. </w:t>
      </w:r>
      <w:proofErr w:type="gramStart"/>
      <w:r w:rsidRPr="002F58B4">
        <w:rPr>
          <w:rFonts w:ascii="Times New Roman" w:hAnsi="Times New Roman"/>
          <w:sz w:val="28"/>
          <w:szCs w:val="28"/>
        </w:rPr>
        <w:t>151-155</w:t>
      </w:r>
      <w:proofErr w:type="gramEnd"/>
      <w:r w:rsidRPr="002F58B4">
        <w:rPr>
          <w:rFonts w:ascii="Times New Roman" w:hAnsi="Times New Roman"/>
          <w:sz w:val="28"/>
          <w:szCs w:val="28"/>
        </w:rPr>
        <w:t>.</w:t>
      </w:r>
    </w:p>
    <w:p w14:paraId="3A826426" w14:textId="77777777" w:rsidR="006A6E1B" w:rsidRPr="002F58B4" w:rsidRDefault="002B5D59" w:rsidP="001E0E2E">
      <w:pPr>
        <w:pStyle w:val="aff"/>
        <w:numPr>
          <w:ilvl w:val="0"/>
          <w:numId w:val="5"/>
        </w:numPr>
        <w:tabs>
          <w:tab w:val="left" w:pos="-1276"/>
          <w:tab w:val="left" w:pos="1134"/>
        </w:tabs>
        <w:spacing w:after="0" w:line="240" w:lineRule="auto"/>
        <w:ind w:left="0" w:firstLine="709"/>
        <w:contextualSpacing w:val="0"/>
        <w:jc w:val="both"/>
        <w:rPr>
          <w:rFonts w:ascii="Times New Roman" w:hAnsi="Times New Roman"/>
          <w:sz w:val="28"/>
          <w:szCs w:val="28"/>
        </w:rPr>
      </w:pPr>
      <w:proofErr w:type="gramStart"/>
      <w:r w:rsidRPr="002F58B4">
        <w:rPr>
          <w:rFonts w:ascii="Times New Roman" w:hAnsi="Times New Roman"/>
          <w:sz w:val="28"/>
          <w:szCs w:val="28"/>
        </w:rPr>
        <w:t>Большаков  В.И.</w:t>
      </w:r>
      <w:proofErr w:type="gramEnd"/>
      <w:r w:rsidRPr="002F58B4">
        <w:rPr>
          <w:rFonts w:ascii="Times New Roman" w:hAnsi="Times New Roman"/>
          <w:sz w:val="28"/>
          <w:szCs w:val="28"/>
        </w:rPr>
        <w:t xml:space="preserve">,  Аскеров  Х.А. </w:t>
      </w:r>
      <w:proofErr w:type="spellStart"/>
      <w:r w:rsidRPr="002F58B4">
        <w:rPr>
          <w:rFonts w:ascii="Times New Roman" w:hAnsi="Times New Roman"/>
          <w:sz w:val="28"/>
          <w:szCs w:val="28"/>
        </w:rPr>
        <w:t>Карбидообразование</w:t>
      </w:r>
      <w:proofErr w:type="spellEnd"/>
      <w:r w:rsidRPr="002F58B4">
        <w:rPr>
          <w:rFonts w:ascii="Times New Roman" w:hAnsi="Times New Roman"/>
          <w:sz w:val="28"/>
          <w:szCs w:val="28"/>
        </w:rPr>
        <w:t xml:space="preserve"> и  упрочнение  строительных сталей с ванадием //Перспективные задачи инженерной науки.</w:t>
      </w:r>
      <w:r w:rsidRPr="002F58B4">
        <w:rPr>
          <w:rFonts w:ascii="Times New Roman" w:hAnsi="Times New Roman"/>
          <w:sz w:val="28"/>
          <w:szCs w:val="28"/>
          <w:lang w:val="en-US"/>
        </w:rPr>
        <w:t>GAUDEMUS</w:t>
      </w:r>
      <w:r w:rsidRPr="002F58B4">
        <w:rPr>
          <w:rFonts w:ascii="Times New Roman" w:hAnsi="Times New Roman"/>
          <w:sz w:val="28"/>
          <w:szCs w:val="28"/>
        </w:rPr>
        <w:t xml:space="preserve">. – 2001. – С. </w:t>
      </w:r>
      <w:proofErr w:type="gramStart"/>
      <w:r w:rsidRPr="002F58B4">
        <w:rPr>
          <w:rFonts w:ascii="Times New Roman" w:hAnsi="Times New Roman"/>
          <w:sz w:val="28"/>
          <w:szCs w:val="28"/>
        </w:rPr>
        <w:t>115-118</w:t>
      </w:r>
      <w:proofErr w:type="gramEnd"/>
      <w:r w:rsidRPr="002F58B4">
        <w:rPr>
          <w:rFonts w:ascii="Times New Roman" w:hAnsi="Times New Roman"/>
          <w:sz w:val="28"/>
          <w:szCs w:val="28"/>
        </w:rPr>
        <w:t xml:space="preserve">. </w:t>
      </w:r>
    </w:p>
    <w:p w14:paraId="3748D6E1" w14:textId="77777777" w:rsidR="006A6E1B" w:rsidRPr="002F58B4" w:rsidRDefault="002B5D59" w:rsidP="001E0E2E">
      <w:pPr>
        <w:pStyle w:val="aff"/>
        <w:numPr>
          <w:ilvl w:val="0"/>
          <w:numId w:val="5"/>
        </w:numPr>
        <w:tabs>
          <w:tab w:val="left" w:pos="-1276"/>
          <w:tab w:val="left" w:pos="1134"/>
        </w:tabs>
        <w:spacing w:after="0" w:line="240" w:lineRule="auto"/>
        <w:ind w:left="0" w:firstLine="709"/>
        <w:contextualSpacing w:val="0"/>
        <w:jc w:val="both"/>
        <w:rPr>
          <w:rFonts w:ascii="Times New Roman" w:hAnsi="Times New Roman"/>
          <w:sz w:val="28"/>
          <w:szCs w:val="28"/>
          <w:lang w:val="en-US"/>
        </w:rPr>
      </w:pPr>
      <w:proofErr w:type="spellStart"/>
      <w:r w:rsidRPr="002F58B4">
        <w:rPr>
          <w:rFonts w:ascii="Times New Roman" w:hAnsi="Times New Roman"/>
          <w:sz w:val="28"/>
          <w:szCs w:val="28"/>
        </w:rPr>
        <w:t>НиТ</w:t>
      </w:r>
      <w:proofErr w:type="spellEnd"/>
      <w:r w:rsidRPr="002F58B4">
        <w:rPr>
          <w:rFonts w:ascii="Times New Roman" w:hAnsi="Times New Roman"/>
          <w:sz w:val="28"/>
          <w:szCs w:val="28"/>
        </w:rPr>
        <w:t xml:space="preserve">. Раритетные издания, 1998. Электронная версия. </w:t>
      </w:r>
      <w:hyperlink r:id="rId87" w:history="1">
        <w:r w:rsidRPr="002F58B4">
          <w:rPr>
            <w:rFonts w:ascii="Times New Roman" w:hAnsi="Times New Roman"/>
            <w:sz w:val="28"/>
            <w:szCs w:val="28"/>
            <w:lang w:val="en-US"/>
          </w:rPr>
          <w:t>http://nt.ru/ri/ps/pb023.htm</w:t>
        </w:r>
      </w:hyperlink>
      <w:r w:rsidRPr="002F58B4">
        <w:rPr>
          <w:rFonts w:ascii="Times New Roman" w:hAnsi="Times New Roman"/>
          <w:sz w:val="28"/>
          <w:szCs w:val="28"/>
          <w:lang w:val="en-US"/>
        </w:rPr>
        <w:t>.</w:t>
      </w:r>
    </w:p>
    <w:p w14:paraId="00683DC0" w14:textId="77777777" w:rsidR="006A6E1B" w:rsidRPr="002F58B4" w:rsidRDefault="002B5D59" w:rsidP="001E0E2E">
      <w:pPr>
        <w:pStyle w:val="aff"/>
        <w:numPr>
          <w:ilvl w:val="0"/>
          <w:numId w:val="5"/>
        </w:numPr>
        <w:tabs>
          <w:tab w:val="left" w:pos="-1276"/>
          <w:tab w:val="left" w:pos="1134"/>
        </w:tabs>
        <w:spacing w:after="0" w:line="240" w:lineRule="auto"/>
        <w:ind w:left="0" w:firstLine="709"/>
        <w:contextualSpacing w:val="0"/>
        <w:jc w:val="both"/>
        <w:rPr>
          <w:rFonts w:ascii="Times New Roman" w:hAnsi="Times New Roman"/>
          <w:sz w:val="28"/>
          <w:szCs w:val="28"/>
        </w:rPr>
      </w:pPr>
      <w:r w:rsidRPr="002F58B4">
        <w:rPr>
          <w:rFonts w:ascii="Times New Roman" w:hAnsi="Times New Roman"/>
          <w:sz w:val="28"/>
          <w:szCs w:val="28"/>
        </w:rPr>
        <w:t xml:space="preserve">Химические и физические свойства, применение никеля и никелевых сплавов // </w:t>
      </w:r>
      <w:hyperlink r:id="rId88" w:history="1">
        <w:r w:rsidRPr="002F58B4">
          <w:rPr>
            <w:rFonts w:ascii="Times New Roman" w:hAnsi="Times New Roman"/>
            <w:sz w:val="28"/>
            <w:szCs w:val="28"/>
            <w:lang w:val="en-US"/>
          </w:rPr>
          <w:t>http</w:t>
        </w:r>
        <w:r w:rsidRPr="002F58B4">
          <w:rPr>
            <w:rFonts w:ascii="Times New Roman" w:hAnsi="Times New Roman"/>
            <w:sz w:val="28"/>
            <w:szCs w:val="28"/>
          </w:rPr>
          <w:t>://</w:t>
        </w:r>
        <w:r w:rsidRPr="002F58B4">
          <w:rPr>
            <w:rFonts w:ascii="Times New Roman" w:hAnsi="Times New Roman"/>
            <w:sz w:val="28"/>
            <w:szCs w:val="28"/>
            <w:lang w:val="en-US"/>
          </w:rPr>
          <w:t>www</w:t>
        </w:r>
        <w:r w:rsidRPr="002F58B4">
          <w:rPr>
            <w:rFonts w:ascii="Times New Roman" w:hAnsi="Times New Roman"/>
            <w:sz w:val="28"/>
            <w:szCs w:val="28"/>
          </w:rPr>
          <w:t>.</w:t>
        </w:r>
        <w:proofErr w:type="spellStart"/>
        <w:r w:rsidRPr="002F58B4">
          <w:rPr>
            <w:rFonts w:ascii="Times New Roman" w:hAnsi="Times New Roman"/>
            <w:sz w:val="28"/>
            <w:szCs w:val="28"/>
            <w:lang w:val="en-US"/>
          </w:rPr>
          <w:t>alfametal</w:t>
        </w:r>
        <w:proofErr w:type="spellEnd"/>
        <w:r w:rsidRPr="002F58B4">
          <w:rPr>
            <w:rFonts w:ascii="Times New Roman" w:hAnsi="Times New Roman"/>
            <w:sz w:val="28"/>
            <w:szCs w:val="28"/>
          </w:rPr>
          <w:t>.</w:t>
        </w:r>
        <w:proofErr w:type="spellStart"/>
        <w:r w:rsidRPr="002F58B4">
          <w:rPr>
            <w:rFonts w:ascii="Times New Roman" w:hAnsi="Times New Roman"/>
            <w:sz w:val="28"/>
            <w:szCs w:val="28"/>
            <w:lang w:val="en-US"/>
          </w:rPr>
          <w:t>ru</w:t>
        </w:r>
        <w:proofErr w:type="spellEnd"/>
        <w:r w:rsidRPr="002F58B4">
          <w:rPr>
            <w:rFonts w:ascii="Times New Roman" w:hAnsi="Times New Roman"/>
            <w:sz w:val="28"/>
            <w:szCs w:val="28"/>
          </w:rPr>
          <w:t>/?</w:t>
        </w:r>
        <w:r w:rsidRPr="002F58B4">
          <w:rPr>
            <w:rFonts w:ascii="Times New Roman" w:hAnsi="Times New Roman"/>
            <w:sz w:val="28"/>
            <w:szCs w:val="28"/>
            <w:lang w:val="en-US"/>
          </w:rPr>
          <w:t>id</w:t>
        </w:r>
        <w:r w:rsidRPr="002F58B4">
          <w:rPr>
            <w:rFonts w:ascii="Times New Roman" w:hAnsi="Times New Roman"/>
            <w:sz w:val="28"/>
            <w:szCs w:val="28"/>
          </w:rPr>
          <w:t>=</w:t>
        </w:r>
        <w:proofErr w:type="spellStart"/>
        <w:r w:rsidRPr="002F58B4">
          <w:rPr>
            <w:rFonts w:ascii="Times New Roman" w:hAnsi="Times New Roman"/>
            <w:sz w:val="28"/>
            <w:szCs w:val="28"/>
            <w:lang w:val="en-US"/>
          </w:rPr>
          <w:t>chnik</w:t>
        </w:r>
        <w:proofErr w:type="spellEnd"/>
      </w:hyperlink>
      <w:r w:rsidRPr="002F58B4">
        <w:rPr>
          <w:rFonts w:ascii="Times New Roman" w:hAnsi="Times New Roman"/>
          <w:sz w:val="28"/>
          <w:szCs w:val="28"/>
        </w:rPr>
        <w:t>.</w:t>
      </w:r>
    </w:p>
    <w:p w14:paraId="3A159138" w14:textId="77777777" w:rsidR="006A6E1B" w:rsidRPr="002F58B4" w:rsidRDefault="002B5D59" w:rsidP="001E0E2E">
      <w:pPr>
        <w:pStyle w:val="aff"/>
        <w:numPr>
          <w:ilvl w:val="0"/>
          <w:numId w:val="5"/>
        </w:numPr>
        <w:tabs>
          <w:tab w:val="left" w:pos="-1276"/>
          <w:tab w:val="left" w:pos="1134"/>
        </w:tabs>
        <w:spacing w:after="0" w:line="240" w:lineRule="auto"/>
        <w:ind w:left="0" w:firstLine="709"/>
        <w:contextualSpacing w:val="0"/>
        <w:jc w:val="both"/>
        <w:rPr>
          <w:rFonts w:ascii="Times New Roman" w:hAnsi="Times New Roman"/>
          <w:sz w:val="28"/>
          <w:szCs w:val="28"/>
        </w:rPr>
      </w:pPr>
      <w:r w:rsidRPr="002F58B4">
        <w:rPr>
          <w:rFonts w:ascii="Times New Roman" w:hAnsi="Times New Roman"/>
          <w:sz w:val="28"/>
          <w:szCs w:val="28"/>
        </w:rPr>
        <w:t xml:space="preserve">Алексеев </w:t>
      </w:r>
      <w:proofErr w:type="gramStart"/>
      <w:r w:rsidRPr="002F58B4">
        <w:rPr>
          <w:rFonts w:ascii="Times New Roman" w:hAnsi="Times New Roman"/>
          <w:sz w:val="28"/>
          <w:szCs w:val="28"/>
        </w:rPr>
        <w:t>С.П.</w:t>
      </w:r>
      <w:proofErr w:type="gramEnd"/>
      <w:r w:rsidRPr="002F58B4">
        <w:rPr>
          <w:rFonts w:ascii="Times New Roman" w:hAnsi="Times New Roman"/>
          <w:sz w:val="28"/>
          <w:szCs w:val="28"/>
        </w:rPr>
        <w:t xml:space="preserve">, Казаков </w:t>
      </w:r>
      <w:r w:rsidRPr="002F58B4">
        <w:rPr>
          <w:rFonts w:ascii="Times New Roman" w:hAnsi="Times New Roman"/>
          <w:sz w:val="28"/>
          <w:szCs w:val="28"/>
          <w:lang w:val="en-US"/>
        </w:rPr>
        <w:t>A</w:t>
      </w:r>
      <w:r w:rsidRPr="002F58B4">
        <w:rPr>
          <w:rFonts w:ascii="Times New Roman" w:hAnsi="Times New Roman"/>
          <w:sz w:val="28"/>
          <w:szCs w:val="28"/>
        </w:rPr>
        <w:t>.</w:t>
      </w:r>
      <w:r w:rsidRPr="002F58B4">
        <w:rPr>
          <w:rFonts w:ascii="Times New Roman" w:hAnsi="Times New Roman"/>
          <w:sz w:val="28"/>
          <w:szCs w:val="28"/>
          <w:lang w:val="en-US"/>
        </w:rPr>
        <w:t>M</w:t>
      </w:r>
      <w:r w:rsidRPr="002F58B4">
        <w:rPr>
          <w:rFonts w:ascii="Times New Roman" w:hAnsi="Times New Roman"/>
          <w:sz w:val="28"/>
          <w:szCs w:val="28"/>
        </w:rPr>
        <w:t>., Колотилов Н.Н. Борьба с шумом и вибрацией в машиностроении. - М.: Машиностроение, 1970. – 207 с.</w:t>
      </w:r>
    </w:p>
    <w:p w14:paraId="6870DA19" w14:textId="77777777" w:rsidR="006A6E1B" w:rsidRPr="002F58B4" w:rsidRDefault="002B5D59" w:rsidP="001E0E2E">
      <w:pPr>
        <w:pStyle w:val="aff"/>
        <w:numPr>
          <w:ilvl w:val="0"/>
          <w:numId w:val="5"/>
        </w:numPr>
        <w:tabs>
          <w:tab w:val="left" w:pos="-1276"/>
          <w:tab w:val="left" w:pos="1134"/>
        </w:tabs>
        <w:spacing w:after="0" w:line="240" w:lineRule="auto"/>
        <w:ind w:left="0" w:firstLine="709"/>
        <w:contextualSpacing w:val="0"/>
        <w:jc w:val="both"/>
        <w:rPr>
          <w:rFonts w:ascii="Times New Roman" w:hAnsi="Times New Roman"/>
          <w:sz w:val="28"/>
          <w:szCs w:val="28"/>
        </w:rPr>
      </w:pPr>
      <w:bookmarkStart w:id="55" w:name="_Hlk157253009"/>
      <w:r w:rsidRPr="002F58B4">
        <w:rPr>
          <w:rFonts w:ascii="Times New Roman" w:hAnsi="Times New Roman"/>
          <w:sz w:val="28"/>
          <w:szCs w:val="28"/>
        </w:rPr>
        <w:t xml:space="preserve">Наумкина Н.И., Тартаковский </w:t>
      </w:r>
      <w:proofErr w:type="gramStart"/>
      <w:r w:rsidRPr="002F58B4">
        <w:rPr>
          <w:rFonts w:ascii="Times New Roman" w:hAnsi="Times New Roman"/>
          <w:sz w:val="28"/>
          <w:szCs w:val="28"/>
        </w:rPr>
        <w:t>Б.Д.</w:t>
      </w:r>
      <w:proofErr w:type="gramEnd"/>
      <w:r w:rsidRPr="002F58B4">
        <w:rPr>
          <w:rFonts w:ascii="Times New Roman" w:hAnsi="Times New Roman"/>
          <w:sz w:val="28"/>
          <w:szCs w:val="28"/>
        </w:rPr>
        <w:t xml:space="preserve"> Исследования внутренних по</w:t>
      </w:r>
      <w:r w:rsidRPr="002F58B4">
        <w:rPr>
          <w:rFonts w:ascii="Times New Roman" w:hAnsi="Times New Roman"/>
          <w:sz w:val="28"/>
          <w:szCs w:val="28"/>
        </w:rPr>
        <w:softHyphen/>
        <w:t>терь сплава марганца с медью. - В сб.: Колебания, излучение и демпфирование упругих структур. - М.: Наука, 1973. – 278 с.</w:t>
      </w:r>
    </w:p>
    <w:p w14:paraId="4C6BE79E" w14:textId="77777777" w:rsidR="006A6E1B" w:rsidRPr="002F58B4" w:rsidRDefault="002B5D59" w:rsidP="001E0E2E">
      <w:pPr>
        <w:pStyle w:val="aff"/>
        <w:numPr>
          <w:ilvl w:val="0"/>
          <w:numId w:val="5"/>
        </w:numPr>
        <w:tabs>
          <w:tab w:val="left" w:pos="-1276"/>
          <w:tab w:val="left" w:pos="1134"/>
        </w:tabs>
        <w:spacing w:after="0" w:line="240" w:lineRule="auto"/>
        <w:ind w:left="0" w:firstLine="709"/>
        <w:contextualSpacing w:val="0"/>
        <w:jc w:val="both"/>
        <w:rPr>
          <w:rFonts w:ascii="Times New Roman" w:hAnsi="Times New Roman"/>
          <w:sz w:val="28"/>
          <w:szCs w:val="28"/>
        </w:rPr>
      </w:pPr>
      <w:proofErr w:type="spellStart"/>
      <w:r w:rsidRPr="002F58B4">
        <w:rPr>
          <w:rFonts w:ascii="Times New Roman" w:hAnsi="Times New Roman"/>
          <w:sz w:val="28"/>
          <w:szCs w:val="28"/>
        </w:rPr>
        <w:t>Злобинский</w:t>
      </w:r>
      <w:proofErr w:type="spellEnd"/>
      <w:r w:rsidRPr="002F58B4">
        <w:rPr>
          <w:rFonts w:ascii="Times New Roman" w:hAnsi="Times New Roman"/>
          <w:sz w:val="28"/>
          <w:szCs w:val="28"/>
        </w:rPr>
        <w:t xml:space="preserve"> В.М., Муравьев </w:t>
      </w:r>
      <w:proofErr w:type="gramStart"/>
      <w:r w:rsidRPr="002F58B4">
        <w:rPr>
          <w:rFonts w:ascii="Times New Roman" w:hAnsi="Times New Roman"/>
          <w:sz w:val="28"/>
          <w:szCs w:val="28"/>
        </w:rPr>
        <w:t>В.А.</w:t>
      </w:r>
      <w:proofErr w:type="gramEnd"/>
      <w:r w:rsidRPr="002F58B4">
        <w:rPr>
          <w:rFonts w:ascii="Times New Roman" w:hAnsi="Times New Roman"/>
          <w:sz w:val="28"/>
          <w:szCs w:val="28"/>
        </w:rPr>
        <w:t xml:space="preserve"> </w:t>
      </w:r>
      <w:proofErr w:type="spellStart"/>
      <w:r w:rsidRPr="002F58B4">
        <w:rPr>
          <w:rFonts w:ascii="Times New Roman" w:hAnsi="Times New Roman"/>
          <w:sz w:val="28"/>
          <w:szCs w:val="28"/>
        </w:rPr>
        <w:t>Звукоизлучение</w:t>
      </w:r>
      <w:proofErr w:type="spellEnd"/>
      <w:r w:rsidRPr="002F58B4">
        <w:rPr>
          <w:rFonts w:ascii="Times New Roman" w:hAnsi="Times New Roman"/>
          <w:sz w:val="28"/>
          <w:szCs w:val="28"/>
        </w:rPr>
        <w:t xml:space="preserve"> чугунов. - Метал</w:t>
      </w:r>
      <w:r w:rsidRPr="002F58B4">
        <w:rPr>
          <w:rFonts w:ascii="Times New Roman" w:hAnsi="Times New Roman"/>
          <w:sz w:val="28"/>
          <w:szCs w:val="28"/>
        </w:rPr>
        <w:softHyphen/>
        <w:t xml:space="preserve">ловедение и термическая обработка металлов, 1971. - № 11. - С. </w:t>
      </w:r>
      <w:proofErr w:type="gramStart"/>
      <w:r w:rsidRPr="002F58B4">
        <w:rPr>
          <w:rFonts w:ascii="Times New Roman" w:hAnsi="Times New Roman"/>
          <w:sz w:val="28"/>
          <w:szCs w:val="28"/>
        </w:rPr>
        <w:t>49-51</w:t>
      </w:r>
      <w:proofErr w:type="gramEnd"/>
      <w:r w:rsidRPr="002F58B4">
        <w:rPr>
          <w:rFonts w:ascii="Times New Roman" w:hAnsi="Times New Roman"/>
          <w:sz w:val="28"/>
          <w:szCs w:val="28"/>
        </w:rPr>
        <w:t>.</w:t>
      </w:r>
    </w:p>
    <w:p w14:paraId="62A17FDF" w14:textId="77777777" w:rsidR="006A6E1B" w:rsidRPr="002F58B4" w:rsidRDefault="002B5D59" w:rsidP="001E0E2E">
      <w:pPr>
        <w:pStyle w:val="aff"/>
        <w:numPr>
          <w:ilvl w:val="0"/>
          <w:numId w:val="5"/>
        </w:numPr>
        <w:tabs>
          <w:tab w:val="left" w:pos="-1276"/>
          <w:tab w:val="left" w:pos="1134"/>
        </w:tabs>
        <w:spacing w:after="0" w:line="240" w:lineRule="auto"/>
        <w:ind w:left="0" w:firstLine="709"/>
        <w:contextualSpacing w:val="0"/>
        <w:jc w:val="both"/>
        <w:rPr>
          <w:rFonts w:ascii="Times New Roman" w:hAnsi="Times New Roman"/>
          <w:sz w:val="28"/>
          <w:szCs w:val="28"/>
        </w:rPr>
      </w:pPr>
      <w:r w:rsidRPr="002F58B4">
        <w:rPr>
          <w:rFonts w:ascii="Times New Roman" w:hAnsi="Times New Roman"/>
          <w:sz w:val="28"/>
          <w:szCs w:val="28"/>
        </w:rPr>
        <w:t xml:space="preserve">Москалева </w:t>
      </w:r>
      <w:proofErr w:type="gramStart"/>
      <w:r w:rsidRPr="002F58B4">
        <w:rPr>
          <w:rFonts w:ascii="Times New Roman" w:hAnsi="Times New Roman"/>
          <w:sz w:val="28"/>
          <w:szCs w:val="28"/>
        </w:rPr>
        <w:t>Л.Н.</w:t>
      </w:r>
      <w:proofErr w:type="gramEnd"/>
      <w:r w:rsidRPr="002F58B4">
        <w:rPr>
          <w:rFonts w:ascii="Times New Roman" w:hAnsi="Times New Roman"/>
          <w:sz w:val="28"/>
          <w:szCs w:val="28"/>
        </w:rPr>
        <w:t xml:space="preserve">, </w:t>
      </w:r>
      <w:proofErr w:type="spellStart"/>
      <w:r w:rsidRPr="002F58B4">
        <w:rPr>
          <w:rFonts w:ascii="Times New Roman" w:hAnsi="Times New Roman"/>
          <w:sz w:val="28"/>
          <w:szCs w:val="28"/>
        </w:rPr>
        <w:t>Працюк</w:t>
      </w:r>
      <w:proofErr w:type="spellEnd"/>
      <w:r w:rsidRPr="002F58B4">
        <w:rPr>
          <w:rFonts w:ascii="Times New Roman" w:hAnsi="Times New Roman"/>
          <w:sz w:val="28"/>
          <w:szCs w:val="28"/>
        </w:rPr>
        <w:t xml:space="preserve"> В.А. Исследование акустических свойств сталей, легированных титаном. - В сб.: Проблемы инженерной ох</w:t>
      </w:r>
      <w:r w:rsidRPr="002F58B4">
        <w:rPr>
          <w:rFonts w:ascii="Times New Roman" w:hAnsi="Times New Roman"/>
          <w:sz w:val="28"/>
          <w:szCs w:val="28"/>
        </w:rPr>
        <w:softHyphen/>
        <w:t xml:space="preserve">раны труда. Науч. тр. </w:t>
      </w:r>
      <w:proofErr w:type="spellStart"/>
      <w:r w:rsidRPr="002F58B4">
        <w:rPr>
          <w:rFonts w:ascii="Times New Roman" w:hAnsi="Times New Roman"/>
          <w:sz w:val="28"/>
          <w:szCs w:val="28"/>
        </w:rPr>
        <w:t>Моск</w:t>
      </w:r>
      <w:proofErr w:type="spellEnd"/>
      <w:r w:rsidRPr="002F58B4">
        <w:rPr>
          <w:rFonts w:ascii="Times New Roman" w:hAnsi="Times New Roman"/>
          <w:sz w:val="28"/>
          <w:szCs w:val="28"/>
        </w:rPr>
        <w:t>. ин-та стали и сплавов. – М.: Ме</w:t>
      </w:r>
      <w:r w:rsidRPr="002F58B4">
        <w:rPr>
          <w:rFonts w:ascii="Times New Roman" w:hAnsi="Times New Roman"/>
          <w:sz w:val="28"/>
          <w:szCs w:val="28"/>
        </w:rPr>
        <w:softHyphen/>
        <w:t xml:space="preserve">таллургия, 1981. - № 127. - С. </w:t>
      </w:r>
      <w:proofErr w:type="gramStart"/>
      <w:r w:rsidRPr="002F58B4">
        <w:rPr>
          <w:rFonts w:ascii="Times New Roman" w:hAnsi="Times New Roman"/>
          <w:sz w:val="28"/>
          <w:szCs w:val="28"/>
        </w:rPr>
        <w:t>69-75</w:t>
      </w:r>
      <w:proofErr w:type="gramEnd"/>
      <w:r w:rsidRPr="002F58B4">
        <w:rPr>
          <w:rFonts w:ascii="Times New Roman" w:hAnsi="Times New Roman"/>
          <w:sz w:val="28"/>
          <w:szCs w:val="28"/>
        </w:rPr>
        <w:t>.</w:t>
      </w:r>
    </w:p>
    <w:p w14:paraId="68B3884B" w14:textId="77777777" w:rsidR="006A6E1B" w:rsidRPr="002F58B4" w:rsidRDefault="002B5D59" w:rsidP="001E0E2E">
      <w:pPr>
        <w:pStyle w:val="aff"/>
        <w:numPr>
          <w:ilvl w:val="0"/>
          <w:numId w:val="5"/>
        </w:numPr>
        <w:tabs>
          <w:tab w:val="left" w:pos="-1276"/>
          <w:tab w:val="left" w:pos="1134"/>
        </w:tabs>
        <w:spacing w:after="0" w:line="240" w:lineRule="auto"/>
        <w:ind w:left="0" w:firstLine="709"/>
        <w:contextualSpacing w:val="0"/>
        <w:jc w:val="both"/>
        <w:rPr>
          <w:rFonts w:ascii="Times New Roman" w:hAnsi="Times New Roman"/>
          <w:sz w:val="28"/>
          <w:szCs w:val="28"/>
        </w:rPr>
      </w:pPr>
      <w:proofErr w:type="spellStart"/>
      <w:r w:rsidRPr="002F58B4">
        <w:rPr>
          <w:rFonts w:ascii="Times New Roman" w:hAnsi="Times New Roman"/>
          <w:sz w:val="28"/>
          <w:szCs w:val="28"/>
        </w:rPr>
        <w:t>Сулеев</w:t>
      </w:r>
      <w:proofErr w:type="spellEnd"/>
      <w:r w:rsidRPr="002F58B4">
        <w:rPr>
          <w:rFonts w:ascii="Times New Roman" w:hAnsi="Times New Roman"/>
          <w:sz w:val="28"/>
          <w:szCs w:val="28"/>
        </w:rPr>
        <w:t xml:space="preserve"> Д.К., Утепов Е.Б., </w:t>
      </w:r>
      <w:proofErr w:type="spellStart"/>
      <w:r w:rsidRPr="002F58B4">
        <w:rPr>
          <w:rFonts w:ascii="Times New Roman" w:hAnsi="Times New Roman"/>
          <w:sz w:val="28"/>
          <w:szCs w:val="28"/>
        </w:rPr>
        <w:t>Кожахан</w:t>
      </w:r>
      <w:proofErr w:type="spellEnd"/>
      <w:r w:rsidRPr="002F58B4">
        <w:rPr>
          <w:rFonts w:ascii="Times New Roman" w:hAnsi="Times New Roman"/>
          <w:sz w:val="28"/>
          <w:szCs w:val="28"/>
        </w:rPr>
        <w:t xml:space="preserve"> А.К. и др. Проблемы снижения шума транспортных машин // Материалы второй Международной научно-практической конференции молодых ученых. - Алматы: </w:t>
      </w:r>
      <w:proofErr w:type="spellStart"/>
      <w:r w:rsidRPr="002F58B4">
        <w:rPr>
          <w:rFonts w:ascii="Times New Roman" w:hAnsi="Times New Roman"/>
          <w:sz w:val="28"/>
          <w:szCs w:val="28"/>
        </w:rPr>
        <w:t>КазНТУ</w:t>
      </w:r>
      <w:proofErr w:type="spellEnd"/>
      <w:r w:rsidRPr="002F58B4">
        <w:rPr>
          <w:rFonts w:ascii="Times New Roman" w:hAnsi="Times New Roman"/>
          <w:sz w:val="28"/>
          <w:szCs w:val="28"/>
        </w:rPr>
        <w:t>, 2002. - Ч.2. – 728 с.</w:t>
      </w:r>
    </w:p>
    <w:p w14:paraId="4A808FDE" w14:textId="77777777" w:rsidR="006A6E1B" w:rsidRPr="002F58B4" w:rsidRDefault="002B5D59" w:rsidP="001E0E2E">
      <w:pPr>
        <w:pStyle w:val="aff"/>
        <w:numPr>
          <w:ilvl w:val="0"/>
          <w:numId w:val="5"/>
        </w:numPr>
        <w:tabs>
          <w:tab w:val="left" w:pos="-1276"/>
          <w:tab w:val="left" w:pos="1134"/>
        </w:tabs>
        <w:spacing w:after="0" w:line="240" w:lineRule="auto"/>
        <w:ind w:left="0" w:firstLine="709"/>
        <w:contextualSpacing w:val="0"/>
        <w:jc w:val="both"/>
        <w:rPr>
          <w:rFonts w:ascii="Times New Roman" w:hAnsi="Times New Roman"/>
          <w:sz w:val="28"/>
          <w:szCs w:val="28"/>
        </w:rPr>
      </w:pPr>
      <w:r w:rsidRPr="002F58B4">
        <w:rPr>
          <w:rFonts w:ascii="Times New Roman" w:hAnsi="Times New Roman"/>
          <w:sz w:val="28"/>
          <w:szCs w:val="28"/>
        </w:rPr>
        <w:t xml:space="preserve">Фавстов </w:t>
      </w:r>
      <w:proofErr w:type="gramStart"/>
      <w:r w:rsidRPr="002F58B4">
        <w:rPr>
          <w:rFonts w:ascii="Times New Roman" w:hAnsi="Times New Roman"/>
          <w:sz w:val="28"/>
          <w:szCs w:val="28"/>
        </w:rPr>
        <w:t>Ю.К.</w:t>
      </w:r>
      <w:proofErr w:type="gramEnd"/>
      <w:r w:rsidRPr="002F58B4">
        <w:rPr>
          <w:rFonts w:ascii="Times New Roman" w:hAnsi="Times New Roman"/>
          <w:sz w:val="28"/>
          <w:szCs w:val="28"/>
        </w:rPr>
        <w:t xml:space="preserve">, Шульга Ю.И. Сплавы с </w:t>
      </w:r>
      <w:proofErr w:type="spellStart"/>
      <w:r w:rsidRPr="002F58B4">
        <w:rPr>
          <w:rFonts w:ascii="Times New Roman" w:hAnsi="Times New Roman"/>
          <w:sz w:val="28"/>
          <w:szCs w:val="28"/>
        </w:rPr>
        <w:t>высокодемпфирующими</w:t>
      </w:r>
      <w:proofErr w:type="spellEnd"/>
      <w:r w:rsidRPr="002F58B4">
        <w:rPr>
          <w:rFonts w:ascii="Times New Roman" w:hAnsi="Times New Roman"/>
          <w:sz w:val="28"/>
          <w:szCs w:val="28"/>
        </w:rPr>
        <w:t xml:space="preserve"> свойствами. - М.: Металлургия, 1973. – 255 с. </w:t>
      </w:r>
    </w:p>
    <w:p w14:paraId="411C23B2" w14:textId="77777777" w:rsidR="006A6E1B" w:rsidRPr="002F58B4" w:rsidRDefault="002B5D59" w:rsidP="001E0E2E">
      <w:pPr>
        <w:pStyle w:val="aff"/>
        <w:numPr>
          <w:ilvl w:val="0"/>
          <w:numId w:val="5"/>
        </w:numPr>
        <w:tabs>
          <w:tab w:val="left" w:pos="-1276"/>
          <w:tab w:val="left" w:pos="1134"/>
        </w:tabs>
        <w:spacing w:after="0" w:line="240" w:lineRule="auto"/>
        <w:ind w:left="0" w:firstLine="709"/>
        <w:contextualSpacing w:val="0"/>
        <w:jc w:val="both"/>
        <w:rPr>
          <w:rFonts w:ascii="Times New Roman" w:hAnsi="Times New Roman"/>
          <w:sz w:val="28"/>
          <w:szCs w:val="28"/>
        </w:rPr>
      </w:pPr>
      <w:proofErr w:type="spellStart"/>
      <w:r w:rsidRPr="002F58B4">
        <w:rPr>
          <w:rFonts w:ascii="Times New Roman" w:hAnsi="Times New Roman"/>
          <w:sz w:val="28"/>
          <w:szCs w:val="28"/>
        </w:rPr>
        <w:t>Рахштадт</w:t>
      </w:r>
      <w:proofErr w:type="spellEnd"/>
      <w:r w:rsidRPr="002F58B4">
        <w:rPr>
          <w:rFonts w:ascii="Times New Roman" w:hAnsi="Times New Roman"/>
          <w:sz w:val="28"/>
          <w:szCs w:val="28"/>
        </w:rPr>
        <w:t xml:space="preserve"> А.Г., Фавстов </w:t>
      </w:r>
      <w:proofErr w:type="gramStart"/>
      <w:r w:rsidRPr="002F58B4">
        <w:rPr>
          <w:rFonts w:ascii="Times New Roman" w:hAnsi="Times New Roman"/>
          <w:sz w:val="28"/>
          <w:szCs w:val="28"/>
        </w:rPr>
        <w:t>Ю.К.</w:t>
      </w:r>
      <w:proofErr w:type="gramEnd"/>
      <w:r w:rsidRPr="002F58B4">
        <w:rPr>
          <w:rFonts w:ascii="Times New Roman" w:hAnsi="Times New Roman"/>
          <w:sz w:val="28"/>
          <w:szCs w:val="28"/>
        </w:rPr>
        <w:t>, Кочеткова Л.Н. Структурные пре</w:t>
      </w:r>
      <w:r w:rsidRPr="002F58B4">
        <w:rPr>
          <w:rFonts w:ascii="Times New Roman" w:hAnsi="Times New Roman"/>
          <w:sz w:val="28"/>
          <w:szCs w:val="28"/>
        </w:rPr>
        <w:softHyphen/>
        <w:t xml:space="preserve">вращения в </w:t>
      </w:r>
      <w:proofErr w:type="spellStart"/>
      <w:r w:rsidRPr="002F58B4">
        <w:rPr>
          <w:rFonts w:ascii="Times New Roman" w:hAnsi="Times New Roman"/>
          <w:sz w:val="28"/>
          <w:szCs w:val="28"/>
        </w:rPr>
        <w:t>марганцевомедных</w:t>
      </w:r>
      <w:proofErr w:type="spellEnd"/>
      <w:r w:rsidRPr="002F58B4">
        <w:rPr>
          <w:rFonts w:ascii="Times New Roman" w:hAnsi="Times New Roman"/>
          <w:sz w:val="28"/>
          <w:szCs w:val="28"/>
        </w:rPr>
        <w:t xml:space="preserve"> сплавах с высокой демпфирующей способностью. – Металловедение и термическая обработка металлов, 1973. - № 2. - С. </w:t>
      </w:r>
      <w:proofErr w:type="gramStart"/>
      <w:r w:rsidRPr="002F58B4">
        <w:rPr>
          <w:rFonts w:ascii="Times New Roman" w:hAnsi="Times New Roman"/>
          <w:sz w:val="28"/>
          <w:szCs w:val="28"/>
        </w:rPr>
        <w:t>19-23</w:t>
      </w:r>
      <w:proofErr w:type="gramEnd"/>
      <w:r w:rsidRPr="002F58B4">
        <w:rPr>
          <w:rFonts w:ascii="Times New Roman" w:hAnsi="Times New Roman"/>
          <w:sz w:val="28"/>
          <w:szCs w:val="28"/>
        </w:rPr>
        <w:t>.</w:t>
      </w:r>
    </w:p>
    <w:p w14:paraId="6F923AA7" w14:textId="77777777" w:rsidR="006A6E1B" w:rsidRPr="002F58B4" w:rsidRDefault="002B5D59" w:rsidP="001E0E2E">
      <w:pPr>
        <w:pStyle w:val="aff"/>
        <w:numPr>
          <w:ilvl w:val="0"/>
          <w:numId w:val="5"/>
        </w:numPr>
        <w:tabs>
          <w:tab w:val="left" w:pos="-1276"/>
          <w:tab w:val="left" w:pos="1134"/>
        </w:tabs>
        <w:spacing w:after="0" w:line="240" w:lineRule="auto"/>
        <w:ind w:left="0" w:firstLine="709"/>
        <w:contextualSpacing w:val="0"/>
        <w:jc w:val="both"/>
        <w:rPr>
          <w:rFonts w:ascii="Times New Roman" w:hAnsi="Times New Roman"/>
          <w:sz w:val="28"/>
          <w:szCs w:val="28"/>
          <w:lang w:val="en-US"/>
        </w:rPr>
      </w:pPr>
      <w:r w:rsidRPr="002F58B4">
        <w:rPr>
          <w:rFonts w:ascii="Times New Roman" w:hAnsi="Times New Roman"/>
          <w:sz w:val="28"/>
          <w:szCs w:val="28"/>
          <w:lang w:val="en-US"/>
        </w:rPr>
        <w:t xml:space="preserve">Amano K., </w:t>
      </w:r>
      <w:proofErr w:type="spellStart"/>
      <w:r w:rsidRPr="002F58B4">
        <w:rPr>
          <w:rFonts w:ascii="Times New Roman" w:hAnsi="Times New Roman"/>
          <w:sz w:val="28"/>
          <w:szCs w:val="28"/>
          <w:lang w:val="en-US"/>
        </w:rPr>
        <w:t>Sahashi</w:t>
      </w:r>
      <w:proofErr w:type="spellEnd"/>
      <w:r w:rsidRPr="002F58B4">
        <w:rPr>
          <w:rFonts w:ascii="Times New Roman" w:hAnsi="Times New Roman"/>
          <w:sz w:val="28"/>
          <w:szCs w:val="28"/>
          <w:lang w:val="en-US"/>
        </w:rPr>
        <w:t xml:space="preserve"> M., </w:t>
      </w:r>
      <w:proofErr w:type="spellStart"/>
      <w:r w:rsidRPr="002F58B4">
        <w:rPr>
          <w:rFonts w:ascii="Times New Roman" w:hAnsi="Times New Roman"/>
          <w:sz w:val="28"/>
          <w:szCs w:val="28"/>
          <w:lang w:val="en-US"/>
        </w:rPr>
        <w:t>Tokoro</w:t>
      </w:r>
      <w:proofErr w:type="spellEnd"/>
      <w:r w:rsidRPr="002F58B4">
        <w:rPr>
          <w:rFonts w:ascii="Times New Roman" w:hAnsi="Times New Roman"/>
          <w:sz w:val="28"/>
          <w:szCs w:val="28"/>
          <w:lang w:val="en-US"/>
        </w:rPr>
        <w:t xml:space="preserve"> H., Nakagawa M. High damping characteristics </w:t>
      </w:r>
      <w:proofErr w:type="gramStart"/>
      <w:r w:rsidRPr="002F58B4">
        <w:rPr>
          <w:rFonts w:ascii="Times New Roman" w:hAnsi="Times New Roman"/>
          <w:sz w:val="28"/>
          <w:szCs w:val="28"/>
          <w:lang w:val="en-US"/>
        </w:rPr>
        <w:t>of  Fe</w:t>
      </w:r>
      <w:proofErr w:type="gramEnd"/>
      <w:r w:rsidRPr="002F58B4">
        <w:rPr>
          <w:rFonts w:ascii="Times New Roman" w:hAnsi="Times New Roman"/>
          <w:sz w:val="28"/>
          <w:szCs w:val="28"/>
          <w:lang w:val="en-US"/>
        </w:rPr>
        <w:t xml:space="preserve">-Cr-Al alloys associated with their magnetic </w:t>
      </w:r>
      <w:proofErr w:type="spellStart"/>
      <w:r w:rsidRPr="002F58B4">
        <w:rPr>
          <w:rFonts w:ascii="Times New Roman" w:hAnsi="Times New Roman"/>
          <w:sz w:val="28"/>
          <w:szCs w:val="28"/>
          <w:lang w:val="en-US"/>
        </w:rPr>
        <w:t>properities</w:t>
      </w:r>
      <w:proofErr w:type="spellEnd"/>
      <w:r w:rsidRPr="002F58B4">
        <w:rPr>
          <w:rFonts w:ascii="Times New Roman" w:hAnsi="Times New Roman"/>
          <w:sz w:val="28"/>
          <w:szCs w:val="28"/>
          <w:lang w:val="en-US"/>
        </w:rPr>
        <w:t xml:space="preserve"> // Intern. Frict. and Ultrasonic </w:t>
      </w:r>
      <w:proofErr w:type="spellStart"/>
      <w:r w:rsidRPr="002F58B4">
        <w:rPr>
          <w:rFonts w:ascii="Times New Roman" w:hAnsi="Times New Roman"/>
          <w:sz w:val="28"/>
          <w:szCs w:val="28"/>
          <w:lang w:val="en-US"/>
        </w:rPr>
        <w:t>Attenuat</w:t>
      </w:r>
      <w:proofErr w:type="spellEnd"/>
      <w:r w:rsidRPr="002F58B4">
        <w:rPr>
          <w:rFonts w:ascii="Times New Roman" w:hAnsi="Times New Roman"/>
          <w:sz w:val="28"/>
          <w:szCs w:val="28"/>
          <w:lang w:val="en-US"/>
        </w:rPr>
        <w:t xml:space="preserve">. Solids. Proc. 6th Int. Conf., </w:t>
      </w:r>
      <w:proofErr w:type="spellStart"/>
      <w:r w:rsidRPr="002F58B4">
        <w:rPr>
          <w:rFonts w:ascii="Times New Roman" w:hAnsi="Times New Roman"/>
          <w:sz w:val="28"/>
          <w:szCs w:val="28"/>
          <w:lang w:val="en-US"/>
        </w:rPr>
        <w:t>Tokjo</w:t>
      </w:r>
      <w:proofErr w:type="spellEnd"/>
      <w:r w:rsidRPr="002F58B4">
        <w:rPr>
          <w:rFonts w:ascii="Times New Roman" w:hAnsi="Times New Roman"/>
          <w:sz w:val="28"/>
          <w:szCs w:val="28"/>
          <w:lang w:val="en-US"/>
        </w:rPr>
        <w:t>, 1977. – Р. 763-767.</w:t>
      </w:r>
    </w:p>
    <w:p w14:paraId="57E11473" w14:textId="77777777" w:rsidR="006A6E1B" w:rsidRPr="002F58B4" w:rsidRDefault="002B5D59" w:rsidP="001E0E2E">
      <w:pPr>
        <w:pStyle w:val="aff"/>
        <w:numPr>
          <w:ilvl w:val="0"/>
          <w:numId w:val="5"/>
        </w:numPr>
        <w:tabs>
          <w:tab w:val="left" w:pos="-1276"/>
          <w:tab w:val="left" w:pos="1134"/>
        </w:tabs>
        <w:spacing w:after="0" w:line="240" w:lineRule="auto"/>
        <w:ind w:left="0" w:firstLine="709"/>
        <w:contextualSpacing w:val="0"/>
        <w:jc w:val="both"/>
        <w:rPr>
          <w:rFonts w:ascii="Times New Roman" w:hAnsi="Times New Roman"/>
          <w:sz w:val="28"/>
          <w:szCs w:val="28"/>
          <w:lang w:val="en-US"/>
        </w:rPr>
      </w:pPr>
      <w:r w:rsidRPr="002F58B4">
        <w:rPr>
          <w:rFonts w:ascii="Times New Roman" w:hAnsi="Times New Roman"/>
          <w:sz w:val="28"/>
          <w:szCs w:val="28"/>
          <w:lang w:val="en-US"/>
        </w:rPr>
        <w:t xml:space="preserve">Patent № 416 427 (USA). Heat treatment of titanium alloys / Ueda Shoji, </w:t>
      </w:r>
      <w:proofErr w:type="spellStart"/>
      <w:r w:rsidRPr="002F58B4">
        <w:rPr>
          <w:rFonts w:ascii="Times New Roman" w:hAnsi="Times New Roman"/>
          <w:sz w:val="28"/>
          <w:szCs w:val="28"/>
          <w:lang w:val="en-US"/>
        </w:rPr>
        <w:t>Daikoku</w:t>
      </w:r>
      <w:proofErr w:type="spellEnd"/>
      <w:r w:rsidRPr="002F58B4">
        <w:rPr>
          <w:rFonts w:ascii="Times New Roman" w:hAnsi="Times New Roman"/>
          <w:sz w:val="28"/>
          <w:szCs w:val="28"/>
          <w:lang w:val="en-US"/>
        </w:rPr>
        <w:t xml:space="preserve"> Takashi, Takeda </w:t>
      </w:r>
      <w:proofErr w:type="spellStart"/>
      <w:r w:rsidRPr="002F58B4">
        <w:rPr>
          <w:rFonts w:ascii="Times New Roman" w:hAnsi="Times New Roman"/>
          <w:sz w:val="28"/>
          <w:szCs w:val="28"/>
          <w:lang w:val="en-US"/>
        </w:rPr>
        <w:t>Yorimasa</w:t>
      </w:r>
      <w:proofErr w:type="spellEnd"/>
      <w:r w:rsidRPr="002F58B4">
        <w:rPr>
          <w:rFonts w:ascii="Times New Roman" w:hAnsi="Times New Roman"/>
          <w:sz w:val="28"/>
          <w:szCs w:val="28"/>
          <w:lang w:val="en-US"/>
        </w:rPr>
        <w:t xml:space="preserve">, Hiromoto </w:t>
      </w:r>
      <w:proofErr w:type="gramStart"/>
      <w:r w:rsidRPr="002F58B4">
        <w:rPr>
          <w:rFonts w:ascii="Times New Roman" w:hAnsi="Times New Roman"/>
          <w:sz w:val="28"/>
          <w:szCs w:val="28"/>
          <w:lang w:val="en-US"/>
        </w:rPr>
        <w:t>Akira</w:t>
      </w:r>
      <w:proofErr w:type="gramEnd"/>
      <w:r w:rsidRPr="002F58B4">
        <w:rPr>
          <w:rFonts w:ascii="Times New Roman" w:hAnsi="Times New Roman"/>
          <w:sz w:val="28"/>
          <w:szCs w:val="28"/>
          <w:lang w:val="en-US"/>
        </w:rPr>
        <w:t xml:space="preserve"> and others. Mitsu</w:t>
      </w:r>
      <w:r w:rsidRPr="002F58B4">
        <w:rPr>
          <w:rFonts w:ascii="Times New Roman" w:hAnsi="Times New Roman"/>
          <w:sz w:val="28"/>
          <w:szCs w:val="28"/>
          <w:lang w:val="en-US"/>
        </w:rPr>
        <w:softHyphen/>
        <w:t xml:space="preserve">bishi </w:t>
      </w:r>
      <w:proofErr w:type="spellStart"/>
      <w:r w:rsidRPr="002F58B4">
        <w:rPr>
          <w:rFonts w:ascii="Times New Roman" w:hAnsi="Times New Roman"/>
          <w:sz w:val="28"/>
          <w:szCs w:val="28"/>
          <w:lang w:val="en-US"/>
        </w:rPr>
        <w:t>jukoqyo</w:t>
      </w:r>
      <w:proofErr w:type="spellEnd"/>
      <w:r w:rsidRPr="002F58B4">
        <w:rPr>
          <w:rFonts w:ascii="Times New Roman" w:hAnsi="Times New Roman"/>
          <w:sz w:val="28"/>
          <w:szCs w:val="28"/>
          <w:lang w:val="en-US"/>
        </w:rPr>
        <w:t xml:space="preserve"> </w:t>
      </w:r>
      <w:proofErr w:type="spellStart"/>
      <w:r w:rsidRPr="002F58B4">
        <w:rPr>
          <w:rFonts w:ascii="Times New Roman" w:hAnsi="Times New Roman"/>
          <w:sz w:val="28"/>
          <w:szCs w:val="28"/>
          <w:lang w:val="en-US"/>
        </w:rPr>
        <w:t>k.k.</w:t>
      </w:r>
      <w:proofErr w:type="spellEnd"/>
    </w:p>
    <w:p w14:paraId="70DA5C50" w14:textId="77777777" w:rsidR="006A6E1B" w:rsidRPr="002F58B4" w:rsidRDefault="002B5D59" w:rsidP="001E0E2E">
      <w:pPr>
        <w:pStyle w:val="aff"/>
        <w:numPr>
          <w:ilvl w:val="0"/>
          <w:numId w:val="5"/>
        </w:numPr>
        <w:tabs>
          <w:tab w:val="left" w:pos="-1276"/>
          <w:tab w:val="left" w:pos="1134"/>
        </w:tabs>
        <w:spacing w:after="0" w:line="240" w:lineRule="auto"/>
        <w:ind w:left="0" w:firstLine="709"/>
        <w:contextualSpacing w:val="0"/>
        <w:jc w:val="both"/>
        <w:rPr>
          <w:rFonts w:ascii="Times New Roman" w:hAnsi="Times New Roman"/>
          <w:sz w:val="28"/>
          <w:szCs w:val="28"/>
        </w:rPr>
      </w:pPr>
      <w:proofErr w:type="spellStart"/>
      <w:r w:rsidRPr="002F58B4">
        <w:rPr>
          <w:rFonts w:ascii="Times New Roman" w:hAnsi="Times New Roman"/>
          <w:sz w:val="28"/>
          <w:szCs w:val="28"/>
        </w:rPr>
        <w:t>Япон</w:t>
      </w:r>
      <w:proofErr w:type="spellEnd"/>
      <w:r w:rsidRPr="002F58B4">
        <w:rPr>
          <w:rFonts w:ascii="Times New Roman" w:hAnsi="Times New Roman"/>
          <w:sz w:val="28"/>
          <w:szCs w:val="28"/>
        </w:rPr>
        <w:t xml:space="preserve">. Заявка </w:t>
      </w:r>
      <w:proofErr w:type="gramStart"/>
      <w:r w:rsidRPr="002F58B4">
        <w:rPr>
          <w:rFonts w:ascii="Times New Roman" w:hAnsi="Times New Roman"/>
          <w:sz w:val="28"/>
          <w:szCs w:val="28"/>
        </w:rPr>
        <w:t>№ 54-85115</w:t>
      </w:r>
      <w:proofErr w:type="gramEnd"/>
      <w:r w:rsidRPr="002F58B4">
        <w:rPr>
          <w:rFonts w:ascii="Times New Roman" w:hAnsi="Times New Roman"/>
          <w:sz w:val="28"/>
          <w:szCs w:val="28"/>
        </w:rPr>
        <w:t xml:space="preserve"> / </w:t>
      </w:r>
      <w:proofErr w:type="spellStart"/>
      <w:r w:rsidRPr="002F58B4">
        <w:rPr>
          <w:rFonts w:ascii="Times New Roman" w:hAnsi="Times New Roman"/>
          <w:sz w:val="28"/>
          <w:szCs w:val="28"/>
        </w:rPr>
        <w:t>Масумото</w:t>
      </w:r>
      <w:proofErr w:type="spellEnd"/>
      <w:r w:rsidRPr="002F58B4">
        <w:rPr>
          <w:rFonts w:ascii="Times New Roman" w:hAnsi="Times New Roman"/>
          <w:sz w:val="28"/>
          <w:szCs w:val="28"/>
        </w:rPr>
        <w:t xml:space="preserve"> </w:t>
      </w:r>
      <w:proofErr w:type="spellStart"/>
      <w:r w:rsidRPr="002F58B4">
        <w:rPr>
          <w:rFonts w:ascii="Times New Roman" w:hAnsi="Times New Roman"/>
          <w:sz w:val="28"/>
          <w:szCs w:val="28"/>
        </w:rPr>
        <w:t>Хакару</w:t>
      </w:r>
      <w:proofErr w:type="spellEnd"/>
      <w:r w:rsidRPr="002F58B4">
        <w:rPr>
          <w:rFonts w:ascii="Times New Roman" w:hAnsi="Times New Roman"/>
          <w:sz w:val="28"/>
          <w:szCs w:val="28"/>
        </w:rPr>
        <w:t xml:space="preserve">. </w:t>
      </w:r>
      <w:proofErr w:type="spellStart"/>
      <w:r w:rsidRPr="002F58B4">
        <w:rPr>
          <w:rFonts w:ascii="Times New Roman" w:hAnsi="Times New Roman"/>
          <w:sz w:val="28"/>
          <w:szCs w:val="28"/>
        </w:rPr>
        <w:t>Саватани</w:t>
      </w:r>
      <w:proofErr w:type="spellEnd"/>
      <w:r w:rsidRPr="002F58B4">
        <w:rPr>
          <w:rFonts w:ascii="Times New Roman" w:hAnsi="Times New Roman"/>
          <w:sz w:val="28"/>
          <w:szCs w:val="28"/>
        </w:rPr>
        <w:t xml:space="preserve"> </w:t>
      </w:r>
      <w:proofErr w:type="spellStart"/>
      <w:r w:rsidRPr="002F58B4">
        <w:rPr>
          <w:rFonts w:ascii="Times New Roman" w:hAnsi="Times New Roman"/>
          <w:sz w:val="28"/>
          <w:szCs w:val="28"/>
        </w:rPr>
        <w:t>Акихати</w:t>
      </w:r>
      <w:proofErr w:type="spellEnd"/>
      <w:r w:rsidRPr="002F58B4">
        <w:rPr>
          <w:rFonts w:ascii="Times New Roman" w:hAnsi="Times New Roman"/>
          <w:sz w:val="28"/>
          <w:szCs w:val="28"/>
        </w:rPr>
        <w:t xml:space="preserve">. -Опубл. в </w:t>
      </w:r>
      <w:proofErr w:type="spellStart"/>
      <w:r w:rsidRPr="002F58B4">
        <w:rPr>
          <w:rFonts w:ascii="Times New Roman" w:hAnsi="Times New Roman"/>
          <w:sz w:val="28"/>
          <w:szCs w:val="28"/>
        </w:rPr>
        <w:t>Дзайдан</w:t>
      </w:r>
      <w:proofErr w:type="spellEnd"/>
      <w:r w:rsidRPr="002F58B4">
        <w:rPr>
          <w:rFonts w:ascii="Times New Roman" w:hAnsi="Times New Roman"/>
          <w:sz w:val="28"/>
          <w:szCs w:val="28"/>
        </w:rPr>
        <w:t xml:space="preserve"> </w:t>
      </w:r>
      <w:proofErr w:type="spellStart"/>
      <w:r w:rsidRPr="002F58B4">
        <w:rPr>
          <w:rFonts w:ascii="Times New Roman" w:hAnsi="Times New Roman"/>
          <w:sz w:val="28"/>
          <w:szCs w:val="28"/>
        </w:rPr>
        <w:t>ходзин</w:t>
      </w:r>
      <w:proofErr w:type="spellEnd"/>
      <w:r w:rsidRPr="002F58B4">
        <w:rPr>
          <w:rFonts w:ascii="Times New Roman" w:hAnsi="Times New Roman"/>
          <w:sz w:val="28"/>
          <w:szCs w:val="28"/>
        </w:rPr>
        <w:t xml:space="preserve"> </w:t>
      </w:r>
      <w:proofErr w:type="spellStart"/>
      <w:r w:rsidRPr="002F58B4">
        <w:rPr>
          <w:rFonts w:ascii="Times New Roman" w:hAnsi="Times New Roman"/>
          <w:sz w:val="28"/>
          <w:szCs w:val="28"/>
        </w:rPr>
        <w:t>денки</w:t>
      </w:r>
      <w:proofErr w:type="spellEnd"/>
      <w:r w:rsidRPr="002F58B4">
        <w:rPr>
          <w:rFonts w:ascii="Times New Roman" w:hAnsi="Times New Roman"/>
          <w:sz w:val="28"/>
          <w:szCs w:val="28"/>
        </w:rPr>
        <w:t xml:space="preserve"> </w:t>
      </w:r>
      <w:proofErr w:type="spellStart"/>
      <w:r w:rsidRPr="002F58B4">
        <w:rPr>
          <w:rFonts w:ascii="Times New Roman" w:hAnsi="Times New Roman"/>
          <w:sz w:val="28"/>
          <w:szCs w:val="28"/>
        </w:rPr>
        <w:t>дзики</w:t>
      </w:r>
      <w:proofErr w:type="spellEnd"/>
      <w:r w:rsidRPr="002F58B4">
        <w:rPr>
          <w:rFonts w:ascii="Times New Roman" w:hAnsi="Times New Roman"/>
          <w:sz w:val="28"/>
          <w:szCs w:val="28"/>
        </w:rPr>
        <w:t xml:space="preserve"> </w:t>
      </w:r>
      <w:proofErr w:type="spellStart"/>
      <w:r w:rsidRPr="002F58B4">
        <w:rPr>
          <w:rFonts w:ascii="Times New Roman" w:hAnsi="Times New Roman"/>
          <w:sz w:val="28"/>
          <w:szCs w:val="28"/>
        </w:rPr>
        <w:t>дзайрё</w:t>
      </w:r>
      <w:proofErr w:type="spellEnd"/>
      <w:r w:rsidRPr="002F58B4">
        <w:rPr>
          <w:rFonts w:ascii="Times New Roman" w:hAnsi="Times New Roman"/>
          <w:sz w:val="28"/>
          <w:szCs w:val="28"/>
        </w:rPr>
        <w:t xml:space="preserve"> </w:t>
      </w:r>
      <w:proofErr w:type="spellStart"/>
      <w:r w:rsidRPr="002F58B4">
        <w:rPr>
          <w:rFonts w:ascii="Times New Roman" w:hAnsi="Times New Roman"/>
          <w:sz w:val="28"/>
          <w:szCs w:val="28"/>
        </w:rPr>
        <w:t>кэнкюсе</w:t>
      </w:r>
      <w:proofErr w:type="spellEnd"/>
      <w:r w:rsidRPr="002F58B4">
        <w:rPr>
          <w:rFonts w:ascii="Times New Roman" w:hAnsi="Times New Roman"/>
          <w:sz w:val="28"/>
          <w:szCs w:val="28"/>
        </w:rPr>
        <w:t xml:space="preserve">. 6 июля 1979, </w:t>
      </w:r>
      <w:proofErr w:type="spellStart"/>
      <w:r w:rsidRPr="002F58B4">
        <w:rPr>
          <w:rFonts w:ascii="Times New Roman" w:hAnsi="Times New Roman"/>
          <w:sz w:val="28"/>
          <w:szCs w:val="28"/>
        </w:rPr>
        <w:t>кл</w:t>
      </w:r>
      <w:proofErr w:type="spellEnd"/>
      <w:r w:rsidRPr="002F58B4">
        <w:rPr>
          <w:rFonts w:ascii="Times New Roman" w:hAnsi="Times New Roman"/>
          <w:sz w:val="28"/>
          <w:szCs w:val="28"/>
        </w:rPr>
        <w:t>. 10 172 (С 22, С 38/30).</w:t>
      </w:r>
    </w:p>
    <w:p w14:paraId="04144F6B" w14:textId="77777777" w:rsidR="006A6E1B" w:rsidRPr="002F58B4" w:rsidRDefault="002B5D59" w:rsidP="001E0E2E">
      <w:pPr>
        <w:pStyle w:val="aff"/>
        <w:numPr>
          <w:ilvl w:val="0"/>
          <w:numId w:val="5"/>
        </w:numPr>
        <w:tabs>
          <w:tab w:val="left" w:pos="-1276"/>
          <w:tab w:val="left" w:pos="1134"/>
        </w:tabs>
        <w:spacing w:after="0" w:line="240" w:lineRule="auto"/>
        <w:ind w:left="0" w:firstLine="709"/>
        <w:contextualSpacing w:val="0"/>
        <w:jc w:val="both"/>
        <w:rPr>
          <w:rFonts w:ascii="Times New Roman" w:hAnsi="Times New Roman"/>
          <w:sz w:val="28"/>
          <w:szCs w:val="28"/>
          <w:lang w:val="en-US"/>
        </w:rPr>
      </w:pPr>
      <w:proofErr w:type="spellStart"/>
      <w:r w:rsidRPr="002F58B4">
        <w:rPr>
          <w:rFonts w:ascii="Times New Roman" w:hAnsi="Times New Roman"/>
          <w:sz w:val="28"/>
          <w:szCs w:val="28"/>
          <w:lang w:val="en-US"/>
        </w:rPr>
        <w:lastRenderedPageBreak/>
        <w:t>Marimoto</w:t>
      </w:r>
      <w:proofErr w:type="spellEnd"/>
      <w:r w:rsidRPr="002F58B4">
        <w:rPr>
          <w:rFonts w:ascii="Times New Roman" w:hAnsi="Times New Roman"/>
          <w:sz w:val="28"/>
          <w:szCs w:val="28"/>
          <w:lang w:val="en-US"/>
        </w:rPr>
        <w:t xml:space="preserve"> </w:t>
      </w:r>
      <w:proofErr w:type="spellStart"/>
      <w:r w:rsidRPr="002F58B4">
        <w:rPr>
          <w:rFonts w:ascii="Times New Roman" w:hAnsi="Times New Roman"/>
          <w:sz w:val="28"/>
          <w:szCs w:val="28"/>
          <w:lang w:val="en-US"/>
        </w:rPr>
        <w:t>Syogo</w:t>
      </w:r>
      <w:proofErr w:type="spellEnd"/>
      <w:r w:rsidRPr="002F58B4">
        <w:rPr>
          <w:rFonts w:ascii="Times New Roman" w:hAnsi="Times New Roman"/>
          <w:sz w:val="28"/>
          <w:szCs w:val="28"/>
          <w:lang w:val="en-US"/>
        </w:rPr>
        <w:t xml:space="preserve">, </w:t>
      </w:r>
      <w:proofErr w:type="spellStart"/>
      <w:r w:rsidRPr="002F58B4">
        <w:rPr>
          <w:rFonts w:ascii="Times New Roman" w:hAnsi="Times New Roman"/>
          <w:sz w:val="28"/>
          <w:szCs w:val="28"/>
          <w:lang w:val="en-US"/>
        </w:rPr>
        <w:t>Shimaguchi</w:t>
      </w:r>
      <w:proofErr w:type="spellEnd"/>
      <w:r w:rsidRPr="002F58B4">
        <w:rPr>
          <w:rFonts w:ascii="Times New Roman" w:hAnsi="Times New Roman"/>
          <w:sz w:val="28"/>
          <w:szCs w:val="28"/>
          <w:lang w:val="en-US"/>
        </w:rPr>
        <w:t xml:space="preserve"> Takashi. Huxon </w:t>
      </w:r>
      <w:proofErr w:type="spellStart"/>
      <w:r w:rsidRPr="002F58B4">
        <w:rPr>
          <w:rFonts w:ascii="Times New Roman" w:hAnsi="Times New Roman"/>
          <w:sz w:val="28"/>
          <w:szCs w:val="28"/>
          <w:lang w:val="en-US"/>
        </w:rPr>
        <w:t>orke</w:t>
      </w:r>
      <w:proofErr w:type="spellEnd"/>
      <w:r w:rsidRPr="002F58B4">
        <w:rPr>
          <w:rFonts w:ascii="Times New Roman" w:hAnsi="Times New Roman"/>
          <w:sz w:val="28"/>
          <w:szCs w:val="28"/>
          <w:lang w:val="en-US"/>
        </w:rPr>
        <w:t xml:space="preserve"> </w:t>
      </w:r>
      <w:proofErr w:type="spellStart"/>
      <w:r w:rsidRPr="002F58B4">
        <w:rPr>
          <w:rFonts w:ascii="Times New Roman" w:hAnsi="Times New Roman"/>
          <w:sz w:val="28"/>
          <w:szCs w:val="28"/>
          <w:lang w:val="en-US"/>
        </w:rPr>
        <w:t>rakkau</w:t>
      </w:r>
      <w:proofErr w:type="spellEnd"/>
      <w:r w:rsidRPr="002F58B4">
        <w:rPr>
          <w:rFonts w:ascii="Times New Roman" w:hAnsi="Times New Roman"/>
          <w:sz w:val="28"/>
          <w:szCs w:val="28"/>
          <w:lang w:val="en-US"/>
        </w:rPr>
        <w:t xml:space="preserve"> Cu. - «J. Acoustical Soc. </w:t>
      </w:r>
      <w:proofErr w:type="gramStart"/>
      <w:r w:rsidRPr="002F58B4">
        <w:rPr>
          <w:rFonts w:ascii="Times New Roman" w:hAnsi="Times New Roman"/>
          <w:sz w:val="28"/>
          <w:szCs w:val="28"/>
          <w:lang w:val="en-US"/>
        </w:rPr>
        <w:t>Jap.»</w:t>
      </w:r>
      <w:proofErr w:type="gramEnd"/>
      <w:r w:rsidRPr="002F58B4">
        <w:rPr>
          <w:rFonts w:ascii="Times New Roman" w:hAnsi="Times New Roman"/>
          <w:sz w:val="28"/>
          <w:szCs w:val="28"/>
          <w:lang w:val="en-US"/>
        </w:rPr>
        <w:t xml:space="preserve"> -1980. - Vol. 36, №.8. – Р. 419-422.</w:t>
      </w:r>
    </w:p>
    <w:p w14:paraId="1A377425" w14:textId="77777777" w:rsidR="006A6E1B" w:rsidRPr="002F58B4" w:rsidRDefault="002B5D59" w:rsidP="001E0E2E">
      <w:pPr>
        <w:pStyle w:val="aff"/>
        <w:numPr>
          <w:ilvl w:val="0"/>
          <w:numId w:val="5"/>
        </w:numPr>
        <w:tabs>
          <w:tab w:val="left" w:pos="-1276"/>
          <w:tab w:val="left" w:pos="1134"/>
        </w:tabs>
        <w:spacing w:after="0" w:line="240" w:lineRule="auto"/>
        <w:ind w:left="0" w:firstLine="709"/>
        <w:contextualSpacing w:val="0"/>
        <w:jc w:val="both"/>
        <w:rPr>
          <w:rFonts w:ascii="Times New Roman" w:hAnsi="Times New Roman"/>
          <w:sz w:val="28"/>
          <w:szCs w:val="28"/>
        </w:rPr>
      </w:pPr>
      <w:r w:rsidRPr="002F58B4">
        <w:rPr>
          <w:rFonts w:ascii="Times New Roman" w:hAnsi="Times New Roman"/>
          <w:sz w:val="28"/>
          <w:szCs w:val="28"/>
        </w:rPr>
        <w:t xml:space="preserve">Наумкина Н.И., Тартаковский </w:t>
      </w:r>
      <w:proofErr w:type="gramStart"/>
      <w:r w:rsidRPr="002F58B4">
        <w:rPr>
          <w:rFonts w:ascii="Times New Roman" w:hAnsi="Times New Roman"/>
          <w:sz w:val="28"/>
          <w:szCs w:val="28"/>
        </w:rPr>
        <w:t>Б.Д.</w:t>
      </w:r>
      <w:proofErr w:type="gramEnd"/>
      <w:r w:rsidRPr="002F58B4">
        <w:rPr>
          <w:rFonts w:ascii="Times New Roman" w:hAnsi="Times New Roman"/>
          <w:sz w:val="28"/>
          <w:szCs w:val="28"/>
        </w:rPr>
        <w:t xml:space="preserve"> Исследования внутренних по</w:t>
      </w:r>
      <w:r w:rsidRPr="002F58B4">
        <w:rPr>
          <w:rFonts w:ascii="Times New Roman" w:hAnsi="Times New Roman"/>
          <w:sz w:val="28"/>
          <w:szCs w:val="28"/>
        </w:rPr>
        <w:softHyphen/>
        <w:t>терь сплава марганца с медью. - В сб.: Колебания, излучение и демпфирование упругих структур. - М.: Наука, 1973. – 278 с.</w:t>
      </w:r>
    </w:p>
    <w:p w14:paraId="5C6F72BA" w14:textId="77777777" w:rsidR="006A6E1B" w:rsidRPr="002F58B4" w:rsidRDefault="002B5D59" w:rsidP="001E0E2E">
      <w:pPr>
        <w:pStyle w:val="aff"/>
        <w:numPr>
          <w:ilvl w:val="0"/>
          <w:numId w:val="5"/>
        </w:numPr>
        <w:tabs>
          <w:tab w:val="left" w:pos="-1276"/>
          <w:tab w:val="left" w:pos="1134"/>
        </w:tabs>
        <w:spacing w:after="0" w:line="240" w:lineRule="auto"/>
        <w:ind w:left="0" w:firstLine="709"/>
        <w:contextualSpacing w:val="0"/>
        <w:jc w:val="both"/>
        <w:rPr>
          <w:rFonts w:ascii="Times New Roman" w:hAnsi="Times New Roman"/>
          <w:sz w:val="28"/>
          <w:szCs w:val="28"/>
        </w:rPr>
      </w:pPr>
      <w:proofErr w:type="spellStart"/>
      <w:r w:rsidRPr="002F58B4">
        <w:rPr>
          <w:rFonts w:ascii="Times New Roman" w:hAnsi="Times New Roman"/>
          <w:sz w:val="28"/>
          <w:szCs w:val="28"/>
        </w:rPr>
        <w:t>Бодяко</w:t>
      </w:r>
      <w:proofErr w:type="spellEnd"/>
      <w:r w:rsidRPr="002F58B4">
        <w:rPr>
          <w:rFonts w:ascii="Times New Roman" w:hAnsi="Times New Roman"/>
          <w:sz w:val="28"/>
          <w:szCs w:val="28"/>
        </w:rPr>
        <w:t xml:space="preserve"> М.Н., Гордиенко </w:t>
      </w:r>
      <w:proofErr w:type="gramStart"/>
      <w:r w:rsidRPr="002F58B4">
        <w:rPr>
          <w:rFonts w:ascii="Times New Roman" w:hAnsi="Times New Roman"/>
          <w:sz w:val="28"/>
          <w:szCs w:val="28"/>
        </w:rPr>
        <w:t>А.И.</w:t>
      </w:r>
      <w:proofErr w:type="gramEnd"/>
      <w:r w:rsidRPr="002F58B4">
        <w:rPr>
          <w:rFonts w:ascii="Times New Roman" w:hAnsi="Times New Roman"/>
          <w:sz w:val="28"/>
          <w:szCs w:val="28"/>
        </w:rPr>
        <w:t xml:space="preserve">, Мещеряков В.Н. Влияние структуры и фазового состава на скорость звука в титановом сплаве ВТ 8. - </w:t>
      </w:r>
      <w:proofErr w:type="spellStart"/>
      <w:r w:rsidRPr="002F58B4">
        <w:rPr>
          <w:rFonts w:ascii="Times New Roman" w:hAnsi="Times New Roman"/>
          <w:sz w:val="28"/>
          <w:szCs w:val="28"/>
        </w:rPr>
        <w:t>Докл</w:t>
      </w:r>
      <w:proofErr w:type="spellEnd"/>
      <w:r w:rsidRPr="002F58B4">
        <w:rPr>
          <w:rFonts w:ascii="Times New Roman" w:hAnsi="Times New Roman"/>
          <w:sz w:val="28"/>
          <w:szCs w:val="28"/>
        </w:rPr>
        <w:t xml:space="preserve">. АН БССР, 1978. - 22, № 10. - С. </w:t>
      </w:r>
      <w:proofErr w:type="gramStart"/>
      <w:r w:rsidRPr="002F58B4">
        <w:rPr>
          <w:rFonts w:ascii="Times New Roman" w:hAnsi="Times New Roman"/>
          <w:sz w:val="28"/>
          <w:szCs w:val="28"/>
        </w:rPr>
        <w:t>906-909</w:t>
      </w:r>
      <w:proofErr w:type="gramEnd"/>
      <w:r w:rsidRPr="002F58B4">
        <w:rPr>
          <w:rFonts w:ascii="Times New Roman" w:hAnsi="Times New Roman"/>
          <w:sz w:val="28"/>
          <w:szCs w:val="28"/>
        </w:rPr>
        <w:t>.</w:t>
      </w:r>
    </w:p>
    <w:p w14:paraId="3A9127C1" w14:textId="77777777" w:rsidR="006A6E1B" w:rsidRPr="002F58B4" w:rsidRDefault="002B5D59" w:rsidP="001E0E2E">
      <w:pPr>
        <w:pStyle w:val="aff"/>
        <w:numPr>
          <w:ilvl w:val="0"/>
          <w:numId w:val="5"/>
        </w:numPr>
        <w:tabs>
          <w:tab w:val="left" w:pos="-1276"/>
          <w:tab w:val="left" w:pos="1134"/>
        </w:tabs>
        <w:spacing w:after="0" w:line="240" w:lineRule="auto"/>
        <w:ind w:left="0" w:firstLine="709"/>
        <w:contextualSpacing w:val="0"/>
        <w:jc w:val="both"/>
        <w:rPr>
          <w:rFonts w:ascii="Times New Roman" w:hAnsi="Times New Roman"/>
          <w:sz w:val="28"/>
          <w:szCs w:val="28"/>
          <w:lang w:val="en-US"/>
        </w:rPr>
      </w:pPr>
      <w:r w:rsidRPr="002F58B4">
        <w:rPr>
          <w:rFonts w:ascii="Times New Roman" w:hAnsi="Times New Roman"/>
          <w:sz w:val="28"/>
          <w:szCs w:val="28"/>
        </w:rPr>
        <w:t xml:space="preserve">Бобылев </w:t>
      </w:r>
      <w:proofErr w:type="gramStart"/>
      <w:r w:rsidRPr="002F58B4">
        <w:rPr>
          <w:rFonts w:ascii="Times New Roman" w:hAnsi="Times New Roman"/>
          <w:sz w:val="28"/>
          <w:szCs w:val="28"/>
        </w:rPr>
        <w:t>В.Н.</w:t>
      </w:r>
      <w:proofErr w:type="gramEnd"/>
      <w:r w:rsidRPr="002F58B4">
        <w:rPr>
          <w:rFonts w:ascii="Times New Roman" w:hAnsi="Times New Roman"/>
          <w:sz w:val="28"/>
          <w:szCs w:val="28"/>
        </w:rPr>
        <w:t xml:space="preserve">, Тишков В.А., </w:t>
      </w:r>
      <w:proofErr w:type="spellStart"/>
      <w:r w:rsidRPr="002F58B4">
        <w:rPr>
          <w:rFonts w:ascii="Times New Roman" w:hAnsi="Times New Roman"/>
          <w:sz w:val="28"/>
          <w:szCs w:val="28"/>
        </w:rPr>
        <w:t>Паузин</w:t>
      </w:r>
      <w:proofErr w:type="spellEnd"/>
      <w:r w:rsidRPr="002F58B4">
        <w:rPr>
          <w:rFonts w:ascii="Times New Roman" w:hAnsi="Times New Roman"/>
          <w:sz w:val="28"/>
          <w:szCs w:val="28"/>
        </w:rPr>
        <w:t xml:space="preserve"> С.А. Экспериментальные исследования звукоизоляции многослойных конструкций с ортотропным слоем // Сборник трудов. Акустика речи. Медицинская и биологическая акустика. Архитектурная и строительная акустика. </w:t>
      </w:r>
      <w:proofErr w:type="spellStart"/>
      <w:r w:rsidRPr="002F58B4">
        <w:rPr>
          <w:rFonts w:ascii="Times New Roman" w:hAnsi="Times New Roman"/>
          <w:sz w:val="28"/>
          <w:szCs w:val="28"/>
          <w:lang w:val="en-US"/>
        </w:rPr>
        <w:t>Шумы</w:t>
      </w:r>
      <w:proofErr w:type="spellEnd"/>
      <w:r w:rsidRPr="002F58B4">
        <w:rPr>
          <w:rFonts w:ascii="Times New Roman" w:hAnsi="Times New Roman"/>
          <w:sz w:val="28"/>
          <w:szCs w:val="28"/>
          <w:lang w:val="en-US"/>
        </w:rPr>
        <w:t xml:space="preserve"> и </w:t>
      </w:r>
      <w:proofErr w:type="spellStart"/>
      <w:r w:rsidRPr="002F58B4">
        <w:rPr>
          <w:rFonts w:ascii="Times New Roman" w:hAnsi="Times New Roman"/>
          <w:sz w:val="28"/>
          <w:szCs w:val="28"/>
          <w:lang w:val="en-US"/>
        </w:rPr>
        <w:t>вибрации</w:t>
      </w:r>
      <w:proofErr w:type="spellEnd"/>
      <w:r w:rsidRPr="002F58B4">
        <w:rPr>
          <w:rFonts w:ascii="Times New Roman" w:hAnsi="Times New Roman"/>
          <w:sz w:val="28"/>
          <w:szCs w:val="28"/>
          <w:lang w:val="en-US"/>
        </w:rPr>
        <w:t xml:space="preserve">. </w:t>
      </w:r>
      <w:proofErr w:type="spellStart"/>
      <w:r w:rsidRPr="002F58B4">
        <w:rPr>
          <w:rFonts w:ascii="Times New Roman" w:hAnsi="Times New Roman"/>
          <w:sz w:val="28"/>
          <w:szCs w:val="28"/>
          <w:lang w:val="en-US"/>
        </w:rPr>
        <w:t>Аэроакустика</w:t>
      </w:r>
      <w:proofErr w:type="spellEnd"/>
      <w:r w:rsidRPr="002F58B4">
        <w:rPr>
          <w:rFonts w:ascii="Times New Roman" w:hAnsi="Times New Roman"/>
          <w:sz w:val="28"/>
          <w:szCs w:val="28"/>
          <w:lang w:val="en-US"/>
        </w:rPr>
        <w:t xml:space="preserve">. -  М.: </w:t>
      </w:r>
      <w:proofErr w:type="spellStart"/>
      <w:r w:rsidRPr="002F58B4">
        <w:rPr>
          <w:rFonts w:ascii="Times New Roman" w:hAnsi="Times New Roman"/>
          <w:sz w:val="28"/>
          <w:szCs w:val="28"/>
        </w:rPr>
        <w:t>Изд</w:t>
      </w:r>
      <w:proofErr w:type="spellEnd"/>
      <w:r w:rsidRPr="002F58B4">
        <w:rPr>
          <w:rFonts w:ascii="Times New Roman" w:hAnsi="Times New Roman"/>
          <w:sz w:val="28"/>
          <w:szCs w:val="28"/>
          <w:lang w:val="en-US"/>
        </w:rPr>
        <w:t>-</w:t>
      </w:r>
      <w:r w:rsidRPr="002F58B4">
        <w:rPr>
          <w:rFonts w:ascii="Times New Roman" w:hAnsi="Times New Roman"/>
          <w:sz w:val="28"/>
          <w:szCs w:val="28"/>
        </w:rPr>
        <w:t>во</w:t>
      </w:r>
      <w:r w:rsidRPr="002F58B4">
        <w:rPr>
          <w:rFonts w:ascii="Times New Roman" w:hAnsi="Times New Roman"/>
          <w:sz w:val="28"/>
          <w:szCs w:val="28"/>
          <w:lang w:val="en-US"/>
        </w:rPr>
        <w:t>, 2007. - Т. 3. - C. 201-205.</w:t>
      </w:r>
    </w:p>
    <w:bookmarkEnd w:id="55"/>
    <w:p w14:paraId="6DAEFD50" w14:textId="77777777" w:rsidR="006A6E1B" w:rsidRPr="002F58B4" w:rsidRDefault="002B5D59" w:rsidP="001E0E2E">
      <w:pPr>
        <w:pStyle w:val="aff"/>
        <w:numPr>
          <w:ilvl w:val="0"/>
          <w:numId w:val="5"/>
        </w:numPr>
        <w:tabs>
          <w:tab w:val="left" w:pos="-1276"/>
          <w:tab w:val="left" w:pos="1134"/>
        </w:tabs>
        <w:spacing w:after="0" w:line="240" w:lineRule="auto"/>
        <w:ind w:left="0" w:firstLine="709"/>
        <w:contextualSpacing w:val="0"/>
        <w:jc w:val="both"/>
        <w:rPr>
          <w:rFonts w:ascii="Times New Roman" w:hAnsi="Times New Roman"/>
          <w:sz w:val="28"/>
          <w:szCs w:val="28"/>
          <w:lang w:val="en-US"/>
        </w:rPr>
      </w:pPr>
      <w:r w:rsidRPr="002F58B4">
        <w:rPr>
          <w:rFonts w:ascii="Times New Roman" w:hAnsi="Times New Roman"/>
          <w:sz w:val="28"/>
          <w:szCs w:val="28"/>
          <w:lang w:val="en-US"/>
        </w:rPr>
        <w:t xml:space="preserve">Chatillon Jacques. Influence of source directivity on noise levels in industrial halls: Simulation and experiments // Appl. </w:t>
      </w:r>
      <w:proofErr w:type="spellStart"/>
      <w:r w:rsidRPr="002F58B4">
        <w:rPr>
          <w:rFonts w:ascii="Times New Roman" w:hAnsi="Times New Roman"/>
          <w:sz w:val="28"/>
          <w:szCs w:val="28"/>
          <w:lang w:val="en-US"/>
        </w:rPr>
        <w:t>Acoust</w:t>
      </w:r>
      <w:proofErr w:type="spellEnd"/>
      <w:r w:rsidRPr="002F58B4">
        <w:rPr>
          <w:rFonts w:ascii="Times New Roman" w:hAnsi="Times New Roman"/>
          <w:sz w:val="28"/>
          <w:szCs w:val="28"/>
          <w:lang w:val="en-US"/>
        </w:rPr>
        <w:t>., 2007. - Vol. 68, № 6.  - P. 682-698.</w:t>
      </w:r>
    </w:p>
    <w:p w14:paraId="6D38DCF9" w14:textId="77777777" w:rsidR="006A6E1B" w:rsidRPr="002F58B4" w:rsidRDefault="002B5D59" w:rsidP="001E0E2E">
      <w:pPr>
        <w:pStyle w:val="aff"/>
        <w:numPr>
          <w:ilvl w:val="0"/>
          <w:numId w:val="5"/>
        </w:numPr>
        <w:tabs>
          <w:tab w:val="left" w:pos="-1276"/>
          <w:tab w:val="left" w:pos="1134"/>
        </w:tabs>
        <w:spacing w:after="0" w:line="240" w:lineRule="auto"/>
        <w:ind w:left="0" w:firstLine="709"/>
        <w:contextualSpacing w:val="0"/>
        <w:jc w:val="both"/>
        <w:rPr>
          <w:rFonts w:ascii="Times New Roman" w:hAnsi="Times New Roman"/>
          <w:sz w:val="28"/>
          <w:szCs w:val="28"/>
          <w:lang w:val="en-US"/>
        </w:rPr>
      </w:pPr>
      <w:r w:rsidRPr="002F58B4">
        <w:rPr>
          <w:rFonts w:ascii="Times New Roman" w:hAnsi="Times New Roman"/>
          <w:sz w:val="28"/>
          <w:szCs w:val="28"/>
          <w:lang w:val="en-US"/>
        </w:rPr>
        <w:t xml:space="preserve">Wang Huigang, Chen </w:t>
      </w:r>
      <w:proofErr w:type="spellStart"/>
      <w:r w:rsidRPr="002F58B4">
        <w:rPr>
          <w:rFonts w:ascii="Times New Roman" w:hAnsi="Times New Roman"/>
          <w:sz w:val="28"/>
          <w:szCs w:val="28"/>
          <w:lang w:val="en-US"/>
        </w:rPr>
        <w:t>Guoyue</w:t>
      </w:r>
      <w:proofErr w:type="spellEnd"/>
      <w:r w:rsidRPr="002F58B4">
        <w:rPr>
          <w:rFonts w:ascii="Times New Roman" w:hAnsi="Times New Roman"/>
          <w:sz w:val="28"/>
          <w:szCs w:val="28"/>
          <w:lang w:val="en-US"/>
        </w:rPr>
        <w:t xml:space="preserve">, Chen Kean, Muto Kenji. Blind preprocessing method for multichannel feedforward active noise control // </w:t>
      </w:r>
      <w:proofErr w:type="spellStart"/>
      <w:r w:rsidRPr="002F58B4">
        <w:rPr>
          <w:rFonts w:ascii="Times New Roman" w:hAnsi="Times New Roman"/>
          <w:sz w:val="28"/>
          <w:szCs w:val="28"/>
          <w:lang w:val="en-US"/>
        </w:rPr>
        <w:t>Acoust</w:t>
      </w:r>
      <w:proofErr w:type="spellEnd"/>
      <w:r w:rsidRPr="002F58B4">
        <w:rPr>
          <w:rFonts w:ascii="Times New Roman" w:hAnsi="Times New Roman"/>
          <w:sz w:val="28"/>
          <w:szCs w:val="28"/>
          <w:lang w:val="en-US"/>
        </w:rPr>
        <w:t>. Sci. Technol., 2006. - Vol. 27, № 5. - P. 278-284.</w:t>
      </w:r>
    </w:p>
    <w:p w14:paraId="3982207D" w14:textId="77777777" w:rsidR="006A6E1B" w:rsidRPr="002F58B4" w:rsidRDefault="002B5D59" w:rsidP="001E0E2E">
      <w:pPr>
        <w:pStyle w:val="aff"/>
        <w:numPr>
          <w:ilvl w:val="0"/>
          <w:numId w:val="5"/>
        </w:numPr>
        <w:tabs>
          <w:tab w:val="left" w:pos="-1276"/>
          <w:tab w:val="left" w:pos="1134"/>
          <w:tab w:val="left" w:pos="1276"/>
        </w:tabs>
        <w:spacing w:after="0" w:line="240" w:lineRule="auto"/>
        <w:ind w:left="0" w:firstLine="709"/>
        <w:contextualSpacing w:val="0"/>
        <w:jc w:val="both"/>
        <w:rPr>
          <w:rFonts w:ascii="Times New Roman" w:hAnsi="Times New Roman"/>
          <w:sz w:val="28"/>
          <w:szCs w:val="28"/>
          <w:lang w:val="en-US"/>
        </w:rPr>
      </w:pPr>
      <w:r w:rsidRPr="002F58B4">
        <w:rPr>
          <w:rFonts w:ascii="Times New Roman" w:hAnsi="Times New Roman"/>
          <w:sz w:val="28"/>
          <w:szCs w:val="28"/>
          <w:lang w:val="en-US"/>
        </w:rPr>
        <w:t xml:space="preserve">Panigrahi S.N., Munjal M. L. A generalized scheme for analysis of multifarious commercially used mufflers // Appl. </w:t>
      </w:r>
      <w:proofErr w:type="spellStart"/>
      <w:r w:rsidRPr="002F58B4">
        <w:rPr>
          <w:rFonts w:ascii="Times New Roman" w:hAnsi="Times New Roman"/>
          <w:sz w:val="28"/>
          <w:szCs w:val="28"/>
          <w:lang w:val="en-US"/>
        </w:rPr>
        <w:t>Acoust</w:t>
      </w:r>
      <w:proofErr w:type="spellEnd"/>
      <w:r w:rsidRPr="002F58B4">
        <w:rPr>
          <w:rFonts w:ascii="Times New Roman" w:hAnsi="Times New Roman"/>
          <w:sz w:val="28"/>
          <w:szCs w:val="28"/>
          <w:lang w:val="en-US"/>
        </w:rPr>
        <w:t>., 2007. - Vol. 68, № 6. - P. 660-681.</w:t>
      </w:r>
    </w:p>
    <w:p w14:paraId="502521C4" w14:textId="77777777" w:rsidR="006A6E1B" w:rsidRPr="002F58B4" w:rsidRDefault="002B5D59" w:rsidP="001E0E2E">
      <w:pPr>
        <w:pStyle w:val="aff"/>
        <w:numPr>
          <w:ilvl w:val="0"/>
          <w:numId w:val="5"/>
        </w:numPr>
        <w:tabs>
          <w:tab w:val="left" w:pos="-1276"/>
          <w:tab w:val="left" w:pos="1134"/>
          <w:tab w:val="left" w:pos="1276"/>
        </w:tabs>
        <w:spacing w:after="0" w:line="240" w:lineRule="auto"/>
        <w:ind w:left="0" w:firstLine="709"/>
        <w:contextualSpacing w:val="0"/>
        <w:jc w:val="both"/>
        <w:rPr>
          <w:rFonts w:ascii="Times New Roman" w:hAnsi="Times New Roman"/>
          <w:sz w:val="28"/>
          <w:szCs w:val="28"/>
          <w:lang w:val="en-US"/>
        </w:rPr>
      </w:pPr>
      <w:r w:rsidRPr="002F58B4">
        <w:rPr>
          <w:rFonts w:ascii="Times New Roman" w:hAnsi="Times New Roman"/>
          <w:sz w:val="28"/>
          <w:szCs w:val="28"/>
          <w:lang w:val="en-US"/>
        </w:rPr>
        <w:t xml:space="preserve">J. Zhejiang Forest. Ni Yong – </w:t>
      </w:r>
      <w:proofErr w:type="spellStart"/>
      <w:r w:rsidRPr="002F58B4">
        <w:rPr>
          <w:rFonts w:ascii="Times New Roman" w:hAnsi="Times New Roman"/>
          <w:sz w:val="28"/>
          <w:szCs w:val="28"/>
          <w:lang w:val="en-US"/>
        </w:rPr>
        <w:t>zhou</w:t>
      </w:r>
      <w:proofErr w:type="spellEnd"/>
      <w:r w:rsidRPr="002F58B4">
        <w:rPr>
          <w:rFonts w:ascii="Times New Roman" w:hAnsi="Times New Roman"/>
          <w:sz w:val="28"/>
          <w:szCs w:val="28"/>
          <w:lang w:val="en-US"/>
        </w:rPr>
        <w:t xml:space="preserve">.  Zhejiang </w:t>
      </w:r>
      <w:proofErr w:type="spellStart"/>
      <w:r w:rsidRPr="002F58B4">
        <w:rPr>
          <w:rFonts w:ascii="Times New Roman" w:hAnsi="Times New Roman"/>
          <w:sz w:val="28"/>
          <w:szCs w:val="28"/>
          <w:lang w:val="en-US"/>
        </w:rPr>
        <w:t>linxueyuan</w:t>
      </w:r>
      <w:proofErr w:type="spellEnd"/>
      <w:r w:rsidRPr="002F58B4">
        <w:rPr>
          <w:rFonts w:ascii="Times New Roman" w:hAnsi="Times New Roman"/>
          <w:sz w:val="28"/>
          <w:szCs w:val="28"/>
          <w:lang w:val="en-US"/>
        </w:rPr>
        <w:t xml:space="preserve"> </w:t>
      </w:r>
      <w:proofErr w:type="spellStart"/>
      <w:r w:rsidRPr="002F58B4">
        <w:rPr>
          <w:rFonts w:ascii="Times New Roman" w:hAnsi="Times New Roman"/>
          <w:sz w:val="28"/>
          <w:szCs w:val="28"/>
          <w:lang w:val="en-US"/>
        </w:rPr>
        <w:t>xuebao</w:t>
      </w:r>
      <w:proofErr w:type="spellEnd"/>
      <w:r w:rsidRPr="002F58B4">
        <w:rPr>
          <w:rFonts w:ascii="Times New Roman" w:hAnsi="Times New Roman"/>
          <w:sz w:val="28"/>
          <w:szCs w:val="28"/>
          <w:lang w:val="en-US"/>
        </w:rPr>
        <w:t xml:space="preserve"> // </w:t>
      </w:r>
      <w:proofErr w:type="spellStart"/>
      <w:r w:rsidRPr="002F58B4">
        <w:rPr>
          <w:rFonts w:ascii="Times New Roman" w:hAnsi="Times New Roman"/>
          <w:sz w:val="28"/>
          <w:szCs w:val="28"/>
          <w:lang w:val="en-US"/>
        </w:rPr>
        <w:t>Сoll</w:t>
      </w:r>
      <w:proofErr w:type="spellEnd"/>
      <w:r w:rsidRPr="002F58B4">
        <w:rPr>
          <w:rFonts w:ascii="Times New Roman" w:hAnsi="Times New Roman"/>
          <w:sz w:val="28"/>
          <w:szCs w:val="28"/>
          <w:lang w:val="en-US"/>
        </w:rPr>
        <w:t>. 2006. - Vol. 23, № 1. – P. 112-114.</w:t>
      </w:r>
    </w:p>
    <w:p w14:paraId="3B8D4B8C" w14:textId="77777777" w:rsidR="006A6E1B" w:rsidRPr="002F58B4" w:rsidRDefault="002B5D59" w:rsidP="001E0E2E">
      <w:pPr>
        <w:pStyle w:val="aff"/>
        <w:numPr>
          <w:ilvl w:val="0"/>
          <w:numId w:val="5"/>
        </w:numPr>
        <w:tabs>
          <w:tab w:val="left" w:pos="-1276"/>
          <w:tab w:val="left" w:pos="1134"/>
          <w:tab w:val="left" w:pos="1276"/>
        </w:tabs>
        <w:spacing w:after="0" w:line="240" w:lineRule="auto"/>
        <w:ind w:left="0" w:firstLine="709"/>
        <w:contextualSpacing w:val="0"/>
        <w:jc w:val="both"/>
        <w:rPr>
          <w:rFonts w:ascii="Times New Roman" w:hAnsi="Times New Roman"/>
          <w:sz w:val="28"/>
          <w:szCs w:val="28"/>
          <w:lang w:val="en-US"/>
        </w:rPr>
      </w:pPr>
      <w:r w:rsidRPr="002F58B4">
        <w:rPr>
          <w:rFonts w:ascii="Times New Roman" w:hAnsi="Times New Roman"/>
          <w:sz w:val="28"/>
          <w:szCs w:val="28"/>
          <w:lang w:val="en-US"/>
        </w:rPr>
        <w:t xml:space="preserve">Martin M.A., </w:t>
      </w:r>
      <w:proofErr w:type="spellStart"/>
      <w:r w:rsidRPr="002F58B4">
        <w:rPr>
          <w:rFonts w:ascii="Times New Roman" w:hAnsi="Times New Roman"/>
          <w:sz w:val="28"/>
          <w:szCs w:val="28"/>
          <w:lang w:val="en-US"/>
        </w:rPr>
        <w:t>Tarerro</w:t>
      </w:r>
      <w:proofErr w:type="spellEnd"/>
      <w:r w:rsidRPr="002F58B4">
        <w:rPr>
          <w:rFonts w:ascii="Times New Roman" w:hAnsi="Times New Roman"/>
          <w:sz w:val="28"/>
          <w:szCs w:val="28"/>
          <w:lang w:val="en-US"/>
        </w:rPr>
        <w:t xml:space="preserve"> A., Gonzalez J.</w:t>
      </w:r>
      <w:proofErr w:type="gramStart"/>
      <w:r w:rsidRPr="002F58B4">
        <w:rPr>
          <w:rFonts w:ascii="Times New Roman" w:hAnsi="Times New Roman"/>
          <w:sz w:val="28"/>
          <w:szCs w:val="28"/>
          <w:lang w:val="en-US"/>
        </w:rPr>
        <w:t xml:space="preserve">,  </w:t>
      </w:r>
      <w:proofErr w:type="spellStart"/>
      <w:r w:rsidRPr="002F58B4">
        <w:rPr>
          <w:rFonts w:ascii="Times New Roman" w:hAnsi="Times New Roman"/>
          <w:sz w:val="28"/>
          <w:szCs w:val="28"/>
          <w:lang w:val="en-US"/>
        </w:rPr>
        <w:t>Machimbarenna</w:t>
      </w:r>
      <w:proofErr w:type="spellEnd"/>
      <w:proofErr w:type="gramEnd"/>
      <w:r w:rsidRPr="002F58B4">
        <w:rPr>
          <w:rFonts w:ascii="Times New Roman" w:hAnsi="Times New Roman"/>
          <w:sz w:val="28"/>
          <w:szCs w:val="28"/>
          <w:lang w:val="en-US"/>
        </w:rPr>
        <w:t xml:space="preserve"> M. Exposure – effect relationships between road traffic </w:t>
      </w:r>
      <w:proofErr w:type="spellStart"/>
      <w:r w:rsidRPr="002F58B4">
        <w:rPr>
          <w:rFonts w:ascii="Times New Roman" w:hAnsi="Times New Roman"/>
          <w:sz w:val="28"/>
          <w:szCs w:val="28"/>
          <w:lang w:val="en-US"/>
        </w:rPr>
        <w:t>nouse</w:t>
      </w:r>
      <w:proofErr w:type="spellEnd"/>
      <w:r w:rsidRPr="002F58B4">
        <w:rPr>
          <w:rFonts w:ascii="Times New Roman" w:hAnsi="Times New Roman"/>
          <w:sz w:val="28"/>
          <w:szCs w:val="28"/>
          <w:lang w:val="en-US"/>
        </w:rPr>
        <w:t xml:space="preserve"> annoyance and noise cost valuations in Valladolid, Spain // </w:t>
      </w:r>
      <w:proofErr w:type="spellStart"/>
      <w:r w:rsidRPr="002F58B4">
        <w:rPr>
          <w:rFonts w:ascii="Times New Roman" w:hAnsi="Times New Roman"/>
          <w:sz w:val="28"/>
          <w:szCs w:val="28"/>
          <w:lang w:val="en-US"/>
        </w:rPr>
        <w:t>Acoust</w:t>
      </w:r>
      <w:proofErr w:type="spellEnd"/>
      <w:r w:rsidRPr="002F58B4">
        <w:rPr>
          <w:rFonts w:ascii="Times New Roman" w:hAnsi="Times New Roman"/>
          <w:sz w:val="28"/>
          <w:szCs w:val="28"/>
          <w:lang w:val="en-US"/>
        </w:rPr>
        <w:t>., 2006. - Vol. 67, № 10. – P. 945-958.</w:t>
      </w:r>
    </w:p>
    <w:p w14:paraId="3698108D" w14:textId="77777777" w:rsidR="006A6E1B" w:rsidRPr="002F58B4" w:rsidRDefault="002B5D59" w:rsidP="001E0E2E">
      <w:pPr>
        <w:pStyle w:val="aff"/>
        <w:numPr>
          <w:ilvl w:val="0"/>
          <w:numId w:val="5"/>
        </w:numPr>
        <w:tabs>
          <w:tab w:val="left" w:pos="-1276"/>
          <w:tab w:val="left" w:pos="1134"/>
          <w:tab w:val="left" w:pos="1276"/>
        </w:tabs>
        <w:spacing w:after="0" w:line="240" w:lineRule="auto"/>
        <w:ind w:left="0" w:firstLine="709"/>
        <w:contextualSpacing w:val="0"/>
        <w:jc w:val="both"/>
        <w:rPr>
          <w:rFonts w:ascii="Times New Roman" w:hAnsi="Times New Roman"/>
          <w:sz w:val="28"/>
          <w:szCs w:val="28"/>
          <w:lang w:val="en-US"/>
        </w:rPr>
      </w:pPr>
      <w:r w:rsidRPr="002F58B4">
        <w:rPr>
          <w:rFonts w:ascii="Times New Roman" w:hAnsi="Times New Roman"/>
          <w:sz w:val="28"/>
          <w:szCs w:val="28"/>
          <w:lang w:val="en-US"/>
        </w:rPr>
        <w:t>Song Lei-</w:t>
      </w:r>
      <w:proofErr w:type="spellStart"/>
      <w:r w:rsidRPr="002F58B4">
        <w:rPr>
          <w:rFonts w:ascii="Times New Roman" w:hAnsi="Times New Roman"/>
          <w:sz w:val="28"/>
          <w:szCs w:val="28"/>
          <w:lang w:val="en-US"/>
        </w:rPr>
        <w:t>ming</w:t>
      </w:r>
      <w:proofErr w:type="spellEnd"/>
      <w:r w:rsidRPr="002F58B4">
        <w:rPr>
          <w:rFonts w:ascii="Times New Roman" w:hAnsi="Times New Roman"/>
          <w:sz w:val="28"/>
          <w:szCs w:val="28"/>
          <w:lang w:val="en-US"/>
        </w:rPr>
        <w:t>. Sun Shou-</w:t>
      </w:r>
      <w:proofErr w:type="spellStart"/>
      <w:r w:rsidRPr="002F58B4">
        <w:rPr>
          <w:rFonts w:ascii="Times New Roman" w:hAnsi="Times New Roman"/>
          <w:sz w:val="28"/>
          <w:szCs w:val="28"/>
          <w:lang w:val="en-US"/>
        </w:rPr>
        <w:t>guang</w:t>
      </w:r>
      <w:proofErr w:type="spellEnd"/>
      <w:r w:rsidRPr="002F58B4">
        <w:rPr>
          <w:rFonts w:ascii="Times New Roman" w:hAnsi="Times New Roman"/>
          <w:sz w:val="28"/>
          <w:szCs w:val="28"/>
          <w:lang w:val="en-US"/>
        </w:rPr>
        <w:t>. Xing You-sheng. Zhang Xin-</w:t>
      </w:r>
      <w:proofErr w:type="spellStart"/>
      <w:r w:rsidRPr="002F58B4">
        <w:rPr>
          <w:rFonts w:ascii="Times New Roman" w:hAnsi="Times New Roman"/>
          <w:sz w:val="28"/>
          <w:szCs w:val="28"/>
          <w:lang w:val="en-US"/>
        </w:rPr>
        <w:t>hua</w:t>
      </w:r>
      <w:proofErr w:type="spellEnd"/>
      <w:r w:rsidRPr="002F58B4">
        <w:rPr>
          <w:rFonts w:ascii="Times New Roman" w:hAnsi="Times New Roman"/>
          <w:sz w:val="28"/>
          <w:szCs w:val="28"/>
          <w:lang w:val="en-US"/>
        </w:rPr>
        <w:t xml:space="preserve">. </w:t>
      </w:r>
      <w:proofErr w:type="spellStart"/>
      <w:r w:rsidRPr="002F58B4">
        <w:rPr>
          <w:rFonts w:ascii="Times New Roman" w:hAnsi="Times New Roman"/>
          <w:sz w:val="28"/>
          <w:szCs w:val="28"/>
          <w:lang w:val="en-US"/>
        </w:rPr>
        <w:t>Ticdao</w:t>
      </w:r>
      <w:proofErr w:type="spellEnd"/>
      <w:r w:rsidRPr="002F58B4">
        <w:rPr>
          <w:rFonts w:ascii="Times New Roman" w:hAnsi="Times New Roman"/>
          <w:sz w:val="28"/>
          <w:szCs w:val="28"/>
          <w:lang w:val="en-US"/>
        </w:rPr>
        <w:t xml:space="preserve"> </w:t>
      </w:r>
      <w:proofErr w:type="spellStart"/>
      <w:r w:rsidRPr="002F58B4">
        <w:rPr>
          <w:rFonts w:ascii="Times New Roman" w:hAnsi="Times New Roman"/>
          <w:sz w:val="28"/>
          <w:szCs w:val="28"/>
          <w:lang w:val="en-US"/>
        </w:rPr>
        <w:t>xiiebao</w:t>
      </w:r>
      <w:proofErr w:type="spellEnd"/>
      <w:r w:rsidRPr="002F58B4">
        <w:rPr>
          <w:rFonts w:ascii="Times New Roman" w:hAnsi="Times New Roman"/>
          <w:sz w:val="28"/>
          <w:szCs w:val="28"/>
          <w:lang w:val="en-US"/>
        </w:rPr>
        <w:t xml:space="preserve"> // J. China Railway Soc., 2005. - № 6. – Р. 101-104.</w:t>
      </w:r>
    </w:p>
    <w:p w14:paraId="02BFD123" w14:textId="77777777" w:rsidR="006A6E1B" w:rsidRPr="002F58B4" w:rsidRDefault="002B5D59" w:rsidP="001E0E2E">
      <w:pPr>
        <w:pStyle w:val="aff"/>
        <w:numPr>
          <w:ilvl w:val="0"/>
          <w:numId w:val="5"/>
        </w:numPr>
        <w:tabs>
          <w:tab w:val="left" w:pos="-1276"/>
          <w:tab w:val="left" w:pos="1134"/>
          <w:tab w:val="left" w:pos="1276"/>
        </w:tabs>
        <w:spacing w:after="0" w:line="240" w:lineRule="auto"/>
        <w:ind w:left="0" w:firstLine="709"/>
        <w:contextualSpacing w:val="0"/>
        <w:jc w:val="both"/>
        <w:rPr>
          <w:rFonts w:ascii="Times New Roman" w:hAnsi="Times New Roman"/>
          <w:sz w:val="28"/>
          <w:szCs w:val="28"/>
        </w:rPr>
      </w:pPr>
      <w:r w:rsidRPr="002F58B4">
        <w:rPr>
          <w:rFonts w:ascii="Times New Roman" w:hAnsi="Times New Roman"/>
          <w:sz w:val="28"/>
          <w:szCs w:val="28"/>
        </w:rPr>
        <w:t xml:space="preserve">Внукова Н.Г., Чурилов </w:t>
      </w:r>
      <w:proofErr w:type="gramStart"/>
      <w:r w:rsidRPr="002F58B4">
        <w:rPr>
          <w:rFonts w:ascii="Times New Roman" w:hAnsi="Times New Roman"/>
          <w:sz w:val="28"/>
          <w:szCs w:val="28"/>
        </w:rPr>
        <w:t>Г.Н.</w:t>
      </w:r>
      <w:proofErr w:type="gramEnd"/>
      <w:r w:rsidRPr="002F58B4">
        <w:rPr>
          <w:rFonts w:ascii="Times New Roman" w:hAnsi="Times New Roman"/>
          <w:sz w:val="28"/>
          <w:szCs w:val="28"/>
        </w:rPr>
        <w:t xml:space="preserve"> Наноматериалы и нанотехнологии. Учебное пособие - Красноярск: СФУ, 2007. 103с</w:t>
      </w:r>
    </w:p>
    <w:p w14:paraId="13C6CC03" w14:textId="77777777" w:rsidR="006A6E1B" w:rsidRPr="002F58B4" w:rsidRDefault="002B5D59" w:rsidP="001E0E2E">
      <w:pPr>
        <w:pStyle w:val="aff"/>
        <w:numPr>
          <w:ilvl w:val="0"/>
          <w:numId w:val="5"/>
        </w:numPr>
        <w:tabs>
          <w:tab w:val="left" w:pos="-1276"/>
          <w:tab w:val="left" w:pos="1134"/>
          <w:tab w:val="left" w:pos="1276"/>
        </w:tabs>
        <w:spacing w:after="0" w:line="240" w:lineRule="auto"/>
        <w:ind w:left="0" w:firstLine="709"/>
        <w:contextualSpacing w:val="0"/>
        <w:jc w:val="both"/>
        <w:rPr>
          <w:rFonts w:ascii="Times New Roman" w:hAnsi="Times New Roman"/>
          <w:sz w:val="28"/>
          <w:szCs w:val="28"/>
        </w:rPr>
      </w:pPr>
      <w:r w:rsidRPr="002F58B4">
        <w:rPr>
          <w:rFonts w:ascii="Times New Roman" w:hAnsi="Times New Roman"/>
          <w:sz w:val="28"/>
          <w:szCs w:val="28"/>
        </w:rPr>
        <w:t>Ратнер М., Ратнер Д. Нанотехнология. Простое объяснение очередной гениальной идеи - Москва, Санкт-Петербург – Киев</w:t>
      </w:r>
      <w:proofErr w:type="gramStart"/>
      <w:r w:rsidRPr="002F58B4">
        <w:rPr>
          <w:rFonts w:ascii="Times New Roman" w:hAnsi="Times New Roman"/>
          <w:sz w:val="28"/>
          <w:szCs w:val="28"/>
        </w:rPr>
        <w:t>: .</w:t>
      </w:r>
      <w:proofErr w:type="gramEnd"/>
      <w:r w:rsidRPr="002F58B4">
        <w:rPr>
          <w:rFonts w:ascii="Times New Roman" w:hAnsi="Times New Roman"/>
          <w:sz w:val="28"/>
          <w:szCs w:val="28"/>
        </w:rPr>
        <w:t xml:space="preserve">: Изд-во, 2007. </w:t>
      </w:r>
      <w:r w:rsidRPr="002F58B4">
        <w:rPr>
          <w:rFonts w:ascii="Times New Roman" w:hAnsi="Times New Roman"/>
          <w:sz w:val="28"/>
          <w:szCs w:val="28"/>
          <w:lang w:val="en-US"/>
        </w:rPr>
        <w:t>240 с.  С</w:t>
      </w:r>
    </w:p>
    <w:p w14:paraId="4C8D4D95" w14:textId="77777777" w:rsidR="006A6E1B" w:rsidRPr="002F58B4" w:rsidRDefault="002B5D59" w:rsidP="001E0E2E">
      <w:pPr>
        <w:pStyle w:val="aff"/>
        <w:numPr>
          <w:ilvl w:val="0"/>
          <w:numId w:val="5"/>
        </w:numPr>
        <w:tabs>
          <w:tab w:val="left" w:pos="-1276"/>
          <w:tab w:val="left" w:pos="1134"/>
          <w:tab w:val="left" w:pos="1276"/>
        </w:tabs>
        <w:spacing w:after="0" w:line="240" w:lineRule="auto"/>
        <w:ind w:left="0" w:firstLine="709"/>
        <w:contextualSpacing w:val="0"/>
        <w:jc w:val="both"/>
        <w:rPr>
          <w:rFonts w:ascii="Times New Roman" w:hAnsi="Times New Roman"/>
          <w:sz w:val="28"/>
          <w:szCs w:val="28"/>
          <w:lang w:val="en-US"/>
        </w:rPr>
      </w:pPr>
      <w:proofErr w:type="spellStart"/>
      <w:r w:rsidRPr="002F58B4">
        <w:rPr>
          <w:rFonts w:ascii="Times New Roman" w:hAnsi="Times New Roman"/>
          <w:sz w:val="28"/>
          <w:szCs w:val="28"/>
          <w:lang w:val="en-US"/>
        </w:rPr>
        <w:t>Kutschej</w:t>
      </w:r>
      <w:proofErr w:type="spellEnd"/>
      <w:r w:rsidRPr="002F58B4">
        <w:rPr>
          <w:rFonts w:ascii="Times New Roman" w:hAnsi="Times New Roman"/>
          <w:sz w:val="28"/>
          <w:szCs w:val="28"/>
          <w:lang w:val="en-US"/>
        </w:rPr>
        <w:t xml:space="preserve"> K., Mayrhofer P.H., Kathrein M., </w:t>
      </w:r>
      <w:proofErr w:type="spellStart"/>
      <w:r w:rsidRPr="002F58B4">
        <w:rPr>
          <w:rFonts w:ascii="Times New Roman" w:hAnsi="Times New Roman"/>
          <w:sz w:val="28"/>
          <w:szCs w:val="28"/>
          <w:lang w:val="en-US"/>
        </w:rPr>
        <w:t>Polcik</w:t>
      </w:r>
      <w:proofErr w:type="spellEnd"/>
      <w:r w:rsidRPr="002F58B4">
        <w:rPr>
          <w:rFonts w:ascii="Times New Roman" w:hAnsi="Times New Roman"/>
          <w:sz w:val="28"/>
          <w:szCs w:val="28"/>
          <w:lang w:val="en-US"/>
        </w:rPr>
        <w:t xml:space="preserve"> P., Mitterer C. A new low friction concept for Ti1-xAlxN based coatings in high temperature applications // Surface and Coatings Technology – 2004. – 188–189 </w:t>
      </w:r>
      <w:r w:rsidRPr="002F58B4">
        <w:rPr>
          <w:rFonts w:ascii="Times New Roman" w:hAnsi="Times New Roman"/>
          <w:sz w:val="28"/>
          <w:szCs w:val="28"/>
        </w:rPr>
        <w:t>с</w:t>
      </w:r>
      <w:r w:rsidRPr="002F58B4">
        <w:rPr>
          <w:rFonts w:ascii="Times New Roman" w:hAnsi="Times New Roman"/>
          <w:sz w:val="28"/>
          <w:szCs w:val="28"/>
          <w:lang w:val="en-US"/>
        </w:rPr>
        <w:t>. – P. 358 – 363.</w:t>
      </w:r>
    </w:p>
    <w:p w14:paraId="63E62A56" w14:textId="77777777" w:rsidR="006A6E1B" w:rsidRPr="002F58B4" w:rsidRDefault="002B5D59" w:rsidP="001E0E2E">
      <w:pPr>
        <w:pStyle w:val="aff"/>
        <w:numPr>
          <w:ilvl w:val="0"/>
          <w:numId w:val="5"/>
        </w:numPr>
        <w:tabs>
          <w:tab w:val="left" w:pos="-1276"/>
          <w:tab w:val="left" w:pos="1134"/>
          <w:tab w:val="left" w:pos="1276"/>
        </w:tabs>
        <w:spacing w:after="0" w:line="240" w:lineRule="auto"/>
        <w:ind w:left="0" w:firstLine="709"/>
        <w:contextualSpacing w:val="0"/>
        <w:jc w:val="both"/>
        <w:rPr>
          <w:rFonts w:ascii="Times New Roman" w:hAnsi="Times New Roman"/>
          <w:sz w:val="28"/>
          <w:szCs w:val="28"/>
        </w:rPr>
      </w:pPr>
      <w:r w:rsidRPr="002F58B4">
        <w:rPr>
          <w:rFonts w:ascii="Times New Roman" w:hAnsi="Times New Roman"/>
          <w:sz w:val="28"/>
          <w:szCs w:val="28"/>
        </w:rPr>
        <w:t xml:space="preserve">Кудинов В. В., </w:t>
      </w:r>
      <w:proofErr w:type="spellStart"/>
      <w:r w:rsidRPr="002F58B4">
        <w:rPr>
          <w:rFonts w:ascii="Times New Roman" w:hAnsi="Times New Roman"/>
          <w:sz w:val="28"/>
          <w:szCs w:val="28"/>
        </w:rPr>
        <w:t>Пекшев</w:t>
      </w:r>
      <w:proofErr w:type="spellEnd"/>
      <w:r w:rsidRPr="002F58B4">
        <w:rPr>
          <w:rFonts w:ascii="Times New Roman" w:hAnsi="Times New Roman"/>
          <w:sz w:val="28"/>
          <w:szCs w:val="28"/>
        </w:rPr>
        <w:t xml:space="preserve"> П. Ю., </w:t>
      </w:r>
      <w:proofErr w:type="spellStart"/>
      <w:r w:rsidRPr="002F58B4">
        <w:rPr>
          <w:rFonts w:ascii="Times New Roman" w:hAnsi="Times New Roman"/>
          <w:sz w:val="28"/>
          <w:szCs w:val="28"/>
        </w:rPr>
        <w:t>Белащенко</w:t>
      </w:r>
      <w:proofErr w:type="spellEnd"/>
      <w:r w:rsidRPr="002F58B4">
        <w:rPr>
          <w:rFonts w:ascii="Times New Roman" w:hAnsi="Times New Roman"/>
          <w:sz w:val="28"/>
          <w:szCs w:val="28"/>
        </w:rPr>
        <w:t xml:space="preserve"> В. Е. Нанесение покрытий плазмой - М.: Наука, 1990. - 406 с.</w:t>
      </w:r>
    </w:p>
    <w:p w14:paraId="0FF323F3" w14:textId="77777777" w:rsidR="006A6E1B" w:rsidRPr="002F58B4" w:rsidRDefault="002B5D59" w:rsidP="001E0E2E">
      <w:pPr>
        <w:pStyle w:val="aff"/>
        <w:numPr>
          <w:ilvl w:val="0"/>
          <w:numId w:val="5"/>
        </w:numPr>
        <w:tabs>
          <w:tab w:val="left" w:pos="-1276"/>
          <w:tab w:val="left" w:pos="1134"/>
          <w:tab w:val="left" w:pos="1276"/>
        </w:tabs>
        <w:spacing w:after="0" w:line="240" w:lineRule="auto"/>
        <w:ind w:left="0" w:firstLine="709"/>
        <w:contextualSpacing w:val="0"/>
        <w:jc w:val="both"/>
        <w:rPr>
          <w:rFonts w:ascii="Times New Roman" w:hAnsi="Times New Roman"/>
          <w:sz w:val="28"/>
          <w:szCs w:val="28"/>
        </w:rPr>
      </w:pPr>
      <w:r w:rsidRPr="002F58B4">
        <w:rPr>
          <w:rFonts w:ascii="Times New Roman" w:hAnsi="Times New Roman"/>
          <w:sz w:val="28"/>
          <w:szCs w:val="28"/>
        </w:rPr>
        <w:t xml:space="preserve"> </w:t>
      </w:r>
      <w:proofErr w:type="spellStart"/>
      <w:r w:rsidRPr="002F58B4">
        <w:rPr>
          <w:rFonts w:ascii="Times New Roman" w:hAnsi="Times New Roman"/>
          <w:sz w:val="28"/>
          <w:szCs w:val="28"/>
        </w:rPr>
        <w:t>Пузряков</w:t>
      </w:r>
      <w:proofErr w:type="spellEnd"/>
      <w:r w:rsidRPr="002F58B4">
        <w:rPr>
          <w:rFonts w:ascii="Times New Roman" w:hAnsi="Times New Roman"/>
          <w:sz w:val="28"/>
          <w:szCs w:val="28"/>
        </w:rPr>
        <w:t xml:space="preserve"> А. Ф. Теоретические основы технологии плазменного напыления: Учеб. пособие по курсу «Технология конструкций из </w:t>
      </w:r>
      <w:proofErr w:type="spellStart"/>
      <w:r w:rsidRPr="002F58B4">
        <w:rPr>
          <w:rFonts w:ascii="Times New Roman" w:hAnsi="Times New Roman"/>
          <w:sz w:val="28"/>
          <w:szCs w:val="28"/>
        </w:rPr>
        <w:t>металлокомпозитов</w:t>
      </w:r>
      <w:proofErr w:type="spellEnd"/>
      <w:r w:rsidRPr="002F58B4">
        <w:rPr>
          <w:rFonts w:ascii="Times New Roman" w:hAnsi="Times New Roman"/>
          <w:sz w:val="28"/>
          <w:szCs w:val="28"/>
        </w:rPr>
        <w:t xml:space="preserve">». 2-е изд., </w:t>
      </w:r>
      <w:proofErr w:type="spellStart"/>
      <w:r w:rsidRPr="002F58B4">
        <w:rPr>
          <w:rFonts w:ascii="Times New Roman" w:hAnsi="Times New Roman"/>
          <w:sz w:val="28"/>
          <w:szCs w:val="28"/>
        </w:rPr>
        <w:t>перереб</w:t>
      </w:r>
      <w:proofErr w:type="spellEnd"/>
      <w:proofErr w:type="gramStart"/>
      <w:r w:rsidRPr="002F58B4">
        <w:rPr>
          <w:rFonts w:ascii="Times New Roman" w:hAnsi="Times New Roman"/>
          <w:sz w:val="28"/>
          <w:szCs w:val="28"/>
        </w:rPr>
        <w:t>.</w:t>
      </w:r>
      <w:proofErr w:type="gramEnd"/>
      <w:r w:rsidRPr="002F58B4">
        <w:rPr>
          <w:rFonts w:ascii="Times New Roman" w:hAnsi="Times New Roman"/>
          <w:sz w:val="28"/>
          <w:szCs w:val="28"/>
        </w:rPr>
        <w:t xml:space="preserve"> и доп. М.: Изд-во МГТУ им. Н. Э. Баумана – 2008. - 360 с.</w:t>
      </w:r>
    </w:p>
    <w:p w14:paraId="7DB6DAAB" w14:textId="77777777" w:rsidR="006A6E1B" w:rsidRPr="002F58B4" w:rsidRDefault="002B5D59" w:rsidP="001E0E2E">
      <w:pPr>
        <w:pStyle w:val="aff"/>
        <w:numPr>
          <w:ilvl w:val="0"/>
          <w:numId w:val="5"/>
        </w:numPr>
        <w:tabs>
          <w:tab w:val="left" w:pos="-1276"/>
          <w:tab w:val="left" w:pos="1134"/>
          <w:tab w:val="left" w:pos="1276"/>
        </w:tabs>
        <w:spacing w:after="0" w:line="240" w:lineRule="auto"/>
        <w:ind w:left="0" w:firstLine="709"/>
        <w:contextualSpacing w:val="0"/>
        <w:jc w:val="both"/>
        <w:rPr>
          <w:rFonts w:ascii="Times New Roman" w:hAnsi="Times New Roman"/>
          <w:sz w:val="28"/>
          <w:szCs w:val="28"/>
          <w:lang w:val="en-US"/>
        </w:rPr>
      </w:pPr>
      <w:r w:rsidRPr="002F58B4">
        <w:rPr>
          <w:rFonts w:ascii="Times New Roman" w:hAnsi="Times New Roman"/>
          <w:sz w:val="28"/>
          <w:szCs w:val="28"/>
        </w:rPr>
        <w:lastRenderedPageBreak/>
        <w:t xml:space="preserve"> Решетняк Е.Н., </w:t>
      </w:r>
      <w:proofErr w:type="spellStart"/>
      <w:r w:rsidRPr="002F58B4">
        <w:rPr>
          <w:rFonts w:ascii="Times New Roman" w:hAnsi="Times New Roman"/>
          <w:sz w:val="28"/>
          <w:szCs w:val="28"/>
        </w:rPr>
        <w:t>Стрель</w:t>
      </w:r>
      <w:proofErr w:type="spellEnd"/>
      <w:r w:rsidRPr="002F58B4">
        <w:rPr>
          <w:rFonts w:ascii="Times New Roman" w:hAnsi="Times New Roman"/>
          <w:sz w:val="28"/>
          <w:szCs w:val="28"/>
        </w:rPr>
        <w:t xml:space="preserve"> </w:t>
      </w:r>
      <w:proofErr w:type="spellStart"/>
      <w:r w:rsidRPr="002F58B4">
        <w:rPr>
          <w:rFonts w:ascii="Times New Roman" w:hAnsi="Times New Roman"/>
          <w:sz w:val="28"/>
          <w:szCs w:val="28"/>
        </w:rPr>
        <w:t>ницкий</w:t>
      </w:r>
      <w:proofErr w:type="spellEnd"/>
      <w:r w:rsidRPr="002F58B4">
        <w:rPr>
          <w:rFonts w:ascii="Times New Roman" w:hAnsi="Times New Roman"/>
          <w:sz w:val="28"/>
          <w:szCs w:val="28"/>
        </w:rPr>
        <w:t xml:space="preserve"> В.Е. Синтез упрочняющих наноструктурных покрытий. – Вопросы атомной на уки и техники. Серия</w:t>
      </w:r>
      <w:r w:rsidRPr="002F58B4">
        <w:rPr>
          <w:rFonts w:ascii="Times New Roman" w:hAnsi="Times New Roman"/>
          <w:sz w:val="28"/>
          <w:szCs w:val="28"/>
          <w:lang w:val="en-US"/>
        </w:rPr>
        <w:t xml:space="preserve">: </w:t>
      </w:r>
      <w:proofErr w:type="spellStart"/>
      <w:r w:rsidRPr="002F58B4">
        <w:rPr>
          <w:rFonts w:ascii="Times New Roman" w:hAnsi="Times New Roman"/>
          <w:sz w:val="28"/>
          <w:szCs w:val="28"/>
        </w:rPr>
        <w:t>Физи</w:t>
      </w:r>
      <w:r w:rsidRPr="002F58B4">
        <w:rPr>
          <w:rFonts w:ascii="Times New Roman" w:hAnsi="Times New Roman"/>
          <w:sz w:val="28"/>
          <w:szCs w:val="28"/>
          <w:lang w:val="en-US"/>
        </w:rPr>
        <w:t>ка</w:t>
      </w:r>
      <w:proofErr w:type="spellEnd"/>
      <w:r w:rsidRPr="002F58B4">
        <w:rPr>
          <w:rFonts w:ascii="Times New Roman" w:hAnsi="Times New Roman"/>
          <w:sz w:val="28"/>
          <w:szCs w:val="28"/>
          <w:lang w:val="en-US"/>
        </w:rPr>
        <w:t xml:space="preserve"> </w:t>
      </w:r>
      <w:proofErr w:type="spellStart"/>
      <w:r w:rsidRPr="002F58B4">
        <w:rPr>
          <w:rFonts w:ascii="Times New Roman" w:hAnsi="Times New Roman"/>
          <w:sz w:val="28"/>
          <w:szCs w:val="28"/>
          <w:lang w:val="en-US"/>
        </w:rPr>
        <w:t>радиационных</w:t>
      </w:r>
      <w:proofErr w:type="spellEnd"/>
      <w:r w:rsidRPr="002F58B4">
        <w:rPr>
          <w:rFonts w:ascii="Times New Roman" w:hAnsi="Times New Roman"/>
          <w:sz w:val="28"/>
          <w:szCs w:val="28"/>
          <w:lang w:val="en-US"/>
        </w:rPr>
        <w:t xml:space="preserve"> </w:t>
      </w:r>
      <w:proofErr w:type="spellStart"/>
      <w:r w:rsidRPr="002F58B4">
        <w:rPr>
          <w:rFonts w:ascii="Times New Roman" w:hAnsi="Times New Roman"/>
          <w:sz w:val="28"/>
          <w:szCs w:val="28"/>
          <w:lang w:val="en-US"/>
        </w:rPr>
        <w:t>повреждений</w:t>
      </w:r>
      <w:proofErr w:type="spellEnd"/>
      <w:r w:rsidRPr="002F58B4">
        <w:rPr>
          <w:rFonts w:ascii="Times New Roman" w:hAnsi="Times New Roman"/>
          <w:sz w:val="28"/>
          <w:szCs w:val="28"/>
          <w:lang w:val="en-US"/>
        </w:rPr>
        <w:t xml:space="preserve"> и </w:t>
      </w:r>
      <w:proofErr w:type="spellStart"/>
      <w:r w:rsidRPr="002F58B4">
        <w:rPr>
          <w:rFonts w:ascii="Times New Roman" w:hAnsi="Times New Roman"/>
          <w:sz w:val="28"/>
          <w:szCs w:val="28"/>
          <w:lang w:val="en-US"/>
        </w:rPr>
        <w:t>радиационное</w:t>
      </w:r>
      <w:proofErr w:type="spellEnd"/>
      <w:r w:rsidRPr="002F58B4">
        <w:rPr>
          <w:rFonts w:ascii="Times New Roman" w:hAnsi="Times New Roman"/>
          <w:sz w:val="28"/>
          <w:szCs w:val="28"/>
          <w:lang w:val="en-US"/>
        </w:rPr>
        <w:t xml:space="preserve"> </w:t>
      </w:r>
      <w:proofErr w:type="spellStart"/>
      <w:r w:rsidRPr="002F58B4">
        <w:rPr>
          <w:rFonts w:ascii="Times New Roman" w:hAnsi="Times New Roman"/>
          <w:sz w:val="28"/>
          <w:szCs w:val="28"/>
          <w:lang w:val="en-US"/>
        </w:rPr>
        <w:t>материаловедение</w:t>
      </w:r>
      <w:proofErr w:type="spellEnd"/>
      <w:r w:rsidRPr="002F58B4">
        <w:rPr>
          <w:rFonts w:ascii="Times New Roman" w:hAnsi="Times New Roman"/>
          <w:sz w:val="28"/>
          <w:szCs w:val="28"/>
          <w:lang w:val="en-US"/>
        </w:rPr>
        <w:t xml:space="preserve">. </w:t>
      </w:r>
      <w:proofErr w:type="gramStart"/>
      <w:r w:rsidRPr="002F58B4">
        <w:rPr>
          <w:rFonts w:ascii="Times New Roman" w:hAnsi="Times New Roman"/>
          <w:sz w:val="28"/>
          <w:szCs w:val="28"/>
          <w:lang w:val="en-US"/>
        </w:rPr>
        <w:t>2008,  №</w:t>
      </w:r>
      <w:proofErr w:type="gramEnd"/>
      <w:r w:rsidRPr="002F58B4">
        <w:rPr>
          <w:rFonts w:ascii="Times New Roman" w:hAnsi="Times New Roman"/>
          <w:sz w:val="28"/>
          <w:szCs w:val="28"/>
          <w:lang w:val="en-US"/>
        </w:rPr>
        <w:t xml:space="preserve">2. - </w:t>
      </w:r>
      <w:r w:rsidRPr="002F58B4">
        <w:rPr>
          <w:rFonts w:ascii="Times New Roman" w:hAnsi="Times New Roman"/>
          <w:sz w:val="28"/>
          <w:szCs w:val="28"/>
        </w:rPr>
        <w:t>С</w:t>
      </w:r>
      <w:r w:rsidRPr="002F58B4">
        <w:rPr>
          <w:rFonts w:ascii="Times New Roman" w:hAnsi="Times New Roman"/>
          <w:sz w:val="28"/>
          <w:szCs w:val="28"/>
          <w:lang w:val="en-US"/>
        </w:rPr>
        <w:t>.119–130.</w:t>
      </w:r>
    </w:p>
    <w:p w14:paraId="6AEFD791" w14:textId="77777777" w:rsidR="006A6E1B" w:rsidRPr="002F58B4" w:rsidRDefault="002B5D59" w:rsidP="001E0E2E">
      <w:pPr>
        <w:pStyle w:val="aff"/>
        <w:numPr>
          <w:ilvl w:val="0"/>
          <w:numId w:val="5"/>
        </w:numPr>
        <w:tabs>
          <w:tab w:val="left" w:pos="-1276"/>
          <w:tab w:val="left" w:pos="1134"/>
          <w:tab w:val="left" w:pos="1276"/>
        </w:tabs>
        <w:spacing w:after="0" w:line="240" w:lineRule="auto"/>
        <w:ind w:left="0" w:firstLine="709"/>
        <w:contextualSpacing w:val="0"/>
        <w:jc w:val="both"/>
        <w:rPr>
          <w:rFonts w:ascii="Times New Roman" w:hAnsi="Times New Roman"/>
          <w:sz w:val="28"/>
          <w:szCs w:val="28"/>
          <w:lang w:val="en-US"/>
        </w:rPr>
      </w:pPr>
      <w:r w:rsidRPr="002F58B4">
        <w:rPr>
          <w:rFonts w:ascii="Times New Roman" w:hAnsi="Times New Roman"/>
          <w:sz w:val="28"/>
          <w:szCs w:val="28"/>
          <w:lang w:val="en-US"/>
        </w:rPr>
        <w:t xml:space="preserve">Gleiter Н. Nanocrystalline materials // Mechanical Properties and Deformation </w:t>
      </w:r>
      <w:proofErr w:type="spellStart"/>
      <w:r w:rsidRPr="002F58B4">
        <w:rPr>
          <w:rFonts w:ascii="Times New Roman" w:hAnsi="Times New Roman"/>
          <w:sz w:val="28"/>
          <w:szCs w:val="28"/>
          <w:lang w:val="en-US"/>
        </w:rPr>
        <w:t>Behaviour</w:t>
      </w:r>
      <w:proofErr w:type="spellEnd"/>
      <w:r w:rsidRPr="002F58B4">
        <w:rPr>
          <w:rFonts w:ascii="Times New Roman" w:hAnsi="Times New Roman"/>
          <w:sz w:val="28"/>
          <w:szCs w:val="28"/>
          <w:lang w:val="en-US"/>
        </w:rPr>
        <w:t xml:space="preserve"> of Materials Having Ultra-Fine Microstructures / Eds. M. Nastasi et al. – Netherlands: Kluwer </w:t>
      </w:r>
      <w:proofErr w:type="spellStart"/>
      <w:r w:rsidRPr="002F58B4">
        <w:rPr>
          <w:rFonts w:ascii="Times New Roman" w:hAnsi="Times New Roman"/>
          <w:sz w:val="28"/>
          <w:szCs w:val="28"/>
          <w:lang w:val="en-US"/>
        </w:rPr>
        <w:t>Akad</w:t>
      </w:r>
      <w:proofErr w:type="spellEnd"/>
      <w:r w:rsidRPr="002F58B4">
        <w:rPr>
          <w:rFonts w:ascii="Times New Roman" w:hAnsi="Times New Roman"/>
          <w:sz w:val="28"/>
          <w:szCs w:val="28"/>
          <w:lang w:val="en-US"/>
        </w:rPr>
        <w:t>. Publ. – 1993. – P. 3-35.</w:t>
      </w:r>
    </w:p>
    <w:p w14:paraId="0E2DC2DA" w14:textId="77777777" w:rsidR="006A6E1B" w:rsidRPr="002F58B4" w:rsidRDefault="002B5D59" w:rsidP="001E0E2E">
      <w:pPr>
        <w:pStyle w:val="aff"/>
        <w:numPr>
          <w:ilvl w:val="0"/>
          <w:numId w:val="5"/>
        </w:numPr>
        <w:tabs>
          <w:tab w:val="left" w:pos="-1276"/>
          <w:tab w:val="left" w:pos="1134"/>
          <w:tab w:val="left" w:pos="1276"/>
        </w:tabs>
        <w:spacing w:after="0" w:line="240" w:lineRule="auto"/>
        <w:ind w:left="0" w:firstLine="709"/>
        <w:contextualSpacing w:val="0"/>
        <w:jc w:val="both"/>
        <w:rPr>
          <w:rFonts w:ascii="Times New Roman" w:hAnsi="Times New Roman"/>
          <w:sz w:val="28"/>
          <w:szCs w:val="28"/>
        </w:rPr>
      </w:pPr>
      <w:r w:rsidRPr="002F58B4">
        <w:rPr>
          <w:rFonts w:ascii="Times New Roman" w:hAnsi="Times New Roman"/>
          <w:sz w:val="28"/>
          <w:szCs w:val="28"/>
        </w:rPr>
        <w:t xml:space="preserve">Погребняк А.Д. Дробышевская А.А., Береснев В.М.  Микро- и нанокомпозитные защитные покрытия на основе </w:t>
      </w:r>
      <w:r w:rsidRPr="002F58B4">
        <w:rPr>
          <w:rFonts w:ascii="Times New Roman" w:hAnsi="Times New Roman"/>
          <w:sz w:val="28"/>
          <w:szCs w:val="28"/>
          <w:lang w:val="en-US"/>
        </w:rPr>
        <w:t>Ti</w:t>
      </w:r>
      <w:r w:rsidRPr="002F58B4">
        <w:rPr>
          <w:rFonts w:ascii="Times New Roman" w:hAnsi="Times New Roman"/>
          <w:sz w:val="28"/>
          <w:szCs w:val="28"/>
        </w:rPr>
        <w:t>−</w:t>
      </w:r>
      <w:r w:rsidRPr="002F58B4">
        <w:rPr>
          <w:rFonts w:ascii="Times New Roman" w:hAnsi="Times New Roman"/>
          <w:sz w:val="28"/>
          <w:szCs w:val="28"/>
          <w:lang w:val="en-US"/>
        </w:rPr>
        <w:t>Al</w:t>
      </w:r>
      <w:r w:rsidRPr="002F58B4">
        <w:rPr>
          <w:rFonts w:ascii="Times New Roman" w:hAnsi="Times New Roman"/>
          <w:sz w:val="28"/>
          <w:szCs w:val="28"/>
        </w:rPr>
        <w:t>−</w:t>
      </w:r>
      <w:r w:rsidRPr="002F58B4">
        <w:rPr>
          <w:rFonts w:ascii="Times New Roman" w:hAnsi="Times New Roman"/>
          <w:sz w:val="28"/>
          <w:szCs w:val="28"/>
          <w:lang w:val="en-US"/>
        </w:rPr>
        <w:t>N</w:t>
      </w:r>
      <w:r w:rsidRPr="002F58B4">
        <w:rPr>
          <w:rFonts w:ascii="Times New Roman" w:hAnsi="Times New Roman"/>
          <w:sz w:val="28"/>
          <w:szCs w:val="28"/>
        </w:rPr>
        <w:t>/</w:t>
      </w:r>
      <w:r w:rsidRPr="002F58B4">
        <w:rPr>
          <w:rFonts w:ascii="Times New Roman" w:hAnsi="Times New Roman"/>
          <w:sz w:val="28"/>
          <w:szCs w:val="28"/>
          <w:lang w:val="en-US"/>
        </w:rPr>
        <w:t>Ni</w:t>
      </w:r>
      <w:r w:rsidRPr="002F58B4">
        <w:rPr>
          <w:rFonts w:ascii="Times New Roman" w:hAnsi="Times New Roman"/>
          <w:sz w:val="28"/>
          <w:szCs w:val="28"/>
        </w:rPr>
        <w:t>−</w:t>
      </w:r>
      <w:r w:rsidRPr="002F58B4">
        <w:rPr>
          <w:rFonts w:ascii="Times New Roman" w:hAnsi="Times New Roman"/>
          <w:sz w:val="28"/>
          <w:szCs w:val="28"/>
          <w:lang w:val="en-US"/>
        </w:rPr>
        <w:t>Cr</w:t>
      </w:r>
      <w:r w:rsidRPr="002F58B4">
        <w:rPr>
          <w:rFonts w:ascii="Times New Roman" w:hAnsi="Times New Roman"/>
          <w:sz w:val="28"/>
          <w:szCs w:val="28"/>
        </w:rPr>
        <w:t>−</w:t>
      </w:r>
      <w:r w:rsidRPr="002F58B4">
        <w:rPr>
          <w:rFonts w:ascii="Times New Roman" w:hAnsi="Times New Roman"/>
          <w:sz w:val="28"/>
          <w:szCs w:val="28"/>
          <w:lang w:val="en-US"/>
        </w:rPr>
        <w:t>B</w:t>
      </w:r>
      <w:r w:rsidRPr="002F58B4">
        <w:rPr>
          <w:rFonts w:ascii="Times New Roman" w:hAnsi="Times New Roman"/>
          <w:sz w:val="28"/>
          <w:szCs w:val="28"/>
        </w:rPr>
        <w:t>−</w:t>
      </w:r>
      <w:r w:rsidRPr="002F58B4">
        <w:rPr>
          <w:rFonts w:ascii="Times New Roman" w:hAnsi="Times New Roman"/>
          <w:sz w:val="28"/>
          <w:szCs w:val="28"/>
          <w:lang w:val="en-US"/>
        </w:rPr>
        <w:t>Si</w:t>
      </w:r>
      <w:r w:rsidRPr="002F58B4">
        <w:rPr>
          <w:rFonts w:ascii="Times New Roman" w:hAnsi="Times New Roman"/>
          <w:sz w:val="28"/>
          <w:szCs w:val="28"/>
        </w:rPr>
        <w:t>−</w:t>
      </w:r>
      <w:r w:rsidRPr="002F58B4">
        <w:rPr>
          <w:rFonts w:ascii="Times New Roman" w:hAnsi="Times New Roman"/>
          <w:sz w:val="28"/>
          <w:szCs w:val="28"/>
          <w:lang w:val="en-US"/>
        </w:rPr>
        <w:t>Fe</w:t>
      </w:r>
      <w:r w:rsidRPr="002F58B4">
        <w:rPr>
          <w:rFonts w:ascii="Times New Roman" w:hAnsi="Times New Roman"/>
          <w:sz w:val="28"/>
          <w:szCs w:val="28"/>
        </w:rPr>
        <w:t>, их структура и свойства // Журнал технической физики, 2011, том 81, вып7. – С.</w:t>
      </w:r>
    </w:p>
    <w:p w14:paraId="0C98CB56" w14:textId="77777777" w:rsidR="006A6E1B" w:rsidRPr="002F58B4" w:rsidRDefault="002B5D59" w:rsidP="001E0E2E">
      <w:pPr>
        <w:pStyle w:val="aff"/>
        <w:numPr>
          <w:ilvl w:val="0"/>
          <w:numId w:val="5"/>
        </w:numPr>
        <w:tabs>
          <w:tab w:val="left" w:pos="-1276"/>
          <w:tab w:val="left" w:pos="1134"/>
          <w:tab w:val="left" w:pos="1276"/>
        </w:tabs>
        <w:spacing w:after="0" w:line="240" w:lineRule="auto"/>
        <w:ind w:left="0" w:firstLine="709"/>
        <w:contextualSpacing w:val="0"/>
        <w:jc w:val="both"/>
        <w:rPr>
          <w:rFonts w:ascii="Times New Roman" w:hAnsi="Times New Roman"/>
          <w:sz w:val="28"/>
          <w:szCs w:val="28"/>
        </w:rPr>
      </w:pPr>
      <w:proofErr w:type="spellStart"/>
      <w:r w:rsidRPr="002F58B4">
        <w:rPr>
          <w:rFonts w:ascii="Times New Roman" w:hAnsi="Times New Roman"/>
          <w:sz w:val="28"/>
          <w:szCs w:val="28"/>
        </w:rPr>
        <w:t>Кузмичев</w:t>
      </w:r>
      <w:proofErr w:type="spellEnd"/>
      <w:r w:rsidRPr="002F58B4">
        <w:rPr>
          <w:rFonts w:ascii="Times New Roman" w:hAnsi="Times New Roman"/>
          <w:sz w:val="28"/>
          <w:szCs w:val="28"/>
        </w:rPr>
        <w:t xml:space="preserve"> А.И. Магнетронные распылительные </w:t>
      </w:r>
      <w:proofErr w:type="spellStart"/>
      <w:r w:rsidRPr="002F58B4">
        <w:rPr>
          <w:rFonts w:ascii="Times New Roman" w:hAnsi="Times New Roman"/>
          <w:sz w:val="28"/>
          <w:szCs w:val="28"/>
        </w:rPr>
        <w:t>сис</w:t>
      </w:r>
      <w:proofErr w:type="spellEnd"/>
      <w:r w:rsidRPr="002F58B4">
        <w:rPr>
          <w:rFonts w:ascii="Times New Roman" w:hAnsi="Times New Roman"/>
          <w:sz w:val="28"/>
          <w:szCs w:val="28"/>
        </w:rPr>
        <w:t xml:space="preserve"> темы. – К.: Аверс - 2008. – 244 с.</w:t>
      </w:r>
    </w:p>
    <w:p w14:paraId="5CBD672D" w14:textId="77777777" w:rsidR="006A6E1B" w:rsidRPr="002F58B4" w:rsidRDefault="002B5D59" w:rsidP="001E0E2E">
      <w:pPr>
        <w:pStyle w:val="aff"/>
        <w:numPr>
          <w:ilvl w:val="0"/>
          <w:numId w:val="5"/>
        </w:numPr>
        <w:tabs>
          <w:tab w:val="left" w:pos="-1276"/>
          <w:tab w:val="left" w:pos="1134"/>
          <w:tab w:val="left" w:pos="1276"/>
        </w:tabs>
        <w:spacing w:after="0" w:line="240" w:lineRule="auto"/>
        <w:ind w:left="0" w:firstLine="709"/>
        <w:contextualSpacing w:val="0"/>
        <w:jc w:val="both"/>
        <w:rPr>
          <w:rFonts w:ascii="Times New Roman" w:hAnsi="Times New Roman"/>
          <w:sz w:val="28"/>
          <w:szCs w:val="28"/>
        </w:rPr>
      </w:pPr>
      <w:r w:rsidRPr="002F58B4">
        <w:rPr>
          <w:rFonts w:ascii="Times New Roman" w:hAnsi="Times New Roman"/>
          <w:sz w:val="28"/>
          <w:szCs w:val="28"/>
        </w:rPr>
        <w:t xml:space="preserve">Русинов П.О., </w:t>
      </w:r>
      <w:proofErr w:type="spellStart"/>
      <w:r w:rsidRPr="002F58B4">
        <w:rPr>
          <w:rFonts w:ascii="Times New Roman" w:hAnsi="Times New Roman"/>
          <w:sz w:val="28"/>
          <w:szCs w:val="28"/>
        </w:rPr>
        <w:t>Бледнова</w:t>
      </w:r>
      <w:proofErr w:type="spellEnd"/>
      <w:r w:rsidRPr="002F58B4">
        <w:rPr>
          <w:rFonts w:ascii="Times New Roman" w:hAnsi="Times New Roman"/>
          <w:sz w:val="28"/>
          <w:szCs w:val="28"/>
        </w:rPr>
        <w:t xml:space="preserve"> </w:t>
      </w:r>
      <w:proofErr w:type="gramStart"/>
      <w:r w:rsidRPr="002F58B4">
        <w:rPr>
          <w:rFonts w:ascii="Times New Roman" w:hAnsi="Times New Roman"/>
          <w:sz w:val="28"/>
          <w:szCs w:val="28"/>
        </w:rPr>
        <w:t>Ж.М.</w:t>
      </w:r>
      <w:proofErr w:type="gramEnd"/>
      <w:r w:rsidRPr="002F58B4">
        <w:rPr>
          <w:rFonts w:ascii="Times New Roman" w:hAnsi="Times New Roman"/>
          <w:sz w:val="28"/>
          <w:szCs w:val="28"/>
        </w:rPr>
        <w:t xml:space="preserve">, </w:t>
      </w:r>
      <w:proofErr w:type="spellStart"/>
      <w:r w:rsidRPr="002F58B4">
        <w:rPr>
          <w:rFonts w:ascii="Times New Roman" w:hAnsi="Times New Roman"/>
          <w:sz w:val="28"/>
          <w:szCs w:val="28"/>
        </w:rPr>
        <w:t>Мышевский</w:t>
      </w:r>
      <w:proofErr w:type="spellEnd"/>
      <w:r w:rsidRPr="002F58B4">
        <w:rPr>
          <w:rFonts w:ascii="Times New Roman" w:hAnsi="Times New Roman"/>
          <w:sz w:val="28"/>
          <w:szCs w:val="28"/>
        </w:rPr>
        <w:t xml:space="preserve"> И.С., Формирование наноразмерной структуры при плазменном напылении </w:t>
      </w:r>
      <w:proofErr w:type="spellStart"/>
      <w:r w:rsidRPr="002F58B4">
        <w:rPr>
          <w:rFonts w:ascii="Times New Roman" w:hAnsi="Times New Roman"/>
          <w:sz w:val="28"/>
          <w:szCs w:val="28"/>
        </w:rPr>
        <w:t>механоактивированного</w:t>
      </w:r>
      <w:proofErr w:type="spellEnd"/>
      <w:r w:rsidRPr="002F58B4">
        <w:rPr>
          <w:rFonts w:ascii="Times New Roman" w:hAnsi="Times New Roman"/>
          <w:sz w:val="28"/>
          <w:szCs w:val="28"/>
        </w:rPr>
        <w:t xml:space="preserve"> порошка из материала с эффектом памяти Формы на основе </w:t>
      </w:r>
      <w:proofErr w:type="spellStart"/>
      <w:r w:rsidRPr="002F58B4">
        <w:rPr>
          <w:rFonts w:ascii="Times New Roman" w:hAnsi="Times New Roman"/>
          <w:sz w:val="28"/>
          <w:szCs w:val="28"/>
          <w:lang w:val="en-US"/>
        </w:rPr>
        <w:t>TiNiCu</w:t>
      </w:r>
      <w:proofErr w:type="spellEnd"/>
      <w:r w:rsidRPr="002F58B4">
        <w:rPr>
          <w:rFonts w:ascii="Times New Roman" w:hAnsi="Times New Roman"/>
          <w:sz w:val="28"/>
          <w:szCs w:val="28"/>
        </w:rPr>
        <w:t xml:space="preserve"> //Известия ВУЗов. Технические науки. №9, с.121</w:t>
      </w:r>
    </w:p>
    <w:p w14:paraId="692C0761" w14:textId="77777777" w:rsidR="006A6E1B" w:rsidRPr="002F58B4" w:rsidRDefault="002B5D59" w:rsidP="001E0E2E">
      <w:pPr>
        <w:pStyle w:val="aff"/>
        <w:numPr>
          <w:ilvl w:val="0"/>
          <w:numId w:val="5"/>
        </w:numPr>
        <w:tabs>
          <w:tab w:val="left" w:pos="-1276"/>
          <w:tab w:val="left" w:pos="1134"/>
          <w:tab w:val="left" w:pos="1276"/>
        </w:tabs>
        <w:spacing w:after="0" w:line="240" w:lineRule="auto"/>
        <w:ind w:left="0" w:firstLine="709"/>
        <w:contextualSpacing w:val="0"/>
        <w:jc w:val="both"/>
        <w:rPr>
          <w:rFonts w:ascii="Times New Roman" w:hAnsi="Times New Roman"/>
          <w:sz w:val="28"/>
          <w:szCs w:val="28"/>
        </w:rPr>
      </w:pPr>
      <w:r w:rsidRPr="002F58B4">
        <w:rPr>
          <w:rFonts w:ascii="Times New Roman" w:hAnsi="Times New Roman"/>
          <w:sz w:val="28"/>
          <w:szCs w:val="28"/>
        </w:rPr>
        <w:t xml:space="preserve">Гура П.С., </w:t>
      </w:r>
      <w:proofErr w:type="spellStart"/>
      <w:r w:rsidRPr="002F58B4">
        <w:rPr>
          <w:rFonts w:ascii="Times New Roman" w:hAnsi="Times New Roman"/>
          <w:sz w:val="28"/>
          <w:szCs w:val="28"/>
        </w:rPr>
        <w:t>Сысун</w:t>
      </w:r>
      <w:proofErr w:type="spellEnd"/>
      <w:r w:rsidRPr="002F58B4">
        <w:rPr>
          <w:rFonts w:ascii="Times New Roman" w:hAnsi="Times New Roman"/>
          <w:sz w:val="28"/>
          <w:szCs w:val="28"/>
        </w:rPr>
        <w:t xml:space="preserve"> В.И. Ионно-плазменное азотирование поверхности сталей в индукционном разряде с плоской катушкой. (Выходные данные)</w:t>
      </w:r>
    </w:p>
    <w:p w14:paraId="592412DE" w14:textId="77777777" w:rsidR="006A6E1B" w:rsidRPr="002F58B4" w:rsidRDefault="002B5D59" w:rsidP="001E0E2E">
      <w:pPr>
        <w:pStyle w:val="aff"/>
        <w:numPr>
          <w:ilvl w:val="0"/>
          <w:numId w:val="5"/>
        </w:numPr>
        <w:tabs>
          <w:tab w:val="left" w:pos="-1276"/>
          <w:tab w:val="left" w:pos="1134"/>
          <w:tab w:val="left" w:pos="1276"/>
        </w:tabs>
        <w:spacing w:after="0" w:line="240" w:lineRule="auto"/>
        <w:ind w:left="0" w:firstLine="709"/>
        <w:contextualSpacing w:val="0"/>
        <w:jc w:val="both"/>
        <w:rPr>
          <w:rFonts w:ascii="Times New Roman" w:hAnsi="Times New Roman"/>
          <w:sz w:val="28"/>
          <w:szCs w:val="28"/>
          <w:lang w:val="en-US"/>
        </w:rPr>
      </w:pPr>
      <w:proofErr w:type="spellStart"/>
      <w:r w:rsidRPr="002F58B4">
        <w:rPr>
          <w:rFonts w:ascii="Times New Roman" w:hAnsi="Times New Roman"/>
          <w:sz w:val="28"/>
          <w:szCs w:val="28"/>
          <w:lang w:val="en-US"/>
        </w:rPr>
        <w:t>Blinkov</w:t>
      </w:r>
      <w:proofErr w:type="spellEnd"/>
      <w:r w:rsidRPr="002F58B4">
        <w:rPr>
          <w:rFonts w:ascii="Times New Roman" w:hAnsi="Times New Roman"/>
          <w:sz w:val="28"/>
          <w:szCs w:val="28"/>
          <w:lang w:val="en-US"/>
        </w:rPr>
        <w:t xml:space="preserve"> I.V., </w:t>
      </w:r>
      <w:proofErr w:type="spellStart"/>
      <w:r w:rsidRPr="002F58B4">
        <w:rPr>
          <w:rFonts w:ascii="Times New Roman" w:hAnsi="Times New Roman"/>
          <w:sz w:val="28"/>
          <w:szCs w:val="28"/>
          <w:lang w:val="en-US"/>
        </w:rPr>
        <w:t>Volkhonskii</w:t>
      </w:r>
      <w:proofErr w:type="spellEnd"/>
      <w:r w:rsidRPr="002F58B4">
        <w:rPr>
          <w:rFonts w:ascii="Times New Roman" w:hAnsi="Times New Roman"/>
          <w:sz w:val="28"/>
          <w:szCs w:val="28"/>
          <w:lang w:val="en-US"/>
        </w:rPr>
        <w:t xml:space="preserve"> A.O., Anikin V.N., </w:t>
      </w:r>
      <w:proofErr w:type="spellStart"/>
      <w:r w:rsidRPr="002F58B4">
        <w:rPr>
          <w:rFonts w:ascii="Times New Roman" w:hAnsi="Times New Roman"/>
          <w:sz w:val="28"/>
          <w:szCs w:val="28"/>
          <w:lang w:val="en-US"/>
        </w:rPr>
        <w:t>Konukhov</w:t>
      </w:r>
      <w:proofErr w:type="spellEnd"/>
      <w:r w:rsidRPr="002F58B4">
        <w:rPr>
          <w:rFonts w:ascii="Times New Roman" w:hAnsi="Times New Roman"/>
          <w:sz w:val="28"/>
          <w:szCs w:val="28"/>
          <w:lang w:val="en-US"/>
        </w:rPr>
        <w:t xml:space="preserve"> </w:t>
      </w:r>
      <w:proofErr w:type="spellStart"/>
      <w:r w:rsidRPr="002F58B4">
        <w:rPr>
          <w:rFonts w:ascii="Times New Roman" w:hAnsi="Times New Roman"/>
          <w:sz w:val="28"/>
          <w:szCs w:val="28"/>
          <w:lang w:val="en-US"/>
        </w:rPr>
        <w:t>Yu.V</w:t>
      </w:r>
      <w:proofErr w:type="spellEnd"/>
      <w:r w:rsidRPr="002F58B4">
        <w:rPr>
          <w:rFonts w:ascii="Times New Roman" w:hAnsi="Times New Roman"/>
          <w:sz w:val="28"/>
          <w:szCs w:val="28"/>
          <w:lang w:val="en-US"/>
        </w:rPr>
        <w:t>. Nanostructured wear-resistant coatings based on multicomponent nitrides and produced by vacuum-arc ion-plasma deposition // Protection of metals and physical chemistry of surfaces. 2012</w:t>
      </w:r>
      <w:r w:rsidRPr="002F58B4">
        <w:rPr>
          <w:rFonts w:ascii="Times New Roman" w:hAnsi="Times New Roman"/>
          <w:sz w:val="28"/>
          <w:szCs w:val="28"/>
        </w:rPr>
        <w:t xml:space="preserve">, </w:t>
      </w:r>
      <w:r w:rsidRPr="002F58B4">
        <w:rPr>
          <w:rFonts w:ascii="Times New Roman" w:hAnsi="Times New Roman"/>
          <w:sz w:val="28"/>
          <w:szCs w:val="28"/>
          <w:lang w:val="en-US"/>
        </w:rPr>
        <w:t>Vol. 48.</w:t>
      </w:r>
      <w:r w:rsidRPr="002F58B4">
        <w:rPr>
          <w:rFonts w:ascii="Times New Roman" w:hAnsi="Times New Roman"/>
          <w:sz w:val="28"/>
          <w:szCs w:val="28"/>
        </w:rPr>
        <w:t xml:space="preserve"> №4, </w:t>
      </w:r>
      <w:r w:rsidRPr="002F58B4">
        <w:rPr>
          <w:rFonts w:ascii="Times New Roman" w:hAnsi="Times New Roman"/>
          <w:sz w:val="28"/>
          <w:szCs w:val="28"/>
          <w:lang w:val="en-US"/>
        </w:rPr>
        <w:t>P</w:t>
      </w:r>
      <w:r w:rsidRPr="002F58B4">
        <w:rPr>
          <w:rFonts w:ascii="Times New Roman" w:hAnsi="Times New Roman"/>
          <w:sz w:val="28"/>
          <w:szCs w:val="28"/>
        </w:rPr>
        <w:t>65-69</w:t>
      </w:r>
    </w:p>
    <w:p w14:paraId="57F4A770" w14:textId="77777777" w:rsidR="006A6E1B" w:rsidRPr="002F58B4" w:rsidRDefault="002B5D59" w:rsidP="001E0E2E">
      <w:pPr>
        <w:pStyle w:val="aff"/>
        <w:numPr>
          <w:ilvl w:val="0"/>
          <w:numId w:val="5"/>
        </w:numPr>
        <w:tabs>
          <w:tab w:val="left" w:pos="-1276"/>
          <w:tab w:val="left" w:pos="1134"/>
        </w:tabs>
        <w:spacing w:after="0" w:line="240" w:lineRule="auto"/>
        <w:ind w:left="0" w:firstLine="709"/>
        <w:contextualSpacing w:val="0"/>
        <w:jc w:val="both"/>
        <w:rPr>
          <w:rFonts w:ascii="Times New Roman" w:hAnsi="Times New Roman"/>
          <w:sz w:val="28"/>
          <w:szCs w:val="28"/>
          <w:lang w:val="en-US"/>
        </w:rPr>
      </w:pPr>
      <w:r w:rsidRPr="002F58B4">
        <w:rPr>
          <w:rFonts w:ascii="Times New Roman" w:hAnsi="Times New Roman"/>
          <w:sz w:val="28"/>
          <w:szCs w:val="28"/>
          <w:lang w:val="en-US"/>
        </w:rPr>
        <w:t xml:space="preserve"> Sue J. A. Development of arc evaporation of non-stoichiometric titanium nitride coatings / J. A. Sue // Surface and Coating Technology, 1993, Vol. 61, №1. P. 115–120.</w:t>
      </w:r>
    </w:p>
    <w:p w14:paraId="5FC856E4" w14:textId="77777777" w:rsidR="006A6E1B" w:rsidRPr="002F58B4" w:rsidRDefault="002B5D59" w:rsidP="001E0E2E">
      <w:pPr>
        <w:pStyle w:val="aff"/>
        <w:numPr>
          <w:ilvl w:val="0"/>
          <w:numId w:val="5"/>
        </w:numPr>
        <w:tabs>
          <w:tab w:val="left" w:pos="-1276"/>
          <w:tab w:val="left" w:pos="1134"/>
        </w:tabs>
        <w:spacing w:after="0" w:line="240" w:lineRule="auto"/>
        <w:ind w:left="0" w:firstLine="709"/>
        <w:contextualSpacing w:val="0"/>
        <w:jc w:val="both"/>
        <w:rPr>
          <w:rFonts w:ascii="Times New Roman" w:hAnsi="Times New Roman"/>
          <w:sz w:val="28"/>
          <w:szCs w:val="28"/>
        </w:rPr>
      </w:pPr>
      <w:r w:rsidRPr="002F58B4">
        <w:rPr>
          <w:rFonts w:ascii="Times New Roman" w:hAnsi="Times New Roman"/>
          <w:sz w:val="28"/>
          <w:szCs w:val="28"/>
        </w:rPr>
        <w:t>Тот Л. Карбиды и нитриды переходных металлов / Л. Тот. – М.: Мир- 1974. –294 с.</w:t>
      </w:r>
    </w:p>
    <w:p w14:paraId="23BA558D" w14:textId="77777777" w:rsidR="006A6E1B" w:rsidRPr="002F58B4" w:rsidRDefault="002B5D59" w:rsidP="001E0E2E">
      <w:pPr>
        <w:pStyle w:val="aff"/>
        <w:numPr>
          <w:ilvl w:val="0"/>
          <w:numId w:val="5"/>
        </w:numPr>
        <w:tabs>
          <w:tab w:val="left" w:pos="-1276"/>
          <w:tab w:val="left" w:pos="1134"/>
        </w:tabs>
        <w:spacing w:after="0" w:line="240" w:lineRule="auto"/>
        <w:ind w:left="0" w:firstLine="709"/>
        <w:contextualSpacing w:val="0"/>
        <w:jc w:val="both"/>
        <w:rPr>
          <w:rFonts w:ascii="Times New Roman" w:hAnsi="Times New Roman"/>
          <w:sz w:val="28"/>
          <w:szCs w:val="28"/>
        </w:rPr>
      </w:pPr>
      <w:r w:rsidRPr="002F58B4">
        <w:rPr>
          <w:rFonts w:ascii="Times New Roman" w:hAnsi="Times New Roman"/>
          <w:sz w:val="28"/>
          <w:szCs w:val="28"/>
        </w:rPr>
        <w:t xml:space="preserve">Селиверстов </w:t>
      </w:r>
      <w:proofErr w:type="gramStart"/>
      <w:r w:rsidRPr="002F58B4">
        <w:rPr>
          <w:rFonts w:ascii="Times New Roman" w:hAnsi="Times New Roman"/>
          <w:sz w:val="28"/>
          <w:szCs w:val="28"/>
        </w:rPr>
        <w:t>И.А.</w:t>
      </w:r>
      <w:proofErr w:type="gramEnd"/>
      <w:r w:rsidRPr="002F58B4">
        <w:rPr>
          <w:rFonts w:ascii="Times New Roman" w:hAnsi="Times New Roman"/>
          <w:sz w:val="28"/>
          <w:szCs w:val="28"/>
        </w:rPr>
        <w:t xml:space="preserve">, С.Р. Селиверстова Исследование износостойкости сталей с покрытиями нитрида титана //Прикладная физика и материаловедение. Восточно-Европейский журнал передовых технологий.  - 2011. 2/5 -(50). </w:t>
      </w:r>
      <w:r w:rsidRPr="002F58B4">
        <w:rPr>
          <w:rFonts w:ascii="Times New Roman" w:hAnsi="Times New Roman"/>
          <w:sz w:val="28"/>
          <w:szCs w:val="28"/>
          <w:lang w:val="en-US"/>
        </w:rPr>
        <w:t xml:space="preserve">– </w:t>
      </w:r>
      <w:r w:rsidRPr="002F58B4">
        <w:rPr>
          <w:rFonts w:ascii="Times New Roman" w:hAnsi="Times New Roman"/>
          <w:sz w:val="28"/>
          <w:szCs w:val="28"/>
        </w:rPr>
        <w:t xml:space="preserve">с </w:t>
      </w:r>
      <w:proofErr w:type="gramStart"/>
      <w:r w:rsidRPr="002F58B4">
        <w:rPr>
          <w:rFonts w:ascii="Times New Roman" w:hAnsi="Times New Roman"/>
          <w:sz w:val="28"/>
          <w:szCs w:val="28"/>
        </w:rPr>
        <w:t>132</w:t>
      </w:r>
      <w:r w:rsidRPr="002F58B4">
        <w:rPr>
          <w:rFonts w:ascii="Times New Roman" w:hAnsi="Times New Roman"/>
          <w:sz w:val="28"/>
          <w:szCs w:val="28"/>
          <w:lang w:val="en-US"/>
        </w:rPr>
        <w:t xml:space="preserve"> .</w:t>
      </w:r>
      <w:proofErr w:type="gramEnd"/>
    </w:p>
    <w:p w14:paraId="3E70CB34" w14:textId="77777777" w:rsidR="006A6E1B" w:rsidRPr="002F58B4" w:rsidRDefault="002B5D59" w:rsidP="001E0E2E">
      <w:pPr>
        <w:pStyle w:val="aff"/>
        <w:numPr>
          <w:ilvl w:val="0"/>
          <w:numId w:val="5"/>
        </w:numPr>
        <w:tabs>
          <w:tab w:val="left" w:pos="-1276"/>
          <w:tab w:val="left" w:pos="1134"/>
        </w:tabs>
        <w:spacing w:after="0" w:line="240" w:lineRule="auto"/>
        <w:ind w:left="0" w:firstLine="709"/>
        <w:contextualSpacing w:val="0"/>
        <w:jc w:val="both"/>
        <w:rPr>
          <w:rFonts w:ascii="Times New Roman" w:hAnsi="Times New Roman"/>
          <w:sz w:val="28"/>
          <w:szCs w:val="28"/>
        </w:rPr>
      </w:pPr>
      <w:r w:rsidRPr="002F58B4">
        <w:rPr>
          <w:rFonts w:ascii="Times New Roman" w:hAnsi="Times New Roman"/>
          <w:sz w:val="28"/>
          <w:szCs w:val="28"/>
        </w:rPr>
        <w:t xml:space="preserve">Верещака </w:t>
      </w:r>
      <w:proofErr w:type="gramStart"/>
      <w:r w:rsidRPr="002F58B4">
        <w:rPr>
          <w:rFonts w:ascii="Times New Roman" w:hAnsi="Times New Roman"/>
          <w:sz w:val="28"/>
          <w:szCs w:val="28"/>
        </w:rPr>
        <w:t>А.С.</w:t>
      </w:r>
      <w:proofErr w:type="gramEnd"/>
      <w:r w:rsidRPr="002F58B4">
        <w:rPr>
          <w:rFonts w:ascii="Times New Roman" w:hAnsi="Times New Roman"/>
          <w:sz w:val="28"/>
          <w:szCs w:val="28"/>
        </w:rPr>
        <w:t>, Третьяков И.П. Режущие инструменты с износостойкими покрытиями. – М.: Машиностроение, 1986. –192 с.</w:t>
      </w:r>
    </w:p>
    <w:p w14:paraId="08306096" w14:textId="77777777" w:rsidR="006A6E1B" w:rsidRPr="002F58B4" w:rsidRDefault="002B5D59" w:rsidP="001E0E2E">
      <w:pPr>
        <w:pStyle w:val="aff"/>
        <w:numPr>
          <w:ilvl w:val="0"/>
          <w:numId w:val="5"/>
        </w:numPr>
        <w:tabs>
          <w:tab w:val="left" w:pos="-1276"/>
          <w:tab w:val="left" w:pos="1134"/>
        </w:tabs>
        <w:spacing w:after="0" w:line="240" w:lineRule="auto"/>
        <w:ind w:left="0" w:firstLine="709"/>
        <w:contextualSpacing w:val="0"/>
        <w:jc w:val="both"/>
        <w:rPr>
          <w:rFonts w:ascii="Times New Roman" w:hAnsi="Times New Roman"/>
          <w:sz w:val="28"/>
          <w:szCs w:val="28"/>
        </w:rPr>
      </w:pPr>
      <w:proofErr w:type="spellStart"/>
      <w:r w:rsidRPr="002F58B4">
        <w:rPr>
          <w:rFonts w:ascii="Times New Roman" w:hAnsi="Times New Roman"/>
          <w:sz w:val="28"/>
          <w:szCs w:val="28"/>
        </w:rPr>
        <w:t>Копилов</w:t>
      </w:r>
      <w:proofErr w:type="spellEnd"/>
      <w:r w:rsidRPr="002F58B4">
        <w:rPr>
          <w:rFonts w:ascii="Times New Roman" w:hAnsi="Times New Roman"/>
          <w:sz w:val="28"/>
          <w:szCs w:val="28"/>
        </w:rPr>
        <w:t xml:space="preserve"> В.І. </w:t>
      </w:r>
      <w:proofErr w:type="spellStart"/>
      <w:r w:rsidRPr="002F58B4">
        <w:rPr>
          <w:rFonts w:ascii="Times New Roman" w:hAnsi="Times New Roman"/>
          <w:sz w:val="28"/>
          <w:szCs w:val="28"/>
        </w:rPr>
        <w:t>Процеси</w:t>
      </w:r>
      <w:proofErr w:type="spellEnd"/>
      <w:r w:rsidRPr="002F58B4">
        <w:rPr>
          <w:rFonts w:ascii="Times New Roman" w:hAnsi="Times New Roman"/>
          <w:sz w:val="28"/>
          <w:szCs w:val="28"/>
        </w:rPr>
        <w:t xml:space="preserve"> </w:t>
      </w:r>
      <w:proofErr w:type="spellStart"/>
      <w:r w:rsidRPr="002F58B4">
        <w:rPr>
          <w:rFonts w:ascii="Times New Roman" w:hAnsi="Times New Roman"/>
          <w:sz w:val="28"/>
          <w:szCs w:val="28"/>
        </w:rPr>
        <w:t>іонно-плазмового</w:t>
      </w:r>
      <w:proofErr w:type="spellEnd"/>
      <w:r w:rsidRPr="002F58B4">
        <w:rPr>
          <w:rFonts w:ascii="Times New Roman" w:hAnsi="Times New Roman"/>
          <w:sz w:val="28"/>
          <w:szCs w:val="28"/>
        </w:rPr>
        <w:t xml:space="preserve"> </w:t>
      </w:r>
      <w:proofErr w:type="spellStart"/>
      <w:r w:rsidRPr="002F58B4">
        <w:rPr>
          <w:rFonts w:ascii="Times New Roman" w:hAnsi="Times New Roman"/>
          <w:sz w:val="28"/>
          <w:szCs w:val="28"/>
        </w:rPr>
        <w:t>плакування</w:t>
      </w:r>
      <w:proofErr w:type="spellEnd"/>
      <w:r w:rsidRPr="002F58B4">
        <w:rPr>
          <w:rFonts w:ascii="Times New Roman" w:hAnsi="Times New Roman"/>
          <w:sz w:val="28"/>
          <w:szCs w:val="28"/>
        </w:rPr>
        <w:t xml:space="preserve"> </w:t>
      </w:r>
      <w:proofErr w:type="spellStart"/>
      <w:r w:rsidRPr="002F58B4">
        <w:rPr>
          <w:rFonts w:ascii="Times New Roman" w:hAnsi="Times New Roman"/>
          <w:sz w:val="28"/>
          <w:szCs w:val="28"/>
        </w:rPr>
        <w:t>порошків</w:t>
      </w:r>
      <w:proofErr w:type="spellEnd"/>
      <w:r w:rsidRPr="002F58B4">
        <w:rPr>
          <w:rFonts w:ascii="Times New Roman" w:hAnsi="Times New Roman"/>
          <w:sz w:val="28"/>
          <w:szCs w:val="28"/>
        </w:rPr>
        <w:t xml:space="preserve"> для </w:t>
      </w:r>
      <w:proofErr w:type="spellStart"/>
      <w:r w:rsidRPr="002F58B4">
        <w:rPr>
          <w:rFonts w:ascii="Times New Roman" w:hAnsi="Times New Roman"/>
          <w:sz w:val="28"/>
          <w:szCs w:val="28"/>
        </w:rPr>
        <w:t>газотермічних</w:t>
      </w:r>
      <w:proofErr w:type="spellEnd"/>
      <w:r w:rsidRPr="002F58B4">
        <w:rPr>
          <w:rFonts w:ascii="Times New Roman" w:hAnsi="Times New Roman"/>
          <w:sz w:val="28"/>
          <w:szCs w:val="28"/>
        </w:rPr>
        <w:t xml:space="preserve"> </w:t>
      </w:r>
      <w:proofErr w:type="spellStart"/>
      <w:r w:rsidRPr="002F58B4">
        <w:rPr>
          <w:rFonts w:ascii="Times New Roman" w:hAnsi="Times New Roman"/>
          <w:sz w:val="28"/>
          <w:szCs w:val="28"/>
        </w:rPr>
        <w:t>покриттів</w:t>
      </w:r>
      <w:proofErr w:type="spellEnd"/>
      <w:r w:rsidRPr="002F58B4">
        <w:rPr>
          <w:rFonts w:ascii="Times New Roman" w:hAnsi="Times New Roman"/>
          <w:sz w:val="28"/>
          <w:szCs w:val="28"/>
        </w:rPr>
        <w:t xml:space="preserve"> / В.І. </w:t>
      </w:r>
      <w:proofErr w:type="spellStart"/>
      <w:r w:rsidRPr="002F58B4">
        <w:rPr>
          <w:rFonts w:ascii="Times New Roman" w:hAnsi="Times New Roman"/>
          <w:sz w:val="28"/>
          <w:szCs w:val="28"/>
        </w:rPr>
        <w:t>Копилов</w:t>
      </w:r>
      <w:proofErr w:type="spellEnd"/>
      <w:r w:rsidRPr="002F58B4">
        <w:rPr>
          <w:rFonts w:ascii="Times New Roman" w:hAnsi="Times New Roman"/>
          <w:sz w:val="28"/>
          <w:szCs w:val="28"/>
        </w:rPr>
        <w:t xml:space="preserve">, </w:t>
      </w:r>
      <w:proofErr w:type="spellStart"/>
      <w:r w:rsidRPr="002F58B4">
        <w:rPr>
          <w:rFonts w:ascii="Times New Roman" w:hAnsi="Times New Roman"/>
          <w:sz w:val="28"/>
          <w:szCs w:val="28"/>
        </w:rPr>
        <w:t>І.В.Смирнов</w:t>
      </w:r>
      <w:proofErr w:type="spellEnd"/>
      <w:r w:rsidRPr="002F58B4">
        <w:rPr>
          <w:rFonts w:ascii="Times New Roman" w:hAnsi="Times New Roman"/>
          <w:sz w:val="28"/>
          <w:szCs w:val="28"/>
        </w:rPr>
        <w:t xml:space="preserve">, </w:t>
      </w:r>
      <w:proofErr w:type="spellStart"/>
      <w:r w:rsidRPr="002F58B4">
        <w:rPr>
          <w:rFonts w:ascii="Times New Roman" w:hAnsi="Times New Roman"/>
          <w:sz w:val="28"/>
          <w:szCs w:val="28"/>
        </w:rPr>
        <w:t>І.А.Сєліверстов</w:t>
      </w:r>
      <w:proofErr w:type="spellEnd"/>
      <w:r w:rsidRPr="002F58B4">
        <w:rPr>
          <w:rFonts w:ascii="Times New Roman" w:hAnsi="Times New Roman"/>
          <w:sz w:val="28"/>
          <w:szCs w:val="28"/>
        </w:rPr>
        <w:t xml:space="preserve"> // НАУКОВІ ВІСТІ </w:t>
      </w:r>
      <w:proofErr w:type="spellStart"/>
      <w:r w:rsidRPr="002F58B4">
        <w:rPr>
          <w:rFonts w:ascii="Times New Roman" w:hAnsi="Times New Roman"/>
          <w:sz w:val="28"/>
          <w:szCs w:val="28"/>
        </w:rPr>
        <w:t>Національного</w:t>
      </w:r>
      <w:proofErr w:type="spellEnd"/>
      <w:r w:rsidRPr="002F58B4">
        <w:rPr>
          <w:rFonts w:ascii="Times New Roman" w:hAnsi="Times New Roman"/>
          <w:sz w:val="28"/>
          <w:szCs w:val="28"/>
        </w:rPr>
        <w:t xml:space="preserve"> </w:t>
      </w:r>
      <w:proofErr w:type="spellStart"/>
      <w:r w:rsidRPr="002F58B4">
        <w:rPr>
          <w:rFonts w:ascii="Times New Roman" w:hAnsi="Times New Roman"/>
          <w:sz w:val="28"/>
          <w:szCs w:val="28"/>
        </w:rPr>
        <w:t>технічного</w:t>
      </w:r>
      <w:proofErr w:type="spellEnd"/>
      <w:r w:rsidRPr="002F58B4">
        <w:rPr>
          <w:rFonts w:ascii="Times New Roman" w:hAnsi="Times New Roman"/>
          <w:sz w:val="28"/>
          <w:szCs w:val="28"/>
        </w:rPr>
        <w:t xml:space="preserve"> </w:t>
      </w:r>
      <w:proofErr w:type="spellStart"/>
      <w:r w:rsidRPr="002F58B4">
        <w:rPr>
          <w:rFonts w:ascii="Times New Roman" w:hAnsi="Times New Roman"/>
          <w:sz w:val="28"/>
          <w:szCs w:val="28"/>
        </w:rPr>
        <w:t>університету</w:t>
      </w:r>
      <w:proofErr w:type="spellEnd"/>
      <w:r w:rsidRPr="002F58B4">
        <w:rPr>
          <w:rFonts w:ascii="Times New Roman" w:hAnsi="Times New Roman"/>
          <w:sz w:val="28"/>
          <w:szCs w:val="28"/>
        </w:rPr>
        <w:t xml:space="preserve"> </w:t>
      </w:r>
      <w:proofErr w:type="spellStart"/>
      <w:r w:rsidRPr="002F58B4">
        <w:rPr>
          <w:rFonts w:ascii="Times New Roman" w:hAnsi="Times New Roman"/>
          <w:sz w:val="28"/>
          <w:szCs w:val="28"/>
        </w:rPr>
        <w:t>України</w:t>
      </w:r>
      <w:proofErr w:type="spellEnd"/>
      <w:r w:rsidRPr="002F58B4">
        <w:rPr>
          <w:rFonts w:ascii="Times New Roman" w:hAnsi="Times New Roman"/>
          <w:sz w:val="28"/>
          <w:szCs w:val="28"/>
        </w:rPr>
        <w:t xml:space="preserve"> „</w:t>
      </w:r>
      <w:proofErr w:type="spellStart"/>
      <w:r w:rsidRPr="002F58B4">
        <w:rPr>
          <w:rFonts w:ascii="Times New Roman" w:hAnsi="Times New Roman"/>
          <w:sz w:val="28"/>
          <w:szCs w:val="28"/>
        </w:rPr>
        <w:t>Київський</w:t>
      </w:r>
      <w:proofErr w:type="spellEnd"/>
      <w:r w:rsidRPr="002F58B4">
        <w:rPr>
          <w:rFonts w:ascii="Times New Roman" w:hAnsi="Times New Roman"/>
          <w:sz w:val="28"/>
          <w:szCs w:val="28"/>
        </w:rPr>
        <w:t xml:space="preserve"> </w:t>
      </w:r>
      <w:proofErr w:type="spellStart"/>
      <w:r w:rsidRPr="002F58B4">
        <w:rPr>
          <w:rFonts w:ascii="Times New Roman" w:hAnsi="Times New Roman"/>
          <w:sz w:val="28"/>
          <w:szCs w:val="28"/>
        </w:rPr>
        <w:t>політехнічний</w:t>
      </w:r>
      <w:proofErr w:type="spellEnd"/>
      <w:r w:rsidRPr="002F58B4">
        <w:rPr>
          <w:rFonts w:ascii="Times New Roman" w:hAnsi="Times New Roman"/>
          <w:sz w:val="28"/>
          <w:szCs w:val="28"/>
        </w:rPr>
        <w:t xml:space="preserve"> </w:t>
      </w:r>
      <w:proofErr w:type="spellStart"/>
      <w:r w:rsidRPr="002F58B4">
        <w:rPr>
          <w:rFonts w:ascii="Times New Roman" w:hAnsi="Times New Roman"/>
          <w:sz w:val="28"/>
          <w:szCs w:val="28"/>
        </w:rPr>
        <w:t>інститут</w:t>
      </w:r>
      <w:proofErr w:type="spellEnd"/>
      <w:r w:rsidRPr="002F58B4">
        <w:rPr>
          <w:rFonts w:ascii="Times New Roman" w:hAnsi="Times New Roman"/>
          <w:sz w:val="28"/>
          <w:szCs w:val="28"/>
        </w:rPr>
        <w:t>”. – 2009, №3(65). – С. 11—20.</w:t>
      </w:r>
    </w:p>
    <w:p w14:paraId="42F6140A" w14:textId="77777777" w:rsidR="006A6E1B" w:rsidRPr="002F58B4" w:rsidRDefault="002B5D59" w:rsidP="001E0E2E">
      <w:pPr>
        <w:pStyle w:val="aff"/>
        <w:numPr>
          <w:ilvl w:val="0"/>
          <w:numId w:val="5"/>
        </w:numPr>
        <w:tabs>
          <w:tab w:val="left" w:pos="-1276"/>
          <w:tab w:val="left" w:pos="1134"/>
        </w:tabs>
        <w:spacing w:after="0" w:line="240" w:lineRule="auto"/>
        <w:ind w:left="0" w:firstLine="709"/>
        <w:contextualSpacing w:val="0"/>
        <w:jc w:val="both"/>
        <w:rPr>
          <w:rFonts w:ascii="Times New Roman" w:hAnsi="Times New Roman"/>
          <w:sz w:val="28"/>
          <w:szCs w:val="28"/>
        </w:rPr>
      </w:pPr>
      <w:r w:rsidRPr="002F58B4">
        <w:rPr>
          <w:rFonts w:ascii="Times New Roman" w:hAnsi="Times New Roman"/>
          <w:sz w:val="28"/>
          <w:szCs w:val="28"/>
        </w:rPr>
        <w:t xml:space="preserve">Копылов </w:t>
      </w:r>
      <w:proofErr w:type="gramStart"/>
      <w:r w:rsidRPr="002F58B4">
        <w:rPr>
          <w:rFonts w:ascii="Times New Roman" w:hAnsi="Times New Roman"/>
          <w:sz w:val="28"/>
          <w:szCs w:val="28"/>
        </w:rPr>
        <w:t>В.И.</w:t>
      </w:r>
      <w:proofErr w:type="gramEnd"/>
      <w:r w:rsidRPr="002F58B4">
        <w:rPr>
          <w:rFonts w:ascii="Times New Roman" w:hAnsi="Times New Roman"/>
          <w:sz w:val="28"/>
          <w:szCs w:val="28"/>
        </w:rPr>
        <w:t xml:space="preserve"> Исследования параметров плазменных потоков вакуумного дугового разряда при плакировании порошков / В.И. Копылов, И.В. Смирнов, И.А. Селиверстов, А.А. Давыдов // Проблемы техники, 2008, №1. 63-78 с.</w:t>
      </w:r>
    </w:p>
    <w:p w14:paraId="756B8A4A" w14:textId="77777777" w:rsidR="006A6E1B" w:rsidRPr="002F58B4" w:rsidRDefault="002B5D59" w:rsidP="001E0E2E">
      <w:pPr>
        <w:pStyle w:val="aff"/>
        <w:numPr>
          <w:ilvl w:val="0"/>
          <w:numId w:val="5"/>
        </w:numPr>
        <w:tabs>
          <w:tab w:val="left" w:pos="-1276"/>
          <w:tab w:val="left" w:pos="1134"/>
        </w:tabs>
        <w:spacing w:after="0" w:line="240" w:lineRule="auto"/>
        <w:ind w:left="0" w:firstLine="709"/>
        <w:contextualSpacing w:val="0"/>
        <w:jc w:val="both"/>
        <w:rPr>
          <w:rFonts w:ascii="Times New Roman" w:hAnsi="Times New Roman"/>
          <w:sz w:val="28"/>
          <w:szCs w:val="28"/>
          <w:lang w:val="en-US"/>
        </w:rPr>
      </w:pPr>
      <w:proofErr w:type="spellStart"/>
      <w:r w:rsidRPr="002F58B4">
        <w:rPr>
          <w:rFonts w:ascii="Times New Roman" w:hAnsi="Times New Roman"/>
          <w:sz w:val="28"/>
          <w:szCs w:val="28"/>
          <w:lang w:val="en-US"/>
        </w:rPr>
        <w:t>Andrievski</w:t>
      </w:r>
      <w:proofErr w:type="spellEnd"/>
      <w:r w:rsidRPr="002F58B4">
        <w:rPr>
          <w:rFonts w:ascii="Times New Roman" w:hAnsi="Times New Roman"/>
          <w:sz w:val="28"/>
          <w:szCs w:val="28"/>
          <w:lang w:val="en-US"/>
        </w:rPr>
        <w:t xml:space="preserve"> R., Glazer A. Strength of nanostructures // UFN, 2009, vol. 179, no. 4. - P. 337–358.</w:t>
      </w:r>
    </w:p>
    <w:p w14:paraId="39A51DBD" w14:textId="77777777" w:rsidR="006A6E1B" w:rsidRPr="002F58B4" w:rsidRDefault="002B5D59" w:rsidP="001E0E2E">
      <w:pPr>
        <w:pStyle w:val="aff"/>
        <w:numPr>
          <w:ilvl w:val="0"/>
          <w:numId w:val="5"/>
        </w:numPr>
        <w:tabs>
          <w:tab w:val="left" w:pos="-1276"/>
          <w:tab w:val="left" w:pos="1134"/>
        </w:tabs>
        <w:spacing w:after="0" w:line="240" w:lineRule="auto"/>
        <w:ind w:left="0" w:firstLine="709"/>
        <w:contextualSpacing w:val="0"/>
        <w:jc w:val="both"/>
        <w:rPr>
          <w:rFonts w:ascii="Times New Roman" w:hAnsi="Times New Roman"/>
          <w:sz w:val="28"/>
          <w:szCs w:val="28"/>
        </w:rPr>
      </w:pPr>
      <w:r w:rsidRPr="002F58B4">
        <w:rPr>
          <w:rFonts w:ascii="Times New Roman" w:hAnsi="Times New Roman"/>
          <w:sz w:val="28"/>
          <w:szCs w:val="28"/>
        </w:rPr>
        <w:lastRenderedPageBreak/>
        <w:t xml:space="preserve">Тарасенко </w:t>
      </w:r>
      <w:proofErr w:type="gramStart"/>
      <w:r w:rsidRPr="002F58B4">
        <w:rPr>
          <w:rFonts w:ascii="Times New Roman" w:hAnsi="Times New Roman"/>
          <w:sz w:val="28"/>
          <w:szCs w:val="28"/>
        </w:rPr>
        <w:t>Ю.П.</w:t>
      </w:r>
      <w:proofErr w:type="gramEnd"/>
      <w:r w:rsidRPr="002F58B4">
        <w:rPr>
          <w:rFonts w:ascii="Times New Roman" w:hAnsi="Times New Roman"/>
          <w:sz w:val="28"/>
          <w:szCs w:val="28"/>
        </w:rPr>
        <w:t xml:space="preserve">, Кривина Л.А., Царева И.Н. </w:t>
      </w:r>
      <w:proofErr w:type="spellStart"/>
      <w:r w:rsidRPr="002F58B4">
        <w:rPr>
          <w:rFonts w:ascii="Times New Roman" w:hAnsi="Times New Roman"/>
          <w:sz w:val="28"/>
          <w:szCs w:val="28"/>
        </w:rPr>
        <w:t>Оптимиация</w:t>
      </w:r>
      <w:proofErr w:type="spellEnd"/>
      <w:r w:rsidRPr="002F58B4">
        <w:rPr>
          <w:rFonts w:ascii="Times New Roman" w:hAnsi="Times New Roman"/>
          <w:sz w:val="28"/>
          <w:szCs w:val="28"/>
        </w:rPr>
        <w:t xml:space="preserve"> технологии нанесения ионно-плазменного покрытия нитрида титана на малогабаритные тонкостенные детали//Вестник Самарского государственного аэрокосмического университета. 2011, №3(27), </w:t>
      </w:r>
      <w:r w:rsidRPr="002F58B4">
        <w:rPr>
          <w:rFonts w:ascii="Times New Roman" w:hAnsi="Times New Roman"/>
          <w:sz w:val="28"/>
          <w:szCs w:val="28"/>
          <w:lang w:val="en-US"/>
        </w:rPr>
        <w:t xml:space="preserve">- </w:t>
      </w:r>
      <w:r w:rsidRPr="002F58B4">
        <w:rPr>
          <w:rFonts w:ascii="Times New Roman" w:hAnsi="Times New Roman"/>
          <w:sz w:val="28"/>
          <w:szCs w:val="28"/>
        </w:rPr>
        <w:t>с.142</w:t>
      </w:r>
    </w:p>
    <w:p w14:paraId="0E72A205" w14:textId="77777777" w:rsidR="006A6E1B" w:rsidRPr="002F58B4" w:rsidRDefault="002B5D59" w:rsidP="001E0E2E">
      <w:pPr>
        <w:pStyle w:val="aff"/>
        <w:numPr>
          <w:ilvl w:val="0"/>
          <w:numId w:val="5"/>
        </w:numPr>
        <w:tabs>
          <w:tab w:val="left" w:pos="-1276"/>
          <w:tab w:val="left" w:pos="1134"/>
        </w:tabs>
        <w:spacing w:after="0" w:line="240" w:lineRule="auto"/>
        <w:ind w:left="0" w:firstLine="709"/>
        <w:contextualSpacing w:val="0"/>
        <w:jc w:val="both"/>
        <w:rPr>
          <w:rFonts w:ascii="Times New Roman" w:hAnsi="Times New Roman"/>
          <w:sz w:val="28"/>
          <w:szCs w:val="28"/>
        </w:rPr>
      </w:pPr>
      <w:r w:rsidRPr="002F58B4">
        <w:rPr>
          <w:rFonts w:ascii="Times New Roman" w:hAnsi="Times New Roman"/>
          <w:sz w:val="28"/>
          <w:szCs w:val="28"/>
        </w:rPr>
        <w:t xml:space="preserve">Тарасенко </w:t>
      </w:r>
      <w:proofErr w:type="gramStart"/>
      <w:r w:rsidRPr="002F58B4">
        <w:rPr>
          <w:rFonts w:ascii="Times New Roman" w:hAnsi="Times New Roman"/>
          <w:sz w:val="28"/>
          <w:szCs w:val="28"/>
        </w:rPr>
        <w:t>Ю.П.</w:t>
      </w:r>
      <w:proofErr w:type="gramEnd"/>
      <w:r w:rsidRPr="002F58B4">
        <w:rPr>
          <w:rFonts w:ascii="Times New Roman" w:hAnsi="Times New Roman"/>
          <w:sz w:val="28"/>
          <w:szCs w:val="28"/>
        </w:rPr>
        <w:t xml:space="preserve">  Модификация поверхности скольжения малогабаритных деталей пар трения методом нанесения </w:t>
      </w:r>
      <w:proofErr w:type="spellStart"/>
      <w:r w:rsidRPr="002F58B4">
        <w:rPr>
          <w:rFonts w:ascii="Times New Roman" w:hAnsi="Times New Roman"/>
          <w:sz w:val="28"/>
          <w:szCs w:val="28"/>
          <w:lang w:val="en-US"/>
        </w:rPr>
        <w:t>TiN</w:t>
      </w:r>
      <w:proofErr w:type="spellEnd"/>
      <w:r w:rsidRPr="002F58B4">
        <w:rPr>
          <w:rFonts w:ascii="Times New Roman" w:hAnsi="Times New Roman"/>
          <w:sz w:val="28"/>
          <w:szCs w:val="28"/>
        </w:rPr>
        <w:t xml:space="preserve"> покрытия / </w:t>
      </w:r>
      <w:proofErr w:type="gramStart"/>
      <w:r w:rsidRPr="002F58B4">
        <w:rPr>
          <w:rFonts w:ascii="Times New Roman" w:hAnsi="Times New Roman"/>
          <w:sz w:val="28"/>
          <w:szCs w:val="28"/>
        </w:rPr>
        <w:t>Ю.П.</w:t>
      </w:r>
      <w:proofErr w:type="gramEnd"/>
      <w:r w:rsidRPr="002F58B4">
        <w:rPr>
          <w:rFonts w:ascii="Times New Roman" w:hAnsi="Times New Roman"/>
          <w:sz w:val="28"/>
          <w:szCs w:val="28"/>
        </w:rPr>
        <w:t xml:space="preserve"> Тарасенко, В.А. Сорокин, Л.А.  Кривина // Материалы Международной конференции «Актуальные проблемы прочности», </w:t>
      </w:r>
      <w:proofErr w:type="gramStart"/>
      <w:r w:rsidRPr="002F58B4">
        <w:rPr>
          <w:rFonts w:ascii="Times New Roman" w:hAnsi="Times New Roman"/>
          <w:sz w:val="28"/>
          <w:szCs w:val="28"/>
        </w:rPr>
        <w:t>1-5</w:t>
      </w:r>
      <w:proofErr w:type="gramEnd"/>
      <w:r w:rsidRPr="002F58B4">
        <w:rPr>
          <w:rFonts w:ascii="Times New Roman" w:hAnsi="Times New Roman"/>
          <w:sz w:val="28"/>
          <w:szCs w:val="28"/>
        </w:rPr>
        <w:t xml:space="preserve"> июня 2008 г., - Н. Новгород. -  2008, ч.2. – С. </w:t>
      </w:r>
      <w:proofErr w:type="gramStart"/>
      <w:r w:rsidRPr="002F58B4">
        <w:rPr>
          <w:rFonts w:ascii="Times New Roman" w:hAnsi="Times New Roman"/>
          <w:sz w:val="28"/>
          <w:szCs w:val="28"/>
        </w:rPr>
        <w:t>157-159</w:t>
      </w:r>
      <w:proofErr w:type="gramEnd"/>
      <w:r w:rsidRPr="002F58B4">
        <w:rPr>
          <w:rFonts w:ascii="Times New Roman" w:hAnsi="Times New Roman"/>
          <w:sz w:val="28"/>
          <w:szCs w:val="28"/>
        </w:rPr>
        <w:t>.</w:t>
      </w:r>
    </w:p>
    <w:p w14:paraId="5EBE62CC" w14:textId="77777777" w:rsidR="006A6E1B" w:rsidRPr="002F58B4" w:rsidRDefault="002B5D59" w:rsidP="001E0E2E">
      <w:pPr>
        <w:pStyle w:val="aff"/>
        <w:numPr>
          <w:ilvl w:val="0"/>
          <w:numId w:val="5"/>
        </w:numPr>
        <w:tabs>
          <w:tab w:val="left" w:pos="-1276"/>
          <w:tab w:val="left" w:pos="1134"/>
        </w:tabs>
        <w:spacing w:after="0" w:line="240" w:lineRule="auto"/>
        <w:ind w:left="0" w:firstLine="709"/>
        <w:contextualSpacing w:val="0"/>
        <w:jc w:val="both"/>
        <w:rPr>
          <w:rFonts w:ascii="Times New Roman" w:hAnsi="Times New Roman"/>
          <w:sz w:val="28"/>
          <w:szCs w:val="28"/>
        </w:rPr>
      </w:pPr>
      <w:r w:rsidRPr="002F58B4">
        <w:rPr>
          <w:rFonts w:ascii="Times New Roman" w:hAnsi="Times New Roman"/>
          <w:sz w:val="28"/>
          <w:szCs w:val="28"/>
        </w:rPr>
        <w:t>Тарасенко, Ю.П. Оптимизация режима вакуумного ионно-</w:t>
      </w:r>
      <w:proofErr w:type="spellStart"/>
      <w:r w:rsidRPr="002F58B4">
        <w:rPr>
          <w:rFonts w:ascii="Times New Roman" w:hAnsi="Times New Roman"/>
          <w:sz w:val="28"/>
          <w:szCs w:val="28"/>
        </w:rPr>
        <w:t>плазменнного</w:t>
      </w:r>
      <w:proofErr w:type="spellEnd"/>
      <w:r w:rsidRPr="002F58B4">
        <w:rPr>
          <w:rFonts w:ascii="Times New Roman" w:hAnsi="Times New Roman"/>
          <w:sz w:val="28"/>
          <w:szCs w:val="28"/>
        </w:rPr>
        <w:t xml:space="preserve"> напыления покрытия на основе нитрида </w:t>
      </w:r>
      <w:proofErr w:type="gramStart"/>
      <w:r w:rsidRPr="002F58B4">
        <w:rPr>
          <w:rFonts w:ascii="Times New Roman" w:hAnsi="Times New Roman"/>
          <w:sz w:val="28"/>
          <w:szCs w:val="28"/>
        </w:rPr>
        <w:t>титана  Ю.П.</w:t>
      </w:r>
      <w:proofErr w:type="gramEnd"/>
      <w:r w:rsidRPr="002F58B4">
        <w:rPr>
          <w:rFonts w:ascii="Times New Roman" w:hAnsi="Times New Roman"/>
          <w:sz w:val="28"/>
          <w:szCs w:val="28"/>
        </w:rPr>
        <w:t xml:space="preserve"> Тарасенко, В.А. Сорокин, Л.А. Кривина // Материаловедение и металлургия: труды НГТУ. –2008, т.61. – С. </w:t>
      </w:r>
      <w:proofErr w:type="gramStart"/>
      <w:r w:rsidRPr="002F58B4">
        <w:rPr>
          <w:rFonts w:ascii="Times New Roman" w:hAnsi="Times New Roman"/>
          <w:sz w:val="28"/>
          <w:szCs w:val="28"/>
        </w:rPr>
        <w:t>118-122</w:t>
      </w:r>
      <w:proofErr w:type="gramEnd"/>
      <w:r w:rsidRPr="002F58B4">
        <w:rPr>
          <w:rFonts w:ascii="Times New Roman" w:hAnsi="Times New Roman"/>
          <w:sz w:val="28"/>
          <w:szCs w:val="28"/>
        </w:rPr>
        <w:t>.</w:t>
      </w:r>
    </w:p>
    <w:p w14:paraId="48E102CD" w14:textId="77777777" w:rsidR="006A6E1B" w:rsidRPr="002F58B4" w:rsidRDefault="002B5D59" w:rsidP="001E0E2E">
      <w:pPr>
        <w:pStyle w:val="aff"/>
        <w:numPr>
          <w:ilvl w:val="0"/>
          <w:numId w:val="5"/>
        </w:numPr>
        <w:tabs>
          <w:tab w:val="left" w:pos="-1276"/>
          <w:tab w:val="left" w:pos="1134"/>
        </w:tabs>
        <w:spacing w:after="0" w:line="240" w:lineRule="auto"/>
        <w:ind w:left="0" w:firstLine="709"/>
        <w:contextualSpacing w:val="0"/>
        <w:jc w:val="both"/>
        <w:rPr>
          <w:rFonts w:ascii="Times New Roman" w:hAnsi="Times New Roman"/>
          <w:sz w:val="28"/>
          <w:szCs w:val="28"/>
        </w:rPr>
      </w:pPr>
      <w:r w:rsidRPr="002F58B4">
        <w:rPr>
          <w:rFonts w:ascii="Times New Roman" w:hAnsi="Times New Roman"/>
          <w:sz w:val="28"/>
          <w:szCs w:val="28"/>
        </w:rPr>
        <w:t xml:space="preserve">Фортуна С.В., </w:t>
      </w:r>
      <w:proofErr w:type="spellStart"/>
      <w:r w:rsidRPr="002F58B4">
        <w:rPr>
          <w:rFonts w:ascii="Times New Roman" w:hAnsi="Times New Roman"/>
          <w:sz w:val="28"/>
          <w:szCs w:val="28"/>
        </w:rPr>
        <w:t>Шаркеев</w:t>
      </w:r>
      <w:proofErr w:type="spellEnd"/>
      <w:r w:rsidRPr="002F58B4">
        <w:rPr>
          <w:rFonts w:ascii="Times New Roman" w:hAnsi="Times New Roman"/>
          <w:sz w:val="28"/>
          <w:szCs w:val="28"/>
        </w:rPr>
        <w:t xml:space="preserve"> Ю.П. Особенности микроструктуры </w:t>
      </w:r>
      <w:proofErr w:type="spellStart"/>
      <w:r w:rsidRPr="002F58B4">
        <w:rPr>
          <w:rFonts w:ascii="Times New Roman" w:hAnsi="Times New Roman"/>
          <w:sz w:val="28"/>
          <w:szCs w:val="28"/>
        </w:rPr>
        <w:t>монослойных</w:t>
      </w:r>
      <w:proofErr w:type="spellEnd"/>
      <w:r w:rsidRPr="002F58B4">
        <w:rPr>
          <w:rFonts w:ascii="Times New Roman" w:hAnsi="Times New Roman"/>
          <w:sz w:val="28"/>
          <w:szCs w:val="28"/>
        </w:rPr>
        <w:t xml:space="preserve"> нитридных покрытий //Физическая </w:t>
      </w:r>
      <w:proofErr w:type="spellStart"/>
      <w:r w:rsidRPr="002F58B4">
        <w:rPr>
          <w:rFonts w:ascii="Times New Roman" w:hAnsi="Times New Roman"/>
          <w:sz w:val="28"/>
          <w:szCs w:val="28"/>
        </w:rPr>
        <w:t>мезомеханика</w:t>
      </w:r>
      <w:proofErr w:type="spellEnd"/>
      <w:r w:rsidRPr="002F58B4">
        <w:rPr>
          <w:rFonts w:ascii="Times New Roman" w:hAnsi="Times New Roman"/>
          <w:sz w:val="28"/>
          <w:szCs w:val="28"/>
        </w:rPr>
        <w:t xml:space="preserve">. - 2000, 3. – С. </w:t>
      </w:r>
      <w:proofErr w:type="gramStart"/>
      <w:r w:rsidRPr="002F58B4">
        <w:rPr>
          <w:rFonts w:ascii="Times New Roman" w:hAnsi="Times New Roman"/>
          <w:sz w:val="28"/>
          <w:szCs w:val="28"/>
        </w:rPr>
        <w:t>29-35</w:t>
      </w:r>
      <w:proofErr w:type="gramEnd"/>
      <w:r w:rsidRPr="002F58B4">
        <w:rPr>
          <w:rFonts w:ascii="Times New Roman" w:hAnsi="Times New Roman"/>
          <w:sz w:val="28"/>
          <w:szCs w:val="28"/>
        </w:rPr>
        <w:t>.</w:t>
      </w:r>
    </w:p>
    <w:p w14:paraId="7B355261" w14:textId="77777777" w:rsidR="006A6E1B" w:rsidRPr="002F58B4" w:rsidRDefault="002B5D59" w:rsidP="001E0E2E">
      <w:pPr>
        <w:pStyle w:val="aff"/>
        <w:numPr>
          <w:ilvl w:val="0"/>
          <w:numId w:val="5"/>
        </w:numPr>
        <w:tabs>
          <w:tab w:val="left" w:pos="-1276"/>
          <w:tab w:val="left" w:pos="1134"/>
        </w:tabs>
        <w:spacing w:after="0" w:line="240" w:lineRule="auto"/>
        <w:ind w:left="0" w:firstLine="709"/>
        <w:contextualSpacing w:val="0"/>
        <w:jc w:val="both"/>
        <w:rPr>
          <w:rFonts w:ascii="Times New Roman" w:hAnsi="Times New Roman"/>
          <w:sz w:val="28"/>
          <w:szCs w:val="28"/>
        </w:rPr>
      </w:pPr>
      <w:r w:rsidRPr="002F58B4">
        <w:rPr>
          <w:rFonts w:ascii="Times New Roman" w:hAnsi="Times New Roman"/>
          <w:sz w:val="28"/>
          <w:szCs w:val="28"/>
        </w:rPr>
        <w:t xml:space="preserve">Абашин М.И., </w:t>
      </w:r>
      <w:proofErr w:type="spellStart"/>
      <w:r w:rsidRPr="002F58B4">
        <w:rPr>
          <w:rFonts w:ascii="Times New Roman" w:hAnsi="Times New Roman"/>
          <w:sz w:val="28"/>
          <w:szCs w:val="28"/>
        </w:rPr>
        <w:t>Галиновский</w:t>
      </w:r>
      <w:proofErr w:type="spellEnd"/>
      <w:r w:rsidRPr="002F58B4">
        <w:rPr>
          <w:rFonts w:ascii="Times New Roman" w:hAnsi="Times New Roman"/>
          <w:sz w:val="28"/>
          <w:szCs w:val="28"/>
        </w:rPr>
        <w:t xml:space="preserve"> А.Л., Елисеев </w:t>
      </w:r>
      <w:proofErr w:type="gramStart"/>
      <w:r w:rsidRPr="002F58B4">
        <w:rPr>
          <w:rFonts w:ascii="Times New Roman" w:hAnsi="Times New Roman"/>
          <w:sz w:val="28"/>
          <w:szCs w:val="28"/>
        </w:rPr>
        <w:t>А.Н.</w:t>
      </w:r>
      <w:proofErr w:type="gramEnd"/>
      <w:r w:rsidRPr="002F58B4">
        <w:rPr>
          <w:rFonts w:ascii="Times New Roman" w:hAnsi="Times New Roman"/>
          <w:sz w:val="28"/>
          <w:szCs w:val="28"/>
        </w:rPr>
        <w:t xml:space="preserve"> Проблема качества износостойких покрытий //Научное издание МГТУ им. Баумана. -2014. – с. </w:t>
      </w:r>
      <w:proofErr w:type="gramStart"/>
      <w:r w:rsidRPr="002F58B4">
        <w:rPr>
          <w:rFonts w:ascii="Times New Roman" w:hAnsi="Times New Roman"/>
          <w:sz w:val="28"/>
          <w:szCs w:val="28"/>
        </w:rPr>
        <w:t>78-83</w:t>
      </w:r>
      <w:proofErr w:type="gramEnd"/>
    </w:p>
    <w:p w14:paraId="47A64042" w14:textId="77777777" w:rsidR="006A6E1B" w:rsidRPr="002F58B4" w:rsidRDefault="002B5D59" w:rsidP="001E0E2E">
      <w:pPr>
        <w:pStyle w:val="aff"/>
        <w:numPr>
          <w:ilvl w:val="0"/>
          <w:numId w:val="5"/>
        </w:numPr>
        <w:tabs>
          <w:tab w:val="left" w:pos="-1276"/>
          <w:tab w:val="left" w:pos="1134"/>
        </w:tabs>
        <w:spacing w:after="0" w:line="240" w:lineRule="auto"/>
        <w:ind w:left="0" w:firstLine="709"/>
        <w:contextualSpacing w:val="0"/>
        <w:jc w:val="both"/>
        <w:rPr>
          <w:rFonts w:ascii="Times New Roman" w:hAnsi="Times New Roman"/>
          <w:sz w:val="28"/>
          <w:szCs w:val="28"/>
        </w:rPr>
      </w:pPr>
      <w:r w:rsidRPr="002F58B4">
        <w:rPr>
          <w:rFonts w:ascii="Times New Roman" w:hAnsi="Times New Roman"/>
          <w:sz w:val="28"/>
          <w:szCs w:val="28"/>
        </w:rPr>
        <w:t xml:space="preserve">Коротаев А.Д., Борисов </w:t>
      </w:r>
      <w:proofErr w:type="gramStart"/>
      <w:r w:rsidRPr="002F58B4">
        <w:rPr>
          <w:rFonts w:ascii="Times New Roman" w:hAnsi="Times New Roman"/>
          <w:sz w:val="28"/>
          <w:szCs w:val="28"/>
        </w:rPr>
        <w:t>Д.П.</w:t>
      </w:r>
      <w:proofErr w:type="gramEnd"/>
      <w:r w:rsidRPr="002F58B4">
        <w:rPr>
          <w:rFonts w:ascii="Times New Roman" w:hAnsi="Times New Roman"/>
          <w:sz w:val="28"/>
          <w:szCs w:val="28"/>
        </w:rPr>
        <w:t xml:space="preserve">, Мошков В.Ю. и др. Особенности структурно-фазового и </w:t>
      </w:r>
      <w:proofErr w:type="spellStart"/>
      <w:r w:rsidRPr="002F58B4">
        <w:rPr>
          <w:rFonts w:ascii="Times New Roman" w:hAnsi="Times New Roman"/>
          <w:sz w:val="28"/>
          <w:szCs w:val="28"/>
        </w:rPr>
        <w:t>упругонапряженного</w:t>
      </w:r>
      <w:proofErr w:type="spellEnd"/>
      <w:r w:rsidRPr="002F58B4">
        <w:rPr>
          <w:rFonts w:ascii="Times New Roman" w:hAnsi="Times New Roman"/>
          <w:sz w:val="28"/>
          <w:szCs w:val="28"/>
        </w:rPr>
        <w:t xml:space="preserve"> состояния нанокомпозитных сверхтвердых покрытий на основе </w:t>
      </w:r>
      <w:proofErr w:type="spellStart"/>
      <w:r w:rsidRPr="002F58B4">
        <w:rPr>
          <w:rFonts w:ascii="Times New Roman" w:hAnsi="Times New Roman"/>
          <w:sz w:val="28"/>
          <w:szCs w:val="28"/>
          <w:lang w:val="en-US"/>
        </w:rPr>
        <w:t>TiN</w:t>
      </w:r>
      <w:proofErr w:type="spellEnd"/>
      <w:r w:rsidRPr="002F58B4">
        <w:rPr>
          <w:rFonts w:ascii="Times New Roman" w:hAnsi="Times New Roman"/>
          <w:sz w:val="28"/>
          <w:szCs w:val="28"/>
        </w:rPr>
        <w:t xml:space="preserve"> // Физическая </w:t>
      </w:r>
      <w:proofErr w:type="spellStart"/>
      <w:r w:rsidRPr="002F58B4">
        <w:rPr>
          <w:rFonts w:ascii="Times New Roman" w:hAnsi="Times New Roman"/>
          <w:sz w:val="28"/>
          <w:szCs w:val="28"/>
        </w:rPr>
        <w:t>мезомеханика</w:t>
      </w:r>
      <w:proofErr w:type="spellEnd"/>
      <w:r w:rsidRPr="002F58B4">
        <w:rPr>
          <w:rFonts w:ascii="Times New Roman" w:hAnsi="Times New Roman"/>
          <w:sz w:val="28"/>
          <w:szCs w:val="28"/>
        </w:rPr>
        <w:t xml:space="preserve">. 2011, т.14, № 5. – С. </w:t>
      </w:r>
      <w:proofErr w:type="gramStart"/>
      <w:r w:rsidRPr="002F58B4">
        <w:rPr>
          <w:rFonts w:ascii="Times New Roman" w:hAnsi="Times New Roman"/>
          <w:sz w:val="28"/>
          <w:szCs w:val="28"/>
        </w:rPr>
        <w:t>87-97</w:t>
      </w:r>
      <w:proofErr w:type="gramEnd"/>
      <w:r w:rsidRPr="002F58B4">
        <w:rPr>
          <w:rFonts w:ascii="Times New Roman" w:hAnsi="Times New Roman"/>
          <w:sz w:val="28"/>
          <w:szCs w:val="28"/>
        </w:rPr>
        <w:t>.</w:t>
      </w:r>
    </w:p>
    <w:p w14:paraId="4FFC08E8" w14:textId="77777777" w:rsidR="006A6E1B" w:rsidRPr="002F58B4" w:rsidRDefault="002B5D59" w:rsidP="001E0E2E">
      <w:pPr>
        <w:pStyle w:val="aff"/>
        <w:numPr>
          <w:ilvl w:val="0"/>
          <w:numId w:val="5"/>
        </w:numPr>
        <w:tabs>
          <w:tab w:val="left" w:pos="-1276"/>
          <w:tab w:val="left" w:pos="1134"/>
        </w:tabs>
        <w:spacing w:after="0" w:line="240" w:lineRule="auto"/>
        <w:ind w:left="0" w:firstLine="709"/>
        <w:contextualSpacing w:val="0"/>
        <w:jc w:val="both"/>
        <w:rPr>
          <w:rFonts w:ascii="Times New Roman" w:hAnsi="Times New Roman"/>
          <w:sz w:val="28"/>
          <w:szCs w:val="28"/>
          <w:lang w:val="en-US"/>
        </w:rPr>
      </w:pPr>
      <w:r w:rsidRPr="002F58B4">
        <w:rPr>
          <w:rFonts w:ascii="Times New Roman" w:hAnsi="Times New Roman"/>
          <w:sz w:val="28"/>
          <w:szCs w:val="28"/>
          <w:lang w:val="en-US"/>
        </w:rPr>
        <w:t xml:space="preserve">Musil, J. Hard nanocomposite coatings. Present status and trends / J. Musil, P. Baroch, P. Zeman / Chapter 1 in Handbook of plasma surface engineering research and its practical applications // India: Research </w:t>
      </w:r>
      <w:proofErr w:type="spellStart"/>
      <w:r w:rsidRPr="002F58B4">
        <w:rPr>
          <w:rFonts w:ascii="Times New Roman" w:hAnsi="Times New Roman"/>
          <w:sz w:val="28"/>
          <w:szCs w:val="28"/>
          <w:lang w:val="en-US"/>
        </w:rPr>
        <w:t>Singpost</w:t>
      </w:r>
      <w:proofErr w:type="spellEnd"/>
      <w:r w:rsidRPr="002F58B4">
        <w:rPr>
          <w:rFonts w:ascii="Times New Roman" w:hAnsi="Times New Roman"/>
          <w:sz w:val="28"/>
          <w:szCs w:val="28"/>
          <w:lang w:val="en-US"/>
        </w:rPr>
        <w:t>, 2008. – P. 1–34.</w:t>
      </w:r>
    </w:p>
    <w:p w14:paraId="12EE7976" w14:textId="77777777" w:rsidR="006A6E1B" w:rsidRPr="002F58B4" w:rsidRDefault="002B5D59" w:rsidP="001E0E2E">
      <w:pPr>
        <w:pStyle w:val="aff"/>
        <w:numPr>
          <w:ilvl w:val="0"/>
          <w:numId w:val="5"/>
        </w:numPr>
        <w:tabs>
          <w:tab w:val="left" w:pos="-1276"/>
          <w:tab w:val="left" w:pos="1134"/>
        </w:tabs>
        <w:spacing w:after="0" w:line="240" w:lineRule="auto"/>
        <w:ind w:left="0" w:firstLine="709"/>
        <w:contextualSpacing w:val="0"/>
        <w:jc w:val="both"/>
        <w:rPr>
          <w:rFonts w:ascii="Times New Roman" w:hAnsi="Times New Roman"/>
          <w:sz w:val="28"/>
          <w:szCs w:val="28"/>
          <w:lang w:val="en-US"/>
        </w:rPr>
      </w:pPr>
      <w:r w:rsidRPr="002F58B4">
        <w:rPr>
          <w:rFonts w:ascii="Times New Roman" w:hAnsi="Times New Roman"/>
          <w:sz w:val="28"/>
          <w:szCs w:val="28"/>
          <w:lang w:val="en-US"/>
        </w:rPr>
        <w:t xml:space="preserve">He, J.L. Structure refinement and hardness enhancement of titanium nitride films by addition copper / J.L. He, Y. </w:t>
      </w:r>
      <w:proofErr w:type="spellStart"/>
      <w:r w:rsidRPr="002F58B4">
        <w:rPr>
          <w:rFonts w:ascii="Times New Roman" w:hAnsi="Times New Roman"/>
          <w:sz w:val="28"/>
          <w:szCs w:val="28"/>
          <w:lang w:val="en-US"/>
        </w:rPr>
        <w:t>Setsuhara</w:t>
      </w:r>
      <w:proofErr w:type="spellEnd"/>
      <w:r w:rsidRPr="002F58B4">
        <w:rPr>
          <w:rFonts w:ascii="Times New Roman" w:hAnsi="Times New Roman"/>
          <w:sz w:val="28"/>
          <w:szCs w:val="28"/>
          <w:lang w:val="en-US"/>
        </w:rPr>
        <w:t xml:space="preserve">, I. Shimizu, S. </w:t>
      </w:r>
      <w:proofErr w:type="spellStart"/>
      <w:r w:rsidRPr="002F58B4">
        <w:rPr>
          <w:rFonts w:ascii="Times New Roman" w:hAnsi="Times New Roman"/>
          <w:sz w:val="28"/>
          <w:szCs w:val="28"/>
          <w:lang w:val="en-US"/>
        </w:rPr>
        <w:t>Miake</w:t>
      </w:r>
      <w:proofErr w:type="spellEnd"/>
      <w:r w:rsidRPr="002F58B4">
        <w:rPr>
          <w:rFonts w:ascii="Times New Roman" w:hAnsi="Times New Roman"/>
          <w:sz w:val="28"/>
          <w:szCs w:val="28"/>
          <w:lang w:val="en-US"/>
        </w:rPr>
        <w:t xml:space="preserve"> // </w:t>
      </w:r>
      <w:proofErr w:type="gramStart"/>
      <w:r w:rsidRPr="002F58B4">
        <w:rPr>
          <w:rFonts w:ascii="Times New Roman" w:hAnsi="Times New Roman"/>
          <w:sz w:val="28"/>
          <w:szCs w:val="28"/>
          <w:lang w:val="en-US"/>
        </w:rPr>
        <w:t>Surface</w:t>
      </w:r>
      <w:proofErr w:type="gramEnd"/>
      <w:r w:rsidRPr="002F58B4">
        <w:rPr>
          <w:rFonts w:ascii="Times New Roman" w:hAnsi="Times New Roman"/>
          <w:sz w:val="28"/>
          <w:szCs w:val="28"/>
          <w:lang w:val="en-US"/>
        </w:rPr>
        <w:t xml:space="preserve"> and Coatings Technology. – 2001. – V. 137. – P. 38–42.</w:t>
      </w:r>
    </w:p>
    <w:p w14:paraId="61B65ACA" w14:textId="77777777" w:rsidR="006A6E1B" w:rsidRPr="002F58B4" w:rsidRDefault="002B5D59" w:rsidP="001E0E2E">
      <w:pPr>
        <w:pStyle w:val="aff"/>
        <w:numPr>
          <w:ilvl w:val="0"/>
          <w:numId w:val="5"/>
        </w:numPr>
        <w:tabs>
          <w:tab w:val="left" w:pos="-1276"/>
          <w:tab w:val="left" w:pos="1134"/>
        </w:tabs>
        <w:spacing w:after="0" w:line="240" w:lineRule="auto"/>
        <w:ind w:left="0" w:firstLine="709"/>
        <w:contextualSpacing w:val="0"/>
        <w:jc w:val="both"/>
        <w:rPr>
          <w:rFonts w:ascii="Times New Roman" w:hAnsi="Times New Roman"/>
          <w:sz w:val="28"/>
          <w:szCs w:val="28"/>
          <w:lang w:val="en-US"/>
        </w:rPr>
      </w:pPr>
      <w:r w:rsidRPr="002F58B4">
        <w:rPr>
          <w:rFonts w:ascii="Times New Roman" w:hAnsi="Times New Roman"/>
          <w:sz w:val="28"/>
          <w:szCs w:val="28"/>
          <w:lang w:val="en-US"/>
        </w:rPr>
        <w:t xml:space="preserve">Musil, J. Nanocrystalline and nanocomposite </w:t>
      </w:r>
      <w:proofErr w:type="spellStart"/>
      <w:r w:rsidRPr="002F58B4">
        <w:rPr>
          <w:rFonts w:ascii="Times New Roman" w:hAnsi="Times New Roman"/>
          <w:sz w:val="28"/>
          <w:szCs w:val="28"/>
          <w:lang w:val="en-US"/>
        </w:rPr>
        <w:t>CrCu</w:t>
      </w:r>
      <w:proofErr w:type="spellEnd"/>
      <w:r w:rsidRPr="002F58B4">
        <w:rPr>
          <w:rFonts w:ascii="Times New Roman" w:hAnsi="Times New Roman"/>
          <w:sz w:val="28"/>
          <w:szCs w:val="28"/>
          <w:lang w:val="en-US"/>
        </w:rPr>
        <w:t xml:space="preserve"> and </w:t>
      </w:r>
      <w:proofErr w:type="spellStart"/>
      <w:r w:rsidRPr="002F58B4">
        <w:rPr>
          <w:rFonts w:ascii="Times New Roman" w:hAnsi="Times New Roman"/>
          <w:sz w:val="28"/>
          <w:szCs w:val="28"/>
          <w:lang w:val="en-US"/>
        </w:rPr>
        <w:t>CrCu</w:t>
      </w:r>
      <w:proofErr w:type="spellEnd"/>
      <w:r w:rsidRPr="002F58B4">
        <w:rPr>
          <w:rFonts w:ascii="Times New Roman" w:hAnsi="Times New Roman"/>
          <w:sz w:val="28"/>
          <w:szCs w:val="28"/>
          <w:lang w:val="en-US"/>
        </w:rPr>
        <w:t xml:space="preserve">-N films prepared by magnetron sputtering / J. Musil, I. </w:t>
      </w:r>
      <w:proofErr w:type="spellStart"/>
      <w:r w:rsidRPr="002F58B4">
        <w:rPr>
          <w:rFonts w:ascii="Times New Roman" w:hAnsi="Times New Roman"/>
          <w:sz w:val="28"/>
          <w:szCs w:val="28"/>
          <w:lang w:val="en-US"/>
        </w:rPr>
        <w:t>Leipner</w:t>
      </w:r>
      <w:proofErr w:type="spellEnd"/>
      <w:r w:rsidRPr="002F58B4">
        <w:rPr>
          <w:rFonts w:ascii="Times New Roman" w:hAnsi="Times New Roman"/>
          <w:sz w:val="28"/>
          <w:szCs w:val="28"/>
          <w:lang w:val="en-US"/>
        </w:rPr>
        <w:t xml:space="preserve">, M. Kolega // Surface and Coatings Technology. – 1999. – V. 115. – P. 32–37. </w:t>
      </w:r>
    </w:p>
    <w:p w14:paraId="2BC5D6B1" w14:textId="77777777" w:rsidR="006A6E1B" w:rsidRPr="002F58B4" w:rsidRDefault="002B5D59" w:rsidP="001E0E2E">
      <w:pPr>
        <w:pStyle w:val="aff"/>
        <w:numPr>
          <w:ilvl w:val="0"/>
          <w:numId w:val="5"/>
        </w:numPr>
        <w:tabs>
          <w:tab w:val="left" w:pos="-1276"/>
          <w:tab w:val="left" w:pos="1134"/>
        </w:tabs>
        <w:spacing w:after="0" w:line="240" w:lineRule="auto"/>
        <w:ind w:left="0" w:firstLine="709"/>
        <w:contextualSpacing w:val="0"/>
        <w:jc w:val="both"/>
        <w:rPr>
          <w:rFonts w:ascii="Times New Roman" w:hAnsi="Times New Roman"/>
          <w:sz w:val="28"/>
          <w:szCs w:val="28"/>
          <w:lang w:val="en-US"/>
        </w:rPr>
      </w:pPr>
      <w:r w:rsidRPr="002F58B4">
        <w:rPr>
          <w:rFonts w:ascii="Times New Roman" w:hAnsi="Times New Roman"/>
          <w:sz w:val="28"/>
          <w:szCs w:val="28"/>
          <w:lang w:val="en-US"/>
        </w:rPr>
        <w:t xml:space="preserve">Zeman, P. Structure and properties of hard and superhard Zr-Cu-N nanocomposite coatings / P. Zeman, R. </w:t>
      </w:r>
      <w:proofErr w:type="spellStart"/>
      <w:r w:rsidRPr="002F58B4">
        <w:rPr>
          <w:rFonts w:ascii="Times New Roman" w:hAnsi="Times New Roman"/>
          <w:sz w:val="28"/>
          <w:szCs w:val="28"/>
          <w:lang w:val="en-US"/>
        </w:rPr>
        <w:t>Cerstvy</w:t>
      </w:r>
      <w:proofErr w:type="spellEnd"/>
      <w:r w:rsidRPr="002F58B4">
        <w:rPr>
          <w:rFonts w:ascii="Times New Roman" w:hAnsi="Times New Roman"/>
          <w:sz w:val="28"/>
          <w:szCs w:val="28"/>
          <w:lang w:val="en-US"/>
        </w:rPr>
        <w:t xml:space="preserve">, P.H. </w:t>
      </w:r>
      <w:proofErr w:type="spellStart"/>
      <w:r w:rsidRPr="002F58B4">
        <w:rPr>
          <w:rFonts w:ascii="Times New Roman" w:hAnsi="Times New Roman"/>
          <w:sz w:val="28"/>
          <w:szCs w:val="28"/>
          <w:lang w:val="en-US"/>
        </w:rPr>
        <w:t>Mayhofer</w:t>
      </w:r>
      <w:proofErr w:type="spellEnd"/>
      <w:r w:rsidRPr="002F58B4">
        <w:rPr>
          <w:rFonts w:ascii="Times New Roman" w:hAnsi="Times New Roman"/>
          <w:sz w:val="28"/>
          <w:szCs w:val="28"/>
          <w:lang w:val="en-US"/>
        </w:rPr>
        <w:t>, C. Mitterer, J. Musil // Materials Science and Engineering: A. – 2001. – V. 289. – P. 189–197.</w:t>
      </w:r>
    </w:p>
    <w:p w14:paraId="5FCA1FF0" w14:textId="77777777" w:rsidR="006A6E1B" w:rsidRPr="002F58B4" w:rsidRDefault="002B5D59" w:rsidP="001E0E2E">
      <w:pPr>
        <w:pStyle w:val="aff"/>
        <w:numPr>
          <w:ilvl w:val="0"/>
          <w:numId w:val="5"/>
        </w:numPr>
        <w:tabs>
          <w:tab w:val="left" w:pos="-1276"/>
          <w:tab w:val="left" w:pos="1134"/>
        </w:tabs>
        <w:spacing w:after="0" w:line="240" w:lineRule="auto"/>
        <w:ind w:left="0" w:firstLine="709"/>
        <w:contextualSpacing w:val="0"/>
        <w:jc w:val="both"/>
        <w:rPr>
          <w:rFonts w:ascii="Times New Roman" w:hAnsi="Times New Roman"/>
          <w:sz w:val="28"/>
          <w:szCs w:val="28"/>
          <w:lang w:val="en-US"/>
        </w:rPr>
      </w:pPr>
      <w:r w:rsidRPr="002F58B4">
        <w:rPr>
          <w:rFonts w:ascii="Times New Roman" w:hAnsi="Times New Roman"/>
          <w:sz w:val="28"/>
          <w:szCs w:val="28"/>
          <w:lang w:val="en-US"/>
        </w:rPr>
        <w:t xml:space="preserve">Han, J.G. Microstructure and mechanical properties of Ti-Ag-N and Ti-Cr-N superhard nanostructured coatings / J.G. Han, H.S. Myung, H.M. Lee, L.R. </w:t>
      </w:r>
      <w:proofErr w:type="spellStart"/>
      <w:r w:rsidRPr="002F58B4">
        <w:rPr>
          <w:rFonts w:ascii="Times New Roman" w:hAnsi="Times New Roman"/>
          <w:sz w:val="28"/>
          <w:szCs w:val="28"/>
          <w:lang w:val="en-US"/>
        </w:rPr>
        <w:t>Shaginyan</w:t>
      </w:r>
      <w:proofErr w:type="spellEnd"/>
      <w:r w:rsidRPr="002F58B4">
        <w:rPr>
          <w:rFonts w:ascii="Times New Roman" w:hAnsi="Times New Roman"/>
          <w:sz w:val="28"/>
          <w:szCs w:val="28"/>
          <w:lang w:val="en-US"/>
        </w:rPr>
        <w:t xml:space="preserve"> // </w:t>
      </w:r>
      <w:proofErr w:type="gramStart"/>
      <w:r w:rsidRPr="002F58B4">
        <w:rPr>
          <w:rFonts w:ascii="Times New Roman" w:hAnsi="Times New Roman"/>
          <w:sz w:val="28"/>
          <w:szCs w:val="28"/>
          <w:lang w:val="en-US"/>
        </w:rPr>
        <w:t>Surface</w:t>
      </w:r>
      <w:proofErr w:type="gramEnd"/>
      <w:r w:rsidRPr="002F58B4">
        <w:rPr>
          <w:rFonts w:ascii="Times New Roman" w:hAnsi="Times New Roman"/>
          <w:sz w:val="28"/>
          <w:szCs w:val="28"/>
          <w:lang w:val="en-US"/>
        </w:rPr>
        <w:t xml:space="preserve"> and Coatings Technology. – 2003. – V. 174. – P. 738–743. 171</w:t>
      </w:r>
    </w:p>
    <w:p w14:paraId="683819A5" w14:textId="77777777" w:rsidR="006A6E1B" w:rsidRPr="002F58B4" w:rsidRDefault="002B5D59" w:rsidP="001E0E2E">
      <w:pPr>
        <w:pStyle w:val="aff"/>
        <w:numPr>
          <w:ilvl w:val="0"/>
          <w:numId w:val="5"/>
        </w:numPr>
        <w:tabs>
          <w:tab w:val="left" w:pos="-1276"/>
          <w:tab w:val="left" w:pos="1134"/>
        </w:tabs>
        <w:spacing w:after="0" w:line="240" w:lineRule="auto"/>
        <w:ind w:left="0" w:firstLine="709"/>
        <w:contextualSpacing w:val="0"/>
        <w:jc w:val="both"/>
        <w:rPr>
          <w:rFonts w:ascii="Times New Roman" w:hAnsi="Times New Roman"/>
          <w:sz w:val="28"/>
          <w:szCs w:val="28"/>
        </w:rPr>
      </w:pPr>
      <w:r w:rsidRPr="002F58B4">
        <w:rPr>
          <w:rFonts w:ascii="Times New Roman" w:hAnsi="Times New Roman"/>
          <w:sz w:val="28"/>
          <w:szCs w:val="28"/>
        </w:rPr>
        <w:t xml:space="preserve">ГОСТ </w:t>
      </w:r>
      <w:proofErr w:type="gramStart"/>
      <w:r w:rsidRPr="002F58B4">
        <w:rPr>
          <w:rFonts w:ascii="Times New Roman" w:hAnsi="Times New Roman"/>
          <w:sz w:val="28"/>
          <w:szCs w:val="28"/>
        </w:rPr>
        <w:t>4543-2016</w:t>
      </w:r>
      <w:proofErr w:type="gramEnd"/>
      <w:r w:rsidRPr="002F58B4">
        <w:rPr>
          <w:rFonts w:ascii="Times New Roman" w:hAnsi="Times New Roman"/>
          <w:sz w:val="28"/>
          <w:szCs w:val="28"/>
        </w:rPr>
        <w:t xml:space="preserve">. Стали легированные и высоколегированные. Металлопродукция из конструкционной стали. </w:t>
      </w:r>
      <w:proofErr w:type="spellStart"/>
      <w:r w:rsidRPr="002F58B4">
        <w:rPr>
          <w:rFonts w:ascii="Times New Roman" w:hAnsi="Times New Roman"/>
          <w:sz w:val="28"/>
          <w:szCs w:val="28"/>
        </w:rPr>
        <w:t>ИПКИзд</w:t>
      </w:r>
      <w:proofErr w:type="spellEnd"/>
      <w:r w:rsidRPr="002F58B4">
        <w:rPr>
          <w:rFonts w:ascii="Times New Roman" w:hAnsi="Times New Roman"/>
          <w:sz w:val="28"/>
          <w:szCs w:val="28"/>
        </w:rPr>
        <w:t xml:space="preserve">-во: </w:t>
      </w:r>
      <w:proofErr w:type="spellStart"/>
      <w:r w:rsidRPr="002F58B4">
        <w:rPr>
          <w:rFonts w:ascii="Times New Roman" w:hAnsi="Times New Roman"/>
          <w:sz w:val="28"/>
          <w:szCs w:val="28"/>
        </w:rPr>
        <w:t>Стандартинформ</w:t>
      </w:r>
      <w:proofErr w:type="spellEnd"/>
      <w:r w:rsidRPr="002F58B4">
        <w:rPr>
          <w:rFonts w:ascii="Times New Roman" w:hAnsi="Times New Roman"/>
          <w:sz w:val="28"/>
          <w:szCs w:val="28"/>
        </w:rPr>
        <w:t>, 2011</w:t>
      </w:r>
    </w:p>
    <w:p w14:paraId="4B3CB884" w14:textId="77777777" w:rsidR="006A6E1B" w:rsidRPr="002F58B4" w:rsidRDefault="002B5D59" w:rsidP="001E0E2E">
      <w:pPr>
        <w:pStyle w:val="aff"/>
        <w:numPr>
          <w:ilvl w:val="0"/>
          <w:numId w:val="5"/>
        </w:numPr>
        <w:tabs>
          <w:tab w:val="left" w:pos="-1276"/>
          <w:tab w:val="left" w:pos="1134"/>
        </w:tabs>
        <w:spacing w:after="0" w:line="240" w:lineRule="auto"/>
        <w:ind w:left="0" w:firstLine="709"/>
        <w:contextualSpacing w:val="0"/>
        <w:jc w:val="both"/>
        <w:rPr>
          <w:rFonts w:ascii="Times New Roman" w:hAnsi="Times New Roman"/>
          <w:sz w:val="28"/>
          <w:szCs w:val="28"/>
        </w:rPr>
      </w:pPr>
      <w:r w:rsidRPr="002F58B4">
        <w:rPr>
          <w:rFonts w:ascii="Times New Roman" w:hAnsi="Times New Roman"/>
          <w:sz w:val="28"/>
          <w:szCs w:val="28"/>
        </w:rPr>
        <w:lastRenderedPageBreak/>
        <w:t xml:space="preserve">ГОСТ. </w:t>
      </w:r>
      <w:proofErr w:type="gramStart"/>
      <w:r w:rsidRPr="002F58B4">
        <w:rPr>
          <w:rFonts w:ascii="Times New Roman" w:hAnsi="Times New Roman"/>
          <w:sz w:val="28"/>
          <w:szCs w:val="28"/>
        </w:rPr>
        <w:t>12344-2003</w:t>
      </w:r>
      <w:proofErr w:type="gramEnd"/>
      <w:r w:rsidRPr="002F58B4">
        <w:rPr>
          <w:rFonts w:ascii="Times New Roman" w:hAnsi="Times New Roman"/>
          <w:sz w:val="28"/>
          <w:szCs w:val="28"/>
        </w:rPr>
        <w:t xml:space="preserve"> Стали легированные и высоколегированные. Кулонометрический метод определения углерода. ИПК. Изд-во: </w:t>
      </w:r>
      <w:proofErr w:type="spellStart"/>
      <w:r w:rsidRPr="002F58B4">
        <w:rPr>
          <w:rFonts w:ascii="Times New Roman" w:hAnsi="Times New Roman"/>
          <w:sz w:val="28"/>
          <w:szCs w:val="28"/>
        </w:rPr>
        <w:t>Стандартинформ</w:t>
      </w:r>
      <w:proofErr w:type="spellEnd"/>
      <w:r w:rsidRPr="002F58B4">
        <w:rPr>
          <w:rFonts w:ascii="Times New Roman" w:hAnsi="Times New Roman"/>
          <w:sz w:val="28"/>
          <w:szCs w:val="28"/>
        </w:rPr>
        <w:t>, 2011</w:t>
      </w:r>
    </w:p>
    <w:p w14:paraId="737F772B" w14:textId="77777777" w:rsidR="006A6E1B" w:rsidRPr="002F58B4" w:rsidRDefault="002B5D59" w:rsidP="001E0E2E">
      <w:pPr>
        <w:pStyle w:val="aff"/>
        <w:numPr>
          <w:ilvl w:val="0"/>
          <w:numId w:val="5"/>
        </w:numPr>
        <w:tabs>
          <w:tab w:val="left" w:pos="-1276"/>
          <w:tab w:val="left" w:pos="1134"/>
        </w:tabs>
        <w:spacing w:after="0" w:line="240" w:lineRule="auto"/>
        <w:ind w:left="0" w:firstLine="709"/>
        <w:contextualSpacing w:val="0"/>
        <w:jc w:val="both"/>
        <w:rPr>
          <w:rFonts w:ascii="Times New Roman" w:hAnsi="Times New Roman"/>
          <w:sz w:val="28"/>
          <w:szCs w:val="28"/>
        </w:rPr>
      </w:pPr>
      <w:r w:rsidRPr="002F58B4">
        <w:rPr>
          <w:rFonts w:ascii="Times New Roman" w:hAnsi="Times New Roman"/>
          <w:sz w:val="28"/>
          <w:szCs w:val="28"/>
        </w:rPr>
        <w:t xml:space="preserve">ГОСТ.12352-81 Стали легированные и высоколегированные. Фотометрический </w:t>
      </w:r>
      <w:proofErr w:type="gramStart"/>
      <w:r w:rsidRPr="002F58B4">
        <w:rPr>
          <w:rFonts w:ascii="Times New Roman" w:hAnsi="Times New Roman"/>
          <w:sz w:val="28"/>
          <w:szCs w:val="28"/>
        </w:rPr>
        <w:t>метод  определения</w:t>
      </w:r>
      <w:proofErr w:type="gramEnd"/>
      <w:r w:rsidRPr="002F58B4">
        <w:rPr>
          <w:rFonts w:ascii="Times New Roman" w:hAnsi="Times New Roman"/>
          <w:sz w:val="28"/>
          <w:szCs w:val="28"/>
        </w:rPr>
        <w:t xml:space="preserve"> никеля. ИПК. Изд-во: </w:t>
      </w:r>
      <w:proofErr w:type="spellStart"/>
      <w:r w:rsidRPr="002F58B4">
        <w:rPr>
          <w:rFonts w:ascii="Times New Roman" w:hAnsi="Times New Roman"/>
          <w:sz w:val="28"/>
          <w:szCs w:val="28"/>
        </w:rPr>
        <w:t>Стандартинформ</w:t>
      </w:r>
      <w:proofErr w:type="spellEnd"/>
      <w:r w:rsidRPr="002F58B4">
        <w:rPr>
          <w:rFonts w:ascii="Times New Roman" w:hAnsi="Times New Roman"/>
          <w:sz w:val="28"/>
          <w:szCs w:val="28"/>
        </w:rPr>
        <w:t>, 2011</w:t>
      </w:r>
    </w:p>
    <w:p w14:paraId="7C0B96F1" w14:textId="77777777" w:rsidR="006A6E1B" w:rsidRPr="002F58B4" w:rsidRDefault="002B5D59" w:rsidP="001E0E2E">
      <w:pPr>
        <w:pStyle w:val="aff"/>
        <w:numPr>
          <w:ilvl w:val="0"/>
          <w:numId w:val="5"/>
        </w:numPr>
        <w:tabs>
          <w:tab w:val="left" w:pos="-1276"/>
          <w:tab w:val="left" w:pos="1134"/>
        </w:tabs>
        <w:spacing w:after="0" w:line="240" w:lineRule="auto"/>
        <w:ind w:left="0" w:firstLine="709"/>
        <w:contextualSpacing w:val="0"/>
        <w:jc w:val="both"/>
        <w:rPr>
          <w:rFonts w:ascii="Times New Roman" w:hAnsi="Times New Roman"/>
          <w:sz w:val="28"/>
          <w:szCs w:val="28"/>
        </w:rPr>
      </w:pPr>
      <w:r w:rsidRPr="002F58B4">
        <w:rPr>
          <w:rFonts w:ascii="Times New Roman" w:hAnsi="Times New Roman"/>
          <w:sz w:val="28"/>
          <w:szCs w:val="28"/>
        </w:rPr>
        <w:t xml:space="preserve">ГОСТ </w:t>
      </w:r>
      <w:proofErr w:type="gramStart"/>
      <w:r w:rsidRPr="002F58B4">
        <w:rPr>
          <w:rFonts w:ascii="Times New Roman" w:hAnsi="Times New Roman"/>
          <w:sz w:val="28"/>
          <w:szCs w:val="28"/>
        </w:rPr>
        <w:t>12348-78</w:t>
      </w:r>
      <w:proofErr w:type="gramEnd"/>
      <w:r w:rsidRPr="002F58B4">
        <w:rPr>
          <w:rFonts w:ascii="Times New Roman" w:hAnsi="Times New Roman"/>
          <w:sz w:val="28"/>
          <w:szCs w:val="28"/>
        </w:rPr>
        <w:t xml:space="preserve"> Ст. СЭВ 486-88 ИСО 629-82. Стали легированные и высоколегированные. Титриметрический метод определения марганца. ИПК. Изд-во: </w:t>
      </w:r>
      <w:proofErr w:type="spellStart"/>
      <w:r w:rsidRPr="002F58B4">
        <w:rPr>
          <w:rFonts w:ascii="Times New Roman" w:hAnsi="Times New Roman"/>
          <w:sz w:val="28"/>
          <w:szCs w:val="28"/>
        </w:rPr>
        <w:t>Стандартинформ</w:t>
      </w:r>
      <w:proofErr w:type="spellEnd"/>
      <w:r w:rsidRPr="002F58B4">
        <w:rPr>
          <w:rFonts w:ascii="Times New Roman" w:hAnsi="Times New Roman"/>
          <w:sz w:val="28"/>
          <w:szCs w:val="28"/>
        </w:rPr>
        <w:t>, 2011</w:t>
      </w:r>
    </w:p>
    <w:p w14:paraId="63AA9229" w14:textId="77777777" w:rsidR="006A6E1B" w:rsidRPr="002F58B4" w:rsidRDefault="002B5D59" w:rsidP="001E0E2E">
      <w:pPr>
        <w:pStyle w:val="aff"/>
        <w:numPr>
          <w:ilvl w:val="0"/>
          <w:numId w:val="5"/>
        </w:numPr>
        <w:tabs>
          <w:tab w:val="left" w:pos="-1276"/>
          <w:tab w:val="left" w:pos="1134"/>
        </w:tabs>
        <w:spacing w:after="0" w:line="240" w:lineRule="auto"/>
        <w:ind w:left="0" w:firstLine="709"/>
        <w:contextualSpacing w:val="0"/>
        <w:jc w:val="both"/>
        <w:rPr>
          <w:rFonts w:ascii="Times New Roman" w:hAnsi="Times New Roman"/>
          <w:sz w:val="28"/>
          <w:szCs w:val="28"/>
        </w:rPr>
      </w:pPr>
      <w:r w:rsidRPr="002F58B4">
        <w:rPr>
          <w:rFonts w:ascii="Times New Roman" w:hAnsi="Times New Roman"/>
          <w:sz w:val="28"/>
          <w:szCs w:val="28"/>
        </w:rPr>
        <w:t xml:space="preserve">ГОСТ.12346-78 (ИСО-439-82) Стали легированные и высоколегированные. Фотометрический метод определения кремния. ИПК. Изд-во: </w:t>
      </w:r>
      <w:proofErr w:type="spellStart"/>
      <w:r w:rsidRPr="002F58B4">
        <w:rPr>
          <w:rFonts w:ascii="Times New Roman" w:hAnsi="Times New Roman"/>
          <w:sz w:val="28"/>
          <w:szCs w:val="28"/>
        </w:rPr>
        <w:t>Стандартинформ</w:t>
      </w:r>
      <w:proofErr w:type="spellEnd"/>
      <w:r w:rsidRPr="002F58B4">
        <w:rPr>
          <w:rFonts w:ascii="Times New Roman" w:hAnsi="Times New Roman"/>
          <w:sz w:val="28"/>
          <w:szCs w:val="28"/>
        </w:rPr>
        <w:t>, 2011</w:t>
      </w:r>
    </w:p>
    <w:p w14:paraId="21B61D6A" w14:textId="77777777" w:rsidR="006A6E1B" w:rsidRPr="002F58B4" w:rsidRDefault="002B5D59" w:rsidP="001E0E2E">
      <w:pPr>
        <w:pStyle w:val="aff"/>
        <w:numPr>
          <w:ilvl w:val="0"/>
          <w:numId w:val="5"/>
        </w:numPr>
        <w:tabs>
          <w:tab w:val="left" w:pos="-1276"/>
          <w:tab w:val="left" w:pos="1134"/>
        </w:tabs>
        <w:spacing w:after="0" w:line="240" w:lineRule="auto"/>
        <w:ind w:left="0" w:firstLine="709"/>
        <w:contextualSpacing w:val="0"/>
        <w:jc w:val="both"/>
        <w:rPr>
          <w:rFonts w:ascii="Times New Roman" w:hAnsi="Times New Roman"/>
          <w:sz w:val="28"/>
          <w:szCs w:val="28"/>
        </w:rPr>
      </w:pPr>
      <w:r w:rsidRPr="002F58B4">
        <w:rPr>
          <w:rFonts w:ascii="Times New Roman" w:hAnsi="Times New Roman"/>
          <w:sz w:val="28"/>
          <w:szCs w:val="28"/>
        </w:rPr>
        <w:t xml:space="preserve">ГОСТ.12354-2003 (ИСО494-1988. ИСО 9647.1988) Стали легированные и высоколегированные. </w:t>
      </w:r>
      <w:proofErr w:type="spellStart"/>
      <w:r w:rsidRPr="002F58B4">
        <w:rPr>
          <w:rFonts w:ascii="Times New Roman" w:hAnsi="Times New Roman"/>
          <w:sz w:val="28"/>
          <w:szCs w:val="28"/>
          <w:lang w:val="en-US"/>
        </w:rPr>
        <w:t>Метод</w:t>
      </w:r>
      <w:proofErr w:type="spellEnd"/>
      <w:r w:rsidRPr="002F58B4">
        <w:rPr>
          <w:rFonts w:ascii="Times New Roman" w:hAnsi="Times New Roman"/>
          <w:sz w:val="28"/>
          <w:szCs w:val="28"/>
          <w:lang w:val="en-US"/>
        </w:rPr>
        <w:t xml:space="preserve"> </w:t>
      </w:r>
      <w:proofErr w:type="spellStart"/>
      <w:r w:rsidRPr="002F58B4">
        <w:rPr>
          <w:rFonts w:ascii="Times New Roman" w:hAnsi="Times New Roman"/>
          <w:sz w:val="28"/>
          <w:szCs w:val="28"/>
          <w:lang w:val="en-US"/>
        </w:rPr>
        <w:t>амперометрического</w:t>
      </w:r>
      <w:proofErr w:type="spellEnd"/>
      <w:r w:rsidRPr="002F58B4">
        <w:rPr>
          <w:rFonts w:ascii="Times New Roman" w:hAnsi="Times New Roman"/>
          <w:sz w:val="28"/>
          <w:szCs w:val="28"/>
          <w:lang w:val="en-US"/>
        </w:rPr>
        <w:t xml:space="preserve"> </w:t>
      </w:r>
      <w:proofErr w:type="spellStart"/>
      <w:r w:rsidRPr="002F58B4">
        <w:rPr>
          <w:rFonts w:ascii="Times New Roman" w:hAnsi="Times New Roman"/>
          <w:sz w:val="28"/>
          <w:szCs w:val="28"/>
          <w:lang w:val="en-US"/>
        </w:rPr>
        <w:t>титрования</w:t>
      </w:r>
      <w:proofErr w:type="spellEnd"/>
      <w:r w:rsidRPr="002F58B4">
        <w:rPr>
          <w:rFonts w:ascii="Times New Roman" w:hAnsi="Times New Roman"/>
          <w:sz w:val="28"/>
          <w:szCs w:val="28"/>
          <w:lang w:val="en-US"/>
        </w:rPr>
        <w:t xml:space="preserve"> </w:t>
      </w:r>
      <w:proofErr w:type="spellStart"/>
      <w:r w:rsidRPr="002F58B4">
        <w:rPr>
          <w:rFonts w:ascii="Times New Roman" w:hAnsi="Times New Roman"/>
          <w:sz w:val="28"/>
          <w:szCs w:val="28"/>
          <w:lang w:val="en-US"/>
        </w:rPr>
        <w:t>определения</w:t>
      </w:r>
      <w:proofErr w:type="spellEnd"/>
      <w:r w:rsidRPr="002F58B4">
        <w:rPr>
          <w:rFonts w:ascii="Times New Roman" w:hAnsi="Times New Roman"/>
          <w:sz w:val="28"/>
          <w:szCs w:val="28"/>
          <w:lang w:val="en-US"/>
        </w:rPr>
        <w:t xml:space="preserve"> </w:t>
      </w:r>
      <w:proofErr w:type="spellStart"/>
      <w:r w:rsidRPr="002F58B4">
        <w:rPr>
          <w:rFonts w:ascii="Times New Roman" w:hAnsi="Times New Roman"/>
          <w:sz w:val="28"/>
          <w:szCs w:val="28"/>
          <w:lang w:val="en-US"/>
        </w:rPr>
        <w:t>ванадия</w:t>
      </w:r>
      <w:proofErr w:type="spellEnd"/>
      <w:r w:rsidRPr="002F58B4">
        <w:rPr>
          <w:rFonts w:ascii="Times New Roman" w:hAnsi="Times New Roman"/>
          <w:sz w:val="28"/>
          <w:szCs w:val="28"/>
        </w:rPr>
        <w:t xml:space="preserve">. ИПК. Изд-во: </w:t>
      </w:r>
      <w:proofErr w:type="spellStart"/>
      <w:r w:rsidRPr="002F58B4">
        <w:rPr>
          <w:rFonts w:ascii="Times New Roman" w:hAnsi="Times New Roman"/>
          <w:sz w:val="28"/>
          <w:szCs w:val="28"/>
        </w:rPr>
        <w:t>Стандартинформ</w:t>
      </w:r>
      <w:proofErr w:type="spellEnd"/>
      <w:r w:rsidRPr="002F58B4">
        <w:rPr>
          <w:rFonts w:ascii="Times New Roman" w:hAnsi="Times New Roman"/>
          <w:sz w:val="28"/>
          <w:szCs w:val="28"/>
        </w:rPr>
        <w:t>, 2011</w:t>
      </w:r>
    </w:p>
    <w:p w14:paraId="62934246" w14:textId="77777777" w:rsidR="006A6E1B" w:rsidRPr="002F58B4" w:rsidRDefault="002B5D59" w:rsidP="001E0E2E">
      <w:pPr>
        <w:pStyle w:val="aff"/>
        <w:numPr>
          <w:ilvl w:val="0"/>
          <w:numId w:val="5"/>
        </w:numPr>
        <w:tabs>
          <w:tab w:val="left" w:pos="-1276"/>
          <w:tab w:val="left" w:pos="1134"/>
        </w:tabs>
        <w:spacing w:after="0" w:line="240" w:lineRule="auto"/>
        <w:ind w:left="0" w:firstLine="709"/>
        <w:contextualSpacing w:val="0"/>
        <w:jc w:val="both"/>
        <w:rPr>
          <w:rFonts w:ascii="Times New Roman" w:hAnsi="Times New Roman"/>
          <w:sz w:val="28"/>
          <w:szCs w:val="28"/>
        </w:rPr>
      </w:pPr>
      <w:r w:rsidRPr="002F58B4">
        <w:rPr>
          <w:rFonts w:ascii="Times New Roman" w:hAnsi="Times New Roman"/>
          <w:sz w:val="28"/>
          <w:szCs w:val="28"/>
        </w:rPr>
        <w:t xml:space="preserve">ГОСТ.12345-2001 (ИСО </w:t>
      </w:r>
      <w:proofErr w:type="gramStart"/>
      <w:r w:rsidRPr="002F58B4">
        <w:rPr>
          <w:rFonts w:ascii="Times New Roman" w:hAnsi="Times New Roman"/>
          <w:sz w:val="28"/>
          <w:szCs w:val="28"/>
        </w:rPr>
        <w:t>671-82</w:t>
      </w:r>
      <w:proofErr w:type="gramEnd"/>
      <w:r w:rsidRPr="002F58B4">
        <w:rPr>
          <w:rFonts w:ascii="Times New Roman" w:hAnsi="Times New Roman"/>
          <w:sz w:val="28"/>
          <w:szCs w:val="28"/>
        </w:rPr>
        <w:t xml:space="preserve">) Стали легированные и высоколегированные. Метод определения серы. ИПК. Изд-во: </w:t>
      </w:r>
      <w:proofErr w:type="spellStart"/>
      <w:r w:rsidRPr="002F58B4">
        <w:rPr>
          <w:rFonts w:ascii="Times New Roman" w:hAnsi="Times New Roman"/>
          <w:sz w:val="28"/>
          <w:szCs w:val="28"/>
        </w:rPr>
        <w:t>Стандартинформ</w:t>
      </w:r>
      <w:proofErr w:type="spellEnd"/>
      <w:r w:rsidRPr="002F58B4">
        <w:rPr>
          <w:rFonts w:ascii="Times New Roman" w:hAnsi="Times New Roman"/>
          <w:sz w:val="28"/>
          <w:szCs w:val="28"/>
        </w:rPr>
        <w:t>, 2011</w:t>
      </w:r>
    </w:p>
    <w:p w14:paraId="46625E4E" w14:textId="77777777" w:rsidR="006A6E1B" w:rsidRPr="002F58B4" w:rsidRDefault="002B5D59" w:rsidP="001E0E2E">
      <w:pPr>
        <w:pStyle w:val="aff"/>
        <w:numPr>
          <w:ilvl w:val="0"/>
          <w:numId w:val="5"/>
        </w:numPr>
        <w:tabs>
          <w:tab w:val="left" w:pos="-1276"/>
          <w:tab w:val="left" w:pos="1134"/>
        </w:tabs>
        <w:spacing w:after="0" w:line="240" w:lineRule="auto"/>
        <w:ind w:left="0" w:firstLine="709"/>
        <w:contextualSpacing w:val="0"/>
        <w:jc w:val="both"/>
        <w:rPr>
          <w:rFonts w:ascii="Times New Roman" w:hAnsi="Times New Roman"/>
          <w:sz w:val="28"/>
          <w:szCs w:val="28"/>
        </w:rPr>
      </w:pPr>
      <w:r w:rsidRPr="002F58B4">
        <w:rPr>
          <w:rFonts w:ascii="Times New Roman" w:hAnsi="Times New Roman"/>
          <w:sz w:val="28"/>
          <w:szCs w:val="28"/>
        </w:rPr>
        <w:t xml:space="preserve">ГОСТ </w:t>
      </w:r>
      <w:proofErr w:type="gramStart"/>
      <w:r w:rsidRPr="002F58B4">
        <w:rPr>
          <w:rFonts w:ascii="Times New Roman" w:hAnsi="Times New Roman"/>
          <w:sz w:val="28"/>
          <w:szCs w:val="28"/>
        </w:rPr>
        <w:t>12347-77</w:t>
      </w:r>
      <w:proofErr w:type="gramEnd"/>
      <w:r w:rsidRPr="002F58B4">
        <w:rPr>
          <w:rFonts w:ascii="Times New Roman" w:hAnsi="Times New Roman"/>
          <w:sz w:val="28"/>
          <w:szCs w:val="28"/>
        </w:rPr>
        <w:t xml:space="preserve"> Стали легированные и высоколегированные Метод определения фосфора. ИПК. Изд-во: </w:t>
      </w:r>
      <w:proofErr w:type="spellStart"/>
      <w:r w:rsidRPr="002F58B4">
        <w:rPr>
          <w:rFonts w:ascii="Times New Roman" w:hAnsi="Times New Roman"/>
          <w:sz w:val="28"/>
          <w:szCs w:val="28"/>
        </w:rPr>
        <w:t>Стандартинформ</w:t>
      </w:r>
      <w:proofErr w:type="spellEnd"/>
      <w:r w:rsidRPr="002F58B4">
        <w:rPr>
          <w:rFonts w:ascii="Times New Roman" w:hAnsi="Times New Roman"/>
          <w:sz w:val="28"/>
          <w:szCs w:val="28"/>
        </w:rPr>
        <w:t>, 2011</w:t>
      </w:r>
    </w:p>
    <w:p w14:paraId="46C8BF3C" w14:textId="77777777" w:rsidR="006A6E1B" w:rsidRPr="002F58B4" w:rsidRDefault="002B5D59" w:rsidP="001E0E2E">
      <w:pPr>
        <w:pStyle w:val="aff"/>
        <w:numPr>
          <w:ilvl w:val="0"/>
          <w:numId w:val="5"/>
        </w:numPr>
        <w:tabs>
          <w:tab w:val="left" w:pos="-1276"/>
          <w:tab w:val="left" w:pos="1134"/>
        </w:tabs>
        <w:spacing w:after="0" w:line="240" w:lineRule="auto"/>
        <w:ind w:left="0" w:firstLine="709"/>
        <w:contextualSpacing w:val="0"/>
        <w:jc w:val="both"/>
        <w:rPr>
          <w:rFonts w:ascii="Times New Roman" w:hAnsi="Times New Roman"/>
          <w:sz w:val="28"/>
          <w:szCs w:val="28"/>
        </w:rPr>
      </w:pPr>
      <w:r w:rsidRPr="002F58B4">
        <w:rPr>
          <w:rFonts w:ascii="Times New Roman" w:hAnsi="Times New Roman"/>
          <w:sz w:val="28"/>
          <w:szCs w:val="28"/>
        </w:rPr>
        <w:t xml:space="preserve">ГОСТ </w:t>
      </w:r>
      <w:proofErr w:type="gramStart"/>
      <w:r w:rsidRPr="002F58B4">
        <w:rPr>
          <w:rFonts w:ascii="Times New Roman" w:hAnsi="Times New Roman"/>
          <w:sz w:val="28"/>
          <w:szCs w:val="28"/>
        </w:rPr>
        <w:t>1497-84</w:t>
      </w:r>
      <w:proofErr w:type="gramEnd"/>
      <w:r w:rsidRPr="002F58B4">
        <w:rPr>
          <w:rFonts w:ascii="Times New Roman" w:hAnsi="Times New Roman"/>
          <w:sz w:val="28"/>
          <w:szCs w:val="28"/>
        </w:rPr>
        <w:t xml:space="preserve"> (ИСО6892-84. СТ СЭВ 471-88) Металлы. Методы испытаний на растяжение. ИПК. Изд-во: </w:t>
      </w:r>
      <w:proofErr w:type="spellStart"/>
      <w:r w:rsidRPr="002F58B4">
        <w:rPr>
          <w:rFonts w:ascii="Times New Roman" w:hAnsi="Times New Roman"/>
          <w:sz w:val="28"/>
          <w:szCs w:val="28"/>
        </w:rPr>
        <w:t>Стандартинформ</w:t>
      </w:r>
      <w:proofErr w:type="spellEnd"/>
      <w:r w:rsidRPr="002F58B4">
        <w:rPr>
          <w:rFonts w:ascii="Times New Roman" w:hAnsi="Times New Roman"/>
          <w:sz w:val="28"/>
          <w:szCs w:val="28"/>
        </w:rPr>
        <w:t>, 2011</w:t>
      </w:r>
    </w:p>
    <w:p w14:paraId="1E5D4607" w14:textId="77777777" w:rsidR="006A6E1B" w:rsidRPr="002F58B4" w:rsidRDefault="002B5D59" w:rsidP="001E0E2E">
      <w:pPr>
        <w:pStyle w:val="aff"/>
        <w:numPr>
          <w:ilvl w:val="0"/>
          <w:numId w:val="5"/>
        </w:numPr>
        <w:tabs>
          <w:tab w:val="left" w:pos="-1276"/>
          <w:tab w:val="left" w:pos="1134"/>
          <w:tab w:val="left" w:pos="1276"/>
          <w:tab w:val="left" w:pos="1418"/>
        </w:tabs>
        <w:spacing w:after="0" w:line="240" w:lineRule="auto"/>
        <w:ind w:left="0" w:firstLine="709"/>
        <w:contextualSpacing w:val="0"/>
        <w:jc w:val="both"/>
        <w:rPr>
          <w:rFonts w:ascii="Times New Roman" w:hAnsi="Times New Roman"/>
          <w:sz w:val="28"/>
          <w:szCs w:val="28"/>
        </w:rPr>
      </w:pPr>
      <w:r w:rsidRPr="002F58B4">
        <w:rPr>
          <w:rFonts w:ascii="Times New Roman" w:hAnsi="Times New Roman"/>
          <w:sz w:val="28"/>
          <w:szCs w:val="28"/>
        </w:rPr>
        <w:t xml:space="preserve">Купцов К.А. Разработка твёрдых износостойких наноструктурированных покрытий </w:t>
      </w:r>
      <w:proofErr w:type="spellStart"/>
      <w:r w:rsidRPr="002F58B4">
        <w:rPr>
          <w:rFonts w:ascii="Times New Roman" w:hAnsi="Times New Roman"/>
          <w:sz w:val="28"/>
          <w:szCs w:val="28"/>
        </w:rPr>
        <w:t>Ti</w:t>
      </w:r>
      <w:proofErr w:type="spellEnd"/>
      <w:r w:rsidRPr="002F58B4">
        <w:rPr>
          <w:rFonts w:ascii="Times New Roman" w:hAnsi="Times New Roman"/>
          <w:sz w:val="28"/>
          <w:szCs w:val="28"/>
        </w:rPr>
        <w:t>-</w:t>
      </w:r>
      <w:proofErr w:type="spellStart"/>
      <w:r w:rsidRPr="002F58B4">
        <w:rPr>
          <w:rFonts w:ascii="Times New Roman" w:hAnsi="Times New Roman"/>
          <w:sz w:val="28"/>
          <w:szCs w:val="28"/>
        </w:rPr>
        <w:t>Cr</w:t>
      </w:r>
      <w:proofErr w:type="spellEnd"/>
      <w:r w:rsidRPr="002F58B4">
        <w:rPr>
          <w:rFonts w:ascii="Times New Roman" w:hAnsi="Times New Roman"/>
          <w:sz w:val="28"/>
          <w:szCs w:val="28"/>
        </w:rPr>
        <w:t>-</w:t>
      </w:r>
      <w:proofErr w:type="spellStart"/>
      <w:r w:rsidRPr="002F58B4">
        <w:rPr>
          <w:rFonts w:ascii="Times New Roman" w:hAnsi="Times New Roman"/>
          <w:sz w:val="28"/>
          <w:szCs w:val="28"/>
        </w:rPr>
        <w:t>Si</w:t>
      </w:r>
      <w:proofErr w:type="spellEnd"/>
      <w:r w:rsidRPr="002F58B4">
        <w:rPr>
          <w:rFonts w:ascii="Times New Roman" w:hAnsi="Times New Roman"/>
          <w:sz w:val="28"/>
          <w:szCs w:val="28"/>
        </w:rPr>
        <w:t xml:space="preserve">-C-N и </w:t>
      </w:r>
      <w:proofErr w:type="spellStart"/>
      <w:r w:rsidRPr="002F58B4">
        <w:rPr>
          <w:rFonts w:ascii="Times New Roman" w:hAnsi="Times New Roman"/>
          <w:sz w:val="28"/>
          <w:szCs w:val="28"/>
        </w:rPr>
        <w:t>Ti</w:t>
      </w:r>
      <w:proofErr w:type="spellEnd"/>
      <w:r w:rsidRPr="002F58B4">
        <w:rPr>
          <w:rFonts w:ascii="Times New Roman" w:hAnsi="Times New Roman"/>
          <w:sz w:val="28"/>
          <w:szCs w:val="28"/>
        </w:rPr>
        <w:t>-Al-</w:t>
      </w:r>
      <w:proofErr w:type="spellStart"/>
      <w:r w:rsidRPr="002F58B4">
        <w:rPr>
          <w:rFonts w:ascii="Times New Roman" w:hAnsi="Times New Roman"/>
          <w:sz w:val="28"/>
          <w:szCs w:val="28"/>
        </w:rPr>
        <w:t>Si</w:t>
      </w:r>
      <w:proofErr w:type="spellEnd"/>
      <w:r w:rsidRPr="002F58B4">
        <w:rPr>
          <w:rFonts w:ascii="Times New Roman" w:hAnsi="Times New Roman"/>
          <w:sz w:val="28"/>
          <w:szCs w:val="28"/>
        </w:rPr>
        <w:t xml:space="preserve">-C-N с высокой термической стабильностью и жаростойкостью // </w:t>
      </w:r>
      <w:proofErr w:type="spellStart"/>
      <w:r w:rsidRPr="002F58B4">
        <w:rPr>
          <w:rFonts w:ascii="Times New Roman" w:hAnsi="Times New Roman"/>
          <w:sz w:val="28"/>
          <w:szCs w:val="28"/>
        </w:rPr>
        <w:t>дис</w:t>
      </w:r>
      <w:proofErr w:type="spellEnd"/>
      <w:r w:rsidRPr="002F58B4">
        <w:rPr>
          <w:rFonts w:ascii="Times New Roman" w:hAnsi="Times New Roman"/>
          <w:sz w:val="28"/>
          <w:szCs w:val="28"/>
        </w:rPr>
        <w:t>. канд. техн. наук. М.: -2015. - 58 с.</w:t>
      </w:r>
    </w:p>
    <w:p w14:paraId="7B543D3A" w14:textId="77777777" w:rsidR="006A6E1B" w:rsidRPr="002F58B4" w:rsidRDefault="002B5D59" w:rsidP="001E0E2E">
      <w:pPr>
        <w:pStyle w:val="aff"/>
        <w:numPr>
          <w:ilvl w:val="0"/>
          <w:numId w:val="5"/>
        </w:numPr>
        <w:tabs>
          <w:tab w:val="left" w:pos="-1276"/>
          <w:tab w:val="left" w:pos="1134"/>
          <w:tab w:val="left" w:pos="1276"/>
          <w:tab w:val="left" w:pos="1418"/>
        </w:tabs>
        <w:spacing w:after="0" w:line="240" w:lineRule="auto"/>
        <w:ind w:left="0" w:firstLine="709"/>
        <w:contextualSpacing w:val="0"/>
        <w:jc w:val="both"/>
        <w:rPr>
          <w:rFonts w:ascii="Times New Roman" w:hAnsi="Times New Roman"/>
          <w:sz w:val="28"/>
          <w:szCs w:val="28"/>
        </w:rPr>
      </w:pPr>
      <w:proofErr w:type="spellStart"/>
      <w:r w:rsidRPr="002F58B4">
        <w:rPr>
          <w:rFonts w:ascii="Times New Roman" w:hAnsi="Times New Roman"/>
          <w:sz w:val="28"/>
          <w:szCs w:val="28"/>
          <w:lang w:val="en-US"/>
        </w:rPr>
        <w:t>Panckow</w:t>
      </w:r>
      <w:proofErr w:type="spellEnd"/>
      <w:r w:rsidRPr="002F58B4">
        <w:rPr>
          <w:rFonts w:ascii="Times New Roman" w:hAnsi="Times New Roman"/>
          <w:sz w:val="28"/>
          <w:szCs w:val="28"/>
          <w:lang w:val="en-US"/>
        </w:rPr>
        <w:t xml:space="preserve">, Andreas N.; Steffenhagen, Jörg; </w:t>
      </w:r>
      <w:proofErr w:type="spellStart"/>
      <w:r w:rsidRPr="002F58B4">
        <w:rPr>
          <w:rFonts w:ascii="Times New Roman" w:hAnsi="Times New Roman"/>
          <w:sz w:val="28"/>
          <w:szCs w:val="28"/>
          <w:lang w:val="en-US"/>
        </w:rPr>
        <w:t>Lierath</w:t>
      </w:r>
      <w:proofErr w:type="spellEnd"/>
      <w:r w:rsidRPr="002F58B4">
        <w:rPr>
          <w:rFonts w:ascii="Times New Roman" w:hAnsi="Times New Roman"/>
          <w:sz w:val="28"/>
          <w:szCs w:val="28"/>
          <w:lang w:val="en-US"/>
        </w:rPr>
        <w:t xml:space="preserve">, Friedhelm: Advanced coating architectures deposited by pulsed and filtered arc ion-plating. </w:t>
      </w:r>
      <w:r w:rsidRPr="002F58B4">
        <w:rPr>
          <w:rFonts w:ascii="Times New Roman" w:hAnsi="Times New Roman"/>
          <w:sz w:val="28"/>
          <w:szCs w:val="28"/>
        </w:rPr>
        <w:t xml:space="preserve">In: Surface </w:t>
      </w:r>
      <w:proofErr w:type="spellStart"/>
      <w:r w:rsidRPr="002F58B4">
        <w:rPr>
          <w:rFonts w:ascii="Times New Roman" w:hAnsi="Times New Roman"/>
          <w:sz w:val="28"/>
          <w:szCs w:val="28"/>
        </w:rPr>
        <w:t>and</w:t>
      </w:r>
      <w:proofErr w:type="spellEnd"/>
      <w:r w:rsidRPr="002F58B4">
        <w:rPr>
          <w:rFonts w:ascii="Times New Roman" w:hAnsi="Times New Roman"/>
          <w:sz w:val="28"/>
          <w:szCs w:val="28"/>
        </w:rPr>
        <w:t xml:space="preserve"> </w:t>
      </w:r>
      <w:proofErr w:type="spellStart"/>
      <w:r w:rsidRPr="002F58B4">
        <w:rPr>
          <w:rFonts w:ascii="Times New Roman" w:hAnsi="Times New Roman"/>
          <w:sz w:val="28"/>
          <w:szCs w:val="28"/>
        </w:rPr>
        <w:t>Coating</w:t>
      </w:r>
      <w:proofErr w:type="spellEnd"/>
      <w:r w:rsidRPr="002F58B4">
        <w:rPr>
          <w:rFonts w:ascii="Times New Roman" w:hAnsi="Times New Roman"/>
          <w:sz w:val="28"/>
          <w:szCs w:val="28"/>
        </w:rPr>
        <w:t xml:space="preserve"> Technology </w:t>
      </w:r>
      <w:proofErr w:type="gramStart"/>
      <w:r w:rsidRPr="002F58B4">
        <w:rPr>
          <w:rFonts w:ascii="Times New Roman" w:hAnsi="Times New Roman"/>
          <w:sz w:val="28"/>
          <w:szCs w:val="28"/>
        </w:rPr>
        <w:t>163 – 164</w:t>
      </w:r>
      <w:proofErr w:type="gramEnd"/>
      <w:r w:rsidRPr="002F58B4">
        <w:rPr>
          <w:rFonts w:ascii="Times New Roman" w:hAnsi="Times New Roman"/>
          <w:sz w:val="28"/>
          <w:szCs w:val="28"/>
        </w:rPr>
        <w:t xml:space="preserve">, </w:t>
      </w:r>
      <w:proofErr w:type="spellStart"/>
      <w:r w:rsidRPr="002F58B4">
        <w:rPr>
          <w:rFonts w:ascii="Times New Roman" w:hAnsi="Times New Roman"/>
          <w:sz w:val="28"/>
          <w:szCs w:val="28"/>
        </w:rPr>
        <w:t>Elsevier</w:t>
      </w:r>
      <w:proofErr w:type="spellEnd"/>
      <w:r w:rsidRPr="002F58B4">
        <w:rPr>
          <w:rFonts w:ascii="Times New Roman" w:hAnsi="Times New Roman"/>
          <w:sz w:val="28"/>
          <w:szCs w:val="28"/>
        </w:rPr>
        <w:t xml:space="preserve">, 2003, S. 128 - 134  </w:t>
      </w:r>
    </w:p>
    <w:p w14:paraId="69BDCD3C" w14:textId="77777777" w:rsidR="006A6E1B" w:rsidRPr="002F58B4" w:rsidRDefault="002B5D59" w:rsidP="001E0E2E">
      <w:pPr>
        <w:pStyle w:val="aff"/>
        <w:numPr>
          <w:ilvl w:val="0"/>
          <w:numId w:val="5"/>
        </w:numPr>
        <w:tabs>
          <w:tab w:val="left" w:pos="-1276"/>
          <w:tab w:val="left" w:pos="1134"/>
          <w:tab w:val="left" w:pos="1276"/>
          <w:tab w:val="left" w:pos="1418"/>
        </w:tabs>
        <w:spacing w:after="0" w:line="240" w:lineRule="auto"/>
        <w:ind w:left="0" w:firstLine="709"/>
        <w:contextualSpacing w:val="0"/>
        <w:jc w:val="both"/>
        <w:rPr>
          <w:rFonts w:ascii="Times New Roman" w:hAnsi="Times New Roman"/>
          <w:sz w:val="28"/>
          <w:szCs w:val="28"/>
        </w:rPr>
      </w:pPr>
      <w:proofErr w:type="spellStart"/>
      <w:r w:rsidRPr="002F58B4">
        <w:rPr>
          <w:rFonts w:ascii="Times New Roman" w:hAnsi="Times New Roman"/>
          <w:sz w:val="28"/>
          <w:szCs w:val="28"/>
          <w:lang w:val="en-US"/>
        </w:rPr>
        <w:t>Lierath</w:t>
      </w:r>
      <w:proofErr w:type="spellEnd"/>
      <w:r w:rsidRPr="002F58B4">
        <w:rPr>
          <w:rFonts w:ascii="Times New Roman" w:hAnsi="Times New Roman"/>
          <w:sz w:val="28"/>
          <w:szCs w:val="28"/>
          <w:lang w:val="en-US"/>
        </w:rPr>
        <w:t xml:space="preserve">, F., </w:t>
      </w:r>
      <w:proofErr w:type="spellStart"/>
      <w:r w:rsidRPr="002F58B4">
        <w:rPr>
          <w:rFonts w:ascii="Times New Roman" w:hAnsi="Times New Roman"/>
          <w:sz w:val="28"/>
          <w:szCs w:val="28"/>
          <w:lang w:val="en-US"/>
        </w:rPr>
        <w:t>Dübner</w:t>
      </w:r>
      <w:proofErr w:type="spellEnd"/>
      <w:r w:rsidRPr="002F58B4">
        <w:rPr>
          <w:rFonts w:ascii="Times New Roman" w:hAnsi="Times New Roman"/>
          <w:sz w:val="28"/>
          <w:szCs w:val="28"/>
          <w:lang w:val="en-US"/>
        </w:rPr>
        <w:t xml:space="preserve">, L., </w:t>
      </w:r>
      <w:proofErr w:type="spellStart"/>
      <w:r w:rsidRPr="002F58B4">
        <w:rPr>
          <w:rFonts w:ascii="Times New Roman" w:hAnsi="Times New Roman"/>
          <w:sz w:val="28"/>
          <w:szCs w:val="28"/>
          <w:lang w:val="en-US"/>
        </w:rPr>
        <w:t>Panckow</w:t>
      </w:r>
      <w:proofErr w:type="spellEnd"/>
      <w:r w:rsidRPr="002F58B4">
        <w:rPr>
          <w:rFonts w:ascii="Times New Roman" w:hAnsi="Times New Roman"/>
          <w:sz w:val="28"/>
          <w:szCs w:val="28"/>
          <w:lang w:val="en-US"/>
        </w:rPr>
        <w:t xml:space="preserve">, A., Steffenhagen, J., Wegener, B.: Application of a novel Vacuum-Arc Ion-Plating Technology for the Design of Advanced wear resistant coatings. </w:t>
      </w:r>
      <w:r w:rsidRPr="002F58B4">
        <w:rPr>
          <w:rFonts w:ascii="Times New Roman" w:hAnsi="Times New Roman"/>
          <w:sz w:val="28"/>
          <w:szCs w:val="28"/>
        </w:rPr>
        <w:t xml:space="preserve">In: Surface </w:t>
      </w:r>
      <w:proofErr w:type="spellStart"/>
      <w:r w:rsidRPr="002F58B4">
        <w:rPr>
          <w:rFonts w:ascii="Times New Roman" w:hAnsi="Times New Roman"/>
          <w:sz w:val="28"/>
          <w:szCs w:val="28"/>
        </w:rPr>
        <w:t>and</w:t>
      </w:r>
      <w:proofErr w:type="spellEnd"/>
      <w:r w:rsidRPr="002F58B4">
        <w:rPr>
          <w:rFonts w:ascii="Times New Roman" w:hAnsi="Times New Roman"/>
          <w:sz w:val="28"/>
          <w:szCs w:val="28"/>
        </w:rPr>
        <w:t xml:space="preserve"> </w:t>
      </w:r>
      <w:proofErr w:type="spellStart"/>
      <w:r w:rsidRPr="002F58B4">
        <w:rPr>
          <w:rFonts w:ascii="Times New Roman" w:hAnsi="Times New Roman"/>
          <w:sz w:val="28"/>
          <w:szCs w:val="28"/>
        </w:rPr>
        <w:t>Coating</w:t>
      </w:r>
      <w:proofErr w:type="spellEnd"/>
      <w:r w:rsidRPr="002F58B4">
        <w:rPr>
          <w:rFonts w:ascii="Times New Roman" w:hAnsi="Times New Roman"/>
          <w:sz w:val="28"/>
          <w:szCs w:val="28"/>
        </w:rPr>
        <w:t xml:space="preserve"> Technology. 138, 2001, S. </w:t>
      </w:r>
      <w:proofErr w:type="gramStart"/>
      <w:r w:rsidRPr="002F58B4">
        <w:rPr>
          <w:rFonts w:ascii="Times New Roman" w:hAnsi="Times New Roman"/>
          <w:sz w:val="28"/>
          <w:szCs w:val="28"/>
        </w:rPr>
        <w:t>71-76</w:t>
      </w:r>
      <w:proofErr w:type="gramEnd"/>
      <w:r w:rsidRPr="002F58B4">
        <w:rPr>
          <w:rFonts w:ascii="Times New Roman" w:hAnsi="Times New Roman"/>
          <w:sz w:val="28"/>
          <w:szCs w:val="28"/>
        </w:rPr>
        <w:t xml:space="preserve">  </w:t>
      </w:r>
    </w:p>
    <w:p w14:paraId="317757AE" w14:textId="77777777" w:rsidR="006A6E1B" w:rsidRPr="002F58B4" w:rsidRDefault="002B5D59" w:rsidP="001E0E2E">
      <w:pPr>
        <w:pStyle w:val="aff"/>
        <w:numPr>
          <w:ilvl w:val="0"/>
          <w:numId w:val="5"/>
        </w:numPr>
        <w:tabs>
          <w:tab w:val="left" w:pos="-1276"/>
          <w:tab w:val="left" w:pos="1134"/>
          <w:tab w:val="left" w:pos="1276"/>
          <w:tab w:val="left" w:pos="1418"/>
        </w:tabs>
        <w:spacing w:after="0" w:line="240" w:lineRule="auto"/>
        <w:ind w:left="0" w:firstLine="709"/>
        <w:contextualSpacing w:val="0"/>
        <w:jc w:val="both"/>
        <w:rPr>
          <w:rFonts w:ascii="Times New Roman" w:hAnsi="Times New Roman"/>
          <w:sz w:val="28"/>
          <w:szCs w:val="28"/>
        </w:rPr>
      </w:pPr>
      <w:r w:rsidRPr="002F58B4">
        <w:rPr>
          <w:rFonts w:ascii="Times New Roman" w:hAnsi="Times New Roman"/>
          <w:sz w:val="28"/>
          <w:szCs w:val="28"/>
          <w:lang w:val="en-US"/>
        </w:rPr>
        <w:t xml:space="preserve">Knotek O., Löffler F., Krämer G. // </w:t>
      </w:r>
      <w:proofErr w:type="gramStart"/>
      <w:r w:rsidRPr="002F58B4">
        <w:rPr>
          <w:rFonts w:ascii="Times New Roman" w:hAnsi="Times New Roman"/>
          <w:sz w:val="28"/>
          <w:szCs w:val="28"/>
          <w:lang w:val="en-US"/>
        </w:rPr>
        <w:t>Surface</w:t>
      </w:r>
      <w:proofErr w:type="gramEnd"/>
      <w:r w:rsidRPr="002F58B4">
        <w:rPr>
          <w:rFonts w:ascii="Times New Roman" w:hAnsi="Times New Roman"/>
          <w:sz w:val="28"/>
          <w:szCs w:val="28"/>
          <w:lang w:val="en-US"/>
        </w:rPr>
        <w:t xml:space="preserve"> and Coatings Technology. </w:t>
      </w:r>
      <w:r w:rsidRPr="002F58B4">
        <w:rPr>
          <w:rFonts w:ascii="Times New Roman" w:hAnsi="Times New Roman"/>
          <w:sz w:val="28"/>
          <w:szCs w:val="28"/>
        </w:rPr>
        <w:t>1992. V.54-55. – 476 p.</w:t>
      </w:r>
    </w:p>
    <w:p w14:paraId="4A6B82BB" w14:textId="77777777" w:rsidR="006A6E1B" w:rsidRPr="002F58B4" w:rsidRDefault="002B5D59" w:rsidP="001E0E2E">
      <w:pPr>
        <w:pStyle w:val="aff"/>
        <w:numPr>
          <w:ilvl w:val="0"/>
          <w:numId w:val="5"/>
        </w:numPr>
        <w:tabs>
          <w:tab w:val="left" w:pos="-1276"/>
          <w:tab w:val="left" w:pos="1134"/>
          <w:tab w:val="left" w:pos="1276"/>
          <w:tab w:val="left" w:pos="1418"/>
        </w:tabs>
        <w:spacing w:after="0" w:line="240" w:lineRule="auto"/>
        <w:ind w:left="0" w:firstLine="709"/>
        <w:contextualSpacing w:val="0"/>
        <w:jc w:val="both"/>
        <w:rPr>
          <w:rFonts w:ascii="Times New Roman" w:hAnsi="Times New Roman"/>
          <w:sz w:val="28"/>
          <w:szCs w:val="28"/>
          <w:lang w:val="en-US"/>
        </w:rPr>
      </w:pPr>
      <w:r w:rsidRPr="002F58B4">
        <w:rPr>
          <w:rFonts w:ascii="Times New Roman" w:hAnsi="Times New Roman"/>
          <w:sz w:val="28"/>
          <w:szCs w:val="28"/>
          <w:lang w:val="en-US"/>
        </w:rPr>
        <w:t xml:space="preserve">W.C Oliver, G.M. Pharr. An improved technique for determining hardness and elastic modulus using load and displacement sensing indentation experiments // Journal Materials </w:t>
      </w:r>
      <w:proofErr w:type="spellStart"/>
      <w:r w:rsidRPr="002F58B4">
        <w:rPr>
          <w:rFonts w:ascii="Times New Roman" w:hAnsi="Times New Roman"/>
          <w:sz w:val="28"/>
          <w:szCs w:val="28"/>
          <w:lang w:val="en-US"/>
        </w:rPr>
        <w:t>Reseach</w:t>
      </w:r>
      <w:proofErr w:type="spellEnd"/>
      <w:r w:rsidRPr="002F58B4">
        <w:rPr>
          <w:rFonts w:ascii="Times New Roman" w:hAnsi="Times New Roman"/>
          <w:sz w:val="28"/>
          <w:szCs w:val="28"/>
          <w:lang w:val="en-US"/>
        </w:rPr>
        <w:t>, Vol. 7 6, June 1992. – P. 1564-1583.</w:t>
      </w:r>
    </w:p>
    <w:p w14:paraId="19831594" w14:textId="77777777" w:rsidR="006A6E1B" w:rsidRPr="002F58B4" w:rsidRDefault="002B5D59" w:rsidP="001E0E2E">
      <w:pPr>
        <w:pStyle w:val="aff"/>
        <w:numPr>
          <w:ilvl w:val="0"/>
          <w:numId w:val="5"/>
        </w:numPr>
        <w:tabs>
          <w:tab w:val="left" w:pos="-1276"/>
          <w:tab w:val="left" w:pos="1134"/>
          <w:tab w:val="left" w:pos="1276"/>
          <w:tab w:val="left" w:pos="1418"/>
        </w:tabs>
        <w:spacing w:after="0" w:line="240" w:lineRule="auto"/>
        <w:ind w:left="0" w:firstLine="709"/>
        <w:contextualSpacing w:val="0"/>
        <w:jc w:val="both"/>
        <w:rPr>
          <w:rFonts w:ascii="Times New Roman" w:hAnsi="Times New Roman"/>
          <w:sz w:val="28"/>
          <w:szCs w:val="28"/>
          <w:lang w:val="en-US"/>
        </w:rPr>
      </w:pPr>
      <w:bookmarkStart w:id="56" w:name="_Hlk87623697"/>
      <w:proofErr w:type="spellStart"/>
      <w:r w:rsidRPr="002F58B4">
        <w:rPr>
          <w:rFonts w:ascii="Times New Roman" w:hAnsi="Times New Roman"/>
          <w:sz w:val="28"/>
          <w:szCs w:val="28"/>
          <w:lang w:val="en-US"/>
        </w:rPr>
        <w:t>Shtansky</w:t>
      </w:r>
      <w:proofErr w:type="spellEnd"/>
      <w:r w:rsidRPr="002F58B4">
        <w:rPr>
          <w:rFonts w:ascii="Times New Roman" w:hAnsi="Times New Roman"/>
          <w:sz w:val="28"/>
          <w:szCs w:val="28"/>
          <w:lang w:val="en-US"/>
        </w:rPr>
        <w:t xml:space="preserve"> D.V., </w:t>
      </w:r>
      <w:proofErr w:type="spellStart"/>
      <w:r w:rsidRPr="002F58B4">
        <w:rPr>
          <w:rFonts w:ascii="Times New Roman" w:hAnsi="Times New Roman"/>
          <w:sz w:val="28"/>
          <w:szCs w:val="28"/>
          <w:lang w:val="en-US"/>
        </w:rPr>
        <w:t>Levashov</w:t>
      </w:r>
      <w:proofErr w:type="spellEnd"/>
      <w:r w:rsidRPr="002F58B4">
        <w:rPr>
          <w:rFonts w:ascii="Times New Roman" w:hAnsi="Times New Roman"/>
          <w:sz w:val="28"/>
          <w:szCs w:val="28"/>
          <w:lang w:val="en-US"/>
        </w:rPr>
        <w:t xml:space="preserve"> E.A., </w:t>
      </w:r>
      <w:proofErr w:type="spellStart"/>
      <w:r w:rsidRPr="002F58B4">
        <w:rPr>
          <w:rFonts w:ascii="Times New Roman" w:hAnsi="Times New Roman"/>
          <w:sz w:val="28"/>
          <w:szCs w:val="28"/>
          <w:lang w:val="en-US"/>
        </w:rPr>
        <w:t>Glushankova</w:t>
      </w:r>
      <w:proofErr w:type="spellEnd"/>
      <w:r w:rsidRPr="002F58B4">
        <w:rPr>
          <w:rFonts w:ascii="Times New Roman" w:hAnsi="Times New Roman"/>
          <w:sz w:val="28"/>
          <w:szCs w:val="28"/>
          <w:lang w:val="en-US"/>
        </w:rPr>
        <w:t xml:space="preserve"> N.A., </w:t>
      </w:r>
      <w:proofErr w:type="spellStart"/>
      <w:r w:rsidRPr="002F58B4">
        <w:rPr>
          <w:rFonts w:ascii="Times New Roman" w:hAnsi="Times New Roman"/>
          <w:sz w:val="28"/>
          <w:szCs w:val="28"/>
          <w:lang w:val="en-US"/>
        </w:rPr>
        <w:t>D’yakonova</w:t>
      </w:r>
      <w:proofErr w:type="spellEnd"/>
      <w:r w:rsidRPr="002F58B4">
        <w:rPr>
          <w:rFonts w:ascii="Times New Roman" w:hAnsi="Times New Roman"/>
          <w:sz w:val="28"/>
          <w:szCs w:val="28"/>
          <w:lang w:val="en-US"/>
        </w:rPr>
        <w:t xml:space="preserve"> N.B., Kulinich S.A., </w:t>
      </w:r>
      <w:proofErr w:type="spellStart"/>
      <w:r w:rsidRPr="002F58B4">
        <w:rPr>
          <w:rFonts w:ascii="Times New Roman" w:hAnsi="Times New Roman"/>
          <w:sz w:val="28"/>
          <w:szCs w:val="28"/>
          <w:lang w:val="en-US"/>
        </w:rPr>
        <w:t>Petrzhik</w:t>
      </w:r>
      <w:proofErr w:type="spellEnd"/>
      <w:r w:rsidRPr="002F58B4">
        <w:rPr>
          <w:rFonts w:ascii="Times New Roman" w:hAnsi="Times New Roman"/>
          <w:sz w:val="28"/>
          <w:szCs w:val="28"/>
          <w:lang w:val="en-US"/>
        </w:rPr>
        <w:t xml:space="preserve"> M.I., </w:t>
      </w:r>
      <w:proofErr w:type="spellStart"/>
      <w:r w:rsidRPr="002F58B4">
        <w:rPr>
          <w:rFonts w:ascii="Times New Roman" w:hAnsi="Times New Roman"/>
          <w:sz w:val="28"/>
          <w:szCs w:val="28"/>
          <w:lang w:val="en-US"/>
        </w:rPr>
        <w:t>Kiryukhantsev</w:t>
      </w:r>
      <w:proofErr w:type="spellEnd"/>
      <w:r w:rsidRPr="002F58B4">
        <w:rPr>
          <w:rFonts w:ascii="Times New Roman" w:hAnsi="Times New Roman"/>
          <w:sz w:val="28"/>
          <w:szCs w:val="28"/>
          <w:lang w:val="en-US"/>
        </w:rPr>
        <w:t xml:space="preserve">-Korneev F.V., Rossi F. Structure and properties of </w:t>
      </w:r>
      <w:proofErr w:type="spellStart"/>
      <w:r w:rsidRPr="002F58B4">
        <w:rPr>
          <w:rFonts w:ascii="Times New Roman" w:hAnsi="Times New Roman"/>
          <w:sz w:val="28"/>
          <w:szCs w:val="28"/>
          <w:lang w:val="en-US"/>
        </w:rPr>
        <w:t>CaO</w:t>
      </w:r>
      <w:proofErr w:type="spellEnd"/>
      <w:r w:rsidRPr="002F58B4">
        <w:rPr>
          <w:rFonts w:ascii="Times New Roman" w:hAnsi="Times New Roman"/>
          <w:sz w:val="28"/>
          <w:szCs w:val="28"/>
          <w:lang w:val="en-US"/>
        </w:rPr>
        <w:t xml:space="preserve">- and ZrO2- doped </w:t>
      </w:r>
      <w:proofErr w:type="spellStart"/>
      <w:r w:rsidRPr="002F58B4">
        <w:rPr>
          <w:rFonts w:ascii="Times New Roman" w:hAnsi="Times New Roman"/>
          <w:sz w:val="28"/>
          <w:szCs w:val="28"/>
          <w:lang w:val="en-US"/>
        </w:rPr>
        <w:t>TiCxNy</w:t>
      </w:r>
      <w:proofErr w:type="spellEnd"/>
      <w:r w:rsidRPr="002F58B4">
        <w:rPr>
          <w:rFonts w:ascii="Times New Roman" w:hAnsi="Times New Roman"/>
          <w:sz w:val="28"/>
          <w:szCs w:val="28"/>
          <w:lang w:val="en-US"/>
        </w:rPr>
        <w:t xml:space="preserve"> coatings for biomedical applications // Surface and Coatings Technology. – 2004. – Vol. 182. – P. 101 – 111.</w:t>
      </w:r>
    </w:p>
    <w:bookmarkEnd w:id="56"/>
    <w:p w14:paraId="54DF99D8" w14:textId="77777777" w:rsidR="006A6E1B" w:rsidRPr="002F58B4" w:rsidRDefault="002B5D59" w:rsidP="001E0E2E">
      <w:pPr>
        <w:pStyle w:val="aff"/>
        <w:numPr>
          <w:ilvl w:val="0"/>
          <w:numId w:val="5"/>
        </w:numPr>
        <w:tabs>
          <w:tab w:val="left" w:pos="-1276"/>
          <w:tab w:val="left" w:pos="1134"/>
          <w:tab w:val="left" w:pos="1276"/>
          <w:tab w:val="left" w:pos="1418"/>
        </w:tabs>
        <w:spacing w:after="0" w:line="240" w:lineRule="auto"/>
        <w:ind w:left="0" w:firstLine="709"/>
        <w:contextualSpacing w:val="0"/>
        <w:jc w:val="both"/>
        <w:rPr>
          <w:rFonts w:ascii="Times New Roman" w:hAnsi="Times New Roman"/>
          <w:sz w:val="28"/>
          <w:szCs w:val="28"/>
        </w:rPr>
      </w:pPr>
      <w:proofErr w:type="spellStart"/>
      <w:r w:rsidRPr="002F58B4">
        <w:rPr>
          <w:rFonts w:ascii="Times New Roman" w:hAnsi="Times New Roman"/>
          <w:sz w:val="28"/>
          <w:szCs w:val="28"/>
        </w:rPr>
        <w:lastRenderedPageBreak/>
        <w:t>Блюменауэр</w:t>
      </w:r>
      <w:proofErr w:type="spellEnd"/>
      <w:r w:rsidRPr="002F58B4">
        <w:rPr>
          <w:rFonts w:ascii="Times New Roman" w:hAnsi="Times New Roman"/>
          <w:sz w:val="28"/>
          <w:szCs w:val="28"/>
        </w:rPr>
        <w:t xml:space="preserve"> Х., </w:t>
      </w:r>
      <w:proofErr w:type="spellStart"/>
      <w:r w:rsidRPr="002F58B4">
        <w:rPr>
          <w:rFonts w:ascii="Times New Roman" w:hAnsi="Times New Roman"/>
          <w:sz w:val="28"/>
          <w:szCs w:val="28"/>
        </w:rPr>
        <w:t>Ворх</w:t>
      </w:r>
      <w:proofErr w:type="spellEnd"/>
      <w:r w:rsidRPr="002F58B4">
        <w:rPr>
          <w:rFonts w:ascii="Times New Roman" w:hAnsi="Times New Roman"/>
          <w:sz w:val="28"/>
          <w:szCs w:val="28"/>
        </w:rPr>
        <w:t xml:space="preserve"> Х., Гарц И. и др. Испытание материалов. Справочник. – М.: Металлургия, 1979. – 448 с. </w:t>
      </w:r>
    </w:p>
    <w:p w14:paraId="211DCD76" w14:textId="77777777" w:rsidR="006A6E1B" w:rsidRPr="002F58B4" w:rsidRDefault="002B5D59" w:rsidP="001E0E2E">
      <w:pPr>
        <w:pStyle w:val="aff"/>
        <w:numPr>
          <w:ilvl w:val="0"/>
          <w:numId w:val="5"/>
        </w:numPr>
        <w:tabs>
          <w:tab w:val="left" w:pos="-1276"/>
          <w:tab w:val="left" w:pos="1134"/>
          <w:tab w:val="left" w:pos="1276"/>
          <w:tab w:val="left" w:pos="1418"/>
        </w:tabs>
        <w:spacing w:after="0" w:line="240" w:lineRule="auto"/>
        <w:ind w:left="0" w:firstLine="709"/>
        <w:contextualSpacing w:val="0"/>
        <w:jc w:val="both"/>
        <w:rPr>
          <w:rFonts w:ascii="Times New Roman" w:hAnsi="Times New Roman"/>
          <w:sz w:val="28"/>
          <w:szCs w:val="28"/>
        </w:rPr>
      </w:pPr>
      <w:bookmarkStart w:id="57" w:name="_Hlk87623766"/>
      <w:r w:rsidRPr="002F58B4">
        <w:rPr>
          <w:rFonts w:ascii="Times New Roman" w:hAnsi="Times New Roman"/>
          <w:sz w:val="28"/>
          <w:szCs w:val="28"/>
        </w:rPr>
        <w:t xml:space="preserve">Лифшиц </w:t>
      </w:r>
      <w:proofErr w:type="gramStart"/>
      <w:r w:rsidRPr="002F58B4">
        <w:rPr>
          <w:rFonts w:ascii="Times New Roman" w:hAnsi="Times New Roman"/>
          <w:sz w:val="28"/>
          <w:szCs w:val="28"/>
        </w:rPr>
        <w:t>И.М.</w:t>
      </w:r>
      <w:proofErr w:type="gramEnd"/>
      <w:r w:rsidRPr="002F58B4">
        <w:rPr>
          <w:rFonts w:ascii="Times New Roman" w:hAnsi="Times New Roman"/>
          <w:sz w:val="28"/>
          <w:szCs w:val="28"/>
        </w:rPr>
        <w:t xml:space="preserve">, </w:t>
      </w:r>
      <w:proofErr w:type="spellStart"/>
      <w:r w:rsidRPr="002F58B4">
        <w:rPr>
          <w:rFonts w:ascii="Times New Roman" w:hAnsi="Times New Roman"/>
          <w:sz w:val="28"/>
          <w:szCs w:val="28"/>
        </w:rPr>
        <w:t>Пархомовский</w:t>
      </w:r>
      <w:proofErr w:type="spellEnd"/>
      <w:r w:rsidRPr="002F58B4">
        <w:rPr>
          <w:rFonts w:ascii="Times New Roman" w:hAnsi="Times New Roman"/>
          <w:sz w:val="28"/>
          <w:szCs w:val="28"/>
        </w:rPr>
        <w:t xml:space="preserve"> Г.Д. К теории распространения ультразвуковых волн в поликристаллах // </w:t>
      </w:r>
      <w:proofErr w:type="spellStart"/>
      <w:r w:rsidRPr="002F58B4">
        <w:rPr>
          <w:rFonts w:ascii="Times New Roman" w:hAnsi="Times New Roman"/>
          <w:sz w:val="28"/>
          <w:szCs w:val="28"/>
        </w:rPr>
        <w:t>Журн</w:t>
      </w:r>
      <w:proofErr w:type="spellEnd"/>
      <w:r w:rsidRPr="002F58B4">
        <w:rPr>
          <w:rFonts w:ascii="Times New Roman" w:hAnsi="Times New Roman"/>
          <w:sz w:val="28"/>
          <w:szCs w:val="28"/>
        </w:rPr>
        <w:t xml:space="preserve"> эксп</w:t>
      </w:r>
      <w:proofErr w:type="gramStart"/>
      <w:r w:rsidRPr="002F58B4">
        <w:rPr>
          <w:rFonts w:ascii="Times New Roman" w:hAnsi="Times New Roman"/>
          <w:sz w:val="28"/>
          <w:szCs w:val="28"/>
        </w:rPr>
        <w:t>.</w:t>
      </w:r>
      <w:proofErr w:type="gramEnd"/>
      <w:r w:rsidRPr="002F58B4">
        <w:rPr>
          <w:rFonts w:ascii="Times New Roman" w:hAnsi="Times New Roman"/>
          <w:sz w:val="28"/>
          <w:szCs w:val="28"/>
        </w:rPr>
        <w:t xml:space="preserve"> и </w:t>
      </w:r>
      <w:proofErr w:type="spellStart"/>
      <w:r w:rsidRPr="002F58B4">
        <w:rPr>
          <w:rFonts w:ascii="Times New Roman" w:hAnsi="Times New Roman"/>
          <w:sz w:val="28"/>
          <w:szCs w:val="28"/>
        </w:rPr>
        <w:t>теор</w:t>
      </w:r>
      <w:proofErr w:type="spellEnd"/>
      <w:r w:rsidRPr="002F58B4">
        <w:rPr>
          <w:rFonts w:ascii="Times New Roman" w:hAnsi="Times New Roman"/>
          <w:sz w:val="28"/>
          <w:szCs w:val="28"/>
        </w:rPr>
        <w:t xml:space="preserve">. физики, т. 20, </w:t>
      </w:r>
      <w:proofErr w:type="spellStart"/>
      <w:r w:rsidRPr="002F58B4">
        <w:rPr>
          <w:rFonts w:ascii="Times New Roman" w:hAnsi="Times New Roman"/>
          <w:sz w:val="28"/>
          <w:szCs w:val="28"/>
        </w:rPr>
        <w:t>вып</w:t>
      </w:r>
      <w:proofErr w:type="spellEnd"/>
      <w:r w:rsidRPr="002F58B4">
        <w:rPr>
          <w:rFonts w:ascii="Times New Roman" w:hAnsi="Times New Roman"/>
          <w:sz w:val="28"/>
          <w:szCs w:val="28"/>
        </w:rPr>
        <w:t>. 2. - С. 175-182.</w:t>
      </w:r>
    </w:p>
    <w:p w14:paraId="0F5FE11E" w14:textId="77777777" w:rsidR="006A6E1B" w:rsidRPr="002F58B4" w:rsidRDefault="002B5D59" w:rsidP="001E0E2E">
      <w:pPr>
        <w:pStyle w:val="aff"/>
        <w:numPr>
          <w:ilvl w:val="0"/>
          <w:numId w:val="5"/>
        </w:numPr>
        <w:tabs>
          <w:tab w:val="left" w:pos="-1276"/>
          <w:tab w:val="left" w:pos="1134"/>
          <w:tab w:val="left" w:pos="1276"/>
          <w:tab w:val="left" w:pos="1418"/>
        </w:tabs>
        <w:spacing w:after="0" w:line="240" w:lineRule="auto"/>
        <w:ind w:left="0" w:firstLine="709"/>
        <w:contextualSpacing w:val="0"/>
        <w:jc w:val="both"/>
        <w:rPr>
          <w:rFonts w:ascii="Times New Roman" w:hAnsi="Times New Roman"/>
          <w:sz w:val="28"/>
          <w:szCs w:val="28"/>
          <w:lang w:val="en-US"/>
        </w:rPr>
      </w:pPr>
      <w:bookmarkStart w:id="58" w:name="_Hlk87623651"/>
      <w:bookmarkEnd w:id="57"/>
      <w:r w:rsidRPr="002F58B4">
        <w:rPr>
          <w:rFonts w:ascii="Times New Roman" w:hAnsi="Times New Roman"/>
          <w:sz w:val="28"/>
          <w:szCs w:val="28"/>
          <w:lang w:val="en-US"/>
        </w:rPr>
        <w:t xml:space="preserve">Granato A., Lucke K. Theory </w:t>
      </w:r>
      <w:proofErr w:type="gramStart"/>
      <w:r w:rsidRPr="002F58B4">
        <w:rPr>
          <w:rFonts w:ascii="Times New Roman" w:hAnsi="Times New Roman"/>
          <w:sz w:val="28"/>
          <w:szCs w:val="28"/>
          <w:lang w:val="en-US"/>
        </w:rPr>
        <w:t xml:space="preserve">of  </w:t>
      </w:r>
      <w:proofErr w:type="spellStart"/>
      <w:r w:rsidRPr="002F58B4">
        <w:rPr>
          <w:rFonts w:ascii="Times New Roman" w:hAnsi="Times New Roman"/>
          <w:sz w:val="28"/>
          <w:szCs w:val="28"/>
          <w:lang w:val="en-US"/>
        </w:rPr>
        <w:t>Mechnical</w:t>
      </w:r>
      <w:proofErr w:type="spellEnd"/>
      <w:proofErr w:type="gramEnd"/>
      <w:r w:rsidRPr="002F58B4">
        <w:rPr>
          <w:rFonts w:ascii="Times New Roman" w:hAnsi="Times New Roman"/>
          <w:sz w:val="28"/>
          <w:szCs w:val="28"/>
          <w:lang w:val="en-US"/>
        </w:rPr>
        <w:t xml:space="preserve"> Damping Due to Dislocations // Journal of Applied Physics. -1956. - V</w:t>
      </w:r>
      <w:r w:rsidRPr="002F58B4">
        <w:rPr>
          <w:rFonts w:ascii="Times New Roman" w:hAnsi="Times New Roman"/>
          <w:sz w:val="28"/>
          <w:szCs w:val="28"/>
        </w:rPr>
        <w:t>о</w:t>
      </w:r>
      <w:r w:rsidRPr="002F58B4">
        <w:rPr>
          <w:rFonts w:ascii="Times New Roman" w:hAnsi="Times New Roman"/>
          <w:sz w:val="28"/>
          <w:szCs w:val="28"/>
          <w:lang w:val="en-US"/>
        </w:rPr>
        <w:t xml:space="preserve">1.27. -№ 6. - </w:t>
      </w:r>
      <w:r w:rsidRPr="002F58B4">
        <w:rPr>
          <w:rFonts w:ascii="Times New Roman" w:hAnsi="Times New Roman"/>
          <w:sz w:val="28"/>
          <w:szCs w:val="28"/>
        </w:rPr>
        <w:t>Р</w:t>
      </w:r>
      <w:r w:rsidRPr="002F58B4">
        <w:rPr>
          <w:rFonts w:ascii="Times New Roman" w:hAnsi="Times New Roman"/>
          <w:sz w:val="28"/>
          <w:szCs w:val="28"/>
          <w:lang w:val="en-US"/>
        </w:rPr>
        <w:t>.583-593.</w:t>
      </w:r>
    </w:p>
    <w:bookmarkEnd w:id="58"/>
    <w:p w14:paraId="6C4BE6AE" w14:textId="77777777" w:rsidR="006A6E1B" w:rsidRPr="002F58B4" w:rsidRDefault="002B5D59" w:rsidP="001E0E2E">
      <w:pPr>
        <w:pStyle w:val="aff"/>
        <w:numPr>
          <w:ilvl w:val="0"/>
          <w:numId w:val="5"/>
        </w:numPr>
        <w:tabs>
          <w:tab w:val="left" w:pos="-1276"/>
          <w:tab w:val="left" w:pos="1134"/>
          <w:tab w:val="left" w:pos="1276"/>
          <w:tab w:val="left" w:pos="1418"/>
        </w:tabs>
        <w:spacing w:after="0" w:line="240" w:lineRule="auto"/>
        <w:ind w:left="0" w:firstLine="709"/>
        <w:contextualSpacing w:val="0"/>
        <w:jc w:val="both"/>
        <w:rPr>
          <w:rFonts w:ascii="Times New Roman" w:hAnsi="Times New Roman"/>
          <w:sz w:val="28"/>
          <w:szCs w:val="28"/>
        </w:rPr>
      </w:pPr>
      <w:proofErr w:type="spellStart"/>
      <w:r w:rsidRPr="002F58B4">
        <w:rPr>
          <w:rFonts w:ascii="Times New Roman" w:hAnsi="Times New Roman"/>
          <w:sz w:val="28"/>
          <w:szCs w:val="28"/>
        </w:rPr>
        <w:t>УтеповаА</w:t>
      </w:r>
      <w:proofErr w:type="spellEnd"/>
      <w:r w:rsidRPr="002F58B4">
        <w:rPr>
          <w:rFonts w:ascii="Times New Roman" w:hAnsi="Times New Roman"/>
          <w:sz w:val="28"/>
          <w:szCs w:val="28"/>
          <w:lang w:val="en-US"/>
        </w:rPr>
        <w:t>.</w:t>
      </w:r>
      <w:r w:rsidRPr="002F58B4">
        <w:rPr>
          <w:rFonts w:ascii="Times New Roman" w:hAnsi="Times New Roman"/>
          <w:sz w:val="28"/>
          <w:szCs w:val="28"/>
        </w:rPr>
        <w:t>Б</w:t>
      </w:r>
      <w:r w:rsidRPr="002F58B4">
        <w:rPr>
          <w:rFonts w:ascii="Times New Roman" w:hAnsi="Times New Roman"/>
          <w:sz w:val="28"/>
          <w:szCs w:val="28"/>
          <w:lang w:val="en-US"/>
        </w:rPr>
        <w:t xml:space="preserve">., </w:t>
      </w:r>
      <w:proofErr w:type="spellStart"/>
      <w:r w:rsidRPr="002F58B4">
        <w:rPr>
          <w:rFonts w:ascii="Times New Roman" w:hAnsi="Times New Roman"/>
          <w:sz w:val="28"/>
          <w:szCs w:val="28"/>
        </w:rPr>
        <w:t>СүлеевД</w:t>
      </w:r>
      <w:proofErr w:type="spellEnd"/>
      <w:r w:rsidRPr="002F58B4">
        <w:rPr>
          <w:rFonts w:ascii="Times New Roman" w:hAnsi="Times New Roman"/>
          <w:sz w:val="28"/>
          <w:szCs w:val="28"/>
          <w:lang w:val="en-US"/>
        </w:rPr>
        <w:t>.</w:t>
      </w:r>
      <w:r w:rsidRPr="002F58B4">
        <w:rPr>
          <w:rFonts w:ascii="Times New Roman" w:hAnsi="Times New Roman"/>
          <w:sz w:val="28"/>
          <w:szCs w:val="28"/>
        </w:rPr>
        <w:t>Қ</w:t>
      </w:r>
      <w:r w:rsidRPr="002F58B4">
        <w:rPr>
          <w:rFonts w:ascii="Times New Roman" w:hAnsi="Times New Roman"/>
          <w:sz w:val="28"/>
          <w:szCs w:val="28"/>
          <w:lang w:val="en-US"/>
        </w:rPr>
        <w:t xml:space="preserve">., </w:t>
      </w:r>
      <w:proofErr w:type="spellStart"/>
      <w:r w:rsidRPr="002F58B4">
        <w:rPr>
          <w:rFonts w:ascii="Times New Roman" w:hAnsi="Times New Roman"/>
          <w:sz w:val="28"/>
          <w:szCs w:val="28"/>
        </w:rPr>
        <w:t>ӨтеповЕ</w:t>
      </w:r>
      <w:proofErr w:type="spellEnd"/>
      <w:r w:rsidRPr="002F58B4">
        <w:rPr>
          <w:rFonts w:ascii="Times New Roman" w:hAnsi="Times New Roman"/>
          <w:sz w:val="28"/>
          <w:szCs w:val="28"/>
          <w:lang w:val="en-US"/>
        </w:rPr>
        <w:t>.</w:t>
      </w:r>
      <w:r w:rsidRPr="002F58B4">
        <w:rPr>
          <w:rFonts w:ascii="Times New Roman" w:hAnsi="Times New Roman"/>
          <w:sz w:val="28"/>
          <w:szCs w:val="28"/>
        </w:rPr>
        <w:t>Б</w:t>
      </w:r>
      <w:r w:rsidRPr="002F58B4">
        <w:rPr>
          <w:rFonts w:ascii="Times New Roman" w:hAnsi="Times New Roman"/>
          <w:sz w:val="28"/>
          <w:szCs w:val="28"/>
          <w:lang w:val="en-US"/>
        </w:rPr>
        <w:t xml:space="preserve">. </w:t>
      </w:r>
      <w:proofErr w:type="spellStart"/>
      <w:r w:rsidRPr="002F58B4">
        <w:rPr>
          <w:rFonts w:ascii="Times New Roman" w:hAnsi="Times New Roman"/>
          <w:sz w:val="28"/>
          <w:szCs w:val="28"/>
        </w:rPr>
        <w:t>жәнетб</w:t>
      </w:r>
      <w:proofErr w:type="spellEnd"/>
      <w:r w:rsidRPr="002F58B4">
        <w:rPr>
          <w:rFonts w:ascii="Times New Roman" w:hAnsi="Times New Roman"/>
          <w:sz w:val="28"/>
          <w:szCs w:val="28"/>
          <w:lang w:val="en-US"/>
        </w:rPr>
        <w:t xml:space="preserve">. </w:t>
      </w:r>
      <w:proofErr w:type="spellStart"/>
      <w:r w:rsidRPr="002F58B4">
        <w:rPr>
          <w:rFonts w:ascii="Times New Roman" w:hAnsi="Times New Roman"/>
          <w:sz w:val="28"/>
          <w:szCs w:val="28"/>
        </w:rPr>
        <w:t>Соққылы</w:t>
      </w:r>
      <w:proofErr w:type="spellEnd"/>
      <w:r w:rsidRPr="002F58B4">
        <w:rPr>
          <w:rFonts w:ascii="Times New Roman" w:hAnsi="Times New Roman"/>
          <w:sz w:val="28"/>
          <w:szCs w:val="28"/>
        </w:rPr>
        <w:t xml:space="preserve"> </w:t>
      </w:r>
      <w:proofErr w:type="spellStart"/>
      <w:r w:rsidRPr="002F58B4">
        <w:rPr>
          <w:rFonts w:ascii="Times New Roman" w:hAnsi="Times New Roman"/>
          <w:sz w:val="28"/>
          <w:szCs w:val="28"/>
        </w:rPr>
        <w:t>шуды</w:t>
      </w:r>
      <w:proofErr w:type="spellEnd"/>
      <w:r w:rsidRPr="002F58B4">
        <w:rPr>
          <w:rFonts w:ascii="Times New Roman" w:hAnsi="Times New Roman"/>
          <w:sz w:val="28"/>
          <w:szCs w:val="28"/>
        </w:rPr>
        <w:t xml:space="preserve"> </w:t>
      </w:r>
      <w:proofErr w:type="spellStart"/>
      <w:r w:rsidRPr="002F58B4">
        <w:rPr>
          <w:rFonts w:ascii="Times New Roman" w:hAnsi="Times New Roman"/>
          <w:sz w:val="28"/>
          <w:szCs w:val="28"/>
        </w:rPr>
        <w:t>зерттеу</w:t>
      </w:r>
      <w:proofErr w:type="spellEnd"/>
      <w:r w:rsidRPr="002F58B4">
        <w:rPr>
          <w:rFonts w:ascii="Times New Roman" w:hAnsi="Times New Roman"/>
          <w:sz w:val="28"/>
          <w:szCs w:val="28"/>
        </w:rPr>
        <w:t xml:space="preserve"> </w:t>
      </w:r>
      <w:proofErr w:type="spellStart"/>
      <w:r w:rsidRPr="002F58B4">
        <w:rPr>
          <w:rFonts w:ascii="Times New Roman" w:hAnsi="Times New Roman"/>
          <w:sz w:val="28"/>
          <w:szCs w:val="28"/>
        </w:rPr>
        <w:t>құрылғылары</w:t>
      </w:r>
      <w:proofErr w:type="spellEnd"/>
      <w:r w:rsidRPr="002F58B4">
        <w:rPr>
          <w:rFonts w:ascii="Times New Roman" w:hAnsi="Times New Roman"/>
          <w:sz w:val="28"/>
          <w:szCs w:val="28"/>
        </w:rPr>
        <w:t xml:space="preserve"> // Вестник </w:t>
      </w:r>
      <w:proofErr w:type="spellStart"/>
      <w:r w:rsidRPr="002F58B4">
        <w:rPr>
          <w:rFonts w:ascii="Times New Roman" w:hAnsi="Times New Roman"/>
          <w:sz w:val="28"/>
          <w:szCs w:val="28"/>
        </w:rPr>
        <w:t>КазНТУ</w:t>
      </w:r>
      <w:proofErr w:type="spellEnd"/>
      <w:r w:rsidRPr="002F58B4">
        <w:rPr>
          <w:rFonts w:ascii="Times New Roman" w:hAnsi="Times New Roman"/>
          <w:sz w:val="28"/>
          <w:szCs w:val="28"/>
        </w:rPr>
        <w:t xml:space="preserve"> имени </w:t>
      </w:r>
      <w:proofErr w:type="gramStart"/>
      <w:r w:rsidRPr="002F58B4">
        <w:rPr>
          <w:rFonts w:ascii="Times New Roman" w:hAnsi="Times New Roman"/>
          <w:sz w:val="28"/>
          <w:szCs w:val="28"/>
        </w:rPr>
        <w:t>К.И.</w:t>
      </w:r>
      <w:proofErr w:type="gramEnd"/>
      <w:r w:rsidRPr="002F58B4">
        <w:rPr>
          <w:rFonts w:ascii="Times New Roman" w:hAnsi="Times New Roman"/>
          <w:sz w:val="28"/>
          <w:szCs w:val="28"/>
        </w:rPr>
        <w:t xml:space="preserve"> Сатпаева, 2004, № 2 (40). - С. 6.</w:t>
      </w:r>
    </w:p>
    <w:p w14:paraId="36DD968D" w14:textId="77777777" w:rsidR="006A6E1B" w:rsidRPr="002F58B4" w:rsidRDefault="002B5D59" w:rsidP="001E0E2E">
      <w:pPr>
        <w:pStyle w:val="aff"/>
        <w:numPr>
          <w:ilvl w:val="0"/>
          <w:numId w:val="5"/>
        </w:numPr>
        <w:tabs>
          <w:tab w:val="left" w:pos="-1276"/>
          <w:tab w:val="left" w:pos="1134"/>
          <w:tab w:val="left" w:pos="1276"/>
          <w:tab w:val="left" w:pos="1418"/>
        </w:tabs>
        <w:spacing w:after="0" w:line="240" w:lineRule="auto"/>
        <w:ind w:left="0" w:firstLine="709"/>
        <w:contextualSpacing w:val="0"/>
        <w:jc w:val="both"/>
        <w:rPr>
          <w:rFonts w:ascii="Times New Roman" w:hAnsi="Times New Roman"/>
          <w:sz w:val="28"/>
          <w:szCs w:val="28"/>
        </w:rPr>
      </w:pPr>
      <w:r w:rsidRPr="002F58B4">
        <w:rPr>
          <w:rFonts w:ascii="Times New Roman" w:hAnsi="Times New Roman"/>
          <w:sz w:val="28"/>
          <w:szCs w:val="28"/>
          <w:lang w:val="en-US"/>
        </w:rPr>
        <w:t xml:space="preserve">Knotek O., Löffler F., Krämer G. // </w:t>
      </w:r>
      <w:proofErr w:type="gramStart"/>
      <w:r w:rsidRPr="002F58B4">
        <w:rPr>
          <w:rFonts w:ascii="Times New Roman" w:hAnsi="Times New Roman"/>
          <w:sz w:val="28"/>
          <w:szCs w:val="28"/>
          <w:lang w:val="en-US"/>
        </w:rPr>
        <w:t>Surface</w:t>
      </w:r>
      <w:proofErr w:type="gramEnd"/>
      <w:r w:rsidRPr="002F58B4">
        <w:rPr>
          <w:rFonts w:ascii="Times New Roman" w:hAnsi="Times New Roman"/>
          <w:sz w:val="28"/>
          <w:szCs w:val="28"/>
          <w:lang w:val="en-US"/>
        </w:rPr>
        <w:t xml:space="preserve"> and Coatings Technology. </w:t>
      </w:r>
      <w:r w:rsidRPr="002F58B4">
        <w:rPr>
          <w:rFonts w:ascii="Times New Roman" w:hAnsi="Times New Roman"/>
          <w:sz w:val="28"/>
          <w:szCs w:val="28"/>
        </w:rPr>
        <w:t>1992. V.54-55. - P. 476.</w:t>
      </w:r>
    </w:p>
    <w:p w14:paraId="6DE56414" w14:textId="77777777" w:rsidR="006A6E1B" w:rsidRPr="002F58B4" w:rsidRDefault="002B5D59" w:rsidP="001E0E2E">
      <w:pPr>
        <w:pStyle w:val="aff"/>
        <w:numPr>
          <w:ilvl w:val="0"/>
          <w:numId w:val="5"/>
        </w:numPr>
        <w:tabs>
          <w:tab w:val="left" w:pos="-1276"/>
          <w:tab w:val="left" w:pos="1134"/>
          <w:tab w:val="left" w:pos="1276"/>
          <w:tab w:val="left" w:pos="1418"/>
        </w:tabs>
        <w:spacing w:after="0" w:line="240" w:lineRule="auto"/>
        <w:ind w:left="0" w:firstLine="709"/>
        <w:contextualSpacing w:val="0"/>
        <w:jc w:val="both"/>
        <w:rPr>
          <w:rFonts w:ascii="Times New Roman" w:hAnsi="Times New Roman"/>
          <w:sz w:val="28"/>
          <w:szCs w:val="28"/>
        </w:rPr>
      </w:pPr>
      <w:r w:rsidRPr="002F58B4">
        <w:rPr>
          <w:rFonts w:ascii="Times New Roman" w:hAnsi="Times New Roman"/>
          <w:sz w:val="28"/>
          <w:szCs w:val="28"/>
        </w:rPr>
        <w:t xml:space="preserve">Коваль, Н.Н. Генерация низкотемпературной газоразрядной плазмы в больших вакуумных объемах для плазмохимических процессов / </w:t>
      </w:r>
      <w:proofErr w:type="gramStart"/>
      <w:r w:rsidRPr="002F58B4">
        <w:rPr>
          <w:rFonts w:ascii="Times New Roman" w:hAnsi="Times New Roman"/>
          <w:sz w:val="28"/>
          <w:szCs w:val="28"/>
        </w:rPr>
        <w:t>Н.Н.</w:t>
      </w:r>
      <w:proofErr w:type="gramEnd"/>
      <w:r w:rsidRPr="002F58B4">
        <w:rPr>
          <w:rFonts w:ascii="Times New Roman" w:hAnsi="Times New Roman"/>
          <w:sz w:val="28"/>
          <w:szCs w:val="28"/>
        </w:rPr>
        <w:t xml:space="preserve"> Коваль, Ю.Ф. Иванов, И.В. Лопатин, Ю.Х. Ахмадеев, В.В. Шугуров, О.В. Крысина, В.В. Денисов // Российский химический журнал. – 2013. – Т. LVII. – № 3–4. – С. 121–133.</w:t>
      </w:r>
    </w:p>
    <w:p w14:paraId="143D50B3" w14:textId="77777777" w:rsidR="006A6E1B" w:rsidRPr="002F58B4" w:rsidRDefault="002B5D59" w:rsidP="001E0E2E">
      <w:pPr>
        <w:pStyle w:val="aff"/>
        <w:numPr>
          <w:ilvl w:val="0"/>
          <w:numId w:val="5"/>
        </w:numPr>
        <w:tabs>
          <w:tab w:val="left" w:pos="-1276"/>
          <w:tab w:val="left" w:pos="1134"/>
          <w:tab w:val="left" w:pos="1276"/>
          <w:tab w:val="left" w:pos="1418"/>
        </w:tabs>
        <w:spacing w:after="0" w:line="240" w:lineRule="auto"/>
        <w:ind w:left="0" w:firstLine="709"/>
        <w:contextualSpacing w:val="0"/>
        <w:jc w:val="both"/>
        <w:rPr>
          <w:rFonts w:ascii="Times New Roman" w:hAnsi="Times New Roman"/>
          <w:sz w:val="28"/>
          <w:szCs w:val="28"/>
          <w:lang w:val="en-US"/>
        </w:rPr>
      </w:pPr>
      <w:r w:rsidRPr="002F58B4">
        <w:rPr>
          <w:rFonts w:ascii="Times New Roman" w:hAnsi="Times New Roman"/>
          <w:sz w:val="28"/>
          <w:szCs w:val="28"/>
          <w:lang w:val="en-US"/>
        </w:rPr>
        <w:t xml:space="preserve">Ion beam deposition of </w:t>
      </w:r>
      <w:proofErr w:type="spellStart"/>
      <w:r w:rsidRPr="002F58B4">
        <w:rPr>
          <w:rFonts w:ascii="Times New Roman" w:hAnsi="Times New Roman"/>
          <w:sz w:val="28"/>
          <w:szCs w:val="28"/>
          <w:lang w:val="en-US"/>
        </w:rPr>
        <w:t>TiN</w:t>
      </w:r>
      <w:proofErr w:type="spellEnd"/>
      <w:r w:rsidRPr="002F58B4">
        <w:rPr>
          <w:rFonts w:ascii="Times New Roman" w:hAnsi="Times New Roman"/>
          <w:sz w:val="28"/>
          <w:szCs w:val="28"/>
          <w:lang w:val="en-US"/>
        </w:rPr>
        <w:t>-Ni nanocomposite coatings [</w:t>
      </w:r>
      <w:r w:rsidRPr="002F58B4">
        <w:rPr>
          <w:rFonts w:ascii="Times New Roman" w:hAnsi="Times New Roman"/>
          <w:sz w:val="28"/>
          <w:szCs w:val="28"/>
        </w:rPr>
        <w:t>Текст</w:t>
      </w:r>
      <w:r w:rsidRPr="002F58B4">
        <w:rPr>
          <w:rFonts w:ascii="Times New Roman" w:hAnsi="Times New Roman"/>
          <w:sz w:val="28"/>
          <w:szCs w:val="28"/>
          <w:lang w:val="en-US"/>
        </w:rPr>
        <w:t xml:space="preserve">] / A. Akbari, C. </w:t>
      </w:r>
      <w:proofErr w:type="spellStart"/>
      <w:r w:rsidRPr="002F58B4">
        <w:rPr>
          <w:rFonts w:ascii="Times New Roman" w:hAnsi="Times New Roman"/>
          <w:sz w:val="28"/>
          <w:szCs w:val="28"/>
          <w:lang w:val="en-US"/>
        </w:rPr>
        <w:t>Templier</w:t>
      </w:r>
      <w:proofErr w:type="spellEnd"/>
      <w:r w:rsidRPr="002F58B4">
        <w:rPr>
          <w:rFonts w:ascii="Times New Roman" w:hAnsi="Times New Roman"/>
          <w:sz w:val="28"/>
          <w:szCs w:val="28"/>
          <w:lang w:val="en-US"/>
        </w:rPr>
        <w:t xml:space="preserve">, M.F. Beaufort, D. </w:t>
      </w:r>
      <w:proofErr w:type="spellStart"/>
      <w:r w:rsidRPr="002F58B4">
        <w:rPr>
          <w:rFonts w:ascii="Times New Roman" w:hAnsi="Times New Roman"/>
          <w:sz w:val="28"/>
          <w:szCs w:val="28"/>
          <w:lang w:val="en-US"/>
        </w:rPr>
        <w:t>Eyidi</w:t>
      </w:r>
      <w:proofErr w:type="spellEnd"/>
      <w:r w:rsidRPr="002F58B4">
        <w:rPr>
          <w:rFonts w:ascii="Times New Roman" w:hAnsi="Times New Roman"/>
          <w:sz w:val="28"/>
          <w:szCs w:val="28"/>
          <w:lang w:val="en-US"/>
        </w:rPr>
        <w:t>, J.P. Riviere // Surface and Coatings Technology. – 2011. – Vol. 206. – P. 972–</w:t>
      </w:r>
      <w:proofErr w:type="gramStart"/>
      <w:r w:rsidRPr="002F58B4">
        <w:rPr>
          <w:rFonts w:ascii="Times New Roman" w:hAnsi="Times New Roman"/>
          <w:sz w:val="28"/>
          <w:szCs w:val="28"/>
          <w:lang w:val="en-US"/>
        </w:rPr>
        <w:t>975;</w:t>
      </w:r>
      <w:proofErr w:type="gramEnd"/>
    </w:p>
    <w:p w14:paraId="0F4D9934" w14:textId="77777777" w:rsidR="006A6E1B" w:rsidRPr="002F58B4" w:rsidRDefault="002B5D59" w:rsidP="001E0E2E">
      <w:pPr>
        <w:pStyle w:val="aff"/>
        <w:numPr>
          <w:ilvl w:val="0"/>
          <w:numId w:val="5"/>
        </w:numPr>
        <w:tabs>
          <w:tab w:val="left" w:pos="-1276"/>
          <w:tab w:val="left" w:pos="1134"/>
        </w:tabs>
        <w:spacing w:after="0" w:line="240" w:lineRule="auto"/>
        <w:ind w:left="0" w:firstLine="709"/>
        <w:contextualSpacing w:val="0"/>
        <w:jc w:val="both"/>
        <w:rPr>
          <w:rFonts w:ascii="Times New Roman" w:hAnsi="Times New Roman"/>
          <w:sz w:val="28"/>
          <w:szCs w:val="28"/>
        </w:rPr>
      </w:pPr>
      <w:bookmarkStart w:id="59" w:name="_Hlk87623666"/>
      <w:r w:rsidRPr="002F58B4">
        <w:rPr>
          <w:rFonts w:ascii="Times New Roman" w:hAnsi="Times New Roman"/>
          <w:sz w:val="28"/>
          <w:szCs w:val="28"/>
        </w:rPr>
        <w:t xml:space="preserve">Утепов Е.Б., </w:t>
      </w:r>
      <w:proofErr w:type="spellStart"/>
      <w:r w:rsidRPr="002F58B4">
        <w:rPr>
          <w:rFonts w:ascii="Times New Roman" w:hAnsi="Times New Roman"/>
          <w:sz w:val="28"/>
          <w:szCs w:val="28"/>
        </w:rPr>
        <w:t>Сулеев</w:t>
      </w:r>
      <w:proofErr w:type="spellEnd"/>
      <w:r w:rsidRPr="002F58B4">
        <w:rPr>
          <w:rFonts w:ascii="Times New Roman" w:hAnsi="Times New Roman"/>
          <w:sz w:val="28"/>
          <w:szCs w:val="28"/>
        </w:rPr>
        <w:t xml:space="preserve"> Д.К., Утепов Т.Е. и др. Научные основы создания «тихих» сплавов (проблемы акустической экологии) // </w:t>
      </w:r>
      <w:proofErr w:type="spellStart"/>
      <w:r w:rsidRPr="002F58B4">
        <w:rPr>
          <w:rFonts w:ascii="Times New Roman" w:hAnsi="Times New Roman"/>
          <w:sz w:val="28"/>
          <w:szCs w:val="28"/>
        </w:rPr>
        <w:t>Под.ред</w:t>
      </w:r>
      <w:proofErr w:type="spellEnd"/>
      <w:r w:rsidRPr="002F58B4">
        <w:rPr>
          <w:rFonts w:ascii="Times New Roman" w:hAnsi="Times New Roman"/>
          <w:sz w:val="28"/>
          <w:szCs w:val="28"/>
        </w:rPr>
        <w:t xml:space="preserve">. д-ра </w:t>
      </w:r>
      <w:proofErr w:type="spellStart"/>
      <w:proofErr w:type="gramStart"/>
      <w:r w:rsidRPr="002F58B4">
        <w:rPr>
          <w:rFonts w:ascii="Times New Roman" w:hAnsi="Times New Roman"/>
          <w:sz w:val="28"/>
          <w:szCs w:val="28"/>
        </w:rPr>
        <w:t>техн.наук</w:t>
      </w:r>
      <w:proofErr w:type="spellEnd"/>
      <w:proofErr w:type="gramEnd"/>
      <w:r w:rsidRPr="002F58B4">
        <w:rPr>
          <w:rFonts w:ascii="Times New Roman" w:hAnsi="Times New Roman"/>
          <w:sz w:val="28"/>
          <w:szCs w:val="28"/>
        </w:rPr>
        <w:t>, проф. Утепова. Алматы: ТОО «Принт», 2000. - 332 с.</w:t>
      </w:r>
    </w:p>
    <w:bookmarkEnd w:id="59"/>
    <w:p w14:paraId="2EFB1FE1" w14:textId="77777777" w:rsidR="006A6E1B" w:rsidRPr="002F58B4" w:rsidRDefault="002B5D59" w:rsidP="001E0E2E">
      <w:pPr>
        <w:pStyle w:val="aff"/>
        <w:numPr>
          <w:ilvl w:val="0"/>
          <w:numId w:val="5"/>
        </w:numPr>
        <w:tabs>
          <w:tab w:val="left" w:pos="-1276"/>
          <w:tab w:val="left" w:pos="1134"/>
          <w:tab w:val="left" w:pos="1276"/>
          <w:tab w:val="left" w:pos="1418"/>
        </w:tabs>
        <w:spacing w:after="0" w:line="240" w:lineRule="auto"/>
        <w:ind w:left="0" w:firstLine="709"/>
        <w:contextualSpacing w:val="0"/>
        <w:jc w:val="both"/>
        <w:rPr>
          <w:rFonts w:ascii="Times New Roman" w:hAnsi="Times New Roman"/>
          <w:sz w:val="28"/>
          <w:szCs w:val="28"/>
          <w:lang w:val="en-US"/>
        </w:rPr>
      </w:pPr>
      <w:r w:rsidRPr="002F58B4">
        <w:rPr>
          <w:rFonts w:ascii="Times New Roman" w:hAnsi="Times New Roman"/>
          <w:sz w:val="28"/>
          <w:szCs w:val="28"/>
          <w:lang w:val="en-US"/>
        </w:rPr>
        <w:t xml:space="preserve">Cremer H., Cremer L. </w:t>
      </w:r>
      <w:proofErr w:type="spellStart"/>
      <w:r w:rsidRPr="002F58B4">
        <w:rPr>
          <w:rFonts w:ascii="Times New Roman" w:hAnsi="Times New Roman"/>
          <w:sz w:val="28"/>
          <w:szCs w:val="28"/>
          <w:lang w:val="en-US"/>
        </w:rPr>
        <w:t>Theoride</w:t>
      </w:r>
      <w:proofErr w:type="spellEnd"/>
      <w:r w:rsidRPr="002F58B4">
        <w:rPr>
          <w:rFonts w:ascii="Times New Roman" w:hAnsi="Times New Roman"/>
          <w:sz w:val="28"/>
          <w:szCs w:val="28"/>
          <w:lang w:val="en-US"/>
        </w:rPr>
        <w:t xml:space="preserve"> der </w:t>
      </w:r>
      <w:proofErr w:type="spellStart"/>
      <w:r w:rsidRPr="002F58B4">
        <w:rPr>
          <w:rFonts w:ascii="Times New Roman" w:hAnsi="Times New Roman"/>
          <w:sz w:val="28"/>
          <w:szCs w:val="28"/>
          <w:lang w:val="en-US"/>
        </w:rPr>
        <w:t>Entstehung</w:t>
      </w:r>
      <w:proofErr w:type="spellEnd"/>
      <w:r w:rsidRPr="002F58B4">
        <w:rPr>
          <w:rFonts w:ascii="Times New Roman" w:hAnsi="Times New Roman"/>
          <w:sz w:val="28"/>
          <w:szCs w:val="28"/>
          <w:lang w:val="en-US"/>
        </w:rPr>
        <w:t xml:space="preserve"> des </w:t>
      </w:r>
      <w:proofErr w:type="spellStart"/>
      <w:r w:rsidRPr="002F58B4">
        <w:rPr>
          <w:rFonts w:ascii="Times New Roman" w:hAnsi="Times New Roman"/>
          <w:sz w:val="28"/>
          <w:szCs w:val="28"/>
          <w:lang w:val="en-US"/>
        </w:rPr>
        <w:t>klopts</w:t>
      </w:r>
      <w:proofErr w:type="spellEnd"/>
      <w:r w:rsidRPr="002F58B4">
        <w:rPr>
          <w:rFonts w:ascii="Times New Roman" w:hAnsi="Times New Roman"/>
          <w:sz w:val="28"/>
          <w:szCs w:val="28"/>
          <w:lang w:val="en-US"/>
        </w:rPr>
        <w:t xml:space="preserve"> – </w:t>
      </w:r>
      <w:proofErr w:type="spellStart"/>
      <w:r w:rsidRPr="002F58B4">
        <w:rPr>
          <w:rFonts w:ascii="Times New Roman" w:hAnsi="Times New Roman"/>
          <w:sz w:val="28"/>
          <w:szCs w:val="28"/>
          <w:lang w:val="en-US"/>
        </w:rPr>
        <w:t>chalts</w:t>
      </w:r>
      <w:proofErr w:type="spellEnd"/>
      <w:r w:rsidRPr="002F58B4">
        <w:rPr>
          <w:rFonts w:ascii="Times New Roman" w:hAnsi="Times New Roman"/>
          <w:sz w:val="28"/>
          <w:szCs w:val="28"/>
          <w:lang w:val="en-US"/>
        </w:rPr>
        <w:t xml:space="preserve"> // Erequenz1948 - Bd. 2, № 3. - </w:t>
      </w:r>
      <w:r w:rsidRPr="002F58B4">
        <w:rPr>
          <w:rFonts w:ascii="Times New Roman" w:hAnsi="Times New Roman"/>
          <w:sz w:val="28"/>
          <w:szCs w:val="28"/>
        </w:rPr>
        <w:t>Р</w:t>
      </w:r>
      <w:r w:rsidRPr="002F58B4">
        <w:rPr>
          <w:rFonts w:ascii="Times New Roman" w:hAnsi="Times New Roman"/>
          <w:sz w:val="28"/>
          <w:szCs w:val="28"/>
          <w:lang w:val="en-US"/>
        </w:rPr>
        <w:t>. 61-71</w:t>
      </w:r>
    </w:p>
    <w:p w14:paraId="7302D938" w14:textId="77777777" w:rsidR="006A6E1B" w:rsidRPr="002F58B4" w:rsidRDefault="002B5D59" w:rsidP="001E0E2E">
      <w:pPr>
        <w:pStyle w:val="aff"/>
        <w:numPr>
          <w:ilvl w:val="0"/>
          <w:numId w:val="5"/>
        </w:numPr>
        <w:tabs>
          <w:tab w:val="left" w:pos="-1276"/>
          <w:tab w:val="left" w:pos="1134"/>
          <w:tab w:val="left" w:pos="1276"/>
          <w:tab w:val="left" w:pos="1418"/>
        </w:tabs>
        <w:spacing w:after="0" w:line="240" w:lineRule="auto"/>
        <w:ind w:left="0" w:firstLine="709"/>
        <w:contextualSpacing w:val="0"/>
        <w:jc w:val="both"/>
        <w:rPr>
          <w:rFonts w:ascii="Times New Roman" w:hAnsi="Times New Roman"/>
          <w:sz w:val="28"/>
          <w:szCs w:val="28"/>
        </w:rPr>
      </w:pPr>
      <w:r w:rsidRPr="002F58B4">
        <w:rPr>
          <w:rFonts w:ascii="Times New Roman" w:hAnsi="Times New Roman"/>
          <w:sz w:val="28"/>
          <w:szCs w:val="28"/>
        </w:rPr>
        <w:t xml:space="preserve">Керженцев В.В., Деденко </w:t>
      </w:r>
      <w:proofErr w:type="gramStart"/>
      <w:r w:rsidRPr="002F58B4">
        <w:rPr>
          <w:rFonts w:ascii="Times New Roman" w:hAnsi="Times New Roman"/>
          <w:sz w:val="28"/>
          <w:szCs w:val="28"/>
        </w:rPr>
        <w:t>Л.Г.</w:t>
      </w:r>
      <w:proofErr w:type="gramEnd"/>
      <w:r w:rsidRPr="002F58B4">
        <w:rPr>
          <w:rFonts w:ascii="Times New Roman" w:hAnsi="Times New Roman"/>
          <w:sz w:val="28"/>
          <w:szCs w:val="28"/>
        </w:rPr>
        <w:t xml:space="preserve"> Математическая обработка и оформление результатов эксперимента– М.: МГУ, 1971. – 10 с.</w:t>
      </w:r>
    </w:p>
    <w:p w14:paraId="4F543B6B" w14:textId="77777777" w:rsidR="006A6E1B" w:rsidRPr="002F58B4" w:rsidRDefault="002B5D59" w:rsidP="001E0E2E">
      <w:pPr>
        <w:pStyle w:val="aff"/>
        <w:numPr>
          <w:ilvl w:val="0"/>
          <w:numId w:val="5"/>
        </w:numPr>
        <w:tabs>
          <w:tab w:val="left" w:pos="-1276"/>
          <w:tab w:val="left" w:pos="1134"/>
          <w:tab w:val="left" w:pos="1276"/>
          <w:tab w:val="left" w:pos="1418"/>
        </w:tabs>
        <w:spacing w:after="0" w:line="240" w:lineRule="auto"/>
        <w:ind w:left="0" w:firstLine="709"/>
        <w:contextualSpacing w:val="0"/>
        <w:jc w:val="both"/>
        <w:rPr>
          <w:rFonts w:ascii="Times New Roman" w:hAnsi="Times New Roman"/>
          <w:sz w:val="28"/>
          <w:szCs w:val="28"/>
        </w:rPr>
      </w:pPr>
      <w:bookmarkStart w:id="60" w:name="_Hlk87623620"/>
      <w:proofErr w:type="spellStart"/>
      <w:r w:rsidRPr="002F58B4">
        <w:rPr>
          <w:rFonts w:ascii="Times New Roman" w:hAnsi="Times New Roman"/>
          <w:sz w:val="28"/>
          <w:szCs w:val="28"/>
        </w:rPr>
        <w:t>Криштал</w:t>
      </w:r>
      <w:proofErr w:type="spellEnd"/>
      <w:r w:rsidRPr="002F58B4">
        <w:rPr>
          <w:rFonts w:ascii="Times New Roman" w:hAnsi="Times New Roman"/>
          <w:sz w:val="28"/>
          <w:szCs w:val="28"/>
        </w:rPr>
        <w:t xml:space="preserve"> М.А., Головин </w:t>
      </w:r>
      <w:proofErr w:type="gramStart"/>
      <w:r w:rsidRPr="002F58B4">
        <w:rPr>
          <w:rFonts w:ascii="Times New Roman" w:hAnsi="Times New Roman"/>
          <w:sz w:val="28"/>
          <w:szCs w:val="28"/>
        </w:rPr>
        <w:t>С.А.</w:t>
      </w:r>
      <w:proofErr w:type="gramEnd"/>
      <w:r w:rsidRPr="002F58B4">
        <w:rPr>
          <w:rFonts w:ascii="Times New Roman" w:hAnsi="Times New Roman"/>
          <w:sz w:val="28"/>
          <w:szCs w:val="28"/>
        </w:rPr>
        <w:t xml:space="preserve"> Внутреннее трение и структура металлов. – М.: Металлургия, 1976. – 376 с.</w:t>
      </w:r>
    </w:p>
    <w:bookmarkEnd w:id="60"/>
    <w:p w14:paraId="6D785E4C" w14:textId="77777777" w:rsidR="006A6E1B" w:rsidRPr="002F58B4" w:rsidRDefault="002B5D59" w:rsidP="001E0E2E">
      <w:pPr>
        <w:pStyle w:val="aff"/>
        <w:numPr>
          <w:ilvl w:val="0"/>
          <w:numId w:val="5"/>
        </w:numPr>
        <w:tabs>
          <w:tab w:val="left" w:pos="-1276"/>
          <w:tab w:val="left" w:pos="1134"/>
          <w:tab w:val="left" w:pos="1276"/>
          <w:tab w:val="left" w:pos="1418"/>
        </w:tabs>
        <w:spacing w:after="0" w:line="240" w:lineRule="auto"/>
        <w:ind w:left="0" w:firstLine="709"/>
        <w:contextualSpacing w:val="0"/>
        <w:jc w:val="both"/>
        <w:rPr>
          <w:rFonts w:ascii="Times New Roman" w:hAnsi="Times New Roman"/>
          <w:sz w:val="28"/>
          <w:szCs w:val="28"/>
        </w:rPr>
      </w:pPr>
      <w:r w:rsidRPr="002F58B4">
        <w:rPr>
          <w:rFonts w:ascii="Times New Roman" w:hAnsi="Times New Roman"/>
          <w:sz w:val="28"/>
          <w:szCs w:val="28"/>
        </w:rPr>
        <w:t xml:space="preserve">Постников </w:t>
      </w:r>
      <w:proofErr w:type="gramStart"/>
      <w:r w:rsidRPr="002F58B4">
        <w:rPr>
          <w:rFonts w:ascii="Times New Roman" w:hAnsi="Times New Roman"/>
          <w:sz w:val="28"/>
          <w:szCs w:val="28"/>
        </w:rPr>
        <w:t>Б.С.</w:t>
      </w:r>
      <w:proofErr w:type="gramEnd"/>
      <w:r w:rsidRPr="002F58B4">
        <w:rPr>
          <w:rFonts w:ascii="Times New Roman" w:hAnsi="Times New Roman"/>
          <w:sz w:val="28"/>
          <w:szCs w:val="28"/>
        </w:rPr>
        <w:t xml:space="preserve"> Внутреннее трение в металлах - М.: Металлургия, 1974. - 352 с.</w:t>
      </w:r>
    </w:p>
    <w:p w14:paraId="4AAB3CE7" w14:textId="77777777" w:rsidR="006A6E1B" w:rsidRPr="002F58B4" w:rsidRDefault="002B5D59" w:rsidP="001E0E2E">
      <w:pPr>
        <w:pStyle w:val="aff"/>
        <w:numPr>
          <w:ilvl w:val="0"/>
          <w:numId w:val="5"/>
        </w:numPr>
        <w:tabs>
          <w:tab w:val="left" w:pos="-1276"/>
          <w:tab w:val="left" w:pos="1276"/>
        </w:tabs>
        <w:spacing w:after="0" w:line="240" w:lineRule="auto"/>
        <w:ind w:left="0" w:firstLine="709"/>
        <w:contextualSpacing w:val="0"/>
        <w:jc w:val="both"/>
        <w:rPr>
          <w:rFonts w:ascii="Times New Roman" w:hAnsi="Times New Roman"/>
          <w:sz w:val="28"/>
          <w:szCs w:val="28"/>
          <w:lang w:val="kk-KZ"/>
        </w:rPr>
      </w:pPr>
      <w:r w:rsidRPr="002F58B4">
        <w:rPr>
          <w:rFonts w:ascii="Times New Roman" w:hAnsi="Times New Roman"/>
          <w:sz w:val="28"/>
          <w:szCs w:val="28"/>
          <w:lang w:val="kk-KZ"/>
        </w:rPr>
        <w:t>Фавстов Ю.К., Шульга Ю.Н., Рахштадт А.Г. Металловедение высокодемпфирующих сплавов. - М.: Металлургия, 1980. - 272 с.</w:t>
      </w:r>
    </w:p>
    <w:bookmarkEnd w:id="53"/>
    <w:p w14:paraId="4F1408FA" w14:textId="77777777" w:rsidR="009426F8" w:rsidRPr="002F58B4" w:rsidRDefault="009426F8" w:rsidP="001E0E2E">
      <w:pPr>
        <w:spacing w:line="228" w:lineRule="auto"/>
        <w:ind w:firstLine="567"/>
        <w:jc w:val="center"/>
        <w:rPr>
          <w:rFonts w:eastAsia="Calibri"/>
          <w:b/>
          <w:szCs w:val="28"/>
          <w:lang w:val="kk-KZ" w:eastAsia="en-US"/>
        </w:rPr>
      </w:pPr>
    </w:p>
    <w:p w14:paraId="0F772E0C" w14:textId="77777777" w:rsidR="00C62B76" w:rsidRPr="002F58B4" w:rsidRDefault="00C62B76" w:rsidP="001E0E2E">
      <w:pPr>
        <w:spacing w:line="228" w:lineRule="auto"/>
        <w:ind w:firstLine="567"/>
        <w:jc w:val="center"/>
        <w:rPr>
          <w:rFonts w:eastAsia="Calibri"/>
          <w:b/>
          <w:szCs w:val="28"/>
          <w:lang w:val="kk-KZ" w:eastAsia="en-US"/>
        </w:rPr>
      </w:pPr>
    </w:p>
    <w:p w14:paraId="0C3E289D" w14:textId="77777777" w:rsidR="00C62B76" w:rsidRPr="002F58B4" w:rsidRDefault="00C62B76" w:rsidP="001E0E2E">
      <w:pPr>
        <w:spacing w:line="228" w:lineRule="auto"/>
        <w:ind w:firstLine="567"/>
        <w:jc w:val="center"/>
        <w:rPr>
          <w:rFonts w:eastAsia="Calibri"/>
          <w:b/>
          <w:szCs w:val="28"/>
          <w:lang w:val="kk-KZ" w:eastAsia="en-US"/>
        </w:rPr>
      </w:pPr>
    </w:p>
    <w:p w14:paraId="2F9CD460" w14:textId="77777777" w:rsidR="00C62B76" w:rsidRPr="002F58B4" w:rsidRDefault="00C62B76" w:rsidP="001E0E2E">
      <w:pPr>
        <w:spacing w:line="228" w:lineRule="auto"/>
        <w:ind w:firstLine="567"/>
        <w:jc w:val="center"/>
        <w:rPr>
          <w:rFonts w:eastAsia="Calibri"/>
          <w:b/>
          <w:szCs w:val="28"/>
          <w:lang w:val="kk-KZ" w:eastAsia="en-US"/>
        </w:rPr>
      </w:pPr>
    </w:p>
    <w:p w14:paraId="011183E3" w14:textId="77777777" w:rsidR="00EC2EC3" w:rsidRPr="002F58B4" w:rsidRDefault="00EC2EC3" w:rsidP="001E0E2E">
      <w:pPr>
        <w:spacing w:line="228" w:lineRule="auto"/>
        <w:ind w:firstLine="567"/>
        <w:jc w:val="center"/>
        <w:rPr>
          <w:rFonts w:eastAsia="Calibri"/>
          <w:b/>
          <w:szCs w:val="28"/>
          <w:lang w:val="kk-KZ" w:eastAsia="en-US"/>
        </w:rPr>
      </w:pPr>
    </w:p>
    <w:p w14:paraId="6C37804F" w14:textId="77777777" w:rsidR="00EC2EC3" w:rsidRPr="002F58B4" w:rsidRDefault="00EC2EC3" w:rsidP="001E0E2E">
      <w:pPr>
        <w:spacing w:line="228" w:lineRule="auto"/>
        <w:ind w:firstLine="567"/>
        <w:jc w:val="center"/>
        <w:rPr>
          <w:rFonts w:eastAsia="Calibri"/>
          <w:b/>
          <w:szCs w:val="28"/>
          <w:lang w:val="kk-KZ" w:eastAsia="en-US"/>
        </w:rPr>
      </w:pPr>
    </w:p>
    <w:p w14:paraId="0F7C3247" w14:textId="77777777" w:rsidR="00EC2EC3" w:rsidRPr="002F58B4" w:rsidRDefault="00EC2EC3" w:rsidP="001E0E2E">
      <w:pPr>
        <w:spacing w:line="228" w:lineRule="auto"/>
        <w:ind w:firstLine="567"/>
        <w:jc w:val="center"/>
        <w:rPr>
          <w:rFonts w:eastAsia="Calibri"/>
          <w:b/>
          <w:szCs w:val="28"/>
          <w:lang w:val="kk-KZ" w:eastAsia="en-US"/>
        </w:rPr>
      </w:pPr>
    </w:p>
    <w:p w14:paraId="107EAA87" w14:textId="77777777" w:rsidR="00EC2EC3" w:rsidRPr="002F58B4" w:rsidRDefault="00EC2EC3" w:rsidP="001E0E2E">
      <w:pPr>
        <w:spacing w:line="228" w:lineRule="auto"/>
        <w:ind w:firstLine="567"/>
        <w:jc w:val="center"/>
        <w:rPr>
          <w:rFonts w:eastAsia="Calibri"/>
          <w:b/>
          <w:szCs w:val="28"/>
          <w:lang w:val="kk-KZ" w:eastAsia="en-US"/>
        </w:rPr>
      </w:pPr>
    </w:p>
    <w:p w14:paraId="262A1273" w14:textId="77777777" w:rsidR="00EC2EC3" w:rsidRPr="002F58B4" w:rsidRDefault="00EC2EC3" w:rsidP="001E0E2E">
      <w:pPr>
        <w:spacing w:line="228" w:lineRule="auto"/>
        <w:ind w:firstLine="567"/>
        <w:jc w:val="center"/>
        <w:rPr>
          <w:rFonts w:eastAsia="Calibri"/>
          <w:b/>
          <w:szCs w:val="28"/>
          <w:lang w:val="kk-KZ" w:eastAsia="en-US"/>
        </w:rPr>
      </w:pPr>
    </w:p>
    <w:p w14:paraId="5AEDA258" w14:textId="77777777" w:rsidR="00EC2EC3" w:rsidRPr="002F58B4" w:rsidRDefault="00EC2EC3" w:rsidP="001E0E2E">
      <w:pPr>
        <w:spacing w:line="228" w:lineRule="auto"/>
        <w:ind w:firstLine="567"/>
        <w:jc w:val="center"/>
        <w:rPr>
          <w:rFonts w:eastAsia="Calibri"/>
          <w:b/>
          <w:szCs w:val="28"/>
          <w:lang w:val="kk-KZ" w:eastAsia="en-US"/>
        </w:rPr>
      </w:pPr>
    </w:p>
    <w:p w14:paraId="065014EA" w14:textId="77777777" w:rsidR="00EC2EC3" w:rsidRPr="002F58B4" w:rsidRDefault="00EC2EC3" w:rsidP="001E0E2E">
      <w:pPr>
        <w:spacing w:line="228" w:lineRule="auto"/>
        <w:ind w:firstLine="567"/>
        <w:jc w:val="center"/>
        <w:rPr>
          <w:rFonts w:eastAsia="Calibri"/>
          <w:b/>
          <w:szCs w:val="28"/>
          <w:lang w:val="kk-KZ" w:eastAsia="en-US"/>
        </w:rPr>
      </w:pPr>
    </w:p>
    <w:p w14:paraId="13ADDDC8" w14:textId="77777777" w:rsidR="00EC2EC3" w:rsidRPr="002F58B4" w:rsidRDefault="00EC2EC3" w:rsidP="001E0E2E">
      <w:pPr>
        <w:spacing w:line="228" w:lineRule="auto"/>
        <w:ind w:firstLine="567"/>
        <w:jc w:val="center"/>
        <w:rPr>
          <w:rFonts w:eastAsia="Calibri"/>
          <w:b/>
          <w:szCs w:val="28"/>
          <w:lang w:val="kk-KZ" w:eastAsia="en-US"/>
        </w:rPr>
      </w:pPr>
    </w:p>
    <w:p w14:paraId="06B4A188" w14:textId="21DBFA15" w:rsidR="009426F8" w:rsidRPr="002F58B4" w:rsidRDefault="009426F8" w:rsidP="001E0E2E">
      <w:pPr>
        <w:spacing w:line="228" w:lineRule="auto"/>
        <w:ind w:firstLine="567"/>
        <w:jc w:val="center"/>
        <w:rPr>
          <w:rFonts w:eastAsia="Calibri"/>
          <w:b/>
          <w:szCs w:val="28"/>
          <w:lang w:val="kk-KZ" w:eastAsia="en-US"/>
        </w:rPr>
      </w:pPr>
      <w:bookmarkStart w:id="61" w:name="_Hlk155704310"/>
      <w:r w:rsidRPr="002F58B4">
        <w:rPr>
          <w:rFonts w:eastAsia="Calibri"/>
          <w:b/>
          <w:szCs w:val="28"/>
          <w:lang w:val="kk-KZ" w:eastAsia="en-US"/>
        </w:rPr>
        <w:lastRenderedPageBreak/>
        <w:t>ҚОСЫМША А</w:t>
      </w:r>
    </w:p>
    <w:p w14:paraId="233549F0" w14:textId="77777777" w:rsidR="009426F8" w:rsidRPr="002F58B4" w:rsidRDefault="009426F8" w:rsidP="001E0E2E">
      <w:pPr>
        <w:spacing w:line="228" w:lineRule="auto"/>
        <w:ind w:firstLine="567"/>
        <w:jc w:val="center"/>
        <w:rPr>
          <w:rFonts w:eastAsia="Calibri"/>
          <w:b/>
          <w:szCs w:val="28"/>
          <w:lang w:val="kk-KZ" w:eastAsia="en-US"/>
        </w:rPr>
      </w:pPr>
    </w:p>
    <w:p w14:paraId="6CE18445" w14:textId="4237022B" w:rsidR="009426F8" w:rsidRPr="002F58B4" w:rsidRDefault="009426F8" w:rsidP="001E0E2E">
      <w:pPr>
        <w:spacing w:line="228" w:lineRule="auto"/>
        <w:ind w:firstLine="567"/>
        <w:jc w:val="center"/>
        <w:rPr>
          <w:rFonts w:eastAsia="Calibri"/>
          <w:b/>
          <w:bCs/>
          <w:szCs w:val="28"/>
          <w:lang w:val="kk-KZ" w:eastAsia="en-US"/>
        </w:rPr>
      </w:pPr>
      <w:r w:rsidRPr="002F58B4">
        <w:rPr>
          <w:b/>
          <w:bCs/>
          <w:lang w:val="kk-KZ"/>
        </w:rPr>
        <w:t>Жарияланымдар тізімі</w:t>
      </w:r>
    </w:p>
    <w:p w14:paraId="1B05D1DB" w14:textId="31A9399B" w:rsidR="009426F8" w:rsidRPr="002F58B4" w:rsidRDefault="009426F8" w:rsidP="001E0E2E">
      <w:pPr>
        <w:pStyle w:val="19"/>
        <w:tabs>
          <w:tab w:val="left" w:pos="567"/>
          <w:tab w:val="left" w:pos="851"/>
          <w:tab w:val="left" w:pos="993"/>
        </w:tabs>
        <w:spacing w:line="228" w:lineRule="auto"/>
        <w:ind w:left="0"/>
        <w:jc w:val="both"/>
        <w:rPr>
          <w:b/>
          <w:bCs/>
          <w:lang w:val="en-US"/>
        </w:rPr>
      </w:pPr>
      <w:r w:rsidRPr="002F58B4">
        <w:rPr>
          <w:rFonts w:eastAsia="Times New Roman"/>
          <w:lang w:val="kk-KZ"/>
        </w:rPr>
        <w:t xml:space="preserve">1. Utepov E.B., Ten E.B., Zhumadilova Zh.O., Smailova G.A., Shevcova V.S., Isahanova A.B., </w:t>
      </w:r>
      <w:r w:rsidRPr="00813219">
        <w:rPr>
          <w:rFonts w:eastAsia="Times New Roman"/>
          <w:b/>
          <w:bCs/>
          <w:lang w:val="kk-KZ"/>
        </w:rPr>
        <w:t>Abuova R.Zh</w:t>
      </w:r>
      <w:r w:rsidRPr="002F58B4">
        <w:rPr>
          <w:rFonts w:eastAsia="Times New Roman"/>
          <w:lang w:val="kk-KZ"/>
        </w:rPr>
        <w:t xml:space="preserve">. </w:t>
      </w:r>
      <w:r w:rsidR="00000000">
        <w:fldChar w:fldCharType="begin"/>
      </w:r>
      <w:r w:rsidR="00000000" w:rsidRPr="003D35D6">
        <w:rPr>
          <w:lang w:val="kk-KZ"/>
        </w:rPr>
        <w:instrText>HYPERLINK "https://www.scopus.com/record/display.uri?eid=2-s2.0-85012124627&amp;origin=resultslist&amp;sort=plf-f&amp;src=s&amp;sid=da308196abe72f11a1e1bfef53ad695d&amp;sot=a&amp;sdt=a&amp;sl=54&amp;s=AU-ID(%22Abuova,+R.+Zh%22+57191603186)+AND+PUBYEAR+IS+2017&amp;relpos=0&amp;citeCnt=0&amp;searchTerm="</w:instrText>
      </w:r>
      <w:r w:rsidR="00000000">
        <w:fldChar w:fldCharType="separate"/>
      </w:r>
      <w:r w:rsidRPr="002F58B4">
        <w:rPr>
          <w:rStyle w:val="af6"/>
          <w:rFonts w:eastAsia="Times New Roman"/>
          <w:lang w:val="en-US"/>
        </w:rPr>
        <w:t>Damping Metallic Materials with a Nanostructured Coating</w:t>
      </w:r>
      <w:r w:rsidR="00000000">
        <w:rPr>
          <w:rStyle w:val="af6"/>
          <w:rFonts w:eastAsia="Times New Roman"/>
          <w:lang w:val="en-US"/>
        </w:rPr>
        <w:fldChar w:fldCharType="end"/>
      </w:r>
      <w:r w:rsidRPr="002F58B4">
        <w:rPr>
          <w:rFonts w:eastAsia="Times New Roman"/>
          <w:lang w:val="en-US"/>
        </w:rPr>
        <w:t xml:space="preserve"> // </w:t>
      </w:r>
      <w:hyperlink r:id="rId89" w:history="1">
        <w:r w:rsidRPr="002F58B4">
          <w:rPr>
            <w:rStyle w:val="af6"/>
            <w:rFonts w:eastAsia="Times New Roman"/>
            <w:lang w:val="en-US"/>
          </w:rPr>
          <w:t>Metallurgist</w:t>
        </w:r>
      </w:hyperlink>
      <w:r w:rsidRPr="002F58B4">
        <w:rPr>
          <w:rFonts w:eastAsia="Times New Roman"/>
          <w:lang w:val="en-US"/>
        </w:rPr>
        <w:t xml:space="preserve">, Vol. 60 (9-10), January 2017, pp.961-966, Publisher: </w:t>
      </w:r>
      <w:hyperlink r:id="rId90" w:history="1">
        <w:r w:rsidRPr="002F58B4">
          <w:rPr>
            <w:rStyle w:val="af6"/>
            <w:rFonts w:eastAsia="Times New Roman"/>
            <w:lang w:val="en-US"/>
          </w:rPr>
          <w:t>Springer New York LLC</w:t>
        </w:r>
      </w:hyperlink>
      <w:r w:rsidRPr="002F58B4">
        <w:rPr>
          <w:rFonts w:eastAsia="Times New Roman"/>
          <w:lang w:val="en-US"/>
        </w:rPr>
        <w:t xml:space="preserve"> ISSN: 0026-0894 (print), ISSN:1573-8892 </w:t>
      </w:r>
      <w:r w:rsidRPr="002F58B4">
        <w:rPr>
          <w:rFonts w:eastAsia="Times New Roman"/>
          <w:b/>
          <w:bCs/>
          <w:lang w:val="en-US"/>
        </w:rPr>
        <w:t xml:space="preserve">(online) </w:t>
      </w:r>
      <w:proofErr w:type="spellStart"/>
      <w:r w:rsidRPr="002F58B4">
        <w:rPr>
          <w:rFonts w:eastAsia="Times New Roman"/>
          <w:b/>
          <w:bCs/>
          <w:lang w:val="en-US"/>
        </w:rPr>
        <w:t>Citescore</w:t>
      </w:r>
      <w:proofErr w:type="spellEnd"/>
      <w:r w:rsidRPr="002F58B4">
        <w:rPr>
          <w:rFonts w:eastAsia="Times New Roman"/>
          <w:b/>
          <w:bCs/>
          <w:lang w:val="en-US"/>
        </w:rPr>
        <w:t>: 0,23, Percentile: 36</w:t>
      </w:r>
    </w:p>
    <w:p w14:paraId="49508524" w14:textId="5BAA817F" w:rsidR="009426F8" w:rsidRPr="002F58B4" w:rsidRDefault="009426F8" w:rsidP="001E0E2E">
      <w:pPr>
        <w:pStyle w:val="19"/>
        <w:tabs>
          <w:tab w:val="left" w:pos="567"/>
          <w:tab w:val="left" w:pos="851"/>
          <w:tab w:val="left" w:pos="993"/>
        </w:tabs>
        <w:spacing w:line="228" w:lineRule="auto"/>
        <w:ind w:left="0"/>
        <w:jc w:val="both"/>
        <w:rPr>
          <w:lang w:val="en-US"/>
        </w:rPr>
      </w:pPr>
      <w:r w:rsidRPr="002F58B4">
        <w:rPr>
          <w:rFonts w:eastAsia="Times New Roman"/>
          <w:lang w:val="kk-KZ"/>
        </w:rPr>
        <w:t xml:space="preserve">2. </w:t>
      </w:r>
      <w:proofErr w:type="spellStart"/>
      <w:r w:rsidRPr="002F58B4">
        <w:rPr>
          <w:rFonts w:eastAsia="Times New Roman"/>
          <w:lang w:val="en-US"/>
        </w:rPr>
        <w:t>UtepovE.B</w:t>
      </w:r>
      <w:proofErr w:type="spellEnd"/>
      <w:r w:rsidRPr="002F58B4">
        <w:rPr>
          <w:rFonts w:eastAsia="Times New Roman"/>
          <w:lang w:val="en-US"/>
        </w:rPr>
        <w:t xml:space="preserve">, </w:t>
      </w:r>
      <w:proofErr w:type="spellStart"/>
      <w:r w:rsidRPr="002F58B4">
        <w:rPr>
          <w:rFonts w:eastAsia="Times New Roman"/>
          <w:lang w:val="en-US"/>
        </w:rPr>
        <w:t>PotoskiiE.P</w:t>
      </w:r>
      <w:proofErr w:type="spellEnd"/>
      <w:r w:rsidRPr="002F58B4">
        <w:rPr>
          <w:rFonts w:eastAsia="Times New Roman"/>
          <w:lang w:val="en-US"/>
        </w:rPr>
        <w:t xml:space="preserve">., </w:t>
      </w:r>
      <w:proofErr w:type="spellStart"/>
      <w:r w:rsidRPr="002F58B4">
        <w:rPr>
          <w:rFonts w:eastAsia="Times New Roman"/>
          <w:lang w:val="en-US"/>
        </w:rPr>
        <w:t>ShevcovaV.S</w:t>
      </w:r>
      <w:proofErr w:type="spellEnd"/>
      <w:r w:rsidRPr="002F58B4">
        <w:rPr>
          <w:rFonts w:eastAsia="Times New Roman"/>
          <w:lang w:val="en-US"/>
        </w:rPr>
        <w:t xml:space="preserve">., </w:t>
      </w:r>
      <w:proofErr w:type="spellStart"/>
      <w:r w:rsidR="00813219" w:rsidRPr="00813219">
        <w:rPr>
          <w:rFonts w:eastAsia="Times New Roman"/>
          <w:b/>
          <w:bCs/>
          <w:lang w:val="en-US"/>
        </w:rPr>
        <w:t>Abuova</w:t>
      </w:r>
      <w:proofErr w:type="spellEnd"/>
      <w:r w:rsidR="00813219" w:rsidRPr="00813219">
        <w:rPr>
          <w:rFonts w:eastAsia="Times New Roman"/>
          <w:b/>
          <w:bCs/>
          <w:lang w:val="en-US"/>
        </w:rPr>
        <w:t xml:space="preserve"> </w:t>
      </w:r>
      <w:proofErr w:type="spellStart"/>
      <w:proofErr w:type="gramStart"/>
      <w:r w:rsidR="00813219" w:rsidRPr="00813219">
        <w:rPr>
          <w:rFonts w:eastAsia="Times New Roman"/>
          <w:b/>
          <w:bCs/>
          <w:lang w:val="en-US"/>
        </w:rPr>
        <w:t>R.Zh</w:t>
      </w:r>
      <w:proofErr w:type="spellEnd"/>
      <w:proofErr w:type="gramEnd"/>
      <w:r w:rsidR="00813219" w:rsidRPr="002F58B4">
        <w:rPr>
          <w:rFonts w:eastAsia="Times New Roman"/>
          <w:lang w:val="en-US"/>
        </w:rPr>
        <w:t xml:space="preserve"> </w:t>
      </w:r>
      <w:proofErr w:type="spellStart"/>
      <w:r w:rsidRPr="002F58B4">
        <w:rPr>
          <w:rFonts w:eastAsia="Times New Roman"/>
          <w:lang w:val="en-US"/>
        </w:rPr>
        <w:t>Kattabekov</w:t>
      </w:r>
      <w:proofErr w:type="spellEnd"/>
      <w:r w:rsidRPr="002F58B4">
        <w:rPr>
          <w:rFonts w:eastAsia="Times New Roman"/>
          <w:lang w:val="en-US"/>
        </w:rPr>
        <w:t xml:space="preserve"> E.N, </w:t>
      </w:r>
      <w:proofErr w:type="spellStart"/>
      <w:r w:rsidRPr="002F58B4">
        <w:rPr>
          <w:rFonts w:eastAsia="Times New Roman"/>
          <w:lang w:val="en-US"/>
        </w:rPr>
        <w:t>Berkinbaeva</w:t>
      </w:r>
      <w:proofErr w:type="spellEnd"/>
      <w:r w:rsidRPr="002F58B4">
        <w:rPr>
          <w:rFonts w:eastAsia="Times New Roman"/>
          <w:lang w:val="en-US"/>
        </w:rPr>
        <w:t xml:space="preserve"> A.S.  Damping Steels for Sheet Stacker Components During Sheet Rolling // </w:t>
      </w:r>
      <w:hyperlink r:id="rId91" w:history="1">
        <w:r w:rsidRPr="002F58B4">
          <w:rPr>
            <w:rStyle w:val="af6"/>
            <w:rFonts w:eastAsia="Times New Roman"/>
            <w:lang w:val="en-US"/>
          </w:rPr>
          <w:t>Metallurgist</w:t>
        </w:r>
      </w:hyperlink>
      <w:r w:rsidRPr="002F58B4">
        <w:rPr>
          <w:rFonts w:eastAsia="Times New Roman"/>
          <w:lang w:val="en-US"/>
        </w:rPr>
        <w:t xml:space="preserve">, Vol. 63 (3-4), July 2019, pp.286-294 Publisher: </w:t>
      </w:r>
      <w:hyperlink r:id="rId92" w:history="1">
        <w:r w:rsidRPr="002F58B4">
          <w:rPr>
            <w:rStyle w:val="af6"/>
            <w:rFonts w:eastAsia="Times New Roman"/>
            <w:lang w:val="en-US"/>
          </w:rPr>
          <w:t>Springer New York LLC</w:t>
        </w:r>
      </w:hyperlink>
      <w:r w:rsidRPr="002F58B4">
        <w:rPr>
          <w:rFonts w:eastAsia="Times New Roman"/>
          <w:lang w:val="en-US"/>
        </w:rPr>
        <w:t xml:space="preserve"> ISSN: 0026-0894 (print), ISSN:1573-8892 (online)</w:t>
      </w:r>
      <w:proofErr w:type="spellStart"/>
      <w:r w:rsidRPr="002F58B4">
        <w:rPr>
          <w:rFonts w:eastAsia="Times New Roman"/>
          <w:b/>
          <w:bCs/>
          <w:lang w:val="en-US"/>
        </w:rPr>
        <w:t>Citescore</w:t>
      </w:r>
      <w:proofErr w:type="spellEnd"/>
      <w:r w:rsidRPr="002F58B4">
        <w:rPr>
          <w:rFonts w:eastAsia="Times New Roman"/>
          <w:b/>
          <w:bCs/>
          <w:lang w:val="en-US"/>
        </w:rPr>
        <w:t>: 0.40</w:t>
      </w:r>
    </w:p>
    <w:p w14:paraId="311093F7" w14:textId="77777777" w:rsidR="009426F8" w:rsidRPr="002F58B4" w:rsidRDefault="009426F8" w:rsidP="001E0E2E">
      <w:pPr>
        <w:pStyle w:val="19"/>
        <w:tabs>
          <w:tab w:val="left" w:pos="567"/>
          <w:tab w:val="left" w:pos="851"/>
          <w:tab w:val="left" w:pos="993"/>
        </w:tabs>
        <w:spacing w:line="228" w:lineRule="auto"/>
        <w:ind w:left="0"/>
        <w:jc w:val="both"/>
        <w:rPr>
          <w:lang w:val="en-US"/>
        </w:rPr>
      </w:pPr>
      <w:r w:rsidRPr="002F58B4">
        <w:rPr>
          <w:rFonts w:eastAsia="Times New Roman"/>
          <w:lang w:val="kk-KZ"/>
        </w:rPr>
        <w:t xml:space="preserve">3. </w:t>
      </w:r>
      <w:proofErr w:type="spellStart"/>
      <w:r w:rsidRPr="00813219">
        <w:rPr>
          <w:rFonts w:eastAsia="Times New Roman"/>
          <w:b/>
          <w:bCs/>
          <w:lang w:val="en-US"/>
        </w:rPr>
        <w:t>Abuova</w:t>
      </w:r>
      <w:proofErr w:type="spellEnd"/>
      <w:r w:rsidRPr="00813219">
        <w:rPr>
          <w:rFonts w:eastAsia="Times New Roman"/>
          <w:b/>
          <w:bCs/>
          <w:lang w:val="en-US"/>
        </w:rPr>
        <w:t xml:space="preserve"> </w:t>
      </w:r>
      <w:proofErr w:type="spellStart"/>
      <w:proofErr w:type="gramStart"/>
      <w:r w:rsidRPr="00813219">
        <w:rPr>
          <w:rFonts w:eastAsia="Times New Roman"/>
          <w:b/>
          <w:bCs/>
          <w:lang w:val="en-US"/>
        </w:rPr>
        <w:t>R.Zh</w:t>
      </w:r>
      <w:proofErr w:type="spellEnd"/>
      <w:proofErr w:type="gramEnd"/>
      <w:r w:rsidRPr="00813219">
        <w:rPr>
          <w:rFonts w:eastAsia="Times New Roman"/>
          <w:b/>
          <w:bCs/>
          <w:lang w:val="en-US"/>
        </w:rPr>
        <w:t>,</w:t>
      </w:r>
      <w:r w:rsidRPr="002F58B4">
        <w:rPr>
          <w:rFonts w:eastAsia="Times New Roman"/>
          <w:lang w:val="en-US"/>
        </w:rPr>
        <w:t xml:space="preserve"> </w:t>
      </w:r>
      <w:r w:rsidRPr="002F58B4">
        <w:rPr>
          <w:rFonts w:eastAsia="Times New Roman"/>
          <w:lang w:val="kk-KZ"/>
        </w:rPr>
        <w:t>E.B. Ten,</w:t>
      </w:r>
      <w:r w:rsidRPr="002F58B4">
        <w:rPr>
          <w:rFonts w:eastAsia="Times New Roman"/>
          <w:lang w:val="en-US"/>
        </w:rPr>
        <w:t xml:space="preserve"> G. </w:t>
      </w:r>
      <w:proofErr w:type="spellStart"/>
      <w:r w:rsidRPr="002F58B4">
        <w:rPr>
          <w:rFonts w:eastAsia="Times New Roman"/>
          <w:lang w:val="en-US"/>
        </w:rPr>
        <w:t>Burshukova</w:t>
      </w:r>
      <w:proofErr w:type="spellEnd"/>
      <w:r w:rsidRPr="002F58B4">
        <w:rPr>
          <w:rFonts w:eastAsia="Times New Roman"/>
          <w:lang w:val="en-US"/>
        </w:rPr>
        <w:t xml:space="preserve"> Study of vibration properties of ceramic-metal </w:t>
      </w:r>
      <w:proofErr w:type="spellStart"/>
      <w:r w:rsidRPr="002F58B4">
        <w:rPr>
          <w:rFonts w:eastAsia="Times New Roman"/>
          <w:lang w:val="en-US"/>
        </w:rPr>
        <w:t>nanostructural</w:t>
      </w:r>
      <w:proofErr w:type="spellEnd"/>
      <w:r w:rsidRPr="002F58B4">
        <w:rPr>
          <w:rFonts w:eastAsia="Times New Roman"/>
          <w:lang w:val="en-US"/>
        </w:rPr>
        <w:t xml:space="preserve"> TIN-CU coatings with different copper content 7 and 14 at. % on chromium-nickel-vanadium steels // News of the national academy of sciences of the republic of Kazakhstan series of geology and technical sciences. Volume 5, number 449 (2021), pp.6-13 </w:t>
      </w:r>
      <w:r w:rsidRPr="002F58B4">
        <w:rPr>
          <w:rFonts w:eastAsia="Times New Roman"/>
          <w:b/>
          <w:bCs/>
          <w:lang w:val="en-US"/>
        </w:rPr>
        <w:t>Percentile: 40</w:t>
      </w:r>
    </w:p>
    <w:p w14:paraId="6409350F" w14:textId="77777777" w:rsidR="009426F8" w:rsidRPr="002F58B4" w:rsidRDefault="009426F8" w:rsidP="001E0E2E">
      <w:pPr>
        <w:pStyle w:val="19"/>
        <w:tabs>
          <w:tab w:val="left" w:pos="567"/>
          <w:tab w:val="left" w:pos="851"/>
          <w:tab w:val="left" w:pos="993"/>
        </w:tabs>
        <w:spacing w:line="228" w:lineRule="auto"/>
        <w:ind w:left="0"/>
        <w:jc w:val="both"/>
        <w:rPr>
          <w:lang w:val="en-US"/>
        </w:rPr>
      </w:pPr>
      <w:r w:rsidRPr="002F58B4">
        <w:rPr>
          <w:rFonts w:eastAsia="Times New Roman"/>
          <w:lang w:val="kk-KZ"/>
        </w:rPr>
        <w:t xml:space="preserve">4. </w:t>
      </w:r>
      <w:proofErr w:type="spellStart"/>
      <w:r w:rsidRPr="00813219">
        <w:rPr>
          <w:rFonts w:eastAsia="Times New Roman"/>
          <w:b/>
          <w:bCs/>
          <w:lang w:val="en-US"/>
        </w:rPr>
        <w:t>Abuova</w:t>
      </w:r>
      <w:proofErr w:type="spellEnd"/>
      <w:r w:rsidRPr="00813219">
        <w:rPr>
          <w:rFonts w:eastAsia="Times New Roman"/>
          <w:b/>
          <w:bCs/>
          <w:lang w:val="en-US"/>
        </w:rPr>
        <w:t xml:space="preserve"> </w:t>
      </w:r>
      <w:proofErr w:type="spellStart"/>
      <w:proofErr w:type="gramStart"/>
      <w:r w:rsidRPr="00813219">
        <w:rPr>
          <w:rFonts w:eastAsia="Times New Roman"/>
          <w:b/>
          <w:bCs/>
          <w:lang w:val="en-US"/>
        </w:rPr>
        <w:t>R.Zh</w:t>
      </w:r>
      <w:proofErr w:type="spellEnd"/>
      <w:proofErr w:type="gramEnd"/>
      <w:r w:rsidRPr="002F58B4">
        <w:rPr>
          <w:rFonts w:eastAsia="Times New Roman"/>
          <w:lang w:val="en-US"/>
        </w:rPr>
        <w:t xml:space="preserve">, D.K. </w:t>
      </w:r>
      <w:proofErr w:type="spellStart"/>
      <w:r w:rsidRPr="002F58B4">
        <w:rPr>
          <w:rFonts w:eastAsia="Times New Roman"/>
          <w:lang w:val="en-US"/>
        </w:rPr>
        <w:t>Suleyev</w:t>
      </w:r>
      <w:proofErr w:type="spellEnd"/>
      <w:r w:rsidRPr="002F58B4">
        <w:rPr>
          <w:rFonts w:eastAsia="Times New Roman"/>
          <w:lang w:val="en-US"/>
        </w:rPr>
        <w:t>, G.</w:t>
      </w:r>
      <w:r w:rsidRPr="002F58B4">
        <w:rPr>
          <w:rFonts w:eastAsia="Times New Roman"/>
        </w:rPr>
        <w:t>А</w:t>
      </w:r>
      <w:r w:rsidRPr="002F58B4">
        <w:rPr>
          <w:rFonts w:eastAsia="Times New Roman"/>
          <w:lang w:val="en-US"/>
        </w:rPr>
        <w:t xml:space="preserve">. </w:t>
      </w:r>
      <w:proofErr w:type="spellStart"/>
      <w:r w:rsidRPr="002F58B4">
        <w:rPr>
          <w:rFonts w:eastAsia="Times New Roman"/>
          <w:lang w:val="en-US"/>
        </w:rPr>
        <w:t>Burshukova</w:t>
      </w:r>
      <w:proofErr w:type="spellEnd"/>
      <w:r w:rsidRPr="002F58B4">
        <w:rPr>
          <w:rFonts w:eastAsia="Times New Roman"/>
          <w:lang w:val="en-US"/>
        </w:rPr>
        <w:t xml:space="preserve"> Study of damping properties of alloyed steels with ceramic-metallic nanostructured coating for critical parts // News of the national academy of sciences of the republic of Kazakhstan series of geology and technical sciences ISSN 2224-5278 Volume 3, Number 453 (2022), 52-65 https://doi.org/10.32014/2022.2518-170X.179  (Print) </w:t>
      </w:r>
      <w:r w:rsidRPr="002F58B4">
        <w:rPr>
          <w:rFonts w:eastAsia="Times New Roman"/>
          <w:b/>
          <w:bCs/>
          <w:lang w:val="en-US"/>
        </w:rPr>
        <w:t xml:space="preserve">Percentile: 43 </w:t>
      </w:r>
    </w:p>
    <w:p w14:paraId="5045617B" w14:textId="68C4EE89" w:rsidR="009426F8" w:rsidRPr="002F58B4" w:rsidRDefault="009426F8" w:rsidP="001E0E2E">
      <w:pPr>
        <w:pStyle w:val="19"/>
        <w:tabs>
          <w:tab w:val="left" w:pos="567"/>
          <w:tab w:val="left" w:pos="851"/>
          <w:tab w:val="left" w:pos="993"/>
        </w:tabs>
        <w:spacing w:line="228" w:lineRule="auto"/>
        <w:ind w:left="0"/>
        <w:jc w:val="both"/>
        <w:rPr>
          <w:rFonts w:eastAsia="Times New Roman"/>
          <w:b/>
          <w:bCs/>
          <w:lang w:val="en-US"/>
        </w:rPr>
      </w:pPr>
      <w:r w:rsidRPr="002F58B4">
        <w:rPr>
          <w:rFonts w:eastAsia="Times New Roman"/>
          <w:lang w:val="kk-KZ"/>
        </w:rPr>
        <w:t>5.</w:t>
      </w:r>
      <w:r w:rsidRPr="002F58B4">
        <w:rPr>
          <w:rFonts w:eastAsia="Times New Roman"/>
          <w:lang w:val="en-US"/>
        </w:rPr>
        <w:t>, G.</w:t>
      </w:r>
      <w:r w:rsidRPr="002F58B4">
        <w:rPr>
          <w:rFonts w:eastAsia="Times New Roman"/>
        </w:rPr>
        <w:t>А</w:t>
      </w:r>
      <w:r w:rsidRPr="002F58B4">
        <w:rPr>
          <w:rFonts w:eastAsia="Times New Roman"/>
          <w:lang w:val="en-US"/>
        </w:rPr>
        <w:t xml:space="preserve">. </w:t>
      </w:r>
      <w:proofErr w:type="spellStart"/>
      <w:r w:rsidRPr="002F58B4">
        <w:rPr>
          <w:rFonts w:eastAsia="Times New Roman"/>
          <w:lang w:val="en-US"/>
        </w:rPr>
        <w:t>Burshukova</w:t>
      </w:r>
      <w:proofErr w:type="spellEnd"/>
      <w:r w:rsidRPr="002F58B4">
        <w:rPr>
          <w:rFonts w:eastAsia="Times New Roman"/>
          <w:lang w:val="en-US"/>
        </w:rPr>
        <w:t xml:space="preserve"> </w:t>
      </w:r>
      <w:proofErr w:type="spellStart"/>
      <w:r w:rsidRPr="002F58B4">
        <w:rPr>
          <w:rFonts w:eastAsia="Times New Roman"/>
          <w:lang w:val="en-US"/>
        </w:rPr>
        <w:t>A.Ye</w:t>
      </w:r>
      <w:proofErr w:type="spellEnd"/>
      <w:r w:rsidRPr="002F58B4">
        <w:rPr>
          <w:rFonts w:eastAsia="Times New Roman"/>
          <w:lang w:val="en-US"/>
        </w:rPr>
        <w:t xml:space="preserve">. </w:t>
      </w:r>
      <w:proofErr w:type="spellStart"/>
      <w:r w:rsidRPr="002F58B4">
        <w:rPr>
          <w:rFonts w:eastAsia="Times New Roman"/>
          <w:lang w:val="en-US"/>
        </w:rPr>
        <w:t>Kanazhanov</w:t>
      </w:r>
      <w:proofErr w:type="spellEnd"/>
      <w:r w:rsidRPr="002F58B4">
        <w:rPr>
          <w:rFonts w:eastAsia="Times New Roman"/>
          <w:lang w:val="en-US"/>
        </w:rPr>
        <w:t xml:space="preserve"> </w:t>
      </w:r>
      <w:proofErr w:type="spellStart"/>
      <w:r w:rsidR="00813219" w:rsidRPr="00813219">
        <w:rPr>
          <w:rFonts w:eastAsia="Times New Roman"/>
          <w:b/>
          <w:bCs/>
          <w:lang w:val="en-US"/>
        </w:rPr>
        <w:t>Abuova</w:t>
      </w:r>
      <w:proofErr w:type="spellEnd"/>
      <w:r w:rsidR="00813219" w:rsidRPr="00813219">
        <w:rPr>
          <w:rFonts w:eastAsia="Times New Roman"/>
          <w:b/>
          <w:bCs/>
          <w:lang w:val="en-US"/>
        </w:rPr>
        <w:t xml:space="preserve"> </w:t>
      </w:r>
      <w:proofErr w:type="spellStart"/>
      <w:proofErr w:type="gramStart"/>
      <w:r w:rsidR="00813219" w:rsidRPr="00813219">
        <w:rPr>
          <w:rFonts w:eastAsia="Times New Roman"/>
          <w:b/>
          <w:bCs/>
          <w:lang w:val="en-US"/>
        </w:rPr>
        <w:t>R.Zh</w:t>
      </w:r>
      <w:proofErr w:type="spellEnd"/>
      <w:proofErr w:type="gramEnd"/>
      <w:r w:rsidR="00813219" w:rsidRPr="002F58B4">
        <w:rPr>
          <w:rFonts w:eastAsia="Times New Roman"/>
          <w:lang w:val="en-US"/>
        </w:rPr>
        <w:t xml:space="preserve"> </w:t>
      </w:r>
      <w:r w:rsidRPr="002F58B4">
        <w:rPr>
          <w:rFonts w:eastAsia="Times New Roman"/>
          <w:lang w:val="en-US"/>
        </w:rPr>
        <w:t xml:space="preserve">A.A. </w:t>
      </w:r>
      <w:proofErr w:type="spellStart"/>
      <w:r w:rsidRPr="002F58B4">
        <w:rPr>
          <w:rFonts w:eastAsia="Times New Roman"/>
          <w:lang w:val="en-US"/>
        </w:rPr>
        <w:t>Zholdasov</w:t>
      </w:r>
      <w:proofErr w:type="spellEnd"/>
      <w:r w:rsidRPr="002F58B4">
        <w:rPr>
          <w:rFonts w:eastAsia="Times New Roman"/>
          <w:lang w:val="en-US"/>
        </w:rPr>
        <w:t xml:space="preserve"> Analysis of using Damping Alloys to Improve Vibration and strength Characteristics in the Automotive Industry // Evergreen, June 2023 ISSN:2189-0420 </w:t>
      </w:r>
      <w:r w:rsidRPr="002F58B4">
        <w:rPr>
          <w:rFonts w:eastAsia="Times New Roman"/>
          <w:b/>
          <w:bCs/>
          <w:lang w:val="en-US"/>
        </w:rPr>
        <w:t>Percentile: 56</w:t>
      </w:r>
    </w:p>
    <w:p w14:paraId="35ADE283" w14:textId="77777777" w:rsidR="009426F8" w:rsidRPr="002F58B4" w:rsidRDefault="009426F8" w:rsidP="001E0E2E">
      <w:pPr>
        <w:pStyle w:val="19"/>
        <w:tabs>
          <w:tab w:val="left" w:pos="567"/>
          <w:tab w:val="left" w:pos="851"/>
          <w:tab w:val="left" w:pos="993"/>
        </w:tabs>
        <w:spacing w:line="228" w:lineRule="auto"/>
        <w:ind w:left="0"/>
        <w:jc w:val="both"/>
        <w:rPr>
          <w:i/>
          <w:iCs/>
        </w:rPr>
      </w:pPr>
      <w:r w:rsidRPr="002F58B4">
        <w:rPr>
          <w:i/>
          <w:iCs/>
        </w:rPr>
        <w:t xml:space="preserve">ККСОН </w:t>
      </w:r>
      <w:proofErr w:type="spellStart"/>
      <w:r w:rsidRPr="002F58B4">
        <w:rPr>
          <w:i/>
          <w:iCs/>
        </w:rPr>
        <w:t>мақалалары</w:t>
      </w:r>
      <w:proofErr w:type="spellEnd"/>
      <w:r w:rsidRPr="002F58B4">
        <w:rPr>
          <w:i/>
          <w:iCs/>
        </w:rPr>
        <w:t xml:space="preserve"> </w:t>
      </w:r>
    </w:p>
    <w:p w14:paraId="6AD78E88" w14:textId="00AAA17E" w:rsidR="009426F8" w:rsidRPr="002F58B4" w:rsidRDefault="009426F8" w:rsidP="001E0E2E">
      <w:pPr>
        <w:pStyle w:val="19"/>
        <w:tabs>
          <w:tab w:val="left" w:pos="567"/>
          <w:tab w:val="left" w:pos="851"/>
          <w:tab w:val="left" w:pos="993"/>
        </w:tabs>
        <w:spacing w:line="228" w:lineRule="auto"/>
        <w:ind w:left="0"/>
        <w:jc w:val="both"/>
      </w:pPr>
      <w:r w:rsidRPr="002F58B4">
        <w:rPr>
          <w:lang w:val="kk-KZ"/>
        </w:rPr>
        <w:t>6</w:t>
      </w:r>
      <w:r w:rsidRPr="002F58B4">
        <w:rPr>
          <w:b/>
          <w:bCs/>
          <w:lang w:val="kk-KZ"/>
        </w:rPr>
        <w:t>.</w:t>
      </w:r>
      <w:r w:rsidRPr="002F58B4">
        <w:t xml:space="preserve"> Утепов Е.Б., </w:t>
      </w:r>
      <w:proofErr w:type="spellStart"/>
      <w:r w:rsidRPr="002F58B4">
        <w:t>Буршукова</w:t>
      </w:r>
      <w:proofErr w:type="spellEnd"/>
      <w:r w:rsidRPr="002F58B4">
        <w:t xml:space="preserve"> </w:t>
      </w:r>
      <w:proofErr w:type="gramStart"/>
      <w:r w:rsidRPr="002F58B4">
        <w:t>Г.А.</w:t>
      </w:r>
      <w:proofErr w:type="gramEnd"/>
      <w:r w:rsidRPr="002F58B4">
        <w:t xml:space="preserve">, </w:t>
      </w:r>
      <w:proofErr w:type="spellStart"/>
      <w:r w:rsidRPr="002F58B4">
        <w:t>Смайлова</w:t>
      </w:r>
      <w:proofErr w:type="spellEnd"/>
      <w:r w:rsidRPr="002F58B4">
        <w:t xml:space="preserve"> Г.А., Карменов К.К., </w:t>
      </w:r>
      <w:proofErr w:type="spellStart"/>
      <w:r w:rsidRPr="002F58B4">
        <w:t>Исаханова</w:t>
      </w:r>
      <w:proofErr w:type="spellEnd"/>
      <w:r w:rsidRPr="002F58B4">
        <w:t xml:space="preserve"> А.Б., Нургалиев А.К., </w:t>
      </w:r>
      <w:r w:rsidR="00813219" w:rsidRPr="00813219">
        <w:rPr>
          <w:b/>
          <w:bCs/>
        </w:rPr>
        <w:t xml:space="preserve">Абуова Р.Ж. </w:t>
      </w:r>
      <w:r w:rsidRPr="002F58B4">
        <w:t xml:space="preserve">Создание демпфирующих углеродистых сталей, легированных хромом с наноструктурным покрытием // Вестник </w:t>
      </w:r>
      <w:proofErr w:type="spellStart"/>
      <w:r w:rsidRPr="002F58B4">
        <w:t>КазНТУ</w:t>
      </w:r>
      <w:proofErr w:type="spellEnd"/>
      <w:r w:rsidRPr="002F58B4">
        <w:t xml:space="preserve">. – Алматы: </w:t>
      </w:r>
      <w:proofErr w:type="spellStart"/>
      <w:r w:rsidRPr="002F58B4">
        <w:t>КазНТУ</w:t>
      </w:r>
      <w:proofErr w:type="spellEnd"/>
      <w:r w:rsidRPr="002F58B4">
        <w:t>, 2015, №5. - С.175-180</w:t>
      </w:r>
    </w:p>
    <w:p w14:paraId="6A83FA87" w14:textId="3246A9F8" w:rsidR="009426F8" w:rsidRPr="002F58B4" w:rsidRDefault="009426F8" w:rsidP="001E0E2E">
      <w:pPr>
        <w:pStyle w:val="19"/>
        <w:tabs>
          <w:tab w:val="left" w:pos="567"/>
          <w:tab w:val="left" w:pos="851"/>
          <w:tab w:val="left" w:pos="993"/>
        </w:tabs>
        <w:spacing w:line="228" w:lineRule="auto"/>
        <w:ind w:left="0"/>
        <w:jc w:val="both"/>
      </w:pPr>
      <w:r w:rsidRPr="002F58B4">
        <w:rPr>
          <w:lang w:val="kk-KZ"/>
        </w:rPr>
        <w:t xml:space="preserve">7. </w:t>
      </w:r>
      <w:r w:rsidRPr="002F58B4">
        <w:t xml:space="preserve">Утепов Е.Б., </w:t>
      </w:r>
      <w:r w:rsidR="00813219" w:rsidRPr="00813219">
        <w:rPr>
          <w:b/>
          <w:bCs/>
        </w:rPr>
        <w:t xml:space="preserve">Абуова </w:t>
      </w:r>
      <w:proofErr w:type="gramStart"/>
      <w:r w:rsidR="00813219" w:rsidRPr="00813219">
        <w:rPr>
          <w:b/>
          <w:bCs/>
        </w:rPr>
        <w:t>Р.Ж.</w:t>
      </w:r>
      <w:proofErr w:type="gramEnd"/>
      <w:r w:rsidR="00813219" w:rsidRPr="00813219">
        <w:rPr>
          <w:b/>
          <w:bCs/>
        </w:rPr>
        <w:t xml:space="preserve"> </w:t>
      </w:r>
      <w:r w:rsidRPr="002F58B4">
        <w:t xml:space="preserve">Карменов К.К., </w:t>
      </w:r>
      <w:proofErr w:type="spellStart"/>
      <w:r w:rsidRPr="002F58B4">
        <w:t>Танкиева</w:t>
      </w:r>
      <w:proofErr w:type="spellEnd"/>
      <w:r w:rsidRPr="002F58B4">
        <w:t xml:space="preserve"> Н.Ш., и др. Влияние отпуска и наноструктурного покрытия на диссипативные свойства железоуглеродистых сплавов // Вестник </w:t>
      </w:r>
      <w:proofErr w:type="spellStart"/>
      <w:r w:rsidRPr="002F58B4">
        <w:t>КазНТУ</w:t>
      </w:r>
      <w:proofErr w:type="spellEnd"/>
      <w:r w:rsidRPr="002F58B4">
        <w:t xml:space="preserve"> №6 (112). – С223-231</w:t>
      </w:r>
    </w:p>
    <w:p w14:paraId="642F0873" w14:textId="4E6BAF30" w:rsidR="009426F8" w:rsidRPr="002F58B4" w:rsidRDefault="009426F8" w:rsidP="001E0E2E">
      <w:pPr>
        <w:pStyle w:val="19"/>
        <w:tabs>
          <w:tab w:val="left" w:pos="567"/>
          <w:tab w:val="left" w:pos="851"/>
          <w:tab w:val="left" w:pos="993"/>
        </w:tabs>
        <w:spacing w:line="228" w:lineRule="auto"/>
        <w:ind w:left="0"/>
        <w:jc w:val="both"/>
      </w:pPr>
      <w:r w:rsidRPr="002F58B4">
        <w:rPr>
          <w:lang w:val="kk-KZ"/>
        </w:rPr>
        <w:t>8.</w:t>
      </w:r>
      <w:r w:rsidRPr="002F58B4">
        <w:t xml:space="preserve">, </w:t>
      </w:r>
      <w:proofErr w:type="spellStart"/>
      <w:r w:rsidRPr="002F58B4">
        <w:t>СулеевД.С</w:t>
      </w:r>
      <w:proofErr w:type="spellEnd"/>
      <w:r w:rsidRPr="002F58B4">
        <w:t xml:space="preserve">., </w:t>
      </w:r>
      <w:proofErr w:type="spellStart"/>
      <w:r w:rsidRPr="002F58B4">
        <w:t>УтеповЕ.Б</w:t>
      </w:r>
      <w:proofErr w:type="spellEnd"/>
      <w:r w:rsidRPr="002F58B4">
        <w:t>.,</w:t>
      </w:r>
      <w:r w:rsidR="00813219" w:rsidRPr="00813219">
        <w:t xml:space="preserve"> </w:t>
      </w:r>
      <w:proofErr w:type="spellStart"/>
      <w:r w:rsidR="00813219" w:rsidRPr="00813219">
        <w:rPr>
          <w:b/>
          <w:bCs/>
        </w:rPr>
        <w:t>АбуоваР.Ж</w:t>
      </w:r>
      <w:proofErr w:type="spellEnd"/>
      <w:r w:rsidR="00813219" w:rsidRPr="00813219">
        <w:rPr>
          <w:b/>
          <w:bCs/>
        </w:rPr>
        <w:t>.</w:t>
      </w:r>
      <w:r w:rsidRPr="002F58B4">
        <w:t xml:space="preserve"> </w:t>
      </w:r>
      <w:proofErr w:type="spellStart"/>
      <w:r w:rsidRPr="002F58B4">
        <w:t>БеркинбаеваА.С</w:t>
      </w:r>
      <w:proofErr w:type="spellEnd"/>
      <w:r w:rsidRPr="002F58B4">
        <w:t xml:space="preserve">. </w:t>
      </w:r>
      <w:proofErr w:type="spellStart"/>
      <w:r w:rsidRPr="002F58B4">
        <w:t>Темірден</w:t>
      </w:r>
      <w:proofErr w:type="spellEnd"/>
      <w:r w:rsidRPr="002F58B4">
        <w:t xml:space="preserve"> </w:t>
      </w:r>
      <w:proofErr w:type="spellStart"/>
      <w:r w:rsidRPr="002F58B4">
        <w:t>жасалынған</w:t>
      </w:r>
      <w:proofErr w:type="spellEnd"/>
      <w:r w:rsidRPr="002F58B4">
        <w:t xml:space="preserve"> </w:t>
      </w:r>
      <w:proofErr w:type="spellStart"/>
      <w:r w:rsidRPr="002F58B4">
        <w:t>жаңа</w:t>
      </w:r>
      <w:proofErr w:type="spellEnd"/>
      <w:r w:rsidRPr="002F58B4">
        <w:t xml:space="preserve"> </w:t>
      </w:r>
      <w:proofErr w:type="spellStart"/>
      <w:r w:rsidRPr="002F58B4">
        <w:t>демпферлі</w:t>
      </w:r>
      <w:proofErr w:type="spellEnd"/>
      <w:r w:rsidRPr="002F58B4">
        <w:t xml:space="preserve"> </w:t>
      </w:r>
      <w:proofErr w:type="spellStart"/>
      <w:r w:rsidRPr="002F58B4">
        <w:t>қорытпаларды</w:t>
      </w:r>
      <w:proofErr w:type="spellEnd"/>
      <w:r w:rsidRPr="002F58B4">
        <w:t xml:space="preserve"> </w:t>
      </w:r>
      <w:proofErr w:type="spellStart"/>
      <w:r w:rsidRPr="002F58B4">
        <w:t>құру</w:t>
      </w:r>
      <w:proofErr w:type="spellEnd"/>
      <w:r w:rsidRPr="002F58B4">
        <w:t xml:space="preserve"> //</w:t>
      </w:r>
      <w:r w:rsidRPr="002F58B4">
        <w:rPr>
          <w:lang w:val="en-US"/>
        </w:rPr>
        <w:t> </w:t>
      </w:r>
      <w:r w:rsidRPr="002F58B4">
        <w:t xml:space="preserve">Вестник </w:t>
      </w:r>
      <w:proofErr w:type="spellStart"/>
      <w:r w:rsidRPr="002F58B4">
        <w:t>КазГАСА</w:t>
      </w:r>
      <w:proofErr w:type="spellEnd"/>
      <w:r w:rsidRPr="002F58B4">
        <w:t>, 2017. №3 -(65). – с.181-189</w:t>
      </w:r>
    </w:p>
    <w:p w14:paraId="7B6403D5" w14:textId="33AB93AF" w:rsidR="009426F8" w:rsidRPr="002F58B4" w:rsidRDefault="009426F8" w:rsidP="001E0E2E">
      <w:pPr>
        <w:pStyle w:val="19"/>
        <w:tabs>
          <w:tab w:val="left" w:pos="567"/>
          <w:tab w:val="left" w:pos="851"/>
          <w:tab w:val="left" w:pos="993"/>
        </w:tabs>
        <w:spacing w:line="228" w:lineRule="auto"/>
        <w:ind w:left="0"/>
        <w:jc w:val="both"/>
      </w:pPr>
      <w:r w:rsidRPr="002F58B4">
        <w:rPr>
          <w:lang w:val="kk-KZ"/>
        </w:rPr>
        <w:t xml:space="preserve">9. Е.Б. Утепов, К.К.Карменов, М.К. Малгаждарова </w:t>
      </w:r>
      <w:r w:rsidR="00813219" w:rsidRPr="00813219">
        <w:rPr>
          <w:b/>
          <w:bCs/>
        </w:rPr>
        <w:t xml:space="preserve">Абуова Р.Ж. </w:t>
      </w:r>
      <w:r w:rsidRPr="002F58B4">
        <w:rPr>
          <w:lang w:val="kk-KZ"/>
        </w:rPr>
        <w:t xml:space="preserve">Связь уровней звуков со скоростью затухания звука, упругими свойствами и удельным электрическим сопротивлением // Вестник КазНИТУ. №2 (126), 2018, С.345-350 </w:t>
      </w:r>
      <w:r w:rsidRPr="002F58B4">
        <w:rPr>
          <w:lang w:val="en-US"/>
        </w:rPr>
        <w:t>ISSN</w:t>
      </w:r>
      <w:r w:rsidRPr="002F58B4">
        <w:t xml:space="preserve"> 1680-9211</w:t>
      </w:r>
    </w:p>
    <w:p w14:paraId="46F3FD56" w14:textId="41392CFA" w:rsidR="009426F8" w:rsidRPr="002F58B4" w:rsidRDefault="009426F8" w:rsidP="001E0E2E">
      <w:pPr>
        <w:pStyle w:val="19"/>
        <w:tabs>
          <w:tab w:val="left" w:pos="567"/>
          <w:tab w:val="left" w:pos="851"/>
          <w:tab w:val="left" w:pos="993"/>
        </w:tabs>
        <w:spacing w:line="228" w:lineRule="auto"/>
        <w:ind w:left="0"/>
        <w:jc w:val="both"/>
        <w:rPr>
          <w:lang w:val="kk-KZ"/>
        </w:rPr>
      </w:pPr>
      <w:r w:rsidRPr="002F58B4">
        <w:rPr>
          <w:lang w:val="kk-KZ"/>
        </w:rPr>
        <w:t xml:space="preserve">10. </w:t>
      </w:r>
      <w:r w:rsidRPr="00813219">
        <w:rPr>
          <w:b/>
          <w:bCs/>
          <w:lang w:val="kk-KZ"/>
        </w:rPr>
        <w:t>Абуова Р.Ж.</w:t>
      </w:r>
      <w:r w:rsidRPr="002F58B4">
        <w:rPr>
          <w:lang w:val="kk-KZ"/>
        </w:rPr>
        <w:t xml:space="preserve">Структура хромоникелеванадиевых сталей с керамикометаллическим (TIN-CU) наноструктурным покрытием для решения проблем снижения шума // Вестник КазГАСА. №3 (77), 2020, С.223-230 ISSN 1680-080X </w:t>
      </w:r>
    </w:p>
    <w:p w14:paraId="194AA8EE" w14:textId="1F491D5C" w:rsidR="009426F8" w:rsidRPr="002F58B4" w:rsidRDefault="009426F8" w:rsidP="001E0E2E">
      <w:pPr>
        <w:pStyle w:val="19"/>
        <w:tabs>
          <w:tab w:val="left" w:pos="567"/>
          <w:tab w:val="left" w:pos="851"/>
          <w:tab w:val="left" w:pos="993"/>
        </w:tabs>
        <w:spacing w:line="228" w:lineRule="auto"/>
        <w:ind w:left="0"/>
        <w:jc w:val="both"/>
      </w:pPr>
      <w:r w:rsidRPr="002F58B4">
        <w:rPr>
          <w:lang w:val="kk-KZ"/>
        </w:rPr>
        <w:lastRenderedPageBreak/>
        <w:t xml:space="preserve">11. </w:t>
      </w:r>
      <w:r w:rsidRPr="00813219">
        <w:rPr>
          <w:b/>
          <w:bCs/>
          <w:lang w:val="kk-KZ"/>
        </w:rPr>
        <w:t>Абуова Р.Ж.</w:t>
      </w:r>
      <w:r w:rsidRPr="002F58B4">
        <w:rPr>
          <w:lang w:val="kk-KZ"/>
        </w:rPr>
        <w:t xml:space="preserve"> Э.Б. Тен Машина жасауда қолданылатын хром-никель-ванадий болаттарындағы TIN-CU керамикалық-металл жабындардың механикалық және трибологиялық қасиеттерін зерттеу // Вестник КазНИТУ.  Т.143, № 3, 2021,  С. 122-127 </w:t>
      </w:r>
      <w:hyperlink r:id="rId93" w:history="1">
        <w:r w:rsidRPr="002F58B4">
          <w:rPr>
            <w:rStyle w:val="af6"/>
            <w:lang w:val="kk-KZ"/>
          </w:rPr>
          <w:t>ISSN 2709-4766</w:t>
        </w:r>
      </w:hyperlink>
    </w:p>
    <w:p w14:paraId="603F8062" w14:textId="12B175D4" w:rsidR="009426F8" w:rsidRPr="002F58B4" w:rsidRDefault="009426F8" w:rsidP="001E0E2E">
      <w:pPr>
        <w:pStyle w:val="19"/>
        <w:tabs>
          <w:tab w:val="left" w:pos="567"/>
          <w:tab w:val="left" w:pos="851"/>
          <w:tab w:val="left" w:pos="993"/>
        </w:tabs>
        <w:spacing w:line="228" w:lineRule="auto"/>
        <w:ind w:left="0"/>
        <w:jc w:val="both"/>
      </w:pPr>
      <w:r w:rsidRPr="002F58B4">
        <w:rPr>
          <w:lang w:val="kk-KZ"/>
        </w:rPr>
        <w:t xml:space="preserve">12. Г.А. Буршукова, </w:t>
      </w:r>
      <w:r w:rsidR="00820AC0" w:rsidRPr="00813219">
        <w:rPr>
          <w:b/>
          <w:bCs/>
        </w:rPr>
        <w:t>Абуова Р.Ж.</w:t>
      </w:r>
      <w:r w:rsidR="00820AC0" w:rsidRPr="002F58B4">
        <w:t xml:space="preserve"> </w:t>
      </w:r>
      <w:r w:rsidRPr="002F58B4">
        <w:rPr>
          <w:lang w:val="kk-KZ"/>
        </w:rPr>
        <w:t xml:space="preserve">А.Е. Канажанов </w:t>
      </w:r>
      <w:r w:rsidRPr="002F58B4">
        <w:t xml:space="preserve">Исследование вибрационных и акустических характеристик сплавов на основе железа // </w:t>
      </w:r>
      <w:r w:rsidRPr="002F58B4">
        <w:rPr>
          <w:lang w:val="kk-KZ"/>
        </w:rPr>
        <w:t xml:space="preserve">Вестник КазНИТУ. Серия Металлургия, №5, 2021, С.96-107. </w:t>
      </w:r>
      <w:hyperlink r:id="rId94" w:history="1">
        <w:r w:rsidRPr="002F58B4">
          <w:rPr>
            <w:rStyle w:val="af6"/>
            <w:lang w:val="kk-KZ"/>
          </w:rPr>
          <w:t>https://doi.org/10.51301/vest.su.2021.i5.13</w:t>
        </w:r>
      </w:hyperlink>
    </w:p>
    <w:p w14:paraId="0305C9B8" w14:textId="0F9C4AA6" w:rsidR="009426F8" w:rsidRPr="002F58B4" w:rsidRDefault="009426F8" w:rsidP="001E0E2E">
      <w:pPr>
        <w:pStyle w:val="19"/>
        <w:tabs>
          <w:tab w:val="left" w:pos="567"/>
          <w:tab w:val="left" w:pos="851"/>
          <w:tab w:val="left" w:pos="993"/>
        </w:tabs>
        <w:spacing w:line="228" w:lineRule="auto"/>
        <w:ind w:left="0"/>
        <w:jc w:val="both"/>
        <w:rPr>
          <w:bCs/>
          <w:iCs/>
        </w:rPr>
      </w:pPr>
      <w:r w:rsidRPr="002F58B4">
        <w:rPr>
          <w:bCs/>
          <w:iCs/>
          <w:lang w:val="kk-KZ"/>
        </w:rPr>
        <w:t xml:space="preserve">13. </w:t>
      </w:r>
      <w:r w:rsidRPr="00820AC0">
        <w:rPr>
          <w:b/>
          <w:iCs/>
        </w:rPr>
        <w:t>Абуова</w:t>
      </w:r>
      <w:r w:rsidR="00820AC0">
        <w:rPr>
          <w:b/>
          <w:iCs/>
          <w:lang w:val="kk-KZ"/>
        </w:rPr>
        <w:t xml:space="preserve"> </w:t>
      </w:r>
      <w:proofErr w:type="gramStart"/>
      <w:r w:rsidRPr="00820AC0">
        <w:rPr>
          <w:b/>
          <w:iCs/>
        </w:rPr>
        <w:t>Р.Ж.</w:t>
      </w:r>
      <w:proofErr w:type="gramEnd"/>
      <w:r w:rsidRPr="002F58B4">
        <w:rPr>
          <w:bCs/>
          <w:iCs/>
        </w:rPr>
        <w:t xml:space="preserve">, </w:t>
      </w:r>
      <w:proofErr w:type="spellStart"/>
      <w:r w:rsidRPr="002F58B4">
        <w:rPr>
          <w:bCs/>
          <w:iCs/>
        </w:rPr>
        <w:t>НургалиевА.К</w:t>
      </w:r>
      <w:proofErr w:type="spellEnd"/>
      <w:r w:rsidRPr="002F58B4">
        <w:rPr>
          <w:bCs/>
          <w:iCs/>
        </w:rPr>
        <w:t>. Легированные стали с достаточными диссипативными свойствами / Труды международной научно-практической конференции «Современное материаловедение: опыт, проблемы и перспективы развития». –Алматы: ИЗДАТЕЛЬСТВО, 2015. – с.51-57.</w:t>
      </w:r>
    </w:p>
    <w:p w14:paraId="10185104" w14:textId="3D01F838" w:rsidR="009426F8" w:rsidRPr="002F58B4" w:rsidRDefault="009426F8" w:rsidP="001E0E2E">
      <w:pPr>
        <w:pStyle w:val="19"/>
        <w:tabs>
          <w:tab w:val="left" w:pos="567"/>
          <w:tab w:val="left" w:pos="851"/>
          <w:tab w:val="left" w:pos="993"/>
        </w:tabs>
        <w:spacing w:line="228" w:lineRule="auto"/>
        <w:ind w:left="0"/>
        <w:jc w:val="both"/>
        <w:rPr>
          <w:bCs/>
          <w:iCs/>
        </w:rPr>
      </w:pPr>
      <w:r w:rsidRPr="002F58B4">
        <w:rPr>
          <w:bCs/>
          <w:iCs/>
          <w:lang w:val="kk-KZ"/>
        </w:rPr>
        <w:t xml:space="preserve">14. </w:t>
      </w:r>
      <w:r w:rsidRPr="00820AC0">
        <w:rPr>
          <w:b/>
          <w:iCs/>
        </w:rPr>
        <w:t>Абуова</w:t>
      </w:r>
      <w:r w:rsidR="00820AC0" w:rsidRPr="00820AC0">
        <w:rPr>
          <w:b/>
          <w:iCs/>
          <w:lang w:val="kk-KZ"/>
        </w:rPr>
        <w:t xml:space="preserve"> </w:t>
      </w:r>
      <w:proofErr w:type="gramStart"/>
      <w:r w:rsidRPr="00820AC0">
        <w:rPr>
          <w:b/>
          <w:iCs/>
        </w:rPr>
        <w:t>Р.Ж.</w:t>
      </w:r>
      <w:proofErr w:type="gramEnd"/>
      <w:r w:rsidRPr="002F58B4">
        <w:rPr>
          <w:bCs/>
          <w:iCs/>
        </w:rPr>
        <w:t xml:space="preserve"> Утепов Е.Б., </w:t>
      </w:r>
      <w:proofErr w:type="spellStart"/>
      <w:r w:rsidRPr="002F58B4">
        <w:rPr>
          <w:bCs/>
          <w:iCs/>
        </w:rPr>
        <w:t>ТенЭ.Б</w:t>
      </w:r>
      <w:proofErr w:type="spellEnd"/>
      <w:r w:rsidRPr="002F58B4">
        <w:rPr>
          <w:bCs/>
          <w:iCs/>
        </w:rPr>
        <w:t xml:space="preserve">., Исследование </w:t>
      </w:r>
      <w:proofErr w:type="spellStart"/>
      <w:r w:rsidRPr="002F58B4">
        <w:rPr>
          <w:bCs/>
          <w:iCs/>
        </w:rPr>
        <w:t>виброакустических</w:t>
      </w:r>
      <w:proofErr w:type="spellEnd"/>
      <w:r w:rsidRPr="002F58B4">
        <w:rPr>
          <w:bCs/>
          <w:iCs/>
        </w:rPr>
        <w:t xml:space="preserve"> свойств сложных сплавов на основе железа /</w:t>
      </w:r>
      <w:r w:rsidRPr="002F58B4">
        <w:rPr>
          <w:bCs/>
          <w:iCs/>
          <w:lang w:val="en-US"/>
        </w:rPr>
        <w:t>XΙΙΙ</w:t>
      </w:r>
      <w:r w:rsidRPr="002F58B4">
        <w:rPr>
          <w:bCs/>
          <w:iCs/>
        </w:rPr>
        <w:t xml:space="preserve"> международная заочная научно-практическая конференция «Развитие науки в 21 веке». – Харьков (Украина): 2016 г., с.5-10</w:t>
      </w:r>
    </w:p>
    <w:p w14:paraId="0FE8D0A3" w14:textId="172165BA" w:rsidR="009426F8" w:rsidRPr="002F58B4" w:rsidRDefault="009426F8" w:rsidP="001E0E2E">
      <w:pPr>
        <w:pStyle w:val="19"/>
        <w:tabs>
          <w:tab w:val="left" w:pos="567"/>
          <w:tab w:val="left" w:pos="851"/>
          <w:tab w:val="left" w:pos="993"/>
        </w:tabs>
        <w:spacing w:line="228" w:lineRule="auto"/>
        <w:ind w:left="0"/>
        <w:jc w:val="both"/>
        <w:rPr>
          <w:bCs/>
          <w:iCs/>
        </w:rPr>
      </w:pPr>
      <w:r w:rsidRPr="002F58B4">
        <w:rPr>
          <w:bCs/>
          <w:iCs/>
          <w:lang w:val="kk-KZ"/>
        </w:rPr>
        <w:t xml:space="preserve">15. </w:t>
      </w:r>
      <w:proofErr w:type="spellStart"/>
      <w:r w:rsidRPr="00820AC0">
        <w:rPr>
          <w:b/>
          <w:iCs/>
        </w:rPr>
        <w:t>АбуоваР.Ж</w:t>
      </w:r>
      <w:proofErr w:type="spellEnd"/>
      <w:r w:rsidRPr="00820AC0">
        <w:rPr>
          <w:b/>
          <w:iCs/>
        </w:rPr>
        <w:t>.</w:t>
      </w:r>
      <w:r w:rsidRPr="002F58B4">
        <w:rPr>
          <w:bCs/>
          <w:iCs/>
        </w:rPr>
        <w:t xml:space="preserve">  </w:t>
      </w:r>
      <w:r w:rsidRPr="002F58B4">
        <w:rPr>
          <w:bCs/>
          <w:iCs/>
          <w:lang w:val="kk-KZ"/>
        </w:rPr>
        <w:t xml:space="preserve">Д.К.Сулеев, Е.Б.Утепов Износостойкие наноструктурные покрытия </w:t>
      </w:r>
      <w:r w:rsidRPr="002F58B4">
        <w:rPr>
          <w:bCs/>
          <w:iCs/>
        </w:rPr>
        <w:t xml:space="preserve">XVΙΙΙ Международная научно-техническая конференция «Новое в технике, безопасности жизнедеятельности» том 1, НИТУ МИСиС, 2016, г. Москва, РФ, </w:t>
      </w:r>
      <w:r w:rsidRPr="002F58B4">
        <w:rPr>
          <w:bCs/>
          <w:iCs/>
          <w:lang w:val="kk-KZ"/>
        </w:rPr>
        <w:t>С</w:t>
      </w:r>
      <w:r w:rsidRPr="002F58B4">
        <w:rPr>
          <w:bCs/>
          <w:iCs/>
        </w:rPr>
        <w:t xml:space="preserve">. </w:t>
      </w:r>
      <w:proofErr w:type="gramStart"/>
      <w:r w:rsidRPr="002F58B4">
        <w:rPr>
          <w:bCs/>
          <w:iCs/>
        </w:rPr>
        <w:t>267-270</w:t>
      </w:r>
      <w:proofErr w:type="gramEnd"/>
      <w:r w:rsidRPr="002F58B4">
        <w:rPr>
          <w:bCs/>
          <w:iCs/>
        </w:rPr>
        <w:t xml:space="preserve"> </w:t>
      </w:r>
      <w:r w:rsidRPr="002F58B4">
        <w:rPr>
          <w:bCs/>
          <w:iCs/>
          <w:lang w:val="en-US"/>
        </w:rPr>
        <w:t>ISBN</w:t>
      </w:r>
      <w:r w:rsidRPr="002F58B4">
        <w:rPr>
          <w:bCs/>
          <w:iCs/>
        </w:rPr>
        <w:t xml:space="preserve"> 978 -601-228-974-9</w:t>
      </w:r>
    </w:p>
    <w:p w14:paraId="7198C0F3" w14:textId="77777777" w:rsidR="009426F8" w:rsidRPr="002F58B4" w:rsidRDefault="009426F8" w:rsidP="001E0E2E">
      <w:pPr>
        <w:pStyle w:val="19"/>
        <w:tabs>
          <w:tab w:val="left" w:pos="567"/>
          <w:tab w:val="left" w:pos="851"/>
          <w:tab w:val="left" w:pos="993"/>
        </w:tabs>
        <w:spacing w:line="228" w:lineRule="auto"/>
        <w:ind w:left="0"/>
        <w:jc w:val="both"/>
        <w:rPr>
          <w:bCs/>
          <w:i/>
        </w:rPr>
      </w:pPr>
      <w:proofErr w:type="spellStart"/>
      <w:r w:rsidRPr="002F58B4">
        <w:rPr>
          <w:bCs/>
          <w:i/>
        </w:rPr>
        <w:t>Патенттер</w:t>
      </w:r>
      <w:proofErr w:type="spellEnd"/>
      <w:r w:rsidRPr="002F58B4">
        <w:rPr>
          <w:bCs/>
          <w:i/>
        </w:rPr>
        <w:t xml:space="preserve"> мен </w:t>
      </w:r>
      <w:proofErr w:type="spellStart"/>
      <w:r w:rsidRPr="002F58B4">
        <w:rPr>
          <w:bCs/>
          <w:i/>
        </w:rPr>
        <w:t>куәліктер</w:t>
      </w:r>
      <w:proofErr w:type="spellEnd"/>
    </w:p>
    <w:p w14:paraId="0C2F0BEA" w14:textId="3BC20DB1" w:rsidR="009426F8" w:rsidRPr="002F58B4" w:rsidRDefault="009426F8" w:rsidP="001E0E2E">
      <w:pPr>
        <w:pStyle w:val="19"/>
        <w:tabs>
          <w:tab w:val="left" w:pos="567"/>
          <w:tab w:val="left" w:pos="851"/>
          <w:tab w:val="left" w:pos="993"/>
        </w:tabs>
        <w:spacing w:line="228" w:lineRule="auto"/>
        <w:ind w:left="0"/>
        <w:jc w:val="both"/>
        <w:rPr>
          <w:bCs/>
          <w:iCs/>
        </w:rPr>
      </w:pPr>
      <w:r w:rsidRPr="002F58B4">
        <w:rPr>
          <w:bCs/>
          <w:iCs/>
          <w:lang w:val="kk-KZ"/>
        </w:rPr>
        <w:t xml:space="preserve">Е.Б.Утепов Д.К. Сулеев </w:t>
      </w:r>
      <w:r w:rsidR="00820AC0" w:rsidRPr="00820AC0">
        <w:rPr>
          <w:b/>
          <w:iCs/>
        </w:rPr>
        <w:t>Абуова</w:t>
      </w:r>
      <w:r w:rsidR="00820AC0">
        <w:rPr>
          <w:b/>
          <w:iCs/>
          <w:lang w:val="kk-KZ"/>
        </w:rPr>
        <w:t xml:space="preserve"> </w:t>
      </w:r>
      <w:r w:rsidR="00820AC0" w:rsidRPr="00820AC0">
        <w:rPr>
          <w:b/>
          <w:iCs/>
        </w:rPr>
        <w:t xml:space="preserve">Р.Ж. </w:t>
      </w:r>
      <w:r w:rsidRPr="002F58B4">
        <w:rPr>
          <w:bCs/>
          <w:iCs/>
          <w:lang w:val="kk-KZ"/>
        </w:rPr>
        <w:t xml:space="preserve">Железоуглеродистая сталь 10ХЕРК </w:t>
      </w:r>
      <w:r w:rsidRPr="002F58B4">
        <w:rPr>
          <w:bCs/>
          <w:iCs/>
        </w:rPr>
        <w:t xml:space="preserve">Патент РК №32959, </w:t>
      </w:r>
      <w:proofErr w:type="spellStart"/>
      <w:r w:rsidRPr="002F58B4">
        <w:rPr>
          <w:bCs/>
          <w:iCs/>
        </w:rPr>
        <w:t>бюл</w:t>
      </w:r>
      <w:proofErr w:type="spellEnd"/>
      <w:r w:rsidRPr="002F58B4">
        <w:rPr>
          <w:bCs/>
          <w:iCs/>
        </w:rPr>
        <w:t>. № 2016.0669/1. от 27.07.2016</w:t>
      </w:r>
    </w:p>
    <w:p w14:paraId="03E8B733" w14:textId="1D50B1CF" w:rsidR="009426F8" w:rsidRPr="002F58B4" w:rsidRDefault="009426F8" w:rsidP="001E0E2E">
      <w:pPr>
        <w:pStyle w:val="19"/>
        <w:tabs>
          <w:tab w:val="left" w:pos="567"/>
          <w:tab w:val="left" w:pos="851"/>
          <w:tab w:val="left" w:pos="993"/>
        </w:tabs>
        <w:spacing w:line="228" w:lineRule="auto"/>
        <w:ind w:left="0"/>
        <w:jc w:val="both"/>
        <w:rPr>
          <w:bCs/>
          <w:iCs/>
        </w:rPr>
      </w:pPr>
      <w:r w:rsidRPr="002F58B4">
        <w:rPr>
          <w:bCs/>
          <w:iCs/>
          <w:lang w:val="kk-KZ"/>
        </w:rPr>
        <w:t xml:space="preserve">Г.А. Буршукова </w:t>
      </w:r>
      <w:proofErr w:type="spellStart"/>
      <w:r w:rsidR="00820AC0" w:rsidRPr="00820AC0">
        <w:rPr>
          <w:b/>
          <w:iCs/>
        </w:rPr>
        <w:t>АбуоваР.Ж</w:t>
      </w:r>
      <w:proofErr w:type="spellEnd"/>
      <w:r w:rsidR="00820AC0" w:rsidRPr="00820AC0">
        <w:rPr>
          <w:b/>
          <w:iCs/>
        </w:rPr>
        <w:t xml:space="preserve">. </w:t>
      </w:r>
      <w:r w:rsidRPr="002F58B4">
        <w:rPr>
          <w:bCs/>
          <w:iCs/>
          <w:lang w:val="kk-KZ"/>
        </w:rPr>
        <w:t xml:space="preserve">Канажанов </w:t>
      </w:r>
      <w:r w:rsidR="00820AC0" w:rsidRPr="002F58B4">
        <w:rPr>
          <w:bCs/>
          <w:iCs/>
          <w:lang w:val="kk-KZ"/>
        </w:rPr>
        <w:t xml:space="preserve">А.Е. </w:t>
      </w:r>
      <w:r w:rsidRPr="002F58B4">
        <w:rPr>
          <w:bCs/>
          <w:iCs/>
          <w:lang w:val="kk-KZ"/>
        </w:rPr>
        <w:t xml:space="preserve">Сплав с повышенными демпфирующими свойствами и с наноструктурным покрытием </w:t>
      </w:r>
      <w:r w:rsidRPr="002F58B4">
        <w:rPr>
          <w:bCs/>
          <w:iCs/>
        </w:rPr>
        <w:t xml:space="preserve">Патент РК №36042, </w:t>
      </w:r>
      <w:proofErr w:type="spellStart"/>
      <w:r w:rsidRPr="002F58B4">
        <w:rPr>
          <w:bCs/>
          <w:iCs/>
        </w:rPr>
        <w:t>бюл</w:t>
      </w:r>
      <w:proofErr w:type="spellEnd"/>
      <w:r w:rsidRPr="002F58B4">
        <w:rPr>
          <w:bCs/>
          <w:iCs/>
        </w:rPr>
        <w:t>. №2021/0661.1 от.06.01.2023</w:t>
      </w:r>
    </w:p>
    <w:p w14:paraId="11C8D2EE" w14:textId="77777777" w:rsidR="009426F8" w:rsidRPr="002F58B4" w:rsidRDefault="009426F8" w:rsidP="001E0E2E">
      <w:pPr>
        <w:pStyle w:val="19"/>
        <w:tabs>
          <w:tab w:val="left" w:pos="567"/>
          <w:tab w:val="left" w:pos="851"/>
          <w:tab w:val="left" w:pos="993"/>
        </w:tabs>
        <w:spacing w:line="228" w:lineRule="auto"/>
        <w:ind w:left="0"/>
        <w:jc w:val="both"/>
        <w:rPr>
          <w:bCs/>
          <w:iCs/>
        </w:rPr>
      </w:pPr>
    </w:p>
    <w:bookmarkEnd w:id="61"/>
    <w:p w14:paraId="0E4EDD95" w14:textId="77777777" w:rsidR="009426F8" w:rsidRPr="002F58B4" w:rsidRDefault="009426F8" w:rsidP="001E0E2E">
      <w:pPr>
        <w:tabs>
          <w:tab w:val="left" w:pos="720"/>
          <w:tab w:val="left" w:pos="1276"/>
        </w:tabs>
        <w:ind w:firstLine="709"/>
        <w:jc w:val="both"/>
        <w:rPr>
          <w:szCs w:val="28"/>
        </w:rPr>
        <w:sectPr w:rsidR="009426F8" w:rsidRPr="002F58B4" w:rsidSect="00D0749D">
          <w:headerReference w:type="default" r:id="rId95"/>
          <w:footerReference w:type="even" r:id="rId96"/>
          <w:footerReference w:type="default" r:id="rId97"/>
          <w:pgSz w:w="11907" w:h="16840"/>
          <w:pgMar w:top="1134" w:right="567" w:bottom="1134" w:left="1701" w:header="720" w:footer="1134" w:gutter="0"/>
          <w:pgNumType w:start="1"/>
          <w:cols w:space="720"/>
          <w:titlePg/>
          <w:docGrid w:linePitch="272"/>
        </w:sectPr>
      </w:pPr>
    </w:p>
    <w:p w14:paraId="0297509C" w14:textId="3426EC06" w:rsidR="006A6E1B" w:rsidRPr="002F58B4" w:rsidRDefault="002B5D59" w:rsidP="001E0E2E">
      <w:pPr>
        <w:ind w:firstLine="709"/>
        <w:jc w:val="center"/>
        <w:rPr>
          <w:b/>
          <w:szCs w:val="28"/>
          <w:lang w:val="kk-KZ"/>
        </w:rPr>
      </w:pPr>
      <w:r w:rsidRPr="002F58B4">
        <w:rPr>
          <w:b/>
          <w:szCs w:val="28"/>
          <w:lang w:val="kk-KZ"/>
        </w:rPr>
        <w:lastRenderedPageBreak/>
        <w:t>ҚОСЫМША</w:t>
      </w:r>
      <w:r w:rsidRPr="002F58B4">
        <w:rPr>
          <w:b/>
          <w:szCs w:val="28"/>
        </w:rPr>
        <w:t xml:space="preserve"> </w:t>
      </w:r>
      <w:r w:rsidR="00C62B76" w:rsidRPr="002F58B4">
        <w:rPr>
          <w:b/>
          <w:szCs w:val="28"/>
          <w:lang w:val="kk-KZ"/>
        </w:rPr>
        <w:t>Ә</w:t>
      </w:r>
    </w:p>
    <w:p w14:paraId="07A614B9" w14:textId="77777777" w:rsidR="00C62B76" w:rsidRPr="002F58B4" w:rsidRDefault="00C62B76" w:rsidP="001E0E2E">
      <w:pPr>
        <w:ind w:firstLine="709"/>
        <w:jc w:val="center"/>
        <w:rPr>
          <w:b/>
          <w:szCs w:val="28"/>
          <w:lang w:val="kk-KZ"/>
        </w:rPr>
      </w:pPr>
    </w:p>
    <w:p w14:paraId="6B3F175C" w14:textId="6E7022D3" w:rsidR="00C62B76" w:rsidRPr="002F58B4" w:rsidRDefault="00C62B76" w:rsidP="001E0E2E">
      <w:pPr>
        <w:ind w:firstLine="284"/>
        <w:jc w:val="both"/>
        <w:rPr>
          <w:b/>
          <w:szCs w:val="28"/>
          <w:lang w:val="kk-KZ"/>
        </w:rPr>
      </w:pPr>
      <w:r w:rsidRPr="002F58B4">
        <w:rPr>
          <w:noProof/>
          <w:szCs w:val="28"/>
        </w:rPr>
        <w:drawing>
          <wp:inline distT="0" distB="0" distL="0" distR="0" wp14:anchorId="5EF4E2F9" wp14:editId="7C805446">
            <wp:extent cx="5844963" cy="8153400"/>
            <wp:effectExtent l="0" t="0" r="3810" b="0"/>
            <wp:docPr id="794411202" name="Рисунок 794411202" descr="C:\Users\Данияр\Desktop\IMG_6085-07-11-18-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Users\Данияр\Desktop\IMG_6085-07-11-18-12-40.JPG"/>
                    <pic:cNvPicPr>
                      <a:picLocks noChangeAspect="1" noChangeArrowheads="1"/>
                    </pic:cNvPicPr>
                  </pic:nvPicPr>
                  <pic:blipFill>
                    <a:blip r:embed="rId98" cstate="print">
                      <a:extLst>
                        <a:ext uri="{28A0092B-C50C-407E-A947-70E740481C1C}">
                          <a14:useLocalDpi xmlns:a14="http://schemas.microsoft.com/office/drawing/2010/main" val="0"/>
                        </a:ext>
                      </a:extLst>
                    </a:blip>
                    <a:srcRect l="3073" r="1418"/>
                    <a:stretch>
                      <a:fillRect/>
                    </a:stretch>
                  </pic:blipFill>
                  <pic:spPr bwMode="auto">
                    <a:xfrm>
                      <a:off x="0" y="0"/>
                      <a:ext cx="5847162" cy="8156468"/>
                    </a:xfrm>
                    <a:prstGeom prst="rect">
                      <a:avLst/>
                    </a:prstGeom>
                    <a:noFill/>
                    <a:ln>
                      <a:noFill/>
                    </a:ln>
                  </pic:spPr>
                </pic:pic>
              </a:graphicData>
            </a:graphic>
          </wp:inline>
        </w:drawing>
      </w:r>
    </w:p>
    <w:p w14:paraId="01FC1BFC" w14:textId="77777777" w:rsidR="006A6E1B" w:rsidRPr="002F58B4" w:rsidRDefault="006A6E1B" w:rsidP="001E0E2E">
      <w:pPr>
        <w:rPr>
          <w:szCs w:val="28"/>
          <w:lang w:val="en-US"/>
        </w:rPr>
      </w:pPr>
    </w:p>
    <w:p w14:paraId="01B1EAA4" w14:textId="77777777" w:rsidR="00C62B76" w:rsidRPr="002F58B4" w:rsidRDefault="00C62B76" w:rsidP="001E0E2E">
      <w:pPr>
        <w:rPr>
          <w:szCs w:val="28"/>
          <w:lang w:val="en-US"/>
        </w:rPr>
      </w:pPr>
    </w:p>
    <w:p w14:paraId="43461EE4" w14:textId="3B6EC7F7" w:rsidR="00C62B76" w:rsidRPr="002F58B4" w:rsidRDefault="00C62B76" w:rsidP="001E0E2E">
      <w:pPr>
        <w:jc w:val="center"/>
        <w:rPr>
          <w:b/>
          <w:bCs/>
          <w:szCs w:val="28"/>
          <w:lang w:val="kk-KZ"/>
        </w:rPr>
      </w:pPr>
      <w:r w:rsidRPr="002F58B4">
        <w:rPr>
          <w:b/>
          <w:bCs/>
          <w:szCs w:val="28"/>
          <w:lang w:val="kk-KZ"/>
        </w:rPr>
        <w:lastRenderedPageBreak/>
        <w:t>ҚОСЫМША Б</w:t>
      </w:r>
    </w:p>
    <w:p w14:paraId="3FCA4593" w14:textId="77777777" w:rsidR="006A6E1B" w:rsidRPr="002F58B4" w:rsidRDefault="002B5D59" w:rsidP="001E0E2E">
      <w:pPr>
        <w:rPr>
          <w:szCs w:val="28"/>
        </w:rPr>
      </w:pPr>
      <w:r w:rsidRPr="002F58B4">
        <w:rPr>
          <w:noProof/>
        </w:rPr>
        <w:drawing>
          <wp:inline distT="0" distB="0" distL="0" distR="0" wp14:anchorId="36FD5FFC" wp14:editId="31582136">
            <wp:extent cx="5940425" cy="8448675"/>
            <wp:effectExtent l="0" t="0" r="3175"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Рисунок 9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0" y="0"/>
                      <a:ext cx="5940425" cy="8448675"/>
                    </a:xfrm>
                    <a:prstGeom prst="rect">
                      <a:avLst/>
                    </a:prstGeom>
                    <a:noFill/>
                    <a:ln>
                      <a:noFill/>
                    </a:ln>
                  </pic:spPr>
                </pic:pic>
              </a:graphicData>
            </a:graphic>
          </wp:inline>
        </w:drawing>
      </w:r>
    </w:p>
    <w:p w14:paraId="4DDBFDA0" w14:textId="77777777" w:rsidR="0099364F" w:rsidRPr="002F58B4" w:rsidRDefault="0099364F" w:rsidP="001E0E2E">
      <w:pPr>
        <w:rPr>
          <w:szCs w:val="28"/>
        </w:rPr>
      </w:pPr>
    </w:p>
    <w:p w14:paraId="4548E523" w14:textId="77777777" w:rsidR="00C62B76" w:rsidRPr="002F58B4" w:rsidRDefault="00C62B76" w:rsidP="001E0E2E">
      <w:pPr>
        <w:rPr>
          <w:szCs w:val="28"/>
        </w:rPr>
      </w:pPr>
    </w:p>
    <w:p w14:paraId="0B9DC489" w14:textId="4D2A2F46" w:rsidR="0099364F" w:rsidRPr="002F58B4" w:rsidRDefault="0099364F" w:rsidP="001E0E2E">
      <w:pPr>
        <w:ind w:firstLine="709"/>
        <w:jc w:val="center"/>
        <w:rPr>
          <w:b/>
          <w:szCs w:val="28"/>
          <w:lang w:val="kk-KZ"/>
        </w:rPr>
      </w:pPr>
      <w:r w:rsidRPr="002F58B4">
        <w:rPr>
          <w:b/>
          <w:szCs w:val="28"/>
          <w:lang w:val="kk-KZ"/>
        </w:rPr>
        <w:lastRenderedPageBreak/>
        <w:t>ҚОСЫМША</w:t>
      </w:r>
      <w:r w:rsidRPr="002F58B4">
        <w:rPr>
          <w:b/>
          <w:szCs w:val="28"/>
        </w:rPr>
        <w:t xml:space="preserve"> </w:t>
      </w:r>
      <w:r w:rsidR="00C62B76" w:rsidRPr="002F58B4">
        <w:rPr>
          <w:b/>
          <w:szCs w:val="28"/>
          <w:lang w:val="kk-KZ"/>
        </w:rPr>
        <w:t>В</w:t>
      </w:r>
    </w:p>
    <w:p w14:paraId="3E897457" w14:textId="3C2317F7" w:rsidR="0099364F" w:rsidRPr="002F58B4" w:rsidRDefault="0099364F" w:rsidP="001E0E2E">
      <w:pPr>
        <w:rPr>
          <w:szCs w:val="28"/>
        </w:rPr>
      </w:pPr>
      <w:r w:rsidRPr="002F58B4">
        <w:rPr>
          <w:noProof/>
        </w:rPr>
        <mc:AlternateContent>
          <mc:Choice Requires="wps">
            <w:drawing>
              <wp:inline distT="0" distB="0" distL="0" distR="0" wp14:anchorId="1CFEE637" wp14:editId="79D29E66">
                <wp:extent cx="304800" cy="304800"/>
                <wp:effectExtent l="0" t="0" r="0" b="0"/>
                <wp:docPr id="7" name="Прямоугольник 7" descr="blob:https://web.whatsapp.com/8eae98b4-0fcd-487f-a589-c3e5b29514e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5815BD" id="Прямоугольник 7" o:spid="_x0000_s1026" alt="blob:https://web.whatsapp.com/8eae98b4-0fcd-487f-a589-c3e5b29514e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NSoFYsOAwAAEwYAAA4AAAAAAAAAAAAAAAAALgIAAGRycy9lMm9Eb2Mu&#10;eG1sUEsBAi0AFAAGAAgAAAAhAEyg6SzYAAAAAwEAAA8AAAAAAAAAAAAAAAAAaAUAAGRycy9kb3du&#10;cmV2LnhtbFBLBQYAAAAABAAEAPMAAABtBgAAAAA=&#10;" filled="f" stroked="f">
                <o:lock v:ext="edit" aspectratio="t"/>
                <w10:anchorlock/>
              </v:rect>
            </w:pict>
          </mc:Fallback>
        </mc:AlternateContent>
      </w:r>
      <w:r w:rsidR="00B209C0" w:rsidRPr="002F58B4">
        <w:rPr>
          <w:noProof/>
        </w:rPr>
        <mc:AlternateContent>
          <mc:Choice Requires="wps">
            <w:drawing>
              <wp:inline distT="0" distB="0" distL="0" distR="0" wp14:anchorId="48F249B1" wp14:editId="10AC69C8">
                <wp:extent cx="304800" cy="304800"/>
                <wp:effectExtent l="0" t="0" r="0" b="0"/>
                <wp:docPr id="1155443642" name="Прямоугольник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0B4CCA" id="Прямоугольник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B209C0" w:rsidRPr="002F58B4">
        <w:rPr>
          <w:noProof/>
          <w:szCs w:val="28"/>
        </w:rPr>
        <w:drawing>
          <wp:inline distT="0" distB="0" distL="0" distR="0" wp14:anchorId="61C53359" wp14:editId="3C1CE8FD">
            <wp:extent cx="5448300" cy="7802880"/>
            <wp:effectExtent l="0" t="0" r="0" b="7620"/>
            <wp:docPr id="19271948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48300" cy="7802880"/>
                    </a:xfrm>
                    <a:prstGeom prst="rect">
                      <a:avLst/>
                    </a:prstGeom>
                    <a:noFill/>
                    <a:ln>
                      <a:noFill/>
                    </a:ln>
                  </pic:spPr>
                </pic:pic>
              </a:graphicData>
            </a:graphic>
          </wp:inline>
        </w:drawing>
      </w:r>
    </w:p>
    <w:p w14:paraId="3A410CC4" w14:textId="77777777" w:rsidR="006A6E1B" w:rsidRPr="002F58B4" w:rsidRDefault="006A6E1B" w:rsidP="001E0E2E">
      <w:pPr>
        <w:rPr>
          <w:szCs w:val="28"/>
        </w:rPr>
      </w:pPr>
    </w:p>
    <w:p w14:paraId="6C9388E7" w14:textId="77777777" w:rsidR="0099364F" w:rsidRPr="002F58B4" w:rsidRDefault="0099364F" w:rsidP="001E0E2E">
      <w:pPr>
        <w:rPr>
          <w:szCs w:val="28"/>
        </w:rPr>
      </w:pPr>
    </w:p>
    <w:p w14:paraId="72F7ED9E" w14:textId="77777777" w:rsidR="0099364F" w:rsidRPr="002F58B4" w:rsidRDefault="0099364F" w:rsidP="001E0E2E">
      <w:pPr>
        <w:rPr>
          <w:szCs w:val="28"/>
        </w:rPr>
      </w:pPr>
    </w:p>
    <w:p w14:paraId="1C3F3623" w14:textId="35B24636" w:rsidR="0099364F" w:rsidRPr="002F58B4" w:rsidRDefault="0099364F" w:rsidP="001E0E2E">
      <w:pPr>
        <w:ind w:firstLine="709"/>
        <w:jc w:val="center"/>
        <w:rPr>
          <w:b/>
          <w:szCs w:val="28"/>
          <w:lang w:val="kk-KZ"/>
        </w:rPr>
      </w:pPr>
      <w:r w:rsidRPr="002F58B4">
        <w:rPr>
          <w:b/>
          <w:szCs w:val="28"/>
          <w:lang w:val="kk-KZ"/>
        </w:rPr>
        <w:lastRenderedPageBreak/>
        <w:t>ҚОСЫМША</w:t>
      </w:r>
      <w:r w:rsidRPr="002F58B4">
        <w:rPr>
          <w:b/>
          <w:szCs w:val="28"/>
        </w:rPr>
        <w:t xml:space="preserve"> </w:t>
      </w:r>
      <w:r w:rsidR="00C62B76" w:rsidRPr="002F58B4">
        <w:rPr>
          <w:b/>
          <w:szCs w:val="28"/>
          <w:lang w:val="kk-KZ"/>
        </w:rPr>
        <w:t>Г</w:t>
      </w:r>
    </w:p>
    <w:p w14:paraId="3F631530" w14:textId="54F59D2C" w:rsidR="0099364F" w:rsidRDefault="006C017C" w:rsidP="001E0E2E">
      <w:pPr>
        <w:rPr>
          <w:szCs w:val="28"/>
        </w:rPr>
      </w:pPr>
      <w:r w:rsidRPr="002F58B4">
        <w:rPr>
          <w:noProof/>
          <w:szCs w:val="28"/>
        </w:rPr>
        <w:drawing>
          <wp:inline distT="0" distB="0" distL="0" distR="0" wp14:anchorId="23B040F3" wp14:editId="56E1CBAB">
            <wp:extent cx="5956213" cy="8801100"/>
            <wp:effectExtent l="0" t="0" r="6985" b="0"/>
            <wp:docPr id="56558725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62733" cy="8810734"/>
                    </a:xfrm>
                    <a:prstGeom prst="rect">
                      <a:avLst/>
                    </a:prstGeom>
                    <a:noFill/>
                    <a:ln>
                      <a:noFill/>
                    </a:ln>
                  </pic:spPr>
                </pic:pic>
              </a:graphicData>
            </a:graphic>
          </wp:inline>
        </w:drawing>
      </w:r>
    </w:p>
    <w:sectPr w:rsidR="0099364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71069" w14:textId="77777777" w:rsidR="00D0749D" w:rsidRDefault="00D0749D">
      <w:r>
        <w:separator/>
      </w:r>
    </w:p>
  </w:endnote>
  <w:endnote w:type="continuationSeparator" w:id="0">
    <w:p w14:paraId="28D06966" w14:textId="77777777" w:rsidR="00D0749D" w:rsidRDefault="00D07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entury Schoolbook">
    <w:panose1 w:val="020406040505050203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ndara">
    <w:panose1 w:val="020E0502030303020204"/>
    <w:charset w:val="CC"/>
    <w:family w:val="swiss"/>
    <w:pitch w:val="variable"/>
    <w:sig w:usb0="A00002EF" w:usb1="4000A44B" w:usb2="00000000" w:usb3="00000000" w:csb0="0000019F" w:csb1="00000000"/>
  </w:font>
  <w:font w:name="Times New Roman KK EK">
    <w:altName w:val="Times New Roman"/>
    <w:charset w:val="CC"/>
    <w:family w:val="roman"/>
    <w:pitch w:val="default"/>
    <w:sig w:usb0="00000000" w:usb1="00000000" w:usb2="00000000" w:usb3="00000000" w:csb0="0000009F" w:csb1="00000000"/>
  </w:font>
  <w:font w:name="inherit">
    <w:altName w:val="Cambria"/>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A09CE" w14:textId="77777777" w:rsidR="009C56C5" w:rsidRDefault="009C56C5">
    <w:pPr>
      <w:pStyle w:val="af0"/>
      <w:framePr w:wrap="around" w:vAnchor="text" w:hAnchor="margin" w:xAlign="center" w:y="1"/>
      <w:rPr>
        <w:rStyle w:val="af8"/>
      </w:rPr>
    </w:pPr>
    <w:r>
      <w:rPr>
        <w:rStyle w:val="af8"/>
      </w:rPr>
      <w:fldChar w:fldCharType="begin"/>
    </w:r>
    <w:r>
      <w:rPr>
        <w:rStyle w:val="af8"/>
      </w:rPr>
      <w:instrText xml:space="preserve">PAGE  </w:instrText>
    </w:r>
    <w:r>
      <w:rPr>
        <w:rStyle w:val="af8"/>
      </w:rPr>
      <w:fldChar w:fldCharType="end"/>
    </w:r>
  </w:p>
  <w:p w14:paraId="7426F1D5" w14:textId="77777777" w:rsidR="009C56C5" w:rsidRDefault="009C56C5">
    <w:pPr>
      <w:pStyle w:val="af0"/>
    </w:pPr>
  </w:p>
  <w:p w14:paraId="15187BF5" w14:textId="77777777" w:rsidR="009C56C5" w:rsidRDefault="009C56C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CD7F1" w14:textId="77777777" w:rsidR="009C56C5" w:rsidRDefault="009C56C5">
    <w:pPr>
      <w:pStyle w:val="af0"/>
      <w:framePr w:wrap="around" w:vAnchor="text" w:hAnchor="page" w:x="6488" w:y="6"/>
      <w:rPr>
        <w:rStyle w:val="af8"/>
      </w:rPr>
    </w:pPr>
    <w:r>
      <w:rPr>
        <w:rStyle w:val="af8"/>
      </w:rPr>
      <w:fldChar w:fldCharType="begin"/>
    </w:r>
    <w:r>
      <w:rPr>
        <w:rStyle w:val="af8"/>
      </w:rPr>
      <w:instrText xml:space="preserve">PAGE  </w:instrText>
    </w:r>
    <w:r>
      <w:rPr>
        <w:rStyle w:val="af8"/>
      </w:rPr>
      <w:fldChar w:fldCharType="separate"/>
    </w:r>
    <w:r>
      <w:rPr>
        <w:rStyle w:val="af8"/>
      </w:rPr>
      <w:t>2</w:t>
    </w:r>
    <w:r>
      <w:rPr>
        <w:rStyle w:val="af8"/>
      </w:rPr>
      <w:fldChar w:fldCharType="end"/>
    </w:r>
  </w:p>
  <w:p w14:paraId="511517A2" w14:textId="77777777" w:rsidR="009C56C5" w:rsidRDefault="009C56C5">
    <w:pPr>
      <w:pStyle w:val="af0"/>
      <w:framePr w:wrap="auto" w:vAnchor="text" w:hAnchor="margin" w:xAlign="center" w:y="1"/>
      <w:rPr>
        <w:rStyle w:val="af8"/>
        <w:szCs w:val="28"/>
      </w:rPr>
    </w:pPr>
  </w:p>
  <w:p w14:paraId="31388EF3" w14:textId="77777777" w:rsidR="009C56C5" w:rsidRDefault="009C56C5">
    <w:pPr>
      <w:pStyle w:val="af0"/>
      <w:framePr w:wrap="auto" w:vAnchor="text" w:hAnchor="margin" w:xAlign="right" w:y="1"/>
      <w:jc w:val="right"/>
      <w:rPr>
        <w:lang w:val="kk-KZ"/>
      </w:rPr>
    </w:pPr>
  </w:p>
  <w:p w14:paraId="61D0C5BC" w14:textId="77777777" w:rsidR="009C56C5" w:rsidRDefault="009C56C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47998B" w14:textId="77777777" w:rsidR="00D0749D" w:rsidRDefault="00D0749D">
      <w:r>
        <w:separator/>
      </w:r>
    </w:p>
  </w:footnote>
  <w:footnote w:type="continuationSeparator" w:id="0">
    <w:p w14:paraId="3C5CD0B7" w14:textId="77777777" w:rsidR="00D0749D" w:rsidRDefault="00D074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8E84D" w14:textId="77777777" w:rsidR="009C56C5" w:rsidRDefault="009C56C5">
    <w:pPr>
      <w:pStyle w:val="af4"/>
      <w:ind w:right="360"/>
    </w:pPr>
  </w:p>
  <w:p w14:paraId="2374CC1C" w14:textId="77777777" w:rsidR="009C56C5" w:rsidRDefault="009C56C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1598F"/>
    <w:multiLevelType w:val="hybridMultilevel"/>
    <w:tmpl w:val="96B2CEEE"/>
    <w:lvl w:ilvl="0" w:tplc="FA540282">
      <w:start w:val="4"/>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06580022"/>
    <w:multiLevelType w:val="hybridMultilevel"/>
    <w:tmpl w:val="8A64BB68"/>
    <w:lvl w:ilvl="0" w:tplc="C7327DEE">
      <w:start w:val="1"/>
      <w:numFmt w:val="decimal"/>
      <w:lvlText w:val="%1."/>
      <w:lvlJc w:val="left"/>
      <w:pPr>
        <w:ind w:left="1069"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0594BBA"/>
    <w:multiLevelType w:val="hybridMultilevel"/>
    <w:tmpl w:val="24345B5C"/>
    <w:lvl w:ilvl="0" w:tplc="6C6E4C50">
      <w:start w:val="6"/>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 w15:restartNumberingAfterBreak="0">
    <w:nsid w:val="17DA2FDF"/>
    <w:multiLevelType w:val="multilevel"/>
    <w:tmpl w:val="9A542982"/>
    <w:lvl w:ilvl="0">
      <w:start w:val="1"/>
      <w:numFmt w:val="decimal"/>
      <w:lvlText w:val="%1."/>
      <w:lvlJc w:val="left"/>
      <w:pPr>
        <w:tabs>
          <w:tab w:val="num" w:pos="540"/>
        </w:tabs>
        <w:ind w:left="540" w:hanging="360"/>
      </w:pPr>
      <w:rPr>
        <w:rFonts w:hint="default"/>
      </w:rPr>
    </w:lvl>
    <w:lvl w:ilvl="1">
      <w:start w:val="1"/>
      <w:numFmt w:val="decimal"/>
      <w:isLgl/>
      <w:lvlText w:val="%1.%2."/>
      <w:lvlJc w:val="left"/>
      <w:pPr>
        <w:tabs>
          <w:tab w:val="num" w:pos="900"/>
        </w:tabs>
        <w:ind w:left="900" w:hanging="720"/>
      </w:pPr>
      <w:rPr>
        <w:rFonts w:hint="default"/>
        <w:b/>
      </w:rPr>
    </w:lvl>
    <w:lvl w:ilvl="2">
      <w:start w:val="1"/>
      <w:numFmt w:val="decimal"/>
      <w:isLgl/>
      <w:lvlText w:val="%1.%2.%3."/>
      <w:lvlJc w:val="left"/>
      <w:pPr>
        <w:tabs>
          <w:tab w:val="num" w:pos="900"/>
        </w:tabs>
        <w:ind w:left="900" w:hanging="720"/>
      </w:pPr>
      <w:rPr>
        <w:rFonts w:hint="default"/>
        <w:b/>
      </w:rPr>
    </w:lvl>
    <w:lvl w:ilvl="3">
      <w:start w:val="1"/>
      <w:numFmt w:val="decimal"/>
      <w:isLgl/>
      <w:lvlText w:val="%1.%2.%3.%4."/>
      <w:lvlJc w:val="left"/>
      <w:pPr>
        <w:tabs>
          <w:tab w:val="num" w:pos="1260"/>
        </w:tabs>
        <w:ind w:left="1260" w:hanging="1080"/>
      </w:pPr>
      <w:rPr>
        <w:rFonts w:hint="default"/>
        <w:b/>
      </w:rPr>
    </w:lvl>
    <w:lvl w:ilvl="4">
      <w:start w:val="1"/>
      <w:numFmt w:val="decimal"/>
      <w:isLgl/>
      <w:lvlText w:val="%1.%2.%3.%4.%5."/>
      <w:lvlJc w:val="left"/>
      <w:pPr>
        <w:tabs>
          <w:tab w:val="num" w:pos="1260"/>
        </w:tabs>
        <w:ind w:left="1260" w:hanging="1080"/>
      </w:pPr>
      <w:rPr>
        <w:rFonts w:hint="default"/>
        <w:b/>
      </w:rPr>
    </w:lvl>
    <w:lvl w:ilvl="5">
      <w:start w:val="1"/>
      <w:numFmt w:val="decimal"/>
      <w:isLgl/>
      <w:lvlText w:val="%1.%2.%3.%4.%5.%6."/>
      <w:lvlJc w:val="left"/>
      <w:pPr>
        <w:tabs>
          <w:tab w:val="num" w:pos="1620"/>
        </w:tabs>
        <w:ind w:left="1620" w:hanging="1440"/>
      </w:pPr>
      <w:rPr>
        <w:rFonts w:hint="default"/>
        <w:b/>
      </w:rPr>
    </w:lvl>
    <w:lvl w:ilvl="6">
      <w:start w:val="1"/>
      <w:numFmt w:val="decimal"/>
      <w:isLgl/>
      <w:lvlText w:val="%1.%2.%3.%4.%5.%6.%7."/>
      <w:lvlJc w:val="left"/>
      <w:pPr>
        <w:tabs>
          <w:tab w:val="num" w:pos="1620"/>
        </w:tabs>
        <w:ind w:left="1620" w:hanging="1440"/>
      </w:pPr>
      <w:rPr>
        <w:rFonts w:hint="default"/>
        <w:b/>
      </w:rPr>
    </w:lvl>
    <w:lvl w:ilvl="7">
      <w:start w:val="1"/>
      <w:numFmt w:val="decimal"/>
      <w:isLgl/>
      <w:lvlText w:val="%1.%2.%3.%4.%5.%6.%7.%8."/>
      <w:lvlJc w:val="left"/>
      <w:pPr>
        <w:tabs>
          <w:tab w:val="num" w:pos="1980"/>
        </w:tabs>
        <w:ind w:left="1980" w:hanging="1800"/>
      </w:pPr>
      <w:rPr>
        <w:rFonts w:hint="default"/>
        <w:b/>
      </w:rPr>
    </w:lvl>
    <w:lvl w:ilvl="8">
      <w:start w:val="1"/>
      <w:numFmt w:val="decimal"/>
      <w:isLgl/>
      <w:lvlText w:val="%1.%2.%3.%4.%5.%6.%7.%8.%9."/>
      <w:lvlJc w:val="left"/>
      <w:pPr>
        <w:tabs>
          <w:tab w:val="num" w:pos="2340"/>
        </w:tabs>
        <w:ind w:left="2340" w:hanging="2160"/>
      </w:pPr>
      <w:rPr>
        <w:rFonts w:hint="default"/>
        <w:b/>
      </w:rPr>
    </w:lvl>
  </w:abstractNum>
  <w:abstractNum w:abstractNumId="4" w15:restartNumberingAfterBreak="0">
    <w:nsid w:val="326E51FD"/>
    <w:multiLevelType w:val="hybridMultilevel"/>
    <w:tmpl w:val="F11C69FE"/>
    <w:lvl w:ilvl="0" w:tplc="C24EB0B8">
      <w:start w:val="6"/>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15:restartNumberingAfterBreak="0">
    <w:nsid w:val="40E552C1"/>
    <w:multiLevelType w:val="multilevel"/>
    <w:tmpl w:val="40E552C1"/>
    <w:lvl w:ilvl="0">
      <w:start w:val="1"/>
      <w:numFmt w:val="decimal"/>
      <w:lvlText w:val="%1."/>
      <w:lvlJc w:val="left"/>
      <w:pPr>
        <w:ind w:left="928"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3130FC2"/>
    <w:multiLevelType w:val="hybridMultilevel"/>
    <w:tmpl w:val="AED49840"/>
    <w:lvl w:ilvl="0" w:tplc="E690C2A4">
      <w:start w:val="4"/>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65DA29EE"/>
    <w:multiLevelType w:val="singleLevel"/>
    <w:tmpl w:val="65DA29EE"/>
    <w:lvl w:ilvl="0">
      <w:start w:val="1"/>
      <w:numFmt w:val="decimal"/>
      <w:suff w:val="space"/>
      <w:lvlText w:val="%1."/>
      <w:lvlJc w:val="left"/>
    </w:lvl>
  </w:abstractNum>
  <w:abstractNum w:abstractNumId="8" w15:restartNumberingAfterBreak="0">
    <w:nsid w:val="66CB4F48"/>
    <w:multiLevelType w:val="multilevel"/>
    <w:tmpl w:val="66CB4F48"/>
    <w:lvl w:ilvl="0">
      <w:start w:val="2"/>
      <w:numFmt w:val="decimal"/>
      <w:lvlText w:val="%1"/>
      <w:lvlJc w:val="left"/>
      <w:pPr>
        <w:ind w:left="375" w:hanging="375"/>
      </w:pPr>
      <w:rPr>
        <w:rFonts w:hint="default"/>
      </w:rPr>
    </w:lvl>
    <w:lvl w:ilvl="1">
      <w:start w:val="3"/>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6D3C6807"/>
    <w:multiLevelType w:val="hybridMultilevel"/>
    <w:tmpl w:val="459AB1A6"/>
    <w:lvl w:ilvl="0" w:tplc="B72EF180">
      <w:start w:val="1"/>
      <w:numFmt w:val="bullet"/>
      <w:lvlText w:val="•"/>
      <w:lvlJc w:val="left"/>
      <w:pPr>
        <w:tabs>
          <w:tab w:val="num" w:pos="720"/>
        </w:tabs>
        <w:ind w:left="720" w:hanging="360"/>
      </w:pPr>
      <w:rPr>
        <w:rFonts w:ascii="Times New Roman" w:hAnsi="Times New Roman" w:hint="default"/>
      </w:rPr>
    </w:lvl>
    <w:lvl w:ilvl="1" w:tplc="3AAC39C8" w:tentative="1">
      <w:start w:val="1"/>
      <w:numFmt w:val="bullet"/>
      <w:lvlText w:val="•"/>
      <w:lvlJc w:val="left"/>
      <w:pPr>
        <w:tabs>
          <w:tab w:val="num" w:pos="1440"/>
        </w:tabs>
        <w:ind w:left="1440" w:hanging="360"/>
      </w:pPr>
      <w:rPr>
        <w:rFonts w:ascii="Times New Roman" w:hAnsi="Times New Roman" w:hint="default"/>
      </w:rPr>
    </w:lvl>
    <w:lvl w:ilvl="2" w:tplc="03006A66" w:tentative="1">
      <w:start w:val="1"/>
      <w:numFmt w:val="bullet"/>
      <w:lvlText w:val="•"/>
      <w:lvlJc w:val="left"/>
      <w:pPr>
        <w:tabs>
          <w:tab w:val="num" w:pos="2160"/>
        </w:tabs>
        <w:ind w:left="2160" w:hanging="360"/>
      </w:pPr>
      <w:rPr>
        <w:rFonts w:ascii="Times New Roman" w:hAnsi="Times New Roman" w:hint="default"/>
      </w:rPr>
    </w:lvl>
    <w:lvl w:ilvl="3" w:tplc="40545636" w:tentative="1">
      <w:start w:val="1"/>
      <w:numFmt w:val="bullet"/>
      <w:lvlText w:val="•"/>
      <w:lvlJc w:val="left"/>
      <w:pPr>
        <w:tabs>
          <w:tab w:val="num" w:pos="2880"/>
        </w:tabs>
        <w:ind w:left="2880" w:hanging="360"/>
      </w:pPr>
      <w:rPr>
        <w:rFonts w:ascii="Times New Roman" w:hAnsi="Times New Roman" w:hint="default"/>
      </w:rPr>
    </w:lvl>
    <w:lvl w:ilvl="4" w:tplc="B0787F7E" w:tentative="1">
      <w:start w:val="1"/>
      <w:numFmt w:val="bullet"/>
      <w:lvlText w:val="•"/>
      <w:lvlJc w:val="left"/>
      <w:pPr>
        <w:tabs>
          <w:tab w:val="num" w:pos="3600"/>
        </w:tabs>
        <w:ind w:left="3600" w:hanging="360"/>
      </w:pPr>
      <w:rPr>
        <w:rFonts w:ascii="Times New Roman" w:hAnsi="Times New Roman" w:hint="default"/>
      </w:rPr>
    </w:lvl>
    <w:lvl w:ilvl="5" w:tplc="8FE6EA88" w:tentative="1">
      <w:start w:val="1"/>
      <w:numFmt w:val="bullet"/>
      <w:lvlText w:val="•"/>
      <w:lvlJc w:val="left"/>
      <w:pPr>
        <w:tabs>
          <w:tab w:val="num" w:pos="4320"/>
        </w:tabs>
        <w:ind w:left="4320" w:hanging="360"/>
      </w:pPr>
      <w:rPr>
        <w:rFonts w:ascii="Times New Roman" w:hAnsi="Times New Roman" w:hint="default"/>
      </w:rPr>
    </w:lvl>
    <w:lvl w:ilvl="6" w:tplc="FEAE1B54" w:tentative="1">
      <w:start w:val="1"/>
      <w:numFmt w:val="bullet"/>
      <w:lvlText w:val="•"/>
      <w:lvlJc w:val="left"/>
      <w:pPr>
        <w:tabs>
          <w:tab w:val="num" w:pos="5040"/>
        </w:tabs>
        <w:ind w:left="5040" w:hanging="360"/>
      </w:pPr>
      <w:rPr>
        <w:rFonts w:ascii="Times New Roman" w:hAnsi="Times New Roman" w:hint="default"/>
      </w:rPr>
    </w:lvl>
    <w:lvl w:ilvl="7" w:tplc="E4705432" w:tentative="1">
      <w:start w:val="1"/>
      <w:numFmt w:val="bullet"/>
      <w:lvlText w:val="•"/>
      <w:lvlJc w:val="left"/>
      <w:pPr>
        <w:tabs>
          <w:tab w:val="num" w:pos="5760"/>
        </w:tabs>
        <w:ind w:left="5760" w:hanging="360"/>
      </w:pPr>
      <w:rPr>
        <w:rFonts w:ascii="Times New Roman" w:hAnsi="Times New Roman" w:hint="default"/>
      </w:rPr>
    </w:lvl>
    <w:lvl w:ilvl="8" w:tplc="9446D9E4"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70CA41B4"/>
    <w:multiLevelType w:val="multilevel"/>
    <w:tmpl w:val="70CA41B4"/>
    <w:lvl w:ilvl="0">
      <w:start w:val="2"/>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15:restartNumberingAfterBreak="0">
    <w:nsid w:val="789C38F5"/>
    <w:multiLevelType w:val="hybridMultilevel"/>
    <w:tmpl w:val="E5F48952"/>
    <w:lvl w:ilvl="0" w:tplc="07F22188">
      <w:start w:val="4"/>
      <w:numFmt w:val="bullet"/>
      <w:lvlText w:val="-"/>
      <w:lvlJc w:val="left"/>
      <w:pPr>
        <w:ind w:left="1068" w:hanging="360"/>
      </w:pPr>
      <w:rPr>
        <w:rFonts w:ascii="Times New Roman" w:eastAsia="Times New Roman" w:hAnsi="Times New Roman" w:cs="Times New Roman" w:hint="default"/>
        <w:b w:val="0"/>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2" w15:restartNumberingAfterBreak="0">
    <w:nsid w:val="7AA6120D"/>
    <w:multiLevelType w:val="multilevel"/>
    <w:tmpl w:val="7AA6120D"/>
    <w:lvl w:ilvl="0">
      <w:start w:val="2"/>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1436553476">
    <w:abstractNumId w:val="12"/>
  </w:num>
  <w:num w:numId="2" w16cid:durableId="1334381264">
    <w:abstractNumId w:val="10"/>
  </w:num>
  <w:num w:numId="3" w16cid:durableId="1628928035">
    <w:abstractNumId w:val="8"/>
  </w:num>
  <w:num w:numId="4" w16cid:durableId="1985117355">
    <w:abstractNumId w:val="7"/>
  </w:num>
  <w:num w:numId="5" w16cid:durableId="1530533301">
    <w:abstractNumId w:val="5"/>
  </w:num>
  <w:num w:numId="6" w16cid:durableId="1204446882">
    <w:abstractNumId w:val="6"/>
  </w:num>
  <w:num w:numId="7" w16cid:durableId="186258148">
    <w:abstractNumId w:val="0"/>
  </w:num>
  <w:num w:numId="8" w16cid:durableId="2034770673">
    <w:abstractNumId w:val="3"/>
  </w:num>
  <w:num w:numId="9" w16cid:durableId="648826567">
    <w:abstractNumId w:val="1"/>
  </w:num>
  <w:num w:numId="10" w16cid:durableId="1130124692">
    <w:abstractNumId w:val="4"/>
  </w:num>
  <w:num w:numId="11" w16cid:durableId="152455030">
    <w:abstractNumId w:val="2"/>
  </w:num>
  <w:num w:numId="12" w16cid:durableId="31463605">
    <w:abstractNumId w:val="11"/>
  </w:num>
  <w:num w:numId="13" w16cid:durableId="13233096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B07"/>
    <w:rsid w:val="00000852"/>
    <w:rsid w:val="00001B3A"/>
    <w:rsid w:val="0000436E"/>
    <w:rsid w:val="00011EB9"/>
    <w:rsid w:val="0001204F"/>
    <w:rsid w:val="000123C2"/>
    <w:rsid w:val="00012714"/>
    <w:rsid w:val="00014514"/>
    <w:rsid w:val="00016036"/>
    <w:rsid w:val="00017505"/>
    <w:rsid w:val="00017B77"/>
    <w:rsid w:val="00022C1D"/>
    <w:rsid w:val="00023777"/>
    <w:rsid w:val="00025A04"/>
    <w:rsid w:val="00030CB2"/>
    <w:rsid w:val="00032FC6"/>
    <w:rsid w:val="000400F5"/>
    <w:rsid w:val="00043CF3"/>
    <w:rsid w:val="0004651B"/>
    <w:rsid w:val="00046D9E"/>
    <w:rsid w:val="0004721C"/>
    <w:rsid w:val="00050B03"/>
    <w:rsid w:val="00051D46"/>
    <w:rsid w:val="00051F90"/>
    <w:rsid w:val="00074291"/>
    <w:rsid w:val="00075123"/>
    <w:rsid w:val="00075C11"/>
    <w:rsid w:val="00076206"/>
    <w:rsid w:val="00077290"/>
    <w:rsid w:val="00081265"/>
    <w:rsid w:val="00085108"/>
    <w:rsid w:val="00090A3D"/>
    <w:rsid w:val="00091BCD"/>
    <w:rsid w:val="000926BE"/>
    <w:rsid w:val="00093D4F"/>
    <w:rsid w:val="000945E4"/>
    <w:rsid w:val="00095535"/>
    <w:rsid w:val="0009672E"/>
    <w:rsid w:val="000969CF"/>
    <w:rsid w:val="0009716C"/>
    <w:rsid w:val="000977BB"/>
    <w:rsid w:val="000A3F8D"/>
    <w:rsid w:val="000A464A"/>
    <w:rsid w:val="000B0BC9"/>
    <w:rsid w:val="000B3855"/>
    <w:rsid w:val="000B3E61"/>
    <w:rsid w:val="000B65EA"/>
    <w:rsid w:val="000B7910"/>
    <w:rsid w:val="000C1A9F"/>
    <w:rsid w:val="000C5F0D"/>
    <w:rsid w:val="000C7504"/>
    <w:rsid w:val="000D2BDA"/>
    <w:rsid w:val="000E13FF"/>
    <w:rsid w:val="000E5957"/>
    <w:rsid w:val="000E6FE4"/>
    <w:rsid w:val="000E7CED"/>
    <w:rsid w:val="000F1DAD"/>
    <w:rsid w:val="000F21E3"/>
    <w:rsid w:val="000F3279"/>
    <w:rsid w:val="000F6548"/>
    <w:rsid w:val="001014E0"/>
    <w:rsid w:val="00103561"/>
    <w:rsid w:val="0010478F"/>
    <w:rsid w:val="001150BF"/>
    <w:rsid w:val="00115AEE"/>
    <w:rsid w:val="00117B7A"/>
    <w:rsid w:val="00117B7D"/>
    <w:rsid w:val="00117DB1"/>
    <w:rsid w:val="00121C24"/>
    <w:rsid w:val="001255E6"/>
    <w:rsid w:val="00125BC2"/>
    <w:rsid w:val="00126A3F"/>
    <w:rsid w:val="00131E6D"/>
    <w:rsid w:val="00134572"/>
    <w:rsid w:val="00140893"/>
    <w:rsid w:val="00146361"/>
    <w:rsid w:val="001467A2"/>
    <w:rsid w:val="001477E2"/>
    <w:rsid w:val="00150F84"/>
    <w:rsid w:val="00154520"/>
    <w:rsid w:val="00157BAA"/>
    <w:rsid w:val="00162152"/>
    <w:rsid w:val="00165338"/>
    <w:rsid w:val="00170683"/>
    <w:rsid w:val="0017365A"/>
    <w:rsid w:val="00173E42"/>
    <w:rsid w:val="001742B2"/>
    <w:rsid w:val="0018503E"/>
    <w:rsid w:val="00185BDC"/>
    <w:rsid w:val="00186669"/>
    <w:rsid w:val="00190F70"/>
    <w:rsid w:val="00191710"/>
    <w:rsid w:val="0019400C"/>
    <w:rsid w:val="001945CB"/>
    <w:rsid w:val="00194B70"/>
    <w:rsid w:val="001969FF"/>
    <w:rsid w:val="001A051D"/>
    <w:rsid w:val="001A0F9A"/>
    <w:rsid w:val="001A226D"/>
    <w:rsid w:val="001A305E"/>
    <w:rsid w:val="001A6BE5"/>
    <w:rsid w:val="001A6EA8"/>
    <w:rsid w:val="001A6F2B"/>
    <w:rsid w:val="001B0000"/>
    <w:rsid w:val="001B038C"/>
    <w:rsid w:val="001B051E"/>
    <w:rsid w:val="001B0E3B"/>
    <w:rsid w:val="001B130E"/>
    <w:rsid w:val="001B20A6"/>
    <w:rsid w:val="001B456B"/>
    <w:rsid w:val="001C3EAF"/>
    <w:rsid w:val="001C4ED7"/>
    <w:rsid w:val="001C62AB"/>
    <w:rsid w:val="001D26EE"/>
    <w:rsid w:val="001D2CE6"/>
    <w:rsid w:val="001D59E0"/>
    <w:rsid w:val="001E04DB"/>
    <w:rsid w:val="001E0E2E"/>
    <w:rsid w:val="001E1DF3"/>
    <w:rsid w:val="001E2B6A"/>
    <w:rsid w:val="001E5313"/>
    <w:rsid w:val="001E72A1"/>
    <w:rsid w:val="001F165A"/>
    <w:rsid w:val="001F3DF8"/>
    <w:rsid w:val="001F54FD"/>
    <w:rsid w:val="001F5C06"/>
    <w:rsid w:val="001F6E30"/>
    <w:rsid w:val="002025CC"/>
    <w:rsid w:val="00202D03"/>
    <w:rsid w:val="00203C00"/>
    <w:rsid w:val="00203E15"/>
    <w:rsid w:val="002043B5"/>
    <w:rsid w:val="00210FFC"/>
    <w:rsid w:val="002146E7"/>
    <w:rsid w:val="002176FD"/>
    <w:rsid w:val="00221BEF"/>
    <w:rsid w:val="002232E1"/>
    <w:rsid w:val="00223317"/>
    <w:rsid w:val="00224DC2"/>
    <w:rsid w:val="00226825"/>
    <w:rsid w:val="00230CEA"/>
    <w:rsid w:val="00233E44"/>
    <w:rsid w:val="00241435"/>
    <w:rsid w:val="00241535"/>
    <w:rsid w:val="002422A6"/>
    <w:rsid w:val="0024250C"/>
    <w:rsid w:val="00244B12"/>
    <w:rsid w:val="00244DC8"/>
    <w:rsid w:val="002455EF"/>
    <w:rsid w:val="00245DDA"/>
    <w:rsid w:val="00246B1C"/>
    <w:rsid w:val="0025040D"/>
    <w:rsid w:val="002535DC"/>
    <w:rsid w:val="002547E2"/>
    <w:rsid w:val="00255D05"/>
    <w:rsid w:val="00257D27"/>
    <w:rsid w:val="002617F5"/>
    <w:rsid w:val="002619E2"/>
    <w:rsid w:val="00270997"/>
    <w:rsid w:val="00270FAD"/>
    <w:rsid w:val="0027167B"/>
    <w:rsid w:val="00276C8C"/>
    <w:rsid w:val="0028307A"/>
    <w:rsid w:val="00283DDF"/>
    <w:rsid w:val="00287A47"/>
    <w:rsid w:val="002900FE"/>
    <w:rsid w:val="0029174E"/>
    <w:rsid w:val="002A22A6"/>
    <w:rsid w:val="002A300B"/>
    <w:rsid w:val="002A3958"/>
    <w:rsid w:val="002B5D59"/>
    <w:rsid w:val="002C1A75"/>
    <w:rsid w:val="002C4F68"/>
    <w:rsid w:val="002C5293"/>
    <w:rsid w:val="002C581C"/>
    <w:rsid w:val="002D09BD"/>
    <w:rsid w:val="002D2F57"/>
    <w:rsid w:val="002D33F7"/>
    <w:rsid w:val="002D463E"/>
    <w:rsid w:val="002D5152"/>
    <w:rsid w:val="002D77F6"/>
    <w:rsid w:val="002E356E"/>
    <w:rsid w:val="002E5D82"/>
    <w:rsid w:val="002E6B69"/>
    <w:rsid w:val="002F0B54"/>
    <w:rsid w:val="002F0B6A"/>
    <w:rsid w:val="002F344C"/>
    <w:rsid w:val="002F41C4"/>
    <w:rsid w:val="002F4959"/>
    <w:rsid w:val="002F4E69"/>
    <w:rsid w:val="002F58B4"/>
    <w:rsid w:val="002F675B"/>
    <w:rsid w:val="002F7F59"/>
    <w:rsid w:val="003010C8"/>
    <w:rsid w:val="00302DAC"/>
    <w:rsid w:val="00303109"/>
    <w:rsid w:val="0030434C"/>
    <w:rsid w:val="00306709"/>
    <w:rsid w:val="00317747"/>
    <w:rsid w:val="003209B0"/>
    <w:rsid w:val="00323EDB"/>
    <w:rsid w:val="0032514C"/>
    <w:rsid w:val="003278B8"/>
    <w:rsid w:val="0033467B"/>
    <w:rsid w:val="003378D7"/>
    <w:rsid w:val="00341AFA"/>
    <w:rsid w:val="00343459"/>
    <w:rsid w:val="00351DDA"/>
    <w:rsid w:val="00360881"/>
    <w:rsid w:val="00361B99"/>
    <w:rsid w:val="0036269A"/>
    <w:rsid w:val="00362956"/>
    <w:rsid w:val="00362D74"/>
    <w:rsid w:val="00363E15"/>
    <w:rsid w:val="003642CE"/>
    <w:rsid w:val="0037076E"/>
    <w:rsid w:val="00372C4E"/>
    <w:rsid w:val="00377251"/>
    <w:rsid w:val="00377948"/>
    <w:rsid w:val="0038194B"/>
    <w:rsid w:val="003823E7"/>
    <w:rsid w:val="00387159"/>
    <w:rsid w:val="00391836"/>
    <w:rsid w:val="00395307"/>
    <w:rsid w:val="00397BEA"/>
    <w:rsid w:val="003A018E"/>
    <w:rsid w:val="003A0592"/>
    <w:rsid w:val="003A0AF7"/>
    <w:rsid w:val="003A5571"/>
    <w:rsid w:val="003A590F"/>
    <w:rsid w:val="003A5B84"/>
    <w:rsid w:val="003A6F36"/>
    <w:rsid w:val="003A7DDB"/>
    <w:rsid w:val="003B02E5"/>
    <w:rsid w:val="003B096B"/>
    <w:rsid w:val="003B44A4"/>
    <w:rsid w:val="003B4E09"/>
    <w:rsid w:val="003B599B"/>
    <w:rsid w:val="003B5F71"/>
    <w:rsid w:val="003C3E83"/>
    <w:rsid w:val="003C640C"/>
    <w:rsid w:val="003C6E70"/>
    <w:rsid w:val="003D0C11"/>
    <w:rsid w:val="003D35D6"/>
    <w:rsid w:val="003D44F2"/>
    <w:rsid w:val="003D526E"/>
    <w:rsid w:val="003D61CF"/>
    <w:rsid w:val="003E544F"/>
    <w:rsid w:val="003F05D6"/>
    <w:rsid w:val="003F1304"/>
    <w:rsid w:val="003F3093"/>
    <w:rsid w:val="003F4CF3"/>
    <w:rsid w:val="003F51A3"/>
    <w:rsid w:val="003F57CF"/>
    <w:rsid w:val="00400C07"/>
    <w:rsid w:val="0040193C"/>
    <w:rsid w:val="00406BD7"/>
    <w:rsid w:val="0041084E"/>
    <w:rsid w:val="00410D4A"/>
    <w:rsid w:val="00422587"/>
    <w:rsid w:val="004347FE"/>
    <w:rsid w:val="0044020F"/>
    <w:rsid w:val="00440297"/>
    <w:rsid w:val="004405A0"/>
    <w:rsid w:val="004411C4"/>
    <w:rsid w:val="004539DB"/>
    <w:rsid w:val="00456366"/>
    <w:rsid w:val="00461DFB"/>
    <w:rsid w:val="0046223B"/>
    <w:rsid w:val="00462552"/>
    <w:rsid w:val="00462615"/>
    <w:rsid w:val="00463824"/>
    <w:rsid w:val="004645A6"/>
    <w:rsid w:val="00465096"/>
    <w:rsid w:val="00466F6A"/>
    <w:rsid w:val="00467DE1"/>
    <w:rsid w:val="00467ED6"/>
    <w:rsid w:val="00470D1B"/>
    <w:rsid w:val="0047319F"/>
    <w:rsid w:val="00474DCC"/>
    <w:rsid w:val="0047622F"/>
    <w:rsid w:val="004773E5"/>
    <w:rsid w:val="00477FC2"/>
    <w:rsid w:val="004849A4"/>
    <w:rsid w:val="00485660"/>
    <w:rsid w:val="00486179"/>
    <w:rsid w:val="0048672E"/>
    <w:rsid w:val="004872A9"/>
    <w:rsid w:val="00493094"/>
    <w:rsid w:val="00493FFD"/>
    <w:rsid w:val="004A053D"/>
    <w:rsid w:val="004A2914"/>
    <w:rsid w:val="004A412F"/>
    <w:rsid w:val="004A694E"/>
    <w:rsid w:val="004A7341"/>
    <w:rsid w:val="004B0901"/>
    <w:rsid w:val="004B1D68"/>
    <w:rsid w:val="004B2D58"/>
    <w:rsid w:val="004B3901"/>
    <w:rsid w:val="004C3F34"/>
    <w:rsid w:val="004C5E02"/>
    <w:rsid w:val="004D27CB"/>
    <w:rsid w:val="004D3D4A"/>
    <w:rsid w:val="004E0BDB"/>
    <w:rsid w:val="004E0CB3"/>
    <w:rsid w:val="004E0CDC"/>
    <w:rsid w:val="004E115B"/>
    <w:rsid w:val="004E210D"/>
    <w:rsid w:val="004E3261"/>
    <w:rsid w:val="004E3C4F"/>
    <w:rsid w:val="004F08A3"/>
    <w:rsid w:val="004F117B"/>
    <w:rsid w:val="004F3688"/>
    <w:rsid w:val="004F5237"/>
    <w:rsid w:val="004F5620"/>
    <w:rsid w:val="004F7BCB"/>
    <w:rsid w:val="0050399A"/>
    <w:rsid w:val="00506004"/>
    <w:rsid w:val="00507C39"/>
    <w:rsid w:val="00507CDE"/>
    <w:rsid w:val="00514638"/>
    <w:rsid w:val="00515D39"/>
    <w:rsid w:val="00516B33"/>
    <w:rsid w:val="005215D1"/>
    <w:rsid w:val="00526FFC"/>
    <w:rsid w:val="005310C7"/>
    <w:rsid w:val="00532A39"/>
    <w:rsid w:val="005330DC"/>
    <w:rsid w:val="00533F9B"/>
    <w:rsid w:val="00534106"/>
    <w:rsid w:val="00537711"/>
    <w:rsid w:val="005450F8"/>
    <w:rsid w:val="00547A68"/>
    <w:rsid w:val="00547B8C"/>
    <w:rsid w:val="00550972"/>
    <w:rsid w:val="005526FE"/>
    <w:rsid w:val="0055399B"/>
    <w:rsid w:val="00553D3B"/>
    <w:rsid w:val="00553D3F"/>
    <w:rsid w:val="00556351"/>
    <w:rsid w:val="00557879"/>
    <w:rsid w:val="0056332A"/>
    <w:rsid w:val="00564F4D"/>
    <w:rsid w:val="00566A05"/>
    <w:rsid w:val="005675CC"/>
    <w:rsid w:val="005734CE"/>
    <w:rsid w:val="00574BE2"/>
    <w:rsid w:val="005761B3"/>
    <w:rsid w:val="00576690"/>
    <w:rsid w:val="00576827"/>
    <w:rsid w:val="00583333"/>
    <w:rsid w:val="0058419B"/>
    <w:rsid w:val="00584514"/>
    <w:rsid w:val="00585881"/>
    <w:rsid w:val="00587882"/>
    <w:rsid w:val="005918A8"/>
    <w:rsid w:val="00593A80"/>
    <w:rsid w:val="005A2ABE"/>
    <w:rsid w:val="005A5D82"/>
    <w:rsid w:val="005A7020"/>
    <w:rsid w:val="005B36F3"/>
    <w:rsid w:val="005B6A80"/>
    <w:rsid w:val="005B79D8"/>
    <w:rsid w:val="005C1BA5"/>
    <w:rsid w:val="005C359B"/>
    <w:rsid w:val="005C42A3"/>
    <w:rsid w:val="005C5952"/>
    <w:rsid w:val="005D4143"/>
    <w:rsid w:val="005D45DA"/>
    <w:rsid w:val="005E2D21"/>
    <w:rsid w:val="005E5DB6"/>
    <w:rsid w:val="005F4089"/>
    <w:rsid w:val="005F7DF9"/>
    <w:rsid w:val="00601282"/>
    <w:rsid w:val="00602239"/>
    <w:rsid w:val="00607C81"/>
    <w:rsid w:val="00610BFD"/>
    <w:rsid w:val="00610F61"/>
    <w:rsid w:val="00613829"/>
    <w:rsid w:val="006139A2"/>
    <w:rsid w:val="006153D6"/>
    <w:rsid w:val="00616684"/>
    <w:rsid w:val="00620508"/>
    <w:rsid w:val="00620749"/>
    <w:rsid w:val="00621960"/>
    <w:rsid w:val="006240AB"/>
    <w:rsid w:val="00625155"/>
    <w:rsid w:val="00627F7B"/>
    <w:rsid w:val="0063240B"/>
    <w:rsid w:val="00632880"/>
    <w:rsid w:val="00636535"/>
    <w:rsid w:val="006366B9"/>
    <w:rsid w:val="006405CC"/>
    <w:rsid w:val="006417C0"/>
    <w:rsid w:val="00641AF1"/>
    <w:rsid w:val="0064272A"/>
    <w:rsid w:val="00651B5C"/>
    <w:rsid w:val="006568FD"/>
    <w:rsid w:val="00657331"/>
    <w:rsid w:val="0066084F"/>
    <w:rsid w:val="0066465F"/>
    <w:rsid w:val="00664D25"/>
    <w:rsid w:val="00670490"/>
    <w:rsid w:val="0067201B"/>
    <w:rsid w:val="00673E6E"/>
    <w:rsid w:val="00677915"/>
    <w:rsid w:val="00677E2F"/>
    <w:rsid w:val="0068141A"/>
    <w:rsid w:val="00684649"/>
    <w:rsid w:val="00684C78"/>
    <w:rsid w:val="00690010"/>
    <w:rsid w:val="00690278"/>
    <w:rsid w:val="00692B8A"/>
    <w:rsid w:val="006941D0"/>
    <w:rsid w:val="006956E8"/>
    <w:rsid w:val="006959AA"/>
    <w:rsid w:val="00695CA9"/>
    <w:rsid w:val="00695E25"/>
    <w:rsid w:val="006A478E"/>
    <w:rsid w:val="006A47FC"/>
    <w:rsid w:val="006A6E1B"/>
    <w:rsid w:val="006A7083"/>
    <w:rsid w:val="006B0E4F"/>
    <w:rsid w:val="006B1F23"/>
    <w:rsid w:val="006B205B"/>
    <w:rsid w:val="006B5062"/>
    <w:rsid w:val="006C017C"/>
    <w:rsid w:val="006C0D3D"/>
    <w:rsid w:val="006C577A"/>
    <w:rsid w:val="006C6254"/>
    <w:rsid w:val="006C711C"/>
    <w:rsid w:val="006D039C"/>
    <w:rsid w:val="006D45DE"/>
    <w:rsid w:val="006D5CFE"/>
    <w:rsid w:val="006D791A"/>
    <w:rsid w:val="006E20A5"/>
    <w:rsid w:val="006E3722"/>
    <w:rsid w:val="006E67A8"/>
    <w:rsid w:val="006F0CDC"/>
    <w:rsid w:val="006F24DD"/>
    <w:rsid w:val="006F3C23"/>
    <w:rsid w:val="006F4FFB"/>
    <w:rsid w:val="006F6FDF"/>
    <w:rsid w:val="006F74BC"/>
    <w:rsid w:val="0070022C"/>
    <w:rsid w:val="0070106D"/>
    <w:rsid w:val="007047E8"/>
    <w:rsid w:val="0070772E"/>
    <w:rsid w:val="00710350"/>
    <w:rsid w:val="0071406C"/>
    <w:rsid w:val="00715DA1"/>
    <w:rsid w:val="007161A1"/>
    <w:rsid w:val="00716C76"/>
    <w:rsid w:val="00725A71"/>
    <w:rsid w:val="0072608B"/>
    <w:rsid w:val="00727B81"/>
    <w:rsid w:val="00727F70"/>
    <w:rsid w:val="007330D7"/>
    <w:rsid w:val="0073577B"/>
    <w:rsid w:val="007363E3"/>
    <w:rsid w:val="0073736B"/>
    <w:rsid w:val="00740378"/>
    <w:rsid w:val="00740697"/>
    <w:rsid w:val="00740920"/>
    <w:rsid w:val="0074645F"/>
    <w:rsid w:val="00746D1F"/>
    <w:rsid w:val="00747955"/>
    <w:rsid w:val="00755185"/>
    <w:rsid w:val="007556EA"/>
    <w:rsid w:val="00755BD8"/>
    <w:rsid w:val="00755E54"/>
    <w:rsid w:val="00762DB0"/>
    <w:rsid w:val="00766B3B"/>
    <w:rsid w:val="00775188"/>
    <w:rsid w:val="00783BC0"/>
    <w:rsid w:val="00787577"/>
    <w:rsid w:val="0079056F"/>
    <w:rsid w:val="007905D8"/>
    <w:rsid w:val="00792CFA"/>
    <w:rsid w:val="007948CF"/>
    <w:rsid w:val="007A105D"/>
    <w:rsid w:val="007A371F"/>
    <w:rsid w:val="007A3859"/>
    <w:rsid w:val="007A3F99"/>
    <w:rsid w:val="007A4B7A"/>
    <w:rsid w:val="007A4B80"/>
    <w:rsid w:val="007A5218"/>
    <w:rsid w:val="007A6DDB"/>
    <w:rsid w:val="007B0B16"/>
    <w:rsid w:val="007B3CC1"/>
    <w:rsid w:val="007B41B6"/>
    <w:rsid w:val="007B4323"/>
    <w:rsid w:val="007B4BE2"/>
    <w:rsid w:val="007B7989"/>
    <w:rsid w:val="007C0A5A"/>
    <w:rsid w:val="007C1F2B"/>
    <w:rsid w:val="007D2A8A"/>
    <w:rsid w:val="007D6457"/>
    <w:rsid w:val="007D7441"/>
    <w:rsid w:val="007E38F3"/>
    <w:rsid w:val="007F19B2"/>
    <w:rsid w:val="007F4CB2"/>
    <w:rsid w:val="007F702C"/>
    <w:rsid w:val="00802CC6"/>
    <w:rsid w:val="00803878"/>
    <w:rsid w:val="00807DBB"/>
    <w:rsid w:val="00813219"/>
    <w:rsid w:val="008158BF"/>
    <w:rsid w:val="00817AE1"/>
    <w:rsid w:val="00820AC0"/>
    <w:rsid w:val="0082236F"/>
    <w:rsid w:val="00822ABE"/>
    <w:rsid w:val="008254DC"/>
    <w:rsid w:val="008268B6"/>
    <w:rsid w:val="0082734F"/>
    <w:rsid w:val="00827D31"/>
    <w:rsid w:val="00830BA8"/>
    <w:rsid w:val="00830CDA"/>
    <w:rsid w:val="00830F55"/>
    <w:rsid w:val="00832715"/>
    <w:rsid w:val="00833943"/>
    <w:rsid w:val="00834B77"/>
    <w:rsid w:val="00834B81"/>
    <w:rsid w:val="00837045"/>
    <w:rsid w:val="0084345B"/>
    <w:rsid w:val="008447C6"/>
    <w:rsid w:val="00844FBD"/>
    <w:rsid w:val="0084793B"/>
    <w:rsid w:val="0085409E"/>
    <w:rsid w:val="008602F2"/>
    <w:rsid w:val="00863111"/>
    <w:rsid w:val="00864F4F"/>
    <w:rsid w:val="0087025D"/>
    <w:rsid w:val="00870FEB"/>
    <w:rsid w:val="008713F1"/>
    <w:rsid w:val="00880D8C"/>
    <w:rsid w:val="00881A64"/>
    <w:rsid w:val="00882C35"/>
    <w:rsid w:val="00883315"/>
    <w:rsid w:val="00884C30"/>
    <w:rsid w:val="00886842"/>
    <w:rsid w:val="00887B25"/>
    <w:rsid w:val="008917BA"/>
    <w:rsid w:val="00892C81"/>
    <w:rsid w:val="008A0CBC"/>
    <w:rsid w:val="008A41C6"/>
    <w:rsid w:val="008A51DA"/>
    <w:rsid w:val="008A5A71"/>
    <w:rsid w:val="008A62BE"/>
    <w:rsid w:val="008A7055"/>
    <w:rsid w:val="008B148F"/>
    <w:rsid w:val="008B2DA8"/>
    <w:rsid w:val="008B3811"/>
    <w:rsid w:val="008C1D03"/>
    <w:rsid w:val="008C4A40"/>
    <w:rsid w:val="008C55F2"/>
    <w:rsid w:val="008D1C9F"/>
    <w:rsid w:val="008D23F5"/>
    <w:rsid w:val="008D3CDE"/>
    <w:rsid w:val="008D42A2"/>
    <w:rsid w:val="008D70DD"/>
    <w:rsid w:val="008E08A2"/>
    <w:rsid w:val="008E4825"/>
    <w:rsid w:val="008E526E"/>
    <w:rsid w:val="008E5E12"/>
    <w:rsid w:val="008F29A5"/>
    <w:rsid w:val="008F3755"/>
    <w:rsid w:val="008F60ED"/>
    <w:rsid w:val="008F686D"/>
    <w:rsid w:val="008F6D83"/>
    <w:rsid w:val="00903EE4"/>
    <w:rsid w:val="00906C61"/>
    <w:rsid w:val="00910F00"/>
    <w:rsid w:val="00912354"/>
    <w:rsid w:val="00912E2C"/>
    <w:rsid w:val="00913660"/>
    <w:rsid w:val="00913FE6"/>
    <w:rsid w:val="00916F87"/>
    <w:rsid w:val="00917992"/>
    <w:rsid w:val="00922B25"/>
    <w:rsid w:val="009250F0"/>
    <w:rsid w:val="00925CCA"/>
    <w:rsid w:val="0093284C"/>
    <w:rsid w:val="00936233"/>
    <w:rsid w:val="009426F8"/>
    <w:rsid w:val="009437A3"/>
    <w:rsid w:val="00944EA3"/>
    <w:rsid w:val="009530F6"/>
    <w:rsid w:val="0095328B"/>
    <w:rsid w:val="00957E18"/>
    <w:rsid w:val="009703F0"/>
    <w:rsid w:val="00971441"/>
    <w:rsid w:val="00971B07"/>
    <w:rsid w:val="009776E4"/>
    <w:rsid w:val="009910D1"/>
    <w:rsid w:val="00991A77"/>
    <w:rsid w:val="0099250F"/>
    <w:rsid w:val="0099364F"/>
    <w:rsid w:val="00993C98"/>
    <w:rsid w:val="0099632B"/>
    <w:rsid w:val="00997530"/>
    <w:rsid w:val="009A0930"/>
    <w:rsid w:val="009A2C44"/>
    <w:rsid w:val="009A604B"/>
    <w:rsid w:val="009A69E0"/>
    <w:rsid w:val="009B0ADB"/>
    <w:rsid w:val="009B0AE8"/>
    <w:rsid w:val="009B1F62"/>
    <w:rsid w:val="009B21EE"/>
    <w:rsid w:val="009B5992"/>
    <w:rsid w:val="009B6563"/>
    <w:rsid w:val="009C04FF"/>
    <w:rsid w:val="009C0BCA"/>
    <w:rsid w:val="009C56C5"/>
    <w:rsid w:val="009C5908"/>
    <w:rsid w:val="009C5E68"/>
    <w:rsid w:val="009C7984"/>
    <w:rsid w:val="009D1AA7"/>
    <w:rsid w:val="009D211F"/>
    <w:rsid w:val="009D23C6"/>
    <w:rsid w:val="009D2682"/>
    <w:rsid w:val="009D3561"/>
    <w:rsid w:val="009D72AE"/>
    <w:rsid w:val="009E079E"/>
    <w:rsid w:val="009E0900"/>
    <w:rsid w:val="009E321A"/>
    <w:rsid w:val="009E63B4"/>
    <w:rsid w:val="009E6598"/>
    <w:rsid w:val="009F2204"/>
    <w:rsid w:val="009F23AE"/>
    <w:rsid w:val="009F42E3"/>
    <w:rsid w:val="009F4478"/>
    <w:rsid w:val="009F6EB5"/>
    <w:rsid w:val="009F6F9D"/>
    <w:rsid w:val="00A004B8"/>
    <w:rsid w:val="00A026FA"/>
    <w:rsid w:val="00A03FFA"/>
    <w:rsid w:val="00A04382"/>
    <w:rsid w:val="00A04B7B"/>
    <w:rsid w:val="00A06112"/>
    <w:rsid w:val="00A10E48"/>
    <w:rsid w:val="00A1126D"/>
    <w:rsid w:val="00A11F17"/>
    <w:rsid w:val="00A1562F"/>
    <w:rsid w:val="00A20BB7"/>
    <w:rsid w:val="00A21021"/>
    <w:rsid w:val="00A21077"/>
    <w:rsid w:val="00A27930"/>
    <w:rsid w:val="00A32C35"/>
    <w:rsid w:val="00A3423B"/>
    <w:rsid w:val="00A35B55"/>
    <w:rsid w:val="00A36480"/>
    <w:rsid w:val="00A432A1"/>
    <w:rsid w:val="00A449B2"/>
    <w:rsid w:val="00A46D22"/>
    <w:rsid w:val="00A5059C"/>
    <w:rsid w:val="00A50CFD"/>
    <w:rsid w:val="00A53715"/>
    <w:rsid w:val="00A55B73"/>
    <w:rsid w:val="00A56155"/>
    <w:rsid w:val="00A56565"/>
    <w:rsid w:val="00A56FA6"/>
    <w:rsid w:val="00A573C4"/>
    <w:rsid w:val="00A60390"/>
    <w:rsid w:val="00A63FB9"/>
    <w:rsid w:val="00A6565A"/>
    <w:rsid w:val="00A65B4B"/>
    <w:rsid w:val="00A73098"/>
    <w:rsid w:val="00A73491"/>
    <w:rsid w:val="00A751CE"/>
    <w:rsid w:val="00A77D12"/>
    <w:rsid w:val="00A80AB6"/>
    <w:rsid w:val="00A82032"/>
    <w:rsid w:val="00A84980"/>
    <w:rsid w:val="00A871CF"/>
    <w:rsid w:val="00A92EEF"/>
    <w:rsid w:val="00A94321"/>
    <w:rsid w:val="00A95A7E"/>
    <w:rsid w:val="00A97BEE"/>
    <w:rsid w:val="00AA264A"/>
    <w:rsid w:val="00AA2A70"/>
    <w:rsid w:val="00AA6888"/>
    <w:rsid w:val="00AB05CC"/>
    <w:rsid w:val="00AB139C"/>
    <w:rsid w:val="00AB1A25"/>
    <w:rsid w:val="00AB2378"/>
    <w:rsid w:val="00AB3F91"/>
    <w:rsid w:val="00AC17D1"/>
    <w:rsid w:val="00AC195E"/>
    <w:rsid w:val="00AC3F53"/>
    <w:rsid w:val="00AC44F9"/>
    <w:rsid w:val="00AC51B6"/>
    <w:rsid w:val="00AD0354"/>
    <w:rsid w:val="00AD2D3E"/>
    <w:rsid w:val="00AD7FED"/>
    <w:rsid w:val="00AE3881"/>
    <w:rsid w:val="00AE3FF2"/>
    <w:rsid w:val="00AE5A91"/>
    <w:rsid w:val="00AE5F9B"/>
    <w:rsid w:val="00AF0579"/>
    <w:rsid w:val="00AF2045"/>
    <w:rsid w:val="00AF2FC3"/>
    <w:rsid w:val="00AF4042"/>
    <w:rsid w:val="00AF70B7"/>
    <w:rsid w:val="00B00B0C"/>
    <w:rsid w:val="00B013F6"/>
    <w:rsid w:val="00B01EE3"/>
    <w:rsid w:val="00B02672"/>
    <w:rsid w:val="00B026FF"/>
    <w:rsid w:val="00B03AB8"/>
    <w:rsid w:val="00B0410A"/>
    <w:rsid w:val="00B1012D"/>
    <w:rsid w:val="00B10868"/>
    <w:rsid w:val="00B1428C"/>
    <w:rsid w:val="00B15242"/>
    <w:rsid w:val="00B1796A"/>
    <w:rsid w:val="00B20036"/>
    <w:rsid w:val="00B20527"/>
    <w:rsid w:val="00B209C0"/>
    <w:rsid w:val="00B235B1"/>
    <w:rsid w:val="00B23DF9"/>
    <w:rsid w:val="00B24210"/>
    <w:rsid w:val="00B24B92"/>
    <w:rsid w:val="00B26196"/>
    <w:rsid w:val="00B26980"/>
    <w:rsid w:val="00B30A4E"/>
    <w:rsid w:val="00B3263F"/>
    <w:rsid w:val="00B41A52"/>
    <w:rsid w:val="00B44820"/>
    <w:rsid w:val="00B4677E"/>
    <w:rsid w:val="00B468FF"/>
    <w:rsid w:val="00B5081C"/>
    <w:rsid w:val="00B527B7"/>
    <w:rsid w:val="00B52EAF"/>
    <w:rsid w:val="00B570F7"/>
    <w:rsid w:val="00B609F4"/>
    <w:rsid w:val="00B63363"/>
    <w:rsid w:val="00B65FAE"/>
    <w:rsid w:val="00B7229E"/>
    <w:rsid w:val="00B733AA"/>
    <w:rsid w:val="00B75573"/>
    <w:rsid w:val="00B75CD3"/>
    <w:rsid w:val="00B8005E"/>
    <w:rsid w:val="00B841C0"/>
    <w:rsid w:val="00B870E1"/>
    <w:rsid w:val="00B8742A"/>
    <w:rsid w:val="00B90FEB"/>
    <w:rsid w:val="00B93BF8"/>
    <w:rsid w:val="00B95D0B"/>
    <w:rsid w:val="00B960F6"/>
    <w:rsid w:val="00B96C6D"/>
    <w:rsid w:val="00B97607"/>
    <w:rsid w:val="00BA59CA"/>
    <w:rsid w:val="00BA656C"/>
    <w:rsid w:val="00BB10D4"/>
    <w:rsid w:val="00BB1734"/>
    <w:rsid w:val="00BB388C"/>
    <w:rsid w:val="00BB58FA"/>
    <w:rsid w:val="00BB6680"/>
    <w:rsid w:val="00BB7B92"/>
    <w:rsid w:val="00BC0597"/>
    <w:rsid w:val="00BC1DB7"/>
    <w:rsid w:val="00BC2939"/>
    <w:rsid w:val="00BC4F29"/>
    <w:rsid w:val="00BD081C"/>
    <w:rsid w:val="00BD5193"/>
    <w:rsid w:val="00BD633A"/>
    <w:rsid w:val="00BE0D99"/>
    <w:rsid w:val="00BE3295"/>
    <w:rsid w:val="00BE379A"/>
    <w:rsid w:val="00BE49A2"/>
    <w:rsid w:val="00BE5C68"/>
    <w:rsid w:val="00BE5F77"/>
    <w:rsid w:val="00BE76FE"/>
    <w:rsid w:val="00BF0C11"/>
    <w:rsid w:val="00BF20F9"/>
    <w:rsid w:val="00BF637F"/>
    <w:rsid w:val="00BF712B"/>
    <w:rsid w:val="00C053EB"/>
    <w:rsid w:val="00C065BE"/>
    <w:rsid w:val="00C074FF"/>
    <w:rsid w:val="00C11027"/>
    <w:rsid w:val="00C11972"/>
    <w:rsid w:val="00C12174"/>
    <w:rsid w:val="00C1251C"/>
    <w:rsid w:val="00C1290E"/>
    <w:rsid w:val="00C17104"/>
    <w:rsid w:val="00C17200"/>
    <w:rsid w:val="00C176FF"/>
    <w:rsid w:val="00C25E7F"/>
    <w:rsid w:val="00C26D04"/>
    <w:rsid w:val="00C27560"/>
    <w:rsid w:val="00C278E6"/>
    <w:rsid w:val="00C33B54"/>
    <w:rsid w:val="00C35F58"/>
    <w:rsid w:val="00C40EC4"/>
    <w:rsid w:val="00C422BF"/>
    <w:rsid w:val="00C511F6"/>
    <w:rsid w:val="00C53935"/>
    <w:rsid w:val="00C54B11"/>
    <w:rsid w:val="00C5520A"/>
    <w:rsid w:val="00C60C8F"/>
    <w:rsid w:val="00C618A1"/>
    <w:rsid w:val="00C62B76"/>
    <w:rsid w:val="00C651D0"/>
    <w:rsid w:val="00C7071B"/>
    <w:rsid w:val="00C71997"/>
    <w:rsid w:val="00C74833"/>
    <w:rsid w:val="00C7563B"/>
    <w:rsid w:val="00C81A6E"/>
    <w:rsid w:val="00C833F6"/>
    <w:rsid w:val="00C8408E"/>
    <w:rsid w:val="00C85008"/>
    <w:rsid w:val="00C85CF5"/>
    <w:rsid w:val="00C91456"/>
    <w:rsid w:val="00C92DE7"/>
    <w:rsid w:val="00C9736E"/>
    <w:rsid w:val="00CB01D2"/>
    <w:rsid w:val="00CB31EF"/>
    <w:rsid w:val="00CB7B0B"/>
    <w:rsid w:val="00CC37C9"/>
    <w:rsid w:val="00CC4DD5"/>
    <w:rsid w:val="00CC5115"/>
    <w:rsid w:val="00CC578C"/>
    <w:rsid w:val="00CC6E08"/>
    <w:rsid w:val="00CD07C7"/>
    <w:rsid w:val="00CD3309"/>
    <w:rsid w:val="00CD3497"/>
    <w:rsid w:val="00CD5C8C"/>
    <w:rsid w:val="00CD6168"/>
    <w:rsid w:val="00CE2900"/>
    <w:rsid w:val="00CE2C21"/>
    <w:rsid w:val="00CE411E"/>
    <w:rsid w:val="00CE4D17"/>
    <w:rsid w:val="00CE5745"/>
    <w:rsid w:val="00CE70F9"/>
    <w:rsid w:val="00CE7A17"/>
    <w:rsid w:val="00CE7D86"/>
    <w:rsid w:val="00CF59C4"/>
    <w:rsid w:val="00D00020"/>
    <w:rsid w:val="00D01E52"/>
    <w:rsid w:val="00D0464F"/>
    <w:rsid w:val="00D05715"/>
    <w:rsid w:val="00D0749D"/>
    <w:rsid w:val="00D07A40"/>
    <w:rsid w:val="00D07CBB"/>
    <w:rsid w:val="00D13276"/>
    <w:rsid w:val="00D14172"/>
    <w:rsid w:val="00D14231"/>
    <w:rsid w:val="00D157BB"/>
    <w:rsid w:val="00D17DCB"/>
    <w:rsid w:val="00D20592"/>
    <w:rsid w:val="00D22470"/>
    <w:rsid w:val="00D23309"/>
    <w:rsid w:val="00D236F6"/>
    <w:rsid w:val="00D247A3"/>
    <w:rsid w:val="00D24CC8"/>
    <w:rsid w:val="00D25594"/>
    <w:rsid w:val="00D25823"/>
    <w:rsid w:val="00D3582B"/>
    <w:rsid w:val="00D42E6D"/>
    <w:rsid w:val="00D44FBF"/>
    <w:rsid w:val="00D452DE"/>
    <w:rsid w:val="00D45F10"/>
    <w:rsid w:val="00D50D55"/>
    <w:rsid w:val="00D537DE"/>
    <w:rsid w:val="00D5542E"/>
    <w:rsid w:val="00D5702C"/>
    <w:rsid w:val="00D57278"/>
    <w:rsid w:val="00D64FBC"/>
    <w:rsid w:val="00D65366"/>
    <w:rsid w:val="00D65F10"/>
    <w:rsid w:val="00D710A7"/>
    <w:rsid w:val="00D71590"/>
    <w:rsid w:val="00D727E6"/>
    <w:rsid w:val="00D72936"/>
    <w:rsid w:val="00D750E0"/>
    <w:rsid w:val="00D760CF"/>
    <w:rsid w:val="00D7624D"/>
    <w:rsid w:val="00D808DC"/>
    <w:rsid w:val="00D851F2"/>
    <w:rsid w:val="00D8524E"/>
    <w:rsid w:val="00D86060"/>
    <w:rsid w:val="00D86212"/>
    <w:rsid w:val="00D86FD0"/>
    <w:rsid w:val="00D95C2C"/>
    <w:rsid w:val="00D970CD"/>
    <w:rsid w:val="00DA0DDE"/>
    <w:rsid w:val="00DA1B3C"/>
    <w:rsid w:val="00DA28A6"/>
    <w:rsid w:val="00DA2B47"/>
    <w:rsid w:val="00DA56C8"/>
    <w:rsid w:val="00DA5CCA"/>
    <w:rsid w:val="00DA5DF4"/>
    <w:rsid w:val="00DA661A"/>
    <w:rsid w:val="00DB18E0"/>
    <w:rsid w:val="00DB27D3"/>
    <w:rsid w:val="00DB3278"/>
    <w:rsid w:val="00DB3E94"/>
    <w:rsid w:val="00DB44F5"/>
    <w:rsid w:val="00DB6B5B"/>
    <w:rsid w:val="00DB755C"/>
    <w:rsid w:val="00DC0952"/>
    <w:rsid w:val="00DC1189"/>
    <w:rsid w:val="00DC4F14"/>
    <w:rsid w:val="00DD0123"/>
    <w:rsid w:val="00DD02ED"/>
    <w:rsid w:val="00DD3FDC"/>
    <w:rsid w:val="00DD7848"/>
    <w:rsid w:val="00DE0610"/>
    <w:rsid w:val="00DE6D7A"/>
    <w:rsid w:val="00DE7348"/>
    <w:rsid w:val="00DF48B1"/>
    <w:rsid w:val="00DF49F7"/>
    <w:rsid w:val="00DF57B7"/>
    <w:rsid w:val="00E01E9E"/>
    <w:rsid w:val="00E03731"/>
    <w:rsid w:val="00E066B8"/>
    <w:rsid w:val="00E1024E"/>
    <w:rsid w:val="00E15160"/>
    <w:rsid w:val="00E171D3"/>
    <w:rsid w:val="00E22AB3"/>
    <w:rsid w:val="00E266EB"/>
    <w:rsid w:val="00E26993"/>
    <w:rsid w:val="00E31328"/>
    <w:rsid w:val="00E32A96"/>
    <w:rsid w:val="00E32E09"/>
    <w:rsid w:val="00E41281"/>
    <w:rsid w:val="00E4395B"/>
    <w:rsid w:val="00E45A2D"/>
    <w:rsid w:val="00E62E41"/>
    <w:rsid w:val="00E656FC"/>
    <w:rsid w:val="00E72483"/>
    <w:rsid w:val="00E739E9"/>
    <w:rsid w:val="00E754E1"/>
    <w:rsid w:val="00E764FD"/>
    <w:rsid w:val="00E7777E"/>
    <w:rsid w:val="00E77833"/>
    <w:rsid w:val="00E77D3A"/>
    <w:rsid w:val="00E810AD"/>
    <w:rsid w:val="00E857BC"/>
    <w:rsid w:val="00E8590F"/>
    <w:rsid w:val="00E860C0"/>
    <w:rsid w:val="00E91A9C"/>
    <w:rsid w:val="00E941F4"/>
    <w:rsid w:val="00E9428D"/>
    <w:rsid w:val="00E94B19"/>
    <w:rsid w:val="00EA6AA0"/>
    <w:rsid w:val="00EB06AA"/>
    <w:rsid w:val="00EB55B2"/>
    <w:rsid w:val="00EC0FA9"/>
    <w:rsid w:val="00EC1313"/>
    <w:rsid w:val="00EC2EC3"/>
    <w:rsid w:val="00EC343E"/>
    <w:rsid w:val="00EC36A3"/>
    <w:rsid w:val="00EC4964"/>
    <w:rsid w:val="00ED03A5"/>
    <w:rsid w:val="00ED0B57"/>
    <w:rsid w:val="00ED405A"/>
    <w:rsid w:val="00EE0E33"/>
    <w:rsid w:val="00EE3418"/>
    <w:rsid w:val="00EE34D5"/>
    <w:rsid w:val="00EF2583"/>
    <w:rsid w:val="00F01938"/>
    <w:rsid w:val="00F03B85"/>
    <w:rsid w:val="00F04F3B"/>
    <w:rsid w:val="00F14B9F"/>
    <w:rsid w:val="00F14EEB"/>
    <w:rsid w:val="00F241D5"/>
    <w:rsid w:val="00F248FE"/>
    <w:rsid w:val="00F2788A"/>
    <w:rsid w:val="00F33086"/>
    <w:rsid w:val="00F36BC7"/>
    <w:rsid w:val="00F37E8C"/>
    <w:rsid w:val="00F42FFE"/>
    <w:rsid w:val="00F4391F"/>
    <w:rsid w:val="00F507DA"/>
    <w:rsid w:val="00F508A1"/>
    <w:rsid w:val="00F5118D"/>
    <w:rsid w:val="00F511DE"/>
    <w:rsid w:val="00F52F2A"/>
    <w:rsid w:val="00F547BA"/>
    <w:rsid w:val="00F54AD7"/>
    <w:rsid w:val="00F57723"/>
    <w:rsid w:val="00F60445"/>
    <w:rsid w:val="00F64B32"/>
    <w:rsid w:val="00F64E24"/>
    <w:rsid w:val="00F66615"/>
    <w:rsid w:val="00F67D50"/>
    <w:rsid w:val="00F7323C"/>
    <w:rsid w:val="00F8161C"/>
    <w:rsid w:val="00F81D72"/>
    <w:rsid w:val="00F82EA2"/>
    <w:rsid w:val="00F84FFF"/>
    <w:rsid w:val="00F85F36"/>
    <w:rsid w:val="00F90A55"/>
    <w:rsid w:val="00F91E19"/>
    <w:rsid w:val="00F95566"/>
    <w:rsid w:val="00F964F0"/>
    <w:rsid w:val="00F96619"/>
    <w:rsid w:val="00F968CC"/>
    <w:rsid w:val="00FA6F06"/>
    <w:rsid w:val="00FA7534"/>
    <w:rsid w:val="00FB266A"/>
    <w:rsid w:val="00FB4401"/>
    <w:rsid w:val="00FB47AD"/>
    <w:rsid w:val="00FB50C3"/>
    <w:rsid w:val="00FB7557"/>
    <w:rsid w:val="00FC282A"/>
    <w:rsid w:val="00FC47D6"/>
    <w:rsid w:val="00FC5DED"/>
    <w:rsid w:val="00FC64C1"/>
    <w:rsid w:val="00FC6E11"/>
    <w:rsid w:val="00FD1274"/>
    <w:rsid w:val="00FD18CC"/>
    <w:rsid w:val="00FD2184"/>
    <w:rsid w:val="00FD4148"/>
    <w:rsid w:val="00FD450B"/>
    <w:rsid w:val="00FD5F7D"/>
    <w:rsid w:val="00FD7514"/>
    <w:rsid w:val="00FE57B1"/>
    <w:rsid w:val="00FF05BF"/>
    <w:rsid w:val="00FF146C"/>
    <w:rsid w:val="00FF31D8"/>
    <w:rsid w:val="00FF4BB5"/>
    <w:rsid w:val="00FF7C18"/>
    <w:rsid w:val="1AF047C7"/>
    <w:rsid w:val="4A08030B"/>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1D4843C"/>
  <w15:docId w15:val="{FED19695-78B3-417A-A7D5-361C9A534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uiPriority="0"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iPriority="0"/>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lsdException w:name="Body Text Indent 3" w:uiPriority="0" w:qFormat="1"/>
    <w:lsdException w:name="Block Text" w:uiPriority="0"/>
    <w:lsdException w:name="Hyperlink"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rPr>
      <w:rFonts w:eastAsia="Times New Roman"/>
      <w:sz w:val="28"/>
    </w:rPr>
  </w:style>
  <w:style w:type="paragraph" w:styleId="1">
    <w:name w:val="heading 1"/>
    <w:basedOn w:val="a"/>
    <w:next w:val="a"/>
    <w:link w:val="10"/>
    <w:qFormat/>
    <w:pPr>
      <w:keepNext/>
      <w:widowControl/>
      <w:outlineLvl w:val="0"/>
    </w:pPr>
    <w:rPr>
      <w:szCs w:val="28"/>
    </w:rPr>
  </w:style>
  <w:style w:type="paragraph" w:styleId="2">
    <w:name w:val="heading 2"/>
    <w:basedOn w:val="a"/>
    <w:next w:val="a"/>
    <w:link w:val="20"/>
    <w:qFormat/>
    <w:pPr>
      <w:keepNext/>
      <w:widowControl/>
      <w:spacing w:before="240" w:after="60"/>
      <w:outlineLvl w:val="1"/>
    </w:pPr>
    <w:rPr>
      <w:rFonts w:ascii="Arial" w:hAnsi="Arial"/>
      <w:b/>
      <w:bCs/>
      <w:i/>
      <w:iCs/>
      <w:szCs w:val="28"/>
    </w:rPr>
  </w:style>
  <w:style w:type="paragraph" w:styleId="3">
    <w:name w:val="heading 3"/>
    <w:basedOn w:val="a"/>
    <w:next w:val="a"/>
    <w:link w:val="30"/>
    <w:qFormat/>
    <w:pPr>
      <w:keepNext/>
      <w:widowControl/>
      <w:ind w:firstLine="720"/>
      <w:jc w:val="both"/>
      <w:outlineLvl w:val="2"/>
    </w:pPr>
    <w:rPr>
      <w:szCs w:val="28"/>
    </w:rPr>
  </w:style>
  <w:style w:type="paragraph" w:styleId="4">
    <w:name w:val="heading 4"/>
    <w:basedOn w:val="a"/>
    <w:next w:val="a"/>
    <w:link w:val="40"/>
    <w:qFormat/>
    <w:pPr>
      <w:keepNext/>
      <w:widowControl/>
      <w:jc w:val="right"/>
      <w:outlineLvl w:val="3"/>
    </w:pPr>
    <w:rPr>
      <w:sz w:val="24"/>
      <w:szCs w:val="24"/>
    </w:rPr>
  </w:style>
  <w:style w:type="paragraph" w:styleId="5">
    <w:name w:val="heading 5"/>
    <w:basedOn w:val="a"/>
    <w:next w:val="a"/>
    <w:link w:val="50"/>
    <w:qFormat/>
    <w:pPr>
      <w:keepNext/>
      <w:widowControl/>
      <w:shd w:val="clear" w:color="auto" w:fill="FFFFFF"/>
      <w:ind w:firstLine="730"/>
      <w:jc w:val="both"/>
      <w:outlineLvl w:val="4"/>
    </w:pPr>
    <w:rPr>
      <w:color w:val="000000"/>
      <w:szCs w:val="28"/>
    </w:rPr>
  </w:style>
  <w:style w:type="paragraph" w:styleId="6">
    <w:name w:val="heading 6"/>
    <w:basedOn w:val="a"/>
    <w:next w:val="a"/>
    <w:link w:val="60"/>
    <w:qFormat/>
    <w:pPr>
      <w:keepNext/>
      <w:widowControl/>
      <w:jc w:val="center"/>
      <w:outlineLvl w:val="5"/>
    </w:pPr>
    <w:rPr>
      <w:sz w:val="26"/>
      <w:szCs w:val="26"/>
    </w:rPr>
  </w:style>
  <w:style w:type="paragraph" w:styleId="7">
    <w:name w:val="heading 7"/>
    <w:basedOn w:val="a"/>
    <w:next w:val="a"/>
    <w:link w:val="70"/>
    <w:qFormat/>
    <w:pPr>
      <w:keepNext/>
      <w:widowControl/>
      <w:jc w:val="right"/>
      <w:outlineLvl w:val="6"/>
    </w:pPr>
    <w:rPr>
      <w:sz w:val="26"/>
      <w:szCs w:val="26"/>
    </w:rPr>
  </w:style>
  <w:style w:type="paragraph" w:styleId="8">
    <w:name w:val="heading 8"/>
    <w:basedOn w:val="a"/>
    <w:next w:val="a"/>
    <w:link w:val="80"/>
    <w:qFormat/>
    <w:pPr>
      <w:keepNext/>
      <w:widowControl/>
      <w:jc w:val="center"/>
      <w:outlineLvl w:val="7"/>
    </w:pPr>
    <w:rPr>
      <w:b/>
      <w:bCs/>
      <w:szCs w:val="28"/>
    </w:rPr>
  </w:style>
  <w:style w:type="paragraph" w:styleId="9">
    <w:name w:val="heading 9"/>
    <w:basedOn w:val="a"/>
    <w:next w:val="a"/>
    <w:link w:val="90"/>
    <w:qFormat/>
    <w:pPr>
      <w:widowControl/>
      <w:spacing w:before="240" w:after="60"/>
      <w:outlineLvl w:val="8"/>
    </w:pPr>
    <w:rPr>
      <w:rFonts w:ascii="Arial" w:hAnsi="Arial"/>
      <w:color w:val="00000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pPr>
      <w:widowControl/>
    </w:pPr>
    <w:rPr>
      <w:rFonts w:ascii="Tahoma" w:eastAsia="Calibri" w:hAnsi="Tahoma"/>
      <w:sz w:val="16"/>
      <w:szCs w:val="16"/>
      <w:lang w:eastAsia="en-US"/>
    </w:rPr>
  </w:style>
  <w:style w:type="paragraph" w:styleId="a5">
    <w:name w:val="Block Text"/>
    <w:basedOn w:val="a"/>
    <w:pPr>
      <w:widowControl/>
      <w:shd w:val="clear" w:color="auto" w:fill="FFFFFF"/>
      <w:spacing w:before="91" w:line="336" w:lineRule="exact"/>
      <w:ind w:left="1022" w:right="2611"/>
      <w:jc w:val="both"/>
    </w:pPr>
    <w:rPr>
      <w:color w:val="000000"/>
      <w:szCs w:val="34"/>
    </w:rPr>
  </w:style>
  <w:style w:type="paragraph" w:styleId="a6">
    <w:name w:val="Body Text"/>
    <w:basedOn w:val="a"/>
    <w:link w:val="a7"/>
    <w:qFormat/>
    <w:pPr>
      <w:widowControl/>
      <w:shd w:val="clear" w:color="auto" w:fill="FFFFFF"/>
      <w:ind w:right="86"/>
      <w:jc w:val="center"/>
    </w:pPr>
    <w:rPr>
      <w:color w:val="000000"/>
      <w:spacing w:val="-2"/>
      <w:sz w:val="26"/>
      <w:szCs w:val="26"/>
    </w:rPr>
  </w:style>
  <w:style w:type="paragraph" w:styleId="21">
    <w:name w:val="Body Text 2"/>
    <w:basedOn w:val="a"/>
    <w:link w:val="22"/>
    <w:qFormat/>
    <w:pPr>
      <w:widowControl/>
      <w:jc w:val="center"/>
    </w:pPr>
    <w:rPr>
      <w:color w:val="000000"/>
      <w:szCs w:val="28"/>
      <w:lang w:val="kk-KZ"/>
    </w:rPr>
  </w:style>
  <w:style w:type="paragraph" w:styleId="31">
    <w:name w:val="Body Text 3"/>
    <w:basedOn w:val="a"/>
    <w:link w:val="32"/>
    <w:qFormat/>
    <w:pPr>
      <w:widowControl/>
      <w:shd w:val="clear" w:color="auto" w:fill="FFFFFF"/>
      <w:jc w:val="both"/>
    </w:pPr>
    <w:rPr>
      <w:spacing w:val="1"/>
      <w:szCs w:val="28"/>
    </w:rPr>
  </w:style>
  <w:style w:type="paragraph" w:styleId="a8">
    <w:name w:val="Body Text Indent"/>
    <w:basedOn w:val="a"/>
    <w:link w:val="a9"/>
    <w:pPr>
      <w:widowControl/>
      <w:ind w:firstLine="540"/>
      <w:jc w:val="both"/>
    </w:pPr>
    <w:rPr>
      <w:sz w:val="24"/>
      <w:szCs w:val="24"/>
    </w:rPr>
  </w:style>
  <w:style w:type="paragraph" w:styleId="23">
    <w:name w:val="Body Text Indent 2"/>
    <w:basedOn w:val="a"/>
    <w:link w:val="24"/>
    <w:pPr>
      <w:widowControl/>
      <w:ind w:firstLine="709"/>
      <w:jc w:val="both"/>
    </w:pPr>
    <w:rPr>
      <w:sz w:val="24"/>
      <w:szCs w:val="24"/>
    </w:rPr>
  </w:style>
  <w:style w:type="paragraph" w:styleId="33">
    <w:name w:val="Body Text Indent 3"/>
    <w:basedOn w:val="a"/>
    <w:link w:val="34"/>
    <w:qFormat/>
    <w:pPr>
      <w:widowControl/>
      <w:ind w:right="65" w:firstLine="709"/>
      <w:jc w:val="both"/>
    </w:pPr>
    <w:rPr>
      <w:szCs w:val="28"/>
    </w:rPr>
  </w:style>
  <w:style w:type="paragraph" w:styleId="aa">
    <w:name w:val="caption"/>
    <w:basedOn w:val="a"/>
    <w:next w:val="a"/>
    <w:qFormat/>
    <w:pPr>
      <w:widowControl/>
      <w:jc w:val="right"/>
    </w:pPr>
    <w:rPr>
      <w:sz w:val="26"/>
      <w:szCs w:val="26"/>
    </w:rPr>
  </w:style>
  <w:style w:type="paragraph" w:styleId="ab">
    <w:name w:val="Document Map"/>
    <w:basedOn w:val="a"/>
    <w:link w:val="ac"/>
    <w:uiPriority w:val="99"/>
    <w:semiHidden/>
    <w:unhideWhenUsed/>
    <w:rPr>
      <w:rFonts w:ascii="Tahoma" w:hAnsi="Tahoma" w:cs="Tahoma"/>
      <w:sz w:val="16"/>
      <w:szCs w:val="16"/>
    </w:rPr>
  </w:style>
  <w:style w:type="character" w:styleId="ad">
    <w:name w:val="Emphasis"/>
    <w:uiPriority w:val="20"/>
    <w:qFormat/>
    <w:rPr>
      <w:i/>
      <w:iCs/>
    </w:rPr>
  </w:style>
  <w:style w:type="paragraph" w:styleId="ae">
    <w:name w:val="endnote text"/>
    <w:basedOn w:val="a"/>
    <w:link w:val="af"/>
    <w:semiHidden/>
    <w:pPr>
      <w:widowControl/>
      <w:spacing w:line="360" w:lineRule="auto"/>
      <w:ind w:left="851" w:hanging="851"/>
    </w:pPr>
    <w:rPr>
      <w:rFonts w:ascii="Arial" w:hAnsi="Arial" w:cstheme="minorBidi"/>
      <w:sz w:val="24"/>
      <w:szCs w:val="22"/>
    </w:rPr>
  </w:style>
  <w:style w:type="paragraph" w:styleId="af0">
    <w:name w:val="footer"/>
    <w:basedOn w:val="a"/>
    <w:link w:val="af1"/>
    <w:qFormat/>
    <w:pPr>
      <w:widowControl/>
      <w:tabs>
        <w:tab w:val="center" w:pos="4153"/>
        <w:tab w:val="right" w:pos="8306"/>
      </w:tabs>
    </w:pPr>
  </w:style>
  <w:style w:type="paragraph" w:styleId="af2">
    <w:name w:val="footnote text"/>
    <w:basedOn w:val="a"/>
    <w:link w:val="af3"/>
    <w:uiPriority w:val="99"/>
    <w:semiHidden/>
    <w:unhideWhenUsed/>
    <w:pPr>
      <w:widowControl/>
    </w:pPr>
    <w:rPr>
      <w:rFonts w:asciiTheme="minorHAnsi" w:eastAsiaTheme="minorHAnsi" w:hAnsiTheme="minorHAnsi" w:cstheme="minorBidi"/>
      <w:sz w:val="20"/>
      <w:lang w:eastAsia="en-US"/>
    </w:rPr>
  </w:style>
  <w:style w:type="paragraph" w:styleId="af4">
    <w:name w:val="header"/>
    <w:basedOn w:val="a"/>
    <w:link w:val="af5"/>
    <w:qFormat/>
    <w:pPr>
      <w:widowControl/>
      <w:tabs>
        <w:tab w:val="center" w:pos="4153"/>
        <w:tab w:val="right" w:pos="8306"/>
      </w:tabs>
    </w:pPr>
  </w:style>
  <w:style w:type="paragraph" w:styleId="HTML">
    <w:name w:val="HTML Preformatted"/>
    <w:basedOn w:val="a"/>
    <w:link w:val="HTML0"/>
    <w:uiPriority w:val="99"/>
    <w:unhideWhenUs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styleId="af6">
    <w:name w:val="Hyperlink"/>
    <w:unhideWhenUsed/>
    <w:rPr>
      <w:color w:val="0000FF"/>
      <w:u w:val="single"/>
    </w:rPr>
  </w:style>
  <w:style w:type="paragraph" w:styleId="af7">
    <w:name w:val="Normal (Web)"/>
    <w:basedOn w:val="a"/>
    <w:uiPriority w:val="99"/>
    <w:unhideWhenUsed/>
    <w:qFormat/>
    <w:pPr>
      <w:widowControl/>
      <w:spacing w:before="100" w:beforeAutospacing="1" w:after="100" w:afterAutospacing="1"/>
    </w:pPr>
    <w:rPr>
      <w:sz w:val="24"/>
      <w:szCs w:val="24"/>
    </w:rPr>
  </w:style>
  <w:style w:type="character" w:styleId="af8">
    <w:name w:val="page number"/>
    <w:basedOn w:val="a0"/>
  </w:style>
  <w:style w:type="character" w:styleId="af9">
    <w:name w:val="Strong"/>
    <w:uiPriority w:val="22"/>
    <w:qFormat/>
    <w:rPr>
      <w:b/>
      <w:bCs/>
    </w:rPr>
  </w:style>
  <w:style w:type="paragraph" w:styleId="afa">
    <w:name w:val="Subtitle"/>
    <w:basedOn w:val="a"/>
    <w:link w:val="afb"/>
    <w:qFormat/>
    <w:pPr>
      <w:widowControl/>
    </w:pPr>
    <w:rPr>
      <w:szCs w:val="28"/>
    </w:rPr>
  </w:style>
  <w:style w:type="table" w:styleId="afc">
    <w:name w:val="Table Grid"/>
    <w:basedOn w:val="a1"/>
    <w:uiPriority w:val="3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Title"/>
    <w:basedOn w:val="a"/>
    <w:link w:val="11"/>
    <w:qFormat/>
    <w:pPr>
      <w:widowControl/>
      <w:jc w:val="center"/>
    </w:pPr>
    <w:rPr>
      <w:szCs w:val="28"/>
    </w:rPr>
  </w:style>
  <w:style w:type="character" w:customStyle="1" w:styleId="10">
    <w:name w:val="Заголовок 1 Знак"/>
    <w:basedOn w:val="a0"/>
    <w:link w:val="1"/>
    <w:rPr>
      <w:rFonts w:ascii="Times New Roman" w:eastAsia="Times New Roman" w:hAnsi="Times New Roman" w:cs="Times New Roman"/>
      <w:sz w:val="28"/>
      <w:szCs w:val="28"/>
      <w:lang w:eastAsia="ru-RU"/>
    </w:rPr>
  </w:style>
  <w:style w:type="character" w:customStyle="1" w:styleId="20">
    <w:name w:val="Заголовок 2 Знак"/>
    <w:basedOn w:val="a0"/>
    <w:link w:val="2"/>
    <w:rPr>
      <w:rFonts w:ascii="Arial" w:eastAsia="Times New Roman" w:hAnsi="Arial" w:cs="Times New Roman"/>
      <w:b/>
      <w:bCs/>
      <w:i/>
      <w:iCs/>
      <w:sz w:val="28"/>
      <w:szCs w:val="28"/>
      <w:lang w:eastAsia="ru-RU"/>
    </w:rPr>
  </w:style>
  <w:style w:type="character" w:customStyle="1" w:styleId="30">
    <w:name w:val="Заголовок 3 Знак"/>
    <w:basedOn w:val="a0"/>
    <w:link w:val="3"/>
    <w:rPr>
      <w:rFonts w:ascii="Times New Roman" w:eastAsia="Times New Roman" w:hAnsi="Times New Roman" w:cs="Times New Roman"/>
      <w:sz w:val="28"/>
      <w:szCs w:val="28"/>
      <w:lang w:eastAsia="ru-RU"/>
    </w:rPr>
  </w:style>
  <w:style w:type="character" w:customStyle="1" w:styleId="40">
    <w:name w:val="Заголовок 4 Знак"/>
    <w:basedOn w:val="a0"/>
    <w:link w:val="4"/>
    <w:rPr>
      <w:rFonts w:ascii="Times New Roman" w:eastAsia="Times New Roman" w:hAnsi="Times New Roman" w:cs="Times New Roman"/>
      <w:sz w:val="24"/>
      <w:szCs w:val="24"/>
      <w:lang w:eastAsia="ru-RU"/>
    </w:rPr>
  </w:style>
  <w:style w:type="character" w:customStyle="1" w:styleId="50">
    <w:name w:val="Заголовок 5 Знак"/>
    <w:basedOn w:val="a0"/>
    <w:link w:val="5"/>
    <w:rPr>
      <w:rFonts w:ascii="Times New Roman" w:eastAsia="Times New Roman" w:hAnsi="Times New Roman" w:cs="Times New Roman"/>
      <w:color w:val="000000"/>
      <w:sz w:val="28"/>
      <w:szCs w:val="28"/>
      <w:shd w:val="clear" w:color="auto" w:fill="FFFFFF"/>
      <w:lang w:eastAsia="ru-RU"/>
    </w:rPr>
  </w:style>
  <w:style w:type="character" w:customStyle="1" w:styleId="60">
    <w:name w:val="Заголовок 6 Знак"/>
    <w:basedOn w:val="a0"/>
    <w:link w:val="6"/>
    <w:rPr>
      <w:rFonts w:ascii="Times New Roman" w:eastAsia="Times New Roman" w:hAnsi="Times New Roman" w:cs="Times New Roman"/>
      <w:sz w:val="26"/>
      <w:szCs w:val="26"/>
      <w:lang w:eastAsia="ru-RU"/>
    </w:rPr>
  </w:style>
  <w:style w:type="character" w:customStyle="1" w:styleId="70">
    <w:name w:val="Заголовок 7 Знак"/>
    <w:basedOn w:val="a0"/>
    <w:link w:val="7"/>
    <w:rPr>
      <w:rFonts w:ascii="Times New Roman" w:eastAsia="Times New Roman" w:hAnsi="Times New Roman" w:cs="Times New Roman"/>
      <w:sz w:val="26"/>
      <w:szCs w:val="26"/>
      <w:lang w:eastAsia="ru-RU"/>
    </w:rPr>
  </w:style>
  <w:style w:type="character" w:customStyle="1" w:styleId="80">
    <w:name w:val="Заголовок 8 Знак"/>
    <w:basedOn w:val="a0"/>
    <w:link w:val="8"/>
    <w:qFormat/>
    <w:rPr>
      <w:rFonts w:ascii="Times New Roman" w:eastAsia="Times New Roman" w:hAnsi="Times New Roman" w:cs="Times New Roman"/>
      <w:b/>
      <w:bCs/>
      <w:sz w:val="28"/>
      <w:szCs w:val="28"/>
      <w:lang w:eastAsia="ru-RU"/>
    </w:rPr>
  </w:style>
  <w:style w:type="character" w:customStyle="1" w:styleId="90">
    <w:name w:val="Заголовок 9 Знак"/>
    <w:basedOn w:val="a0"/>
    <w:link w:val="9"/>
    <w:rPr>
      <w:rFonts w:ascii="Arial" w:eastAsia="Times New Roman" w:hAnsi="Arial" w:cs="Times New Roman"/>
      <w:color w:val="000000"/>
      <w:lang w:eastAsia="ru-RU"/>
    </w:rPr>
  </w:style>
  <w:style w:type="paragraph" w:customStyle="1" w:styleId="12">
    <w:name w:val="Знак1"/>
    <w:basedOn w:val="a"/>
    <w:pPr>
      <w:widowControl/>
      <w:spacing w:after="160" w:line="240" w:lineRule="exact"/>
    </w:pPr>
    <w:rPr>
      <w:lang w:val="en-US" w:eastAsia="en-US"/>
    </w:rPr>
  </w:style>
  <w:style w:type="character" w:customStyle="1" w:styleId="a9">
    <w:name w:val="Основной текст с отступом Знак"/>
    <w:basedOn w:val="a0"/>
    <w:link w:val="a8"/>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3"/>
    <w:qFormat/>
    <w:rPr>
      <w:rFonts w:ascii="Times New Roman" w:eastAsia="Times New Roman" w:hAnsi="Times New Roman" w:cs="Times New Roman"/>
      <w:sz w:val="24"/>
      <w:szCs w:val="24"/>
      <w:lang w:eastAsia="ru-RU"/>
    </w:rPr>
  </w:style>
  <w:style w:type="character" w:customStyle="1" w:styleId="11">
    <w:name w:val="Заголовок Знак1"/>
    <w:link w:val="afd"/>
    <w:qFormat/>
    <w:rPr>
      <w:rFonts w:ascii="Times New Roman" w:eastAsia="Times New Roman" w:hAnsi="Times New Roman" w:cs="Times New Roman"/>
      <w:sz w:val="28"/>
      <w:szCs w:val="28"/>
      <w:lang w:eastAsia="ru-RU"/>
    </w:rPr>
  </w:style>
  <w:style w:type="character" w:customStyle="1" w:styleId="afe">
    <w:name w:val="Заголовок Знак"/>
    <w:basedOn w:val="a0"/>
    <w:rPr>
      <w:rFonts w:asciiTheme="majorHAnsi" w:eastAsiaTheme="majorEastAsia" w:hAnsiTheme="majorHAnsi" w:cstheme="majorBidi"/>
      <w:spacing w:val="-10"/>
      <w:kern w:val="28"/>
      <w:sz w:val="56"/>
      <w:szCs w:val="56"/>
      <w:lang w:eastAsia="ru-RU"/>
    </w:rPr>
  </w:style>
  <w:style w:type="character" w:customStyle="1" w:styleId="afb">
    <w:name w:val="Подзаголовок Знак"/>
    <w:basedOn w:val="a0"/>
    <w:link w:val="afa"/>
    <w:qFormat/>
    <w:rPr>
      <w:rFonts w:ascii="Times New Roman" w:eastAsia="Times New Roman" w:hAnsi="Times New Roman" w:cs="Times New Roman"/>
      <w:sz w:val="28"/>
      <w:szCs w:val="28"/>
      <w:lang w:eastAsia="ru-RU"/>
    </w:rPr>
  </w:style>
  <w:style w:type="character" w:customStyle="1" w:styleId="34">
    <w:name w:val="Основной текст с отступом 3 Знак"/>
    <w:basedOn w:val="a0"/>
    <w:link w:val="33"/>
    <w:qFormat/>
    <w:rPr>
      <w:rFonts w:ascii="Times New Roman" w:eastAsia="Times New Roman" w:hAnsi="Times New Roman" w:cs="Times New Roman"/>
      <w:sz w:val="28"/>
      <w:szCs w:val="28"/>
      <w:lang w:eastAsia="ru-RU"/>
    </w:rPr>
  </w:style>
  <w:style w:type="character" w:customStyle="1" w:styleId="a7">
    <w:name w:val="Основной текст Знак"/>
    <w:basedOn w:val="a0"/>
    <w:link w:val="a6"/>
    <w:qFormat/>
    <w:rPr>
      <w:rFonts w:ascii="Times New Roman" w:eastAsia="Times New Roman" w:hAnsi="Times New Roman" w:cs="Times New Roman"/>
      <w:color w:val="000000"/>
      <w:spacing w:val="-2"/>
      <w:sz w:val="26"/>
      <w:szCs w:val="26"/>
      <w:shd w:val="clear" w:color="auto" w:fill="FFFFFF"/>
      <w:lang w:eastAsia="ru-RU"/>
    </w:rPr>
  </w:style>
  <w:style w:type="character" w:customStyle="1" w:styleId="32">
    <w:name w:val="Основной текст 3 Знак"/>
    <w:basedOn w:val="a0"/>
    <w:link w:val="31"/>
    <w:rPr>
      <w:rFonts w:ascii="Times New Roman" w:eastAsia="Times New Roman" w:hAnsi="Times New Roman" w:cs="Times New Roman"/>
      <w:spacing w:val="1"/>
      <w:sz w:val="28"/>
      <w:szCs w:val="28"/>
      <w:shd w:val="clear" w:color="auto" w:fill="FFFFFF"/>
      <w:lang w:eastAsia="ru-RU"/>
    </w:rPr>
  </w:style>
  <w:style w:type="character" w:customStyle="1" w:styleId="af1">
    <w:name w:val="Нижний колонтитул Знак"/>
    <w:basedOn w:val="a0"/>
    <w:link w:val="af0"/>
    <w:qFormat/>
    <w:rPr>
      <w:rFonts w:ascii="Times New Roman" w:eastAsia="Times New Roman" w:hAnsi="Times New Roman" w:cs="Times New Roman"/>
      <w:sz w:val="28"/>
      <w:szCs w:val="20"/>
      <w:lang w:eastAsia="ru-RU"/>
    </w:rPr>
  </w:style>
  <w:style w:type="character" w:customStyle="1" w:styleId="af5">
    <w:name w:val="Верхний колонтитул Знак"/>
    <w:basedOn w:val="a0"/>
    <w:link w:val="af4"/>
    <w:qFormat/>
    <w:rPr>
      <w:rFonts w:ascii="Times New Roman" w:eastAsia="Times New Roman" w:hAnsi="Times New Roman" w:cs="Times New Roman"/>
      <w:sz w:val="28"/>
      <w:szCs w:val="20"/>
      <w:lang w:eastAsia="ru-RU"/>
    </w:rPr>
  </w:style>
  <w:style w:type="character" w:customStyle="1" w:styleId="22">
    <w:name w:val="Основной текст 2 Знак"/>
    <w:basedOn w:val="a0"/>
    <w:link w:val="21"/>
    <w:qFormat/>
    <w:rPr>
      <w:rFonts w:ascii="Times New Roman" w:eastAsia="Times New Roman" w:hAnsi="Times New Roman" w:cs="Times New Roman"/>
      <w:color w:val="000000"/>
      <w:sz w:val="28"/>
      <w:szCs w:val="28"/>
      <w:lang w:val="kk-KZ" w:eastAsia="ru-RU"/>
    </w:rPr>
  </w:style>
  <w:style w:type="paragraph" w:customStyle="1" w:styleId="xl26">
    <w:name w:val="xl26"/>
    <w:basedOn w:val="a"/>
    <w:qFormat/>
    <w:pPr>
      <w:widowControl/>
      <w:spacing w:before="100" w:beforeAutospacing="1" w:after="100" w:afterAutospacing="1"/>
      <w:jc w:val="center"/>
      <w:textAlignment w:val="center"/>
    </w:pPr>
    <w:rPr>
      <w:szCs w:val="28"/>
    </w:rPr>
  </w:style>
  <w:style w:type="paragraph" w:customStyle="1" w:styleId="13">
    <w:name w:val="Знак Знак Знак1 Знак Знак Знак Знак Знак Знак Знак"/>
    <w:basedOn w:val="a"/>
    <w:qFormat/>
    <w:pPr>
      <w:widowControl/>
      <w:spacing w:after="160" w:line="240" w:lineRule="exact"/>
    </w:pPr>
    <w:rPr>
      <w:rFonts w:eastAsia="SimSun"/>
      <w:b/>
      <w:szCs w:val="24"/>
      <w:lang w:val="en-US" w:eastAsia="en-US"/>
    </w:rPr>
  </w:style>
  <w:style w:type="character" w:customStyle="1" w:styleId="af">
    <w:name w:val="Текст концевой сноски Знак"/>
    <w:link w:val="ae"/>
    <w:semiHidden/>
    <w:qFormat/>
    <w:rPr>
      <w:rFonts w:ascii="Arial" w:eastAsia="Times New Roman" w:hAnsi="Arial"/>
      <w:sz w:val="24"/>
      <w:lang w:eastAsia="ru-RU"/>
    </w:rPr>
  </w:style>
  <w:style w:type="character" w:customStyle="1" w:styleId="14">
    <w:name w:val="Текст концевой сноски Знак1"/>
    <w:basedOn w:val="a0"/>
    <w:uiPriority w:val="99"/>
    <w:semiHidden/>
    <w:qFormat/>
    <w:rPr>
      <w:rFonts w:ascii="Times New Roman" w:eastAsia="Times New Roman" w:hAnsi="Times New Roman" w:cs="Times New Roman"/>
      <w:sz w:val="20"/>
      <w:szCs w:val="20"/>
      <w:lang w:eastAsia="ru-RU"/>
    </w:rPr>
  </w:style>
  <w:style w:type="paragraph" w:customStyle="1" w:styleId="15">
    <w:name w:val="Обычный1"/>
    <w:qFormat/>
    <w:pPr>
      <w:widowControl w:val="0"/>
    </w:pPr>
    <w:rPr>
      <w:rFonts w:eastAsia="Times New Roman"/>
      <w:snapToGrid w:val="0"/>
    </w:rPr>
  </w:style>
  <w:style w:type="paragraph" w:styleId="aff">
    <w:name w:val="List Paragraph"/>
    <w:basedOn w:val="a"/>
    <w:link w:val="aff0"/>
    <w:uiPriority w:val="34"/>
    <w:qFormat/>
    <w:pPr>
      <w:widowControl/>
      <w:spacing w:after="200" w:line="276" w:lineRule="auto"/>
      <w:ind w:left="720"/>
      <w:contextualSpacing/>
    </w:pPr>
    <w:rPr>
      <w:rFonts w:ascii="Calibri" w:eastAsia="Calibri" w:hAnsi="Calibri"/>
      <w:sz w:val="20"/>
    </w:rPr>
  </w:style>
  <w:style w:type="character" w:customStyle="1" w:styleId="aff0">
    <w:name w:val="Абзац списка Знак"/>
    <w:link w:val="aff"/>
    <w:uiPriority w:val="1"/>
    <w:qFormat/>
    <w:rPr>
      <w:rFonts w:ascii="Calibri" w:eastAsia="Calibri" w:hAnsi="Calibri" w:cs="Times New Roman"/>
      <w:sz w:val="20"/>
      <w:szCs w:val="20"/>
      <w:lang w:eastAsia="ru-RU"/>
    </w:rPr>
  </w:style>
  <w:style w:type="character" w:customStyle="1" w:styleId="a4">
    <w:name w:val="Текст выноски Знак"/>
    <w:basedOn w:val="a0"/>
    <w:link w:val="a3"/>
    <w:uiPriority w:val="99"/>
    <w:qFormat/>
    <w:rPr>
      <w:rFonts w:ascii="Tahoma" w:eastAsia="Calibri" w:hAnsi="Tahoma" w:cs="Times New Roman"/>
      <w:sz w:val="16"/>
      <w:szCs w:val="16"/>
    </w:rPr>
  </w:style>
  <w:style w:type="character" w:customStyle="1" w:styleId="apple-converted-space">
    <w:name w:val="apple-converted-space"/>
  </w:style>
  <w:style w:type="character" w:customStyle="1" w:styleId="25">
    <w:name w:val="Основной текст (2)_"/>
    <w:link w:val="26"/>
    <w:qFormat/>
    <w:rPr>
      <w:rFonts w:ascii="Century Schoolbook" w:eastAsia="Century Schoolbook" w:hAnsi="Century Schoolbook" w:cs="Century Schoolbook"/>
      <w:spacing w:val="-10"/>
      <w:sz w:val="19"/>
      <w:szCs w:val="19"/>
      <w:shd w:val="clear" w:color="auto" w:fill="FFFFFF"/>
    </w:rPr>
  </w:style>
  <w:style w:type="paragraph" w:customStyle="1" w:styleId="26">
    <w:name w:val="Основной текст (2)"/>
    <w:basedOn w:val="a"/>
    <w:link w:val="25"/>
    <w:pPr>
      <w:shd w:val="clear" w:color="auto" w:fill="FFFFFF"/>
      <w:spacing w:after="240" w:line="0" w:lineRule="atLeast"/>
      <w:jc w:val="both"/>
    </w:pPr>
    <w:rPr>
      <w:rFonts w:ascii="Century Schoolbook" w:eastAsia="Century Schoolbook" w:hAnsi="Century Schoolbook" w:cs="Century Schoolbook"/>
      <w:spacing w:val="-10"/>
      <w:sz w:val="19"/>
      <w:szCs w:val="19"/>
      <w:lang w:eastAsia="en-US"/>
    </w:rPr>
  </w:style>
  <w:style w:type="character" w:customStyle="1" w:styleId="2BookAntiqua7pt">
    <w:name w:val="Основной текст (2) + Book Antiqua;7 pt"/>
    <w:qFormat/>
    <w:rPr>
      <w:rFonts w:ascii="Book Antiqua" w:eastAsia="Book Antiqua" w:hAnsi="Book Antiqua" w:cs="Book Antiqua"/>
      <w:color w:val="000000"/>
      <w:spacing w:val="-10"/>
      <w:w w:val="100"/>
      <w:position w:val="0"/>
      <w:sz w:val="14"/>
      <w:szCs w:val="14"/>
      <w:shd w:val="clear" w:color="auto" w:fill="FFFFFF"/>
      <w:lang w:val="ru-RU" w:eastAsia="ru-RU" w:bidi="ru-RU"/>
    </w:rPr>
  </w:style>
  <w:style w:type="character" w:customStyle="1" w:styleId="27">
    <w:name w:val="Основной текст (2) + Курсив"/>
    <w:rPr>
      <w:rFonts w:ascii="Century Schoolbook" w:eastAsia="Century Schoolbook" w:hAnsi="Century Schoolbook" w:cs="Century Schoolbook"/>
      <w:i/>
      <w:iCs/>
      <w:color w:val="000000"/>
      <w:spacing w:val="-10"/>
      <w:w w:val="100"/>
      <w:position w:val="0"/>
      <w:sz w:val="19"/>
      <w:szCs w:val="19"/>
      <w:u w:val="none"/>
      <w:shd w:val="clear" w:color="auto" w:fill="FFFFFF"/>
      <w:lang w:val="ru-RU" w:eastAsia="ru-RU" w:bidi="ru-RU"/>
    </w:rPr>
  </w:style>
  <w:style w:type="character" w:customStyle="1" w:styleId="28">
    <w:name w:val="Основной текст (2) + Курсив;Малые прописные"/>
    <w:qFormat/>
    <w:rPr>
      <w:rFonts w:ascii="Century Schoolbook" w:eastAsia="Century Schoolbook" w:hAnsi="Century Schoolbook" w:cs="Century Schoolbook"/>
      <w:i/>
      <w:iCs/>
      <w:smallCaps/>
      <w:color w:val="000000"/>
      <w:spacing w:val="-10"/>
      <w:w w:val="100"/>
      <w:position w:val="0"/>
      <w:sz w:val="19"/>
      <w:szCs w:val="19"/>
      <w:u w:val="none"/>
      <w:shd w:val="clear" w:color="auto" w:fill="FFFFFF"/>
      <w:lang w:val="en-US" w:eastAsia="en-US" w:bidi="en-US"/>
    </w:rPr>
  </w:style>
  <w:style w:type="character" w:customStyle="1" w:styleId="35">
    <w:name w:val="Основной текст (3)_"/>
    <w:rPr>
      <w:rFonts w:ascii="Times New Roman" w:eastAsia="Times New Roman" w:hAnsi="Times New Roman" w:cs="Times New Roman"/>
      <w:sz w:val="16"/>
      <w:szCs w:val="16"/>
      <w:u w:val="none"/>
    </w:rPr>
  </w:style>
  <w:style w:type="character" w:customStyle="1" w:styleId="36">
    <w:name w:val="Основной текст (3)"/>
    <w:qFormat/>
    <w:rPr>
      <w:rFonts w:ascii="Times New Roman" w:eastAsia="Times New Roman" w:hAnsi="Times New Roman" w:cs="Times New Roman"/>
      <w:color w:val="000000"/>
      <w:spacing w:val="0"/>
      <w:w w:val="100"/>
      <w:position w:val="0"/>
      <w:sz w:val="16"/>
      <w:szCs w:val="16"/>
      <w:u w:val="none"/>
      <w:lang w:val="en-US" w:eastAsia="en-US" w:bidi="en-US"/>
    </w:rPr>
  </w:style>
  <w:style w:type="paragraph" w:customStyle="1" w:styleId="Style44">
    <w:name w:val="Style44"/>
    <w:basedOn w:val="a"/>
    <w:uiPriority w:val="99"/>
    <w:qFormat/>
    <w:pPr>
      <w:autoSpaceDE w:val="0"/>
      <w:autoSpaceDN w:val="0"/>
      <w:adjustRightInd w:val="0"/>
      <w:spacing w:line="216" w:lineRule="exact"/>
      <w:ind w:firstLine="283"/>
      <w:jc w:val="both"/>
    </w:pPr>
    <w:rPr>
      <w:sz w:val="24"/>
      <w:szCs w:val="24"/>
    </w:rPr>
  </w:style>
  <w:style w:type="character" w:customStyle="1" w:styleId="FontStyle177">
    <w:name w:val="Font Style177"/>
    <w:uiPriority w:val="99"/>
    <w:rPr>
      <w:rFonts w:ascii="Times New Roman" w:hAnsi="Times New Roman" w:cs="Times New Roman"/>
      <w:spacing w:val="20"/>
      <w:sz w:val="14"/>
      <w:szCs w:val="14"/>
    </w:rPr>
  </w:style>
  <w:style w:type="character" w:customStyle="1" w:styleId="FontStyle188">
    <w:name w:val="Font Style188"/>
    <w:uiPriority w:val="99"/>
    <w:qFormat/>
    <w:rPr>
      <w:rFonts w:ascii="Times New Roman" w:hAnsi="Times New Roman" w:cs="Times New Roman"/>
      <w:sz w:val="16"/>
      <w:szCs w:val="16"/>
    </w:rPr>
  </w:style>
  <w:style w:type="character" w:customStyle="1" w:styleId="FontStyle192">
    <w:name w:val="Font Style192"/>
    <w:uiPriority w:val="99"/>
    <w:qFormat/>
    <w:rPr>
      <w:rFonts w:ascii="Times New Roman" w:hAnsi="Times New Roman" w:cs="Times New Roman"/>
      <w:i/>
      <w:iCs/>
      <w:sz w:val="16"/>
      <w:szCs w:val="16"/>
    </w:rPr>
  </w:style>
  <w:style w:type="character" w:customStyle="1" w:styleId="FontStyle165">
    <w:name w:val="Font Style165"/>
    <w:uiPriority w:val="99"/>
    <w:qFormat/>
    <w:rPr>
      <w:rFonts w:ascii="Times New Roman" w:hAnsi="Times New Roman" w:cs="Times New Roman"/>
      <w:i/>
      <w:iCs/>
      <w:sz w:val="16"/>
      <w:szCs w:val="16"/>
    </w:rPr>
  </w:style>
  <w:style w:type="character" w:customStyle="1" w:styleId="FontStyle166">
    <w:name w:val="Font Style166"/>
    <w:uiPriority w:val="99"/>
    <w:rPr>
      <w:rFonts w:ascii="Times New Roman" w:hAnsi="Times New Roman" w:cs="Times New Roman"/>
      <w:sz w:val="16"/>
      <w:szCs w:val="16"/>
    </w:rPr>
  </w:style>
  <w:style w:type="paragraph" w:customStyle="1" w:styleId="Style20">
    <w:name w:val="Style20"/>
    <w:basedOn w:val="a"/>
    <w:uiPriority w:val="99"/>
    <w:pPr>
      <w:autoSpaceDE w:val="0"/>
      <w:autoSpaceDN w:val="0"/>
      <w:adjustRightInd w:val="0"/>
      <w:spacing w:line="228" w:lineRule="exact"/>
      <w:ind w:firstLine="288"/>
      <w:jc w:val="both"/>
    </w:pPr>
    <w:rPr>
      <w:sz w:val="24"/>
      <w:szCs w:val="24"/>
    </w:rPr>
  </w:style>
  <w:style w:type="character" w:customStyle="1" w:styleId="FontStyle190">
    <w:name w:val="Font Style190"/>
    <w:uiPriority w:val="99"/>
    <w:rPr>
      <w:rFonts w:ascii="Times New Roman" w:hAnsi="Times New Roman" w:cs="Times New Roman"/>
      <w:sz w:val="22"/>
      <w:szCs w:val="22"/>
    </w:rPr>
  </w:style>
  <w:style w:type="paragraph" w:customStyle="1" w:styleId="Style67">
    <w:name w:val="Style67"/>
    <w:basedOn w:val="a"/>
    <w:uiPriority w:val="99"/>
    <w:pPr>
      <w:autoSpaceDE w:val="0"/>
      <w:autoSpaceDN w:val="0"/>
      <w:adjustRightInd w:val="0"/>
      <w:spacing w:line="216" w:lineRule="exact"/>
      <w:jc w:val="both"/>
    </w:pPr>
    <w:rPr>
      <w:sz w:val="24"/>
      <w:szCs w:val="24"/>
    </w:rPr>
  </w:style>
  <w:style w:type="paragraph" w:customStyle="1" w:styleId="Style54">
    <w:name w:val="Style54"/>
    <w:basedOn w:val="a"/>
    <w:uiPriority w:val="99"/>
    <w:pPr>
      <w:autoSpaceDE w:val="0"/>
      <w:autoSpaceDN w:val="0"/>
      <w:adjustRightInd w:val="0"/>
      <w:spacing w:line="163" w:lineRule="exact"/>
      <w:jc w:val="center"/>
    </w:pPr>
    <w:rPr>
      <w:sz w:val="24"/>
      <w:szCs w:val="24"/>
    </w:rPr>
  </w:style>
  <w:style w:type="character" w:customStyle="1" w:styleId="FontStyle189">
    <w:name w:val="Font Style189"/>
    <w:uiPriority w:val="99"/>
    <w:rPr>
      <w:rFonts w:ascii="Times New Roman" w:hAnsi="Times New Roman" w:cs="Times New Roman"/>
      <w:i/>
      <w:iCs/>
      <w:sz w:val="22"/>
      <w:szCs w:val="22"/>
    </w:rPr>
  </w:style>
  <w:style w:type="paragraph" w:customStyle="1" w:styleId="Style42">
    <w:name w:val="Style42"/>
    <w:basedOn w:val="a"/>
    <w:uiPriority w:val="99"/>
    <w:pPr>
      <w:autoSpaceDE w:val="0"/>
      <w:autoSpaceDN w:val="0"/>
      <w:adjustRightInd w:val="0"/>
      <w:spacing w:line="226" w:lineRule="exact"/>
      <w:ind w:firstLine="322"/>
      <w:jc w:val="both"/>
    </w:pPr>
    <w:rPr>
      <w:sz w:val="24"/>
      <w:szCs w:val="24"/>
    </w:rPr>
  </w:style>
  <w:style w:type="character" w:customStyle="1" w:styleId="FontStyle191">
    <w:name w:val="Font Style191"/>
    <w:uiPriority w:val="99"/>
    <w:rPr>
      <w:rFonts w:ascii="Times New Roman" w:hAnsi="Times New Roman" w:cs="Times New Roman"/>
      <w:b/>
      <w:bCs/>
      <w:sz w:val="16"/>
      <w:szCs w:val="16"/>
    </w:rPr>
  </w:style>
  <w:style w:type="paragraph" w:customStyle="1" w:styleId="Style114">
    <w:name w:val="Style114"/>
    <w:basedOn w:val="a"/>
    <w:uiPriority w:val="99"/>
    <w:pPr>
      <w:autoSpaceDE w:val="0"/>
      <w:autoSpaceDN w:val="0"/>
      <w:adjustRightInd w:val="0"/>
    </w:pPr>
    <w:rPr>
      <w:sz w:val="24"/>
      <w:szCs w:val="24"/>
    </w:rPr>
  </w:style>
  <w:style w:type="paragraph" w:customStyle="1" w:styleId="Style119">
    <w:name w:val="Style119"/>
    <w:basedOn w:val="a"/>
    <w:uiPriority w:val="99"/>
    <w:pPr>
      <w:autoSpaceDE w:val="0"/>
      <w:autoSpaceDN w:val="0"/>
      <w:adjustRightInd w:val="0"/>
    </w:pPr>
    <w:rPr>
      <w:sz w:val="24"/>
      <w:szCs w:val="24"/>
    </w:rPr>
  </w:style>
  <w:style w:type="paragraph" w:customStyle="1" w:styleId="Style138">
    <w:name w:val="Style138"/>
    <w:basedOn w:val="a"/>
    <w:uiPriority w:val="99"/>
    <w:pPr>
      <w:autoSpaceDE w:val="0"/>
      <w:autoSpaceDN w:val="0"/>
      <w:adjustRightInd w:val="0"/>
      <w:spacing w:line="206" w:lineRule="exact"/>
      <w:jc w:val="center"/>
    </w:pPr>
    <w:rPr>
      <w:sz w:val="24"/>
      <w:szCs w:val="24"/>
    </w:rPr>
  </w:style>
  <w:style w:type="paragraph" w:customStyle="1" w:styleId="Style147">
    <w:name w:val="Style147"/>
    <w:basedOn w:val="a"/>
    <w:uiPriority w:val="99"/>
    <w:pPr>
      <w:autoSpaceDE w:val="0"/>
      <w:autoSpaceDN w:val="0"/>
      <w:adjustRightInd w:val="0"/>
    </w:pPr>
    <w:rPr>
      <w:sz w:val="24"/>
      <w:szCs w:val="24"/>
    </w:rPr>
  </w:style>
  <w:style w:type="character" w:customStyle="1" w:styleId="FontStyle184">
    <w:name w:val="Font Style184"/>
    <w:uiPriority w:val="99"/>
    <w:rPr>
      <w:rFonts w:ascii="Trebuchet MS" w:hAnsi="Trebuchet MS" w:cs="Trebuchet MS"/>
      <w:spacing w:val="10"/>
      <w:sz w:val="18"/>
      <w:szCs w:val="18"/>
    </w:rPr>
  </w:style>
  <w:style w:type="character" w:customStyle="1" w:styleId="FontStyle199">
    <w:name w:val="Font Style199"/>
    <w:uiPriority w:val="99"/>
    <w:rPr>
      <w:rFonts w:ascii="Franklin Gothic Medium" w:hAnsi="Franklin Gothic Medium" w:cs="Franklin Gothic Medium"/>
      <w:sz w:val="26"/>
      <w:szCs w:val="26"/>
    </w:rPr>
  </w:style>
  <w:style w:type="character" w:customStyle="1" w:styleId="FontStyle200">
    <w:name w:val="Font Style200"/>
    <w:uiPriority w:val="99"/>
    <w:rPr>
      <w:rFonts w:ascii="Segoe UI" w:hAnsi="Segoe UI" w:cs="Segoe UI"/>
      <w:b/>
      <w:bCs/>
      <w:sz w:val="14"/>
      <w:szCs w:val="14"/>
    </w:rPr>
  </w:style>
  <w:style w:type="character" w:customStyle="1" w:styleId="FontStyle201">
    <w:name w:val="Font Style201"/>
    <w:uiPriority w:val="99"/>
    <w:rPr>
      <w:rFonts w:ascii="Trebuchet MS" w:hAnsi="Trebuchet MS" w:cs="Trebuchet MS"/>
      <w:sz w:val="22"/>
      <w:szCs w:val="22"/>
    </w:rPr>
  </w:style>
  <w:style w:type="paragraph" w:customStyle="1" w:styleId="Style59">
    <w:name w:val="Style59"/>
    <w:basedOn w:val="a"/>
    <w:uiPriority w:val="99"/>
    <w:pPr>
      <w:autoSpaceDE w:val="0"/>
      <w:autoSpaceDN w:val="0"/>
      <w:adjustRightInd w:val="0"/>
    </w:pPr>
    <w:rPr>
      <w:sz w:val="24"/>
      <w:szCs w:val="24"/>
    </w:rPr>
  </w:style>
  <w:style w:type="paragraph" w:customStyle="1" w:styleId="Style122">
    <w:name w:val="Style122"/>
    <w:basedOn w:val="a"/>
    <w:uiPriority w:val="99"/>
    <w:pPr>
      <w:autoSpaceDE w:val="0"/>
      <w:autoSpaceDN w:val="0"/>
      <w:adjustRightInd w:val="0"/>
    </w:pPr>
    <w:rPr>
      <w:sz w:val="24"/>
      <w:szCs w:val="24"/>
    </w:rPr>
  </w:style>
  <w:style w:type="paragraph" w:customStyle="1" w:styleId="Style155">
    <w:name w:val="Style155"/>
    <w:basedOn w:val="a"/>
    <w:uiPriority w:val="99"/>
    <w:pPr>
      <w:autoSpaceDE w:val="0"/>
      <w:autoSpaceDN w:val="0"/>
      <w:adjustRightInd w:val="0"/>
    </w:pPr>
    <w:rPr>
      <w:sz w:val="24"/>
      <w:szCs w:val="24"/>
    </w:rPr>
  </w:style>
  <w:style w:type="character" w:customStyle="1" w:styleId="FontStyle202">
    <w:name w:val="Font Style202"/>
    <w:uiPriority w:val="99"/>
    <w:rPr>
      <w:rFonts w:ascii="Franklin Gothic Medium" w:hAnsi="Franklin Gothic Medium" w:cs="Franklin Gothic Medium"/>
      <w:sz w:val="26"/>
      <w:szCs w:val="26"/>
    </w:rPr>
  </w:style>
  <w:style w:type="character" w:customStyle="1" w:styleId="FontStyle203">
    <w:name w:val="Font Style203"/>
    <w:uiPriority w:val="99"/>
    <w:rPr>
      <w:rFonts w:ascii="Candara" w:hAnsi="Candara" w:cs="Candara"/>
      <w:b/>
      <w:bCs/>
      <w:sz w:val="16"/>
      <w:szCs w:val="16"/>
    </w:rPr>
  </w:style>
  <w:style w:type="paragraph" w:customStyle="1" w:styleId="Style21">
    <w:name w:val="Style21"/>
    <w:basedOn w:val="a"/>
    <w:uiPriority w:val="99"/>
    <w:pPr>
      <w:autoSpaceDE w:val="0"/>
      <w:autoSpaceDN w:val="0"/>
      <w:adjustRightInd w:val="0"/>
      <w:spacing w:line="216" w:lineRule="exact"/>
    </w:pPr>
    <w:rPr>
      <w:sz w:val="24"/>
      <w:szCs w:val="24"/>
    </w:rPr>
  </w:style>
  <w:style w:type="paragraph" w:customStyle="1" w:styleId="Style74">
    <w:name w:val="Style74"/>
    <w:basedOn w:val="a"/>
    <w:uiPriority w:val="99"/>
    <w:pPr>
      <w:autoSpaceDE w:val="0"/>
      <w:autoSpaceDN w:val="0"/>
      <w:adjustRightInd w:val="0"/>
      <w:spacing w:line="221" w:lineRule="exact"/>
      <w:jc w:val="center"/>
    </w:pPr>
    <w:rPr>
      <w:sz w:val="24"/>
      <w:szCs w:val="24"/>
    </w:rPr>
  </w:style>
  <w:style w:type="paragraph" w:customStyle="1" w:styleId="Style87">
    <w:name w:val="Style87"/>
    <w:basedOn w:val="a"/>
    <w:uiPriority w:val="99"/>
    <w:pPr>
      <w:autoSpaceDE w:val="0"/>
      <w:autoSpaceDN w:val="0"/>
      <w:adjustRightInd w:val="0"/>
    </w:pPr>
    <w:rPr>
      <w:sz w:val="24"/>
      <w:szCs w:val="24"/>
    </w:rPr>
  </w:style>
  <w:style w:type="paragraph" w:customStyle="1" w:styleId="Style143">
    <w:name w:val="Style143"/>
    <w:basedOn w:val="a"/>
    <w:uiPriority w:val="99"/>
    <w:pPr>
      <w:autoSpaceDE w:val="0"/>
      <w:autoSpaceDN w:val="0"/>
      <w:adjustRightInd w:val="0"/>
    </w:pPr>
    <w:rPr>
      <w:sz w:val="24"/>
      <w:szCs w:val="24"/>
    </w:rPr>
  </w:style>
  <w:style w:type="character" w:customStyle="1" w:styleId="FontStyle204">
    <w:name w:val="Font Style204"/>
    <w:uiPriority w:val="99"/>
    <w:rPr>
      <w:rFonts w:ascii="Candara" w:hAnsi="Candara" w:cs="Candara"/>
      <w:sz w:val="16"/>
      <w:szCs w:val="16"/>
    </w:rPr>
  </w:style>
  <w:style w:type="character" w:customStyle="1" w:styleId="FontStyle205">
    <w:name w:val="Font Style205"/>
    <w:uiPriority w:val="99"/>
    <w:rPr>
      <w:rFonts w:ascii="Candara" w:hAnsi="Candara" w:cs="Candara"/>
      <w:b/>
      <w:bCs/>
      <w:sz w:val="16"/>
      <w:szCs w:val="16"/>
    </w:rPr>
  </w:style>
  <w:style w:type="character" w:customStyle="1" w:styleId="FontStyle193">
    <w:name w:val="Font Style193"/>
    <w:uiPriority w:val="99"/>
    <w:rPr>
      <w:rFonts w:ascii="Times New Roman" w:hAnsi="Times New Roman" w:cs="Times New Roman"/>
      <w:i/>
      <w:iCs/>
      <w:sz w:val="16"/>
      <w:szCs w:val="16"/>
    </w:rPr>
  </w:style>
  <w:style w:type="paragraph" w:customStyle="1" w:styleId="Style117">
    <w:name w:val="Style117"/>
    <w:basedOn w:val="a"/>
    <w:uiPriority w:val="99"/>
    <w:pPr>
      <w:autoSpaceDE w:val="0"/>
      <w:autoSpaceDN w:val="0"/>
      <w:adjustRightInd w:val="0"/>
      <w:spacing w:line="234" w:lineRule="exact"/>
      <w:ind w:firstLine="317"/>
      <w:jc w:val="both"/>
    </w:pPr>
    <w:rPr>
      <w:sz w:val="24"/>
      <w:szCs w:val="24"/>
    </w:rPr>
  </w:style>
  <w:style w:type="paragraph" w:customStyle="1" w:styleId="Style120">
    <w:name w:val="Style120"/>
    <w:basedOn w:val="a"/>
    <w:uiPriority w:val="99"/>
    <w:pPr>
      <w:autoSpaceDE w:val="0"/>
      <w:autoSpaceDN w:val="0"/>
      <w:adjustRightInd w:val="0"/>
      <w:spacing w:line="226" w:lineRule="exact"/>
      <w:ind w:firstLine="326"/>
      <w:jc w:val="both"/>
    </w:pPr>
    <w:rPr>
      <w:sz w:val="24"/>
      <w:szCs w:val="24"/>
    </w:rPr>
  </w:style>
  <w:style w:type="character" w:customStyle="1" w:styleId="FontStyle196">
    <w:name w:val="Font Style196"/>
    <w:uiPriority w:val="99"/>
    <w:rPr>
      <w:rFonts w:ascii="Candara" w:hAnsi="Candara" w:cs="Candara"/>
      <w:b/>
      <w:bCs/>
      <w:i/>
      <w:iCs/>
      <w:sz w:val="16"/>
      <w:szCs w:val="16"/>
    </w:rPr>
  </w:style>
  <w:style w:type="paragraph" w:customStyle="1" w:styleId="Style110">
    <w:name w:val="Style110"/>
    <w:basedOn w:val="a"/>
    <w:uiPriority w:val="99"/>
    <w:pPr>
      <w:autoSpaceDE w:val="0"/>
      <w:autoSpaceDN w:val="0"/>
      <w:adjustRightInd w:val="0"/>
      <w:spacing w:line="233" w:lineRule="exact"/>
      <w:ind w:firstLine="322"/>
      <w:jc w:val="both"/>
    </w:pPr>
    <w:rPr>
      <w:sz w:val="24"/>
      <w:szCs w:val="24"/>
    </w:rPr>
  </w:style>
  <w:style w:type="paragraph" w:customStyle="1" w:styleId="Style43">
    <w:name w:val="Style43"/>
    <w:basedOn w:val="a"/>
    <w:uiPriority w:val="99"/>
    <w:pPr>
      <w:autoSpaceDE w:val="0"/>
      <w:autoSpaceDN w:val="0"/>
      <w:adjustRightInd w:val="0"/>
    </w:pPr>
    <w:rPr>
      <w:sz w:val="24"/>
      <w:szCs w:val="24"/>
    </w:rPr>
  </w:style>
  <w:style w:type="paragraph" w:customStyle="1" w:styleId="Style76">
    <w:name w:val="Style76"/>
    <w:basedOn w:val="a"/>
    <w:uiPriority w:val="99"/>
    <w:pPr>
      <w:autoSpaceDE w:val="0"/>
      <w:autoSpaceDN w:val="0"/>
      <w:adjustRightInd w:val="0"/>
    </w:pPr>
    <w:rPr>
      <w:sz w:val="24"/>
      <w:szCs w:val="24"/>
    </w:rPr>
  </w:style>
  <w:style w:type="paragraph" w:customStyle="1" w:styleId="Style24">
    <w:name w:val="Style24"/>
    <w:basedOn w:val="a"/>
    <w:uiPriority w:val="99"/>
    <w:pPr>
      <w:autoSpaceDE w:val="0"/>
      <w:autoSpaceDN w:val="0"/>
      <w:adjustRightInd w:val="0"/>
    </w:pPr>
    <w:rPr>
      <w:sz w:val="24"/>
      <w:szCs w:val="24"/>
    </w:rPr>
  </w:style>
  <w:style w:type="paragraph" w:customStyle="1" w:styleId="Style27">
    <w:name w:val="Style27"/>
    <w:basedOn w:val="a"/>
    <w:uiPriority w:val="99"/>
    <w:pPr>
      <w:autoSpaceDE w:val="0"/>
      <w:autoSpaceDN w:val="0"/>
      <w:adjustRightInd w:val="0"/>
      <w:jc w:val="center"/>
    </w:pPr>
    <w:rPr>
      <w:sz w:val="24"/>
      <w:szCs w:val="24"/>
    </w:r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Normal">
    <w:name w:val="Normal Знак"/>
    <w:link w:val="Normal0"/>
    <w:pPr>
      <w:widowControl w:val="0"/>
      <w:spacing w:before="260" w:line="300" w:lineRule="auto"/>
      <w:ind w:left="2360" w:right="3200"/>
    </w:pPr>
    <w:rPr>
      <w:rFonts w:eastAsia="Times New Roman"/>
      <w:snapToGrid w:val="0"/>
      <w:sz w:val="24"/>
      <w:szCs w:val="22"/>
    </w:rPr>
  </w:style>
  <w:style w:type="character" w:customStyle="1" w:styleId="Normal0">
    <w:name w:val="Normal Знак Знак"/>
    <w:link w:val="Normal"/>
    <w:rPr>
      <w:rFonts w:ascii="Times New Roman" w:eastAsia="Times New Roman" w:hAnsi="Times New Roman" w:cs="Times New Roman"/>
      <w:snapToGrid w:val="0"/>
      <w:sz w:val="24"/>
      <w:lang w:eastAsia="ru-RU"/>
    </w:rPr>
  </w:style>
  <w:style w:type="paragraph" w:customStyle="1" w:styleId="29">
    <w:name w:val="Обычный2"/>
    <w:pPr>
      <w:widowControl w:val="0"/>
      <w:spacing w:before="260" w:line="300" w:lineRule="auto"/>
      <w:ind w:left="2360" w:right="3200"/>
    </w:pPr>
    <w:rPr>
      <w:rFonts w:eastAsia="Times New Roman"/>
      <w:snapToGrid w:val="0"/>
      <w:color w:val="000000"/>
      <w:sz w:val="24"/>
      <w:szCs w:val="24"/>
    </w:rPr>
  </w:style>
  <w:style w:type="paragraph" w:customStyle="1" w:styleId="17">
    <w:name w:val="Основной текст17"/>
    <w:basedOn w:val="a"/>
    <w:pPr>
      <w:widowControl/>
      <w:shd w:val="clear" w:color="auto" w:fill="FFFFFF"/>
      <w:spacing w:after="60" w:line="0" w:lineRule="atLeast"/>
    </w:pPr>
    <w:rPr>
      <w:spacing w:val="10"/>
      <w:sz w:val="23"/>
      <w:szCs w:val="23"/>
      <w:lang w:eastAsia="en-US"/>
    </w:rPr>
  </w:style>
  <w:style w:type="paragraph" w:customStyle="1" w:styleId="37">
    <w:name w:val="Обычный3"/>
    <w:pPr>
      <w:widowControl w:val="0"/>
    </w:pPr>
    <w:rPr>
      <w:rFonts w:eastAsia="Times New Roman"/>
      <w:snapToGrid w:val="0"/>
    </w:rPr>
  </w:style>
  <w:style w:type="paragraph" w:customStyle="1" w:styleId="TableParagraph">
    <w:name w:val="Table Paragraph"/>
    <w:basedOn w:val="a"/>
    <w:uiPriority w:val="1"/>
    <w:qFormat/>
    <w:pPr>
      <w:spacing w:line="310" w:lineRule="exact"/>
    </w:pPr>
    <w:rPr>
      <w:sz w:val="22"/>
      <w:szCs w:val="22"/>
      <w:lang w:val="en-US" w:eastAsia="en-US"/>
    </w:rPr>
  </w:style>
  <w:style w:type="paragraph" w:customStyle="1" w:styleId="41">
    <w:name w:val="Обычный4"/>
    <w:pPr>
      <w:widowControl w:val="0"/>
    </w:pPr>
    <w:rPr>
      <w:rFonts w:eastAsia="Times New Roman"/>
      <w:snapToGrid w:val="0"/>
    </w:rPr>
  </w:style>
  <w:style w:type="paragraph" w:customStyle="1" w:styleId="51">
    <w:name w:val="Обычный5"/>
    <w:pPr>
      <w:widowControl w:val="0"/>
    </w:pPr>
    <w:rPr>
      <w:rFonts w:eastAsia="Times New Roman"/>
      <w:snapToGrid w:val="0"/>
    </w:rPr>
  </w:style>
  <w:style w:type="character" w:customStyle="1" w:styleId="ac">
    <w:name w:val="Схема документа Знак"/>
    <w:link w:val="ab"/>
    <w:uiPriority w:val="99"/>
    <w:semiHidden/>
    <w:rPr>
      <w:rFonts w:ascii="Tahoma" w:eastAsia="Times New Roman" w:hAnsi="Tahoma" w:cs="Tahoma"/>
      <w:sz w:val="16"/>
      <w:szCs w:val="16"/>
      <w:lang w:eastAsia="ru-RU"/>
    </w:rPr>
  </w:style>
  <w:style w:type="character" w:customStyle="1" w:styleId="16">
    <w:name w:val="Схема документа Знак1"/>
    <w:basedOn w:val="a0"/>
    <w:uiPriority w:val="99"/>
    <w:semiHidden/>
    <w:rPr>
      <w:rFonts w:ascii="Segoe UI" w:eastAsia="Times New Roman" w:hAnsi="Segoe UI" w:cs="Segoe UI"/>
      <w:sz w:val="16"/>
      <w:szCs w:val="16"/>
      <w:lang w:eastAsia="ru-RU"/>
    </w:rPr>
  </w:style>
  <w:style w:type="paragraph" w:customStyle="1" w:styleId="120">
    <w:name w:val="Знак12"/>
    <w:basedOn w:val="a"/>
    <w:pPr>
      <w:widowControl/>
      <w:spacing w:after="160" w:line="240" w:lineRule="exact"/>
    </w:pPr>
    <w:rPr>
      <w:lang w:val="en-US" w:eastAsia="en-US"/>
    </w:rPr>
  </w:style>
  <w:style w:type="paragraph" w:customStyle="1" w:styleId="110">
    <w:name w:val="Знак11"/>
    <w:basedOn w:val="a"/>
    <w:pPr>
      <w:widowControl/>
      <w:spacing w:after="160" w:line="240" w:lineRule="exact"/>
    </w:pPr>
    <w:rPr>
      <w:lang w:val="en-US" w:eastAsia="en-US"/>
    </w:rPr>
  </w:style>
  <w:style w:type="paragraph" w:customStyle="1" w:styleId="130">
    <w:name w:val="Знак13"/>
    <w:basedOn w:val="a"/>
    <w:pPr>
      <w:widowControl/>
      <w:spacing w:after="160" w:line="240" w:lineRule="exact"/>
    </w:pPr>
    <w:rPr>
      <w:lang w:val="en-US" w:eastAsia="en-US"/>
    </w:rPr>
  </w:style>
  <w:style w:type="paragraph" w:customStyle="1" w:styleId="150">
    <w:name w:val="Знак15"/>
    <w:basedOn w:val="a"/>
    <w:pPr>
      <w:widowControl/>
      <w:spacing w:after="160" w:line="240" w:lineRule="exact"/>
    </w:pPr>
    <w:rPr>
      <w:lang w:val="en-US" w:eastAsia="en-US"/>
    </w:rPr>
  </w:style>
  <w:style w:type="character" w:customStyle="1" w:styleId="HTML0">
    <w:name w:val="Стандартный HTML Знак"/>
    <w:basedOn w:val="a0"/>
    <w:link w:val="HTML"/>
    <w:uiPriority w:val="99"/>
    <w:rPr>
      <w:rFonts w:ascii="Courier New" w:eastAsia="Times New Roman" w:hAnsi="Courier New" w:cs="Courier New"/>
      <w:sz w:val="20"/>
      <w:szCs w:val="20"/>
      <w:lang w:eastAsia="ru-RU"/>
    </w:rPr>
  </w:style>
  <w:style w:type="paragraph" w:customStyle="1" w:styleId="formattext">
    <w:name w:val="formattext"/>
    <w:basedOn w:val="a"/>
    <w:pPr>
      <w:widowControl/>
      <w:spacing w:before="100" w:beforeAutospacing="1" w:after="100" w:afterAutospacing="1"/>
    </w:pPr>
    <w:rPr>
      <w:sz w:val="24"/>
      <w:szCs w:val="24"/>
    </w:rPr>
  </w:style>
  <w:style w:type="paragraph" w:customStyle="1" w:styleId="140">
    <w:name w:val="Знак14"/>
    <w:basedOn w:val="a"/>
    <w:pPr>
      <w:widowControl/>
      <w:spacing w:after="160" w:line="240" w:lineRule="exact"/>
    </w:pPr>
    <w:rPr>
      <w:lang w:val="en-US" w:eastAsia="en-US"/>
    </w:rPr>
  </w:style>
  <w:style w:type="paragraph" w:customStyle="1" w:styleId="170">
    <w:name w:val="Знак17"/>
    <w:basedOn w:val="a"/>
    <w:pPr>
      <w:widowControl/>
      <w:spacing w:after="160" w:line="240" w:lineRule="exact"/>
    </w:pPr>
    <w:rPr>
      <w:lang w:val="en-US" w:eastAsia="en-US"/>
    </w:rPr>
  </w:style>
  <w:style w:type="paragraph" w:customStyle="1" w:styleId="160">
    <w:name w:val="Знак16"/>
    <w:basedOn w:val="a"/>
    <w:pPr>
      <w:widowControl/>
      <w:spacing w:after="160" w:line="240" w:lineRule="exact"/>
    </w:pPr>
    <w:rPr>
      <w:lang w:val="en-US" w:eastAsia="en-US"/>
    </w:rPr>
  </w:style>
  <w:style w:type="character" w:styleId="aff1">
    <w:name w:val="Placeholder Text"/>
    <w:basedOn w:val="a0"/>
    <w:uiPriority w:val="99"/>
    <w:semiHidden/>
    <w:rPr>
      <w:color w:val="808080"/>
    </w:rPr>
  </w:style>
  <w:style w:type="character" w:customStyle="1" w:styleId="y2iqfc">
    <w:name w:val="y2iqfc"/>
    <w:basedOn w:val="a0"/>
  </w:style>
  <w:style w:type="paragraph" w:styleId="aff2">
    <w:name w:val="No Spacing"/>
    <w:uiPriority w:val="1"/>
    <w:qFormat/>
    <w:rPr>
      <w:rFonts w:asciiTheme="minorHAnsi" w:eastAsiaTheme="minorHAnsi" w:hAnsiTheme="minorHAnsi" w:cstheme="minorBidi"/>
      <w:sz w:val="22"/>
      <w:szCs w:val="22"/>
      <w:lang w:eastAsia="en-US"/>
    </w:rPr>
  </w:style>
  <w:style w:type="character" w:customStyle="1" w:styleId="tooltip">
    <w:name w:val="tooltip"/>
    <w:basedOn w:val="a0"/>
  </w:style>
  <w:style w:type="character" w:customStyle="1" w:styleId="af3">
    <w:name w:val="Текст сноски Знак"/>
    <w:basedOn w:val="a0"/>
    <w:link w:val="af2"/>
    <w:uiPriority w:val="99"/>
    <w:semiHidden/>
    <w:rPr>
      <w:sz w:val="20"/>
      <w:szCs w:val="20"/>
    </w:rPr>
  </w:style>
  <w:style w:type="character" w:customStyle="1" w:styleId="18">
    <w:name w:val="Неразрешенное упоминание1"/>
    <w:basedOn w:val="a0"/>
    <w:uiPriority w:val="99"/>
    <w:semiHidden/>
    <w:unhideWhenUsed/>
    <w:rPr>
      <w:color w:val="605E5C"/>
      <w:shd w:val="clear" w:color="auto" w:fill="E1DFDD"/>
    </w:rPr>
  </w:style>
  <w:style w:type="character" w:customStyle="1" w:styleId="typography-modulelvnit">
    <w:name w:val="typography-module__lvnit"/>
    <w:basedOn w:val="a0"/>
  </w:style>
  <w:style w:type="character" w:customStyle="1" w:styleId="text-meta">
    <w:name w:val="text-meta"/>
    <w:basedOn w:val="a0"/>
  </w:style>
  <w:style w:type="paragraph" w:customStyle="1" w:styleId="19">
    <w:name w:val="Цитата1"/>
    <w:basedOn w:val="a"/>
    <w:rsid w:val="009426F8"/>
    <w:pPr>
      <w:widowControl/>
      <w:tabs>
        <w:tab w:val="left" w:pos="708"/>
      </w:tabs>
      <w:suppressAutoHyphens/>
      <w:ind w:left="-567" w:right="-99" w:firstLine="567"/>
    </w:pPr>
    <w:rPr>
      <w:rFonts w:eastAsia="Calibri"/>
      <w:color w:val="00000A"/>
      <w:kern w:val="1"/>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685435">
      <w:bodyDiv w:val="1"/>
      <w:marLeft w:val="0"/>
      <w:marRight w:val="0"/>
      <w:marTop w:val="0"/>
      <w:marBottom w:val="0"/>
      <w:divBdr>
        <w:top w:val="none" w:sz="0" w:space="0" w:color="auto"/>
        <w:left w:val="none" w:sz="0" w:space="0" w:color="auto"/>
        <w:bottom w:val="none" w:sz="0" w:space="0" w:color="auto"/>
        <w:right w:val="none" w:sz="0" w:space="0" w:color="auto"/>
      </w:divBdr>
    </w:div>
    <w:div w:id="385298145">
      <w:bodyDiv w:val="1"/>
      <w:marLeft w:val="0"/>
      <w:marRight w:val="0"/>
      <w:marTop w:val="0"/>
      <w:marBottom w:val="0"/>
      <w:divBdr>
        <w:top w:val="none" w:sz="0" w:space="0" w:color="auto"/>
        <w:left w:val="none" w:sz="0" w:space="0" w:color="auto"/>
        <w:bottom w:val="none" w:sz="0" w:space="0" w:color="auto"/>
        <w:right w:val="none" w:sz="0" w:space="0" w:color="auto"/>
      </w:divBdr>
    </w:div>
    <w:div w:id="475226889">
      <w:bodyDiv w:val="1"/>
      <w:marLeft w:val="0"/>
      <w:marRight w:val="0"/>
      <w:marTop w:val="0"/>
      <w:marBottom w:val="0"/>
      <w:divBdr>
        <w:top w:val="none" w:sz="0" w:space="0" w:color="auto"/>
        <w:left w:val="none" w:sz="0" w:space="0" w:color="auto"/>
        <w:bottom w:val="none" w:sz="0" w:space="0" w:color="auto"/>
        <w:right w:val="none" w:sz="0" w:space="0" w:color="auto"/>
      </w:divBdr>
    </w:div>
    <w:div w:id="527527050">
      <w:bodyDiv w:val="1"/>
      <w:marLeft w:val="0"/>
      <w:marRight w:val="0"/>
      <w:marTop w:val="0"/>
      <w:marBottom w:val="0"/>
      <w:divBdr>
        <w:top w:val="none" w:sz="0" w:space="0" w:color="auto"/>
        <w:left w:val="none" w:sz="0" w:space="0" w:color="auto"/>
        <w:bottom w:val="none" w:sz="0" w:space="0" w:color="auto"/>
        <w:right w:val="none" w:sz="0" w:space="0" w:color="auto"/>
      </w:divBdr>
      <w:divsChild>
        <w:div w:id="1152914124">
          <w:marLeft w:val="547"/>
          <w:marRight w:val="0"/>
          <w:marTop w:val="0"/>
          <w:marBottom w:val="0"/>
          <w:divBdr>
            <w:top w:val="none" w:sz="0" w:space="0" w:color="auto"/>
            <w:left w:val="none" w:sz="0" w:space="0" w:color="auto"/>
            <w:bottom w:val="none" w:sz="0" w:space="0" w:color="auto"/>
            <w:right w:val="none" w:sz="0" w:space="0" w:color="auto"/>
          </w:divBdr>
        </w:div>
      </w:divsChild>
    </w:div>
    <w:div w:id="698044018">
      <w:bodyDiv w:val="1"/>
      <w:marLeft w:val="0"/>
      <w:marRight w:val="0"/>
      <w:marTop w:val="0"/>
      <w:marBottom w:val="0"/>
      <w:divBdr>
        <w:top w:val="none" w:sz="0" w:space="0" w:color="auto"/>
        <w:left w:val="none" w:sz="0" w:space="0" w:color="auto"/>
        <w:bottom w:val="none" w:sz="0" w:space="0" w:color="auto"/>
        <w:right w:val="none" w:sz="0" w:space="0" w:color="auto"/>
      </w:divBdr>
    </w:div>
    <w:div w:id="726496241">
      <w:bodyDiv w:val="1"/>
      <w:marLeft w:val="0"/>
      <w:marRight w:val="0"/>
      <w:marTop w:val="0"/>
      <w:marBottom w:val="0"/>
      <w:divBdr>
        <w:top w:val="none" w:sz="0" w:space="0" w:color="auto"/>
        <w:left w:val="none" w:sz="0" w:space="0" w:color="auto"/>
        <w:bottom w:val="none" w:sz="0" w:space="0" w:color="auto"/>
        <w:right w:val="none" w:sz="0" w:space="0" w:color="auto"/>
      </w:divBdr>
    </w:div>
    <w:div w:id="834370969">
      <w:bodyDiv w:val="1"/>
      <w:marLeft w:val="0"/>
      <w:marRight w:val="0"/>
      <w:marTop w:val="0"/>
      <w:marBottom w:val="0"/>
      <w:divBdr>
        <w:top w:val="none" w:sz="0" w:space="0" w:color="auto"/>
        <w:left w:val="none" w:sz="0" w:space="0" w:color="auto"/>
        <w:bottom w:val="none" w:sz="0" w:space="0" w:color="auto"/>
        <w:right w:val="none" w:sz="0" w:space="0" w:color="auto"/>
      </w:divBdr>
    </w:div>
    <w:div w:id="1017924162">
      <w:bodyDiv w:val="1"/>
      <w:marLeft w:val="0"/>
      <w:marRight w:val="0"/>
      <w:marTop w:val="0"/>
      <w:marBottom w:val="0"/>
      <w:divBdr>
        <w:top w:val="none" w:sz="0" w:space="0" w:color="auto"/>
        <w:left w:val="none" w:sz="0" w:space="0" w:color="auto"/>
        <w:bottom w:val="none" w:sz="0" w:space="0" w:color="auto"/>
        <w:right w:val="none" w:sz="0" w:space="0" w:color="auto"/>
      </w:divBdr>
    </w:div>
    <w:div w:id="1028339350">
      <w:bodyDiv w:val="1"/>
      <w:marLeft w:val="0"/>
      <w:marRight w:val="0"/>
      <w:marTop w:val="0"/>
      <w:marBottom w:val="0"/>
      <w:divBdr>
        <w:top w:val="none" w:sz="0" w:space="0" w:color="auto"/>
        <w:left w:val="none" w:sz="0" w:space="0" w:color="auto"/>
        <w:bottom w:val="none" w:sz="0" w:space="0" w:color="auto"/>
        <w:right w:val="none" w:sz="0" w:space="0" w:color="auto"/>
      </w:divBdr>
    </w:div>
    <w:div w:id="1137531070">
      <w:bodyDiv w:val="1"/>
      <w:marLeft w:val="0"/>
      <w:marRight w:val="0"/>
      <w:marTop w:val="0"/>
      <w:marBottom w:val="0"/>
      <w:divBdr>
        <w:top w:val="none" w:sz="0" w:space="0" w:color="auto"/>
        <w:left w:val="none" w:sz="0" w:space="0" w:color="auto"/>
        <w:bottom w:val="none" w:sz="0" w:space="0" w:color="auto"/>
        <w:right w:val="none" w:sz="0" w:space="0" w:color="auto"/>
      </w:divBdr>
    </w:div>
    <w:div w:id="1159223810">
      <w:bodyDiv w:val="1"/>
      <w:marLeft w:val="0"/>
      <w:marRight w:val="0"/>
      <w:marTop w:val="0"/>
      <w:marBottom w:val="0"/>
      <w:divBdr>
        <w:top w:val="none" w:sz="0" w:space="0" w:color="auto"/>
        <w:left w:val="none" w:sz="0" w:space="0" w:color="auto"/>
        <w:bottom w:val="none" w:sz="0" w:space="0" w:color="auto"/>
        <w:right w:val="none" w:sz="0" w:space="0" w:color="auto"/>
      </w:divBdr>
    </w:div>
    <w:div w:id="1270310084">
      <w:bodyDiv w:val="1"/>
      <w:marLeft w:val="0"/>
      <w:marRight w:val="0"/>
      <w:marTop w:val="0"/>
      <w:marBottom w:val="0"/>
      <w:divBdr>
        <w:top w:val="none" w:sz="0" w:space="0" w:color="auto"/>
        <w:left w:val="none" w:sz="0" w:space="0" w:color="auto"/>
        <w:bottom w:val="none" w:sz="0" w:space="0" w:color="auto"/>
        <w:right w:val="none" w:sz="0" w:space="0" w:color="auto"/>
      </w:divBdr>
    </w:div>
    <w:div w:id="1327593339">
      <w:bodyDiv w:val="1"/>
      <w:marLeft w:val="0"/>
      <w:marRight w:val="0"/>
      <w:marTop w:val="0"/>
      <w:marBottom w:val="0"/>
      <w:divBdr>
        <w:top w:val="none" w:sz="0" w:space="0" w:color="auto"/>
        <w:left w:val="none" w:sz="0" w:space="0" w:color="auto"/>
        <w:bottom w:val="none" w:sz="0" w:space="0" w:color="auto"/>
        <w:right w:val="none" w:sz="0" w:space="0" w:color="auto"/>
      </w:divBdr>
    </w:div>
    <w:div w:id="1363435143">
      <w:bodyDiv w:val="1"/>
      <w:marLeft w:val="0"/>
      <w:marRight w:val="0"/>
      <w:marTop w:val="0"/>
      <w:marBottom w:val="0"/>
      <w:divBdr>
        <w:top w:val="none" w:sz="0" w:space="0" w:color="auto"/>
        <w:left w:val="none" w:sz="0" w:space="0" w:color="auto"/>
        <w:bottom w:val="none" w:sz="0" w:space="0" w:color="auto"/>
        <w:right w:val="none" w:sz="0" w:space="0" w:color="auto"/>
      </w:divBdr>
    </w:div>
    <w:div w:id="1595163294">
      <w:bodyDiv w:val="1"/>
      <w:marLeft w:val="0"/>
      <w:marRight w:val="0"/>
      <w:marTop w:val="0"/>
      <w:marBottom w:val="0"/>
      <w:divBdr>
        <w:top w:val="none" w:sz="0" w:space="0" w:color="auto"/>
        <w:left w:val="none" w:sz="0" w:space="0" w:color="auto"/>
        <w:bottom w:val="none" w:sz="0" w:space="0" w:color="auto"/>
        <w:right w:val="none" w:sz="0" w:space="0" w:color="auto"/>
      </w:divBdr>
    </w:div>
    <w:div w:id="1668360492">
      <w:bodyDiv w:val="1"/>
      <w:marLeft w:val="0"/>
      <w:marRight w:val="0"/>
      <w:marTop w:val="0"/>
      <w:marBottom w:val="0"/>
      <w:divBdr>
        <w:top w:val="none" w:sz="0" w:space="0" w:color="auto"/>
        <w:left w:val="none" w:sz="0" w:space="0" w:color="auto"/>
        <w:bottom w:val="none" w:sz="0" w:space="0" w:color="auto"/>
        <w:right w:val="none" w:sz="0" w:space="0" w:color="auto"/>
      </w:divBdr>
    </w:div>
    <w:div w:id="1674843410">
      <w:bodyDiv w:val="1"/>
      <w:marLeft w:val="0"/>
      <w:marRight w:val="0"/>
      <w:marTop w:val="0"/>
      <w:marBottom w:val="0"/>
      <w:divBdr>
        <w:top w:val="none" w:sz="0" w:space="0" w:color="auto"/>
        <w:left w:val="none" w:sz="0" w:space="0" w:color="auto"/>
        <w:bottom w:val="none" w:sz="0" w:space="0" w:color="auto"/>
        <w:right w:val="none" w:sz="0" w:space="0" w:color="auto"/>
      </w:divBdr>
    </w:div>
    <w:div w:id="1676296452">
      <w:bodyDiv w:val="1"/>
      <w:marLeft w:val="0"/>
      <w:marRight w:val="0"/>
      <w:marTop w:val="0"/>
      <w:marBottom w:val="0"/>
      <w:divBdr>
        <w:top w:val="none" w:sz="0" w:space="0" w:color="auto"/>
        <w:left w:val="none" w:sz="0" w:space="0" w:color="auto"/>
        <w:bottom w:val="none" w:sz="0" w:space="0" w:color="auto"/>
        <w:right w:val="none" w:sz="0" w:space="0" w:color="auto"/>
      </w:divBdr>
    </w:div>
    <w:div w:id="1678918433">
      <w:bodyDiv w:val="1"/>
      <w:marLeft w:val="0"/>
      <w:marRight w:val="0"/>
      <w:marTop w:val="0"/>
      <w:marBottom w:val="0"/>
      <w:divBdr>
        <w:top w:val="none" w:sz="0" w:space="0" w:color="auto"/>
        <w:left w:val="none" w:sz="0" w:space="0" w:color="auto"/>
        <w:bottom w:val="none" w:sz="0" w:space="0" w:color="auto"/>
        <w:right w:val="none" w:sz="0" w:space="0" w:color="auto"/>
      </w:divBdr>
    </w:div>
    <w:div w:id="2094467018">
      <w:bodyDiv w:val="1"/>
      <w:marLeft w:val="0"/>
      <w:marRight w:val="0"/>
      <w:marTop w:val="0"/>
      <w:marBottom w:val="0"/>
      <w:divBdr>
        <w:top w:val="none" w:sz="0" w:space="0" w:color="auto"/>
        <w:left w:val="none" w:sz="0" w:space="0" w:color="auto"/>
        <w:bottom w:val="none" w:sz="0" w:space="0" w:color="auto"/>
        <w:right w:val="none" w:sz="0" w:space="0" w:color="auto"/>
      </w:divBdr>
    </w:div>
    <w:div w:id="21204890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hyperlink" Target="https://kazbiohim-in.satu.kz/" TargetMode="External"/><Relationship Id="rId42" Type="http://schemas.openxmlformats.org/officeDocument/2006/relationships/image" Target="media/image29.wmf"/><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67.wmf"/><Relationship Id="rId89" Type="http://schemas.openxmlformats.org/officeDocument/2006/relationships/hyperlink" Target="https://www.scopus.com/sourceid/27360?origin=recordpage" TargetMode="Externa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www.scimagojr.com/journalsearch.php?q=Springer%20New%20York%20LLC&amp;tip=pub" TargetMode="External"/><Relationship Id="rId95" Type="http://schemas.openxmlformats.org/officeDocument/2006/relationships/header" Target="header1.xml"/><Relationship Id="rId22" Type="http://schemas.openxmlformats.org/officeDocument/2006/relationships/hyperlink" Target="https://cems.satu.kz/" TargetMode="External"/><Relationship Id="rId27" Type="http://schemas.openxmlformats.org/officeDocument/2006/relationships/image" Target="media/image16.png"/><Relationship Id="rId43" Type="http://schemas.openxmlformats.org/officeDocument/2006/relationships/oleObject" Target="embeddings/oleObject3.bin"/><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80" Type="http://schemas.openxmlformats.org/officeDocument/2006/relationships/image" Target="media/image66.png"/><Relationship Id="rId85" Type="http://schemas.openxmlformats.org/officeDocument/2006/relationships/oleObject" Target="embeddings/oleObject4.bin"/><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4.jpe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2.jpe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28.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chart" Target="charts/chart3.xml"/><Relationship Id="rId88" Type="http://schemas.openxmlformats.org/officeDocument/2006/relationships/hyperlink" Target="http://www.alfametal.ru/?id=chnik" TargetMode="External"/><Relationship Id="rId91" Type="http://schemas.openxmlformats.org/officeDocument/2006/relationships/hyperlink" Target="https://www.scopus.com/sourceid/27360?origin=recordpage"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cems.satu.kz/" TargetMode="External"/><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3.png"/><Relationship Id="rId31" Type="http://schemas.openxmlformats.org/officeDocument/2006/relationships/oleObject" Target="embeddings/oleObject1.bin"/><Relationship Id="rId44" Type="http://schemas.openxmlformats.org/officeDocument/2006/relationships/image" Target="media/image30.jpe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chart" Target="charts/chart1.xml"/><Relationship Id="rId86" Type="http://schemas.openxmlformats.org/officeDocument/2006/relationships/hyperlink" Target="http://www.corrotherm.co.uk/applications" TargetMode="External"/><Relationship Id="rId94" Type="http://schemas.openxmlformats.org/officeDocument/2006/relationships/hyperlink" Target="https://doi.org/10.51301/vest.su.2021.i5.13" TargetMode="External"/><Relationship Id="rId99" Type="http://schemas.openxmlformats.org/officeDocument/2006/relationships/image" Target="media/image69.jpeg"/><Relationship Id="rId101" Type="http://schemas.openxmlformats.org/officeDocument/2006/relationships/image" Target="media/image7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27.wmf"/><Relationship Id="rId34" Type="http://schemas.openxmlformats.org/officeDocument/2006/relationships/image" Target="media/image22.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hyperlink" Target="https://www.scimagojr.com/journalsearch.php?q=Springer%20New%20York%20LLC&amp;tip=pub" TargetMode="Externa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hyperlink" Target="https://cems.satu.kz/" TargetMode="External"/><Relationship Id="rId40" Type="http://schemas.openxmlformats.org/officeDocument/2006/relationships/oleObject" Target="embeddings/oleObject2.bin"/><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hyperlink" Target="http://nt.ru/ri/ps/pb023.htm" TargetMode="External"/><Relationship Id="rId61" Type="http://schemas.openxmlformats.org/officeDocument/2006/relationships/image" Target="media/image47.png"/><Relationship Id="rId82" Type="http://schemas.openxmlformats.org/officeDocument/2006/relationships/chart" Target="charts/chart2.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19.wmf"/><Relationship Id="rId35" Type="http://schemas.openxmlformats.org/officeDocument/2006/relationships/image" Target="media/image23.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hyperlink" Target="https://doi.org/10.51301/vest.su.2021.i3.17" TargetMode="External"/><Relationship Id="rId98" Type="http://schemas.openxmlformats.org/officeDocument/2006/relationships/image" Target="media/image68.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28913443830601"/>
          <c:y val="9.8260279562570788E-2"/>
          <c:w val="0.87840396942414067"/>
          <c:h val="0.6852808302366068"/>
        </c:manualLayout>
      </c:layout>
      <c:lineChart>
        <c:grouping val="standard"/>
        <c:varyColors val="0"/>
        <c:ser>
          <c:idx val="0"/>
          <c:order val="0"/>
          <c:tx>
            <c:strRef>
              <c:f>Sheet1!$A$2</c:f>
              <c:strCache>
                <c:ptCount val="1"/>
                <c:pt idx="0">
                  <c:v>Восток</c:v>
                </c:pt>
              </c:strCache>
            </c:strRef>
          </c:tx>
          <c:spPr>
            <a:ln w="12700" cap="rnd" cmpd="sng" algn="ctr">
              <a:solidFill>
                <a:srgbClr val="000080"/>
              </a:solidFill>
              <a:prstDash val="solid"/>
              <a:round/>
            </a:ln>
          </c:spPr>
          <c:marker>
            <c:symbol val="diamond"/>
            <c:size val="5"/>
            <c:spPr>
              <a:solidFill>
                <a:srgbClr val="000080"/>
              </a:solidFill>
              <a:ln w="6350" cap="flat" cmpd="sng" algn="ctr">
                <a:solidFill>
                  <a:srgbClr val="000080"/>
                </a:solidFill>
                <a:prstDash val="solid"/>
                <a:round/>
              </a:ln>
            </c:spPr>
          </c:marker>
          <c:cat>
            <c:numRef>
              <c:f>Sheet1!$B$1:$H$1</c:f>
              <c:numCache>
                <c:formatCode>General</c:formatCode>
                <c:ptCount val="7"/>
                <c:pt idx="0">
                  <c:v>74</c:v>
                </c:pt>
                <c:pt idx="1">
                  <c:v>0.72</c:v>
                </c:pt>
                <c:pt idx="2">
                  <c:v>0.57999999999999996</c:v>
                </c:pt>
                <c:pt idx="3">
                  <c:v>0.94</c:v>
                </c:pt>
                <c:pt idx="4">
                  <c:v>1.28</c:v>
                </c:pt>
                <c:pt idx="5">
                  <c:v>1.54</c:v>
                </c:pt>
                <c:pt idx="6">
                  <c:v>1.72</c:v>
                </c:pt>
              </c:numCache>
            </c:numRef>
          </c:cat>
          <c:val>
            <c:numRef>
              <c:f>Sheet1!$B$2:$H$2</c:f>
              <c:numCache>
                <c:formatCode>General</c:formatCode>
                <c:ptCount val="7"/>
                <c:pt idx="0">
                  <c:v>72</c:v>
                </c:pt>
                <c:pt idx="1">
                  <c:v>72</c:v>
                </c:pt>
                <c:pt idx="2">
                  <c:v>70</c:v>
                </c:pt>
                <c:pt idx="3">
                  <c:v>67</c:v>
                </c:pt>
                <c:pt idx="4">
                  <c:v>65</c:v>
                </c:pt>
                <c:pt idx="5">
                  <c:v>56</c:v>
                </c:pt>
                <c:pt idx="6">
                  <c:v>54</c:v>
                </c:pt>
              </c:numCache>
            </c:numRef>
          </c:val>
          <c:smooth val="0"/>
          <c:extLst>
            <c:ext xmlns:c16="http://schemas.microsoft.com/office/drawing/2014/chart" uri="{C3380CC4-5D6E-409C-BE32-E72D297353CC}">
              <c16:uniqueId val="{00000000-C775-4304-90EE-C84DB35FB4C1}"/>
            </c:ext>
          </c:extLst>
        </c:ser>
        <c:dLbls>
          <c:showLegendKey val="0"/>
          <c:showVal val="0"/>
          <c:showCatName val="0"/>
          <c:showSerName val="0"/>
          <c:showPercent val="0"/>
          <c:showBubbleSize val="0"/>
        </c:dLbls>
        <c:marker val="1"/>
        <c:smooth val="0"/>
        <c:axId val="453174880"/>
        <c:axId val="453175272"/>
      </c:lineChart>
      <c:catAx>
        <c:axId val="453174880"/>
        <c:scaling>
          <c:orientation val="minMax"/>
        </c:scaling>
        <c:delete val="0"/>
        <c:axPos val="b"/>
        <c:majorGridlines>
          <c:spPr>
            <a:ln w="3175" cap="flat" cmpd="sng" algn="ctr">
              <a:solidFill>
                <a:srgbClr val="000000"/>
              </a:solidFill>
              <a:prstDash val="solid"/>
              <a:round/>
            </a:ln>
          </c:spPr>
        </c:majorGridlines>
        <c:title>
          <c:tx>
            <c:rich>
              <a:bodyPr rot="0" spcFirstLastPara="0" vertOverflow="ellipsis" vert="horz" wrap="square" anchor="ctr" anchorCtr="1"/>
              <a:lstStyle/>
              <a:p>
                <a:pPr>
                  <a:defRPr lang="en-US" sz="825" b="1" i="0" u="none" strike="noStrike" kern="1200" baseline="0">
                    <a:solidFill>
                      <a:srgbClr val="000000"/>
                    </a:solidFill>
                    <a:latin typeface="Calibri" panose="020F0502020204030204"/>
                    <a:ea typeface="Calibri" panose="020F0502020204030204"/>
                    <a:cs typeface="Calibri" panose="020F0502020204030204"/>
                  </a:defRPr>
                </a:pPr>
                <a:r>
                  <a:rPr lang="ru-RU" sz="1000"/>
                  <a:t>Ішкі үйкеліс</a:t>
                </a:r>
                <a:r>
                  <a:rPr lang="ru-RU" sz="1000" baseline="0"/>
                  <a:t> </a:t>
                </a:r>
                <a:r>
                  <a:rPr lang="ru-RU" sz="1000"/>
                  <a:t>10</a:t>
                </a:r>
                <a:r>
                  <a:rPr lang="ru-RU" sz="1000" baseline="30000"/>
                  <a:t>-2</a:t>
                </a:r>
              </a:p>
            </c:rich>
          </c:tx>
          <c:layout>
            <c:manualLayout>
              <c:xMode val="edge"/>
              <c:yMode val="edge"/>
              <c:x val="0.41421836712641985"/>
              <c:y val="0.87750050102982757"/>
            </c:manualLayout>
          </c:layout>
          <c:overlay val="0"/>
          <c:spPr>
            <a:noFill/>
            <a:ln w="25400">
              <a:noFill/>
            </a:ln>
          </c:spPr>
        </c:title>
        <c:numFmt formatCode="General" sourceLinked="1"/>
        <c:majorTickMark val="out"/>
        <c:minorTickMark val="none"/>
        <c:tickLblPos val="nextTo"/>
        <c:spPr>
          <a:ln w="3175" cap="flat" cmpd="sng" algn="ctr">
            <a:solidFill>
              <a:srgbClr val="000000"/>
            </a:solidFill>
            <a:prstDash val="solid"/>
            <a:round/>
          </a:ln>
        </c:spPr>
        <c:txPr>
          <a:bodyPr rot="0" spcFirstLastPara="0" vertOverflow="ellipsis" vert="horz" wrap="square" anchor="ctr" anchorCtr="1"/>
          <a:lstStyle/>
          <a:p>
            <a:pPr>
              <a:defRPr lang="en-US" sz="825" b="1" i="0" u="none" strike="noStrike" kern="1200" baseline="0">
                <a:solidFill>
                  <a:srgbClr val="000000"/>
                </a:solidFill>
                <a:latin typeface="Calibri" panose="020F0502020204030204"/>
                <a:ea typeface="Calibri" panose="020F0502020204030204"/>
                <a:cs typeface="Calibri" panose="020F0502020204030204"/>
              </a:defRPr>
            </a:pPr>
            <a:endParaRPr lang="ru-RU"/>
          </a:p>
        </c:txPr>
        <c:crossAx val="453175272"/>
        <c:crosses val="autoZero"/>
        <c:auto val="1"/>
        <c:lblAlgn val="ctr"/>
        <c:lblOffset val="100"/>
        <c:tickLblSkip val="1"/>
        <c:noMultiLvlLbl val="0"/>
      </c:catAx>
      <c:valAx>
        <c:axId val="453175272"/>
        <c:scaling>
          <c:orientation val="minMax"/>
          <c:max val="75"/>
          <c:min val="50"/>
        </c:scaling>
        <c:delete val="0"/>
        <c:axPos val="l"/>
        <c:majorGridlines>
          <c:spPr>
            <a:ln w="3175" cap="flat" cmpd="sng" algn="ctr">
              <a:solidFill>
                <a:srgbClr val="000000"/>
              </a:solidFill>
              <a:prstDash val="solid"/>
              <a:round/>
            </a:ln>
          </c:spPr>
        </c:majorGridlines>
        <c:title>
          <c:tx>
            <c:rich>
              <a:bodyPr rot="-5400000" spcFirstLastPara="0" vertOverflow="ellipsis" vert="horz" wrap="square" anchor="ctr" anchorCtr="1"/>
              <a:lstStyle/>
              <a:p>
                <a:pPr>
                  <a:defRPr lang="en-US" sz="825" b="1" i="0" u="none" strike="noStrike" kern="1200" baseline="0">
                    <a:solidFill>
                      <a:srgbClr val="000000"/>
                    </a:solidFill>
                    <a:latin typeface="Calibri" panose="020F0502020204030204"/>
                    <a:ea typeface="Calibri" panose="020F0502020204030204"/>
                    <a:cs typeface="Calibri" panose="020F0502020204030204"/>
                  </a:defRPr>
                </a:pPr>
                <a:r>
                  <a:rPr lang="ru-RU"/>
                  <a:t>Дыбыс деңгейі, дБА</a:t>
                </a:r>
              </a:p>
            </c:rich>
          </c:tx>
          <c:layout>
            <c:manualLayout>
              <c:xMode val="edge"/>
              <c:yMode val="edge"/>
              <c:x val="2.0257901029303606E-2"/>
              <c:y val="0.22096550258724559"/>
            </c:manualLayout>
          </c:layout>
          <c:overlay val="0"/>
          <c:spPr>
            <a:noFill/>
            <a:ln w="25400">
              <a:noFill/>
            </a:ln>
          </c:spPr>
        </c:title>
        <c:numFmt formatCode="@" sourceLinked="0"/>
        <c:majorTickMark val="out"/>
        <c:minorTickMark val="none"/>
        <c:tickLblPos val="nextTo"/>
        <c:spPr>
          <a:ln w="3175" cap="flat" cmpd="sng" algn="ctr">
            <a:solidFill>
              <a:srgbClr val="000000"/>
            </a:solidFill>
            <a:prstDash val="solid"/>
            <a:round/>
          </a:ln>
        </c:spPr>
        <c:txPr>
          <a:bodyPr rot="0" spcFirstLastPara="0" vertOverflow="ellipsis" vert="horz" wrap="square" anchor="ctr" anchorCtr="1"/>
          <a:lstStyle/>
          <a:p>
            <a:pPr>
              <a:defRPr lang="en-US" sz="825" b="1" i="0" u="none" strike="noStrike" kern="1200" baseline="0">
                <a:solidFill>
                  <a:srgbClr val="000000"/>
                </a:solidFill>
                <a:latin typeface="Calibri" panose="020F0502020204030204"/>
                <a:ea typeface="Calibri" panose="020F0502020204030204"/>
                <a:cs typeface="Calibri" panose="020F0502020204030204"/>
              </a:defRPr>
            </a:pPr>
            <a:endParaRPr lang="ru-RU"/>
          </a:p>
        </c:txPr>
        <c:crossAx val="453174880"/>
        <c:crosses val="autoZero"/>
        <c:crossBetween val="between"/>
        <c:majorUnit val="3"/>
        <c:minorUnit val="1"/>
      </c:valAx>
      <c:spPr>
        <a:solidFill>
          <a:srgbClr val="C0C0C0"/>
        </a:solidFill>
        <a:ln w="12700">
          <a:solidFill>
            <a:srgbClr val="808080"/>
          </a:solidFill>
          <a:prstDash val="solid"/>
        </a:ln>
      </c:spPr>
    </c:plotArea>
    <c:plotVisOnly val="1"/>
    <c:dispBlanksAs val="gap"/>
    <c:showDLblsOverMax val="0"/>
  </c:chart>
  <c:spPr>
    <a:noFill/>
    <a:ln w="6350" cap="flat" cmpd="sng" algn="ctr">
      <a:noFill/>
      <a:prstDash val="solid"/>
      <a:round/>
    </a:ln>
  </c:spPr>
  <c:txPr>
    <a:bodyPr/>
    <a:lstStyle/>
    <a:p>
      <a:pPr>
        <a:defRPr lang="en-US" sz="825" b="1" i="0" u="none" strike="noStrike" baseline="0">
          <a:solidFill>
            <a:srgbClr val="000000"/>
          </a:solidFill>
          <a:latin typeface="Calibri" panose="020F0502020204030204"/>
          <a:ea typeface="Calibri" panose="020F0502020204030204"/>
          <a:cs typeface="Calibri" panose="020F0502020204030204"/>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28913443830601"/>
          <c:y val="0.110526315789474"/>
          <c:w val="0.87560561077406307"/>
          <c:h val="0.66888125964248113"/>
        </c:manualLayout>
      </c:layout>
      <c:lineChart>
        <c:grouping val="standard"/>
        <c:varyColors val="0"/>
        <c:ser>
          <c:idx val="0"/>
          <c:order val="0"/>
          <c:tx>
            <c:strRef>
              <c:f>Sheet1!$A$2</c:f>
              <c:strCache>
                <c:ptCount val="1"/>
                <c:pt idx="0">
                  <c:v>Восток</c:v>
                </c:pt>
              </c:strCache>
            </c:strRef>
          </c:tx>
          <c:spPr>
            <a:ln w="12700" cap="rnd" cmpd="sng" algn="ctr">
              <a:solidFill>
                <a:srgbClr val="000080"/>
              </a:solidFill>
              <a:prstDash val="solid"/>
              <a:round/>
            </a:ln>
          </c:spPr>
          <c:marker>
            <c:symbol val="diamond"/>
            <c:size val="5"/>
            <c:spPr>
              <a:solidFill>
                <a:srgbClr val="000080"/>
              </a:solidFill>
              <a:ln w="6350" cap="flat" cmpd="sng" algn="ctr">
                <a:solidFill>
                  <a:srgbClr val="000080"/>
                </a:solidFill>
                <a:prstDash val="solid"/>
                <a:round/>
              </a:ln>
            </c:spPr>
          </c:marker>
          <c:cat>
            <c:numRef>
              <c:f>Sheet1!$B$1:$H$1</c:f>
              <c:numCache>
                <c:formatCode>General</c:formatCode>
                <c:ptCount val="7"/>
                <c:pt idx="0">
                  <c:v>6.4</c:v>
                </c:pt>
                <c:pt idx="1">
                  <c:v>10.3</c:v>
                </c:pt>
                <c:pt idx="2">
                  <c:v>6.2</c:v>
                </c:pt>
                <c:pt idx="3">
                  <c:v>8.5</c:v>
                </c:pt>
                <c:pt idx="4">
                  <c:v>10.1</c:v>
                </c:pt>
                <c:pt idx="5">
                  <c:v>5.0999999999999996</c:v>
                </c:pt>
                <c:pt idx="6">
                  <c:v>12.8</c:v>
                </c:pt>
              </c:numCache>
            </c:numRef>
          </c:cat>
          <c:val>
            <c:numRef>
              <c:f>Sheet1!$B$2:$H$2</c:f>
              <c:numCache>
                <c:formatCode>General</c:formatCode>
                <c:ptCount val="7"/>
                <c:pt idx="0">
                  <c:v>70</c:v>
                </c:pt>
                <c:pt idx="1">
                  <c:v>72</c:v>
                </c:pt>
                <c:pt idx="2">
                  <c:v>74</c:v>
                </c:pt>
                <c:pt idx="3">
                  <c:v>67</c:v>
                </c:pt>
                <c:pt idx="4">
                  <c:v>65</c:v>
                </c:pt>
                <c:pt idx="5">
                  <c:v>56</c:v>
                </c:pt>
                <c:pt idx="6">
                  <c:v>54</c:v>
                </c:pt>
              </c:numCache>
            </c:numRef>
          </c:val>
          <c:smooth val="0"/>
          <c:extLst>
            <c:ext xmlns:c16="http://schemas.microsoft.com/office/drawing/2014/chart" uri="{C3380CC4-5D6E-409C-BE32-E72D297353CC}">
              <c16:uniqueId val="{00000000-8704-4D60-9D33-79CFAE1FB1BA}"/>
            </c:ext>
          </c:extLst>
        </c:ser>
        <c:dLbls>
          <c:showLegendKey val="0"/>
          <c:showVal val="0"/>
          <c:showCatName val="0"/>
          <c:showSerName val="0"/>
          <c:showPercent val="0"/>
          <c:showBubbleSize val="0"/>
        </c:dLbls>
        <c:marker val="1"/>
        <c:smooth val="0"/>
        <c:axId val="453173312"/>
        <c:axId val="453175664"/>
      </c:lineChart>
      <c:catAx>
        <c:axId val="453173312"/>
        <c:scaling>
          <c:orientation val="minMax"/>
        </c:scaling>
        <c:delete val="0"/>
        <c:axPos val="b"/>
        <c:majorGridlines>
          <c:spPr>
            <a:ln w="3175" cap="flat" cmpd="sng" algn="ctr">
              <a:solidFill>
                <a:srgbClr val="000000"/>
              </a:solidFill>
              <a:prstDash val="solid"/>
              <a:round/>
            </a:ln>
          </c:spPr>
        </c:majorGridlines>
        <c:title>
          <c:tx>
            <c:rich>
              <a:bodyPr rot="0" spcFirstLastPara="0" vertOverflow="ellipsis" vert="horz" wrap="square" anchor="ctr" anchorCtr="1"/>
              <a:lstStyle/>
              <a:p>
                <a:pPr>
                  <a:defRPr lang="en-US" sz="825" b="1" i="0" u="none" strike="noStrike" kern="1200" baseline="0">
                    <a:solidFill>
                      <a:srgbClr val="000000"/>
                    </a:solidFill>
                    <a:latin typeface="Calibri" panose="020F0502020204030204"/>
                    <a:ea typeface="Calibri" panose="020F0502020204030204"/>
                    <a:cs typeface="Calibri" panose="020F0502020204030204"/>
                  </a:defRPr>
                </a:pPr>
                <a:r>
                  <a:rPr lang="en-US" sz="1000" b="1" i="0" u="none" strike="noStrike" baseline="0"/>
                  <a:t>Меншікті электр кедергісі </a:t>
                </a:r>
                <a:r>
                  <a:rPr lang="ru-RU" sz="1000"/>
                  <a:t>10</a:t>
                </a:r>
                <a:r>
                  <a:rPr lang="ru-RU" sz="1000" baseline="30000"/>
                  <a:t>-6</a:t>
                </a:r>
              </a:p>
            </c:rich>
          </c:tx>
          <c:layout>
            <c:manualLayout>
              <c:xMode val="edge"/>
              <c:yMode val="edge"/>
              <c:x val="0.33532121065097931"/>
              <c:y val="0.86676065944245673"/>
            </c:manualLayout>
          </c:layout>
          <c:overlay val="0"/>
          <c:spPr>
            <a:noFill/>
            <a:ln w="25400">
              <a:noFill/>
            </a:ln>
          </c:spPr>
        </c:title>
        <c:numFmt formatCode="General" sourceLinked="1"/>
        <c:majorTickMark val="out"/>
        <c:minorTickMark val="none"/>
        <c:tickLblPos val="nextTo"/>
        <c:spPr>
          <a:ln w="3175" cap="flat" cmpd="sng" algn="ctr">
            <a:solidFill>
              <a:srgbClr val="000000"/>
            </a:solidFill>
            <a:prstDash val="solid"/>
            <a:round/>
          </a:ln>
        </c:spPr>
        <c:txPr>
          <a:bodyPr rot="0" spcFirstLastPara="0" vertOverflow="ellipsis" vert="horz" wrap="square" anchor="ctr" anchorCtr="1"/>
          <a:lstStyle/>
          <a:p>
            <a:pPr>
              <a:defRPr lang="en-US" sz="825" b="1" i="0" u="none" strike="noStrike" kern="1200" baseline="0">
                <a:solidFill>
                  <a:srgbClr val="000000"/>
                </a:solidFill>
                <a:latin typeface="Calibri" panose="020F0502020204030204"/>
                <a:ea typeface="Calibri" panose="020F0502020204030204"/>
                <a:cs typeface="Calibri" panose="020F0502020204030204"/>
              </a:defRPr>
            </a:pPr>
            <a:endParaRPr lang="ru-RU"/>
          </a:p>
        </c:txPr>
        <c:crossAx val="453175664"/>
        <c:crosses val="autoZero"/>
        <c:auto val="1"/>
        <c:lblAlgn val="ctr"/>
        <c:lblOffset val="100"/>
        <c:tickLblSkip val="1"/>
        <c:noMultiLvlLbl val="0"/>
      </c:catAx>
      <c:valAx>
        <c:axId val="453175664"/>
        <c:scaling>
          <c:orientation val="minMax"/>
          <c:max val="75"/>
          <c:min val="50"/>
        </c:scaling>
        <c:delete val="0"/>
        <c:axPos val="l"/>
        <c:majorGridlines>
          <c:spPr>
            <a:ln w="3175" cap="flat" cmpd="sng" algn="ctr">
              <a:solidFill>
                <a:srgbClr val="000000"/>
              </a:solidFill>
              <a:prstDash val="solid"/>
              <a:round/>
            </a:ln>
          </c:spPr>
        </c:majorGridlines>
        <c:title>
          <c:tx>
            <c:rich>
              <a:bodyPr rot="-5400000" spcFirstLastPara="0" vertOverflow="ellipsis" vert="horz" wrap="square" anchor="ctr" anchorCtr="1"/>
              <a:lstStyle/>
              <a:p>
                <a:pPr>
                  <a:defRPr lang="en-US" sz="825" b="1" i="0" u="none" strike="noStrike" kern="1200" baseline="0">
                    <a:solidFill>
                      <a:srgbClr val="000000"/>
                    </a:solidFill>
                    <a:latin typeface="Calibri" panose="020F0502020204030204"/>
                    <a:ea typeface="Calibri" panose="020F0502020204030204"/>
                    <a:cs typeface="Calibri" panose="020F0502020204030204"/>
                  </a:defRPr>
                </a:pPr>
                <a:r>
                  <a:rPr lang="ru-RU"/>
                  <a:t>Дыбыс деңгейі, дБА</a:t>
                </a:r>
              </a:p>
            </c:rich>
          </c:tx>
          <c:layout>
            <c:manualLayout>
              <c:xMode val="edge"/>
              <c:yMode val="edge"/>
              <c:x val="2.0257826887661201E-2"/>
              <c:y val="0.14736842105263301"/>
            </c:manualLayout>
          </c:layout>
          <c:overlay val="0"/>
          <c:spPr>
            <a:noFill/>
            <a:ln w="25400">
              <a:noFill/>
            </a:ln>
          </c:spPr>
        </c:title>
        <c:numFmt formatCode="@" sourceLinked="0"/>
        <c:majorTickMark val="out"/>
        <c:minorTickMark val="none"/>
        <c:tickLblPos val="nextTo"/>
        <c:spPr>
          <a:ln w="3175" cap="flat" cmpd="sng" algn="ctr">
            <a:solidFill>
              <a:srgbClr val="000000"/>
            </a:solidFill>
            <a:prstDash val="solid"/>
            <a:round/>
          </a:ln>
        </c:spPr>
        <c:txPr>
          <a:bodyPr rot="0" spcFirstLastPara="0" vertOverflow="ellipsis" vert="horz" wrap="square" anchor="ctr" anchorCtr="1"/>
          <a:lstStyle/>
          <a:p>
            <a:pPr>
              <a:defRPr lang="en-US" sz="825" b="1" i="0" u="none" strike="noStrike" kern="1200" baseline="0">
                <a:solidFill>
                  <a:srgbClr val="000000"/>
                </a:solidFill>
                <a:latin typeface="Calibri" panose="020F0502020204030204"/>
                <a:ea typeface="Calibri" panose="020F0502020204030204"/>
                <a:cs typeface="Calibri" panose="020F0502020204030204"/>
              </a:defRPr>
            </a:pPr>
            <a:endParaRPr lang="ru-RU"/>
          </a:p>
        </c:txPr>
        <c:crossAx val="453173312"/>
        <c:crosses val="autoZero"/>
        <c:crossBetween val="between"/>
        <c:majorUnit val="3"/>
        <c:minorUnit val="1"/>
      </c:valAx>
      <c:spPr>
        <a:solidFill>
          <a:srgbClr val="C0C0C0"/>
        </a:solidFill>
        <a:ln w="12700">
          <a:solidFill>
            <a:srgbClr val="808080"/>
          </a:solidFill>
          <a:prstDash val="solid"/>
        </a:ln>
      </c:spPr>
    </c:plotArea>
    <c:plotVisOnly val="1"/>
    <c:dispBlanksAs val="gap"/>
    <c:showDLblsOverMax val="0"/>
  </c:chart>
  <c:spPr>
    <a:noFill/>
    <a:ln w="6350" cap="flat" cmpd="sng" algn="ctr">
      <a:noFill/>
      <a:prstDash val="solid"/>
      <a:round/>
    </a:ln>
  </c:spPr>
  <c:txPr>
    <a:bodyPr/>
    <a:lstStyle/>
    <a:p>
      <a:pPr>
        <a:defRPr lang="en-US" sz="825" b="1" i="0" u="none" strike="noStrike" baseline="0">
          <a:solidFill>
            <a:srgbClr val="000000"/>
          </a:solidFill>
          <a:latin typeface="Calibri" panose="020F0502020204030204"/>
          <a:ea typeface="Calibri" panose="020F0502020204030204"/>
          <a:cs typeface="Calibri" panose="020F0502020204030204"/>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28913443830601"/>
          <c:y val="9.3013132552826699E-2"/>
          <c:w val="0.85149027078565265"/>
          <c:h val="0.60172373374519084"/>
        </c:manualLayout>
      </c:layout>
      <c:lineChart>
        <c:grouping val="standard"/>
        <c:varyColors val="0"/>
        <c:ser>
          <c:idx val="0"/>
          <c:order val="0"/>
          <c:tx>
            <c:strRef>
              <c:f>Sheet1!$A$2</c:f>
              <c:strCache>
                <c:ptCount val="1"/>
                <c:pt idx="0">
                  <c:v>Восток</c:v>
                </c:pt>
              </c:strCache>
            </c:strRef>
          </c:tx>
          <c:spPr>
            <a:ln w="12700" cap="rnd" cmpd="sng" algn="ctr">
              <a:solidFill>
                <a:srgbClr val="000080"/>
              </a:solidFill>
              <a:prstDash val="solid"/>
              <a:round/>
            </a:ln>
          </c:spPr>
          <c:marker>
            <c:symbol val="diamond"/>
            <c:size val="5"/>
            <c:spPr>
              <a:solidFill>
                <a:srgbClr val="000080"/>
              </a:solidFill>
              <a:ln w="6350" cap="flat" cmpd="sng" algn="ctr">
                <a:solidFill>
                  <a:srgbClr val="000080"/>
                </a:solidFill>
                <a:prstDash val="solid"/>
                <a:round/>
              </a:ln>
            </c:spPr>
          </c:marker>
          <c:cat>
            <c:numRef>
              <c:f>Sheet1!$B$1:$H$1</c:f>
              <c:numCache>
                <c:formatCode>General</c:formatCode>
                <c:ptCount val="7"/>
                <c:pt idx="0">
                  <c:v>6.7</c:v>
                </c:pt>
                <c:pt idx="1">
                  <c:v>11.6</c:v>
                </c:pt>
                <c:pt idx="2">
                  <c:v>7.4</c:v>
                </c:pt>
                <c:pt idx="3">
                  <c:v>9.4</c:v>
                </c:pt>
                <c:pt idx="4">
                  <c:v>11.7</c:v>
                </c:pt>
                <c:pt idx="5">
                  <c:v>6.4</c:v>
                </c:pt>
                <c:pt idx="6">
                  <c:v>14.6</c:v>
                </c:pt>
              </c:numCache>
            </c:numRef>
          </c:cat>
          <c:val>
            <c:numRef>
              <c:f>Sheet1!$B$2:$H$2</c:f>
              <c:numCache>
                <c:formatCode>General</c:formatCode>
                <c:ptCount val="7"/>
                <c:pt idx="0">
                  <c:v>71</c:v>
                </c:pt>
                <c:pt idx="1">
                  <c:v>74</c:v>
                </c:pt>
                <c:pt idx="2">
                  <c:v>76</c:v>
                </c:pt>
                <c:pt idx="3">
                  <c:v>68</c:v>
                </c:pt>
                <c:pt idx="4">
                  <c:v>70</c:v>
                </c:pt>
                <c:pt idx="5">
                  <c:v>72</c:v>
                </c:pt>
                <c:pt idx="6">
                  <c:v>74</c:v>
                </c:pt>
              </c:numCache>
            </c:numRef>
          </c:val>
          <c:smooth val="0"/>
          <c:extLst>
            <c:ext xmlns:c16="http://schemas.microsoft.com/office/drawing/2014/chart" uri="{C3380CC4-5D6E-409C-BE32-E72D297353CC}">
              <c16:uniqueId val="{00000000-3D92-4BA9-86B0-60CCA90F1B82}"/>
            </c:ext>
          </c:extLst>
        </c:ser>
        <c:dLbls>
          <c:showLegendKey val="0"/>
          <c:showVal val="0"/>
          <c:showCatName val="0"/>
          <c:showSerName val="0"/>
          <c:showPercent val="0"/>
          <c:showBubbleSize val="0"/>
        </c:dLbls>
        <c:marker val="1"/>
        <c:smooth val="0"/>
        <c:axId val="453174096"/>
        <c:axId val="453176840"/>
      </c:lineChart>
      <c:catAx>
        <c:axId val="453174096"/>
        <c:scaling>
          <c:orientation val="minMax"/>
        </c:scaling>
        <c:delete val="0"/>
        <c:axPos val="b"/>
        <c:majorGridlines>
          <c:spPr>
            <a:ln w="3175" cap="flat" cmpd="sng" algn="ctr">
              <a:solidFill>
                <a:srgbClr val="000000"/>
              </a:solidFill>
              <a:prstDash val="solid"/>
              <a:round/>
            </a:ln>
          </c:spPr>
        </c:majorGridlines>
        <c:title>
          <c:tx>
            <c:rich>
              <a:bodyPr rot="0" spcFirstLastPara="0" vertOverflow="ellipsis" vert="horz" wrap="square" anchor="ctr" anchorCtr="1"/>
              <a:lstStyle/>
              <a:p>
                <a:pPr>
                  <a:defRPr lang="en-US" sz="825" b="1" i="0" u="none" strike="noStrike" kern="1200" baseline="0">
                    <a:solidFill>
                      <a:srgbClr val="000000"/>
                    </a:solidFill>
                    <a:latin typeface="Calibri" panose="020F0502020204030204"/>
                    <a:ea typeface="Calibri" panose="020F0502020204030204"/>
                    <a:cs typeface="Calibri" panose="020F0502020204030204"/>
                  </a:defRPr>
                </a:pPr>
                <a:r>
                  <a:rPr lang="en-US" sz="1000" b="1" i="0" u="none" strike="noStrike" baseline="0"/>
                  <a:t>Меншікті электр кедергісі</a:t>
                </a:r>
                <a:r>
                  <a:rPr lang="ru-RU" sz="1000"/>
                  <a:t>  10</a:t>
                </a:r>
                <a:r>
                  <a:rPr lang="ru-RU" sz="1000" baseline="30000"/>
                  <a:t>-6</a:t>
                </a:r>
              </a:p>
            </c:rich>
          </c:tx>
          <c:layout>
            <c:manualLayout>
              <c:xMode val="edge"/>
              <c:yMode val="edge"/>
              <c:x val="0.32810104513109101"/>
              <c:y val="0.84736850393700802"/>
            </c:manualLayout>
          </c:layout>
          <c:overlay val="0"/>
          <c:spPr>
            <a:noFill/>
            <a:ln w="25400">
              <a:noFill/>
            </a:ln>
          </c:spPr>
        </c:title>
        <c:numFmt formatCode="General" sourceLinked="1"/>
        <c:majorTickMark val="out"/>
        <c:minorTickMark val="none"/>
        <c:tickLblPos val="nextTo"/>
        <c:spPr>
          <a:ln w="3175" cap="flat" cmpd="sng" algn="ctr">
            <a:solidFill>
              <a:srgbClr val="000000"/>
            </a:solidFill>
            <a:prstDash val="solid"/>
            <a:round/>
          </a:ln>
        </c:spPr>
        <c:txPr>
          <a:bodyPr rot="0" spcFirstLastPara="0" vertOverflow="ellipsis" vert="horz" wrap="square" anchor="ctr" anchorCtr="1"/>
          <a:lstStyle/>
          <a:p>
            <a:pPr>
              <a:defRPr lang="en-US" sz="825" b="1" i="0" u="none" strike="noStrike" kern="1200" baseline="0">
                <a:solidFill>
                  <a:srgbClr val="000000"/>
                </a:solidFill>
                <a:latin typeface="Calibri" panose="020F0502020204030204"/>
                <a:ea typeface="Calibri" panose="020F0502020204030204"/>
                <a:cs typeface="Calibri" panose="020F0502020204030204"/>
              </a:defRPr>
            </a:pPr>
            <a:endParaRPr lang="ru-RU"/>
          </a:p>
        </c:txPr>
        <c:crossAx val="453176840"/>
        <c:crosses val="autoZero"/>
        <c:auto val="1"/>
        <c:lblAlgn val="ctr"/>
        <c:lblOffset val="100"/>
        <c:tickLblSkip val="1"/>
        <c:noMultiLvlLbl val="0"/>
      </c:catAx>
      <c:valAx>
        <c:axId val="453176840"/>
        <c:scaling>
          <c:orientation val="minMax"/>
          <c:max val="80"/>
          <c:min val="65"/>
        </c:scaling>
        <c:delete val="0"/>
        <c:axPos val="l"/>
        <c:majorGridlines>
          <c:spPr>
            <a:ln w="3175" cap="flat" cmpd="sng" algn="ctr">
              <a:solidFill>
                <a:srgbClr val="000000"/>
              </a:solidFill>
              <a:prstDash val="solid"/>
              <a:round/>
            </a:ln>
          </c:spPr>
        </c:majorGridlines>
        <c:title>
          <c:tx>
            <c:rich>
              <a:bodyPr rot="-5400000" spcFirstLastPara="0" vertOverflow="ellipsis" vert="horz" wrap="square" anchor="ctr" anchorCtr="1"/>
              <a:lstStyle/>
              <a:p>
                <a:pPr>
                  <a:defRPr lang="en-US" sz="825" b="1" i="0" u="none" strike="noStrike" kern="1200" baseline="0">
                    <a:solidFill>
                      <a:srgbClr val="000000"/>
                    </a:solidFill>
                    <a:latin typeface="Calibri" panose="020F0502020204030204"/>
                    <a:ea typeface="Calibri" panose="020F0502020204030204"/>
                    <a:cs typeface="Calibri" panose="020F0502020204030204"/>
                  </a:defRPr>
                </a:pPr>
                <a:r>
                  <a:rPr lang="ru-RU"/>
                  <a:t>Дыбыс</a:t>
                </a:r>
                <a:r>
                  <a:rPr lang="ru-RU" baseline="0"/>
                  <a:t> деңгейі</a:t>
                </a:r>
                <a:r>
                  <a:rPr lang="ru-RU"/>
                  <a:t>, дБА</a:t>
                </a:r>
              </a:p>
            </c:rich>
          </c:tx>
          <c:layout>
            <c:manualLayout>
              <c:xMode val="edge"/>
              <c:yMode val="edge"/>
              <c:x val="2.025791902366E-2"/>
              <c:y val="0.18736850393700799"/>
            </c:manualLayout>
          </c:layout>
          <c:overlay val="0"/>
          <c:spPr>
            <a:noFill/>
            <a:ln w="25400">
              <a:noFill/>
            </a:ln>
          </c:spPr>
        </c:title>
        <c:numFmt formatCode="@" sourceLinked="0"/>
        <c:majorTickMark val="out"/>
        <c:minorTickMark val="none"/>
        <c:tickLblPos val="nextTo"/>
        <c:spPr>
          <a:ln w="3175" cap="flat" cmpd="sng" algn="ctr">
            <a:solidFill>
              <a:srgbClr val="000000"/>
            </a:solidFill>
            <a:prstDash val="solid"/>
            <a:round/>
          </a:ln>
        </c:spPr>
        <c:txPr>
          <a:bodyPr rot="0" spcFirstLastPara="0" vertOverflow="ellipsis" vert="horz" wrap="square" anchor="ctr" anchorCtr="1"/>
          <a:lstStyle/>
          <a:p>
            <a:pPr>
              <a:defRPr lang="en-US" sz="825" b="1" i="0" u="none" strike="noStrike" kern="1200" baseline="0">
                <a:solidFill>
                  <a:srgbClr val="000000"/>
                </a:solidFill>
                <a:latin typeface="Calibri" panose="020F0502020204030204"/>
                <a:ea typeface="Calibri" panose="020F0502020204030204"/>
                <a:cs typeface="Calibri" panose="020F0502020204030204"/>
              </a:defRPr>
            </a:pPr>
            <a:endParaRPr lang="ru-RU"/>
          </a:p>
        </c:txPr>
        <c:crossAx val="453174096"/>
        <c:crosses val="autoZero"/>
        <c:crossBetween val="between"/>
        <c:majorUnit val="3"/>
        <c:minorUnit val="1"/>
      </c:valAx>
      <c:spPr>
        <a:solidFill>
          <a:srgbClr val="C0C0C0"/>
        </a:solidFill>
        <a:ln w="12700">
          <a:solidFill>
            <a:srgbClr val="808080"/>
          </a:solidFill>
          <a:prstDash val="solid"/>
        </a:ln>
      </c:spPr>
    </c:plotArea>
    <c:plotVisOnly val="1"/>
    <c:dispBlanksAs val="gap"/>
    <c:showDLblsOverMax val="0"/>
  </c:chart>
  <c:spPr>
    <a:noFill/>
    <a:ln w="6350" cap="flat" cmpd="sng" algn="ctr">
      <a:noFill/>
      <a:prstDash val="solid"/>
      <a:round/>
    </a:ln>
  </c:spPr>
  <c:txPr>
    <a:bodyPr/>
    <a:lstStyle/>
    <a:p>
      <a:pPr>
        <a:defRPr lang="en-US" sz="825" b="1" i="0" u="none" strike="noStrike" baseline="0">
          <a:solidFill>
            <a:srgbClr val="000000"/>
          </a:solidFill>
          <a:latin typeface="Calibri" panose="020F0502020204030204"/>
          <a:ea typeface="Calibri" panose="020F0502020204030204"/>
          <a:cs typeface="Calibri" panose="020F0502020204030204"/>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825103-B24A-4AA2-AB4B-B207B71F9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135</Pages>
  <Words>35427</Words>
  <Characters>201935</Characters>
  <Application>Microsoft Office Word</Application>
  <DocSecurity>0</DocSecurity>
  <Lines>1682</Lines>
  <Paragraphs>473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236889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Рысбуби Абуова</cp:lastModifiedBy>
  <cp:revision>7</cp:revision>
  <cp:lastPrinted>2024-02-06T01:15:00Z</cp:lastPrinted>
  <dcterms:created xsi:type="dcterms:W3CDTF">2024-02-06T00:44:00Z</dcterms:created>
  <dcterms:modified xsi:type="dcterms:W3CDTF">2024-02-07T01:05:00Z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1033-12.2.0.13266</vt:lpwstr>
  </property>
  <property fmtid="{D5CDD505-2E9C-101B-9397-08002B2CF9AE}" pid="3" name="ICV">
    <vt:lpwstr>60880904A8A848EFA4537DEF3D2E93E7_13</vt:lpwstr>
  </property>
</Properties>
</file>