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38E3" w:rsidRDefault="007C1095" w:rsidP="00E16BF6">
      <w:pPr>
        <w:spacing w:after="0" w:line="240" w:lineRule="auto"/>
        <w:jc w:val="center"/>
        <w:rPr>
          <w:rFonts w:ascii="Times New Roman" w:hAnsi="Times New Roman"/>
          <w:sz w:val="28"/>
          <w:szCs w:val="28"/>
        </w:rPr>
      </w:pPr>
      <w:bookmarkStart w:id="0" w:name="_GoBack"/>
      <w:bookmarkEnd w:id="0"/>
      <w:r>
        <w:rPr>
          <w:rFonts w:ascii="Times New Roman" w:hAnsi="Times New Roman"/>
          <w:sz w:val="28"/>
          <w:szCs w:val="28"/>
        </w:rPr>
        <w:t xml:space="preserve">НАО </w:t>
      </w:r>
      <w:r w:rsidR="00B109AB">
        <w:rPr>
          <w:rFonts w:ascii="Times New Roman" w:hAnsi="Times New Roman"/>
          <w:sz w:val="28"/>
          <w:szCs w:val="28"/>
        </w:rPr>
        <w:t>«</w:t>
      </w:r>
      <w:r w:rsidR="002938E3">
        <w:rPr>
          <w:rFonts w:ascii="Times New Roman" w:hAnsi="Times New Roman"/>
          <w:sz w:val="28"/>
          <w:szCs w:val="28"/>
        </w:rPr>
        <w:t xml:space="preserve">Казахский агротехнический университет имени </w:t>
      </w:r>
      <w:r w:rsidR="00264422">
        <w:rPr>
          <w:rFonts w:ascii="Times New Roman" w:hAnsi="Times New Roman"/>
          <w:sz w:val="28"/>
          <w:szCs w:val="28"/>
        </w:rPr>
        <w:t>С. Сейфуллина</w:t>
      </w:r>
      <w:r w:rsidR="00B109AB">
        <w:rPr>
          <w:rFonts w:ascii="Times New Roman" w:hAnsi="Times New Roman"/>
          <w:sz w:val="28"/>
          <w:szCs w:val="28"/>
        </w:rPr>
        <w:t>»</w:t>
      </w:r>
    </w:p>
    <w:p w:rsidR="002938E3" w:rsidRDefault="002938E3"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sz w:val="28"/>
          <w:szCs w:val="28"/>
        </w:rPr>
      </w:pPr>
    </w:p>
    <w:p w:rsidR="002938E3" w:rsidRPr="008534F7" w:rsidRDefault="002938E3" w:rsidP="00E16BF6">
      <w:pPr>
        <w:spacing w:after="0" w:line="240" w:lineRule="auto"/>
        <w:jc w:val="center"/>
        <w:rPr>
          <w:rFonts w:ascii="Times New Roman" w:hAnsi="Times New Roman"/>
          <w:sz w:val="28"/>
          <w:szCs w:val="28"/>
        </w:rPr>
      </w:pPr>
      <w:r>
        <w:rPr>
          <w:rFonts w:ascii="Times New Roman" w:hAnsi="Times New Roman"/>
          <w:sz w:val="28"/>
          <w:szCs w:val="28"/>
        </w:rPr>
        <w:t>УДК</w:t>
      </w:r>
      <w:r w:rsidRPr="00866663">
        <w:rPr>
          <w:rFonts w:ascii="Times New Roman" w:hAnsi="Times New Roman"/>
          <w:sz w:val="28"/>
          <w:szCs w:val="28"/>
        </w:rPr>
        <w:t>619</w:t>
      </w:r>
      <w:r>
        <w:rPr>
          <w:rFonts w:ascii="Times New Roman" w:hAnsi="Times New Roman"/>
          <w:sz w:val="28"/>
          <w:szCs w:val="28"/>
        </w:rPr>
        <w:t xml:space="preserve">:618.1-071:636.2 (043.3)             </w:t>
      </w:r>
      <w:r w:rsidR="007C1095">
        <w:rPr>
          <w:rFonts w:ascii="Times New Roman" w:hAnsi="Times New Roman"/>
          <w:sz w:val="28"/>
          <w:szCs w:val="28"/>
        </w:rPr>
        <w:t xml:space="preserve">                              </w:t>
      </w:r>
      <w:r>
        <w:rPr>
          <w:rFonts w:ascii="Times New Roman" w:hAnsi="Times New Roman"/>
          <w:sz w:val="28"/>
          <w:szCs w:val="28"/>
        </w:rPr>
        <w:t xml:space="preserve"> </w:t>
      </w:r>
      <w:r w:rsidRPr="008534F7">
        <w:rPr>
          <w:rFonts w:ascii="Times New Roman" w:hAnsi="Times New Roman"/>
          <w:sz w:val="28"/>
          <w:szCs w:val="28"/>
        </w:rPr>
        <w:t>На правах рукописи</w:t>
      </w:r>
    </w:p>
    <w:p w:rsidR="002938E3" w:rsidRDefault="002938E3"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b/>
          <w:sz w:val="28"/>
          <w:szCs w:val="28"/>
        </w:rPr>
      </w:pPr>
    </w:p>
    <w:p w:rsidR="002938E3" w:rsidRDefault="002938E3" w:rsidP="00E16BF6">
      <w:pPr>
        <w:spacing w:after="0" w:line="240" w:lineRule="auto"/>
        <w:jc w:val="center"/>
        <w:rPr>
          <w:rFonts w:ascii="Times New Roman" w:hAnsi="Times New Roman"/>
          <w:b/>
          <w:sz w:val="28"/>
          <w:szCs w:val="28"/>
        </w:rPr>
      </w:pPr>
    </w:p>
    <w:p w:rsidR="0071474C" w:rsidRDefault="0071474C" w:rsidP="00E16BF6">
      <w:pPr>
        <w:spacing w:after="0" w:line="240" w:lineRule="auto"/>
        <w:jc w:val="center"/>
        <w:rPr>
          <w:rFonts w:ascii="Times New Roman" w:hAnsi="Times New Roman"/>
          <w:b/>
          <w:sz w:val="28"/>
          <w:szCs w:val="28"/>
        </w:rPr>
      </w:pPr>
    </w:p>
    <w:p w:rsidR="0071474C" w:rsidRDefault="0071474C" w:rsidP="00E16BF6">
      <w:pPr>
        <w:spacing w:after="0" w:line="240" w:lineRule="auto"/>
        <w:jc w:val="center"/>
        <w:rPr>
          <w:rFonts w:ascii="Times New Roman" w:hAnsi="Times New Roman"/>
          <w:b/>
          <w:sz w:val="28"/>
          <w:szCs w:val="28"/>
        </w:rPr>
      </w:pPr>
    </w:p>
    <w:p w:rsidR="002938E3" w:rsidRDefault="002938E3" w:rsidP="00E16BF6">
      <w:pPr>
        <w:spacing w:after="0" w:line="240" w:lineRule="auto"/>
        <w:jc w:val="center"/>
        <w:rPr>
          <w:rFonts w:ascii="Times New Roman" w:hAnsi="Times New Roman"/>
          <w:b/>
          <w:sz w:val="28"/>
          <w:szCs w:val="28"/>
        </w:rPr>
      </w:pPr>
    </w:p>
    <w:p w:rsidR="002938E3" w:rsidRDefault="002938E3" w:rsidP="00E16BF6">
      <w:pPr>
        <w:spacing w:after="0" w:line="240" w:lineRule="auto"/>
        <w:jc w:val="center"/>
        <w:rPr>
          <w:rFonts w:ascii="Times New Roman" w:hAnsi="Times New Roman"/>
          <w:b/>
          <w:sz w:val="28"/>
          <w:szCs w:val="28"/>
        </w:rPr>
      </w:pPr>
    </w:p>
    <w:p w:rsidR="002938E3" w:rsidRDefault="002938E3" w:rsidP="00E16BF6">
      <w:pPr>
        <w:spacing w:after="0" w:line="240" w:lineRule="auto"/>
        <w:jc w:val="center"/>
        <w:rPr>
          <w:rFonts w:ascii="Times New Roman" w:hAnsi="Times New Roman"/>
          <w:b/>
          <w:sz w:val="28"/>
          <w:szCs w:val="28"/>
        </w:rPr>
      </w:pPr>
    </w:p>
    <w:p w:rsidR="002938E3" w:rsidRPr="006F4571" w:rsidRDefault="002938E3" w:rsidP="00E16BF6">
      <w:pPr>
        <w:spacing w:after="0" w:line="240" w:lineRule="auto"/>
        <w:jc w:val="center"/>
        <w:rPr>
          <w:rFonts w:ascii="Times New Roman" w:hAnsi="Times New Roman"/>
          <w:b/>
          <w:sz w:val="28"/>
          <w:szCs w:val="28"/>
        </w:rPr>
      </w:pPr>
    </w:p>
    <w:p w:rsidR="002938E3" w:rsidRDefault="002938E3" w:rsidP="00E16BF6">
      <w:pPr>
        <w:spacing w:after="0" w:line="240" w:lineRule="auto"/>
        <w:jc w:val="center"/>
        <w:rPr>
          <w:rFonts w:ascii="Times New Roman" w:hAnsi="Times New Roman"/>
          <w:b/>
          <w:sz w:val="28"/>
          <w:szCs w:val="28"/>
        </w:rPr>
      </w:pPr>
      <w:r>
        <w:rPr>
          <w:rFonts w:ascii="Times New Roman" w:hAnsi="Times New Roman"/>
          <w:b/>
          <w:sz w:val="28"/>
          <w:szCs w:val="28"/>
        </w:rPr>
        <w:t>АБУЛТДИНОВА АИДА БАГДАТОВНА</w:t>
      </w:r>
    </w:p>
    <w:p w:rsidR="002938E3" w:rsidRDefault="002938E3" w:rsidP="00E16BF6">
      <w:pPr>
        <w:spacing w:after="0" w:line="240" w:lineRule="auto"/>
        <w:jc w:val="center"/>
        <w:rPr>
          <w:rFonts w:ascii="Times New Roman" w:hAnsi="Times New Roman"/>
          <w:b/>
          <w:sz w:val="28"/>
          <w:szCs w:val="28"/>
        </w:rPr>
      </w:pPr>
    </w:p>
    <w:p w:rsidR="002938E3" w:rsidRDefault="001E7727" w:rsidP="00E16BF6">
      <w:pPr>
        <w:spacing w:after="0" w:line="240" w:lineRule="auto"/>
        <w:jc w:val="center"/>
        <w:rPr>
          <w:rFonts w:ascii="Times New Roman" w:hAnsi="Times New Roman"/>
          <w:b/>
          <w:sz w:val="28"/>
          <w:szCs w:val="28"/>
          <w:lang w:val="kk-KZ"/>
        </w:rPr>
      </w:pPr>
      <w:r>
        <w:rPr>
          <w:rFonts w:ascii="Times New Roman" w:hAnsi="Times New Roman"/>
          <w:b/>
          <w:sz w:val="28"/>
          <w:szCs w:val="28"/>
          <w:lang w:val="kk-KZ"/>
        </w:rPr>
        <w:t>Н</w:t>
      </w:r>
      <w:r w:rsidRPr="001E7727">
        <w:rPr>
          <w:rFonts w:ascii="Times New Roman" w:hAnsi="Times New Roman"/>
          <w:b/>
          <w:sz w:val="28"/>
          <w:szCs w:val="28"/>
          <w:lang w:val="kk-KZ"/>
        </w:rPr>
        <w:t>овые параметры клинической и лабораторной диагностики послеродовых патологий у коров</w:t>
      </w:r>
    </w:p>
    <w:p w:rsidR="002938E3" w:rsidRPr="006F4571" w:rsidRDefault="002938E3" w:rsidP="00E16BF6">
      <w:pPr>
        <w:spacing w:after="0" w:line="240" w:lineRule="auto"/>
        <w:jc w:val="center"/>
        <w:rPr>
          <w:rFonts w:ascii="Times New Roman" w:hAnsi="Times New Roman"/>
          <w:b/>
          <w:sz w:val="28"/>
          <w:szCs w:val="28"/>
          <w:lang w:val="kk-KZ"/>
        </w:rPr>
      </w:pPr>
    </w:p>
    <w:p w:rsidR="002938E3" w:rsidRDefault="002938E3" w:rsidP="00E16BF6">
      <w:pPr>
        <w:spacing w:after="0" w:line="240" w:lineRule="auto"/>
        <w:jc w:val="center"/>
        <w:rPr>
          <w:rFonts w:ascii="Times New Roman" w:hAnsi="Times New Roman"/>
          <w:sz w:val="28"/>
          <w:szCs w:val="28"/>
        </w:rPr>
      </w:pPr>
      <w:r w:rsidRPr="006F4571">
        <w:rPr>
          <w:rFonts w:ascii="Times New Roman" w:hAnsi="Times New Roman"/>
          <w:sz w:val="28"/>
          <w:szCs w:val="28"/>
        </w:rPr>
        <w:t>6</w:t>
      </w:r>
      <w:r w:rsidRPr="006F4571">
        <w:rPr>
          <w:rFonts w:ascii="Times New Roman" w:hAnsi="Times New Roman"/>
          <w:sz w:val="28"/>
          <w:szCs w:val="28"/>
          <w:lang w:val="en-US"/>
        </w:rPr>
        <w:t>D</w:t>
      </w:r>
      <w:r w:rsidRPr="00534B82">
        <w:rPr>
          <w:rFonts w:ascii="Times New Roman" w:hAnsi="Times New Roman"/>
          <w:sz w:val="28"/>
          <w:szCs w:val="28"/>
        </w:rPr>
        <w:t xml:space="preserve">120100 – </w:t>
      </w:r>
      <w:r w:rsidR="00B109AB">
        <w:rPr>
          <w:rFonts w:ascii="Times New Roman" w:hAnsi="Times New Roman"/>
          <w:sz w:val="28"/>
          <w:szCs w:val="28"/>
        </w:rPr>
        <w:t>«</w:t>
      </w:r>
      <w:r w:rsidRPr="006F4571">
        <w:rPr>
          <w:rFonts w:ascii="Times New Roman" w:hAnsi="Times New Roman"/>
          <w:sz w:val="28"/>
          <w:szCs w:val="28"/>
        </w:rPr>
        <w:t>Ветеринарная медицина</w:t>
      </w:r>
      <w:r w:rsidR="00B109AB">
        <w:rPr>
          <w:rFonts w:ascii="Times New Roman" w:hAnsi="Times New Roman"/>
          <w:sz w:val="28"/>
          <w:szCs w:val="28"/>
        </w:rPr>
        <w:t>»</w:t>
      </w:r>
    </w:p>
    <w:p w:rsidR="002938E3" w:rsidRDefault="002938E3"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sz w:val="28"/>
          <w:szCs w:val="28"/>
        </w:rPr>
      </w:pPr>
    </w:p>
    <w:p w:rsidR="002938E3" w:rsidRPr="00534B82" w:rsidRDefault="002938E3" w:rsidP="00E16BF6">
      <w:pPr>
        <w:spacing w:after="0" w:line="240" w:lineRule="auto"/>
        <w:jc w:val="center"/>
        <w:rPr>
          <w:rFonts w:ascii="Times New Roman" w:hAnsi="Times New Roman"/>
          <w:sz w:val="28"/>
          <w:szCs w:val="28"/>
        </w:rPr>
      </w:pPr>
      <w:r>
        <w:rPr>
          <w:rFonts w:ascii="Times New Roman" w:hAnsi="Times New Roman"/>
          <w:sz w:val="28"/>
          <w:szCs w:val="28"/>
        </w:rPr>
        <w:t>Диссертация на соискание степени доктора философии (</w:t>
      </w:r>
      <w:r>
        <w:rPr>
          <w:rFonts w:ascii="Times New Roman" w:hAnsi="Times New Roman"/>
          <w:sz w:val="28"/>
          <w:szCs w:val="28"/>
          <w:lang w:val="en-US"/>
        </w:rPr>
        <w:t>PhD</w:t>
      </w:r>
      <w:r>
        <w:rPr>
          <w:rFonts w:ascii="Times New Roman" w:hAnsi="Times New Roman"/>
          <w:sz w:val="28"/>
          <w:szCs w:val="28"/>
        </w:rPr>
        <w:t>)</w:t>
      </w:r>
    </w:p>
    <w:p w:rsidR="002938E3" w:rsidRDefault="002938E3"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sz w:val="28"/>
          <w:szCs w:val="28"/>
        </w:rPr>
      </w:pPr>
    </w:p>
    <w:p w:rsidR="002938E3" w:rsidRDefault="002938E3" w:rsidP="0071474C">
      <w:pPr>
        <w:spacing w:after="0" w:line="240" w:lineRule="auto"/>
        <w:jc w:val="right"/>
        <w:rPr>
          <w:rFonts w:ascii="Times New Roman" w:hAnsi="Times New Roman"/>
          <w:sz w:val="28"/>
          <w:szCs w:val="28"/>
        </w:rPr>
      </w:pPr>
      <w:r>
        <w:rPr>
          <w:rFonts w:ascii="Times New Roman" w:hAnsi="Times New Roman"/>
          <w:sz w:val="28"/>
          <w:szCs w:val="28"/>
        </w:rPr>
        <w:t>Научные консультанты</w:t>
      </w:r>
    </w:p>
    <w:p w:rsidR="0071474C" w:rsidRDefault="0071474C" w:rsidP="0071474C">
      <w:pPr>
        <w:spacing w:after="0" w:line="240" w:lineRule="auto"/>
        <w:jc w:val="right"/>
        <w:rPr>
          <w:rFonts w:ascii="Times New Roman" w:hAnsi="Times New Roman"/>
          <w:sz w:val="28"/>
          <w:szCs w:val="28"/>
        </w:rPr>
      </w:pPr>
    </w:p>
    <w:p w:rsidR="005D4300" w:rsidRDefault="005D4300" w:rsidP="0071474C">
      <w:pPr>
        <w:spacing w:after="0" w:line="240" w:lineRule="auto"/>
        <w:jc w:val="right"/>
        <w:rPr>
          <w:rFonts w:ascii="Times New Roman" w:hAnsi="Times New Roman"/>
          <w:sz w:val="28"/>
          <w:szCs w:val="28"/>
        </w:rPr>
      </w:pPr>
      <w:r>
        <w:rPr>
          <w:rFonts w:ascii="Times New Roman" w:hAnsi="Times New Roman"/>
          <w:sz w:val="28"/>
          <w:szCs w:val="28"/>
        </w:rPr>
        <w:t>Джакупов</w:t>
      </w:r>
      <w:r w:rsidR="0071474C" w:rsidRPr="0071474C">
        <w:rPr>
          <w:rFonts w:ascii="Times New Roman" w:hAnsi="Times New Roman"/>
          <w:sz w:val="28"/>
          <w:szCs w:val="28"/>
        </w:rPr>
        <w:t xml:space="preserve"> </w:t>
      </w:r>
      <w:r w:rsidR="0071474C">
        <w:rPr>
          <w:rFonts w:ascii="Times New Roman" w:hAnsi="Times New Roman"/>
          <w:sz w:val="28"/>
          <w:szCs w:val="28"/>
        </w:rPr>
        <w:t>Исатай Тусупович</w:t>
      </w:r>
    </w:p>
    <w:p w:rsidR="002938E3" w:rsidRDefault="0071474C" w:rsidP="0071474C">
      <w:pPr>
        <w:spacing w:after="0" w:line="240" w:lineRule="auto"/>
        <w:jc w:val="center"/>
        <w:rPr>
          <w:rFonts w:ascii="Times New Roman" w:hAnsi="Times New Roman"/>
          <w:sz w:val="28"/>
          <w:szCs w:val="28"/>
        </w:rPr>
      </w:pPr>
      <w:r>
        <w:rPr>
          <w:rFonts w:ascii="Times New Roman" w:hAnsi="Times New Roman"/>
          <w:sz w:val="28"/>
          <w:szCs w:val="28"/>
        </w:rPr>
        <w:t xml:space="preserve">                                                                   </w:t>
      </w:r>
      <w:r w:rsidR="002938E3">
        <w:rPr>
          <w:rFonts w:ascii="Times New Roman" w:hAnsi="Times New Roman"/>
          <w:sz w:val="28"/>
          <w:szCs w:val="28"/>
        </w:rPr>
        <w:t>доктор ветеринарных наук,</w:t>
      </w:r>
      <w:r>
        <w:rPr>
          <w:rFonts w:ascii="Times New Roman" w:hAnsi="Times New Roman"/>
          <w:sz w:val="28"/>
          <w:szCs w:val="28"/>
        </w:rPr>
        <w:t xml:space="preserve"> </w:t>
      </w:r>
      <w:r w:rsidR="002938E3">
        <w:rPr>
          <w:rFonts w:ascii="Times New Roman" w:hAnsi="Times New Roman"/>
          <w:sz w:val="28"/>
          <w:szCs w:val="28"/>
        </w:rPr>
        <w:t>профессор</w:t>
      </w:r>
    </w:p>
    <w:p w:rsidR="0071474C" w:rsidRDefault="0071474C" w:rsidP="0071474C">
      <w:pPr>
        <w:spacing w:after="0" w:line="240" w:lineRule="auto"/>
        <w:jc w:val="right"/>
        <w:rPr>
          <w:rFonts w:ascii="Times New Roman" w:hAnsi="Times New Roman"/>
          <w:sz w:val="28"/>
          <w:szCs w:val="28"/>
        </w:rPr>
      </w:pPr>
    </w:p>
    <w:p w:rsidR="002938E3" w:rsidRPr="000E2E81" w:rsidRDefault="002938E3" w:rsidP="0071474C">
      <w:pPr>
        <w:spacing w:after="0" w:line="240" w:lineRule="auto"/>
        <w:jc w:val="right"/>
        <w:rPr>
          <w:rFonts w:ascii="Times New Roman" w:hAnsi="Times New Roman"/>
          <w:sz w:val="16"/>
          <w:szCs w:val="16"/>
        </w:rPr>
      </w:pPr>
    </w:p>
    <w:p w:rsidR="005D4300" w:rsidRPr="008257CC" w:rsidRDefault="005D4300" w:rsidP="0071474C">
      <w:pPr>
        <w:spacing w:after="0" w:line="240" w:lineRule="auto"/>
        <w:jc w:val="right"/>
        <w:rPr>
          <w:rFonts w:ascii="Times New Roman" w:hAnsi="Times New Roman"/>
          <w:sz w:val="28"/>
          <w:szCs w:val="28"/>
        </w:rPr>
      </w:pPr>
      <w:r>
        <w:rPr>
          <w:rFonts w:ascii="Times New Roman" w:hAnsi="Times New Roman"/>
          <w:sz w:val="28"/>
          <w:szCs w:val="28"/>
          <w:lang w:val="en-US"/>
        </w:rPr>
        <w:t>Axel</w:t>
      </w:r>
      <w:r w:rsidRPr="008257CC">
        <w:rPr>
          <w:rFonts w:ascii="Times New Roman" w:hAnsi="Times New Roman"/>
          <w:sz w:val="28"/>
          <w:szCs w:val="28"/>
        </w:rPr>
        <w:t xml:space="preserve"> </w:t>
      </w:r>
      <w:r>
        <w:rPr>
          <w:rFonts w:ascii="Times New Roman" w:hAnsi="Times New Roman"/>
          <w:sz w:val="28"/>
          <w:szCs w:val="28"/>
          <w:lang w:val="en-US"/>
        </w:rPr>
        <w:t>Wehrend</w:t>
      </w:r>
    </w:p>
    <w:p w:rsidR="002938E3" w:rsidRDefault="0071474C" w:rsidP="0071474C">
      <w:pPr>
        <w:spacing w:after="0" w:line="240" w:lineRule="auto"/>
        <w:jc w:val="right"/>
        <w:rPr>
          <w:rFonts w:ascii="Times New Roman" w:hAnsi="Times New Roman"/>
          <w:sz w:val="28"/>
          <w:szCs w:val="28"/>
        </w:rPr>
      </w:pPr>
      <w:r>
        <w:rPr>
          <w:rFonts w:ascii="Times New Roman" w:hAnsi="Times New Roman"/>
          <w:sz w:val="28"/>
          <w:szCs w:val="28"/>
        </w:rPr>
        <w:t xml:space="preserve">доктор ветеринарных наук, </w:t>
      </w:r>
      <w:r w:rsidR="002938E3">
        <w:rPr>
          <w:rFonts w:ascii="Times New Roman" w:hAnsi="Times New Roman"/>
          <w:sz w:val="28"/>
          <w:szCs w:val="28"/>
        </w:rPr>
        <w:t>профессор</w:t>
      </w:r>
    </w:p>
    <w:p w:rsidR="00857CFD" w:rsidRPr="006F4571" w:rsidRDefault="00857CFD" w:rsidP="00E16BF6">
      <w:pPr>
        <w:spacing w:after="0" w:line="240" w:lineRule="auto"/>
        <w:jc w:val="center"/>
        <w:rPr>
          <w:rFonts w:ascii="Times New Roman" w:hAnsi="Times New Roman"/>
          <w:sz w:val="28"/>
          <w:szCs w:val="28"/>
        </w:rPr>
      </w:pPr>
    </w:p>
    <w:p w:rsidR="002938E3" w:rsidRDefault="002938E3" w:rsidP="00E16BF6">
      <w:pPr>
        <w:spacing w:after="0" w:line="240" w:lineRule="auto"/>
        <w:jc w:val="center"/>
        <w:rPr>
          <w:rFonts w:ascii="Times New Roman" w:hAnsi="Times New Roman"/>
          <w:sz w:val="28"/>
          <w:szCs w:val="28"/>
        </w:rPr>
      </w:pPr>
    </w:p>
    <w:p w:rsidR="0071474C" w:rsidRDefault="0071474C" w:rsidP="00E16BF6">
      <w:pPr>
        <w:spacing w:after="0" w:line="240" w:lineRule="auto"/>
        <w:jc w:val="center"/>
        <w:rPr>
          <w:rFonts w:ascii="Times New Roman" w:hAnsi="Times New Roman"/>
          <w:sz w:val="28"/>
          <w:szCs w:val="28"/>
        </w:rPr>
      </w:pPr>
    </w:p>
    <w:p w:rsidR="0071474C" w:rsidRDefault="0071474C" w:rsidP="00E16BF6">
      <w:pPr>
        <w:spacing w:after="0" w:line="240" w:lineRule="auto"/>
        <w:jc w:val="center"/>
        <w:rPr>
          <w:rFonts w:ascii="Times New Roman" w:hAnsi="Times New Roman"/>
          <w:sz w:val="28"/>
          <w:szCs w:val="28"/>
        </w:rPr>
      </w:pPr>
    </w:p>
    <w:p w:rsidR="0071474C" w:rsidRDefault="0071474C" w:rsidP="00E16BF6">
      <w:pPr>
        <w:spacing w:after="0" w:line="240" w:lineRule="auto"/>
        <w:jc w:val="center"/>
        <w:rPr>
          <w:rFonts w:ascii="Times New Roman" w:hAnsi="Times New Roman"/>
          <w:sz w:val="28"/>
          <w:szCs w:val="28"/>
        </w:rPr>
      </w:pPr>
    </w:p>
    <w:p w:rsidR="0071474C" w:rsidRDefault="0071474C" w:rsidP="00E16BF6">
      <w:pPr>
        <w:spacing w:after="0" w:line="240" w:lineRule="auto"/>
        <w:jc w:val="center"/>
        <w:rPr>
          <w:rFonts w:ascii="Times New Roman" w:hAnsi="Times New Roman"/>
          <w:sz w:val="28"/>
          <w:szCs w:val="28"/>
        </w:rPr>
      </w:pPr>
    </w:p>
    <w:p w:rsidR="0071474C" w:rsidRDefault="0071474C" w:rsidP="00E16BF6">
      <w:pPr>
        <w:spacing w:after="0" w:line="240" w:lineRule="auto"/>
        <w:jc w:val="center"/>
        <w:rPr>
          <w:rFonts w:ascii="Times New Roman" w:hAnsi="Times New Roman"/>
          <w:sz w:val="28"/>
          <w:szCs w:val="28"/>
        </w:rPr>
      </w:pPr>
    </w:p>
    <w:p w:rsidR="002938E3" w:rsidRDefault="002938E3" w:rsidP="00E16BF6">
      <w:pPr>
        <w:tabs>
          <w:tab w:val="left" w:pos="3868"/>
        </w:tabs>
        <w:spacing w:after="0" w:line="240" w:lineRule="auto"/>
        <w:jc w:val="center"/>
        <w:rPr>
          <w:rFonts w:ascii="Times New Roman" w:hAnsi="Times New Roman"/>
          <w:sz w:val="28"/>
          <w:szCs w:val="28"/>
        </w:rPr>
      </w:pPr>
      <w:r>
        <w:rPr>
          <w:rFonts w:ascii="Times New Roman" w:hAnsi="Times New Roman"/>
          <w:sz w:val="28"/>
          <w:szCs w:val="28"/>
        </w:rPr>
        <w:t>Республика Казахстан</w:t>
      </w:r>
    </w:p>
    <w:p w:rsidR="002938E3" w:rsidRDefault="007C1095" w:rsidP="00E16BF6">
      <w:pPr>
        <w:tabs>
          <w:tab w:val="left" w:pos="3868"/>
        </w:tabs>
        <w:spacing w:after="0" w:line="240" w:lineRule="auto"/>
        <w:jc w:val="center"/>
        <w:rPr>
          <w:rFonts w:ascii="Times New Roman" w:hAnsi="Times New Roman"/>
          <w:sz w:val="28"/>
          <w:szCs w:val="28"/>
        </w:rPr>
      </w:pPr>
      <w:r>
        <w:rPr>
          <w:rFonts w:ascii="Times New Roman" w:hAnsi="Times New Roman"/>
          <w:sz w:val="28"/>
          <w:szCs w:val="28"/>
        </w:rPr>
        <w:t>Астана</w:t>
      </w:r>
      <w:r w:rsidR="002938E3">
        <w:rPr>
          <w:rFonts w:ascii="Times New Roman" w:hAnsi="Times New Roman"/>
          <w:sz w:val="28"/>
          <w:szCs w:val="28"/>
        </w:rPr>
        <w:t>, 2022</w:t>
      </w:r>
    </w:p>
    <w:tbl>
      <w:tblPr>
        <w:tblW w:w="0" w:type="auto"/>
        <w:tblInd w:w="-318" w:type="dxa"/>
        <w:tblLayout w:type="fixed"/>
        <w:tblLook w:val="04A0" w:firstRow="1" w:lastRow="0" w:firstColumn="1" w:lastColumn="0" w:noHBand="0" w:noVBand="1"/>
      </w:tblPr>
      <w:tblGrid>
        <w:gridCol w:w="8931"/>
        <w:gridCol w:w="703"/>
      </w:tblGrid>
      <w:tr w:rsidR="008376C5" w:rsidRPr="00AD57B4" w:rsidTr="000617C7">
        <w:tc>
          <w:tcPr>
            <w:tcW w:w="8931" w:type="dxa"/>
            <w:shd w:val="clear" w:color="auto" w:fill="auto"/>
          </w:tcPr>
          <w:p w:rsidR="008376C5" w:rsidRDefault="0071474C" w:rsidP="0071474C">
            <w:pPr>
              <w:tabs>
                <w:tab w:val="clear" w:pos="708"/>
              </w:tabs>
              <w:spacing w:after="0" w:line="240" w:lineRule="auto"/>
              <w:jc w:val="center"/>
              <w:rPr>
                <w:rFonts w:ascii="Times New Roman" w:hAnsi="Times New Roman"/>
                <w:b/>
                <w:sz w:val="28"/>
                <w:szCs w:val="28"/>
              </w:rPr>
            </w:pPr>
            <w:r>
              <w:rPr>
                <w:rFonts w:ascii="Times New Roman" w:hAnsi="Times New Roman"/>
                <w:b/>
                <w:sz w:val="28"/>
                <w:szCs w:val="28"/>
              </w:rPr>
              <w:lastRenderedPageBreak/>
              <w:t xml:space="preserve">     </w:t>
            </w:r>
            <w:r w:rsidR="00857CFD">
              <w:rPr>
                <w:rFonts w:ascii="Times New Roman" w:hAnsi="Times New Roman"/>
                <w:b/>
                <w:sz w:val="28"/>
                <w:szCs w:val="28"/>
              </w:rPr>
              <w:t>СОДЕРЖАНИЕ</w:t>
            </w:r>
          </w:p>
          <w:p w:rsidR="00857CFD" w:rsidRPr="00AD57B4" w:rsidRDefault="00857CFD" w:rsidP="00EF1542">
            <w:pPr>
              <w:tabs>
                <w:tab w:val="clear" w:pos="708"/>
              </w:tabs>
              <w:spacing w:after="0" w:line="240" w:lineRule="auto"/>
              <w:jc w:val="both"/>
              <w:rPr>
                <w:rFonts w:ascii="Times New Roman" w:hAnsi="Times New Roman"/>
                <w:b/>
                <w:sz w:val="28"/>
                <w:szCs w:val="28"/>
              </w:rPr>
            </w:pPr>
          </w:p>
        </w:tc>
        <w:tc>
          <w:tcPr>
            <w:tcW w:w="703" w:type="dxa"/>
            <w:shd w:val="clear" w:color="auto" w:fill="auto"/>
          </w:tcPr>
          <w:p w:rsidR="008376C5" w:rsidRPr="00AD57B4" w:rsidRDefault="008376C5" w:rsidP="00EF1542">
            <w:pPr>
              <w:tabs>
                <w:tab w:val="clear" w:pos="708"/>
              </w:tabs>
              <w:spacing w:after="0" w:line="240" w:lineRule="auto"/>
              <w:jc w:val="both"/>
              <w:rPr>
                <w:rFonts w:ascii="Times New Roman" w:hAnsi="Times New Roman"/>
                <w:b/>
                <w:sz w:val="28"/>
                <w:szCs w:val="28"/>
              </w:rPr>
            </w:pPr>
          </w:p>
        </w:tc>
      </w:tr>
      <w:tr w:rsidR="008376C5" w:rsidRPr="00AD57B4" w:rsidTr="000617C7">
        <w:tc>
          <w:tcPr>
            <w:tcW w:w="8931" w:type="dxa"/>
            <w:shd w:val="clear" w:color="auto" w:fill="auto"/>
          </w:tcPr>
          <w:p w:rsidR="008376C5" w:rsidRPr="00B109AB" w:rsidRDefault="007D34A9" w:rsidP="00EF1542">
            <w:pPr>
              <w:tabs>
                <w:tab w:val="clear" w:pos="708"/>
              </w:tabs>
              <w:spacing w:after="0" w:line="240" w:lineRule="auto"/>
              <w:jc w:val="both"/>
              <w:rPr>
                <w:rFonts w:ascii="Times New Roman" w:hAnsi="Times New Roman"/>
                <w:sz w:val="28"/>
                <w:szCs w:val="28"/>
                <w:lang w:val="en-US"/>
              </w:rPr>
            </w:pPr>
            <w:r w:rsidRPr="000617C7">
              <w:rPr>
                <w:rFonts w:ascii="Times New Roman" w:hAnsi="Times New Roman"/>
                <w:b/>
                <w:sz w:val="28"/>
                <w:szCs w:val="28"/>
              </w:rPr>
              <w:t xml:space="preserve">НОРМАТИВНЫЕ </w:t>
            </w:r>
            <w:r w:rsidR="008376C5" w:rsidRPr="000617C7">
              <w:rPr>
                <w:rFonts w:ascii="Times New Roman" w:hAnsi="Times New Roman"/>
                <w:b/>
                <w:sz w:val="28"/>
                <w:szCs w:val="28"/>
              </w:rPr>
              <w:t>ССЫЛКИ</w:t>
            </w:r>
            <w:r w:rsidR="000617C7">
              <w:rPr>
                <w:rFonts w:ascii="Times New Roman" w:hAnsi="Times New Roman"/>
                <w:sz w:val="28"/>
                <w:szCs w:val="28"/>
              </w:rPr>
              <w:t>…………………………………………......</w:t>
            </w:r>
          </w:p>
        </w:tc>
        <w:tc>
          <w:tcPr>
            <w:tcW w:w="703" w:type="dxa"/>
            <w:shd w:val="clear" w:color="auto" w:fill="auto"/>
          </w:tcPr>
          <w:p w:rsidR="008376C5" w:rsidRPr="00680C53" w:rsidRDefault="00680C53" w:rsidP="00EF1542">
            <w:pPr>
              <w:tabs>
                <w:tab w:val="clear" w:pos="708"/>
              </w:tabs>
              <w:spacing w:after="0" w:line="240" w:lineRule="auto"/>
              <w:jc w:val="both"/>
              <w:rPr>
                <w:rFonts w:ascii="Times New Roman" w:hAnsi="Times New Roman"/>
                <w:bCs/>
                <w:sz w:val="28"/>
                <w:szCs w:val="28"/>
              </w:rPr>
            </w:pPr>
            <w:r w:rsidRPr="00680C53">
              <w:rPr>
                <w:rFonts w:ascii="Times New Roman" w:hAnsi="Times New Roman"/>
                <w:bCs/>
                <w:sz w:val="28"/>
                <w:szCs w:val="28"/>
              </w:rPr>
              <w:t>3</w:t>
            </w:r>
          </w:p>
        </w:tc>
      </w:tr>
      <w:tr w:rsidR="008376C5" w:rsidRPr="00AD57B4" w:rsidTr="000617C7">
        <w:tc>
          <w:tcPr>
            <w:tcW w:w="8931" w:type="dxa"/>
            <w:shd w:val="clear" w:color="auto" w:fill="auto"/>
          </w:tcPr>
          <w:p w:rsidR="008376C5" w:rsidRPr="00B109AB" w:rsidRDefault="008376C5"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ОПРЕДЕЛЕНИЯ</w:t>
            </w:r>
            <w:r w:rsidR="007D34A9" w:rsidRPr="00B109AB">
              <w:rPr>
                <w:rFonts w:ascii="Times New Roman" w:hAnsi="Times New Roman"/>
                <w:sz w:val="28"/>
                <w:szCs w:val="28"/>
              </w:rPr>
              <w:t>……………………………………………………………</w:t>
            </w:r>
          </w:p>
        </w:tc>
        <w:tc>
          <w:tcPr>
            <w:tcW w:w="703" w:type="dxa"/>
            <w:shd w:val="clear" w:color="auto" w:fill="auto"/>
          </w:tcPr>
          <w:p w:rsidR="008376C5" w:rsidRPr="00680C53" w:rsidRDefault="00680C53" w:rsidP="00EF1542">
            <w:pPr>
              <w:tabs>
                <w:tab w:val="clear" w:pos="708"/>
              </w:tabs>
              <w:spacing w:after="0" w:line="240" w:lineRule="auto"/>
              <w:jc w:val="both"/>
              <w:rPr>
                <w:rFonts w:ascii="Times New Roman" w:hAnsi="Times New Roman"/>
                <w:bCs/>
                <w:sz w:val="28"/>
                <w:szCs w:val="28"/>
              </w:rPr>
            </w:pPr>
            <w:r w:rsidRPr="00680C53">
              <w:rPr>
                <w:rFonts w:ascii="Times New Roman" w:hAnsi="Times New Roman"/>
                <w:bCs/>
                <w:sz w:val="28"/>
                <w:szCs w:val="28"/>
              </w:rPr>
              <w:t>4</w:t>
            </w:r>
          </w:p>
        </w:tc>
      </w:tr>
      <w:tr w:rsidR="008376C5" w:rsidRPr="00AD57B4" w:rsidTr="000617C7">
        <w:tc>
          <w:tcPr>
            <w:tcW w:w="8931" w:type="dxa"/>
            <w:shd w:val="clear" w:color="auto" w:fill="auto"/>
          </w:tcPr>
          <w:p w:rsidR="008376C5" w:rsidRPr="00B109AB" w:rsidRDefault="008376C5"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СОКРАЩЕНИЯ И ОБОЗНАЧЕНИЯ</w:t>
            </w:r>
            <w:r w:rsidR="007D34A9" w:rsidRPr="00B109AB">
              <w:rPr>
                <w:rFonts w:ascii="Times New Roman" w:hAnsi="Times New Roman"/>
                <w:sz w:val="28"/>
                <w:szCs w:val="28"/>
              </w:rPr>
              <w:t>……………………………………</w:t>
            </w:r>
          </w:p>
        </w:tc>
        <w:tc>
          <w:tcPr>
            <w:tcW w:w="703" w:type="dxa"/>
            <w:shd w:val="clear" w:color="auto" w:fill="auto"/>
          </w:tcPr>
          <w:p w:rsidR="008376C5" w:rsidRPr="00680C53" w:rsidRDefault="00451683" w:rsidP="00EF1542">
            <w:pPr>
              <w:tabs>
                <w:tab w:val="clear" w:pos="708"/>
              </w:tabs>
              <w:spacing w:after="0" w:line="240" w:lineRule="auto"/>
              <w:jc w:val="both"/>
              <w:rPr>
                <w:rFonts w:ascii="Times New Roman" w:hAnsi="Times New Roman"/>
                <w:bCs/>
                <w:sz w:val="28"/>
                <w:szCs w:val="28"/>
              </w:rPr>
            </w:pPr>
            <w:r>
              <w:rPr>
                <w:rFonts w:ascii="Times New Roman" w:hAnsi="Times New Roman"/>
                <w:bCs/>
                <w:sz w:val="28"/>
                <w:szCs w:val="28"/>
              </w:rPr>
              <w:t>6</w:t>
            </w:r>
          </w:p>
        </w:tc>
      </w:tr>
      <w:tr w:rsidR="008376C5" w:rsidRPr="00AD57B4" w:rsidTr="000617C7">
        <w:tc>
          <w:tcPr>
            <w:tcW w:w="8931" w:type="dxa"/>
            <w:shd w:val="clear" w:color="auto" w:fill="auto"/>
          </w:tcPr>
          <w:p w:rsidR="008376C5" w:rsidRPr="00B109AB" w:rsidRDefault="008376C5"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ВВЕДЕНИЕ</w:t>
            </w:r>
            <w:r w:rsidR="007D34A9" w:rsidRPr="00B109AB">
              <w:rPr>
                <w:rFonts w:ascii="Times New Roman" w:hAnsi="Times New Roman"/>
                <w:sz w:val="28"/>
                <w:szCs w:val="28"/>
              </w:rPr>
              <w:t>………………………………………………………………......</w:t>
            </w:r>
          </w:p>
        </w:tc>
        <w:tc>
          <w:tcPr>
            <w:tcW w:w="703" w:type="dxa"/>
            <w:shd w:val="clear" w:color="auto" w:fill="auto"/>
          </w:tcPr>
          <w:p w:rsidR="008376C5" w:rsidRPr="00AD57B4" w:rsidRDefault="00451683"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7</w:t>
            </w:r>
          </w:p>
        </w:tc>
      </w:tr>
      <w:tr w:rsidR="008376C5" w:rsidRPr="00AD57B4" w:rsidTr="000617C7">
        <w:tc>
          <w:tcPr>
            <w:tcW w:w="8931" w:type="dxa"/>
            <w:shd w:val="clear" w:color="auto" w:fill="auto"/>
          </w:tcPr>
          <w:p w:rsidR="008376C5" w:rsidRPr="00B109AB" w:rsidRDefault="008376C5"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1 ОБЗОР ЛИТЕРАТУРЫ</w:t>
            </w:r>
            <w:r w:rsidRPr="00B109AB">
              <w:rPr>
                <w:rFonts w:ascii="Times New Roman" w:hAnsi="Times New Roman"/>
                <w:sz w:val="28"/>
                <w:szCs w:val="28"/>
              </w:rPr>
              <w:t>…………………</w:t>
            </w:r>
            <w:r w:rsidR="007D34A9" w:rsidRPr="00B109AB">
              <w:rPr>
                <w:rFonts w:ascii="Times New Roman" w:hAnsi="Times New Roman"/>
                <w:sz w:val="28"/>
                <w:szCs w:val="28"/>
              </w:rPr>
              <w:t>……………………………......</w:t>
            </w:r>
          </w:p>
        </w:tc>
        <w:tc>
          <w:tcPr>
            <w:tcW w:w="703" w:type="dxa"/>
            <w:shd w:val="clear" w:color="auto" w:fill="auto"/>
          </w:tcPr>
          <w:p w:rsidR="008376C5" w:rsidRPr="00AD57B4" w:rsidRDefault="00451683"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12</w:t>
            </w:r>
          </w:p>
        </w:tc>
      </w:tr>
      <w:tr w:rsidR="008376C5" w:rsidRPr="00AD57B4" w:rsidTr="000617C7">
        <w:tc>
          <w:tcPr>
            <w:tcW w:w="8931" w:type="dxa"/>
            <w:shd w:val="clear" w:color="auto" w:fill="auto"/>
          </w:tcPr>
          <w:p w:rsidR="008376C5" w:rsidRPr="00436C87" w:rsidRDefault="00436C87" w:rsidP="00EF1542">
            <w:pPr>
              <w:pStyle w:val="a4"/>
              <w:numPr>
                <w:ilvl w:val="1"/>
                <w:numId w:val="4"/>
              </w:numPr>
              <w:tabs>
                <w:tab w:val="clear" w:pos="720"/>
                <w:tab w:val="left" w:pos="63"/>
                <w:tab w:val="left" w:pos="426"/>
              </w:tabs>
              <w:suppressAutoHyphens w:val="0"/>
              <w:spacing w:line="240" w:lineRule="auto"/>
              <w:ind w:hanging="735"/>
              <w:contextualSpacing/>
              <w:jc w:val="both"/>
              <w:rPr>
                <w:rFonts w:cs="Times New Roman"/>
                <w:b/>
                <w:sz w:val="28"/>
                <w:szCs w:val="28"/>
              </w:rPr>
            </w:pPr>
            <w:r w:rsidRPr="00436C87">
              <w:rPr>
                <w:rFonts w:cs="Times New Roman"/>
                <w:sz w:val="28"/>
                <w:szCs w:val="28"/>
              </w:rPr>
              <w:t xml:space="preserve">Распространенность </w:t>
            </w:r>
            <w:r w:rsidR="003105C2" w:rsidRPr="003105C2">
              <w:rPr>
                <w:rFonts w:cs="Times New Roman"/>
                <w:sz w:val="28"/>
                <w:szCs w:val="28"/>
              </w:rPr>
              <w:t>послеродовых патологий</w:t>
            </w:r>
            <w:r w:rsidR="003105C2" w:rsidRPr="00436C87">
              <w:rPr>
                <w:rFonts w:cs="Times New Roman"/>
                <w:sz w:val="28"/>
                <w:szCs w:val="28"/>
              </w:rPr>
              <w:t xml:space="preserve"> </w:t>
            </w:r>
            <w:r w:rsidRPr="00436C87">
              <w:rPr>
                <w:rFonts w:cs="Times New Roman"/>
                <w:sz w:val="28"/>
                <w:szCs w:val="28"/>
              </w:rPr>
              <w:t>у коров</w:t>
            </w:r>
            <w:r w:rsidR="007D34A9">
              <w:rPr>
                <w:rFonts w:cs="Times New Roman"/>
                <w:sz w:val="28"/>
                <w:szCs w:val="28"/>
              </w:rPr>
              <w:t>……………….</w:t>
            </w:r>
          </w:p>
        </w:tc>
        <w:tc>
          <w:tcPr>
            <w:tcW w:w="703" w:type="dxa"/>
            <w:shd w:val="clear" w:color="auto" w:fill="auto"/>
          </w:tcPr>
          <w:p w:rsidR="008376C5" w:rsidRPr="00AD57B4" w:rsidRDefault="00451683"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12</w:t>
            </w:r>
          </w:p>
        </w:tc>
      </w:tr>
      <w:tr w:rsidR="008376C5" w:rsidRPr="00AD57B4" w:rsidTr="000617C7">
        <w:tc>
          <w:tcPr>
            <w:tcW w:w="8931" w:type="dxa"/>
            <w:shd w:val="clear" w:color="auto" w:fill="auto"/>
          </w:tcPr>
          <w:p w:rsidR="008376C5" w:rsidRPr="00AD57B4" w:rsidRDefault="00436C87" w:rsidP="00EF1542">
            <w:pPr>
              <w:pStyle w:val="a4"/>
              <w:numPr>
                <w:ilvl w:val="1"/>
                <w:numId w:val="4"/>
              </w:numPr>
              <w:tabs>
                <w:tab w:val="clear" w:pos="720"/>
                <w:tab w:val="left" w:pos="426"/>
              </w:tabs>
              <w:suppressAutoHyphens w:val="0"/>
              <w:spacing w:line="240" w:lineRule="auto"/>
              <w:ind w:left="0" w:firstLine="0"/>
              <w:contextualSpacing/>
              <w:jc w:val="both"/>
              <w:rPr>
                <w:rFonts w:cs="Times New Roman"/>
                <w:sz w:val="28"/>
                <w:szCs w:val="28"/>
              </w:rPr>
            </w:pPr>
            <w:r>
              <w:rPr>
                <w:rFonts w:cs="Times New Roman"/>
                <w:sz w:val="28"/>
                <w:szCs w:val="28"/>
              </w:rPr>
              <w:t xml:space="preserve">Определение и этиология </w:t>
            </w:r>
            <w:r w:rsidR="003105C2">
              <w:rPr>
                <w:rFonts w:cs="Times New Roman"/>
                <w:sz w:val="28"/>
                <w:szCs w:val="28"/>
              </w:rPr>
              <w:t>послеродовых патологий</w:t>
            </w:r>
            <w:r>
              <w:rPr>
                <w:rFonts w:cs="Times New Roman"/>
                <w:sz w:val="28"/>
                <w:szCs w:val="28"/>
              </w:rPr>
              <w:t xml:space="preserve"> у коров……</w:t>
            </w:r>
            <w:r w:rsidR="00BD0005">
              <w:rPr>
                <w:rFonts w:cs="Times New Roman"/>
                <w:sz w:val="28"/>
                <w:szCs w:val="28"/>
              </w:rPr>
              <w:t>……</w:t>
            </w:r>
          </w:p>
        </w:tc>
        <w:tc>
          <w:tcPr>
            <w:tcW w:w="703" w:type="dxa"/>
            <w:shd w:val="clear" w:color="auto" w:fill="auto"/>
          </w:tcPr>
          <w:p w:rsidR="008376C5" w:rsidRPr="00AD57B4" w:rsidRDefault="00451683"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13</w:t>
            </w:r>
          </w:p>
        </w:tc>
      </w:tr>
      <w:tr w:rsidR="008376C5" w:rsidRPr="00AD57B4" w:rsidTr="000617C7">
        <w:tc>
          <w:tcPr>
            <w:tcW w:w="8931" w:type="dxa"/>
            <w:shd w:val="clear" w:color="auto" w:fill="auto"/>
          </w:tcPr>
          <w:p w:rsidR="008376C5" w:rsidRPr="00AD57B4" w:rsidRDefault="00436C87" w:rsidP="00EF1542">
            <w:pPr>
              <w:numPr>
                <w:ilvl w:val="1"/>
                <w:numId w:val="4"/>
              </w:numPr>
              <w:tabs>
                <w:tab w:val="left" w:pos="426"/>
              </w:tabs>
              <w:spacing w:after="0" w:line="240" w:lineRule="auto"/>
              <w:ind w:left="0" w:firstLine="0"/>
              <w:contextualSpacing/>
              <w:jc w:val="both"/>
              <w:rPr>
                <w:rFonts w:ascii="Times New Roman" w:hAnsi="Times New Roman"/>
                <w:sz w:val="28"/>
                <w:szCs w:val="28"/>
              </w:rPr>
            </w:pPr>
            <w:r>
              <w:rPr>
                <w:rFonts w:ascii="Times New Roman" w:hAnsi="Times New Roman"/>
                <w:sz w:val="28"/>
                <w:szCs w:val="28"/>
              </w:rPr>
              <w:t>Основные параметры и м</w:t>
            </w:r>
            <w:r w:rsidR="008376C5" w:rsidRPr="00AD57B4">
              <w:rPr>
                <w:rFonts w:ascii="Times New Roman" w:hAnsi="Times New Roman"/>
                <w:sz w:val="28"/>
                <w:szCs w:val="28"/>
              </w:rPr>
              <w:t xml:space="preserve">етоды диагностики </w:t>
            </w:r>
            <w:r w:rsidR="008E5FFD">
              <w:rPr>
                <w:rFonts w:ascii="Times New Roman" w:hAnsi="Times New Roman"/>
                <w:sz w:val="28"/>
                <w:szCs w:val="28"/>
              </w:rPr>
              <w:t>заболеваний матки</w:t>
            </w:r>
            <w:r w:rsidR="008376C5" w:rsidRPr="00AD57B4">
              <w:rPr>
                <w:rFonts w:ascii="Times New Roman" w:hAnsi="Times New Roman"/>
                <w:sz w:val="28"/>
                <w:szCs w:val="28"/>
              </w:rPr>
              <w:t xml:space="preserve"> у коров ……</w:t>
            </w:r>
            <w:r w:rsidR="008376C5">
              <w:rPr>
                <w:rFonts w:ascii="Times New Roman" w:hAnsi="Times New Roman"/>
                <w:sz w:val="28"/>
                <w:szCs w:val="28"/>
              </w:rPr>
              <w:t>………………………</w:t>
            </w:r>
            <w:r>
              <w:rPr>
                <w:rFonts w:ascii="Times New Roman" w:hAnsi="Times New Roman"/>
                <w:sz w:val="28"/>
                <w:szCs w:val="28"/>
              </w:rPr>
              <w:t>…………………………………</w:t>
            </w:r>
            <w:r w:rsidR="007D34A9">
              <w:rPr>
                <w:rFonts w:ascii="Times New Roman" w:hAnsi="Times New Roman"/>
                <w:sz w:val="28"/>
                <w:szCs w:val="28"/>
              </w:rPr>
              <w:t>…………</w:t>
            </w:r>
            <w:r w:rsidR="007D34A9" w:rsidRPr="007D34A9">
              <w:rPr>
                <w:rFonts w:ascii="Times New Roman" w:hAnsi="Times New Roman"/>
                <w:sz w:val="28"/>
                <w:szCs w:val="28"/>
              </w:rPr>
              <w:t>.</w:t>
            </w:r>
          </w:p>
        </w:tc>
        <w:tc>
          <w:tcPr>
            <w:tcW w:w="703" w:type="dxa"/>
            <w:shd w:val="clear" w:color="auto" w:fill="auto"/>
          </w:tcPr>
          <w:p w:rsidR="00EF7F3F" w:rsidRDefault="00EF7F3F" w:rsidP="00EF1542">
            <w:pPr>
              <w:tabs>
                <w:tab w:val="clear" w:pos="708"/>
              </w:tabs>
              <w:spacing w:after="0" w:line="240" w:lineRule="auto"/>
              <w:jc w:val="both"/>
              <w:rPr>
                <w:rFonts w:ascii="Times New Roman" w:hAnsi="Times New Roman"/>
                <w:sz w:val="28"/>
                <w:szCs w:val="28"/>
              </w:rPr>
            </w:pPr>
          </w:p>
          <w:p w:rsidR="008376C5" w:rsidRPr="00AD57B4" w:rsidRDefault="00451683"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16</w:t>
            </w:r>
          </w:p>
        </w:tc>
      </w:tr>
      <w:tr w:rsidR="008376C5" w:rsidRPr="00AD57B4" w:rsidTr="000617C7">
        <w:tc>
          <w:tcPr>
            <w:tcW w:w="8931" w:type="dxa"/>
            <w:shd w:val="clear" w:color="auto" w:fill="auto"/>
          </w:tcPr>
          <w:p w:rsidR="008376C5" w:rsidRPr="007D34A9" w:rsidRDefault="008376C5" w:rsidP="00EF1542">
            <w:pPr>
              <w:tabs>
                <w:tab w:val="clear" w:pos="708"/>
                <w:tab w:val="left" w:pos="360"/>
              </w:tabs>
              <w:spacing w:after="0" w:line="240" w:lineRule="auto"/>
              <w:contextualSpacing/>
              <w:jc w:val="both"/>
              <w:rPr>
                <w:rFonts w:ascii="Times New Roman" w:hAnsi="Times New Roman"/>
                <w:sz w:val="28"/>
                <w:szCs w:val="28"/>
              </w:rPr>
            </w:pPr>
            <w:r w:rsidRPr="00AD57B4">
              <w:rPr>
                <w:rFonts w:ascii="Times New Roman" w:hAnsi="Times New Roman"/>
                <w:bCs/>
                <w:sz w:val="28"/>
                <w:szCs w:val="28"/>
              </w:rPr>
              <w:t xml:space="preserve">1.4 </w:t>
            </w:r>
            <w:r w:rsidRPr="00AD57B4">
              <w:rPr>
                <w:rFonts w:ascii="Times New Roman" w:hAnsi="Times New Roman"/>
                <w:bCs/>
                <w:sz w:val="28"/>
                <w:szCs w:val="28"/>
                <w:lang w:val="kk-KZ"/>
              </w:rPr>
              <w:t>Роль нейропептидов и цитокинов в функциях репродуктивных органов домашних животных</w:t>
            </w:r>
            <w:r w:rsidR="00BD0005">
              <w:rPr>
                <w:rFonts w:ascii="Times New Roman" w:hAnsi="Times New Roman"/>
                <w:sz w:val="28"/>
                <w:szCs w:val="28"/>
              </w:rPr>
              <w:t xml:space="preserve"> ……………………………………………</w:t>
            </w:r>
            <w:r w:rsidR="007D34A9">
              <w:rPr>
                <w:rFonts w:ascii="Times New Roman" w:hAnsi="Times New Roman"/>
                <w:sz w:val="28"/>
                <w:szCs w:val="28"/>
              </w:rPr>
              <w:t>…</w:t>
            </w:r>
          </w:p>
        </w:tc>
        <w:tc>
          <w:tcPr>
            <w:tcW w:w="703" w:type="dxa"/>
            <w:shd w:val="clear" w:color="auto" w:fill="auto"/>
          </w:tcPr>
          <w:p w:rsidR="00EF7F3F" w:rsidRDefault="00EF7F3F" w:rsidP="00EF1542">
            <w:pPr>
              <w:tabs>
                <w:tab w:val="clear" w:pos="708"/>
              </w:tabs>
              <w:spacing w:after="0" w:line="240" w:lineRule="auto"/>
              <w:jc w:val="both"/>
              <w:rPr>
                <w:rFonts w:ascii="Times New Roman" w:hAnsi="Times New Roman"/>
                <w:sz w:val="28"/>
                <w:szCs w:val="28"/>
              </w:rPr>
            </w:pPr>
          </w:p>
          <w:p w:rsidR="008376C5" w:rsidRPr="00AD57B4" w:rsidRDefault="0001734A"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27</w:t>
            </w:r>
          </w:p>
        </w:tc>
      </w:tr>
      <w:tr w:rsidR="007C1095" w:rsidRPr="00AD57B4" w:rsidTr="000617C7">
        <w:tc>
          <w:tcPr>
            <w:tcW w:w="8931" w:type="dxa"/>
            <w:shd w:val="clear" w:color="auto" w:fill="auto"/>
          </w:tcPr>
          <w:p w:rsidR="007C1095" w:rsidRPr="00B109AB" w:rsidRDefault="007C1095" w:rsidP="00EF1542">
            <w:pPr>
              <w:tabs>
                <w:tab w:val="clear" w:pos="708"/>
                <w:tab w:val="left" w:pos="360"/>
              </w:tabs>
              <w:spacing w:after="0" w:line="240" w:lineRule="auto"/>
              <w:contextualSpacing/>
              <w:jc w:val="both"/>
              <w:rPr>
                <w:rFonts w:ascii="Times New Roman" w:hAnsi="Times New Roman"/>
                <w:bCs/>
                <w:sz w:val="28"/>
                <w:szCs w:val="28"/>
              </w:rPr>
            </w:pPr>
            <w:r w:rsidRPr="000617C7">
              <w:rPr>
                <w:rFonts w:ascii="Times New Roman" w:hAnsi="Times New Roman"/>
                <w:b/>
                <w:sz w:val="28"/>
                <w:szCs w:val="28"/>
              </w:rPr>
              <w:t>2 СОБСТВЕННЫЕ ИССЛЕДОВАНИЯ</w:t>
            </w:r>
            <w:r w:rsidR="002267DD" w:rsidRPr="00B109AB">
              <w:rPr>
                <w:rFonts w:ascii="Times New Roman" w:hAnsi="Times New Roman"/>
                <w:sz w:val="28"/>
                <w:szCs w:val="28"/>
              </w:rPr>
              <w:t xml:space="preserve"> </w:t>
            </w:r>
            <w:r w:rsidR="007D34A9" w:rsidRPr="00B109AB">
              <w:rPr>
                <w:rFonts w:ascii="Times New Roman" w:hAnsi="Times New Roman"/>
                <w:sz w:val="28"/>
                <w:szCs w:val="28"/>
              </w:rPr>
              <w:t>…………………………………</w:t>
            </w:r>
          </w:p>
        </w:tc>
        <w:tc>
          <w:tcPr>
            <w:tcW w:w="703" w:type="dxa"/>
            <w:shd w:val="clear" w:color="auto" w:fill="auto"/>
          </w:tcPr>
          <w:p w:rsidR="007C1095" w:rsidRPr="00AD57B4" w:rsidRDefault="00DE676D"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34</w:t>
            </w:r>
          </w:p>
        </w:tc>
      </w:tr>
      <w:tr w:rsidR="008376C5" w:rsidRPr="00AD57B4" w:rsidTr="000617C7">
        <w:tc>
          <w:tcPr>
            <w:tcW w:w="8931" w:type="dxa"/>
            <w:shd w:val="clear" w:color="auto" w:fill="auto"/>
          </w:tcPr>
          <w:p w:rsidR="008376C5" w:rsidRPr="00B109AB" w:rsidRDefault="002267DD" w:rsidP="00EF1542">
            <w:pPr>
              <w:tabs>
                <w:tab w:val="clear" w:pos="708"/>
              </w:tabs>
              <w:spacing w:after="0" w:line="240" w:lineRule="auto"/>
              <w:jc w:val="both"/>
              <w:rPr>
                <w:rFonts w:ascii="Times New Roman" w:hAnsi="Times New Roman"/>
                <w:sz w:val="28"/>
                <w:szCs w:val="28"/>
              </w:rPr>
            </w:pPr>
            <w:r w:rsidRPr="00B109AB">
              <w:rPr>
                <w:rFonts w:ascii="Times New Roman" w:hAnsi="Times New Roman"/>
                <w:sz w:val="28"/>
                <w:szCs w:val="28"/>
              </w:rPr>
              <w:t>2.1</w:t>
            </w:r>
            <w:r w:rsidR="00516B3C">
              <w:rPr>
                <w:rFonts w:ascii="Times New Roman" w:hAnsi="Times New Roman"/>
                <w:sz w:val="28"/>
                <w:szCs w:val="28"/>
              </w:rPr>
              <w:t xml:space="preserve"> Материалы и методы исследований</w:t>
            </w:r>
            <w:r w:rsidRPr="00B109AB">
              <w:rPr>
                <w:rFonts w:ascii="Times New Roman" w:hAnsi="Times New Roman"/>
                <w:sz w:val="28"/>
                <w:szCs w:val="28"/>
              </w:rPr>
              <w:t>……………………</w:t>
            </w:r>
            <w:r w:rsidR="007D34A9" w:rsidRPr="00B109AB">
              <w:rPr>
                <w:rFonts w:ascii="Times New Roman" w:hAnsi="Times New Roman"/>
                <w:sz w:val="28"/>
                <w:szCs w:val="28"/>
              </w:rPr>
              <w:t>………………</w:t>
            </w:r>
            <w:r w:rsidR="00B109AB">
              <w:rPr>
                <w:rFonts w:ascii="Times New Roman" w:hAnsi="Times New Roman"/>
                <w:sz w:val="28"/>
                <w:szCs w:val="28"/>
              </w:rPr>
              <w:t>.</w:t>
            </w:r>
          </w:p>
        </w:tc>
        <w:tc>
          <w:tcPr>
            <w:tcW w:w="703" w:type="dxa"/>
            <w:shd w:val="clear" w:color="auto" w:fill="auto"/>
          </w:tcPr>
          <w:p w:rsidR="008376C5" w:rsidRPr="00AD57B4" w:rsidRDefault="00DE676D"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34</w:t>
            </w:r>
          </w:p>
        </w:tc>
      </w:tr>
      <w:tr w:rsidR="008376C5" w:rsidRPr="00AD57B4" w:rsidTr="000617C7">
        <w:tc>
          <w:tcPr>
            <w:tcW w:w="8931" w:type="dxa"/>
            <w:shd w:val="clear" w:color="auto" w:fill="auto"/>
          </w:tcPr>
          <w:p w:rsidR="008376C5" w:rsidRPr="002267DD" w:rsidRDefault="002267DD" w:rsidP="00EF1542">
            <w:pPr>
              <w:pStyle w:val="a4"/>
              <w:tabs>
                <w:tab w:val="clear" w:pos="720"/>
              </w:tabs>
              <w:spacing w:line="240" w:lineRule="auto"/>
              <w:ind w:left="0"/>
              <w:jc w:val="both"/>
              <w:rPr>
                <w:sz w:val="28"/>
                <w:szCs w:val="28"/>
              </w:rPr>
            </w:pPr>
            <w:r>
              <w:rPr>
                <w:sz w:val="28"/>
                <w:szCs w:val="28"/>
              </w:rPr>
              <w:t>2.2 Р</w:t>
            </w:r>
            <w:r w:rsidRPr="002267DD">
              <w:rPr>
                <w:sz w:val="28"/>
                <w:szCs w:val="28"/>
              </w:rPr>
              <w:t>езультаты исследований……………………………………</w:t>
            </w:r>
            <w:r w:rsidR="007D34A9">
              <w:rPr>
                <w:sz w:val="28"/>
                <w:szCs w:val="28"/>
              </w:rPr>
              <w:t>…………</w:t>
            </w:r>
            <w:r w:rsidR="00B109AB">
              <w:rPr>
                <w:sz w:val="28"/>
                <w:szCs w:val="28"/>
              </w:rPr>
              <w:t>..</w:t>
            </w:r>
          </w:p>
        </w:tc>
        <w:tc>
          <w:tcPr>
            <w:tcW w:w="703" w:type="dxa"/>
            <w:shd w:val="clear" w:color="auto" w:fill="auto"/>
          </w:tcPr>
          <w:p w:rsidR="008376C5" w:rsidRPr="00AD57B4" w:rsidRDefault="00DE676D"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45</w:t>
            </w:r>
          </w:p>
        </w:tc>
      </w:tr>
      <w:tr w:rsidR="008376C5" w:rsidRPr="00AD57B4" w:rsidTr="000617C7">
        <w:tc>
          <w:tcPr>
            <w:tcW w:w="8931" w:type="dxa"/>
            <w:shd w:val="clear" w:color="auto" w:fill="auto"/>
          </w:tcPr>
          <w:p w:rsidR="008376C5" w:rsidRPr="00D26099" w:rsidRDefault="002267DD" w:rsidP="00EF1542">
            <w:pPr>
              <w:tabs>
                <w:tab w:val="clear" w:pos="708"/>
                <w:tab w:val="left" w:pos="426"/>
              </w:tabs>
              <w:spacing w:line="240" w:lineRule="auto"/>
              <w:contextualSpacing/>
              <w:jc w:val="both"/>
              <w:rPr>
                <w:rFonts w:ascii="Times New Roman" w:hAnsi="Times New Roman"/>
                <w:color w:val="000000"/>
                <w:sz w:val="28"/>
                <w:szCs w:val="28"/>
              </w:rPr>
            </w:pPr>
            <w:r>
              <w:rPr>
                <w:rFonts w:ascii="Times New Roman" w:hAnsi="Times New Roman"/>
                <w:color w:val="000000"/>
                <w:sz w:val="28"/>
                <w:szCs w:val="28"/>
              </w:rPr>
              <w:t>2.2</w:t>
            </w:r>
            <w:r w:rsidR="00527947">
              <w:rPr>
                <w:rFonts w:ascii="Times New Roman" w:hAnsi="Times New Roman"/>
                <w:color w:val="000000"/>
                <w:sz w:val="28"/>
                <w:szCs w:val="28"/>
              </w:rPr>
              <w:t xml:space="preserve">.1 </w:t>
            </w:r>
            <w:r w:rsidR="00516B3C" w:rsidRPr="00516B3C">
              <w:rPr>
                <w:rFonts w:ascii="Times New Roman" w:hAnsi="Times New Roman"/>
                <w:sz w:val="28"/>
                <w:szCs w:val="28"/>
              </w:rPr>
              <w:t>Мониторинг послеродовых патологий у коров в сельскохозяйственных формированиях Акмолинской области Республики Казахстан и в фермерских хозяйствах Германии</w:t>
            </w:r>
            <w:r w:rsidR="00C10D40">
              <w:rPr>
                <w:rFonts w:ascii="Times New Roman" w:hAnsi="Times New Roman"/>
                <w:sz w:val="28"/>
                <w:szCs w:val="28"/>
              </w:rPr>
              <w:t>……………</w:t>
            </w:r>
          </w:p>
        </w:tc>
        <w:tc>
          <w:tcPr>
            <w:tcW w:w="703" w:type="dxa"/>
            <w:shd w:val="clear" w:color="auto" w:fill="auto"/>
          </w:tcPr>
          <w:p w:rsidR="008376C5" w:rsidRDefault="008376C5" w:rsidP="00EF1542">
            <w:pPr>
              <w:tabs>
                <w:tab w:val="clear" w:pos="708"/>
              </w:tabs>
              <w:spacing w:after="0" w:line="240" w:lineRule="auto"/>
              <w:jc w:val="both"/>
              <w:rPr>
                <w:rFonts w:ascii="Times New Roman" w:hAnsi="Times New Roman"/>
                <w:sz w:val="28"/>
                <w:szCs w:val="28"/>
              </w:rPr>
            </w:pPr>
          </w:p>
          <w:p w:rsidR="00F42890" w:rsidRDefault="00F42890" w:rsidP="00EF1542">
            <w:pPr>
              <w:tabs>
                <w:tab w:val="clear" w:pos="708"/>
              </w:tabs>
              <w:spacing w:after="0" w:line="240" w:lineRule="auto"/>
              <w:jc w:val="both"/>
              <w:rPr>
                <w:rFonts w:ascii="Times New Roman" w:hAnsi="Times New Roman"/>
                <w:sz w:val="28"/>
                <w:szCs w:val="28"/>
              </w:rPr>
            </w:pPr>
          </w:p>
          <w:p w:rsidR="00F42890" w:rsidRPr="00AD57B4" w:rsidRDefault="00F42890"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45</w:t>
            </w:r>
          </w:p>
        </w:tc>
      </w:tr>
      <w:tr w:rsidR="008376C5" w:rsidRPr="00AD57B4" w:rsidTr="000617C7">
        <w:tc>
          <w:tcPr>
            <w:tcW w:w="8931" w:type="dxa"/>
            <w:shd w:val="clear" w:color="auto" w:fill="auto"/>
          </w:tcPr>
          <w:p w:rsidR="008376C5" w:rsidRPr="00AD57B4" w:rsidRDefault="002267DD" w:rsidP="00EF1542">
            <w:pPr>
              <w:tabs>
                <w:tab w:val="clear" w:pos="708"/>
                <w:tab w:val="left" w:pos="426"/>
                <w:tab w:val="left" w:pos="772"/>
              </w:tabs>
              <w:spacing w:after="0" w:line="240" w:lineRule="auto"/>
              <w:contextualSpacing/>
              <w:jc w:val="both"/>
              <w:rPr>
                <w:rFonts w:ascii="Times New Roman" w:hAnsi="Times New Roman"/>
                <w:sz w:val="28"/>
                <w:szCs w:val="28"/>
              </w:rPr>
            </w:pPr>
            <w:r>
              <w:rPr>
                <w:rFonts w:ascii="Times New Roman" w:hAnsi="Times New Roman"/>
                <w:sz w:val="28"/>
                <w:szCs w:val="28"/>
              </w:rPr>
              <w:t>2.2.2</w:t>
            </w:r>
            <w:r w:rsidR="00486BC3">
              <w:rPr>
                <w:rFonts w:ascii="Times New Roman" w:hAnsi="Times New Roman"/>
                <w:sz w:val="28"/>
                <w:szCs w:val="28"/>
              </w:rPr>
              <w:t xml:space="preserve"> </w:t>
            </w:r>
            <w:r>
              <w:rPr>
                <w:rFonts w:ascii="Times New Roman" w:hAnsi="Times New Roman"/>
                <w:sz w:val="28"/>
                <w:szCs w:val="28"/>
              </w:rPr>
              <w:t xml:space="preserve">Параметры </w:t>
            </w:r>
            <w:r w:rsidR="00CA7231">
              <w:rPr>
                <w:rFonts w:ascii="Times New Roman" w:hAnsi="Times New Roman"/>
                <w:sz w:val="28"/>
                <w:szCs w:val="28"/>
              </w:rPr>
              <w:t xml:space="preserve">определения </w:t>
            </w:r>
            <w:r w:rsidR="008376C5" w:rsidRPr="00AD57B4">
              <w:rPr>
                <w:rFonts w:ascii="Times New Roman" w:eastAsia="Calibri" w:hAnsi="Times New Roman"/>
                <w:sz w:val="28"/>
                <w:szCs w:val="28"/>
              </w:rPr>
              <w:t xml:space="preserve">послеродовых патологий матки </w:t>
            </w:r>
            <w:r w:rsidR="008376C5" w:rsidRPr="00AD57B4">
              <w:rPr>
                <w:rFonts w:ascii="Times New Roman" w:hAnsi="Times New Roman"/>
                <w:sz w:val="28"/>
                <w:szCs w:val="28"/>
              </w:rPr>
              <w:t xml:space="preserve">у коров с применением </w:t>
            </w:r>
            <w:r w:rsidRPr="00AD57B4">
              <w:rPr>
                <w:rFonts w:ascii="Times New Roman" w:hAnsi="Times New Roman"/>
                <w:sz w:val="28"/>
                <w:szCs w:val="28"/>
              </w:rPr>
              <w:t>инстру</w:t>
            </w:r>
            <w:r>
              <w:rPr>
                <w:rFonts w:ascii="Times New Roman" w:hAnsi="Times New Roman"/>
                <w:sz w:val="28"/>
                <w:szCs w:val="28"/>
              </w:rPr>
              <w:t>ментального метода диагностики</w:t>
            </w:r>
            <w:r w:rsidR="00D73217">
              <w:rPr>
                <w:rFonts w:ascii="Times New Roman" w:hAnsi="Times New Roman"/>
                <w:sz w:val="28"/>
                <w:szCs w:val="28"/>
              </w:rPr>
              <w:t xml:space="preserve"> …</w:t>
            </w:r>
            <w:r w:rsidR="007D34A9">
              <w:rPr>
                <w:rFonts w:ascii="Times New Roman" w:hAnsi="Times New Roman"/>
                <w:sz w:val="28"/>
                <w:szCs w:val="28"/>
              </w:rPr>
              <w:t>………………..</w:t>
            </w:r>
          </w:p>
        </w:tc>
        <w:tc>
          <w:tcPr>
            <w:tcW w:w="703" w:type="dxa"/>
            <w:shd w:val="clear" w:color="auto" w:fill="auto"/>
          </w:tcPr>
          <w:p w:rsidR="00F42890" w:rsidRDefault="00F42890" w:rsidP="00EF1542">
            <w:pPr>
              <w:tabs>
                <w:tab w:val="clear" w:pos="708"/>
              </w:tabs>
              <w:spacing w:after="0" w:line="240" w:lineRule="auto"/>
              <w:jc w:val="both"/>
              <w:rPr>
                <w:rFonts w:ascii="Times New Roman" w:hAnsi="Times New Roman"/>
                <w:sz w:val="28"/>
                <w:szCs w:val="28"/>
              </w:rPr>
            </w:pPr>
          </w:p>
          <w:p w:rsidR="008376C5" w:rsidRPr="00AD57B4" w:rsidRDefault="00DE676D"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48</w:t>
            </w:r>
          </w:p>
        </w:tc>
      </w:tr>
      <w:tr w:rsidR="008376C5" w:rsidRPr="00AD57B4" w:rsidTr="000617C7">
        <w:tc>
          <w:tcPr>
            <w:tcW w:w="8931" w:type="dxa"/>
            <w:shd w:val="clear" w:color="auto" w:fill="auto"/>
          </w:tcPr>
          <w:p w:rsidR="008376C5" w:rsidRPr="00AD57B4" w:rsidRDefault="002267DD" w:rsidP="00EF1542">
            <w:pPr>
              <w:tabs>
                <w:tab w:val="clear" w:pos="708"/>
                <w:tab w:val="left" w:pos="426"/>
              </w:tabs>
              <w:spacing w:after="0" w:line="240" w:lineRule="auto"/>
              <w:contextualSpacing/>
              <w:jc w:val="both"/>
              <w:rPr>
                <w:rFonts w:ascii="Times New Roman" w:hAnsi="Times New Roman"/>
                <w:sz w:val="28"/>
                <w:szCs w:val="28"/>
              </w:rPr>
            </w:pPr>
            <w:r>
              <w:rPr>
                <w:rFonts w:ascii="Times New Roman" w:hAnsi="Times New Roman"/>
                <w:sz w:val="28"/>
                <w:szCs w:val="28"/>
              </w:rPr>
              <w:t xml:space="preserve">2.2.3 </w:t>
            </w:r>
            <w:r w:rsidR="008376C5" w:rsidRPr="00AD57B4">
              <w:rPr>
                <w:rFonts w:ascii="Times New Roman" w:hAnsi="Times New Roman"/>
                <w:sz w:val="28"/>
                <w:szCs w:val="28"/>
              </w:rPr>
              <w:t>Параметры ультразвуковой диагностики для определения патологического состояния поло</w:t>
            </w:r>
            <w:r w:rsidR="00BD0005">
              <w:rPr>
                <w:rFonts w:ascii="Times New Roman" w:hAnsi="Times New Roman"/>
                <w:sz w:val="28"/>
                <w:szCs w:val="28"/>
              </w:rPr>
              <w:t>вых органов у коров ……………………</w:t>
            </w:r>
          </w:p>
        </w:tc>
        <w:tc>
          <w:tcPr>
            <w:tcW w:w="703" w:type="dxa"/>
            <w:shd w:val="clear" w:color="auto" w:fill="auto"/>
          </w:tcPr>
          <w:p w:rsidR="0071474C" w:rsidRDefault="0071474C" w:rsidP="00EF1542">
            <w:pPr>
              <w:tabs>
                <w:tab w:val="clear" w:pos="708"/>
              </w:tabs>
              <w:spacing w:after="0" w:line="240" w:lineRule="auto"/>
              <w:jc w:val="both"/>
              <w:rPr>
                <w:rFonts w:ascii="Times New Roman" w:hAnsi="Times New Roman"/>
                <w:sz w:val="28"/>
                <w:szCs w:val="28"/>
              </w:rPr>
            </w:pPr>
          </w:p>
          <w:p w:rsidR="008376C5" w:rsidRPr="00AD57B4" w:rsidRDefault="009B7E19"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54</w:t>
            </w:r>
          </w:p>
        </w:tc>
      </w:tr>
      <w:tr w:rsidR="008376C5" w:rsidRPr="00AD57B4" w:rsidTr="000617C7">
        <w:tc>
          <w:tcPr>
            <w:tcW w:w="8931" w:type="dxa"/>
            <w:shd w:val="clear" w:color="auto" w:fill="auto"/>
          </w:tcPr>
          <w:p w:rsidR="008376C5" w:rsidRPr="00AD57B4" w:rsidRDefault="002267DD" w:rsidP="00EF1542">
            <w:pPr>
              <w:tabs>
                <w:tab w:val="clear" w:pos="708"/>
                <w:tab w:val="left" w:pos="426"/>
              </w:tabs>
              <w:spacing w:after="0" w:line="240" w:lineRule="auto"/>
              <w:contextualSpacing/>
              <w:jc w:val="both"/>
              <w:rPr>
                <w:rFonts w:ascii="Times New Roman" w:hAnsi="Times New Roman"/>
                <w:sz w:val="28"/>
                <w:szCs w:val="28"/>
              </w:rPr>
            </w:pPr>
            <w:r>
              <w:rPr>
                <w:rFonts w:ascii="Times New Roman" w:hAnsi="Times New Roman"/>
                <w:sz w:val="28"/>
                <w:szCs w:val="28"/>
              </w:rPr>
              <w:t xml:space="preserve">2.2.4 </w:t>
            </w:r>
            <w:r w:rsidR="008376C5" w:rsidRPr="00AD57B4">
              <w:rPr>
                <w:rFonts w:ascii="Times New Roman" w:hAnsi="Times New Roman"/>
                <w:sz w:val="28"/>
                <w:szCs w:val="28"/>
              </w:rPr>
              <w:t>Параметры лабораторной диагнос</w:t>
            </w:r>
            <w:r w:rsidR="00BD0005">
              <w:rPr>
                <w:rFonts w:ascii="Times New Roman" w:hAnsi="Times New Roman"/>
                <w:sz w:val="28"/>
                <w:szCs w:val="28"/>
              </w:rPr>
              <w:t>тики патологий матки у коров …</w:t>
            </w:r>
          </w:p>
        </w:tc>
        <w:tc>
          <w:tcPr>
            <w:tcW w:w="703" w:type="dxa"/>
            <w:shd w:val="clear" w:color="auto" w:fill="auto"/>
          </w:tcPr>
          <w:p w:rsidR="008376C5" w:rsidRPr="00AD57B4" w:rsidRDefault="00DE676D"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59</w:t>
            </w:r>
          </w:p>
        </w:tc>
      </w:tr>
      <w:tr w:rsidR="003105C2" w:rsidRPr="00AD57B4" w:rsidTr="000617C7">
        <w:tc>
          <w:tcPr>
            <w:tcW w:w="8931" w:type="dxa"/>
            <w:shd w:val="clear" w:color="auto" w:fill="auto"/>
          </w:tcPr>
          <w:p w:rsidR="003105C2" w:rsidRPr="007D34A9" w:rsidRDefault="00527947" w:rsidP="00EF1542">
            <w:pPr>
              <w:spacing w:after="0" w:line="240" w:lineRule="auto"/>
              <w:jc w:val="both"/>
              <w:rPr>
                <w:rFonts w:ascii="Times New Roman" w:hAnsi="Times New Roman"/>
                <w:color w:val="000000"/>
                <w:sz w:val="28"/>
                <w:szCs w:val="28"/>
              </w:rPr>
            </w:pPr>
            <w:r>
              <w:rPr>
                <w:rFonts w:ascii="Times New Roman" w:hAnsi="Times New Roman"/>
                <w:color w:val="000000"/>
                <w:sz w:val="28"/>
                <w:szCs w:val="28"/>
              </w:rPr>
              <w:t xml:space="preserve">2.2.4.1 </w:t>
            </w:r>
            <w:r w:rsidR="003105C2" w:rsidRPr="003105C2">
              <w:rPr>
                <w:rFonts w:ascii="Times New Roman" w:hAnsi="Times New Roman"/>
                <w:color w:val="000000"/>
                <w:sz w:val="28"/>
                <w:szCs w:val="28"/>
              </w:rPr>
              <w:t>Параметры цитологической диагностики патологий матки у коров</w:t>
            </w:r>
            <w:r w:rsidR="007D34A9" w:rsidRPr="007D34A9">
              <w:rPr>
                <w:rFonts w:ascii="Times New Roman" w:hAnsi="Times New Roman"/>
                <w:color w:val="000000"/>
                <w:sz w:val="28"/>
                <w:szCs w:val="28"/>
              </w:rPr>
              <w:t xml:space="preserve"> ………………………………………………………………………….</w:t>
            </w:r>
          </w:p>
        </w:tc>
        <w:tc>
          <w:tcPr>
            <w:tcW w:w="703" w:type="dxa"/>
            <w:shd w:val="clear" w:color="auto" w:fill="auto"/>
          </w:tcPr>
          <w:p w:rsidR="0071474C" w:rsidRDefault="0071474C" w:rsidP="00EF1542">
            <w:pPr>
              <w:tabs>
                <w:tab w:val="clear" w:pos="708"/>
              </w:tabs>
              <w:spacing w:after="0" w:line="240" w:lineRule="auto"/>
              <w:jc w:val="both"/>
              <w:rPr>
                <w:rFonts w:ascii="Times New Roman" w:hAnsi="Times New Roman"/>
                <w:sz w:val="28"/>
                <w:szCs w:val="28"/>
              </w:rPr>
            </w:pPr>
          </w:p>
          <w:p w:rsidR="003105C2" w:rsidRPr="00AD57B4" w:rsidRDefault="00DE676D"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59</w:t>
            </w:r>
          </w:p>
        </w:tc>
      </w:tr>
      <w:tr w:rsidR="008376C5" w:rsidRPr="00AD57B4" w:rsidTr="000617C7">
        <w:tc>
          <w:tcPr>
            <w:tcW w:w="8931" w:type="dxa"/>
            <w:shd w:val="clear" w:color="auto" w:fill="auto"/>
          </w:tcPr>
          <w:p w:rsidR="008376C5" w:rsidRPr="007D34A9" w:rsidRDefault="00527947" w:rsidP="000617C7">
            <w:pPr>
              <w:tabs>
                <w:tab w:val="clear" w:pos="708"/>
                <w:tab w:val="left" w:pos="426"/>
              </w:tabs>
              <w:spacing w:after="0" w:line="240" w:lineRule="auto"/>
              <w:contextualSpacing/>
              <w:jc w:val="both"/>
              <w:rPr>
                <w:rFonts w:ascii="Times New Roman" w:hAnsi="Times New Roman"/>
                <w:sz w:val="28"/>
                <w:szCs w:val="28"/>
              </w:rPr>
            </w:pPr>
            <w:r>
              <w:rPr>
                <w:rFonts w:ascii="Times New Roman" w:hAnsi="Times New Roman"/>
                <w:sz w:val="28"/>
                <w:szCs w:val="28"/>
              </w:rPr>
              <w:t>2.2.4.</w:t>
            </w:r>
            <w:r w:rsidR="00A02832" w:rsidRPr="00A02832">
              <w:rPr>
                <w:rFonts w:ascii="Times New Roman" w:hAnsi="Times New Roman"/>
                <w:sz w:val="28"/>
                <w:szCs w:val="28"/>
              </w:rPr>
              <w:t>2</w:t>
            </w:r>
            <w:r>
              <w:rPr>
                <w:rFonts w:ascii="Times New Roman" w:hAnsi="Times New Roman"/>
                <w:sz w:val="28"/>
                <w:szCs w:val="28"/>
              </w:rPr>
              <w:t xml:space="preserve"> </w:t>
            </w:r>
            <w:r w:rsidR="00405A13">
              <w:rPr>
                <w:rFonts w:ascii="Times New Roman" w:hAnsi="Times New Roman"/>
                <w:sz w:val="28"/>
                <w:szCs w:val="28"/>
              </w:rPr>
              <w:t>Изменение концентраций</w:t>
            </w:r>
            <w:r w:rsidR="008376C5" w:rsidRPr="00AD57B4">
              <w:rPr>
                <w:rFonts w:ascii="Times New Roman" w:hAnsi="Times New Roman"/>
                <w:sz w:val="28"/>
                <w:szCs w:val="28"/>
              </w:rPr>
              <w:t xml:space="preserve"> субстанции Р, вазоактивного </w:t>
            </w:r>
            <w:r w:rsidR="000617C7">
              <w:rPr>
                <w:rFonts w:ascii="Times New Roman" w:hAnsi="Times New Roman"/>
                <w:sz w:val="28"/>
                <w:szCs w:val="28"/>
              </w:rPr>
              <w:t>интестинального</w:t>
            </w:r>
            <w:r w:rsidR="008376C5" w:rsidRPr="00AD57B4">
              <w:rPr>
                <w:rFonts w:ascii="Times New Roman" w:hAnsi="Times New Roman"/>
                <w:sz w:val="28"/>
                <w:szCs w:val="28"/>
              </w:rPr>
              <w:t xml:space="preserve"> пептида, интерлейкина 1 б</w:t>
            </w:r>
            <w:r w:rsidR="002267DD">
              <w:rPr>
                <w:rFonts w:ascii="Times New Roman" w:hAnsi="Times New Roman"/>
                <w:sz w:val="28"/>
                <w:szCs w:val="28"/>
              </w:rPr>
              <w:t>ета в сыворотке крови</w:t>
            </w:r>
            <w:r w:rsidR="000617C7">
              <w:rPr>
                <w:rFonts w:ascii="Times New Roman" w:hAnsi="Times New Roman"/>
                <w:sz w:val="28"/>
                <w:szCs w:val="28"/>
              </w:rPr>
              <w:t>, как потенциальных</w:t>
            </w:r>
            <w:r w:rsidR="00405A13">
              <w:rPr>
                <w:rFonts w:ascii="Times New Roman" w:hAnsi="Times New Roman"/>
                <w:sz w:val="28"/>
                <w:szCs w:val="28"/>
              </w:rPr>
              <w:t xml:space="preserve"> параметр</w:t>
            </w:r>
            <w:r w:rsidR="000617C7">
              <w:rPr>
                <w:rFonts w:ascii="Times New Roman" w:hAnsi="Times New Roman"/>
                <w:sz w:val="28"/>
                <w:szCs w:val="28"/>
              </w:rPr>
              <w:t>ов</w:t>
            </w:r>
            <w:r w:rsidR="00405A13">
              <w:rPr>
                <w:rFonts w:ascii="Times New Roman" w:hAnsi="Times New Roman"/>
                <w:sz w:val="28"/>
                <w:szCs w:val="28"/>
              </w:rPr>
              <w:t xml:space="preserve"> патологий матки у коров</w:t>
            </w:r>
            <w:r w:rsidR="007D34A9">
              <w:rPr>
                <w:rFonts w:ascii="Times New Roman" w:hAnsi="Times New Roman"/>
                <w:sz w:val="28"/>
                <w:szCs w:val="28"/>
              </w:rPr>
              <w:t>…</w:t>
            </w:r>
            <w:r w:rsidR="000617C7">
              <w:rPr>
                <w:rFonts w:ascii="Times New Roman" w:hAnsi="Times New Roman"/>
                <w:sz w:val="28"/>
                <w:szCs w:val="28"/>
              </w:rPr>
              <w:t>…………………</w:t>
            </w:r>
          </w:p>
        </w:tc>
        <w:tc>
          <w:tcPr>
            <w:tcW w:w="703" w:type="dxa"/>
            <w:shd w:val="clear" w:color="auto" w:fill="auto"/>
          </w:tcPr>
          <w:p w:rsidR="0071474C" w:rsidRDefault="0071474C" w:rsidP="00EF1542">
            <w:pPr>
              <w:tabs>
                <w:tab w:val="clear" w:pos="708"/>
              </w:tabs>
              <w:spacing w:after="0" w:line="240" w:lineRule="auto"/>
              <w:jc w:val="both"/>
              <w:rPr>
                <w:rFonts w:ascii="Times New Roman" w:hAnsi="Times New Roman"/>
                <w:sz w:val="28"/>
                <w:szCs w:val="28"/>
              </w:rPr>
            </w:pPr>
          </w:p>
          <w:p w:rsidR="0071474C" w:rsidRDefault="0071474C" w:rsidP="00EF1542">
            <w:pPr>
              <w:tabs>
                <w:tab w:val="clear" w:pos="708"/>
              </w:tabs>
              <w:spacing w:after="0" w:line="240" w:lineRule="auto"/>
              <w:jc w:val="both"/>
              <w:rPr>
                <w:rFonts w:ascii="Times New Roman" w:hAnsi="Times New Roman"/>
                <w:sz w:val="28"/>
                <w:szCs w:val="28"/>
              </w:rPr>
            </w:pPr>
          </w:p>
          <w:p w:rsidR="008376C5" w:rsidRPr="00AD57B4" w:rsidRDefault="009B7E19"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62</w:t>
            </w:r>
          </w:p>
        </w:tc>
      </w:tr>
      <w:tr w:rsidR="008376C5" w:rsidRPr="00AD57B4" w:rsidTr="000617C7">
        <w:tc>
          <w:tcPr>
            <w:tcW w:w="8931" w:type="dxa"/>
            <w:shd w:val="clear" w:color="auto" w:fill="auto"/>
          </w:tcPr>
          <w:p w:rsidR="008376C5" w:rsidRPr="00AD57B4" w:rsidRDefault="00527947" w:rsidP="00EF1542">
            <w:pPr>
              <w:tabs>
                <w:tab w:val="clear" w:pos="708"/>
                <w:tab w:val="left" w:pos="460"/>
              </w:tabs>
              <w:spacing w:after="0" w:line="240" w:lineRule="auto"/>
              <w:contextualSpacing/>
              <w:jc w:val="both"/>
              <w:rPr>
                <w:rFonts w:ascii="Times New Roman" w:hAnsi="Times New Roman"/>
                <w:sz w:val="28"/>
                <w:szCs w:val="28"/>
              </w:rPr>
            </w:pPr>
            <w:r>
              <w:rPr>
                <w:rFonts w:ascii="Times New Roman" w:hAnsi="Times New Roman"/>
                <w:sz w:val="28"/>
                <w:szCs w:val="28"/>
                <w:lang w:eastAsia="en-US"/>
              </w:rPr>
              <w:t>2.2.5</w:t>
            </w:r>
            <w:r w:rsidR="00D73217">
              <w:rPr>
                <w:rFonts w:ascii="Times New Roman" w:hAnsi="Times New Roman"/>
                <w:sz w:val="28"/>
                <w:szCs w:val="28"/>
                <w:lang w:eastAsia="en-US"/>
              </w:rPr>
              <w:t xml:space="preserve"> </w:t>
            </w:r>
            <w:r w:rsidR="008376C5" w:rsidRPr="00AD57B4">
              <w:rPr>
                <w:rFonts w:ascii="Times New Roman" w:hAnsi="Times New Roman"/>
                <w:sz w:val="28"/>
                <w:szCs w:val="28"/>
                <w:lang w:eastAsia="en-US"/>
              </w:rPr>
              <w:t xml:space="preserve">Результаты сравнительного анализа </w:t>
            </w:r>
            <w:r w:rsidR="008376C5" w:rsidRPr="00AD57B4">
              <w:rPr>
                <w:rFonts w:ascii="Times New Roman" w:hAnsi="Times New Roman"/>
                <w:sz w:val="28"/>
                <w:szCs w:val="28"/>
              </w:rPr>
              <w:t xml:space="preserve">между различными параметрами клинических, биофизических и лабораторных </w:t>
            </w:r>
            <w:r w:rsidR="00E02FEC">
              <w:rPr>
                <w:rFonts w:ascii="Times New Roman" w:hAnsi="Times New Roman"/>
                <w:sz w:val="28"/>
                <w:szCs w:val="28"/>
              </w:rPr>
              <w:t>методов диагностики</w:t>
            </w:r>
            <w:r w:rsidR="008376C5" w:rsidRPr="00AD57B4">
              <w:rPr>
                <w:rFonts w:ascii="Times New Roman" w:hAnsi="Times New Roman"/>
                <w:sz w:val="28"/>
                <w:szCs w:val="28"/>
              </w:rPr>
              <w:t xml:space="preserve"> патологий </w:t>
            </w:r>
            <w:r w:rsidR="00E02FEC">
              <w:rPr>
                <w:rFonts w:ascii="Times New Roman" w:hAnsi="Times New Roman"/>
                <w:sz w:val="28"/>
                <w:szCs w:val="28"/>
              </w:rPr>
              <w:t>матки у</w:t>
            </w:r>
            <w:r w:rsidR="00436C87">
              <w:rPr>
                <w:rFonts w:ascii="Times New Roman" w:hAnsi="Times New Roman"/>
                <w:sz w:val="28"/>
                <w:szCs w:val="28"/>
              </w:rPr>
              <w:t xml:space="preserve"> </w:t>
            </w:r>
            <w:r w:rsidR="008376C5" w:rsidRPr="00AD57B4">
              <w:rPr>
                <w:rFonts w:ascii="Times New Roman" w:hAnsi="Times New Roman"/>
                <w:sz w:val="28"/>
                <w:szCs w:val="28"/>
                <w:lang w:val="kk-KZ" w:eastAsia="en-US"/>
              </w:rPr>
              <w:t>коров</w:t>
            </w:r>
            <w:r w:rsidR="00436C87">
              <w:rPr>
                <w:rFonts w:ascii="Times New Roman" w:hAnsi="Times New Roman"/>
                <w:sz w:val="28"/>
                <w:szCs w:val="28"/>
                <w:lang w:val="kk-KZ" w:eastAsia="en-US"/>
              </w:rPr>
              <w:t>...........................................</w:t>
            </w:r>
            <w:r w:rsidR="007D34A9">
              <w:rPr>
                <w:rFonts w:ascii="Times New Roman" w:hAnsi="Times New Roman"/>
                <w:sz w:val="28"/>
                <w:szCs w:val="28"/>
                <w:lang w:val="kk-KZ" w:eastAsia="en-US"/>
              </w:rPr>
              <w:t>................</w:t>
            </w:r>
          </w:p>
        </w:tc>
        <w:tc>
          <w:tcPr>
            <w:tcW w:w="703" w:type="dxa"/>
            <w:shd w:val="clear" w:color="auto" w:fill="auto"/>
          </w:tcPr>
          <w:p w:rsidR="0071474C" w:rsidRDefault="0071474C" w:rsidP="00EF1542">
            <w:pPr>
              <w:tabs>
                <w:tab w:val="clear" w:pos="708"/>
              </w:tabs>
              <w:spacing w:after="0" w:line="240" w:lineRule="auto"/>
              <w:jc w:val="both"/>
              <w:rPr>
                <w:rFonts w:ascii="Times New Roman" w:hAnsi="Times New Roman"/>
                <w:sz w:val="28"/>
                <w:szCs w:val="28"/>
              </w:rPr>
            </w:pPr>
          </w:p>
          <w:p w:rsidR="008376C5" w:rsidRDefault="008376C5" w:rsidP="00EF1542">
            <w:pPr>
              <w:tabs>
                <w:tab w:val="clear" w:pos="708"/>
              </w:tabs>
              <w:spacing w:after="0" w:line="240" w:lineRule="auto"/>
              <w:jc w:val="both"/>
              <w:rPr>
                <w:rFonts w:ascii="Times New Roman" w:hAnsi="Times New Roman"/>
                <w:sz w:val="28"/>
                <w:szCs w:val="28"/>
              </w:rPr>
            </w:pPr>
          </w:p>
          <w:p w:rsidR="00EF7F3F" w:rsidRPr="00AD57B4" w:rsidRDefault="009B7E19"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65</w:t>
            </w:r>
          </w:p>
        </w:tc>
      </w:tr>
      <w:tr w:rsidR="008376C5" w:rsidRPr="00AD57B4" w:rsidTr="000617C7">
        <w:tc>
          <w:tcPr>
            <w:tcW w:w="8931" w:type="dxa"/>
            <w:shd w:val="clear" w:color="auto" w:fill="auto"/>
          </w:tcPr>
          <w:p w:rsidR="008376C5" w:rsidRPr="00B109AB" w:rsidRDefault="00D73217" w:rsidP="00EF1542">
            <w:pPr>
              <w:tabs>
                <w:tab w:val="clear" w:pos="708"/>
              </w:tabs>
              <w:spacing w:after="0" w:line="240" w:lineRule="auto"/>
              <w:jc w:val="both"/>
              <w:rPr>
                <w:rFonts w:ascii="Times New Roman" w:hAnsi="Times New Roman"/>
                <w:sz w:val="28"/>
                <w:szCs w:val="28"/>
                <w:lang w:val="en-US"/>
              </w:rPr>
            </w:pPr>
            <w:r w:rsidRPr="000617C7">
              <w:rPr>
                <w:rFonts w:ascii="Times New Roman" w:hAnsi="Times New Roman"/>
                <w:b/>
                <w:sz w:val="28"/>
                <w:szCs w:val="28"/>
              </w:rPr>
              <w:t>ЭКОНОМИЧЕСКОЕ ОБОСНОВАНИЕ</w:t>
            </w:r>
            <w:r w:rsidR="007D34A9" w:rsidRPr="00B109AB">
              <w:rPr>
                <w:rFonts w:ascii="Times New Roman" w:hAnsi="Times New Roman"/>
                <w:sz w:val="28"/>
                <w:szCs w:val="28"/>
              </w:rPr>
              <w:t>………………………………</w:t>
            </w:r>
          </w:p>
        </w:tc>
        <w:tc>
          <w:tcPr>
            <w:tcW w:w="703" w:type="dxa"/>
            <w:shd w:val="clear" w:color="auto" w:fill="auto"/>
          </w:tcPr>
          <w:p w:rsidR="008376C5" w:rsidRPr="007D34A9" w:rsidRDefault="0031303A" w:rsidP="00EF1542">
            <w:pPr>
              <w:tabs>
                <w:tab w:val="clear" w:pos="708"/>
              </w:tabs>
              <w:spacing w:after="0" w:line="240" w:lineRule="auto"/>
              <w:jc w:val="both"/>
              <w:rPr>
                <w:rFonts w:ascii="Times New Roman" w:hAnsi="Times New Roman"/>
                <w:sz w:val="28"/>
                <w:szCs w:val="28"/>
                <w:lang w:val="en-US"/>
              </w:rPr>
            </w:pPr>
            <w:r>
              <w:rPr>
                <w:rFonts w:ascii="Times New Roman" w:hAnsi="Times New Roman"/>
                <w:sz w:val="28"/>
                <w:szCs w:val="28"/>
                <w:lang w:val="en-US"/>
              </w:rPr>
              <w:t>68</w:t>
            </w:r>
          </w:p>
        </w:tc>
      </w:tr>
      <w:tr w:rsidR="00D73217" w:rsidRPr="00AD57B4" w:rsidTr="000617C7">
        <w:tc>
          <w:tcPr>
            <w:tcW w:w="8931" w:type="dxa"/>
            <w:shd w:val="clear" w:color="auto" w:fill="auto"/>
          </w:tcPr>
          <w:p w:rsidR="00D73217" w:rsidRPr="00B109AB" w:rsidRDefault="00D73217"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lang w:eastAsia="en-US"/>
              </w:rPr>
              <w:t>ОБСУЖДЕНИЕ ПОЛУЧЕННЫХ ДАННЫХ</w:t>
            </w:r>
            <w:r w:rsidRPr="00B109AB">
              <w:rPr>
                <w:rFonts w:ascii="Times New Roman" w:hAnsi="Times New Roman"/>
                <w:sz w:val="28"/>
                <w:szCs w:val="28"/>
                <w:lang w:eastAsia="en-US"/>
              </w:rPr>
              <w:t xml:space="preserve"> </w:t>
            </w:r>
            <w:r w:rsidR="007D34A9" w:rsidRPr="00B109AB">
              <w:rPr>
                <w:rFonts w:ascii="Times New Roman" w:hAnsi="Times New Roman"/>
                <w:sz w:val="28"/>
                <w:szCs w:val="28"/>
                <w:lang w:eastAsia="en-US"/>
              </w:rPr>
              <w:t>………………………</w:t>
            </w:r>
            <w:r w:rsidR="000617C7">
              <w:rPr>
                <w:rFonts w:ascii="Times New Roman" w:hAnsi="Times New Roman"/>
                <w:sz w:val="28"/>
                <w:szCs w:val="28"/>
                <w:lang w:eastAsia="en-US"/>
              </w:rPr>
              <w:t>..</w:t>
            </w:r>
          </w:p>
        </w:tc>
        <w:tc>
          <w:tcPr>
            <w:tcW w:w="703" w:type="dxa"/>
            <w:shd w:val="clear" w:color="auto" w:fill="auto"/>
          </w:tcPr>
          <w:p w:rsidR="00D73217" w:rsidRPr="00EF7F3F" w:rsidRDefault="004C1C72" w:rsidP="00EF7F3F">
            <w:pPr>
              <w:tabs>
                <w:tab w:val="clear" w:pos="708"/>
              </w:tabs>
              <w:spacing w:after="0" w:line="240" w:lineRule="auto"/>
              <w:jc w:val="both"/>
              <w:rPr>
                <w:rFonts w:ascii="Times New Roman" w:hAnsi="Times New Roman"/>
                <w:sz w:val="28"/>
                <w:szCs w:val="28"/>
              </w:rPr>
            </w:pPr>
            <w:r>
              <w:rPr>
                <w:rFonts w:ascii="Times New Roman" w:hAnsi="Times New Roman"/>
                <w:sz w:val="28"/>
                <w:szCs w:val="28"/>
                <w:lang w:val="en-US"/>
              </w:rPr>
              <w:t>7</w:t>
            </w:r>
            <w:r w:rsidR="00EF7F3F">
              <w:rPr>
                <w:rFonts w:ascii="Times New Roman" w:hAnsi="Times New Roman"/>
                <w:sz w:val="28"/>
                <w:szCs w:val="28"/>
              </w:rPr>
              <w:t>2</w:t>
            </w:r>
          </w:p>
        </w:tc>
      </w:tr>
      <w:tr w:rsidR="00486BC3" w:rsidRPr="00AD57B4" w:rsidTr="000617C7">
        <w:tc>
          <w:tcPr>
            <w:tcW w:w="8931" w:type="dxa"/>
            <w:shd w:val="clear" w:color="auto" w:fill="auto"/>
          </w:tcPr>
          <w:p w:rsidR="00486BC3" w:rsidRPr="00B109AB" w:rsidRDefault="00486BC3"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ЗАКЛЮЧЕНИЕ</w:t>
            </w:r>
            <w:r w:rsidR="00732190">
              <w:rPr>
                <w:rFonts w:ascii="Times New Roman" w:hAnsi="Times New Roman"/>
                <w:sz w:val="28"/>
                <w:szCs w:val="28"/>
              </w:rPr>
              <w:t xml:space="preserve"> </w:t>
            </w:r>
            <w:r w:rsidR="007D34A9" w:rsidRPr="00B109AB">
              <w:rPr>
                <w:rFonts w:ascii="Times New Roman" w:hAnsi="Times New Roman"/>
                <w:sz w:val="28"/>
                <w:szCs w:val="28"/>
              </w:rPr>
              <w:t>……………………………………</w:t>
            </w:r>
            <w:r w:rsidR="000617C7">
              <w:rPr>
                <w:rFonts w:ascii="Times New Roman" w:hAnsi="Times New Roman"/>
                <w:sz w:val="28"/>
                <w:szCs w:val="28"/>
              </w:rPr>
              <w:t>……………………….</w:t>
            </w:r>
            <w:r w:rsidRPr="00B109AB">
              <w:rPr>
                <w:rFonts w:ascii="Times New Roman" w:hAnsi="Times New Roman"/>
                <w:sz w:val="28"/>
                <w:szCs w:val="28"/>
              </w:rPr>
              <w:t xml:space="preserve">                                                                </w:t>
            </w:r>
          </w:p>
        </w:tc>
        <w:tc>
          <w:tcPr>
            <w:tcW w:w="703" w:type="dxa"/>
            <w:shd w:val="clear" w:color="auto" w:fill="auto"/>
          </w:tcPr>
          <w:p w:rsidR="00486BC3" w:rsidRPr="007D34A9" w:rsidRDefault="00EF7F3F" w:rsidP="00EF7F3F">
            <w:pPr>
              <w:tabs>
                <w:tab w:val="clear" w:pos="708"/>
              </w:tabs>
              <w:spacing w:after="0" w:line="240" w:lineRule="auto"/>
              <w:jc w:val="both"/>
              <w:rPr>
                <w:rFonts w:ascii="Times New Roman" w:hAnsi="Times New Roman"/>
                <w:sz w:val="28"/>
                <w:szCs w:val="28"/>
              </w:rPr>
            </w:pPr>
            <w:r>
              <w:rPr>
                <w:rFonts w:ascii="Times New Roman" w:hAnsi="Times New Roman"/>
                <w:sz w:val="28"/>
                <w:szCs w:val="28"/>
              </w:rPr>
              <w:t>79</w:t>
            </w:r>
          </w:p>
        </w:tc>
      </w:tr>
      <w:tr w:rsidR="008376C5" w:rsidRPr="00AD57B4" w:rsidTr="000617C7">
        <w:tc>
          <w:tcPr>
            <w:tcW w:w="8931" w:type="dxa"/>
            <w:shd w:val="clear" w:color="auto" w:fill="auto"/>
          </w:tcPr>
          <w:p w:rsidR="008376C5" w:rsidRPr="00B109AB" w:rsidRDefault="00486BC3"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СПИСОК ИСПОЛЬЗОВАННЫХ ИСТОЧНИКОВ</w:t>
            </w:r>
            <w:r w:rsidR="007D34A9" w:rsidRPr="00B109AB">
              <w:rPr>
                <w:rFonts w:ascii="Times New Roman" w:hAnsi="Times New Roman"/>
                <w:sz w:val="28"/>
                <w:szCs w:val="28"/>
              </w:rPr>
              <w:t>……………………</w:t>
            </w:r>
            <w:r w:rsidR="000617C7">
              <w:rPr>
                <w:rFonts w:ascii="Times New Roman" w:hAnsi="Times New Roman"/>
                <w:sz w:val="28"/>
                <w:szCs w:val="28"/>
              </w:rPr>
              <w:t>.</w:t>
            </w:r>
          </w:p>
        </w:tc>
        <w:tc>
          <w:tcPr>
            <w:tcW w:w="703" w:type="dxa"/>
            <w:shd w:val="clear" w:color="auto" w:fill="auto"/>
          </w:tcPr>
          <w:p w:rsidR="008376C5" w:rsidRPr="007D34A9" w:rsidRDefault="002A53AA"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81</w:t>
            </w:r>
          </w:p>
        </w:tc>
      </w:tr>
      <w:tr w:rsidR="00436C87" w:rsidRPr="00AD57B4" w:rsidTr="000617C7">
        <w:tc>
          <w:tcPr>
            <w:tcW w:w="8931" w:type="dxa"/>
            <w:shd w:val="clear" w:color="auto" w:fill="auto"/>
          </w:tcPr>
          <w:p w:rsidR="00436C87" w:rsidRPr="00B109AB" w:rsidRDefault="005A3B2B"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ПРИЛОЖЕНИЕ А</w:t>
            </w:r>
            <w:r w:rsidR="00486BC3" w:rsidRPr="00B109AB">
              <w:rPr>
                <w:rFonts w:ascii="Times New Roman" w:hAnsi="Times New Roman"/>
                <w:sz w:val="28"/>
                <w:szCs w:val="28"/>
              </w:rPr>
              <w:t xml:space="preserve"> </w:t>
            </w:r>
            <w:r w:rsidR="000617C7">
              <w:rPr>
                <w:rFonts w:ascii="Times New Roman" w:hAnsi="Times New Roman"/>
                <w:sz w:val="28"/>
                <w:szCs w:val="28"/>
              </w:rPr>
              <w:t>– П</w:t>
            </w:r>
            <w:r>
              <w:rPr>
                <w:rFonts w:ascii="Times New Roman" w:hAnsi="Times New Roman"/>
                <w:sz w:val="28"/>
                <w:szCs w:val="28"/>
              </w:rPr>
              <w:t>атенты …….</w:t>
            </w:r>
            <w:r w:rsidR="00436C87" w:rsidRPr="00B109AB">
              <w:rPr>
                <w:rFonts w:ascii="Times New Roman" w:hAnsi="Times New Roman"/>
                <w:sz w:val="28"/>
                <w:szCs w:val="28"/>
              </w:rPr>
              <w:t>………………………….........</w:t>
            </w:r>
            <w:r w:rsidR="000617C7">
              <w:rPr>
                <w:rFonts w:ascii="Times New Roman" w:hAnsi="Times New Roman"/>
                <w:sz w:val="28"/>
                <w:szCs w:val="28"/>
              </w:rPr>
              <w:t>............</w:t>
            </w:r>
          </w:p>
        </w:tc>
        <w:tc>
          <w:tcPr>
            <w:tcW w:w="703" w:type="dxa"/>
            <w:shd w:val="clear" w:color="auto" w:fill="auto"/>
          </w:tcPr>
          <w:p w:rsidR="00436C87" w:rsidRPr="007D34A9" w:rsidRDefault="009B7E19"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97</w:t>
            </w:r>
          </w:p>
        </w:tc>
      </w:tr>
      <w:tr w:rsidR="005A3B2B" w:rsidRPr="00AD57B4" w:rsidTr="000617C7">
        <w:tc>
          <w:tcPr>
            <w:tcW w:w="8931" w:type="dxa"/>
            <w:shd w:val="clear" w:color="auto" w:fill="auto"/>
          </w:tcPr>
          <w:p w:rsidR="005A3B2B" w:rsidRPr="00B109AB" w:rsidRDefault="005A3B2B" w:rsidP="000617C7">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ПРИЛОЖЕНИЕ Б</w:t>
            </w:r>
            <w:r>
              <w:rPr>
                <w:rFonts w:ascii="Times New Roman" w:hAnsi="Times New Roman"/>
                <w:sz w:val="28"/>
                <w:szCs w:val="28"/>
              </w:rPr>
              <w:t xml:space="preserve"> –</w:t>
            </w:r>
            <w:r w:rsidR="000617C7">
              <w:rPr>
                <w:rFonts w:ascii="Times New Roman" w:hAnsi="Times New Roman"/>
                <w:sz w:val="28"/>
                <w:szCs w:val="28"/>
              </w:rPr>
              <w:t xml:space="preserve"> Авторские свидетельства …………………………</w:t>
            </w:r>
          </w:p>
        </w:tc>
        <w:tc>
          <w:tcPr>
            <w:tcW w:w="703" w:type="dxa"/>
            <w:shd w:val="clear" w:color="auto" w:fill="auto"/>
          </w:tcPr>
          <w:p w:rsidR="005A3B2B" w:rsidRPr="007D34A9" w:rsidRDefault="009B7E19" w:rsidP="00EF1542">
            <w:pPr>
              <w:tabs>
                <w:tab w:val="clear" w:pos="708"/>
              </w:tabs>
              <w:spacing w:after="0" w:line="240" w:lineRule="auto"/>
              <w:ind w:hanging="11"/>
              <w:jc w:val="both"/>
              <w:rPr>
                <w:rFonts w:ascii="Times New Roman" w:hAnsi="Times New Roman"/>
                <w:sz w:val="28"/>
                <w:szCs w:val="28"/>
              </w:rPr>
            </w:pPr>
            <w:r>
              <w:rPr>
                <w:rFonts w:ascii="Times New Roman" w:hAnsi="Times New Roman"/>
                <w:sz w:val="28"/>
                <w:szCs w:val="28"/>
              </w:rPr>
              <w:t>99</w:t>
            </w:r>
          </w:p>
        </w:tc>
      </w:tr>
      <w:tr w:rsidR="005A3B2B" w:rsidRPr="00AD57B4" w:rsidTr="000617C7">
        <w:tc>
          <w:tcPr>
            <w:tcW w:w="8931" w:type="dxa"/>
            <w:shd w:val="clear" w:color="auto" w:fill="auto"/>
          </w:tcPr>
          <w:p w:rsidR="005A3B2B" w:rsidRPr="00B109AB" w:rsidRDefault="005A3B2B" w:rsidP="000617C7">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ПРИЛОЖЕНИЕ В</w:t>
            </w:r>
            <w:r>
              <w:rPr>
                <w:rFonts w:ascii="Times New Roman" w:hAnsi="Times New Roman"/>
                <w:sz w:val="28"/>
                <w:szCs w:val="28"/>
              </w:rPr>
              <w:t xml:space="preserve"> –</w:t>
            </w:r>
            <w:r w:rsidR="000617C7">
              <w:rPr>
                <w:rFonts w:ascii="Times New Roman" w:hAnsi="Times New Roman"/>
                <w:sz w:val="28"/>
                <w:szCs w:val="28"/>
              </w:rPr>
              <w:t xml:space="preserve"> Рекомендация ……………………………………….</w:t>
            </w:r>
          </w:p>
        </w:tc>
        <w:tc>
          <w:tcPr>
            <w:tcW w:w="703" w:type="dxa"/>
            <w:shd w:val="clear" w:color="auto" w:fill="auto"/>
          </w:tcPr>
          <w:p w:rsidR="005A3B2B" w:rsidRPr="007D34A9" w:rsidRDefault="004C1C72" w:rsidP="002A53AA">
            <w:pPr>
              <w:tabs>
                <w:tab w:val="clear" w:pos="708"/>
              </w:tabs>
              <w:spacing w:after="0" w:line="240" w:lineRule="auto"/>
              <w:jc w:val="both"/>
              <w:rPr>
                <w:rFonts w:ascii="Times New Roman" w:hAnsi="Times New Roman"/>
                <w:sz w:val="28"/>
                <w:szCs w:val="28"/>
              </w:rPr>
            </w:pPr>
            <w:r>
              <w:rPr>
                <w:rFonts w:ascii="Times New Roman" w:hAnsi="Times New Roman"/>
                <w:sz w:val="28"/>
                <w:szCs w:val="28"/>
              </w:rPr>
              <w:t>10</w:t>
            </w:r>
            <w:r w:rsidR="009B7E19">
              <w:rPr>
                <w:rFonts w:ascii="Times New Roman" w:hAnsi="Times New Roman"/>
                <w:sz w:val="28"/>
                <w:szCs w:val="28"/>
              </w:rPr>
              <w:t>1</w:t>
            </w:r>
          </w:p>
        </w:tc>
      </w:tr>
      <w:tr w:rsidR="005A3B2B" w:rsidRPr="00AD57B4" w:rsidTr="000617C7">
        <w:tc>
          <w:tcPr>
            <w:tcW w:w="8931" w:type="dxa"/>
            <w:shd w:val="clear" w:color="auto" w:fill="auto"/>
          </w:tcPr>
          <w:p w:rsidR="005A3B2B" w:rsidRPr="00B109AB" w:rsidRDefault="005A3B2B" w:rsidP="000617C7">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ПРИЛОЖЕНИЕ Г</w:t>
            </w:r>
            <w:r>
              <w:rPr>
                <w:rFonts w:ascii="Times New Roman" w:hAnsi="Times New Roman"/>
                <w:sz w:val="28"/>
                <w:szCs w:val="28"/>
              </w:rPr>
              <w:t xml:space="preserve"> –</w:t>
            </w:r>
            <w:r w:rsidR="000617C7">
              <w:rPr>
                <w:rFonts w:ascii="Times New Roman" w:hAnsi="Times New Roman"/>
                <w:sz w:val="28"/>
                <w:szCs w:val="28"/>
              </w:rPr>
              <w:t xml:space="preserve"> Акты испытаний ……………………………………</w:t>
            </w:r>
          </w:p>
        </w:tc>
        <w:tc>
          <w:tcPr>
            <w:tcW w:w="703" w:type="dxa"/>
            <w:shd w:val="clear" w:color="auto" w:fill="auto"/>
          </w:tcPr>
          <w:p w:rsidR="005A3B2B" w:rsidRPr="007D34A9" w:rsidRDefault="002A53AA"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1</w:t>
            </w:r>
            <w:r w:rsidR="009B7E19">
              <w:rPr>
                <w:rFonts w:ascii="Times New Roman" w:hAnsi="Times New Roman"/>
                <w:sz w:val="28"/>
                <w:szCs w:val="28"/>
              </w:rPr>
              <w:t>03</w:t>
            </w:r>
          </w:p>
        </w:tc>
      </w:tr>
      <w:tr w:rsidR="000617C7" w:rsidRPr="00AD57B4" w:rsidTr="000617C7">
        <w:tc>
          <w:tcPr>
            <w:tcW w:w="8931" w:type="dxa"/>
            <w:shd w:val="clear" w:color="auto" w:fill="auto"/>
          </w:tcPr>
          <w:p w:rsidR="000617C7" w:rsidRDefault="000617C7" w:rsidP="00EF1542">
            <w:pPr>
              <w:tabs>
                <w:tab w:val="clear" w:pos="708"/>
              </w:tabs>
              <w:spacing w:after="0" w:line="240" w:lineRule="auto"/>
              <w:jc w:val="both"/>
              <w:rPr>
                <w:rFonts w:ascii="Times New Roman" w:hAnsi="Times New Roman"/>
                <w:sz w:val="28"/>
                <w:szCs w:val="28"/>
              </w:rPr>
            </w:pPr>
            <w:r w:rsidRPr="000617C7">
              <w:rPr>
                <w:rFonts w:ascii="Times New Roman" w:hAnsi="Times New Roman"/>
                <w:b/>
                <w:sz w:val="28"/>
                <w:szCs w:val="28"/>
              </w:rPr>
              <w:t>ПРИЛОЖЕНИЕ Д</w:t>
            </w:r>
            <w:r>
              <w:rPr>
                <w:rFonts w:ascii="Times New Roman" w:hAnsi="Times New Roman"/>
                <w:sz w:val="28"/>
                <w:szCs w:val="28"/>
              </w:rPr>
              <w:t xml:space="preserve"> – Сертификаты ……………………………………….</w:t>
            </w:r>
          </w:p>
        </w:tc>
        <w:tc>
          <w:tcPr>
            <w:tcW w:w="703" w:type="dxa"/>
            <w:shd w:val="clear" w:color="auto" w:fill="auto"/>
          </w:tcPr>
          <w:p w:rsidR="000617C7" w:rsidRDefault="00B65C43" w:rsidP="00EF1542">
            <w:pPr>
              <w:tabs>
                <w:tab w:val="clear" w:pos="708"/>
              </w:tabs>
              <w:spacing w:after="0" w:line="240" w:lineRule="auto"/>
              <w:jc w:val="both"/>
              <w:rPr>
                <w:rFonts w:ascii="Times New Roman" w:hAnsi="Times New Roman"/>
                <w:sz w:val="28"/>
                <w:szCs w:val="28"/>
              </w:rPr>
            </w:pPr>
            <w:r>
              <w:rPr>
                <w:rFonts w:ascii="Times New Roman" w:hAnsi="Times New Roman"/>
                <w:sz w:val="28"/>
                <w:szCs w:val="28"/>
              </w:rPr>
              <w:t>111</w:t>
            </w:r>
          </w:p>
        </w:tc>
      </w:tr>
    </w:tbl>
    <w:p w:rsidR="008376C5" w:rsidRDefault="008376C5" w:rsidP="00EF1542">
      <w:pPr>
        <w:spacing w:after="0" w:line="240" w:lineRule="auto"/>
        <w:ind w:firstLine="709"/>
        <w:jc w:val="both"/>
        <w:rPr>
          <w:rFonts w:ascii="Times New Roman" w:hAnsi="Times New Roman"/>
          <w:b/>
          <w:sz w:val="28"/>
          <w:szCs w:val="28"/>
        </w:rPr>
      </w:pPr>
      <w:r w:rsidRPr="00AD57B4">
        <w:rPr>
          <w:rFonts w:ascii="Times New Roman" w:hAnsi="Times New Roman"/>
          <w:b/>
          <w:sz w:val="28"/>
          <w:szCs w:val="28"/>
        </w:rPr>
        <w:t xml:space="preserve"> </w:t>
      </w:r>
    </w:p>
    <w:p w:rsidR="00B51DA2" w:rsidRDefault="00B51DA2" w:rsidP="00EF1542">
      <w:pPr>
        <w:spacing w:after="0" w:line="240" w:lineRule="auto"/>
        <w:ind w:firstLine="709"/>
        <w:jc w:val="both"/>
        <w:rPr>
          <w:rFonts w:ascii="Times New Roman" w:hAnsi="Times New Roman"/>
          <w:b/>
          <w:sz w:val="28"/>
          <w:szCs w:val="28"/>
        </w:rPr>
      </w:pPr>
    </w:p>
    <w:p w:rsidR="00F23792" w:rsidRDefault="00F23792" w:rsidP="00EF1542">
      <w:pPr>
        <w:spacing w:after="0" w:line="240" w:lineRule="auto"/>
        <w:ind w:firstLine="709"/>
        <w:jc w:val="both"/>
        <w:rPr>
          <w:rFonts w:ascii="Times New Roman" w:hAnsi="Times New Roman"/>
          <w:b/>
          <w:sz w:val="28"/>
          <w:szCs w:val="28"/>
        </w:rPr>
      </w:pPr>
    </w:p>
    <w:p w:rsidR="002938E3" w:rsidRDefault="002938E3" w:rsidP="00E16BF6">
      <w:pPr>
        <w:tabs>
          <w:tab w:val="left" w:pos="3396"/>
        </w:tabs>
        <w:spacing w:after="0" w:line="240" w:lineRule="auto"/>
        <w:jc w:val="center"/>
        <w:rPr>
          <w:rFonts w:ascii="Times New Roman" w:hAnsi="Times New Roman"/>
          <w:b/>
          <w:sz w:val="28"/>
          <w:szCs w:val="28"/>
        </w:rPr>
      </w:pPr>
      <w:r w:rsidRPr="00E70B86">
        <w:rPr>
          <w:rFonts w:ascii="Times New Roman" w:hAnsi="Times New Roman"/>
          <w:b/>
          <w:sz w:val="28"/>
          <w:szCs w:val="28"/>
        </w:rPr>
        <w:lastRenderedPageBreak/>
        <w:t>НОРМАТИВНЫЕ ССЫЛКИ</w:t>
      </w:r>
    </w:p>
    <w:p w:rsidR="002938E3" w:rsidRDefault="002938E3" w:rsidP="00EF1542">
      <w:pPr>
        <w:spacing w:after="0" w:line="240" w:lineRule="auto"/>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sz w:val="28"/>
          <w:szCs w:val="28"/>
        </w:rPr>
      </w:pPr>
      <w:r>
        <w:rPr>
          <w:rFonts w:ascii="Times New Roman" w:hAnsi="Times New Roman"/>
          <w:sz w:val="28"/>
          <w:szCs w:val="28"/>
        </w:rPr>
        <w:t>В настоящей диссертации использованы ссылки на следующие стандарты</w:t>
      </w:r>
    </w:p>
    <w:p w:rsidR="002938E3" w:rsidRDefault="002938E3" w:rsidP="00EF1542">
      <w:pPr>
        <w:spacing w:after="0" w:line="240" w:lineRule="auto"/>
        <w:ind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ГО</w:t>
      </w:r>
      <w:r w:rsidRPr="005C615D">
        <w:rPr>
          <w:rFonts w:ascii="Times New Roman" w:eastAsia="Calibri" w:hAnsi="Times New Roman"/>
          <w:sz w:val="28"/>
          <w:szCs w:val="28"/>
          <w:lang w:val="kk-KZ" w:eastAsia="en-US"/>
        </w:rPr>
        <w:t>СТ 4.180-85</w:t>
      </w:r>
      <w:r>
        <w:rPr>
          <w:rFonts w:ascii="Times New Roman" w:eastAsia="Calibri" w:hAnsi="Times New Roman"/>
          <w:sz w:val="28"/>
          <w:szCs w:val="28"/>
          <w:lang w:val="kk-KZ" w:eastAsia="en-US"/>
        </w:rPr>
        <w:t>. Система показателей к</w:t>
      </w:r>
      <w:r w:rsidR="0080294E">
        <w:rPr>
          <w:rFonts w:ascii="Times New Roman" w:eastAsia="Calibri" w:hAnsi="Times New Roman"/>
          <w:sz w:val="28"/>
          <w:szCs w:val="28"/>
          <w:lang w:val="kk-KZ" w:eastAsia="en-US"/>
        </w:rPr>
        <w:t xml:space="preserve">ачества продукции. Меры массы </w:t>
      </w:r>
      <w:r>
        <w:rPr>
          <w:rFonts w:ascii="Times New Roman" w:eastAsia="Calibri" w:hAnsi="Times New Roman"/>
          <w:sz w:val="28"/>
          <w:szCs w:val="28"/>
          <w:lang w:val="kk-KZ" w:eastAsia="en-US"/>
        </w:rPr>
        <w:t>Номенклатура показателей.</w:t>
      </w:r>
    </w:p>
    <w:p w:rsidR="002938E3" w:rsidRDefault="002938E3" w:rsidP="00EF1542">
      <w:pPr>
        <w:spacing w:after="0" w:line="240" w:lineRule="auto"/>
        <w:ind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ГО</w:t>
      </w:r>
      <w:r w:rsidRPr="005C615D">
        <w:rPr>
          <w:rFonts w:ascii="Times New Roman" w:eastAsia="Calibri" w:hAnsi="Times New Roman"/>
          <w:sz w:val="28"/>
          <w:szCs w:val="28"/>
          <w:lang w:val="kk-KZ" w:eastAsia="en-US"/>
        </w:rPr>
        <w:t>СТ 55</w:t>
      </w:r>
      <w:r>
        <w:rPr>
          <w:rFonts w:ascii="Times New Roman" w:eastAsia="Calibri" w:hAnsi="Times New Roman"/>
          <w:sz w:val="28"/>
          <w:szCs w:val="28"/>
          <w:lang w:val="kk-KZ" w:eastAsia="en-US"/>
        </w:rPr>
        <w:t>5</w:t>
      </w:r>
      <w:r w:rsidRPr="005C615D">
        <w:rPr>
          <w:rFonts w:ascii="Times New Roman" w:eastAsia="Calibri" w:hAnsi="Times New Roman"/>
          <w:sz w:val="28"/>
          <w:szCs w:val="28"/>
          <w:lang w:val="kk-KZ" w:eastAsia="en-US"/>
        </w:rPr>
        <w:t>6-81</w:t>
      </w:r>
      <w:r w:rsidR="0080294E">
        <w:rPr>
          <w:rFonts w:ascii="Times New Roman" w:eastAsia="Calibri" w:hAnsi="Times New Roman"/>
          <w:sz w:val="28"/>
          <w:szCs w:val="28"/>
          <w:lang w:val="kk-KZ" w:eastAsia="en-US"/>
        </w:rPr>
        <w:t xml:space="preserve">. </w:t>
      </w:r>
      <w:r w:rsidR="009F43F5">
        <w:rPr>
          <w:rFonts w:ascii="Times New Roman" w:eastAsia="Calibri" w:hAnsi="Times New Roman"/>
          <w:sz w:val="28"/>
          <w:szCs w:val="28"/>
          <w:lang w:val="kk-KZ" w:eastAsia="en-US"/>
        </w:rPr>
        <w:t>М</w:t>
      </w:r>
      <w:r w:rsidR="0080294E">
        <w:rPr>
          <w:rFonts w:ascii="Times New Roman" w:eastAsia="Calibri" w:hAnsi="Times New Roman"/>
          <w:sz w:val="28"/>
          <w:szCs w:val="28"/>
          <w:lang w:val="kk-KZ" w:eastAsia="en-US"/>
        </w:rPr>
        <w:t>едицинс</w:t>
      </w:r>
      <w:r>
        <w:rPr>
          <w:rFonts w:ascii="Times New Roman" w:eastAsia="Calibri" w:hAnsi="Times New Roman"/>
          <w:sz w:val="28"/>
          <w:szCs w:val="28"/>
          <w:lang w:val="kk-KZ" w:eastAsia="en-US"/>
        </w:rPr>
        <w:t>кая</w:t>
      </w:r>
      <w:r w:rsidR="009F43F5" w:rsidRPr="009F43F5">
        <w:rPr>
          <w:rFonts w:ascii="Times New Roman" w:eastAsia="Calibri" w:hAnsi="Times New Roman"/>
          <w:sz w:val="28"/>
          <w:szCs w:val="28"/>
          <w:lang w:val="kk-KZ" w:eastAsia="en-US"/>
        </w:rPr>
        <w:t xml:space="preserve"> </w:t>
      </w:r>
      <w:r w:rsidR="009F43F5">
        <w:rPr>
          <w:rFonts w:ascii="Times New Roman" w:eastAsia="Calibri" w:hAnsi="Times New Roman"/>
          <w:sz w:val="28"/>
          <w:szCs w:val="28"/>
          <w:lang w:val="kk-KZ" w:eastAsia="en-US"/>
        </w:rPr>
        <w:t>вата</w:t>
      </w:r>
      <w:r>
        <w:rPr>
          <w:rFonts w:ascii="Times New Roman" w:eastAsia="Calibri" w:hAnsi="Times New Roman"/>
          <w:sz w:val="28"/>
          <w:szCs w:val="28"/>
          <w:lang w:val="kk-KZ" w:eastAsia="en-US"/>
        </w:rPr>
        <w:t>. Технические условия.</w:t>
      </w:r>
    </w:p>
    <w:p w:rsidR="002938E3" w:rsidRDefault="002938E3" w:rsidP="00EF1542">
      <w:pPr>
        <w:spacing w:after="0" w:line="240" w:lineRule="auto"/>
        <w:ind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ГО</w:t>
      </w:r>
      <w:r w:rsidRPr="005C615D">
        <w:rPr>
          <w:rFonts w:ascii="Times New Roman" w:eastAsia="Calibri" w:hAnsi="Times New Roman"/>
          <w:sz w:val="28"/>
          <w:szCs w:val="28"/>
          <w:lang w:val="kk-KZ" w:eastAsia="en-US"/>
        </w:rPr>
        <w:t>СТ 1770-74Е</w:t>
      </w:r>
      <w:r>
        <w:rPr>
          <w:rFonts w:ascii="Times New Roman" w:eastAsia="Calibri" w:hAnsi="Times New Roman"/>
          <w:sz w:val="28"/>
          <w:szCs w:val="28"/>
          <w:lang w:val="kk-KZ" w:eastAsia="en-US"/>
        </w:rPr>
        <w:t>. Посуда мерная лабораторная стеклянная. Цилиндры, мензурки, колбы, пробирки. Общие технические условия.</w:t>
      </w:r>
    </w:p>
    <w:p w:rsidR="0080294E" w:rsidRDefault="0080294E" w:rsidP="00EF1542">
      <w:pPr>
        <w:spacing w:after="0" w:line="240" w:lineRule="auto"/>
        <w:ind w:firstLine="709"/>
        <w:jc w:val="both"/>
        <w:rPr>
          <w:rFonts w:ascii="Times New Roman" w:eastAsia="Calibri" w:hAnsi="Times New Roman"/>
          <w:sz w:val="28"/>
          <w:szCs w:val="28"/>
          <w:lang w:val="kk-KZ" w:eastAsia="en-US"/>
        </w:rPr>
      </w:pPr>
      <w:r w:rsidRPr="0080294E">
        <w:rPr>
          <w:rFonts w:ascii="Times New Roman" w:eastAsia="Calibri" w:hAnsi="Times New Roman"/>
          <w:sz w:val="28"/>
          <w:szCs w:val="28"/>
          <w:lang w:val="kk-KZ" w:eastAsia="en-US"/>
        </w:rPr>
        <w:t xml:space="preserve">ГОСТ 29227-91 Посуда лабораторная. Пипетки </w:t>
      </w:r>
      <w:r>
        <w:rPr>
          <w:rFonts w:ascii="Times New Roman" w:eastAsia="Calibri" w:hAnsi="Times New Roman"/>
          <w:sz w:val="28"/>
          <w:szCs w:val="28"/>
          <w:lang w:val="kk-KZ" w:eastAsia="en-US"/>
        </w:rPr>
        <w:t xml:space="preserve">градуированные. </w:t>
      </w:r>
    </w:p>
    <w:p w:rsidR="002938E3" w:rsidRDefault="002938E3" w:rsidP="00EF1542">
      <w:pPr>
        <w:spacing w:after="0" w:line="240" w:lineRule="auto"/>
        <w:ind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ГО</w:t>
      </w:r>
      <w:r w:rsidRPr="005C615D">
        <w:rPr>
          <w:rFonts w:ascii="Times New Roman" w:eastAsia="Calibri" w:hAnsi="Times New Roman"/>
          <w:sz w:val="28"/>
          <w:szCs w:val="28"/>
          <w:lang w:val="kk-KZ" w:eastAsia="en-US"/>
        </w:rPr>
        <w:t>СТ 6709-72</w:t>
      </w:r>
      <w:r>
        <w:rPr>
          <w:rFonts w:ascii="Times New Roman" w:eastAsia="Calibri" w:hAnsi="Times New Roman"/>
          <w:sz w:val="28"/>
          <w:szCs w:val="28"/>
          <w:lang w:val="kk-KZ" w:eastAsia="en-US"/>
        </w:rPr>
        <w:t>. Вода дистиллированная. Технические условия.</w:t>
      </w:r>
    </w:p>
    <w:p w:rsidR="002938E3" w:rsidRDefault="002938E3" w:rsidP="00EF1542">
      <w:pPr>
        <w:spacing w:after="0" w:line="240" w:lineRule="auto"/>
        <w:ind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ГО</w:t>
      </w:r>
      <w:r w:rsidRPr="005C615D">
        <w:rPr>
          <w:rFonts w:ascii="Times New Roman" w:eastAsia="Calibri" w:hAnsi="Times New Roman"/>
          <w:sz w:val="28"/>
          <w:szCs w:val="28"/>
          <w:lang w:val="kk-KZ" w:eastAsia="en-US"/>
        </w:rPr>
        <w:t>СТ 17299-78</w:t>
      </w:r>
      <w:r>
        <w:rPr>
          <w:rFonts w:ascii="Times New Roman" w:eastAsia="Calibri" w:hAnsi="Times New Roman"/>
          <w:sz w:val="28"/>
          <w:szCs w:val="28"/>
          <w:lang w:val="kk-KZ" w:eastAsia="en-US"/>
        </w:rPr>
        <w:t>. Спирт этиловый технический. Технические условия</w:t>
      </w:r>
    </w:p>
    <w:p w:rsidR="0080294E" w:rsidRDefault="0080294E" w:rsidP="00EF1542">
      <w:pPr>
        <w:spacing w:after="0" w:line="240" w:lineRule="auto"/>
        <w:ind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ГО</w:t>
      </w:r>
      <w:r w:rsidRPr="005C615D">
        <w:rPr>
          <w:rFonts w:ascii="Times New Roman" w:eastAsia="Calibri" w:hAnsi="Times New Roman"/>
          <w:sz w:val="28"/>
          <w:szCs w:val="28"/>
          <w:lang w:val="kk-KZ" w:eastAsia="en-US"/>
        </w:rPr>
        <w:t>СТ 13037-84</w:t>
      </w:r>
      <w:r>
        <w:rPr>
          <w:rFonts w:ascii="Times New Roman" w:eastAsia="Calibri" w:hAnsi="Times New Roman"/>
          <w:sz w:val="28"/>
          <w:szCs w:val="28"/>
          <w:lang w:val="kk-KZ" w:eastAsia="en-US"/>
        </w:rPr>
        <w:t>. Вазелин ветеринарный. Технические условия.</w:t>
      </w:r>
    </w:p>
    <w:p w:rsidR="002938E3" w:rsidRDefault="002938E3" w:rsidP="00EF1542">
      <w:pPr>
        <w:spacing w:after="0" w:line="240" w:lineRule="auto"/>
        <w:ind w:firstLine="709"/>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ГО</w:t>
      </w:r>
      <w:r w:rsidRPr="005C615D">
        <w:rPr>
          <w:rFonts w:ascii="Times New Roman" w:eastAsia="Calibri" w:hAnsi="Times New Roman"/>
          <w:sz w:val="28"/>
          <w:szCs w:val="28"/>
          <w:lang w:val="kk-KZ" w:eastAsia="en-US"/>
        </w:rPr>
        <w:t>СТ 4.492-89</w:t>
      </w:r>
      <w:r>
        <w:rPr>
          <w:rFonts w:ascii="Times New Roman" w:eastAsia="Calibri" w:hAnsi="Times New Roman"/>
          <w:sz w:val="28"/>
          <w:szCs w:val="28"/>
          <w:lang w:val="kk-KZ" w:eastAsia="en-US"/>
        </w:rPr>
        <w:t xml:space="preserve">. Система показателей качества продукции. Препараты биологические ветеринарные. </w:t>
      </w:r>
    </w:p>
    <w:p w:rsidR="002938E3" w:rsidRDefault="002938E3" w:rsidP="00EF1542">
      <w:pPr>
        <w:spacing w:after="0" w:line="240" w:lineRule="auto"/>
        <w:ind w:firstLine="709"/>
        <w:jc w:val="both"/>
        <w:rPr>
          <w:rFonts w:ascii="Times New Roman" w:hAnsi="Times New Roman"/>
          <w:sz w:val="28"/>
          <w:szCs w:val="28"/>
        </w:rPr>
      </w:pPr>
    </w:p>
    <w:p w:rsidR="002938E3" w:rsidRPr="00E70B86" w:rsidRDefault="002938E3" w:rsidP="00EF1542">
      <w:pPr>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tabs>
          <w:tab w:val="left" w:pos="3868"/>
        </w:tabs>
        <w:spacing w:after="0" w:line="240" w:lineRule="auto"/>
        <w:jc w:val="both"/>
        <w:rPr>
          <w:rFonts w:ascii="Times New Roman" w:hAnsi="Times New Roman"/>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078E9" w:rsidRDefault="002078E9" w:rsidP="00EF1542">
      <w:pPr>
        <w:spacing w:after="0" w:line="240" w:lineRule="auto"/>
        <w:ind w:firstLine="709"/>
        <w:jc w:val="both"/>
        <w:rPr>
          <w:rFonts w:ascii="Times New Roman" w:hAnsi="Times New Roman"/>
          <w:b/>
          <w:sz w:val="28"/>
          <w:szCs w:val="28"/>
        </w:rPr>
      </w:pPr>
    </w:p>
    <w:p w:rsidR="002078E9" w:rsidRDefault="002078E9" w:rsidP="00EF1542">
      <w:pPr>
        <w:spacing w:after="0" w:line="240" w:lineRule="auto"/>
        <w:ind w:firstLine="709"/>
        <w:jc w:val="both"/>
        <w:rPr>
          <w:rFonts w:ascii="Times New Roman" w:hAnsi="Times New Roman"/>
          <w:b/>
          <w:sz w:val="28"/>
          <w:szCs w:val="28"/>
        </w:rPr>
      </w:pPr>
    </w:p>
    <w:p w:rsidR="002078E9" w:rsidRDefault="002078E9" w:rsidP="00EF1542">
      <w:pPr>
        <w:spacing w:after="0" w:line="240" w:lineRule="auto"/>
        <w:ind w:firstLine="709"/>
        <w:jc w:val="both"/>
        <w:rPr>
          <w:rFonts w:ascii="Times New Roman" w:hAnsi="Times New Roman"/>
          <w:b/>
          <w:sz w:val="28"/>
          <w:szCs w:val="28"/>
        </w:rPr>
      </w:pPr>
    </w:p>
    <w:p w:rsidR="002078E9" w:rsidRDefault="002078E9" w:rsidP="00EF1542">
      <w:pPr>
        <w:spacing w:after="0" w:line="240" w:lineRule="auto"/>
        <w:ind w:firstLine="709"/>
        <w:jc w:val="both"/>
        <w:rPr>
          <w:rFonts w:ascii="Times New Roman" w:hAnsi="Times New Roman"/>
          <w:b/>
          <w:sz w:val="28"/>
          <w:szCs w:val="28"/>
        </w:rPr>
      </w:pPr>
    </w:p>
    <w:p w:rsidR="002078E9" w:rsidRDefault="002078E9"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D746C2" w:rsidRDefault="00D746C2" w:rsidP="00EF1542">
      <w:pPr>
        <w:spacing w:after="0" w:line="240" w:lineRule="auto"/>
        <w:ind w:firstLine="709"/>
        <w:jc w:val="both"/>
        <w:rPr>
          <w:rFonts w:ascii="Times New Roman" w:hAnsi="Times New Roman"/>
          <w:b/>
          <w:sz w:val="28"/>
          <w:szCs w:val="28"/>
        </w:rPr>
      </w:pPr>
    </w:p>
    <w:p w:rsidR="00D746C2" w:rsidRDefault="00D746C2"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Pr="00523F4C" w:rsidRDefault="002938E3" w:rsidP="00E16BF6">
      <w:pPr>
        <w:spacing w:after="0" w:line="240" w:lineRule="auto"/>
        <w:jc w:val="center"/>
        <w:rPr>
          <w:rFonts w:ascii="Times New Roman" w:hAnsi="Times New Roman"/>
          <w:b/>
          <w:sz w:val="28"/>
          <w:szCs w:val="28"/>
        </w:rPr>
      </w:pPr>
      <w:r w:rsidRPr="00523F4C">
        <w:rPr>
          <w:rFonts w:ascii="Times New Roman" w:hAnsi="Times New Roman"/>
          <w:b/>
          <w:sz w:val="28"/>
          <w:szCs w:val="28"/>
        </w:rPr>
        <w:lastRenderedPageBreak/>
        <w:t>ОПРЕДЕЛЕНИЯ</w:t>
      </w:r>
    </w:p>
    <w:p w:rsidR="002938E3" w:rsidRDefault="002938E3" w:rsidP="00EF1542">
      <w:pPr>
        <w:spacing w:after="0" w:line="240" w:lineRule="auto"/>
        <w:jc w:val="both"/>
        <w:rPr>
          <w:rFonts w:ascii="Times New Roman" w:hAnsi="Times New Roman"/>
          <w:sz w:val="28"/>
          <w:szCs w:val="28"/>
        </w:rPr>
      </w:pPr>
    </w:p>
    <w:p w:rsidR="002938E3" w:rsidRPr="00A613AA" w:rsidRDefault="002938E3" w:rsidP="00EF1542">
      <w:pPr>
        <w:spacing w:after="0" w:line="240" w:lineRule="auto"/>
        <w:ind w:firstLine="709"/>
        <w:jc w:val="both"/>
        <w:rPr>
          <w:rFonts w:ascii="Times New Roman" w:hAnsi="Times New Roman"/>
          <w:sz w:val="28"/>
          <w:szCs w:val="28"/>
        </w:rPr>
      </w:pPr>
      <w:r w:rsidRPr="00A613AA">
        <w:rPr>
          <w:rFonts w:ascii="Times New Roman" w:hAnsi="Times New Roman"/>
          <w:sz w:val="28"/>
          <w:szCs w:val="28"/>
        </w:rPr>
        <w:t>В настоящей диссертационной работе применяются следующие термины с соответствующими определениями:</w:t>
      </w:r>
    </w:p>
    <w:p w:rsidR="002938E3" w:rsidRPr="007C11C4" w:rsidRDefault="002938E3" w:rsidP="00EF1542">
      <w:pPr>
        <w:spacing w:after="0" w:line="240" w:lineRule="auto"/>
        <w:ind w:firstLine="709"/>
        <w:jc w:val="both"/>
        <w:rPr>
          <w:rFonts w:ascii="Times New Roman" w:hAnsi="Times New Roman"/>
          <w:sz w:val="28"/>
          <w:szCs w:val="28"/>
        </w:rPr>
      </w:pPr>
      <w:r w:rsidRPr="00ED4D76">
        <w:rPr>
          <w:rFonts w:ascii="Times New Roman" w:hAnsi="Times New Roman"/>
          <w:b/>
          <w:sz w:val="28"/>
          <w:szCs w:val="28"/>
        </w:rPr>
        <w:t>Анамнез</w:t>
      </w:r>
      <w:r w:rsidRPr="00A613AA">
        <w:rPr>
          <w:rFonts w:ascii="Times New Roman" w:hAnsi="Times New Roman"/>
          <w:sz w:val="28"/>
          <w:szCs w:val="28"/>
        </w:rPr>
        <w:t xml:space="preserve"> – </w:t>
      </w:r>
      <w:r w:rsidR="009F43F5">
        <w:rPr>
          <w:rFonts w:ascii="Times New Roman" w:hAnsi="Times New Roman"/>
          <w:sz w:val="28"/>
          <w:szCs w:val="28"/>
        </w:rPr>
        <w:t xml:space="preserve">систематический сбор данных о больном животном, включающий общие сведения об условиях </w:t>
      </w:r>
      <w:r w:rsidR="007C11C4">
        <w:rPr>
          <w:rFonts w:ascii="Times New Roman" w:hAnsi="Times New Roman"/>
          <w:sz w:val="28"/>
          <w:szCs w:val="28"/>
        </w:rPr>
        <w:t>содержания, кормления и состояния животного до болезни и после</w:t>
      </w:r>
      <w:r w:rsidR="008B4ADD">
        <w:rPr>
          <w:rFonts w:ascii="Times New Roman" w:hAnsi="Times New Roman"/>
          <w:sz w:val="28"/>
          <w:szCs w:val="28"/>
        </w:rPr>
        <w:t>.</w:t>
      </w:r>
    </w:p>
    <w:p w:rsidR="002938E3" w:rsidRPr="00A613AA" w:rsidRDefault="002938E3" w:rsidP="00EF1542">
      <w:pPr>
        <w:spacing w:after="0" w:line="240" w:lineRule="auto"/>
        <w:ind w:firstLine="709"/>
        <w:jc w:val="both"/>
        <w:rPr>
          <w:rFonts w:ascii="Times New Roman" w:hAnsi="Times New Roman"/>
          <w:sz w:val="28"/>
          <w:szCs w:val="28"/>
        </w:rPr>
      </w:pPr>
      <w:r w:rsidRPr="00ED4D76">
        <w:rPr>
          <w:rFonts w:ascii="Times New Roman" w:hAnsi="Times New Roman"/>
          <w:b/>
          <w:sz w:val="28"/>
          <w:szCs w:val="28"/>
        </w:rPr>
        <w:t>Бесплодное животное</w:t>
      </w:r>
      <w:r>
        <w:rPr>
          <w:rFonts w:ascii="Times New Roman" w:hAnsi="Times New Roman"/>
          <w:b/>
          <w:sz w:val="28"/>
          <w:szCs w:val="28"/>
        </w:rPr>
        <w:t xml:space="preserve"> </w:t>
      </w:r>
      <w:r w:rsidRPr="00A613AA">
        <w:rPr>
          <w:rFonts w:ascii="Times New Roman" w:hAnsi="Times New Roman"/>
          <w:sz w:val="28"/>
          <w:szCs w:val="28"/>
        </w:rPr>
        <w:t>–</w:t>
      </w:r>
      <w:r w:rsidR="001E7727">
        <w:rPr>
          <w:rFonts w:ascii="Times New Roman" w:hAnsi="Times New Roman"/>
          <w:sz w:val="28"/>
          <w:szCs w:val="28"/>
        </w:rPr>
        <w:t xml:space="preserve"> </w:t>
      </w:r>
      <w:r w:rsidR="00312588">
        <w:rPr>
          <w:rFonts w:ascii="Times New Roman" w:hAnsi="Times New Roman"/>
          <w:sz w:val="28"/>
          <w:szCs w:val="28"/>
        </w:rPr>
        <w:t xml:space="preserve">животное с временным нарушением </w:t>
      </w:r>
      <w:r w:rsidR="00312588" w:rsidRPr="00312588">
        <w:rPr>
          <w:rFonts w:ascii="Times New Roman" w:hAnsi="Times New Roman"/>
          <w:sz w:val="28"/>
          <w:szCs w:val="28"/>
        </w:rPr>
        <w:t>репродуктивной функции, при котором</w:t>
      </w:r>
      <w:r w:rsidR="00312588">
        <w:rPr>
          <w:rFonts w:ascii="Times New Roman" w:hAnsi="Times New Roman"/>
          <w:sz w:val="28"/>
          <w:szCs w:val="28"/>
        </w:rPr>
        <w:t xml:space="preserve"> беременность не наступает в течении месяца и более после родов, а молодой самки</w:t>
      </w:r>
      <w:r w:rsidRPr="00A613AA">
        <w:rPr>
          <w:rFonts w:ascii="Times New Roman" w:hAnsi="Times New Roman"/>
          <w:sz w:val="28"/>
          <w:szCs w:val="28"/>
        </w:rPr>
        <w:t xml:space="preserve"> </w:t>
      </w:r>
      <w:r w:rsidR="00714EEC">
        <w:rPr>
          <w:rFonts w:ascii="Times New Roman" w:hAnsi="Times New Roman"/>
          <w:sz w:val="28"/>
          <w:szCs w:val="28"/>
        </w:rPr>
        <w:t xml:space="preserve">при наступлении физиологической </w:t>
      </w:r>
      <w:r w:rsidR="008B4ADD">
        <w:rPr>
          <w:rFonts w:ascii="Times New Roman" w:hAnsi="Times New Roman"/>
          <w:sz w:val="28"/>
          <w:szCs w:val="28"/>
        </w:rPr>
        <w:t>зрелости.</w:t>
      </w:r>
    </w:p>
    <w:p w:rsidR="00B6222F" w:rsidRDefault="00B6222F" w:rsidP="00EF1542">
      <w:pPr>
        <w:spacing w:after="0" w:line="240" w:lineRule="auto"/>
        <w:ind w:firstLine="709"/>
        <w:jc w:val="both"/>
        <w:rPr>
          <w:rFonts w:ascii="Times New Roman" w:hAnsi="Times New Roman"/>
          <w:color w:val="000000"/>
          <w:sz w:val="28"/>
          <w:szCs w:val="28"/>
        </w:rPr>
      </w:pPr>
      <w:r w:rsidRPr="00ED4D76">
        <w:rPr>
          <w:rFonts w:ascii="Times New Roman" w:hAnsi="Times New Roman"/>
          <w:b/>
          <w:color w:val="000000"/>
          <w:sz w:val="28"/>
          <w:szCs w:val="28"/>
          <w:lang w:val="kk-KZ"/>
        </w:rPr>
        <w:t>Бесплодие</w:t>
      </w:r>
      <w:r w:rsidRPr="00A613AA">
        <w:rPr>
          <w:rFonts w:ascii="Times New Roman" w:hAnsi="Times New Roman"/>
          <w:i/>
          <w:color w:val="000000"/>
          <w:sz w:val="28"/>
          <w:szCs w:val="28"/>
        </w:rPr>
        <w:t xml:space="preserve"> –</w:t>
      </w:r>
      <w:r>
        <w:rPr>
          <w:rFonts w:ascii="Times New Roman" w:hAnsi="Times New Roman"/>
          <w:color w:val="000000"/>
          <w:sz w:val="28"/>
          <w:szCs w:val="28"/>
        </w:rPr>
        <w:t xml:space="preserve"> нарушение воспроизводительной функции самки животного, характеризующееся снижением или полным отсутствием способности производить здоровое потомство</w:t>
      </w:r>
      <w:r w:rsidR="008B4ADD">
        <w:rPr>
          <w:rFonts w:ascii="Times New Roman" w:hAnsi="Times New Roman"/>
          <w:color w:val="000000"/>
          <w:sz w:val="28"/>
          <w:szCs w:val="28"/>
        </w:rPr>
        <w:t>.</w:t>
      </w:r>
    </w:p>
    <w:p w:rsidR="00714EEC" w:rsidRPr="008B4ADD" w:rsidRDefault="002938E3" w:rsidP="00EF1542">
      <w:pPr>
        <w:spacing w:after="0" w:line="240" w:lineRule="auto"/>
        <w:ind w:firstLine="709"/>
        <w:jc w:val="both"/>
        <w:rPr>
          <w:rFonts w:ascii="Times New Roman" w:hAnsi="Times New Roman"/>
          <w:sz w:val="28"/>
          <w:szCs w:val="28"/>
        </w:rPr>
      </w:pPr>
      <w:r w:rsidRPr="00ED4D76">
        <w:rPr>
          <w:rFonts w:ascii="Times New Roman" w:hAnsi="Times New Roman"/>
          <w:b/>
          <w:bCs/>
          <w:sz w:val="28"/>
          <w:szCs w:val="28"/>
        </w:rPr>
        <w:t>Диспансеризация</w:t>
      </w:r>
      <w:r>
        <w:rPr>
          <w:rFonts w:ascii="Times New Roman" w:hAnsi="Times New Roman"/>
          <w:b/>
          <w:bCs/>
          <w:sz w:val="28"/>
          <w:szCs w:val="28"/>
        </w:rPr>
        <w:t xml:space="preserve"> </w:t>
      </w:r>
      <w:r w:rsidRPr="00A613AA">
        <w:rPr>
          <w:rFonts w:ascii="Times New Roman" w:hAnsi="Times New Roman"/>
          <w:sz w:val="28"/>
          <w:szCs w:val="28"/>
        </w:rPr>
        <w:t xml:space="preserve">– </w:t>
      </w:r>
      <w:r w:rsidR="008B4ADD">
        <w:rPr>
          <w:rFonts w:ascii="Times New Roman" w:hAnsi="Times New Roman"/>
          <w:sz w:val="28"/>
          <w:szCs w:val="28"/>
        </w:rPr>
        <w:t xml:space="preserve">периодическое обследование животного для выявления патологического состояния и своевременного проведения профилактических и лечебных мероприятий. Включает общий клинический осмотр, лабораторные и специальные исследования. </w:t>
      </w:r>
    </w:p>
    <w:p w:rsidR="006A64D8" w:rsidRDefault="00B109AB" w:rsidP="00EF1542">
      <w:pPr>
        <w:spacing w:after="0" w:line="240" w:lineRule="auto"/>
        <w:ind w:firstLine="709"/>
        <w:jc w:val="both"/>
        <w:rPr>
          <w:rFonts w:ascii="Times New Roman" w:hAnsi="Times New Roman"/>
          <w:sz w:val="28"/>
          <w:szCs w:val="28"/>
        </w:rPr>
      </w:pPr>
      <w:r w:rsidRPr="00ED4D76">
        <w:rPr>
          <w:rFonts w:ascii="Times New Roman" w:hAnsi="Times New Roman"/>
          <w:b/>
          <w:sz w:val="28"/>
          <w:szCs w:val="28"/>
        </w:rPr>
        <w:t>Задержание последа</w:t>
      </w:r>
      <w:r w:rsidRPr="00A613AA">
        <w:rPr>
          <w:rFonts w:ascii="Times New Roman" w:hAnsi="Times New Roman"/>
          <w:sz w:val="28"/>
          <w:szCs w:val="28"/>
        </w:rPr>
        <w:t xml:space="preserve"> –</w:t>
      </w:r>
      <w:r w:rsidR="006A64D8" w:rsidRPr="006A64D8">
        <w:rPr>
          <w:rFonts w:ascii="Times New Roman" w:hAnsi="Times New Roman"/>
          <w:sz w:val="28"/>
          <w:szCs w:val="28"/>
        </w:rPr>
        <w:t xml:space="preserve"> </w:t>
      </w:r>
      <w:r w:rsidR="00BD512B">
        <w:rPr>
          <w:rFonts w:ascii="Times New Roman" w:hAnsi="Times New Roman"/>
          <w:sz w:val="28"/>
          <w:szCs w:val="28"/>
        </w:rPr>
        <w:t>задержание</w:t>
      </w:r>
      <w:r w:rsidR="006A64D8" w:rsidRPr="006A64D8">
        <w:rPr>
          <w:rFonts w:ascii="Times New Roman" w:hAnsi="Times New Roman"/>
          <w:sz w:val="28"/>
          <w:szCs w:val="28"/>
        </w:rPr>
        <w:t xml:space="preserve"> </w:t>
      </w:r>
      <w:r w:rsidR="00BD512B">
        <w:rPr>
          <w:rFonts w:ascii="Times New Roman" w:hAnsi="Times New Roman"/>
          <w:sz w:val="28"/>
          <w:szCs w:val="28"/>
        </w:rPr>
        <w:t xml:space="preserve">плодных оболочек в матке </w:t>
      </w:r>
      <w:r w:rsidR="006A64D8" w:rsidRPr="006A64D8">
        <w:rPr>
          <w:rFonts w:ascii="Times New Roman" w:hAnsi="Times New Roman"/>
          <w:sz w:val="28"/>
          <w:szCs w:val="28"/>
        </w:rPr>
        <w:t xml:space="preserve">полностью или частично </w:t>
      </w:r>
      <w:r w:rsidR="00BD512B">
        <w:rPr>
          <w:rFonts w:ascii="Times New Roman" w:hAnsi="Times New Roman"/>
          <w:sz w:val="28"/>
          <w:szCs w:val="28"/>
        </w:rPr>
        <w:t>в течении</w:t>
      </w:r>
      <w:r w:rsidR="006A64D8" w:rsidRPr="006A64D8">
        <w:rPr>
          <w:rFonts w:ascii="Times New Roman" w:hAnsi="Times New Roman"/>
          <w:sz w:val="28"/>
          <w:szCs w:val="28"/>
        </w:rPr>
        <w:t xml:space="preserve"> 24 часов после отела.</w:t>
      </w:r>
    </w:p>
    <w:p w:rsidR="00E14C8E" w:rsidRDefault="002938E3" w:rsidP="00EF1542">
      <w:pPr>
        <w:spacing w:after="0" w:line="240" w:lineRule="auto"/>
        <w:ind w:firstLine="709"/>
        <w:jc w:val="both"/>
        <w:rPr>
          <w:rFonts w:ascii="Times New Roman" w:hAnsi="Times New Roman"/>
          <w:sz w:val="28"/>
          <w:szCs w:val="28"/>
        </w:rPr>
      </w:pPr>
      <w:r w:rsidRPr="00ED4D76">
        <w:rPr>
          <w:rFonts w:ascii="Times New Roman" w:hAnsi="Times New Roman"/>
          <w:b/>
          <w:sz w:val="28"/>
          <w:szCs w:val="28"/>
        </w:rPr>
        <w:t>Инволюция матки</w:t>
      </w:r>
      <w:r w:rsidRPr="00A613AA">
        <w:rPr>
          <w:rFonts w:ascii="Times New Roman" w:hAnsi="Times New Roman"/>
          <w:sz w:val="28"/>
          <w:szCs w:val="28"/>
        </w:rPr>
        <w:t xml:space="preserve"> –</w:t>
      </w:r>
      <w:r w:rsidR="00E14C8E" w:rsidRPr="00E14C8E">
        <w:rPr>
          <w:rFonts w:ascii="Times New Roman" w:hAnsi="Times New Roman"/>
          <w:sz w:val="28"/>
          <w:szCs w:val="28"/>
        </w:rPr>
        <w:t xml:space="preserve"> </w:t>
      </w:r>
      <w:r w:rsidR="00212815" w:rsidRPr="00212815">
        <w:rPr>
          <w:rFonts w:ascii="Times New Roman" w:hAnsi="Times New Roman"/>
          <w:sz w:val="28"/>
          <w:szCs w:val="28"/>
        </w:rPr>
        <w:t xml:space="preserve">это стадия, </w:t>
      </w:r>
      <w:r w:rsidR="00E14C8E">
        <w:rPr>
          <w:rFonts w:ascii="Times New Roman" w:hAnsi="Times New Roman"/>
          <w:sz w:val="28"/>
          <w:szCs w:val="28"/>
        </w:rPr>
        <w:t xml:space="preserve">при </w:t>
      </w:r>
      <w:r w:rsidR="00212815" w:rsidRPr="00212815">
        <w:rPr>
          <w:rFonts w:ascii="Times New Roman" w:hAnsi="Times New Roman"/>
          <w:sz w:val="28"/>
          <w:szCs w:val="28"/>
        </w:rPr>
        <w:t xml:space="preserve">которой после отела матка коровы восстанавливает свой нормальный размер. </w:t>
      </w:r>
      <w:r w:rsidR="00620180">
        <w:rPr>
          <w:rFonts w:ascii="Times New Roman" w:hAnsi="Times New Roman"/>
          <w:sz w:val="28"/>
          <w:szCs w:val="28"/>
        </w:rPr>
        <w:t>При нарушении процесса</w:t>
      </w:r>
      <w:r w:rsidR="00212815" w:rsidRPr="00212815">
        <w:rPr>
          <w:rFonts w:ascii="Times New Roman" w:hAnsi="Times New Roman"/>
          <w:sz w:val="28"/>
          <w:szCs w:val="28"/>
        </w:rPr>
        <w:t xml:space="preserve"> инволюции </w:t>
      </w:r>
      <w:r w:rsidR="00620180">
        <w:rPr>
          <w:rFonts w:ascii="Times New Roman" w:hAnsi="Times New Roman"/>
          <w:sz w:val="28"/>
          <w:szCs w:val="28"/>
        </w:rPr>
        <w:t>нарушается</w:t>
      </w:r>
      <w:r w:rsidR="00C96F0B">
        <w:rPr>
          <w:rFonts w:ascii="Times New Roman" w:hAnsi="Times New Roman"/>
          <w:sz w:val="28"/>
          <w:szCs w:val="28"/>
        </w:rPr>
        <w:t xml:space="preserve"> производственный цикл и увеличивается</w:t>
      </w:r>
      <w:r w:rsidR="00620180">
        <w:rPr>
          <w:rFonts w:ascii="Times New Roman" w:hAnsi="Times New Roman"/>
          <w:sz w:val="28"/>
          <w:szCs w:val="28"/>
        </w:rPr>
        <w:t xml:space="preserve"> </w:t>
      </w:r>
      <w:r w:rsidR="00212815" w:rsidRPr="00212815">
        <w:rPr>
          <w:rFonts w:ascii="Times New Roman" w:hAnsi="Times New Roman"/>
          <w:sz w:val="28"/>
          <w:szCs w:val="28"/>
        </w:rPr>
        <w:t xml:space="preserve">процент выбраковки коров. </w:t>
      </w:r>
    </w:p>
    <w:p w:rsidR="00B109AB" w:rsidRPr="0007221B" w:rsidRDefault="00B109AB" w:rsidP="00EF1542">
      <w:pPr>
        <w:spacing w:after="0" w:line="240" w:lineRule="auto"/>
        <w:ind w:firstLine="709"/>
        <w:jc w:val="both"/>
        <w:rPr>
          <w:rFonts w:ascii="Times New Roman" w:hAnsi="Times New Roman"/>
          <w:sz w:val="28"/>
          <w:szCs w:val="28"/>
          <w:lang w:val="kk-KZ"/>
        </w:rPr>
      </w:pPr>
      <w:r w:rsidRPr="00451683">
        <w:rPr>
          <w:rFonts w:ascii="Times New Roman" w:hAnsi="Times New Roman"/>
          <w:b/>
          <w:bCs/>
          <w:sz w:val="28"/>
          <w:szCs w:val="28"/>
          <w:lang w:val="kk-KZ"/>
        </w:rPr>
        <w:t>Интерлейкин 1бета (</w:t>
      </w:r>
      <w:r w:rsidR="00C72E1E">
        <w:rPr>
          <w:rFonts w:ascii="Times New Roman" w:hAnsi="Times New Roman"/>
          <w:b/>
          <w:bCs/>
          <w:sz w:val="28"/>
          <w:szCs w:val="28"/>
        </w:rPr>
        <w:t>IL-1β</w:t>
      </w:r>
      <w:r w:rsidRPr="00451683">
        <w:rPr>
          <w:rFonts w:ascii="Times New Roman" w:hAnsi="Times New Roman"/>
          <w:b/>
          <w:bCs/>
          <w:sz w:val="28"/>
          <w:szCs w:val="28"/>
        </w:rPr>
        <w:t>)</w:t>
      </w:r>
      <w:r w:rsidRPr="00451683">
        <w:rPr>
          <w:rFonts w:ascii="Times New Roman" w:hAnsi="Times New Roman"/>
          <w:b/>
          <w:bCs/>
          <w:sz w:val="28"/>
          <w:szCs w:val="28"/>
          <w:lang w:val="kk-KZ"/>
        </w:rPr>
        <w:t xml:space="preserve"> </w:t>
      </w:r>
      <w:r>
        <w:rPr>
          <w:rFonts w:ascii="Times New Roman" w:hAnsi="Times New Roman"/>
          <w:sz w:val="28"/>
          <w:szCs w:val="28"/>
          <w:lang w:val="kk-KZ"/>
        </w:rPr>
        <w:t xml:space="preserve">- </w:t>
      </w:r>
      <w:r w:rsidRPr="00AD57B4">
        <w:rPr>
          <w:rFonts w:ascii="Times New Roman" w:hAnsi="Times New Roman"/>
          <w:sz w:val="28"/>
          <w:szCs w:val="28"/>
        </w:rPr>
        <w:t>выступая медиатором воспаления, играет роль в воспалительных процессах половых органов у коров</w:t>
      </w:r>
      <w:r>
        <w:rPr>
          <w:rFonts w:ascii="Times New Roman" w:hAnsi="Times New Roman"/>
          <w:sz w:val="28"/>
          <w:szCs w:val="28"/>
        </w:rPr>
        <w:t>.</w:t>
      </w:r>
    </w:p>
    <w:p w:rsidR="002938E3" w:rsidRPr="00570479" w:rsidRDefault="00B109AB" w:rsidP="00EF1542">
      <w:pPr>
        <w:spacing w:after="0" w:line="240" w:lineRule="auto"/>
        <w:jc w:val="both"/>
        <w:rPr>
          <w:rFonts w:ascii="Times New Roman" w:hAnsi="Times New Roman"/>
          <w:sz w:val="28"/>
          <w:szCs w:val="28"/>
        </w:rPr>
      </w:pPr>
      <w:r>
        <w:rPr>
          <w:rFonts w:ascii="Times New Roman" w:hAnsi="Times New Roman"/>
          <w:b/>
          <w:sz w:val="28"/>
          <w:szCs w:val="28"/>
        </w:rPr>
        <w:tab/>
      </w:r>
      <w:r w:rsidR="002938E3" w:rsidRPr="00ED4D76">
        <w:rPr>
          <w:rFonts w:ascii="Times New Roman" w:hAnsi="Times New Roman"/>
          <w:b/>
          <w:sz w:val="28"/>
          <w:szCs w:val="28"/>
        </w:rPr>
        <w:t>Лохии</w:t>
      </w:r>
      <w:r w:rsidR="002938E3" w:rsidRPr="00A613AA">
        <w:rPr>
          <w:rFonts w:ascii="Times New Roman" w:hAnsi="Times New Roman"/>
          <w:sz w:val="28"/>
          <w:szCs w:val="28"/>
        </w:rPr>
        <w:t xml:space="preserve"> – </w:t>
      </w:r>
      <w:r w:rsidR="00570479">
        <w:rPr>
          <w:rFonts w:ascii="Times New Roman" w:hAnsi="Times New Roman"/>
          <w:sz w:val="28"/>
          <w:szCs w:val="28"/>
        </w:rPr>
        <w:t xml:space="preserve">это выделения из матки после родов красного, красно-бурого цвета, включающие сгустки крови, слизи и частей плаценты. </w:t>
      </w:r>
    </w:p>
    <w:p w:rsidR="00B109AB" w:rsidRDefault="00B109AB" w:rsidP="00EF1542">
      <w:pPr>
        <w:spacing w:after="0" w:line="240" w:lineRule="auto"/>
        <w:ind w:firstLine="709"/>
        <w:jc w:val="both"/>
        <w:rPr>
          <w:rFonts w:ascii="Times New Roman" w:hAnsi="Times New Roman"/>
          <w:sz w:val="28"/>
          <w:szCs w:val="28"/>
        </w:rPr>
      </w:pPr>
      <w:r w:rsidRPr="001A6130">
        <w:rPr>
          <w:rFonts w:ascii="Times New Roman" w:hAnsi="Times New Roman"/>
          <w:b/>
          <w:bCs/>
          <w:sz w:val="28"/>
          <w:szCs w:val="28"/>
        </w:rPr>
        <w:t>Нейропептиды</w:t>
      </w:r>
      <w:r>
        <w:rPr>
          <w:rFonts w:ascii="Times New Roman" w:hAnsi="Times New Roman"/>
          <w:sz w:val="28"/>
          <w:szCs w:val="28"/>
        </w:rPr>
        <w:t xml:space="preserve"> – </w:t>
      </w:r>
      <w:r w:rsidRPr="001A6130">
        <w:rPr>
          <w:rFonts w:ascii="Times New Roman" w:hAnsi="Times New Roman"/>
          <w:sz w:val="28"/>
          <w:szCs w:val="28"/>
        </w:rPr>
        <w:t>это биологически активные вещества, участвующие в регуляции обмена веществ и гомеостаза.</w:t>
      </w:r>
    </w:p>
    <w:p w:rsidR="00570479" w:rsidRDefault="00570479" w:rsidP="00EF1542">
      <w:pPr>
        <w:spacing w:after="0" w:line="240" w:lineRule="auto"/>
        <w:ind w:firstLine="709"/>
        <w:jc w:val="both"/>
        <w:rPr>
          <w:rFonts w:ascii="Times New Roman" w:hAnsi="Times New Roman"/>
          <w:sz w:val="28"/>
          <w:szCs w:val="28"/>
        </w:rPr>
      </w:pPr>
      <w:r>
        <w:rPr>
          <w:rFonts w:ascii="Times New Roman" w:hAnsi="Times New Roman"/>
          <w:b/>
          <w:sz w:val="28"/>
          <w:szCs w:val="28"/>
        </w:rPr>
        <w:t>Искусственное о</w:t>
      </w:r>
      <w:r w:rsidR="00B109AB" w:rsidRPr="00ED4D76">
        <w:rPr>
          <w:rFonts w:ascii="Times New Roman" w:hAnsi="Times New Roman"/>
          <w:b/>
          <w:sz w:val="28"/>
          <w:szCs w:val="28"/>
        </w:rPr>
        <w:t>семенение</w:t>
      </w:r>
      <w:r w:rsidR="00B109AB" w:rsidRPr="00A613AA">
        <w:rPr>
          <w:rFonts w:ascii="Times New Roman" w:hAnsi="Times New Roman"/>
          <w:sz w:val="28"/>
          <w:szCs w:val="28"/>
        </w:rPr>
        <w:t xml:space="preserve"> –</w:t>
      </w:r>
      <w:r>
        <w:rPr>
          <w:rFonts w:ascii="Times New Roman" w:hAnsi="Times New Roman"/>
          <w:sz w:val="28"/>
          <w:szCs w:val="28"/>
        </w:rPr>
        <w:t xml:space="preserve"> инструментальный </w:t>
      </w:r>
      <w:r w:rsidRPr="00570479">
        <w:rPr>
          <w:rFonts w:ascii="Times New Roman" w:hAnsi="Times New Roman"/>
          <w:sz w:val="28"/>
          <w:szCs w:val="28"/>
        </w:rPr>
        <w:t>метод</w:t>
      </w:r>
      <w:r>
        <w:rPr>
          <w:rFonts w:ascii="Times New Roman" w:hAnsi="Times New Roman"/>
          <w:sz w:val="28"/>
          <w:szCs w:val="28"/>
        </w:rPr>
        <w:t xml:space="preserve"> оплодотворения самки</w:t>
      </w:r>
      <w:r w:rsidRPr="00570479">
        <w:rPr>
          <w:rFonts w:ascii="Times New Roman" w:hAnsi="Times New Roman"/>
          <w:sz w:val="28"/>
          <w:szCs w:val="28"/>
        </w:rPr>
        <w:t xml:space="preserve">, путем введения в матку предварительно сохраненной спермы. </w:t>
      </w:r>
    </w:p>
    <w:p w:rsidR="007C11C4" w:rsidRPr="00A613AA" w:rsidRDefault="007C11C4" w:rsidP="00EF1542">
      <w:pPr>
        <w:spacing w:after="0" w:line="240" w:lineRule="auto"/>
        <w:ind w:firstLine="709"/>
        <w:jc w:val="both"/>
        <w:rPr>
          <w:rFonts w:ascii="Times New Roman" w:hAnsi="Times New Roman"/>
          <w:sz w:val="28"/>
          <w:szCs w:val="28"/>
        </w:rPr>
      </w:pPr>
      <w:r w:rsidRPr="0042659D">
        <w:rPr>
          <w:rFonts w:ascii="Times New Roman" w:hAnsi="Times New Roman"/>
          <w:b/>
          <w:sz w:val="28"/>
          <w:szCs w:val="28"/>
        </w:rPr>
        <w:t>Полиморфноядерные нейтрофилы</w:t>
      </w:r>
      <w:r w:rsidR="0042659D">
        <w:rPr>
          <w:rFonts w:ascii="Times New Roman" w:hAnsi="Times New Roman"/>
          <w:sz w:val="28"/>
          <w:szCs w:val="28"/>
        </w:rPr>
        <w:t xml:space="preserve"> –</w:t>
      </w:r>
      <w:r>
        <w:rPr>
          <w:rFonts w:ascii="Times New Roman" w:hAnsi="Times New Roman"/>
          <w:sz w:val="28"/>
          <w:szCs w:val="28"/>
        </w:rPr>
        <w:t xml:space="preserve"> </w:t>
      </w:r>
      <w:r w:rsidR="0042659D" w:rsidRPr="0042659D">
        <w:rPr>
          <w:rFonts w:ascii="Times New Roman" w:hAnsi="Times New Roman"/>
          <w:sz w:val="28"/>
          <w:szCs w:val="28"/>
        </w:rPr>
        <w:t>(</w:t>
      </w:r>
      <w:r w:rsidR="00D25B4C">
        <w:rPr>
          <w:rFonts w:ascii="Times New Roman" w:hAnsi="Times New Roman"/>
          <w:sz w:val="28"/>
          <w:szCs w:val="28"/>
        </w:rPr>
        <w:t>сегментоядерные лейкоциты, PMN</w:t>
      </w:r>
      <w:r w:rsidR="0042659D" w:rsidRPr="0042659D">
        <w:rPr>
          <w:rFonts w:ascii="Times New Roman" w:hAnsi="Times New Roman"/>
          <w:sz w:val="28"/>
          <w:szCs w:val="28"/>
        </w:rPr>
        <w:t xml:space="preserve">) </w:t>
      </w:r>
      <w:r w:rsidR="00D25B4C">
        <w:rPr>
          <w:rFonts w:ascii="Times New Roman" w:hAnsi="Times New Roman"/>
          <w:sz w:val="28"/>
          <w:szCs w:val="28"/>
        </w:rPr>
        <w:t>это наиболее распространенные клеточные компоненты</w:t>
      </w:r>
      <w:r w:rsidR="0042659D" w:rsidRPr="0042659D">
        <w:rPr>
          <w:rFonts w:ascii="Times New Roman" w:hAnsi="Times New Roman"/>
          <w:sz w:val="28"/>
          <w:szCs w:val="28"/>
        </w:rPr>
        <w:t xml:space="preserve"> иммунной системы </w:t>
      </w:r>
      <w:r w:rsidR="00D25B4C">
        <w:rPr>
          <w:rFonts w:ascii="Times New Roman" w:hAnsi="Times New Roman"/>
          <w:sz w:val="28"/>
          <w:szCs w:val="28"/>
        </w:rPr>
        <w:t>организма</w:t>
      </w:r>
      <w:r w:rsidR="0042659D" w:rsidRPr="0042659D">
        <w:rPr>
          <w:rFonts w:ascii="Times New Roman" w:hAnsi="Times New Roman"/>
          <w:sz w:val="28"/>
          <w:szCs w:val="28"/>
        </w:rPr>
        <w:t xml:space="preserve"> и первичны</w:t>
      </w:r>
      <w:r w:rsidR="00D25B4C">
        <w:rPr>
          <w:rFonts w:ascii="Times New Roman" w:hAnsi="Times New Roman"/>
          <w:sz w:val="28"/>
          <w:szCs w:val="28"/>
        </w:rPr>
        <w:t>е медиаторы</w:t>
      </w:r>
      <w:r w:rsidR="0042659D" w:rsidRPr="0042659D">
        <w:rPr>
          <w:rFonts w:ascii="Times New Roman" w:hAnsi="Times New Roman"/>
          <w:sz w:val="28"/>
          <w:szCs w:val="28"/>
        </w:rPr>
        <w:t xml:space="preserve"> врожденного иммунного ответа на вторжение микроорганизмов. </w:t>
      </w:r>
    </w:p>
    <w:p w:rsidR="00100E3C" w:rsidRPr="00A613AA" w:rsidRDefault="00100E3C" w:rsidP="00EF1542">
      <w:pPr>
        <w:spacing w:after="0" w:line="240" w:lineRule="auto"/>
        <w:ind w:firstLine="709"/>
        <w:jc w:val="both"/>
        <w:rPr>
          <w:rFonts w:ascii="Times New Roman" w:hAnsi="Times New Roman"/>
          <w:sz w:val="28"/>
          <w:szCs w:val="28"/>
        </w:rPr>
      </w:pPr>
      <w:r w:rsidRPr="00ED4D76">
        <w:rPr>
          <w:rFonts w:ascii="Times New Roman" w:hAnsi="Times New Roman"/>
          <w:b/>
          <w:sz w:val="28"/>
          <w:szCs w:val="28"/>
        </w:rPr>
        <w:t>Послеродовые патологии</w:t>
      </w:r>
      <w:r w:rsidRPr="00A613AA">
        <w:rPr>
          <w:rFonts w:ascii="Times New Roman" w:hAnsi="Times New Roman"/>
          <w:sz w:val="28"/>
          <w:szCs w:val="28"/>
        </w:rPr>
        <w:t xml:space="preserve"> – </w:t>
      </w:r>
      <w:r>
        <w:rPr>
          <w:rFonts w:ascii="Times New Roman" w:hAnsi="Times New Roman"/>
          <w:sz w:val="28"/>
          <w:szCs w:val="28"/>
        </w:rPr>
        <w:t>заболевания половых органов у самки</w:t>
      </w:r>
      <w:r w:rsidRPr="00A613AA">
        <w:rPr>
          <w:rFonts w:ascii="Times New Roman" w:hAnsi="Times New Roman"/>
          <w:sz w:val="28"/>
          <w:szCs w:val="28"/>
        </w:rPr>
        <w:t xml:space="preserve"> </w:t>
      </w:r>
      <w:r>
        <w:rPr>
          <w:rFonts w:ascii="Times New Roman" w:hAnsi="Times New Roman"/>
          <w:sz w:val="28"/>
          <w:szCs w:val="28"/>
        </w:rPr>
        <w:t xml:space="preserve">в период после родов и отделения последа.  </w:t>
      </w:r>
    </w:p>
    <w:p w:rsidR="007C11C4" w:rsidRPr="007C11C4" w:rsidRDefault="007C11C4" w:rsidP="00EF1542">
      <w:pPr>
        <w:spacing w:after="0" w:line="240" w:lineRule="auto"/>
        <w:ind w:firstLine="709"/>
        <w:jc w:val="both"/>
        <w:rPr>
          <w:rFonts w:ascii="Times New Roman" w:hAnsi="Times New Roman"/>
          <w:sz w:val="28"/>
          <w:szCs w:val="28"/>
        </w:rPr>
      </w:pPr>
      <w:r w:rsidRPr="00085D11">
        <w:rPr>
          <w:rFonts w:ascii="Times New Roman" w:hAnsi="Times New Roman"/>
          <w:b/>
          <w:sz w:val="28"/>
          <w:szCs w:val="28"/>
        </w:rPr>
        <w:t>Сервис-период</w:t>
      </w:r>
      <w:r>
        <w:rPr>
          <w:rFonts w:ascii="Times New Roman" w:hAnsi="Times New Roman"/>
          <w:sz w:val="28"/>
          <w:szCs w:val="28"/>
        </w:rPr>
        <w:t xml:space="preserve"> </w:t>
      </w:r>
      <w:r w:rsidR="005640CC">
        <w:rPr>
          <w:rFonts w:ascii="Times New Roman" w:hAnsi="Times New Roman"/>
          <w:sz w:val="28"/>
          <w:szCs w:val="28"/>
        </w:rPr>
        <w:t>–</w:t>
      </w:r>
      <w:r>
        <w:rPr>
          <w:rFonts w:ascii="Times New Roman" w:hAnsi="Times New Roman"/>
          <w:sz w:val="28"/>
          <w:szCs w:val="28"/>
        </w:rPr>
        <w:t xml:space="preserve"> </w:t>
      </w:r>
      <w:r w:rsidR="005640CC">
        <w:rPr>
          <w:rFonts w:ascii="Times New Roman" w:hAnsi="Times New Roman"/>
          <w:sz w:val="28"/>
          <w:szCs w:val="28"/>
        </w:rPr>
        <w:t xml:space="preserve">время от родов до следующей беременности. </w:t>
      </w:r>
    </w:p>
    <w:p w:rsidR="00B109AB" w:rsidRDefault="00B109AB" w:rsidP="00EF1542">
      <w:pPr>
        <w:spacing w:after="0" w:line="240" w:lineRule="auto"/>
        <w:ind w:firstLine="709"/>
        <w:jc w:val="both"/>
        <w:rPr>
          <w:rFonts w:ascii="Times New Roman" w:hAnsi="Times New Roman"/>
          <w:sz w:val="28"/>
          <w:szCs w:val="28"/>
        </w:rPr>
      </w:pPr>
      <w:r w:rsidRPr="001A6130">
        <w:rPr>
          <w:rFonts w:ascii="Times New Roman" w:hAnsi="Times New Roman"/>
          <w:b/>
          <w:bCs/>
          <w:sz w:val="28"/>
          <w:szCs w:val="28"/>
        </w:rPr>
        <w:t xml:space="preserve">Субстанция </w:t>
      </w:r>
      <w:r w:rsidRPr="0007221B">
        <w:rPr>
          <w:rFonts w:ascii="Times New Roman" w:hAnsi="Times New Roman"/>
          <w:b/>
          <w:bCs/>
          <w:sz w:val="28"/>
          <w:szCs w:val="28"/>
        </w:rPr>
        <w:t>Р (</w:t>
      </w:r>
      <w:r w:rsidRPr="0007221B">
        <w:rPr>
          <w:rFonts w:ascii="Times New Roman" w:hAnsi="Times New Roman"/>
          <w:b/>
          <w:bCs/>
          <w:sz w:val="28"/>
          <w:szCs w:val="28"/>
          <w:lang w:val="en-US"/>
        </w:rPr>
        <w:t>SP</w:t>
      </w:r>
      <w:r w:rsidRPr="0007221B">
        <w:rPr>
          <w:rFonts w:ascii="Times New Roman" w:hAnsi="Times New Roman"/>
          <w:b/>
          <w:bCs/>
          <w:sz w:val="28"/>
          <w:szCs w:val="28"/>
        </w:rPr>
        <w:t>)</w:t>
      </w:r>
      <w:r w:rsidRPr="0007221B">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val="kk-KZ"/>
        </w:rPr>
        <w:t>нейропептид семейства тахикининов</w:t>
      </w:r>
      <w:r w:rsidRPr="00AD57B4">
        <w:rPr>
          <w:rFonts w:ascii="Times New Roman" w:hAnsi="Times New Roman"/>
          <w:sz w:val="28"/>
          <w:szCs w:val="28"/>
        </w:rPr>
        <w:t xml:space="preserve">, высвобождаемый из дорсального рога спинного мозга, который регулирует возбудимость ноцицептивных нейронов и связан с передачей и модуляцией боли; кроме того, </w:t>
      </w:r>
      <w:r>
        <w:rPr>
          <w:rFonts w:ascii="Times New Roman" w:hAnsi="Times New Roman"/>
          <w:sz w:val="28"/>
          <w:szCs w:val="28"/>
          <w:lang w:val="kk-KZ"/>
        </w:rPr>
        <w:t>субстанция Р</w:t>
      </w:r>
      <w:r w:rsidRPr="00AD57B4">
        <w:rPr>
          <w:rFonts w:ascii="Times New Roman" w:hAnsi="Times New Roman"/>
          <w:sz w:val="28"/>
          <w:szCs w:val="28"/>
        </w:rPr>
        <w:t xml:space="preserve"> участвует в интеграции воспаления, являясь потенциальным маркером ноцицепции и воспаления у крупного рогатого скота</w:t>
      </w:r>
      <w:r w:rsidRPr="0007221B">
        <w:rPr>
          <w:rFonts w:ascii="Times New Roman" w:hAnsi="Times New Roman"/>
          <w:sz w:val="28"/>
          <w:szCs w:val="28"/>
        </w:rPr>
        <w:t>.</w:t>
      </w:r>
    </w:p>
    <w:p w:rsidR="002938E3" w:rsidRPr="00F065D8" w:rsidRDefault="002938E3" w:rsidP="00EF1542">
      <w:pPr>
        <w:spacing w:after="0" w:line="240" w:lineRule="auto"/>
        <w:ind w:firstLine="709"/>
        <w:jc w:val="both"/>
        <w:rPr>
          <w:rFonts w:ascii="Times New Roman" w:hAnsi="Times New Roman"/>
          <w:sz w:val="28"/>
          <w:szCs w:val="28"/>
        </w:rPr>
      </w:pPr>
      <w:r w:rsidRPr="00ED4D76">
        <w:rPr>
          <w:rFonts w:ascii="Times New Roman" w:hAnsi="Times New Roman"/>
          <w:b/>
          <w:sz w:val="28"/>
          <w:szCs w:val="28"/>
        </w:rPr>
        <w:lastRenderedPageBreak/>
        <w:t>Субинволюция матки</w:t>
      </w:r>
      <w:r>
        <w:rPr>
          <w:rFonts w:ascii="Times New Roman" w:hAnsi="Times New Roman"/>
          <w:b/>
          <w:sz w:val="28"/>
          <w:szCs w:val="28"/>
        </w:rPr>
        <w:t xml:space="preserve"> </w:t>
      </w:r>
      <w:r w:rsidRPr="00A613AA">
        <w:rPr>
          <w:rFonts w:ascii="Times New Roman" w:hAnsi="Times New Roman"/>
          <w:sz w:val="28"/>
          <w:szCs w:val="28"/>
        </w:rPr>
        <w:t xml:space="preserve">– </w:t>
      </w:r>
      <w:r w:rsidR="00F065D8">
        <w:rPr>
          <w:rFonts w:ascii="Times New Roman" w:hAnsi="Times New Roman"/>
          <w:sz w:val="28"/>
          <w:szCs w:val="28"/>
          <w:lang w:val="kk-KZ"/>
        </w:rPr>
        <w:t xml:space="preserve">наружение обратного развития матки </w:t>
      </w:r>
      <w:r w:rsidR="00730435">
        <w:rPr>
          <w:rFonts w:ascii="Times New Roman" w:hAnsi="Times New Roman"/>
          <w:sz w:val="28"/>
          <w:szCs w:val="28"/>
          <w:lang w:val="kk-KZ"/>
        </w:rPr>
        <w:t xml:space="preserve">до первоначального вида в период после </w:t>
      </w:r>
      <w:r w:rsidR="00F065D8">
        <w:rPr>
          <w:rFonts w:ascii="Times New Roman" w:hAnsi="Times New Roman"/>
          <w:sz w:val="28"/>
          <w:szCs w:val="28"/>
          <w:lang w:val="kk-KZ"/>
        </w:rPr>
        <w:t>после родов</w:t>
      </w:r>
      <w:r w:rsidR="00730435">
        <w:rPr>
          <w:rFonts w:ascii="Times New Roman" w:hAnsi="Times New Roman"/>
          <w:sz w:val="28"/>
          <w:szCs w:val="28"/>
        </w:rPr>
        <w:t>.</w:t>
      </w:r>
    </w:p>
    <w:p w:rsidR="00F065D8" w:rsidRPr="00A613AA" w:rsidRDefault="002938E3" w:rsidP="00EF1542">
      <w:pPr>
        <w:spacing w:after="0" w:line="240" w:lineRule="auto"/>
        <w:ind w:firstLine="709"/>
        <w:jc w:val="both"/>
        <w:rPr>
          <w:rFonts w:ascii="Times New Roman" w:hAnsi="Times New Roman"/>
          <w:sz w:val="28"/>
          <w:szCs w:val="28"/>
        </w:rPr>
      </w:pPr>
      <w:r w:rsidRPr="00ED4D76">
        <w:rPr>
          <w:rFonts w:ascii="Times New Roman" w:hAnsi="Times New Roman"/>
          <w:b/>
          <w:sz w:val="28"/>
          <w:szCs w:val="28"/>
          <w:lang w:val="kk-KZ"/>
        </w:rPr>
        <w:t>Ультразвуковой метод</w:t>
      </w:r>
      <w:r>
        <w:rPr>
          <w:rFonts w:ascii="Times New Roman" w:hAnsi="Times New Roman"/>
          <w:b/>
          <w:sz w:val="28"/>
          <w:szCs w:val="28"/>
          <w:lang w:val="kk-KZ"/>
        </w:rPr>
        <w:t xml:space="preserve"> </w:t>
      </w:r>
      <w:r w:rsidRPr="00A613AA">
        <w:rPr>
          <w:rFonts w:ascii="Times New Roman" w:hAnsi="Times New Roman"/>
          <w:sz w:val="28"/>
          <w:szCs w:val="28"/>
        </w:rPr>
        <w:t xml:space="preserve">– </w:t>
      </w:r>
      <w:r w:rsidR="00F065D8">
        <w:rPr>
          <w:rFonts w:ascii="Times New Roman" w:hAnsi="Times New Roman"/>
          <w:sz w:val="28"/>
          <w:szCs w:val="28"/>
          <w:lang w:val="kk-KZ"/>
        </w:rPr>
        <w:t xml:space="preserve">неинвазивный </w:t>
      </w:r>
      <w:r w:rsidR="00EF47EE">
        <w:rPr>
          <w:rFonts w:ascii="Times New Roman" w:hAnsi="Times New Roman"/>
          <w:sz w:val="28"/>
          <w:szCs w:val="28"/>
        </w:rPr>
        <w:t xml:space="preserve">метод диагностики </w:t>
      </w:r>
      <w:r w:rsidR="00F065D8">
        <w:rPr>
          <w:rFonts w:ascii="Times New Roman" w:hAnsi="Times New Roman"/>
          <w:sz w:val="28"/>
          <w:szCs w:val="28"/>
          <w:lang w:val="kk-KZ"/>
        </w:rPr>
        <w:t xml:space="preserve">основанный на </w:t>
      </w:r>
      <w:r w:rsidR="00F065D8" w:rsidRPr="00F065D8">
        <w:rPr>
          <w:rFonts w:ascii="Times New Roman" w:hAnsi="Times New Roman"/>
          <w:sz w:val="28"/>
          <w:szCs w:val="28"/>
        </w:rPr>
        <w:t xml:space="preserve">формировании двухмерного изображения, </w:t>
      </w:r>
      <w:r w:rsidR="00F065D8">
        <w:rPr>
          <w:rFonts w:ascii="Times New Roman" w:hAnsi="Times New Roman"/>
          <w:sz w:val="28"/>
          <w:szCs w:val="28"/>
          <w:lang w:val="kk-KZ"/>
        </w:rPr>
        <w:t>применяется при</w:t>
      </w:r>
      <w:r w:rsidR="00F065D8">
        <w:rPr>
          <w:rFonts w:ascii="Times New Roman" w:hAnsi="Times New Roman"/>
          <w:sz w:val="28"/>
          <w:szCs w:val="28"/>
        </w:rPr>
        <w:t xml:space="preserve"> исследовании</w:t>
      </w:r>
      <w:r w:rsidR="00F065D8" w:rsidRPr="00F065D8">
        <w:rPr>
          <w:rFonts w:ascii="Times New Roman" w:hAnsi="Times New Roman"/>
          <w:sz w:val="28"/>
          <w:szCs w:val="28"/>
        </w:rPr>
        <w:t xml:space="preserve"> и измерении</w:t>
      </w:r>
      <w:r w:rsidR="00F065D8">
        <w:rPr>
          <w:rFonts w:ascii="Times New Roman" w:hAnsi="Times New Roman"/>
          <w:sz w:val="28"/>
          <w:szCs w:val="28"/>
        </w:rPr>
        <w:t xml:space="preserve"> внутренних структур организма</w:t>
      </w:r>
      <w:r w:rsidR="00F065D8" w:rsidRPr="00F065D8">
        <w:rPr>
          <w:rFonts w:ascii="Times New Roman" w:hAnsi="Times New Roman"/>
          <w:sz w:val="28"/>
          <w:szCs w:val="28"/>
        </w:rPr>
        <w:t xml:space="preserve"> и </w:t>
      </w:r>
      <w:r w:rsidR="00F065D8">
        <w:rPr>
          <w:rFonts w:ascii="Times New Roman" w:hAnsi="Times New Roman"/>
          <w:sz w:val="28"/>
          <w:szCs w:val="28"/>
          <w:lang w:val="kk-KZ"/>
        </w:rPr>
        <w:t xml:space="preserve">выявлении </w:t>
      </w:r>
      <w:r w:rsidR="00F065D8" w:rsidRPr="00F065D8">
        <w:rPr>
          <w:rFonts w:ascii="Times New Roman" w:hAnsi="Times New Roman"/>
          <w:sz w:val="28"/>
          <w:szCs w:val="28"/>
        </w:rPr>
        <w:t>телесных аномалий</w:t>
      </w:r>
    </w:p>
    <w:p w:rsidR="002938E3" w:rsidRPr="00A613AA" w:rsidRDefault="00085D11" w:rsidP="00EF1542">
      <w:pPr>
        <w:spacing w:after="0" w:line="240" w:lineRule="auto"/>
        <w:ind w:firstLine="709"/>
        <w:jc w:val="both"/>
        <w:rPr>
          <w:rFonts w:ascii="Times New Roman" w:hAnsi="Times New Roman"/>
          <w:sz w:val="28"/>
          <w:szCs w:val="28"/>
        </w:rPr>
      </w:pPr>
      <w:r>
        <w:rPr>
          <w:rFonts w:ascii="Times New Roman" w:hAnsi="Times New Roman"/>
          <w:b/>
          <w:sz w:val="28"/>
          <w:szCs w:val="28"/>
        </w:rPr>
        <w:t xml:space="preserve">Фертильность </w:t>
      </w:r>
      <w:r w:rsidR="00862C21">
        <w:rPr>
          <w:rFonts w:ascii="Times New Roman" w:hAnsi="Times New Roman"/>
          <w:b/>
          <w:sz w:val="28"/>
          <w:szCs w:val="28"/>
        </w:rPr>
        <w:t>–</w:t>
      </w:r>
      <w:r>
        <w:rPr>
          <w:rFonts w:ascii="Times New Roman" w:hAnsi="Times New Roman"/>
          <w:b/>
          <w:sz w:val="28"/>
          <w:szCs w:val="28"/>
        </w:rPr>
        <w:t xml:space="preserve"> </w:t>
      </w:r>
      <w:r w:rsidR="00862C21" w:rsidRPr="00862C21">
        <w:rPr>
          <w:rFonts w:ascii="Times New Roman" w:hAnsi="Times New Roman"/>
          <w:sz w:val="28"/>
          <w:szCs w:val="28"/>
        </w:rPr>
        <w:t xml:space="preserve">способность </w:t>
      </w:r>
      <w:r w:rsidR="00862C21">
        <w:rPr>
          <w:rFonts w:ascii="Times New Roman" w:hAnsi="Times New Roman"/>
          <w:sz w:val="28"/>
          <w:szCs w:val="28"/>
        </w:rPr>
        <w:t>физиологически зрелого организма самки размножаться.</w:t>
      </w:r>
    </w:p>
    <w:p w:rsidR="002938E3" w:rsidRPr="00A613AA" w:rsidRDefault="002938E3" w:rsidP="00EF1542">
      <w:pPr>
        <w:spacing w:after="0" w:line="240" w:lineRule="auto"/>
        <w:ind w:firstLine="709"/>
        <w:jc w:val="both"/>
        <w:rPr>
          <w:rFonts w:ascii="Times New Roman" w:hAnsi="Times New Roman"/>
          <w:sz w:val="28"/>
          <w:szCs w:val="28"/>
        </w:rPr>
      </w:pPr>
      <w:r w:rsidRPr="00ED4D76">
        <w:rPr>
          <w:rFonts w:ascii="Times New Roman" w:hAnsi="Times New Roman"/>
          <w:b/>
          <w:sz w:val="28"/>
          <w:szCs w:val="28"/>
        </w:rPr>
        <w:t>Экссудат</w:t>
      </w:r>
      <w:r w:rsidRPr="00A613AA">
        <w:rPr>
          <w:rFonts w:ascii="Times New Roman" w:hAnsi="Times New Roman"/>
          <w:sz w:val="28"/>
          <w:szCs w:val="28"/>
        </w:rPr>
        <w:t xml:space="preserve"> – </w:t>
      </w:r>
      <w:r w:rsidR="00862C21">
        <w:rPr>
          <w:rFonts w:ascii="Times New Roman" w:hAnsi="Times New Roman"/>
          <w:sz w:val="28"/>
          <w:szCs w:val="28"/>
        </w:rPr>
        <w:t>это жидкость,</w:t>
      </w:r>
      <w:r w:rsidR="000A4DEA">
        <w:rPr>
          <w:rFonts w:ascii="Times New Roman" w:hAnsi="Times New Roman"/>
          <w:sz w:val="28"/>
          <w:szCs w:val="28"/>
        </w:rPr>
        <w:t xml:space="preserve"> чаще всего мутная, серого или жёлтого цвета, в зависимости от формы воспаления, </w:t>
      </w:r>
      <w:r w:rsidR="00862C21">
        <w:rPr>
          <w:rFonts w:ascii="Times New Roman" w:hAnsi="Times New Roman"/>
          <w:sz w:val="28"/>
          <w:szCs w:val="28"/>
        </w:rPr>
        <w:t xml:space="preserve">обогащённая белком, </w:t>
      </w:r>
      <w:r w:rsidR="000A4DEA">
        <w:rPr>
          <w:rFonts w:ascii="Times New Roman" w:hAnsi="Times New Roman"/>
          <w:sz w:val="28"/>
          <w:szCs w:val="28"/>
        </w:rPr>
        <w:t>тканевыми компонентами, клетками крови.</w:t>
      </w:r>
    </w:p>
    <w:p w:rsidR="00862C21" w:rsidRDefault="002938E3" w:rsidP="00EF1542">
      <w:pPr>
        <w:spacing w:after="0" w:line="240" w:lineRule="auto"/>
        <w:ind w:firstLine="709"/>
        <w:jc w:val="both"/>
        <w:rPr>
          <w:rFonts w:ascii="Times New Roman" w:hAnsi="Times New Roman"/>
          <w:sz w:val="28"/>
          <w:szCs w:val="28"/>
          <w:shd w:val="clear" w:color="auto" w:fill="FFFFFF"/>
        </w:rPr>
      </w:pPr>
      <w:r w:rsidRPr="00ED4D76">
        <w:rPr>
          <w:rFonts w:ascii="Times New Roman" w:hAnsi="Times New Roman"/>
          <w:b/>
          <w:bCs/>
          <w:sz w:val="28"/>
          <w:szCs w:val="28"/>
          <w:shd w:val="clear" w:color="auto" w:fill="FFFFFF"/>
        </w:rPr>
        <w:t>Эмбрион</w:t>
      </w:r>
      <w:r>
        <w:rPr>
          <w:rFonts w:ascii="Times New Roman" w:hAnsi="Times New Roman"/>
          <w:b/>
          <w:bCs/>
          <w:sz w:val="28"/>
          <w:szCs w:val="28"/>
          <w:shd w:val="clear" w:color="auto" w:fill="FFFFFF"/>
        </w:rPr>
        <w:t xml:space="preserve"> </w:t>
      </w:r>
      <w:r w:rsidRPr="00A613AA">
        <w:rPr>
          <w:rFonts w:ascii="Times New Roman" w:hAnsi="Times New Roman"/>
          <w:sz w:val="28"/>
          <w:szCs w:val="28"/>
        </w:rPr>
        <w:t>–</w:t>
      </w:r>
      <w:r>
        <w:rPr>
          <w:rFonts w:ascii="Times New Roman" w:hAnsi="Times New Roman"/>
          <w:sz w:val="28"/>
          <w:szCs w:val="28"/>
        </w:rPr>
        <w:t xml:space="preserve"> </w:t>
      </w:r>
      <w:r w:rsidR="00862C21">
        <w:rPr>
          <w:rFonts w:ascii="Times New Roman" w:hAnsi="Times New Roman"/>
          <w:sz w:val="28"/>
          <w:szCs w:val="28"/>
          <w:shd w:val="clear" w:color="auto" w:fill="FFFFFF"/>
        </w:rPr>
        <w:t>живой организм на ранних стадиях внутриутробного развития, когда происходит тканевое развитие и закладка примитивных органов.</w:t>
      </w:r>
    </w:p>
    <w:p w:rsidR="002938E3" w:rsidRDefault="00862C21" w:rsidP="00EF1542">
      <w:pPr>
        <w:spacing w:after="0" w:line="240" w:lineRule="auto"/>
        <w:ind w:firstLine="709"/>
        <w:jc w:val="both"/>
        <w:rPr>
          <w:rFonts w:ascii="Times New Roman" w:hAnsi="Times New Roman"/>
          <w:sz w:val="28"/>
          <w:szCs w:val="28"/>
        </w:rPr>
      </w:pPr>
      <w:r>
        <w:rPr>
          <w:rFonts w:ascii="Times New Roman" w:hAnsi="Times New Roman"/>
          <w:b/>
          <w:sz w:val="28"/>
          <w:szCs w:val="28"/>
        </w:rPr>
        <w:t>Эндометрит</w:t>
      </w:r>
      <w:r w:rsidR="002938E3" w:rsidRPr="00A613AA">
        <w:rPr>
          <w:rFonts w:ascii="Times New Roman" w:hAnsi="Times New Roman"/>
          <w:sz w:val="28"/>
          <w:szCs w:val="28"/>
        </w:rPr>
        <w:t xml:space="preserve"> – </w:t>
      </w:r>
      <w:r>
        <w:rPr>
          <w:rFonts w:ascii="Times New Roman" w:hAnsi="Times New Roman"/>
          <w:sz w:val="28"/>
          <w:szCs w:val="28"/>
        </w:rPr>
        <w:t xml:space="preserve">патологическое состояние матки, характеризующееся </w:t>
      </w:r>
      <w:r w:rsidR="002938E3" w:rsidRPr="00A613AA">
        <w:rPr>
          <w:rFonts w:ascii="Times New Roman" w:hAnsi="Times New Roman"/>
          <w:sz w:val="28"/>
          <w:szCs w:val="28"/>
        </w:rPr>
        <w:t>воспаление</w:t>
      </w:r>
      <w:r>
        <w:rPr>
          <w:rFonts w:ascii="Times New Roman" w:hAnsi="Times New Roman"/>
          <w:sz w:val="28"/>
          <w:szCs w:val="28"/>
        </w:rPr>
        <w:t>м</w:t>
      </w:r>
      <w:r w:rsidR="002938E3" w:rsidRPr="00A613AA">
        <w:rPr>
          <w:rFonts w:ascii="Times New Roman" w:hAnsi="Times New Roman"/>
          <w:sz w:val="28"/>
          <w:szCs w:val="28"/>
        </w:rPr>
        <w:t xml:space="preserve"> </w:t>
      </w:r>
      <w:r>
        <w:rPr>
          <w:rFonts w:ascii="Times New Roman" w:hAnsi="Times New Roman"/>
          <w:sz w:val="28"/>
          <w:szCs w:val="28"/>
        </w:rPr>
        <w:t xml:space="preserve">эндометрия (внутренняя слизистая оболочка). </w:t>
      </w:r>
    </w:p>
    <w:p w:rsidR="0007221B" w:rsidRPr="0007221B" w:rsidRDefault="0007221B" w:rsidP="00EF1542">
      <w:pPr>
        <w:spacing w:after="0" w:line="240" w:lineRule="auto"/>
        <w:ind w:firstLine="709"/>
        <w:jc w:val="both"/>
        <w:rPr>
          <w:rFonts w:ascii="Times New Roman" w:hAnsi="Times New Roman"/>
          <w:sz w:val="28"/>
          <w:szCs w:val="28"/>
        </w:rPr>
      </w:pPr>
    </w:p>
    <w:p w:rsidR="0007221B" w:rsidRPr="0007221B" w:rsidRDefault="0007221B" w:rsidP="00EF1542">
      <w:pPr>
        <w:spacing w:after="0" w:line="240" w:lineRule="auto"/>
        <w:ind w:firstLine="709"/>
        <w:jc w:val="both"/>
        <w:rPr>
          <w:rFonts w:ascii="Times New Roman" w:hAnsi="Times New Roman"/>
          <w:sz w:val="28"/>
          <w:szCs w:val="28"/>
        </w:rPr>
      </w:pPr>
    </w:p>
    <w:p w:rsidR="0007221B" w:rsidRPr="0007221B" w:rsidRDefault="0007221B" w:rsidP="00EF1542">
      <w:pPr>
        <w:spacing w:after="0" w:line="240" w:lineRule="auto"/>
        <w:ind w:firstLine="709"/>
        <w:jc w:val="both"/>
        <w:rPr>
          <w:rFonts w:ascii="Times New Roman" w:hAnsi="Times New Roman"/>
          <w:sz w:val="28"/>
          <w:szCs w:val="28"/>
        </w:rPr>
      </w:pPr>
    </w:p>
    <w:p w:rsidR="001A6130" w:rsidRDefault="001A6130" w:rsidP="00EF1542">
      <w:pPr>
        <w:spacing w:after="0" w:line="240" w:lineRule="auto"/>
        <w:ind w:firstLine="709"/>
        <w:jc w:val="both"/>
        <w:rPr>
          <w:rFonts w:ascii="Times New Roman" w:hAnsi="Times New Roman"/>
          <w:sz w:val="28"/>
          <w:szCs w:val="28"/>
        </w:rPr>
      </w:pPr>
    </w:p>
    <w:p w:rsidR="001A6130" w:rsidRDefault="001A6130"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DF74BC" w:rsidRDefault="00DF74BC" w:rsidP="00EF1542">
      <w:pPr>
        <w:spacing w:after="0" w:line="240" w:lineRule="auto"/>
        <w:ind w:firstLine="709"/>
        <w:jc w:val="both"/>
        <w:rPr>
          <w:rFonts w:ascii="Times New Roman" w:hAnsi="Times New Roman"/>
          <w:sz w:val="28"/>
          <w:szCs w:val="28"/>
        </w:rPr>
      </w:pPr>
    </w:p>
    <w:p w:rsidR="00DF74BC" w:rsidRDefault="00DF74BC" w:rsidP="00EF1542">
      <w:pPr>
        <w:spacing w:after="0" w:line="240" w:lineRule="auto"/>
        <w:ind w:firstLine="709"/>
        <w:jc w:val="both"/>
        <w:rPr>
          <w:rFonts w:ascii="Times New Roman" w:hAnsi="Times New Roman"/>
          <w:sz w:val="28"/>
          <w:szCs w:val="28"/>
        </w:rPr>
      </w:pPr>
    </w:p>
    <w:p w:rsidR="00DF74BC" w:rsidRDefault="00DF74BC" w:rsidP="00EF1542">
      <w:pPr>
        <w:spacing w:after="0" w:line="240" w:lineRule="auto"/>
        <w:ind w:firstLine="709"/>
        <w:jc w:val="both"/>
        <w:rPr>
          <w:rFonts w:ascii="Times New Roman" w:hAnsi="Times New Roman"/>
          <w:sz w:val="28"/>
          <w:szCs w:val="28"/>
        </w:rPr>
      </w:pPr>
    </w:p>
    <w:p w:rsidR="00DF74BC" w:rsidRDefault="00DF74BC" w:rsidP="00EF1542">
      <w:pPr>
        <w:spacing w:after="0" w:line="240" w:lineRule="auto"/>
        <w:ind w:firstLine="709"/>
        <w:jc w:val="both"/>
        <w:rPr>
          <w:rFonts w:ascii="Times New Roman" w:hAnsi="Times New Roman"/>
          <w:sz w:val="28"/>
          <w:szCs w:val="28"/>
        </w:rPr>
      </w:pPr>
    </w:p>
    <w:p w:rsidR="00451683" w:rsidRDefault="00451683" w:rsidP="00EF1542">
      <w:pPr>
        <w:spacing w:after="0" w:line="240" w:lineRule="auto"/>
        <w:ind w:firstLine="709"/>
        <w:jc w:val="both"/>
        <w:rPr>
          <w:rFonts w:ascii="Times New Roman" w:hAnsi="Times New Roman"/>
          <w:sz w:val="28"/>
          <w:szCs w:val="28"/>
        </w:rPr>
      </w:pPr>
    </w:p>
    <w:p w:rsidR="00C812F4" w:rsidRDefault="00C812F4" w:rsidP="00E16BF6">
      <w:pPr>
        <w:spacing w:after="0" w:line="240" w:lineRule="auto"/>
        <w:ind w:firstLine="709"/>
        <w:jc w:val="center"/>
        <w:rPr>
          <w:rFonts w:ascii="Times New Roman" w:hAnsi="Times New Roman"/>
          <w:b/>
          <w:sz w:val="28"/>
          <w:szCs w:val="28"/>
        </w:rPr>
      </w:pPr>
    </w:p>
    <w:p w:rsidR="00C812F4" w:rsidRDefault="00C812F4" w:rsidP="00E16BF6">
      <w:pPr>
        <w:spacing w:after="0" w:line="240" w:lineRule="auto"/>
        <w:ind w:firstLine="709"/>
        <w:jc w:val="center"/>
        <w:rPr>
          <w:rFonts w:ascii="Times New Roman" w:hAnsi="Times New Roman"/>
          <w:b/>
          <w:sz w:val="28"/>
          <w:szCs w:val="28"/>
        </w:rPr>
      </w:pPr>
    </w:p>
    <w:p w:rsidR="00C812F4" w:rsidRDefault="00C812F4" w:rsidP="00E16BF6">
      <w:pPr>
        <w:spacing w:after="0" w:line="240" w:lineRule="auto"/>
        <w:ind w:firstLine="709"/>
        <w:jc w:val="center"/>
        <w:rPr>
          <w:rFonts w:ascii="Times New Roman" w:hAnsi="Times New Roman"/>
          <w:b/>
          <w:sz w:val="28"/>
          <w:szCs w:val="28"/>
        </w:rPr>
      </w:pPr>
    </w:p>
    <w:p w:rsidR="00730435" w:rsidRPr="00730435" w:rsidRDefault="00730435" w:rsidP="00E16BF6">
      <w:pPr>
        <w:spacing w:after="0" w:line="240" w:lineRule="auto"/>
        <w:ind w:firstLine="709"/>
        <w:jc w:val="center"/>
        <w:rPr>
          <w:rFonts w:ascii="Times New Roman" w:hAnsi="Times New Roman"/>
          <w:b/>
          <w:sz w:val="28"/>
          <w:szCs w:val="28"/>
        </w:rPr>
      </w:pPr>
      <w:r>
        <w:rPr>
          <w:rFonts w:ascii="Times New Roman" w:hAnsi="Times New Roman"/>
          <w:b/>
          <w:sz w:val="28"/>
          <w:szCs w:val="28"/>
        </w:rPr>
        <w:lastRenderedPageBreak/>
        <w:t>ОБОЗНАЧЕНИЯ</w:t>
      </w:r>
      <w:r w:rsidRPr="00730435">
        <w:rPr>
          <w:rFonts w:ascii="Times New Roman" w:hAnsi="Times New Roman"/>
          <w:b/>
          <w:sz w:val="28"/>
          <w:szCs w:val="28"/>
        </w:rPr>
        <w:t xml:space="preserve"> И СОКРАЩЕНИЯ</w:t>
      </w:r>
    </w:p>
    <w:p w:rsidR="00730435" w:rsidRDefault="00730435" w:rsidP="00EF1542">
      <w:pPr>
        <w:spacing w:after="0" w:line="240" w:lineRule="auto"/>
        <w:ind w:firstLine="709"/>
        <w:jc w:val="both"/>
        <w:rPr>
          <w:rFonts w:ascii="Times New Roman" w:hAnsi="Times New Roman"/>
          <w:sz w:val="28"/>
          <w:szCs w:val="28"/>
        </w:rPr>
      </w:pPr>
    </w:p>
    <w:p w:rsidR="00C72E1E" w:rsidRDefault="00730435" w:rsidP="00EF1542">
      <w:pPr>
        <w:spacing w:after="0" w:line="240" w:lineRule="auto"/>
        <w:ind w:firstLine="709"/>
        <w:jc w:val="both"/>
        <w:rPr>
          <w:rFonts w:ascii="Times New Roman" w:hAnsi="Times New Roman"/>
          <w:sz w:val="28"/>
          <w:szCs w:val="28"/>
        </w:rPr>
      </w:pPr>
      <w:r w:rsidRPr="00730435">
        <w:rPr>
          <w:rFonts w:ascii="Times New Roman" w:hAnsi="Times New Roman"/>
          <w:sz w:val="28"/>
          <w:szCs w:val="28"/>
        </w:rPr>
        <w:t xml:space="preserve">В </w:t>
      </w:r>
      <w:r>
        <w:rPr>
          <w:rFonts w:ascii="Times New Roman" w:hAnsi="Times New Roman"/>
          <w:sz w:val="28"/>
          <w:szCs w:val="28"/>
        </w:rPr>
        <w:t>настоящей диссертационной работе</w:t>
      </w:r>
      <w:r w:rsidRPr="00730435">
        <w:rPr>
          <w:rFonts w:ascii="Times New Roman" w:hAnsi="Times New Roman"/>
          <w:sz w:val="28"/>
          <w:szCs w:val="28"/>
        </w:rPr>
        <w:t xml:space="preserve"> используются сле</w:t>
      </w:r>
      <w:r>
        <w:rPr>
          <w:rFonts w:ascii="Times New Roman" w:hAnsi="Times New Roman"/>
          <w:sz w:val="28"/>
          <w:szCs w:val="28"/>
        </w:rPr>
        <w:t>дующие обозначения и сокращения:</w:t>
      </w:r>
    </w:p>
    <w:p w:rsidR="00730435" w:rsidRPr="00A613AA" w:rsidRDefault="00730435" w:rsidP="00EF1542">
      <w:pPr>
        <w:spacing w:after="0" w:line="240" w:lineRule="auto"/>
        <w:ind w:firstLine="709"/>
        <w:jc w:val="both"/>
        <w:rPr>
          <w:rFonts w:ascii="Times New Roman" w:hAnsi="Times New Roman"/>
          <w:sz w:val="28"/>
          <w:szCs w:val="28"/>
        </w:rPr>
      </w:pPr>
    </w:p>
    <w:tbl>
      <w:tblPr>
        <w:tblW w:w="0" w:type="auto"/>
        <w:tblInd w:w="108" w:type="dxa"/>
        <w:tblLook w:val="04A0" w:firstRow="1" w:lastRow="0" w:firstColumn="1" w:lastColumn="0" w:noHBand="0" w:noVBand="1"/>
      </w:tblPr>
      <w:tblGrid>
        <w:gridCol w:w="988"/>
        <w:gridCol w:w="8249"/>
      </w:tblGrid>
      <w:tr w:rsidR="00172B37" w:rsidRPr="005C615D" w:rsidTr="00CC5387">
        <w:trPr>
          <w:trHeight w:val="267"/>
        </w:trPr>
        <w:tc>
          <w:tcPr>
            <w:tcW w:w="988" w:type="dxa"/>
          </w:tcPr>
          <w:p w:rsidR="00172B37" w:rsidRPr="005C615D" w:rsidRDefault="00172B37"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РК</w:t>
            </w:r>
          </w:p>
        </w:tc>
        <w:tc>
          <w:tcPr>
            <w:tcW w:w="8249" w:type="dxa"/>
          </w:tcPr>
          <w:p w:rsidR="00172B37" w:rsidRPr="005C615D" w:rsidRDefault="00172B37"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Республика Казахстан</w:t>
            </w:r>
          </w:p>
        </w:tc>
      </w:tr>
      <w:tr w:rsidR="00172B37" w:rsidRPr="005C615D" w:rsidTr="00CC5387">
        <w:trPr>
          <w:trHeight w:val="384"/>
        </w:trPr>
        <w:tc>
          <w:tcPr>
            <w:tcW w:w="988" w:type="dxa"/>
          </w:tcPr>
          <w:p w:rsidR="00172B37" w:rsidRDefault="00373A96"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АФ</w:t>
            </w:r>
          </w:p>
        </w:tc>
        <w:tc>
          <w:tcPr>
            <w:tcW w:w="8249" w:type="dxa"/>
          </w:tcPr>
          <w:p w:rsidR="00373A96" w:rsidRPr="00373A96" w:rsidRDefault="00172B37"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rPr>
              <w:t xml:space="preserve"> </w:t>
            </w:r>
            <w:r w:rsidR="00373A96">
              <w:rPr>
                <w:rFonts w:ascii="Times New Roman" w:hAnsi="Times New Roman"/>
                <w:sz w:val="28"/>
                <w:szCs w:val="28"/>
                <w:lang w:val="kk-KZ"/>
              </w:rPr>
              <w:t xml:space="preserve">Агрофирма </w:t>
            </w:r>
          </w:p>
        </w:tc>
      </w:tr>
      <w:tr w:rsidR="00373A96" w:rsidRPr="005C615D" w:rsidTr="00CC5387">
        <w:trPr>
          <w:trHeight w:val="384"/>
        </w:trPr>
        <w:tc>
          <w:tcPr>
            <w:tcW w:w="988" w:type="dxa"/>
          </w:tcPr>
          <w:p w:rsidR="00373A96" w:rsidRDefault="00373A96"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ТОО</w:t>
            </w:r>
          </w:p>
        </w:tc>
        <w:tc>
          <w:tcPr>
            <w:tcW w:w="8249" w:type="dxa"/>
          </w:tcPr>
          <w:p w:rsidR="00373A96" w:rsidRPr="00A613AA" w:rsidRDefault="00373A96"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товарищество ограниченной ответственности</w:t>
            </w:r>
          </w:p>
        </w:tc>
      </w:tr>
      <w:tr w:rsidR="00730435" w:rsidRPr="005C615D" w:rsidTr="00CC5387">
        <w:trPr>
          <w:trHeight w:val="384"/>
        </w:trPr>
        <w:tc>
          <w:tcPr>
            <w:tcW w:w="988" w:type="dxa"/>
          </w:tcPr>
          <w:p w:rsidR="00730435" w:rsidRPr="005C615D"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КРС</w:t>
            </w:r>
          </w:p>
        </w:tc>
        <w:tc>
          <w:tcPr>
            <w:tcW w:w="8249" w:type="dxa"/>
          </w:tcPr>
          <w:p w:rsidR="00730435" w:rsidRPr="005C615D"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Крупный рогатый скот</w:t>
            </w:r>
          </w:p>
        </w:tc>
      </w:tr>
      <w:tr w:rsidR="00730435" w:rsidRPr="005C615D" w:rsidTr="00CC5387">
        <w:tc>
          <w:tcPr>
            <w:tcW w:w="988" w:type="dxa"/>
          </w:tcPr>
          <w:p w:rsidR="00730435"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ПРП</w:t>
            </w:r>
          </w:p>
        </w:tc>
        <w:tc>
          <w:tcPr>
            <w:tcW w:w="8249" w:type="dxa"/>
          </w:tcPr>
          <w:p w:rsidR="00730435" w:rsidRPr="00A613AA" w:rsidRDefault="00730435"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Послеродовой период</w:t>
            </w:r>
          </w:p>
        </w:tc>
      </w:tr>
      <w:tr w:rsidR="00730435" w:rsidRPr="005C615D" w:rsidTr="00CC5387">
        <w:tc>
          <w:tcPr>
            <w:tcW w:w="988" w:type="dxa"/>
          </w:tcPr>
          <w:p w:rsidR="00730435" w:rsidRPr="005C615D"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ИФА</w:t>
            </w:r>
          </w:p>
        </w:tc>
        <w:tc>
          <w:tcPr>
            <w:tcW w:w="8249" w:type="dxa"/>
          </w:tcPr>
          <w:p w:rsidR="00730435" w:rsidRPr="005C615D"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Иммуноферментный анализ</w:t>
            </w:r>
          </w:p>
        </w:tc>
      </w:tr>
      <w:tr w:rsidR="00730435" w:rsidRPr="005C615D" w:rsidTr="00CC5387">
        <w:tc>
          <w:tcPr>
            <w:tcW w:w="988" w:type="dxa"/>
          </w:tcPr>
          <w:p w:rsidR="00730435"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ПМН  </w:t>
            </w:r>
          </w:p>
        </w:tc>
        <w:tc>
          <w:tcPr>
            <w:tcW w:w="8249" w:type="dxa"/>
          </w:tcPr>
          <w:p w:rsidR="00730435" w:rsidRPr="00A613AA" w:rsidRDefault="00730435"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Полимфноядерные нейтрофилы</w:t>
            </w:r>
          </w:p>
        </w:tc>
      </w:tr>
      <w:tr w:rsidR="00730435" w:rsidRPr="005C615D" w:rsidTr="00CC5387">
        <w:tc>
          <w:tcPr>
            <w:tcW w:w="988" w:type="dxa"/>
          </w:tcPr>
          <w:p w:rsidR="00730435" w:rsidRPr="005C615D"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УЗИ</w:t>
            </w:r>
          </w:p>
        </w:tc>
        <w:tc>
          <w:tcPr>
            <w:tcW w:w="8249" w:type="dxa"/>
          </w:tcPr>
          <w:p w:rsidR="00730435" w:rsidRPr="005C615D"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Ультразвуковое исследование</w:t>
            </w:r>
          </w:p>
        </w:tc>
      </w:tr>
      <w:tr w:rsidR="00730435" w:rsidRPr="005C615D" w:rsidTr="00CC5387">
        <w:trPr>
          <w:trHeight w:val="279"/>
        </w:trPr>
        <w:tc>
          <w:tcPr>
            <w:tcW w:w="988" w:type="dxa"/>
          </w:tcPr>
          <w:p w:rsidR="00730435" w:rsidRPr="00AC2244" w:rsidRDefault="00730435" w:rsidP="00EF1542">
            <w:pPr>
              <w:spacing w:after="0" w:line="240" w:lineRule="auto"/>
              <w:jc w:val="both"/>
              <w:rPr>
                <w:rFonts w:ascii="Times New Roman" w:hAnsi="Times New Roman"/>
                <w:sz w:val="28"/>
                <w:szCs w:val="28"/>
                <w:lang w:val="en-US"/>
              </w:rPr>
            </w:pPr>
            <w:r>
              <w:rPr>
                <w:rFonts w:ascii="Times New Roman" w:hAnsi="Times New Roman"/>
                <w:sz w:val="28"/>
                <w:szCs w:val="28"/>
                <w:lang w:val="en-US"/>
              </w:rPr>
              <w:t>SP</w:t>
            </w:r>
          </w:p>
        </w:tc>
        <w:tc>
          <w:tcPr>
            <w:tcW w:w="8249" w:type="dxa"/>
          </w:tcPr>
          <w:p w:rsidR="00730435" w:rsidRPr="005C615D"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Субстанция Р</w:t>
            </w:r>
          </w:p>
        </w:tc>
      </w:tr>
      <w:tr w:rsidR="00730435" w:rsidRPr="005C615D" w:rsidTr="00CC5387">
        <w:trPr>
          <w:trHeight w:val="279"/>
        </w:trPr>
        <w:tc>
          <w:tcPr>
            <w:tcW w:w="988" w:type="dxa"/>
          </w:tcPr>
          <w:p w:rsidR="00730435" w:rsidRDefault="00730435" w:rsidP="00EF1542">
            <w:pPr>
              <w:spacing w:after="0" w:line="240" w:lineRule="auto"/>
              <w:jc w:val="both"/>
              <w:rPr>
                <w:rFonts w:ascii="Times New Roman" w:hAnsi="Times New Roman"/>
                <w:sz w:val="28"/>
                <w:szCs w:val="28"/>
              </w:rPr>
            </w:pPr>
            <w:r>
              <w:rPr>
                <w:rFonts w:ascii="Times New Roman" w:hAnsi="Times New Roman"/>
                <w:sz w:val="28"/>
                <w:szCs w:val="28"/>
              </w:rPr>
              <w:t>ВИП</w:t>
            </w:r>
          </w:p>
        </w:tc>
        <w:tc>
          <w:tcPr>
            <w:tcW w:w="8249" w:type="dxa"/>
          </w:tcPr>
          <w:p w:rsidR="00730435" w:rsidRPr="00A613AA" w:rsidRDefault="00730435"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Вазоактивный интестинальный пептид</w:t>
            </w:r>
          </w:p>
        </w:tc>
      </w:tr>
      <w:tr w:rsidR="00730435" w:rsidRPr="005C615D" w:rsidTr="00CC5387">
        <w:trPr>
          <w:trHeight w:val="324"/>
        </w:trPr>
        <w:tc>
          <w:tcPr>
            <w:tcW w:w="988" w:type="dxa"/>
          </w:tcPr>
          <w:p w:rsidR="00730435" w:rsidRPr="00E7230D"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Мгц</w:t>
            </w:r>
          </w:p>
        </w:tc>
        <w:tc>
          <w:tcPr>
            <w:tcW w:w="8249" w:type="dxa"/>
          </w:tcPr>
          <w:p w:rsidR="00730435" w:rsidRPr="00E7230D"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Мегагерц</w:t>
            </w:r>
          </w:p>
        </w:tc>
      </w:tr>
      <w:tr w:rsidR="00730435" w:rsidRPr="005C615D" w:rsidTr="00CC5387">
        <w:trPr>
          <w:trHeight w:val="324"/>
        </w:trPr>
        <w:tc>
          <w:tcPr>
            <w:tcW w:w="988" w:type="dxa"/>
          </w:tcPr>
          <w:p w:rsidR="00730435"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ВМЭ</w:t>
            </w:r>
          </w:p>
        </w:tc>
        <w:tc>
          <w:tcPr>
            <w:tcW w:w="8249" w:type="dxa"/>
          </w:tcPr>
          <w:p w:rsidR="00730435" w:rsidRPr="00A613AA" w:rsidRDefault="00730435"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внутриматочный экссудат</w:t>
            </w:r>
          </w:p>
        </w:tc>
      </w:tr>
      <w:tr w:rsidR="00730435" w:rsidRPr="005C615D" w:rsidTr="00CC5387">
        <w:trPr>
          <w:trHeight w:val="324"/>
        </w:trPr>
        <w:tc>
          <w:tcPr>
            <w:tcW w:w="988" w:type="dxa"/>
          </w:tcPr>
          <w:p w:rsidR="00730435"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ГЭ </w:t>
            </w:r>
          </w:p>
        </w:tc>
        <w:tc>
          <w:tcPr>
            <w:tcW w:w="8249" w:type="dxa"/>
          </w:tcPr>
          <w:p w:rsidR="00730435" w:rsidRPr="00A613AA" w:rsidRDefault="00730435"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Гиперэхогенный, гипоэхогенный</w:t>
            </w:r>
          </w:p>
        </w:tc>
      </w:tr>
      <w:tr w:rsidR="00730435" w:rsidRPr="005C615D" w:rsidTr="00CC5387">
        <w:trPr>
          <w:trHeight w:val="324"/>
        </w:trPr>
        <w:tc>
          <w:tcPr>
            <w:tcW w:w="988" w:type="dxa"/>
          </w:tcPr>
          <w:p w:rsidR="00730435"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ПНТ</w:t>
            </w:r>
          </w:p>
        </w:tc>
        <w:tc>
          <w:tcPr>
            <w:tcW w:w="8249" w:type="dxa"/>
          </w:tcPr>
          <w:p w:rsidR="00730435" w:rsidRPr="00A613AA" w:rsidRDefault="00730435"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полоски неоднородной толщины</w:t>
            </w:r>
          </w:p>
        </w:tc>
      </w:tr>
      <w:tr w:rsidR="00730435" w:rsidRPr="005C615D" w:rsidTr="00CC5387">
        <w:trPr>
          <w:trHeight w:val="324"/>
        </w:trPr>
        <w:tc>
          <w:tcPr>
            <w:tcW w:w="988" w:type="dxa"/>
          </w:tcPr>
          <w:p w:rsidR="00730435"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ЦВС</w:t>
            </w:r>
          </w:p>
        </w:tc>
        <w:tc>
          <w:tcPr>
            <w:tcW w:w="8249" w:type="dxa"/>
          </w:tcPr>
          <w:p w:rsidR="00730435" w:rsidRPr="00A613AA" w:rsidRDefault="00730435"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Цервико-влагалищная слизь</w:t>
            </w:r>
          </w:p>
        </w:tc>
      </w:tr>
      <w:tr w:rsidR="00730435" w:rsidRPr="005C615D" w:rsidTr="00CC5387">
        <w:trPr>
          <w:trHeight w:val="279"/>
        </w:trPr>
        <w:tc>
          <w:tcPr>
            <w:tcW w:w="988" w:type="dxa"/>
          </w:tcPr>
          <w:p w:rsidR="00730435" w:rsidRPr="005C615D"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НИР</w:t>
            </w:r>
          </w:p>
        </w:tc>
        <w:tc>
          <w:tcPr>
            <w:tcW w:w="8249" w:type="dxa"/>
          </w:tcPr>
          <w:p w:rsidR="00730435" w:rsidRPr="005C615D"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Научно-исследовательская работа</w:t>
            </w:r>
          </w:p>
        </w:tc>
      </w:tr>
      <w:tr w:rsidR="00730435" w:rsidRPr="005C615D" w:rsidTr="00CC5387">
        <w:tc>
          <w:tcPr>
            <w:tcW w:w="988" w:type="dxa"/>
          </w:tcPr>
          <w:p w:rsidR="00730435" w:rsidRPr="005C615D"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5C615D">
              <w:rPr>
                <w:rFonts w:ascii="Times New Roman" w:hAnsi="Times New Roman"/>
                <w:sz w:val="28"/>
                <w:szCs w:val="28"/>
                <w:lang w:val="kk-KZ"/>
              </w:rPr>
              <w:t>кг</w:t>
            </w:r>
          </w:p>
        </w:tc>
        <w:tc>
          <w:tcPr>
            <w:tcW w:w="8249" w:type="dxa"/>
          </w:tcPr>
          <w:p w:rsidR="00730435" w:rsidRPr="005C615D" w:rsidRDefault="00730435" w:rsidP="00EF1542">
            <w:pPr>
              <w:tabs>
                <w:tab w:val="left" w:pos="900"/>
              </w:tabs>
              <w:spacing w:after="0" w:line="240" w:lineRule="auto"/>
              <w:jc w:val="both"/>
              <w:rPr>
                <w:rFonts w:ascii="Times New Roman" w:hAnsi="Times New Roman"/>
                <w:sz w:val="28"/>
                <w:szCs w:val="28"/>
                <w:lang w:val="kk-KZ"/>
              </w:rPr>
            </w:pPr>
            <w:r w:rsidRPr="00A613AA">
              <w:rPr>
                <w:rFonts w:ascii="Times New Roman" w:hAnsi="Times New Roman"/>
                <w:sz w:val="28"/>
                <w:szCs w:val="28"/>
              </w:rPr>
              <w:t>–</w:t>
            </w:r>
            <w:r w:rsidRPr="005C615D">
              <w:rPr>
                <w:rFonts w:ascii="Times New Roman" w:hAnsi="Times New Roman"/>
                <w:sz w:val="28"/>
                <w:szCs w:val="28"/>
                <w:lang w:val="kk-KZ"/>
              </w:rPr>
              <w:t xml:space="preserve"> микрограмм </w:t>
            </w:r>
          </w:p>
        </w:tc>
      </w:tr>
      <w:tr w:rsidR="00730435" w:rsidRPr="005C615D" w:rsidTr="00CC5387">
        <w:tc>
          <w:tcPr>
            <w:tcW w:w="988" w:type="dxa"/>
          </w:tcPr>
          <w:p w:rsidR="00730435" w:rsidRPr="005C615D"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М</w:t>
            </w:r>
            <w:r w:rsidRPr="005C615D">
              <w:rPr>
                <w:rFonts w:ascii="Times New Roman" w:hAnsi="Times New Roman"/>
                <w:sz w:val="28"/>
                <w:szCs w:val="28"/>
                <w:lang w:val="kk-KZ"/>
              </w:rPr>
              <w:t>г</w:t>
            </w:r>
          </w:p>
        </w:tc>
        <w:tc>
          <w:tcPr>
            <w:tcW w:w="8249" w:type="dxa"/>
          </w:tcPr>
          <w:p w:rsidR="00730435" w:rsidRPr="005C615D" w:rsidRDefault="00730435" w:rsidP="00EF1542">
            <w:pPr>
              <w:tabs>
                <w:tab w:val="left" w:pos="900"/>
              </w:tabs>
              <w:spacing w:after="0" w:line="240" w:lineRule="auto"/>
              <w:jc w:val="both"/>
              <w:rPr>
                <w:rFonts w:ascii="Times New Roman" w:hAnsi="Times New Roman"/>
                <w:sz w:val="28"/>
                <w:szCs w:val="28"/>
                <w:lang w:val="kk-KZ"/>
              </w:rPr>
            </w:pPr>
            <w:r w:rsidRPr="00A613AA">
              <w:rPr>
                <w:rFonts w:ascii="Times New Roman" w:hAnsi="Times New Roman"/>
                <w:sz w:val="28"/>
                <w:szCs w:val="28"/>
              </w:rPr>
              <w:t>–</w:t>
            </w:r>
            <w:r w:rsidRPr="005C615D">
              <w:rPr>
                <w:rFonts w:ascii="Times New Roman" w:hAnsi="Times New Roman"/>
                <w:sz w:val="28"/>
                <w:szCs w:val="28"/>
                <w:lang w:val="kk-KZ"/>
              </w:rPr>
              <w:t xml:space="preserve"> миллиграмм</w:t>
            </w:r>
          </w:p>
        </w:tc>
      </w:tr>
      <w:tr w:rsidR="00730435" w:rsidRPr="005C615D" w:rsidTr="00CC5387">
        <w:tc>
          <w:tcPr>
            <w:tcW w:w="988" w:type="dxa"/>
          </w:tcPr>
          <w:p w:rsidR="00730435" w:rsidRPr="005C615D"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Н</w:t>
            </w:r>
            <w:r w:rsidRPr="005C615D">
              <w:rPr>
                <w:rFonts w:ascii="Times New Roman" w:hAnsi="Times New Roman"/>
                <w:sz w:val="28"/>
                <w:szCs w:val="28"/>
                <w:lang w:val="kk-KZ"/>
              </w:rPr>
              <w:t>г</w:t>
            </w:r>
          </w:p>
        </w:tc>
        <w:tc>
          <w:tcPr>
            <w:tcW w:w="8249" w:type="dxa"/>
          </w:tcPr>
          <w:p w:rsidR="00730435" w:rsidRPr="005C615D"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Pr>
                <w:rFonts w:ascii="Times New Roman" w:hAnsi="Times New Roman"/>
                <w:sz w:val="28"/>
                <w:szCs w:val="28"/>
                <w:lang w:val="kk-KZ"/>
              </w:rPr>
              <w:t xml:space="preserve"> нанограмм</w:t>
            </w:r>
          </w:p>
        </w:tc>
      </w:tr>
      <w:tr w:rsidR="00730435" w:rsidRPr="005C615D" w:rsidTr="00CC5387">
        <w:tc>
          <w:tcPr>
            <w:tcW w:w="988" w:type="dxa"/>
          </w:tcPr>
          <w:p w:rsidR="00730435"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Дл</w:t>
            </w:r>
          </w:p>
        </w:tc>
        <w:tc>
          <w:tcPr>
            <w:tcW w:w="8249" w:type="dxa"/>
          </w:tcPr>
          <w:p w:rsidR="00730435" w:rsidRPr="00A613AA" w:rsidRDefault="00730435" w:rsidP="00EF1542">
            <w:pPr>
              <w:spacing w:after="0" w:line="240" w:lineRule="auto"/>
              <w:jc w:val="both"/>
              <w:rPr>
                <w:rFonts w:ascii="Times New Roman" w:hAnsi="Times New Roman"/>
                <w:sz w:val="28"/>
                <w:szCs w:val="28"/>
              </w:rPr>
            </w:pPr>
            <w:r w:rsidRPr="00A613AA">
              <w:rPr>
                <w:rFonts w:ascii="Times New Roman" w:hAnsi="Times New Roman"/>
                <w:sz w:val="28"/>
                <w:szCs w:val="28"/>
              </w:rPr>
              <w:t>–</w:t>
            </w:r>
            <w:r>
              <w:rPr>
                <w:rFonts w:ascii="Times New Roman" w:hAnsi="Times New Roman"/>
                <w:sz w:val="28"/>
                <w:szCs w:val="28"/>
              </w:rPr>
              <w:t xml:space="preserve"> децилитры</w:t>
            </w:r>
          </w:p>
        </w:tc>
      </w:tr>
      <w:tr w:rsidR="00730435" w:rsidRPr="005C615D" w:rsidTr="00CC5387">
        <w:tc>
          <w:tcPr>
            <w:tcW w:w="988" w:type="dxa"/>
          </w:tcPr>
          <w:p w:rsidR="00730435" w:rsidRDefault="00FD0439"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С</w:t>
            </w:r>
            <w:r w:rsidR="00730435" w:rsidRPr="005C615D">
              <w:rPr>
                <w:rFonts w:ascii="Times New Roman" w:hAnsi="Times New Roman"/>
                <w:sz w:val="28"/>
                <w:szCs w:val="28"/>
                <w:lang w:val="kk-KZ"/>
              </w:rPr>
              <w:t>м</w:t>
            </w:r>
          </w:p>
          <w:p w:rsidR="00730435" w:rsidRPr="002B6A44" w:rsidRDefault="00730435" w:rsidP="00EF154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тыс </w:t>
            </w:r>
          </w:p>
        </w:tc>
        <w:tc>
          <w:tcPr>
            <w:tcW w:w="8249" w:type="dxa"/>
          </w:tcPr>
          <w:p w:rsidR="00730435"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sidRPr="005C615D">
              <w:rPr>
                <w:rFonts w:ascii="Times New Roman" w:hAnsi="Times New Roman"/>
                <w:sz w:val="28"/>
                <w:szCs w:val="28"/>
                <w:lang w:val="kk-KZ"/>
              </w:rPr>
              <w:t xml:space="preserve"> сантиметр</w:t>
            </w:r>
          </w:p>
          <w:p w:rsidR="00730435" w:rsidRPr="00DF74BC" w:rsidRDefault="00730435" w:rsidP="00EF1542">
            <w:pPr>
              <w:spacing w:after="0" w:line="240" w:lineRule="auto"/>
              <w:jc w:val="both"/>
              <w:rPr>
                <w:rFonts w:ascii="Times New Roman" w:hAnsi="Times New Roman"/>
                <w:sz w:val="28"/>
                <w:szCs w:val="28"/>
                <w:lang w:val="kk-KZ"/>
              </w:rPr>
            </w:pPr>
            <w:r w:rsidRPr="00A613AA">
              <w:rPr>
                <w:rFonts w:ascii="Times New Roman" w:hAnsi="Times New Roman"/>
                <w:sz w:val="28"/>
                <w:szCs w:val="28"/>
              </w:rPr>
              <w:t>–</w:t>
            </w:r>
            <w:r w:rsidR="00DF74BC">
              <w:rPr>
                <w:rFonts w:ascii="Times New Roman" w:hAnsi="Times New Roman"/>
                <w:sz w:val="28"/>
                <w:szCs w:val="28"/>
                <w:lang w:val="kk-KZ"/>
              </w:rPr>
              <w:t xml:space="preserve"> тысяч</w:t>
            </w:r>
          </w:p>
        </w:tc>
      </w:tr>
    </w:tbl>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2938E3" w:rsidRDefault="002938E3" w:rsidP="00EF1542">
      <w:pPr>
        <w:spacing w:after="0" w:line="240" w:lineRule="auto"/>
        <w:ind w:firstLine="709"/>
        <w:jc w:val="both"/>
        <w:rPr>
          <w:rFonts w:ascii="Times New Roman" w:hAnsi="Times New Roman"/>
          <w:b/>
          <w:sz w:val="28"/>
          <w:szCs w:val="28"/>
        </w:rPr>
      </w:pPr>
    </w:p>
    <w:p w:rsidR="00DF74BC" w:rsidRDefault="00DF74BC" w:rsidP="00EF1542">
      <w:pPr>
        <w:spacing w:after="0" w:line="240" w:lineRule="auto"/>
        <w:ind w:firstLine="709"/>
        <w:jc w:val="both"/>
        <w:rPr>
          <w:rFonts w:ascii="Times New Roman" w:hAnsi="Times New Roman"/>
          <w:b/>
          <w:sz w:val="28"/>
          <w:szCs w:val="28"/>
        </w:rPr>
      </w:pPr>
    </w:p>
    <w:p w:rsidR="00F42890" w:rsidRDefault="00F42890" w:rsidP="00EF1542">
      <w:pPr>
        <w:spacing w:after="0" w:line="240" w:lineRule="auto"/>
        <w:ind w:firstLine="709"/>
        <w:jc w:val="both"/>
        <w:rPr>
          <w:rFonts w:ascii="Times New Roman" w:hAnsi="Times New Roman"/>
          <w:b/>
          <w:sz w:val="28"/>
          <w:szCs w:val="28"/>
        </w:rPr>
      </w:pPr>
    </w:p>
    <w:p w:rsidR="008376C5" w:rsidRDefault="003444F3" w:rsidP="00EF1542">
      <w:pPr>
        <w:spacing w:after="0" w:line="240" w:lineRule="auto"/>
        <w:ind w:firstLine="709"/>
        <w:jc w:val="both"/>
        <w:rPr>
          <w:rFonts w:ascii="Times New Roman" w:hAnsi="Times New Roman"/>
          <w:b/>
          <w:sz w:val="28"/>
          <w:szCs w:val="28"/>
        </w:rPr>
      </w:pPr>
      <w:r>
        <w:rPr>
          <w:rFonts w:ascii="Times New Roman" w:hAnsi="Times New Roman"/>
          <w:b/>
          <w:sz w:val="28"/>
          <w:szCs w:val="28"/>
        </w:rPr>
        <w:lastRenderedPageBreak/>
        <w:t xml:space="preserve">                                              </w:t>
      </w:r>
      <w:r w:rsidR="004A19A3">
        <w:rPr>
          <w:rFonts w:ascii="Times New Roman" w:hAnsi="Times New Roman"/>
          <w:b/>
          <w:sz w:val="28"/>
          <w:szCs w:val="28"/>
        </w:rPr>
        <w:t>ВВЕ</w:t>
      </w:r>
      <w:r w:rsidR="008376C5" w:rsidRPr="00AD57B4">
        <w:rPr>
          <w:rFonts w:ascii="Times New Roman" w:hAnsi="Times New Roman"/>
          <w:b/>
          <w:sz w:val="28"/>
          <w:szCs w:val="28"/>
        </w:rPr>
        <w:t>ДЕНИЕ</w:t>
      </w:r>
    </w:p>
    <w:p w:rsidR="002938E3" w:rsidRPr="00AD57B4" w:rsidRDefault="004A19A3" w:rsidP="00EF1542">
      <w:pPr>
        <w:tabs>
          <w:tab w:val="left" w:pos="4380"/>
        </w:tabs>
        <w:spacing w:after="0" w:line="240" w:lineRule="auto"/>
        <w:ind w:firstLine="709"/>
        <w:jc w:val="both"/>
        <w:rPr>
          <w:rFonts w:ascii="Times New Roman" w:hAnsi="Times New Roman"/>
          <w:b/>
          <w:sz w:val="28"/>
          <w:szCs w:val="28"/>
        </w:rPr>
      </w:pPr>
      <w:r>
        <w:rPr>
          <w:rFonts w:ascii="Times New Roman" w:hAnsi="Times New Roman"/>
          <w:b/>
          <w:sz w:val="28"/>
          <w:szCs w:val="28"/>
        </w:rPr>
        <w:tab/>
      </w:r>
    </w:p>
    <w:p w:rsidR="00DB37D4" w:rsidRPr="004D3919" w:rsidRDefault="002348A7" w:rsidP="00EF1542">
      <w:pPr>
        <w:spacing w:after="0" w:line="240" w:lineRule="auto"/>
        <w:ind w:firstLine="709"/>
        <w:jc w:val="both"/>
        <w:rPr>
          <w:rFonts w:ascii="Times New Roman" w:hAnsi="Times New Roman"/>
          <w:sz w:val="28"/>
          <w:szCs w:val="28"/>
        </w:rPr>
      </w:pPr>
      <w:r w:rsidRPr="002348A7">
        <w:rPr>
          <w:rFonts w:ascii="Times New Roman" w:hAnsi="Times New Roman"/>
          <w:b/>
          <w:sz w:val="28"/>
          <w:szCs w:val="28"/>
        </w:rPr>
        <w:t>Актуальность темы исследования.</w:t>
      </w:r>
      <w:r>
        <w:rPr>
          <w:rFonts w:ascii="Times New Roman" w:hAnsi="Times New Roman"/>
          <w:sz w:val="28"/>
          <w:szCs w:val="28"/>
        </w:rPr>
        <w:t xml:space="preserve"> </w:t>
      </w:r>
      <w:r w:rsidR="00DB37D4" w:rsidRPr="004D3919">
        <w:rPr>
          <w:rFonts w:ascii="Times New Roman" w:hAnsi="Times New Roman"/>
          <w:sz w:val="28"/>
          <w:szCs w:val="28"/>
        </w:rPr>
        <w:t>В крупных сельскохозяйственных комплексах многих стран, а также в нашей республике одной из основных проблем остается снижение рождаемости крупного рогатого скота и сокращение дефицита молока, что приводи</w:t>
      </w:r>
      <w:r w:rsidR="00625144">
        <w:rPr>
          <w:rFonts w:ascii="Times New Roman" w:hAnsi="Times New Roman"/>
          <w:sz w:val="28"/>
          <w:szCs w:val="28"/>
        </w:rPr>
        <w:t>т к экономическим потерям [1,2</w:t>
      </w:r>
      <w:r w:rsidR="00DB37D4" w:rsidRPr="004D3919">
        <w:rPr>
          <w:rFonts w:ascii="Times New Roman" w:hAnsi="Times New Roman"/>
          <w:sz w:val="28"/>
          <w:szCs w:val="28"/>
        </w:rPr>
        <w:t xml:space="preserve">]. </w:t>
      </w:r>
    </w:p>
    <w:p w:rsidR="00DB37D4" w:rsidRDefault="00DB37D4" w:rsidP="00EF1542">
      <w:pPr>
        <w:spacing w:after="0" w:line="240" w:lineRule="auto"/>
        <w:ind w:firstLine="709"/>
        <w:jc w:val="both"/>
        <w:rPr>
          <w:rFonts w:ascii="Times New Roman" w:hAnsi="Times New Roman"/>
          <w:sz w:val="28"/>
          <w:szCs w:val="28"/>
        </w:rPr>
      </w:pPr>
      <w:r w:rsidRPr="004D3919">
        <w:rPr>
          <w:rFonts w:ascii="Times New Roman" w:hAnsi="Times New Roman"/>
          <w:sz w:val="28"/>
          <w:szCs w:val="28"/>
        </w:rPr>
        <w:t xml:space="preserve">Недавние исследования показывают, что снижение </w:t>
      </w:r>
      <w:r w:rsidR="00093441">
        <w:rPr>
          <w:rFonts w:ascii="Times New Roman" w:hAnsi="Times New Roman"/>
          <w:sz w:val="28"/>
          <w:szCs w:val="28"/>
        </w:rPr>
        <w:t>фертильности</w:t>
      </w:r>
      <w:r w:rsidRPr="004D3919">
        <w:rPr>
          <w:rFonts w:ascii="Times New Roman" w:hAnsi="Times New Roman"/>
          <w:sz w:val="28"/>
          <w:szCs w:val="28"/>
        </w:rPr>
        <w:t xml:space="preserve"> чаще всего связано с генетическим отбором на молочную продуктивность, который активно проводился в течение последних 50 лет</w:t>
      </w:r>
      <w:r w:rsidR="0068060A">
        <w:rPr>
          <w:rFonts w:ascii="Times New Roman" w:hAnsi="Times New Roman"/>
          <w:sz w:val="28"/>
          <w:szCs w:val="28"/>
        </w:rPr>
        <w:t xml:space="preserve"> </w:t>
      </w:r>
      <w:r w:rsidR="00625144">
        <w:rPr>
          <w:rFonts w:ascii="Times New Roman" w:hAnsi="Times New Roman"/>
          <w:sz w:val="28"/>
          <w:szCs w:val="28"/>
        </w:rPr>
        <w:t>[3</w:t>
      </w:r>
      <w:r w:rsidRPr="004D3919">
        <w:rPr>
          <w:rFonts w:ascii="Times New Roman" w:hAnsi="Times New Roman"/>
          <w:sz w:val="28"/>
          <w:szCs w:val="28"/>
        </w:rPr>
        <w:t xml:space="preserve">]. Эта операционная нагрузка на </w:t>
      </w:r>
      <w:r w:rsidR="00625144">
        <w:rPr>
          <w:rFonts w:ascii="Times New Roman" w:hAnsi="Times New Roman"/>
          <w:sz w:val="28"/>
          <w:szCs w:val="28"/>
        </w:rPr>
        <w:t>высокопродуктивных коров</w:t>
      </w:r>
      <w:r w:rsidRPr="004D3919">
        <w:rPr>
          <w:rFonts w:ascii="Times New Roman" w:hAnsi="Times New Roman"/>
          <w:sz w:val="28"/>
          <w:szCs w:val="28"/>
        </w:rPr>
        <w:t xml:space="preserve"> провоцирует метаболический стресс, снижение иммунитета и, как следствие, возникновение послеродовых патологий, которые значительно влияют на репродуктивную функ</w:t>
      </w:r>
      <w:r w:rsidR="00FE6D81">
        <w:rPr>
          <w:rFonts w:ascii="Times New Roman" w:hAnsi="Times New Roman"/>
          <w:sz w:val="28"/>
          <w:szCs w:val="28"/>
        </w:rPr>
        <w:t xml:space="preserve">цию и, если их не лечить они </w:t>
      </w:r>
      <w:r w:rsidRPr="004D3919">
        <w:rPr>
          <w:rFonts w:ascii="Times New Roman" w:hAnsi="Times New Roman"/>
          <w:sz w:val="28"/>
          <w:szCs w:val="28"/>
        </w:rPr>
        <w:t>перех</w:t>
      </w:r>
      <w:r w:rsidR="00625144">
        <w:rPr>
          <w:rFonts w:ascii="Times New Roman" w:hAnsi="Times New Roman"/>
          <w:sz w:val="28"/>
          <w:szCs w:val="28"/>
        </w:rPr>
        <w:t>одят в хроническую форму [4</w:t>
      </w:r>
      <w:r w:rsidR="00472868">
        <w:rPr>
          <w:rFonts w:ascii="Times New Roman" w:hAnsi="Times New Roman"/>
          <w:sz w:val="28"/>
          <w:szCs w:val="28"/>
        </w:rPr>
        <w:t>,5</w:t>
      </w:r>
      <w:r w:rsidRPr="004D3919">
        <w:rPr>
          <w:rFonts w:ascii="Times New Roman" w:hAnsi="Times New Roman"/>
          <w:sz w:val="28"/>
          <w:szCs w:val="28"/>
        </w:rPr>
        <w:t xml:space="preserve">]. </w:t>
      </w:r>
    </w:p>
    <w:p w:rsidR="00472868" w:rsidRDefault="00472868" w:rsidP="00EF1542">
      <w:pPr>
        <w:spacing w:after="0" w:line="240" w:lineRule="auto"/>
        <w:ind w:firstLine="709"/>
        <w:jc w:val="both"/>
        <w:rPr>
          <w:rFonts w:ascii="Times New Roman" w:hAnsi="Times New Roman"/>
          <w:sz w:val="28"/>
          <w:szCs w:val="28"/>
        </w:rPr>
      </w:pPr>
      <w:r>
        <w:rPr>
          <w:rFonts w:ascii="Times New Roman" w:hAnsi="Times New Roman"/>
          <w:sz w:val="28"/>
          <w:szCs w:val="28"/>
        </w:rPr>
        <w:t>У больных эндометритом коров половая охота не проявляется, в связи с чем у них возникает длительное бесплодие, что увеличивает сервис-период. При субклиническом эндометрите проводится многократное</w:t>
      </w:r>
      <w:r w:rsidR="00CB334E">
        <w:rPr>
          <w:rFonts w:ascii="Times New Roman" w:hAnsi="Times New Roman"/>
          <w:sz w:val="28"/>
          <w:szCs w:val="28"/>
        </w:rPr>
        <w:t xml:space="preserve"> безрезультатное</w:t>
      </w:r>
      <w:r>
        <w:rPr>
          <w:rFonts w:ascii="Times New Roman" w:hAnsi="Times New Roman"/>
          <w:sz w:val="28"/>
          <w:szCs w:val="28"/>
        </w:rPr>
        <w:t xml:space="preserve"> осеменение, таким образом </w:t>
      </w:r>
      <w:r w:rsidR="00913DF7">
        <w:rPr>
          <w:rFonts w:ascii="Times New Roman" w:hAnsi="Times New Roman"/>
          <w:sz w:val="28"/>
          <w:szCs w:val="28"/>
        </w:rPr>
        <w:t>экономические убытки слагаются из затрат времени и средств</w:t>
      </w:r>
      <w:r w:rsidR="00C02FC5">
        <w:rPr>
          <w:rFonts w:ascii="Times New Roman" w:hAnsi="Times New Roman"/>
          <w:sz w:val="28"/>
          <w:szCs w:val="28"/>
        </w:rPr>
        <w:t xml:space="preserve"> [</w:t>
      </w:r>
      <w:r w:rsidR="00C02FC5" w:rsidRPr="00C02FC5">
        <w:rPr>
          <w:rFonts w:ascii="Times New Roman" w:hAnsi="Times New Roman"/>
          <w:sz w:val="28"/>
          <w:szCs w:val="28"/>
        </w:rPr>
        <w:t>6]</w:t>
      </w:r>
      <w:r>
        <w:rPr>
          <w:rFonts w:ascii="Times New Roman" w:hAnsi="Times New Roman"/>
          <w:sz w:val="28"/>
          <w:szCs w:val="28"/>
        </w:rPr>
        <w:t xml:space="preserve">.  </w:t>
      </w:r>
    </w:p>
    <w:p w:rsidR="00F57057" w:rsidRDefault="00F57057" w:rsidP="00EF1542">
      <w:pPr>
        <w:spacing w:after="0" w:line="240" w:lineRule="auto"/>
        <w:ind w:firstLine="709"/>
        <w:jc w:val="both"/>
        <w:rPr>
          <w:rFonts w:ascii="Times New Roman" w:hAnsi="Times New Roman"/>
          <w:sz w:val="28"/>
          <w:szCs w:val="28"/>
        </w:rPr>
      </w:pPr>
      <w:r w:rsidRPr="004D3919">
        <w:rPr>
          <w:rFonts w:ascii="Times New Roman" w:hAnsi="Times New Roman"/>
          <w:sz w:val="28"/>
          <w:szCs w:val="28"/>
        </w:rPr>
        <w:t>Поэтому работа по изучению причин снижения репродуктивн</w:t>
      </w:r>
      <w:r w:rsidR="009B3883">
        <w:rPr>
          <w:rFonts w:ascii="Times New Roman" w:hAnsi="Times New Roman"/>
          <w:sz w:val="28"/>
          <w:szCs w:val="28"/>
        </w:rPr>
        <w:t>ой функции у высокопродуктивн</w:t>
      </w:r>
      <w:r w:rsidR="009B3883">
        <w:rPr>
          <w:rFonts w:ascii="Times New Roman" w:hAnsi="Times New Roman"/>
          <w:sz w:val="28"/>
          <w:szCs w:val="28"/>
          <w:lang w:val="kk-KZ"/>
        </w:rPr>
        <w:t>ых животных</w:t>
      </w:r>
      <w:r w:rsidRPr="004D3919">
        <w:rPr>
          <w:rFonts w:ascii="Times New Roman" w:hAnsi="Times New Roman"/>
          <w:sz w:val="28"/>
          <w:szCs w:val="28"/>
        </w:rPr>
        <w:t xml:space="preserve">, </w:t>
      </w:r>
      <w:r w:rsidR="009B3883">
        <w:rPr>
          <w:rFonts w:ascii="Times New Roman" w:hAnsi="Times New Roman"/>
          <w:sz w:val="28"/>
          <w:szCs w:val="28"/>
        </w:rPr>
        <w:t>разработки</w:t>
      </w:r>
      <w:r w:rsidRPr="004D3919">
        <w:rPr>
          <w:rFonts w:ascii="Times New Roman" w:hAnsi="Times New Roman"/>
          <w:sz w:val="28"/>
          <w:szCs w:val="28"/>
        </w:rPr>
        <w:t xml:space="preserve"> </w:t>
      </w:r>
      <w:r w:rsidR="00ED6EB5">
        <w:rPr>
          <w:rFonts w:ascii="Times New Roman" w:hAnsi="Times New Roman"/>
          <w:sz w:val="28"/>
          <w:szCs w:val="28"/>
          <w:lang w:val="kk-KZ"/>
        </w:rPr>
        <w:t xml:space="preserve">новых </w:t>
      </w:r>
      <w:r w:rsidRPr="004D3919">
        <w:rPr>
          <w:rFonts w:ascii="Times New Roman" w:hAnsi="Times New Roman"/>
          <w:sz w:val="28"/>
          <w:szCs w:val="28"/>
        </w:rPr>
        <w:t>методов диагностики физиологического и патологического состояния половых органов позволит расширить количество клинических маркеров и выявить животны</w:t>
      </w:r>
      <w:r w:rsidR="00CA4A81">
        <w:rPr>
          <w:rFonts w:ascii="Times New Roman" w:hAnsi="Times New Roman"/>
          <w:sz w:val="28"/>
          <w:szCs w:val="28"/>
        </w:rPr>
        <w:t>х, подверженных риску патологии</w:t>
      </w:r>
      <w:r w:rsidRPr="004D3919">
        <w:rPr>
          <w:rFonts w:ascii="Times New Roman" w:hAnsi="Times New Roman"/>
          <w:sz w:val="28"/>
          <w:szCs w:val="28"/>
        </w:rPr>
        <w:t xml:space="preserve"> и своевременно решить проблемы </w:t>
      </w:r>
      <w:r w:rsidR="00CA4A81">
        <w:rPr>
          <w:rFonts w:ascii="Times New Roman" w:hAnsi="Times New Roman"/>
          <w:sz w:val="28"/>
          <w:szCs w:val="28"/>
        </w:rPr>
        <w:t xml:space="preserve">приобретения </w:t>
      </w:r>
      <w:r w:rsidRPr="004D3919">
        <w:rPr>
          <w:rFonts w:ascii="Times New Roman" w:hAnsi="Times New Roman"/>
          <w:sz w:val="28"/>
          <w:szCs w:val="28"/>
        </w:rPr>
        <w:t>высокоустойчивых молочных стад; снижение их числе</w:t>
      </w:r>
      <w:r>
        <w:rPr>
          <w:rFonts w:ascii="Times New Roman" w:hAnsi="Times New Roman"/>
          <w:sz w:val="28"/>
          <w:szCs w:val="28"/>
        </w:rPr>
        <w:t xml:space="preserve">нности и удлинение срока службы </w:t>
      </w:r>
      <w:r w:rsidRPr="004D3919">
        <w:rPr>
          <w:rFonts w:ascii="Times New Roman" w:hAnsi="Times New Roman"/>
          <w:sz w:val="28"/>
          <w:szCs w:val="28"/>
        </w:rPr>
        <w:t>с наименьшими затратами на проведение ветеринарных лечебно-</w:t>
      </w:r>
      <w:r w:rsidR="00FE6D81">
        <w:rPr>
          <w:rFonts w:ascii="Times New Roman" w:hAnsi="Times New Roman"/>
          <w:sz w:val="28"/>
          <w:szCs w:val="28"/>
        </w:rPr>
        <w:t>профилактических мероприятий [7</w:t>
      </w:r>
      <w:r w:rsidRPr="004D3919">
        <w:rPr>
          <w:rFonts w:ascii="Times New Roman" w:hAnsi="Times New Roman"/>
          <w:sz w:val="28"/>
          <w:szCs w:val="28"/>
        </w:rPr>
        <w:t>].</w:t>
      </w:r>
    </w:p>
    <w:p w:rsidR="002348A7" w:rsidRDefault="00F57057" w:rsidP="00EF1542">
      <w:pPr>
        <w:spacing w:after="0" w:line="240" w:lineRule="auto"/>
        <w:ind w:firstLine="709"/>
        <w:jc w:val="both"/>
        <w:rPr>
          <w:rFonts w:ascii="Times New Roman" w:hAnsi="Times New Roman"/>
          <w:sz w:val="28"/>
          <w:szCs w:val="28"/>
        </w:rPr>
      </w:pPr>
      <w:r w:rsidRPr="004D3919">
        <w:rPr>
          <w:rFonts w:ascii="Times New Roman" w:hAnsi="Times New Roman"/>
          <w:sz w:val="28"/>
          <w:szCs w:val="28"/>
        </w:rPr>
        <w:t xml:space="preserve">Согласно общепринятой классификации, к послеродовым расстройствам у коров относятся: пиометра, клинический метрит, клинический эндометрит и субклинические (хронические) формы заболеваний. Эндометрит определяется как воспаление слизистой оболочки матки (эндометрия). Метрит </w:t>
      </w:r>
      <w:r w:rsidR="001247A6">
        <w:rPr>
          <w:rFonts w:ascii="Times New Roman" w:hAnsi="Times New Roman"/>
          <w:sz w:val="28"/>
          <w:szCs w:val="28"/>
        </w:rPr>
        <w:t>- это</w:t>
      </w:r>
      <w:r w:rsidR="00FE6D81">
        <w:rPr>
          <w:rFonts w:ascii="Times New Roman" w:hAnsi="Times New Roman"/>
          <w:sz w:val="28"/>
          <w:szCs w:val="28"/>
        </w:rPr>
        <w:t xml:space="preserve"> воспаление всей стенки матки [8</w:t>
      </w:r>
      <w:r w:rsidRPr="004D3919">
        <w:rPr>
          <w:rFonts w:ascii="Times New Roman" w:hAnsi="Times New Roman"/>
          <w:sz w:val="28"/>
          <w:szCs w:val="28"/>
        </w:rPr>
        <w:t>]. Хроническая или субклиническая форма эндометрита протекает без явных клинических признаков, ее трудно диагностировать, но она оказывает негативное влияние на результаты оплодотворения и</w:t>
      </w:r>
      <w:r>
        <w:rPr>
          <w:rFonts w:ascii="Times New Roman" w:hAnsi="Times New Roman"/>
          <w:sz w:val="28"/>
          <w:szCs w:val="28"/>
        </w:rPr>
        <w:t xml:space="preserve"> увеличивает риск бесплодия [9,</w:t>
      </w:r>
      <w:r w:rsidRPr="004D3919">
        <w:rPr>
          <w:rFonts w:ascii="Times New Roman" w:hAnsi="Times New Roman"/>
          <w:sz w:val="28"/>
          <w:szCs w:val="28"/>
        </w:rPr>
        <w:t>10]. Клинические формы метрита и эндометрита сопровождаются выраженными признаками воспалительных процессов в виде патологических выделений из матки, болей, снижения фертильности, у</w:t>
      </w:r>
      <w:r>
        <w:rPr>
          <w:rFonts w:ascii="Times New Roman" w:hAnsi="Times New Roman"/>
          <w:sz w:val="28"/>
          <w:szCs w:val="28"/>
        </w:rPr>
        <w:t>меньшения молока и т.д</w:t>
      </w:r>
      <w:r w:rsidRPr="004D3919">
        <w:rPr>
          <w:rFonts w:ascii="Times New Roman" w:hAnsi="Times New Roman"/>
          <w:sz w:val="28"/>
          <w:szCs w:val="28"/>
        </w:rPr>
        <w:t xml:space="preserve">., </w:t>
      </w:r>
      <w:r>
        <w:rPr>
          <w:rFonts w:ascii="Times New Roman" w:hAnsi="Times New Roman"/>
          <w:sz w:val="28"/>
          <w:szCs w:val="28"/>
        </w:rPr>
        <w:t>ч</w:t>
      </w:r>
      <w:r w:rsidRPr="004D3919">
        <w:rPr>
          <w:rFonts w:ascii="Times New Roman" w:hAnsi="Times New Roman"/>
          <w:sz w:val="28"/>
          <w:szCs w:val="28"/>
        </w:rPr>
        <w:t>то также имеет негативные экономические последс</w:t>
      </w:r>
      <w:r w:rsidR="00FE6D81">
        <w:rPr>
          <w:rFonts w:ascii="Times New Roman" w:hAnsi="Times New Roman"/>
          <w:sz w:val="28"/>
          <w:szCs w:val="28"/>
        </w:rPr>
        <w:t>твия для фермерских хозяйств [</w:t>
      </w:r>
      <w:r w:rsidR="001247A6">
        <w:rPr>
          <w:rFonts w:ascii="Times New Roman" w:hAnsi="Times New Roman"/>
          <w:sz w:val="28"/>
          <w:szCs w:val="28"/>
        </w:rPr>
        <w:t>11]. При любой из патологий матки существует необходимость в</w:t>
      </w:r>
      <w:r w:rsidRPr="004D3919">
        <w:rPr>
          <w:rFonts w:ascii="Times New Roman" w:hAnsi="Times New Roman"/>
          <w:sz w:val="28"/>
          <w:szCs w:val="28"/>
        </w:rPr>
        <w:t xml:space="preserve"> своевременной диагностике и терапевтических мерах</w:t>
      </w:r>
      <w:r w:rsidR="001247A6">
        <w:rPr>
          <w:rFonts w:ascii="Times New Roman" w:hAnsi="Times New Roman"/>
          <w:sz w:val="28"/>
          <w:szCs w:val="28"/>
        </w:rPr>
        <w:t>, что важно в профилактике бесплодия</w:t>
      </w:r>
      <w:r w:rsidRPr="004D3919">
        <w:rPr>
          <w:rFonts w:ascii="Times New Roman" w:hAnsi="Times New Roman"/>
          <w:sz w:val="28"/>
          <w:szCs w:val="28"/>
        </w:rPr>
        <w:t xml:space="preserve">. </w:t>
      </w:r>
    </w:p>
    <w:p w:rsidR="00F57057" w:rsidRPr="004D3919" w:rsidRDefault="002348A7" w:rsidP="00EF1542">
      <w:pPr>
        <w:spacing w:after="0" w:line="240" w:lineRule="auto"/>
        <w:ind w:firstLine="709"/>
        <w:jc w:val="both"/>
        <w:rPr>
          <w:rFonts w:ascii="Times New Roman" w:hAnsi="Times New Roman"/>
          <w:sz w:val="28"/>
          <w:szCs w:val="28"/>
        </w:rPr>
      </w:pPr>
      <w:r>
        <w:rPr>
          <w:rFonts w:ascii="Times New Roman" w:hAnsi="Times New Roman"/>
          <w:sz w:val="28"/>
          <w:szCs w:val="28"/>
        </w:rPr>
        <w:t>Впоследствии патологического течения послеродового периода у коров оплодотворение снижается от 17 до 40%, пролонгируются дни бесплодия от 50 до 130 дней</w:t>
      </w:r>
      <w:r w:rsidR="00FE6D81">
        <w:rPr>
          <w:rFonts w:ascii="Times New Roman" w:hAnsi="Times New Roman"/>
          <w:sz w:val="28"/>
          <w:szCs w:val="28"/>
        </w:rPr>
        <w:t xml:space="preserve"> [12</w:t>
      </w:r>
      <w:r w:rsidR="00F57057" w:rsidRPr="004D3919">
        <w:rPr>
          <w:rFonts w:ascii="Times New Roman" w:hAnsi="Times New Roman"/>
          <w:sz w:val="28"/>
          <w:szCs w:val="28"/>
        </w:rPr>
        <w:t xml:space="preserve">]. </w:t>
      </w:r>
    </w:p>
    <w:p w:rsidR="00FE6D81" w:rsidRDefault="00FF5FAE" w:rsidP="00EF1542">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Диагностика</w:t>
      </w:r>
      <w:r w:rsidRPr="004D3919">
        <w:rPr>
          <w:rFonts w:ascii="Times New Roman" w:hAnsi="Times New Roman"/>
          <w:sz w:val="28"/>
          <w:szCs w:val="28"/>
        </w:rPr>
        <w:t xml:space="preserve"> заболеваний матки </w:t>
      </w:r>
      <w:r>
        <w:rPr>
          <w:rFonts w:ascii="Times New Roman" w:hAnsi="Times New Roman"/>
          <w:sz w:val="28"/>
          <w:szCs w:val="28"/>
        </w:rPr>
        <w:t>включает к</w:t>
      </w:r>
      <w:r w:rsidR="00F57057" w:rsidRPr="004D3919">
        <w:rPr>
          <w:rFonts w:ascii="Times New Roman" w:hAnsi="Times New Roman"/>
          <w:sz w:val="28"/>
          <w:szCs w:val="28"/>
        </w:rPr>
        <w:t>линические, физиологические, функц</w:t>
      </w:r>
      <w:r>
        <w:rPr>
          <w:rFonts w:ascii="Times New Roman" w:hAnsi="Times New Roman"/>
          <w:sz w:val="28"/>
          <w:szCs w:val="28"/>
        </w:rPr>
        <w:t xml:space="preserve">иональные и лабораторные методы. </w:t>
      </w:r>
      <w:r w:rsidR="00F57057" w:rsidRPr="004D3919">
        <w:rPr>
          <w:rFonts w:ascii="Times New Roman" w:hAnsi="Times New Roman"/>
          <w:sz w:val="28"/>
          <w:szCs w:val="28"/>
        </w:rPr>
        <w:t>Наиболее доступные клинические методы, к</w:t>
      </w:r>
      <w:r w:rsidR="00FE6D81">
        <w:rPr>
          <w:rFonts w:ascii="Times New Roman" w:hAnsi="Times New Roman"/>
          <w:sz w:val="28"/>
          <w:szCs w:val="28"/>
        </w:rPr>
        <w:t>оторые актуальны и по сей день</w:t>
      </w:r>
      <w:r>
        <w:rPr>
          <w:rFonts w:ascii="Times New Roman" w:hAnsi="Times New Roman"/>
          <w:sz w:val="28"/>
          <w:szCs w:val="28"/>
        </w:rPr>
        <w:t>, к ним относят</w:t>
      </w:r>
      <w:r w:rsidR="00FE6D81">
        <w:rPr>
          <w:rFonts w:ascii="Times New Roman" w:hAnsi="Times New Roman"/>
          <w:sz w:val="28"/>
          <w:szCs w:val="28"/>
        </w:rPr>
        <w:t xml:space="preserve"> вагинальное и ректальное обследование</w:t>
      </w:r>
      <w:r w:rsidR="00F57057" w:rsidRPr="004D3919">
        <w:rPr>
          <w:rFonts w:ascii="Times New Roman" w:hAnsi="Times New Roman"/>
          <w:sz w:val="28"/>
          <w:szCs w:val="28"/>
        </w:rPr>
        <w:t xml:space="preserve"> матки </w:t>
      </w:r>
      <w:r w:rsidR="00FE6D81" w:rsidRPr="00FE6D81">
        <w:rPr>
          <w:rFonts w:ascii="Times New Roman" w:hAnsi="Times New Roman"/>
          <w:sz w:val="28"/>
          <w:szCs w:val="28"/>
        </w:rPr>
        <w:t>[</w:t>
      </w:r>
      <w:r w:rsidR="00FE6D81">
        <w:rPr>
          <w:rFonts w:ascii="Times New Roman" w:hAnsi="Times New Roman"/>
          <w:sz w:val="28"/>
          <w:szCs w:val="28"/>
        </w:rPr>
        <w:t>1</w:t>
      </w:r>
      <w:r w:rsidR="00FE6D81" w:rsidRPr="00FE6D81">
        <w:rPr>
          <w:rFonts w:ascii="Times New Roman" w:hAnsi="Times New Roman"/>
          <w:sz w:val="28"/>
          <w:szCs w:val="28"/>
        </w:rPr>
        <w:t>3]</w:t>
      </w:r>
      <w:r w:rsidR="00F57057" w:rsidRPr="004D3919">
        <w:rPr>
          <w:rFonts w:ascii="Times New Roman" w:hAnsi="Times New Roman"/>
          <w:sz w:val="28"/>
          <w:szCs w:val="28"/>
        </w:rPr>
        <w:t>. Эти методы используются для определения таких параметров, как размер матки, наличие маточной жидкости, выделения из влагалища, визуальная оценка с помощью вагинального зеркала. Однако, как показывает практика, эти параметры не в</w:t>
      </w:r>
      <w:r>
        <w:rPr>
          <w:rFonts w:ascii="Times New Roman" w:hAnsi="Times New Roman"/>
          <w:sz w:val="28"/>
          <w:szCs w:val="28"/>
        </w:rPr>
        <w:t>сегда коррелируют друг с другом</w:t>
      </w:r>
      <w:r w:rsidR="00F57057" w:rsidRPr="004D3919">
        <w:rPr>
          <w:rFonts w:ascii="Times New Roman" w:hAnsi="Times New Roman"/>
          <w:sz w:val="28"/>
          <w:szCs w:val="28"/>
        </w:rPr>
        <w:t xml:space="preserve"> и для более объективной оценки состояния половых органов необходи</w:t>
      </w:r>
      <w:r w:rsidR="00FE6D81">
        <w:rPr>
          <w:rFonts w:ascii="Times New Roman" w:hAnsi="Times New Roman"/>
          <w:sz w:val="28"/>
          <w:szCs w:val="28"/>
        </w:rPr>
        <w:t>мы дополнительные данные [14</w:t>
      </w:r>
      <w:r w:rsidR="00F57057" w:rsidRPr="004D3919">
        <w:rPr>
          <w:rFonts w:ascii="Times New Roman" w:hAnsi="Times New Roman"/>
          <w:sz w:val="28"/>
          <w:szCs w:val="28"/>
        </w:rPr>
        <w:t xml:space="preserve">]. </w:t>
      </w:r>
    </w:p>
    <w:p w:rsidR="00F57057" w:rsidRPr="004D3919" w:rsidRDefault="00FF5FAE"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Трансректальная пальпация матки - </w:t>
      </w:r>
      <w:r w:rsidR="00F57057" w:rsidRPr="004D3919">
        <w:rPr>
          <w:rFonts w:ascii="Times New Roman" w:hAnsi="Times New Roman"/>
          <w:sz w:val="28"/>
          <w:szCs w:val="28"/>
        </w:rPr>
        <w:t xml:space="preserve">наиболее часто используемый диагностический инструмент; однако он также является наиболее субъективным, поскольку существуют различия в критериях постановки положительного диагноза. Обследование с помощью влагалищного зеркала позволяет </w:t>
      </w:r>
      <w:r>
        <w:rPr>
          <w:rFonts w:ascii="Times New Roman" w:hAnsi="Times New Roman"/>
          <w:sz w:val="28"/>
          <w:szCs w:val="28"/>
        </w:rPr>
        <w:t>определить воспаления стенок влагалища, наличие</w:t>
      </w:r>
      <w:r w:rsidR="00F57057" w:rsidRPr="004D3919">
        <w:rPr>
          <w:rFonts w:ascii="Times New Roman" w:hAnsi="Times New Roman"/>
          <w:sz w:val="28"/>
          <w:szCs w:val="28"/>
        </w:rPr>
        <w:t xml:space="preserve"> выделени</w:t>
      </w:r>
      <w:r>
        <w:rPr>
          <w:rFonts w:ascii="Times New Roman" w:hAnsi="Times New Roman"/>
          <w:sz w:val="28"/>
          <w:szCs w:val="28"/>
        </w:rPr>
        <w:t>й</w:t>
      </w:r>
      <w:r w:rsidR="00F57057" w:rsidRPr="004D3919">
        <w:rPr>
          <w:rFonts w:ascii="Times New Roman" w:hAnsi="Times New Roman"/>
          <w:sz w:val="28"/>
          <w:szCs w:val="28"/>
        </w:rPr>
        <w:t xml:space="preserve">, </w:t>
      </w:r>
      <w:r>
        <w:rPr>
          <w:rFonts w:ascii="Times New Roman" w:hAnsi="Times New Roman"/>
          <w:sz w:val="28"/>
          <w:szCs w:val="28"/>
        </w:rPr>
        <w:t xml:space="preserve">но </w:t>
      </w:r>
      <w:r w:rsidR="00FE6D81">
        <w:rPr>
          <w:rFonts w:ascii="Times New Roman" w:hAnsi="Times New Roman"/>
          <w:sz w:val="28"/>
          <w:szCs w:val="28"/>
        </w:rPr>
        <w:t xml:space="preserve">в случае </w:t>
      </w:r>
      <w:r>
        <w:rPr>
          <w:rFonts w:ascii="Times New Roman" w:hAnsi="Times New Roman"/>
          <w:sz w:val="28"/>
          <w:szCs w:val="28"/>
        </w:rPr>
        <w:t>если шейка</w:t>
      </w:r>
      <w:r w:rsidR="00FE6D81">
        <w:rPr>
          <w:rFonts w:ascii="Times New Roman" w:hAnsi="Times New Roman"/>
          <w:sz w:val="28"/>
          <w:szCs w:val="28"/>
        </w:rPr>
        <w:t xml:space="preserve"> матки</w:t>
      </w:r>
      <w:r>
        <w:rPr>
          <w:rFonts w:ascii="Times New Roman" w:hAnsi="Times New Roman"/>
          <w:sz w:val="28"/>
          <w:szCs w:val="28"/>
        </w:rPr>
        <w:t xml:space="preserve"> закрыта </w:t>
      </w:r>
      <w:r w:rsidR="00FE6D81">
        <w:rPr>
          <w:rFonts w:ascii="Times New Roman" w:hAnsi="Times New Roman"/>
          <w:sz w:val="28"/>
          <w:szCs w:val="28"/>
        </w:rPr>
        <w:t xml:space="preserve">невозможно оценить наличие выделений данным методом </w:t>
      </w:r>
      <w:r w:rsidR="00EA5380">
        <w:rPr>
          <w:rFonts w:ascii="Times New Roman" w:hAnsi="Times New Roman"/>
          <w:sz w:val="28"/>
          <w:szCs w:val="28"/>
        </w:rPr>
        <w:t>[15</w:t>
      </w:r>
      <w:r w:rsidR="00F57057" w:rsidRPr="004D3919">
        <w:rPr>
          <w:rFonts w:ascii="Times New Roman" w:hAnsi="Times New Roman"/>
          <w:sz w:val="28"/>
          <w:szCs w:val="28"/>
        </w:rPr>
        <w:t>].</w:t>
      </w:r>
    </w:p>
    <w:p w:rsidR="00F57057" w:rsidRPr="004D3919" w:rsidRDefault="001E7577" w:rsidP="00EF1542">
      <w:pPr>
        <w:spacing w:after="0" w:line="240" w:lineRule="auto"/>
        <w:ind w:firstLine="709"/>
        <w:jc w:val="both"/>
        <w:rPr>
          <w:rFonts w:ascii="Times New Roman" w:hAnsi="Times New Roman"/>
          <w:sz w:val="28"/>
          <w:szCs w:val="28"/>
        </w:rPr>
      </w:pPr>
      <w:r>
        <w:rPr>
          <w:rFonts w:ascii="Times New Roman" w:hAnsi="Times New Roman"/>
          <w:sz w:val="28"/>
          <w:szCs w:val="28"/>
        </w:rPr>
        <w:t>Таким образо</w:t>
      </w:r>
      <w:r w:rsidR="009A5A93">
        <w:rPr>
          <w:rFonts w:ascii="Times New Roman" w:hAnsi="Times New Roman"/>
          <w:sz w:val="28"/>
          <w:szCs w:val="28"/>
        </w:rPr>
        <w:t>м общеизвестные методы</w:t>
      </w:r>
      <w:r w:rsidR="003B051F">
        <w:rPr>
          <w:rFonts w:ascii="Times New Roman" w:hAnsi="Times New Roman"/>
          <w:sz w:val="28"/>
          <w:szCs w:val="28"/>
        </w:rPr>
        <w:t xml:space="preserve"> диагностики</w:t>
      </w:r>
      <w:r w:rsidR="009A5A93">
        <w:rPr>
          <w:rFonts w:ascii="Times New Roman" w:hAnsi="Times New Roman"/>
          <w:sz w:val="28"/>
          <w:szCs w:val="28"/>
        </w:rPr>
        <w:t xml:space="preserve"> и</w:t>
      </w:r>
      <w:r>
        <w:rPr>
          <w:rFonts w:ascii="Times New Roman" w:hAnsi="Times New Roman"/>
          <w:sz w:val="28"/>
          <w:szCs w:val="28"/>
        </w:rPr>
        <w:t>меют некоторые недостатки</w:t>
      </w:r>
      <w:r w:rsidR="00F57057" w:rsidRPr="004D3919">
        <w:rPr>
          <w:rFonts w:ascii="Times New Roman" w:hAnsi="Times New Roman"/>
          <w:sz w:val="28"/>
          <w:szCs w:val="28"/>
        </w:rPr>
        <w:t xml:space="preserve">, такие как трудоемкость выполнения, </w:t>
      </w:r>
      <w:r w:rsidR="009A5A93">
        <w:rPr>
          <w:rFonts w:ascii="Times New Roman" w:hAnsi="Times New Roman"/>
          <w:sz w:val="28"/>
          <w:szCs w:val="28"/>
        </w:rPr>
        <w:t>затраты</w:t>
      </w:r>
      <w:r w:rsidR="00EA5380">
        <w:rPr>
          <w:rFonts w:ascii="Times New Roman" w:hAnsi="Times New Roman"/>
          <w:sz w:val="28"/>
          <w:szCs w:val="28"/>
        </w:rPr>
        <w:t xml:space="preserve"> времени</w:t>
      </w:r>
      <w:r w:rsidR="00F57057" w:rsidRPr="004D3919">
        <w:rPr>
          <w:rFonts w:ascii="Times New Roman" w:hAnsi="Times New Roman"/>
          <w:sz w:val="28"/>
          <w:szCs w:val="28"/>
        </w:rPr>
        <w:t xml:space="preserve">, </w:t>
      </w:r>
      <w:r w:rsidR="00EA5380">
        <w:rPr>
          <w:rFonts w:ascii="Times New Roman" w:hAnsi="Times New Roman"/>
          <w:sz w:val="28"/>
          <w:szCs w:val="28"/>
        </w:rPr>
        <w:t xml:space="preserve">субъективность, </w:t>
      </w:r>
      <w:r w:rsidR="00F57057" w:rsidRPr="004D3919">
        <w:rPr>
          <w:rFonts w:ascii="Times New Roman" w:hAnsi="Times New Roman"/>
          <w:sz w:val="28"/>
          <w:szCs w:val="28"/>
        </w:rPr>
        <w:t xml:space="preserve">что в условиях широкого применения в ветеринарной практике является экономически невыгодным. </w:t>
      </w:r>
    </w:p>
    <w:p w:rsidR="00F57057" w:rsidRPr="004D3919" w:rsidRDefault="00F57057" w:rsidP="00EF1542">
      <w:pPr>
        <w:spacing w:after="0" w:line="240" w:lineRule="auto"/>
        <w:ind w:firstLine="709"/>
        <w:jc w:val="both"/>
        <w:rPr>
          <w:rFonts w:ascii="Times New Roman" w:hAnsi="Times New Roman"/>
          <w:sz w:val="28"/>
          <w:szCs w:val="28"/>
        </w:rPr>
      </w:pPr>
      <w:r w:rsidRPr="004D3919">
        <w:rPr>
          <w:rFonts w:ascii="Times New Roman" w:hAnsi="Times New Roman"/>
          <w:sz w:val="28"/>
          <w:szCs w:val="28"/>
        </w:rPr>
        <w:t xml:space="preserve">В связи с вышеизложенным возникает необходимость расширения параметров, позволяющих определять патологии, установления новых показателей, выработки признаков, позволяющих разрабатывать эффективные методы диагностики акушерских заболеваний у коров. </w:t>
      </w:r>
    </w:p>
    <w:p w:rsidR="00F57057" w:rsidRPr="004D3919" w:rsidRDefault="00F57057" w:rsidP="00EF1542">
      <w:pPr>
        <w:spacing w:after="0" w:line="240" w:lineRule="auto"/>
        <w:ind w:firstLine="709"/>
        <w:jc w:val="both"/>
        <w:rPr>
          <w:rFonts w:ascii="Times New Roman" w:hAnsi="Times New Roman"/>
          <w:sz w:val="28"/>
          <w:szCs w:val="28"/>
        </w:rPr>
      </w:pPr>
      <w:r w:rsidRPr="00F57057">
        <w:rPr>
          <w:rFonts w:ascii="Times New Roman" w:hAnsi="Times New Roman"/>
          <w:b/>
          <w:sz w:val="28"/>
          <w:szCs w:val="28"/>
        </w:rPr>
        <w:t>Цель исследования:</w:t>
      </w:r>
      <w:r>
        <w:rPr>
          <w:rFonts w:ascii="Times New Roman" w:hAnsi="Times New Roman"/>
          <w:b/>
          <w:sz w:val="28"/>
          <w:szCs w:val="28"/>
        </w:rPr>
        <w:t xml:space="preserve"> </w:t>
      </w:r>
      <w:r w:rsidRPr="004D3919">
        <w:rPr>
          <w:rFonts w:ascii="Times New Roman" w:hAnsi="Times New Roman"/>
          <w:sz w:val="28"/>
          <w:szCs w:val="28"/>
        </w:rPr>
        <w:t xml:space="preserve">определить новые параметры, признаки диагностики </w:t>
      </w:r>
      <w:r w:rsidR="00F9631A">
        <w:rPr>
          <w:rFonts w:ascii="Times New Roman" w:hAnsi="Times New Roman"/>
          <w:sz w:val="28"/>
          <w:szCs w:val="28"/>
        </w:rPr>
        <w:t>послеродовых патологий матки у</w:t>
      </w:r>
      <w:r w:rsidRPr="004D3919">
        <w:rPr>
          <w:rFonts w:ascii="Times New Roman" w:hAnsi="Times New Roman"/>
          <w:sz w:val="28"/>
          <w:szCs w:val="28"/>
        </w:rPr>
        <w:t xml:space="preserve"> коров клиническими, лабораторными и биофизическими методами обследования. </w:t>
      </w:r>
    </w:p>
    <w:p w:rsidR="008376C5" w:rsidRPr="00E7291C" w:rsidRDefault="00E7291C" w:rsidP="00EF1542">
      <w:pPr>
        <w:spacing w:after="0" w:line="240" w:lineRule="auto"/>
        <w:ind w:firstLine="709"/>
        <w:jc w:val="both"/>
        <w:rPr>
          <w:rFonts w:ascii="Times New Roman" w:hAnsi="Times New Roman"/>
          <w:b/>
          <w:sz w:val="28"/>
          <w:szCs w:val="28"/>
        </w:rPr>
      </w:pPr>
      <w:r w:rsidRPr="00E7291C">
        <w:rPr>
          <w:rFonts w:ascii="Times New Roman" w:hAnsi="Times New Roman"/>
          <w:b/>
          <w:sz w:val="28"/>
          <w:szCs w:val="28"/>
        </w:rPr>
        <w:t xml:space="preserve">Задачи исследований: </w:t>
      </w:r>
    </w:p>
    <w:p w:rsidR="000C60FF" w:rsidRPr="005D2549" w:rsidRDefault="00EF1542" w:rsidP="00EF1542">
      <w:pPr>
        <w:pStyle w:val="a4"/>
        <w:tabs>
          <w:tab w:val="clear" w:pos="720"/>
          <w:tab w:val="left" w:pos="709"/>
        </w:tabs>
        <w:suppressAutoHyphens w:val="0"/>
        <w:spacing w:line="240" w:lineRule="auto"/>
        <w:ind w:left="0"/>
        <w:jc w:val="both"/>
        <w:rPr>
          <w:rFonts w:cs="Times New Roman"/>
          <w:sz w:val="28"/>
          <w:szCs w:val="28"/>
          <w14:numSpacing w14:val="proportional"/>
        </w:rPr>
      </w:pPr>
      <w:r>
        <w:rPr>
          <w:rFonts w:cs="Times New Roman"/>
          <w:sz w:val="28"/>
          <w:szCs w:val="28"/>
          <w14:numSpacing w14:val="proportional"/>
        </w:rPr>
        <w:tab/>
      </w:r>
      <w:r w:rsidR="000C60FF" w:rsidRPr="005D2549">
        <w:rPr>
          <w:rFonts w:cs="Times New Roman"/>
          <w:sz w:val="28"/>
          <w:szCs w:val="28"/>
          <w14:numSpacing w14:val="proportional"/>
        </w:rPr>
        <w:t xml:space="preserve">1. Провести мониторинг послеродовых патологий у коров Акмолинской области Республики Казахстан и </w:t>
      </w:r>
      <w:r w:rsidR="00F414C2" w:rsidRPr="005D2549">
        <w:rPr>
          <w:rFonts w:cs="Times New Roman"/>
          <w:sz w:val="28"/>
          <w:szCs w:val="28"/>
          <w14:numSpacing w14:val="proportional"/>
        </w:rPr>
        <w:t xml:space="preserve">в фермерских хозяйствах Центральной </w:t>
      </w:r>
      <w:r w:rsidR="000C60FF" w:rsidRPr="005D2549">
        <w:rPr>
          <w:rFonts w:cs="Times New Roman"/>
          <w:sz w:val="28"/>
          <w:szCs w:val="28"/>
          <w14:numSpacing w14:val="proportional"/>
        </w:rPr>
        <w:t xml:space="preserve">Германии. </w:t>
      </w:r>
    </w:p>
    <w:p w:rsidR="000C60FF" w:rsidRPr="005D2549" w:rsidRDefault="00EF1542" w:rsidP="00EF1542">
      <w:pPr>
        <w:pStyle w:val="a4"/>
        <w:tabs>
          <w:tab w:val="clear" w:pos="720"/>
          <w:tab w:val="left" w:pos="709"/>
        </w:tabs>
        <w:suppressAutoHyphens w:val="0"/>
        <w:spacing w:line="240" w:lineRule="auto"/>
        <w:ind w:left="0"/>
        <w:jc w:val="both"/>
        <w:rPr>
          <w:rFonts w:cs="Times New Roman"/>
          <w:sz w:val="28"/>
          <w:szCs w:val="28"/>
          <w14:numSpacing w14:val="proportional"/>
        </w:rPr>
      </w:pPr>
      <w:r>
        <w:rPr>
          <w:rFonts w:cs="Times New Roman"/>
          <w:sz w:val="28"/>
          <w:szCs w:val="28"/>
          <w14:numSpacing w14:val="proportional"/>
        </w:rPr>
        <w:tab/>
      </w:r>
      <w:r w:rsidR="000C60FF" w:rsidRPr="005D2549">
        <w:rPr>
          <w:rFonts w:cs="Times New Roman"/>
          <w:sz w:val="28"/>
          <w:szCs w:val="28"/>
          <w14:numSpacing w14:val="proportional"/>
        </w:rPr>
        <w:t>2.  Определить параметры клинической инструментальной диагностики патологий матки у коров.</w:t>
      </w:r>
    </w:p>
    <w:p w:rsidR="000C60FF" w:rsidRPr="005D2549" w:rsidRDefault="00EF1542" w:rsidP="00EF1542">
      <w:pPr>
        <w:pStyle w:val="a4"/>
        <w:tabs>
          <w:tab w:val="clear" w:pos="720"/>
          <w:tab w:val="left" w:pos="709"/>
        </w:tabs>
        <w:suppressAutoHyphens w:val="0"/>
        <w:spacing w:line="240" w:lineRule="auto"/>
        <w:ind w:left="0"/>
        <w:jc w:val="both"/>
        <w:rPr>
          <w:rFonts w:cs="Times New Roman"/>
          <w:sz w:val="28"/>
          <w:szCs w:val="28"/>
          <w14:numSpacing w14:val="proportional"/>
        </w:rPr>
      </w:pPr>
      <w:r>
        <w:rPr>
          <w:rFonts w:cs="Times New Roman"/>
          <w:sz w:val="28"/>
          <w:szCs w:val="28"/>
          <w14:numSpacing w14:val="proportional"/>
        </w:rPr>
        <w:tab/>
      </w:r>
      <w:r w:rsidR="005D2549" w:rsidRPr="005D2549">
        <w:rPr>
          <w:rFonts w:cs="Times New Roman"/>
          <w:sz w:val="28"/>
          <w:szCs w:val="28"/>
          <w14:numSpacing w14:val="proportional"/>
        </w:rPr>
        <w:t>3.</w:t>
      </w:r>
      <w:r w:rsidR="005D2549">
        <w:rPr>
          <w:rFonts w:cs="Times New Roman"/>
          <w:sz w:val="28"/>
          <w:szCs w:val="28"/>
          <w14:numSpacing w14:val="proportional"/>
        </w:rPr>
        <w:t xml:space="preserve"> </w:t>
      </w:r>
      <w:r w:rsidR="000C60FF" w:rsidRPr="005D2549">
        <w:rPr>
          <w:rFonts w:cs="Times New Roman"/>
          <w:sz w:val="28"/>
          <w:szCs w:val="28"/>
          <w14:numSpacing w14:val="proportional"/>
        </w:rPr>
        <w:t>Определить параметры ультразвуковой и цитологической диагностики патологий матки у коров.</w:t>
      </w:r>
    </w:p>
    <w:p w:rsidR="000C60FF" w:rsidRPr="005D2549" w:rsidRDefault="00EF1542" w:rsidP="00EF1542">
      <w:pPr>
        <w:pStyle w:val="a4"/>
        <w:tabs>
          <w:tab w:val="clear" w:pos="720"/>
          <w:tab w:val="left" w:pos="709"/>
        </w:tabs>
        <w:suppressAutoHyphens w:val="0"/>
        <w:spacing w:line="240" w:lineRule="auto"/>
        <w:ind w:left="0"/>
        <w:jc w:val="both"/>
        <w:rPr>
          <w:rFonts w:cs="Times New Roman"/>
          <w:sz w:val="28"/>
          <w:szCs w:val="28"/>
          <w14:numSpacing w14:val="proportional"/>
        </w:rPr>
      </w:pPr>
      <w:r>
        <w:rPr>
          <w:rFonts w:cs="Times New Roman"/>
          <w:sz w:val="28"/>
          <w:szCs w:val="28"/>
          <w14:numSpacing w14:val="proportional"/>
        </w:rPr>
        <w:tab/>
      </w:r>
      <w:r w:rsidR="00DF2744" w:rsidRPr="005D2549">
        <w:rPr>
          <w:rFonts w:cs="Times New Roman"/>
          <w:sz w:val="28"/>
          <w:szCs w:val="28"/>
          <w14:numSpacing w14:val="proportional"/>
        </w:rPr>
        <w:t>4</w:t>
      </w:r>
      <w:r w:rsidR="000C60FF" w:rsidRPr="005D2549">
        <w:rPr>
          <w:rFonts w:cs="Times New Roman"/>
          <w:sz w:val="28"/>
          <w:szCs w:val="28"/>
          <w14:numSpacing w14:val="proportional"/>
        </w:rPr>
        <w:t xml:space="preserve">. Изучить методом иммуноферментного анализа изменения уровня нейропептидов (субстанции Р, вазоактивного интестинального пептида) и интерлейкина 1 бета в сыворотке крови у коров с патологиями послеродового периода. </w:t>
      </w:r>
    </w:p>
    <w:p w:rsidR="000C60FF" w:rsidRPr="000C60FF" w:rsidRDefault="00EF1542" w:rsidP="00EF1542">
      <w:pPr>
        <w:pStyle w:val="a4"/>
        <w:tabs>
          <w:tab w:val="clear" w:pos="720"/>
          <w:tab w:val="left" w:pos="709"/>
        </w:tabs>
        <w:suppressAutoHyphens w:val="0"/>
        <w:spacing w:line="240" w:lineRule="auto"/>
        <w:ind w:left="0" w:firstLine="708"/>
        <w:jc w:val="both"/>
        <w:rPr>
          <w:rFonts w:cs="Times New Roman"/>
          <w:sz w:val="28"/>
          <w:szCs w:val="28"/>
        </w:rPr>
      </w:pPr>
      <w:r>
        <w:rPr>
          <w:rFonts w:cs="Times New Roman"/>
          <w:sz w:val="28"/>
          <w:szCs w:val="28"/>
          <w14:numSpacing w14:val="proportional"/>
        </w:rPr>
        <w:tab/>
      </w:r>
      <w:r w:rsidR="00DF2744" w:rsidRPr="005D2549">
        <w:rPr>
          <w:rFonts w:cs="Times New Roman"/>
          <w:sz w:val="28"/>
          <w:szCs w:val="28"/>
          <w14:numSpacing w14:val="proportional"/>
        </w:rPr>
        <w:t>5</w:t>
      </w:r>
      <w:r>
        <w:rPr>
          <w:rFonts w:cs="Times New Roman"/>
          <w:sz w:val="28"/>
          <w:szCs w:val="28"/>
          <w14:numSpacing w14:val="proportional"/>
        </w:rPr>
        <w:t xml:space="preserve">. </w:t>
      </w:r>
      <w:r w:rsidR="000C60FF" w:rsidRPr="005D2549">
        <w:rPr>
          <w:rFonts w:cs="Times New Roman"/>
          <w:sz w:val="28"/>
          <w:szCs w:val="28"/>
          <w14:numSpacing w14:val="proportional"/>
        </w:rPr>
        <w:t>Определить эффективность параметров клинического, инструментального, биофизического, лабораторного исследования патологий матки у коров</w:t>
      </w:r>
      <w:r w:rsidR="000C60FF" w:rsidRPr="000C60FF">
        <w:rPr>
          <w:rFonts w:cs="Times New Roman"/>
          <w:sz w:val="28"/>
          <w:szCs w:val="28"/>
        </w:rPr>
        <w:t xml:space="preserve">. </w:t>
      </w:r>
    </w:p>
    <w:p w:rsidR="000C60FF" w:rsidRDefault="00EF1542" w:rsidP="00EF1542">
      <w:pPr>
        <w:pStyle w:val="a4"/>
        <w:tabs>
          <w:tab w:val="clear" w:pos="720"/>
          <w:tab w:val="left" w:pos="709"/>
        </w:tabs>
        <w:suppressAutoHyphens w:val="0"/>
        <w:spacing w:line="240" w:lineRule="auto"/>
        <w:ind w:left="0"/>
        <w:jc w:val="both"/>
        <w:rPr>
          <w:rFonts w:cs="Times New Roman"/>
          <w:sz w:val="28"/>
          <w:szCs w:val="28"/>
        </w:rPr>
      </w:pPr>
      <w:r>
        <w:rPr>
          <w:rFonts w:cs="Times New Roman"/>
          <w:sz w:val="28"/>
          <w:szCs w:val="28"/>
        </w:rPr>
        <w:lastRenderedPageBreak/>
        <w:tab/>
      </w:r>
      <w:r w:rsidR="00DF2744">
        <w:rPr>
          <w:rFonts w:cs="Times New Roman"/>
          <w:sz w:val="28"/>
          <w:szCs w:val="28"/>
        </w:rPr>
        <w:t>6</w:t>
      </w:r>
      <w:r w:rsidR="000C60FF">
        <w:rPr>
          <w:rFonts w:cs="Times New Roman"/>
          <w:sz w:val="28"/>
          <w:szCs w:val="28"/>
        </w:rPr>
        <w:t xml:space="preserve">. </w:t>
      </w:r>
      <w:r w:rsidR="000C60FF" w:rsidRPr="000C60FF">
        <w:rPr>
          <w:rFonts w:cs="Times New Roman"/>
          <w:sz w:val="28"/>
          <w:szCs w:val="28"/>
        </w:rPr>
        <w:t>Изучить экономическую эффективность проведенных исследований по применению новых параметров клинической, лабораторной и биофизической диагностики послеродовых патологий у коров.</w:t>
      </w:r>
    </w:p>
    <w:p w:rsidR="00B13457" w:rsidRPr="00C330CF" w:rsidRDefault="008376C5" w:rsidP="00EF1542">
      <w:pPr>
        <w:pStyle w:val="a4"/>
        <w:tabs>
          <w:tab w:val="clear" w:pos="720"/>
          <w:tab w:val="left" w:pos="3564"/>
        </w:tabs>
        <w:suppressAutoHyphens w:val="0"/>
        <w:spacing w:line="240" w:lineRule="auto"/>
        <w:ind w:left="0" w:firstLine="709"/>
        <w:jc w:val="both"/>
        <w:rPr>
          <w:rFonts w:cs="Times New Roman"/>
          <w:sz w:val="28"/>
          <w:szCs w:val="28"/>
        </w:rPr>
      </w:pPr>
      <w:r w:rsidRPr="00701FF2">
        <w:rPr>
          <w:rFonts w:cs="Times New Roman"/>
          <w:b/>
          <w:sz w:val="28"/>
          <w:szCs w:val="28"/>
        </w:rPr>
        <w:t>Научная новизна</w:t>
      </w:r>
      <w:r w:rsidR="00B13457">
        <w:rPr>
          <w:rFonts w:cs="Times New Roman"/>
          <w:b/>
          <w:sz w:val="28"/>
          <w:szCs w:val="28"/>
        </w:rPr>
        <w:t xml:space="preserve"> </w:t>
      </w:r>
      <w:r w:rsidR="00B13457" w:rsidRPr="00C330CF">
        <w:rPr>
          <w:rFonts w:cs="Times New Roman"/>
          <w:sz w:val="28"/>
          <w:szCs w:val="28"/>
        </w:rPr>
        <w:t>заключается в том, что</w:t>
      </w:r>
      <w:r w:rsidR="00B13457" w:rsidRPr="00C330CF">
        <w:rPr>
          <w:rFonts w:cs="Times New Roman"/>
          <w:b/>
          <w:sz w:val="28"/>
          <w:szCs w:val="28"/>
        </w:rPr>
        <w:t xml:space="preserve"> </w:t>
      </w:r>
      <w:r w:rsidR="00B13457" w:rsidRPr="00C330CF">
        <w:rPr>
          <w:rFonts w:cs="Times New Roman"/>
          <w:sz w:val="28"/>
          <w:szCs w:val="28"/>
          <w:lang w:val="kk-KZ"/>
        </w:rPr>
        <w:t>определена</w:t>
      </w:r>
      <w:r w:rsidR="00B13457" w:rsidRPr="00C330CF">
        <w:rPr>
          <w:rFonts w:cs="Times New Roman"/>
          <w:sz w:val="28"/>
          <w:szCs w:val="28"/>
        </w:rPr>
        <w:t xml:space="preserve"> распространенность послеродовых патологий у коров молочного направления продуктивности в Акмолинской области </w:t>
      </w:r>
      <w:r w:rsidR="00BB042A">
        <w:rPr>
          <w:rFonts w:cs="Times New Roman"/>
          <w:sz w:val="28"/>
          <w:szCs w:val="28"/>
        </w:rPr>
        <w:t xml:space="preserve">Республики Казахстан </w:t>
      </w:r>
      <w:r w:rsidR="00B13457" w:rsidRPr="00C330CF">
        <w:rPr>
          <w:rFonts w:cs="Times New Roman"/>
          <w:sz w:val="28"/>
          <w:szCs w:val="28"/>
        </w:rPr>
        <w:t xml:space="preserve">и в фермерских хозяйствах Центральной Германии. Впервые установлены параметры, определяющие </w:t>
      </w:r>
      <w:r w:rsidR="00B13457" w:rsidRPr="00C330CF">
        <w:rPr>
          <w:rFonts w:cs="Times New Roman"/>
          <w:sz w:val="28"/>
          <w:szCs w:val="28"/>
          <w:lang w:val="kk-KZ"/>
        </w:rPr>
        <w:t xml:space="preserve">степень инволюции </w:t>
      </w:r>
      <w:r w:rsidR="00B13457" w:rsidRPr="00C330CF">
        <w:rPr>
          <w:rFonts w:cs="Times New Roman"/>
          <w:sz w:val="28"/>
          <w:szCs w:val="28"/>
        </w:rPr>
        <w:t xml:space="preserve">и характер слизи для диагностики патологий матки у коров. Определены параметры ультразвуковой диагностики и цитологического исследования, установлена концентрация уровней нейропептидов </w:t>
      </w:r>
      <w:r w:rsidR="00B13457" w:rsidRPr="00C330CF">
        <w:rPr>
          <w:rFonts w:cs="Times New Roman"/>
          <w:sz w:val="28"/>
          <w:szCs w:val="28"/>
          <w:lang w:val="en-US"/>
        </w:rPr>
        <w:t>VIP</w:t>
      </w:r>
      <w:r w:rsidR="00B13457" w:rsidRPr="00C330CF">
        <w:rPr>
          <w:rFonts w:cs="Times New Roman"/>
          <w:sz w:val="28"/>
          <w:szCs w:val="28"/>
        </w:rPr>
        <w:t xml:space="preserve">, </w:t>
      </w:r>
      <w:r w:rsidR="00B13457" w:rsidRPr="00C330CF">
        <w:rPr>
          <w:rFonts w:cs="Times New Roman"/>
          <w:sz w:val="28"/>
          <w:szCs w:val="28"/>
          <w:lang w:val="en-US"/>
        </w:rPr>
        <w:t>SP</w:t>
      </w:r>
      <w:r w:rsidR="00B13457" w:rsidRPr="00C330CF">
        <w:rPr>
          <w:rFonts w:cs="Times New Roman"/>
          <w:sz w:val="28"/>
          <w:szCs w:val="28"/>
        </w:rPr>
        <w:t xml:space="preserve"> и интерлейкина 1 бета в сыворотке крови у коров в послеродовой период и их диагностическая значимость. Разработано «Устройство для диагностики нормы и патологий половых органов у коров» (Евразийский патент № 031893 от 31.09.2019 г.). Разработана «Диспансерная карта гинекологического исследования коровы» Авторское свидетельство № 24010 от 1 ноября 2022 года.</w:t>
      </w:r>
    </w:p>
    <w:p w:rsidR="00B13457" w:rsidRPr="00C330CF" w:rsidRDefault="00B13457" w:rsidP="00EF1542">
      <w:pPr>
        <w:pStyle w:val="a4"/>
        <w:tabs>
          <w:tab w:val="clear" w:pos="720"/>
          <w:tab w:val="left" w:pos="1134"/>
        </w:tabs>
        <w:suppressAutoHyphens w:val="0"/>
        <w:spacing w:line="240" w:lineRule="auto"/>
        <w:ind w:left="0" w:firstLine="709"/>
        <w:jc w:val="both"/>
        <w:rPr>
          <w:rFonts w:cs="Times New Roman"/>
          <w:sz w:val="28"/>
          <w:szCs w:val="28"/>
        </w:rPr>
      </w:pPr>
      <w:r w:rsidRPr="00C330CF">
        <w:rPr>
          <w:rFonts w:cs="Times New Roman"/>
          <w:sz w:val="28"/>
          <w:szCs w:val="28"/>
        </w:rPr>
        <w:t xml:space="preserve">На основании проведенных комплексных клинических, биофизических, лабораторных исследований в диссертации сформулированы параметры, признаки, давшие обоснование к разработке эффективных способов диагностики заболеваний матки у коров. </w:t>
      </w:r>
    </w:p>
    <w:p w:rsidR="00B13457" w:rsidRPr="00C330CF" w:rsidRDefault="00D04EBB" w:rsidP="00EF1542">
      <w:pPr>
        <w:tabs>
          <w:tab w:val="left" w:pos="567"/>
        </w:tabs>
        <w:spacing w:after="0" w:line="240" w:lineRule="auto"/>
        <w:ind w:firstLine="709"/>
        <w:jc w:val="both"/>
        <w:rPr>
          <w:rFonts w:ascii="Times New Roman" w:hAnsi="Times New Roman"/>
          <w:sz w:val="28"/>
          <w:szCs w:val="28"/>
        </w:rPr>
      </w:pPr>
      <w:r>
        <w:rPr>
          <w:rFonts w:ascii="Times New Roman" w:hAnsi="Times New Roman"/>
          <w:b/>
          <w:sz w:val="28"/>
          <w:szCs w:val="28"/>
        </w:rPr>
        <w:t>Практическая ценность.</w:t>
      </w:r>
      <w:r w:rsidR="008376C5" w:rsidRPr="00D04EBB">
        <w:rPr>
          <w:rFonts w:ascii="Times New Roman" w:hAnsi="Times New Roman"/>
          <w:b/>
          <w:sz w:val="28"/>
          <w:szCs w:val="28"/>
        </w:rPr>
        <w:t xml:space="preserve"> </w:t>
      </w:r>
      <w:r w:rsidR="00B13457" w:rsidRPr="00C330CF">
        <w:rPr>
          <w:rFonts w:ascii="Times New Roman" w:hAnsi="Times New Roman"/>
          <w:sz w:val="28"/>
          <w:szCs w:val="28"/>
        </w:rPr>
        <w:t>Для</w:t>
      </w:r>
      <w:r w:rsidR="00B13457" w:rsidRPr="00C330CF">
        <w:rPr>
          <w:rFonts w:ascii="Times New Roman" w:hAnsi="Times New Roman"/>
          <w:b/>
          <w:sz w:val="28"/>
          <w:szCs w:val="28"/>
        </w:rPr>
        <w:t xml:space="preserve"> </w:t>
      </w:r>
      <w:r w:rsidR="00B13457" w:rsidRPr="00C330CF">
        <w:rPr>
          <w:rFonts w:ascii="Times New Roman" w:hAnsi="Times New Roman"/>
          <w:sz w:val="28"/>
          <w:szCs w:val="28"/>
        </w:rPr>
        <w:t>ветеринарных врачей</w:t>
      </w:r>
      <w:r w:rsidR="00B13457" w:rsidRPr="00C330CF">
        <w:rPr>
          <w:rFonts w:ascii="Times New Roman" w:hAnsi="Times New Roman"/>
          <w:b/>
          <w:sz w:val="28"/>
          <w:szCs w:val="28"/>
        </w:rPr>
        <w:t xml:space="preserve"> </w:t>
      </w:r>
      <w:r w:rsidR="00B13457" w:rsidRPr="00C330CF">
        <w:rPr>
          <w:rFonts w:ascii="Times New Roman" w:hAnsi="Times New Roman"/>
          <w:sz w:val="28"/>
          <w:szCs w:val="28"/>
        </w:rPr>
        <w:t>сельскохозяйственных формирований рекомендована «Диспансерная карта гинекологического исследования коровы». Установленные параметры, признаки определяющие заболевания при использовании клинических, биофизических, инструментальных и лабораторных методах позволяют достоверно ставить диагноз.  Разработанное «Устройство для диагностики нормы и патологий половых органов у коров» (Метрастатум) рекомендовано к определению заболеваний матки у коров.</w:t>
      </w:r>
      <w:r w:rsidR="00B13457" w:rsidRPr="00C330CF">
        <w:rPr>
          <w:rFonts w:ascii="Times New Roman" w:hAnsi="Times New Roman"/>
          <w:sz w:val="28"/>
          <w:szCs w:val="28"/>
        </w:rPr>
        <w:tab/>
        <w:t>Разработана рекомендация «Способ диагностики нормы и патологии половых органов у коров».</w:t>
      </w:r>
    </w:p>
    <w:p w:rsidR="00B13457" w:rsidRPr="00C330CF" w:rsidRDefault="00B13457" w:rsidP="00EF1542">
      <w:pPr>
        <w:tabs>
          <w:tab w:val="left" w:pos="567"/>
        </w:tabs>
        <w:spacing w:after="0" w:line="240" w:lineRule="auto"/>
        <w:ind w:firstLine="709"/>
        <w:jc w:val="both"/>
        <w:rPr>
          <w:rFonts w:ascii="Times New Roman" w:hAnsi="Times New Roman"/>
          <w:sz w:val="28"/>
          <w:szCs w:val="28"/>
        </w:rPr>
      </w:pPr>
      <w:r w:rsidRPr="00C330CF">
        <w:rPr>
          <w:rFonts w:ascii="Times New Roman" w:hAnsi="Times New Roman"/>
          <w:sz w:val="28"/>
          <w:szCs w:val="28"/>
        </w:rPr>
        <w:t xml:space="preserve">Полученные в ходе работы результаты были внедрены в учебный процесс НАО «Казахский агротехнический университет им. С. Сейфуллина» (КАТУ), при подготовке ветеринарных специалистов высших учебных заведений. </w:t>
      </w:r>
    </w:p>
    <w:p w:rsidR="005D5D42" w:rsidRDefault="003244B6" w:rsidP="00EF1542">
      <w:pPr>
        <w:tabs>
          <w:tab w:val="clear" w:pos="708"/>
          <w:tab w:val="left" w:pos="567"/>
        </w:tabs>
        <w:spacing w:after="0" w:line="240" w:lineRule="auto"/>
        <w:ind w:firstLine="709"/>
        <w:jc w:val="both"/>
        <w:rPr>
          <w:rFonts w:ascii="Times New Roman" w:hAnsi="Times New Roman"/>
          <w:b/>
          <w:sz w:val="28"/>
          <w:szCs w:val="28"/>
        </w:rPr>
      </w:pPr>
      <w:r w:rsidRPr="003244B6">
        <w:rPr>
          <w:rFonts w:ascii="Times New Roman" w:hAnsi="Times New Roman"/>
          <w:b/>
          <w:sz w:val="28"/>
          <w:szCs w:val="28"/>
        </w:rPr>
        <w:t>Основные положения, выносимые на защиту:</w:t>
      </w:r>
      <w:r>
        <w:rPr>
          <w:rFonts w:ascii="Times New Roman" w:hAnsi="Times New Roman"/>
          <w:b/>
          <w:sz w:val="28"/>
          <w:szCs w:val="28"/>
        </w:rPr>
        <w:t xml:space="preserve"> </w:t>
      </w:r>
    </w:p>
    <w:p w:rsidR="00B13457" w:rsidRPr="00C330CF" w:rsidRDefault="00B13457" w:rsidP="00EF1542">
      <w:pPr>
        <w:tabs>
          <w:tab w:val="clear" w:pos="708"/>
          <w:tab w:val="left" w:pos="709"/>
        </w:tabs>
        <w:spacing w:after="0" w:line="240" w:lineRule="auto"/>
        <w:jc w:val="both"/>
        <w:rPr>
          <w:rFonts w:ascii="Times New Roman" w:hAnsi="Times New Roman"/>
          <w:sz w:val="28"/>
          <w:szCs w:val="28"/>
        </w:rPr>
      </w:pPr>
      <w:r>
        <w:rPr>
          <w:rFonts w:ascii="Times New Roman" w:hAnsi="Times New Roman"/>
          <w:sz w:val="28"/>
          <w:szCs w:val="28"/>
        </w:rPr>
        <w:tab/>
      </w:r>
      <w:r w:rsidRPr="00C330CF">
        <w:rPr>
          <w:rFonts w:ascii="Times New Roman" w:hAnsi="Times New Roman"/>
          <w:sz w:val="28"/>
          <w:szCs w:val="28"/>
        </w:rPr>
        <w:t xml:space="preserve">1. Мониторинг распространённости послеродовых патологий у коров молочного направления в Аколинской области РК и фермерских хозяйствах Германии. </w:t>
      </w:r>
    </w:p>
    <w:p w:rsidR="00B13457" w:rsidRPr="00C330CF" w:rsidRDefault="00B13457" w:rsidP="00EF1542">
      <w:pPr>
        <w:tabs>
          <w:tab w:val="clear" w:pos="708"/>
          <w:tab w:val="left" w:pos="709"/>
        </w:tabs>
        <w:spacing w:after="0" w:line="240" w:lineRule="auto"/>
        <w:jc w:val="both"/>
        <w:rPr>
          <w:rFonts w:ascii="Times New Roman" w:hAnsi="Times New Roman"/>
          <w:sz w:val="28"/>
          <w:szCs w:val="28"/>
        </w:rPr>
      </w:pPr>
      <w:r>
        <w:rPr>
          <w:rFonts w:ascii="Times New Roman" w:hAnsi="Times New Roman"/>
          <w:sz w:val="28"/>
          <w:szCs w:val="28"/>
        </w:rPr>
        <w:tab/>
      </w:r>
      <w:r w:rsidRPr="00C330CF">
        <w:rPr>
          <w:rFonts w:ascii="Times New Roman" w:hAnsi="Times New Roman"/>
          <w:sz w:val="28"/>
          <w:szCs w:val="28"/>
        </w:rPr>
        <w:t xml:space="preserve">2. Новые параметры клинической инструментальной диагностики, включающие измерение расстояние от наружных половых органов до шейки матки и оценку выделений из влагалища позволяющие определить развитие патологий матки и замедление послеродовой инволюции. </w:t>
      </w:r>
    </w:p>
    <w:p w:rsidR="00B13457" w:rsidRPr="00C330CF" w:rsidRDefault="00B13457" w:rsidP="00EF1542">
      <w:pPr>
        <w:tabs>
          <w:tab w:val="clear" w:pos="708"/>
          <w:tab w:val="left" w:pos="709"/>
        </w:tabs>
        <w:spacing w:after="0" w:line="240" w:lineRule="auto"/>
        <w:jc w:val="both"/>
        <w:rPr>
          <w:rFonts w:ascii="Times New Roman" w:hAnsi="Times New Roman"/>
          <w:sz w:val="28"/>
          <w:szCs w:val="28"/>
        </w:rPr>
      </w:pPr>
      <w:r>
        <w:rPr>
          <w:rFonts w:ascii="Times New Roman" w:hAnsi="Times New Roman"/>
          <w:sz w:val="28"/>
          <w:szCs w:val="28"/>
        </w:rPr>
        <w:tab/>
      </w:r>
      <w:r w:rsidRPr="00C330CF">
        <w:rPr>
          <w:rFonts w:ascii="Times New Roman" w:hAnsi="Times New Roman"/>
          <w:sz w:val="28"/>
          <w:szCs w:val="28"/>
        </w:rPr>
        <w:t>3. Инструментальный метод диагностики, основанный на применении устройства для диагностики нормы и патологий половых органов у коров «Метрастатум».</w:t>
      </w:r>
    </w:p>
    <w:p w:rsidR="00B13457" w:rsidRPr="00C330CF" w:rsidRDefault="00EF1542" w:rsidP="00EF1542">
      <w:pPr>
        <w:tabs>
          <w:tab w:val="clear" w:pos="708"/>
          <w:tab w:val="left" w:pos="709"/>
        </w:tabs>
        <w:spacing w:after="0" w:line="240" w:lineRule="auto"/>
        <w:jc w:val="both"/>
        <w:rPr>
          <w:rFonts w:ascii="Times New Roman" w:hAnsi="Times New Roman"/>
          <w:sz w:val="28"/>
          <w:szCs w:val="28"/>
        </w:rPr>
      </w:pPr>
      <w:r>
        <w:rPr>
          <w:rFonts w:ascii="Times New Roman" w:hAnsi="Times New Roman"/>
          <w:sz w:val="28"/>
          <w:szCs w:val="28"/>
        </w:rPr>
        <w:lastRenderedPageBreak/>
        <w:tab/>
        <w:t xml:space="preserve">4. </w:t>
      </w:r>
      <w:r w:rsidR="00B13457" w:rsidRPr="00C330CF">
        <w:rPr>
          <w:rFonts w:ascii="Times New Roman" w:hAnsi="Times New Roman"/>
          <w:sz w:val="28"/>
          <w:szCs w:val="28"/>
        </w:rPr>
        <w:t>П</w:t>
      </w:r>
      <w:r w:rsidR="00B13457">
        <w:rPr>
          <w:rFonts w:ascii="Times New Roman" w:hAnsi="Times New Roman"/>
          <w:sz w:val="28"/>
          <w:szCs w:val="28"/>
        </w:rPr>
        <w:t xml:space="preserve">араметры ультразвуковой </w:t>
      </w:r>
      <w:r w:rsidR="00B13457" w:rsidRPr="00C330CF">
        <w:rPr>
          <w:rFonts w:ascii="Times New Roman" w:hAnsi="Times New Roman"/>
          <w:sz w:val="28"/>
          <w:szCs w:val="28"/>
        </w:rPr>
        <w:t xml:space="preserve">диагностики, позволяющие дифференцировать патологическое состояние матки.   </w:t>
      </w:r>
    </w:p>
    <w:p w:rsidR="00B13457" w:rsidRPr="00C330CF" w:rsidRDefault="00B13457" w:rsidP="00EF1542">
      <w:pPr>
        <w:tabs>
          <w:tab w:val="clear" w:pos="708"/>
          <w:tab w:val="left" w:pos="709"/>
        </w:tabs>
        <w:spacing w:after="0" w:line="240" w:lineRule="auto"/>
        <w:jc w:val="both"/>
        <w:rPr>
          <w:rFonts w:ascii="Times New Roman" w:hAnsi="Times New Roman"/>
          <w:sz w:val="28"/>
          <w:szCs w:val="28"/>
        </w:rPr>
      </w:pPr>
      <w:r>
        <w:rPr>
          <w:rFonts w:ascii="Times New Roman" w:hAnsi="Times New Roman"/>
          <w:sz w:val="28"/>
          <w:szCs w:val="28"/>
        </w:rPr>
        <w:tab/>
      </w:r>
      <w:r w:rsidRPr="00C330CF">
        <w:rPr>
          <w:rFonts w:ascii="Times New Roman" w:hAnsi="Times New Roman"/>
          <w:sz w:val="28"/>
          <w:szCs w:val="28"/>
        </w:rPr>
        <w:t xml:space="preserve">5. Статистическое значимое изменение уровня нейропептидов Субстанции Р, вазоактивного интестинального пептида (ВИП), интерлейкина 1бета, как потенциальных маркеров воспаления в матке. </w:t>
      </w:r>
    </w:p>
    <w:p w:rsidR="00B13457" w:rsidRPr="00C330CF" w:rsidRDefault="00B13457" w:rsidP="00EF1542">
      <w:pPr>
        <w:tabs>
          <w:tab w:val="clear" w:pos="708"/>
          <w:tab w:val="left" w:pos="709"/>
        </w:tabs>
        <w:spacing w:after="0" w:line="240" w:lineRule="auto"/>
        <w:jc w:val="both"/>
        <w:rPr>
          <w:rFonts w:ascii="Times New Roman" w:hAnsi="Times New Roman"/>
          <w:sz w:val="28"/>
          <w:szCs w:val="28"/>
        </w:rPr>
      </w:pPr>
      <w:r>
        <w:rPr>
          <w:rFonts w:ascii="Times New Roman" w:hAnsi="Times New Roman"/>
          <w:sz w:val="28"/>
          <w:szCs w:val="28"/>
        </w:rPr>
        <w:tab/>
      </w:r>
      <w:r w:rsidRPr="00C330CF">
        <w:rPr>
          <w:rFonts w:ascii="Times New Roman" w:hAnsi="Times New Roman"/>
          <w:sz w:val="28"/>
          <w:szCs w:val="28"/>
        </w:rPr>
        <w:t xml:space="preserve">6. Параметры цитологической диагностики воспаления матки у коров для определения хронической формы эндометрита. </w:t>
      </w:r>
    </w:p>
    <w:p w:rsidR="00B13457" w:rsidRPr="00C330CF" w:rsidRDefault="00B13457" w:rsidP="00EF1542">
      <w:pPr>
        <w:tabs>
          <w:tab w:val="clear" w:pos="708"/>
          <w:tab w:val="left" w:pos="709"/>
        </w:tabs>
        <w:spacing w:after="0" w:line="240" w:lineRule="auto"/>
        <w:jc w:val="both"/>
        <w:rPr>
          <w:rFonts w:ascii="Times New Roman" w:hAnsi="Times New Roman"/>
          <w:sz w:val="28"/>
          <w:szCs w:val="28"/>
        </w:rPr>
      </w:pPr>
      <w:r>
        <w:rPr>
          <w:rFonts w:ascii="Times New Roman" w:hAnsi="Times New Roman"/>
          <w:sz w:val="28"/>
          <w:szCs w:val="28"/>
        </w:rPr>
        <w:tab/>
      </w:r>
      <w:r w:rsidRPr="00C330CF">
        <w:rPr>
          <w:rFonts w:ascii="Times New Roman" w:hAnsi="Times New Roman"/>
          <w:sz w:val="28"/>
          <w:szCs w:val="28"/>
        </w:rPr>
        <w:t xml:space="preserve">7. Оптимальные сроки применения параметров в диагностике послеродовых патологий у коров повышающие эффективность клинических, биофизических, лабораторных методов. </w:t>
      </w:r>
    </w:p>
    <w:p w:rsidR="00C95E69" w:rsidRDefault="00EA1885" w:rsidP="00EF1542">
      <w:pPr>
        <w:spacing w:after="0" w:line="240" w:lineRule="auto"/>
        <w:jc w:val="both"/>
        <w:rPr>
          <w:rFonts w:ascii="Times New Roman" w:hAnsi="Times New Roman"/>
          <w:sz w:val="28"/>
          <w:szCs w:val="28"/>
        </w:rPr>
      </w:pPr>
      <w:r>
        <w:rPr>
          <w:rFonts w:ascii="Times New Roman" w:hAnsi="Times New Roman"/>
          <w:b/>
          <w:sz w:val="28"/>
          <w:szCs w:val="28"/>
        </w:rPr>
        <w:tab/>
      </w:r>
      <w:r w:rsidR="00C95E69">
        <w:rPr>
          <w:rFonts w:ascii="Times New Roman" w:hAnsi="Times New Roman"/>
          <w:b/>
          <w:sz w:val="28"/>
          <w:szCs w:val="28"/>
        </w:rPr>
        <w:t xml:space="preserve">Апробация работы. </w:t>
      </w:r>
      <w:r w:rsidR="00C95E69" w:rsidRPr="00B13818">
        <w:rPr>
          <w:rFonts w:ascii="Times New Roman" w:hAnsi="Times New Roman"/>
          <w:sz w:val="28"/>
          <w:szCs w:val="28"/>
        </w:rPr>
        <w:t>Результаты и</w:t>
      </w:r>
      <w:r w:rsidR="00C95E69">
        <w:rPr>
          <w:rFonts w:ascii="Times New Roman" w:hAnsi="Times New Roman"/>
          <w:sz w:val="28"/>
          <w:szCs w:val="28"/>
        </w:rPr>
        <w:t>сследований доложены на научных конференциях</w:t>
      </w:r>
      <w:r w:rsidR="00C95E69" w:rsidRPr="00B13818">
        <w:rPr>
          <w:rFonts w:ascii="Times New Roman" w:hAnsi="Times New Roman"/>
          <w:sz w:val="28"/>
          <w:szCs w:val="28"/>
        </w:rPr>
        <w:t>:</w:t>
      </w:r>
      <w:r w:rsidR="00C95E69">
        <w:rPr>
          <w:rFonts w:ascii="Times New Roman" w:hAnsi="Times New Roman"/>
          <w:sz w:val="28"/>
          <w:szCs w:val="28"/>
        </w:rPr>
        <w:t xml:space="preserve"> </w:t>
      </w:r>
    </w:p>
    <w:p w:rsidR="00C95E69" w:rsidRDefault="00947FBE" w:rsidP="00EF1542">
      <w:pPr>
        <w:spacing w:after="0" w:line="240" w:lineRule="auto"/>
        <w:jc w:val="both"/>
        <w:rPr>
          <w:rFonts w:ascii="Times New Roman" w:hAnsi="Times New Roman"/>
          <w:sz w:val="28"/>
          <w:szCs w:val="28"/>
        </w:rPr>
      </w:pPr>
      <w:r>
        <w:rPr>
          <w:rFonts w:ascii="Times New Roman" w:hAnsi="Times New Roman"/>
          <w:sz w:val="28"/>
          <w:szCs w:val="28"/>
        </w:rPr>
        <w:tab/>
      </w:r>
      <w:r w:rsidR="00C95E69">
        <w:rPr>
          <w:rFonts w:ascii="Times New Roman" w:hAnsi="Times New Roman"/>
          <w:sz w:val="28"/>
          <w:szCs w:val="28"/>
        </w:rPr>
        <w:t>- Международная научно-практическая</w:t>
      </w:r>
      <w:r w:rsidR="00C95E69" w:rsidRPr="00E04674">
        <w:rPr>
          <w:rFonts w:ascii="Times New Roman" w:hAnsi="Times New Roman"/>
          <w:sz w:val="28"/>
          <w:szCs w:val="28"/>
        </w:rPr>
        <w:t xml:space="preserve"> конференци</w:t>
      </w:r>
      <w:r w:rsidR="00C95E69">
        <w:rPr>
          <w:rFonts w:ascii="Times New Roman" w:hAnsi="Times New Roman"/>
          <w:sz w:val="28"/>
          <w:szCs w:val="28"/>
        </w:rPr>
        <w:t>я</w:t>
      </w:r>
      <w:r w:rsidR="00C95E69" w:rsidRPr="00E04674">
        <w:rPr>
          <w:rFonts w:ascii="Times New Roman" w:hAnsi="Times New Roman"/>
          <w:sz w:val="28"/>
          <w:szCs w:val="28"/>
        </w:rPr>
        <w:t xml:space="preserve"> «Ветер</w:t>
      </w:r>
      <w:r w:rsidR="00C95E69">
        <w:rPr>
          <w:rFonts w:ascii="Times New Roman" w:hAnsi="Times New Roman"/>
          <w:sz w:val="28"/>
          <w:szCs w:val="28"/>
        </w:rPr>
        <w:t xml:space="preserve">инария в XXI </w:t>
      </w:r>
      <w:r w:rsidR="00C95E69" w:rsidRPr="00E04674">
        <w:rPr>
          <w:rFonts w:ascii="Times New Roman" w:hAnsi="Times New Roman"/>
          <w:sz w:val="28"/>
          <w:szCs w:val="28"/>
        </w:rPr>
        <w:t xml:space="preserve">веке: проблемы, методы, решения», посвященная 100-летию со дня рождения профессора Кадырова Нургали Тасиловича, Астана </w:t>
      </w:r>
      <w:r w:rsidR="00C95E69">
        <w:rPr>
          <w:rFonts w:ascii="Times New Roman" w:hAnsi="Times New Roman"/>
          <w:sz w:val="28"/>
          <w:szCs w:val="28"/>
        </w:rPr>
        <w:t>– 2016</w:t>
      </w:r>
      <w:r w:rsidR="00C95E69" w:rsidRPr="00E04674">
        <w:rPr>
          <w:rFonts w:ascii="Times New Roman" w:hAnsi="Times New Roman"/>
          <w:sz w:val="28"/>
          <w:szCs w:val="28"/>
        </w:rPr>
        <w:t>.</w:t>
      </w:r>
    </w:p>
    <w:p w:rsidR="00C95E69" w:rsidRPr="00C95E69" w:rsidRDefault="00A37FF0" w:rsidP="00EF1542">
      <w:pPr>
        <w:tabs>
          <w:tab w:val="clear" w:pos="708"/>
          <w:tab w:val="left" w:pos="142"/>
        </w:tabs>
        <w:spacing w:after="0" w:line="240" w:lineRule="auto"/>
        <w:jc w:val="both"/>
        <w:rPr>
          <w:rFonts w:ascii="Times New Roman" w:hAnsi="Times New Roman"/>
          <w:sz w:val="28"/>
          <w:szCs w:val="28"/>
          <w:lang w:val="en-US"/>
        </w:rPr>
      </w:pPr>
      <w:r>
        <w:rPr>
          <w:rFonts w:ascii="Times New Roman" w:hAnsi="Times New Roman"/>
          <w:sz w:val="28"/>
          <w:szCs w:val="28"/>
        </w:rPr>
        <w:tab/>
        <w:t xml:space="preserve">        - </w:t>
      </w:r>
      <w:r w:rsidR="00C95E69">
        <w:rPr>
          <w:rFonts w:ascii="Times New Roman" w:hAnsi="Times New Roman"/>
          <w:sz w:val="28"/>
          <w:szCs w:val="28"/>
        </w:rPr>
        <w:t>Респу</w:t>
      </w:r>
      <w:r>
        <w:rPr>
          <w:rFonts w:ascii="Times New Roman" w:hAnsi="Times New Roman"/>
          <w:sz w:val="28"/>
          <w:szCs w:val="28"/>
        </w:rPr>
        <w:t>бликанская научно-теоретическая</w:t>
      </w:r>
      <w:r w:rsidR="00C95E69">
        <w:rPr>
          <w:rFonts w:ascii="Times New Roman" w:hAnsi="Times New Roman"/>
          <w:sz w:val="28"/>
          <w:szCs w:val="28"/>
        </w:rPr>
        <w:t>конференция</w:t>
      </w:r>
      <w:r>
        <w:rPr>
          <w:rFonts w:ascii="Times New Roman" w:hAnsi="Times New Roman"/>
          <w:sz w:val="28"/>
          <w:szCs w:val="28"/>
        </w:rPr>
        <w:t xml:space="preserve"> «Сейфуллинские чтения – </w:t>
      </w:r>
      <w:r w:rsidR="00C95E69" w:rsidRPr="00E04674">
        <w:rPr>
          <w:rFonts w:ascii="Times New Roman" w:hAnsi="Times New Roman"/>
          <w:sz w:val="28"/>
          <w:szCs w:val="28"/>
        </w:rPr>
        <w:t>13: сохраняя традиции, создавая будущее», посвященная 60-летию Казахского</w:t>
      </w:r>
      <w:r w:rsidR="00C95E69" w:rsidRPr="00C95E69">
        <w:rPr>
          <w:rFonts w:ascii="Times New Roman" w:hAnsi="Times New Roman"/>
          <w:sz w:val="28"/>
          <w:szCs w:val="28"/>
          <w:lang w:val="en-US"/>
        </w:rPr>
        <w:t xml:space="preserve"> </w:t>
      </w:r>
      <w:r w:rsidR="00C95E69" w:rsidRPr="00E04674">
        <w:rPr>
          <w:rFonts w:ascii="Times New Roman" w:hAnsi="Times New Roman"/>
          <w:sz w:val="28"/>
          <w:szCs w:val="28"/>
        </w:rPr>
        <w:t>агротехнического</w:t>
      </w:r>
      <w:r w:rsidR="00C95E69" w:rsidRPr="00C95E69">
        <w:rPr>
          <w:rFonts w:ascii="Times New Roman" w:hAnsi="Times New Roman"/>
          <w:sz w:val="28"/>
          <w:szCs w:val="28"/>
          <w:lang w:val="en-US"/>
        </w:rPr>
        <w:t xml:space="preserve"> </w:t>
      </w:r>
      <w:r w:rsidR="00C95E69" w:rsidRPr="00E04674">
        <w:rPr>
          <w:rFonts w:ascii="Times New Roman" w:hAnsi="Times New Roman"/>
          <w:sz w:val="28"/>
          <w:szCs w:val="28"/>
        </w:rPr>
        <w:t>универси</w:t>
      </w:r>
      <w:r w:rsidR="00C95E69">
        <w:rPr>
          <w:rFonts w:ascii="Times New Roman" w:hAnsi="Times New Roman"/>
          <w:sz w:val="28"/>
          <w:szCs w:val="28"/>
        </w:rPr>
        <w:t>тета</w:t>
      </w:r>
      <w:r w:rsidR="00C95E69" w:rsidRPr="00C95E69">
        <w:rPr>
          <w:rFonts w:ascii="Times New Roman" w:hAnsi="Times New Roman"/>
          <w:sz w:val="28"/>
          <w:szCs w:val="28"/>
          <w:lang w:val="en-US"/>
        </w:rPr>
        <w:t xml:space="preserve"> </w:t>
      </w:r>
      <w:r w:rsidR="00C95E69">
        <w:rPr>
          <w:rFonts w:ascii="Times New Roman" w:hAnsi="Times New Roman"/>
          <w:sz w:val="28"/>
          <w:szCs w:val="28"/>
        </w:rPr>
        <w:t>имени</w:t>
      </w:r>
      <w:r w:rsidR="00C95E69" w:rsidRPr="00C95E69">
        <w:rPr>
          <w:rFonts w:ascii="Times New Roman" w:hAnsi="Times New Roman"/>
          <w:sz w:val="28"/>
          <w:szCs w:val="28"/>
          <w:lang w:val="en-US"/>
        </w:rPr>
        <w:t xml:space="preserve"> </w:t>
      </w:r>
      <w:r w:rsidR="00C95E69">
        <w:rPr>
          <w:rFonts w:ascii="Times New Roman" w:hAnsi="Times New Roman"/>
          <w:sz w:val="28"/>
          <w:szCs w:val="28"/>
        </w:rPr>
        <w:t>С</w:t>
      </w:r>
      <w:r w:rsidR="00C95E69" w:rsidRPr="00C95E69">
        <w:rPr>
          <w:rFonts w:ascii="Times New Roman" w:hAnsi="Times New Roman"/>
          <w:sz w:val="28"/>
          <w:szCs w:val="28"/>
          <w:lang w:val="en-US"/>
        </w:rPr>
        <w:t>.</w:t>
      </w:r>
      <w:r w:rsidR="00C95E69">
        <w:rPr>
          <w:rFonts w:ascii="Times New Roman" w:hAnsi="Times New Roman"/>
          <w:sz w:val="28"/>
          <w:szCs w:val="28"/>
        </w:rPr>
        <w:t>Сейфуллина</w:t>
      </w:r>
      <w:r w:rsidR="00C95E69" w:rsidRPr="00C95E69">
        <w:rPr>
          <w:rFonts w:ascii="Times New Roman" w:hAnsi="Times New Roman"/>
          <w:sz w:val="28"/>
          <w:szCs w:val="28"/>
          <w:lang w:val="en-US"/>
        </w:rPr>
        <w:t xml:space="preserve">, </w:t>
      </w:r>
      <w:r w:rsidR="00C95E69">
        <w:rPr>
          <w:rFonts w:ascii="Times New Roman" w:hAnsi="Times New Roman"/>
          <w:sz w:val="28"/>
          <w:szCs w:val="28"/>
        </w:rPr>
        <w:t>Астана</w:t>
      </w:r>
      <w:r w:rsidR="00C95E69" w:rsidRPr="00C95E69">
        <w:rPr>
          <w:rFonts w:ascii="Times New Roman" w:hAnsi="Times New Roman"/>
          <w:sz w:val="28"/>
          <w:szCs w:val="28"/>
          <w:lang w:val="en-US"/>
        </w:rPr>
        <w:t xml:space="preserve"> – 2017. </w:t>
      </w:r>
    </w:p>
    <w:p w:rsidR="00C95E69" w:rsidRPr="00FB42A7" w:rsidRDefault="00947FBE" w:rsidP="00EF1542">
      <w:pPr>
        <w:spacing w:after="0" w:line="240" w:lineRule="auto"/>
        <w:jc w:val="both"/>
        <w:rPr>
          <w:rFonts w:ascii="Times New Roman" w:hAnsi="Times New Roman"/>
          <w:sz w:val="28"/>
          <w:szCs w:val="28"/>
          <w:lang w:val="en-US"/>
        </w:rPr>
      </w:pPr>
      <w:r>
        <w:rPr>
          <w:rFonts w:ascii="Times New Roman" w:hAnsi="Times New Roman"/>
          <w:sz w:val="28"/>
          <w:szCs w:val="28"/>
          <w:lang w:val="en-US"/>
        </w:rPr>
        <w:tab/>
      </w:r>
      <w:r w:rsidR="00C95E69" w:rsidRPr="00FB42A7">
        <w:rPr>
          <w:rFonts w:ascii="Times New Roman" w:hAnsi="Times New Roman"/>
          <w:sz w:val="28"/>
          <w:szCs w:val="28"/>
          <w:lang w:val="en-US"/>
        </w:rPr>
        <w:t>- 50th Annual Conference of Physiology and Pathology of Reproduction and 42nd Mutual Conference on Veterinary and Human Reproduc</w:t>
      </w:r>
      <w:r w:rsidR="00C95E69">
        <w:rPr>
          <w:rFonts w:ascii="Times New Roman" w:hAnsi="Times New Roman"/>
          <w:sz w:val="28"/>
          <w:szCs w:val="28"/>
          <w:lang w:val="en-US"/>
        </w:rPr>
        <w:t xml:space="preserve">tive Medicine, Munich, Germany - </w:t>
      </w:r>
      <w:r w:rsidR="00C95E69" w:rsidRPr="00FB42A7">
        <w:rPr>
          <w:rFonts w:ascii="Times New Roman" w:hAnsi="Times New Roman"/>
          <w:sz w:val="28"/>
          <w:szCs w:val="28"/>
          <w:lang w:val="en-US"/>
        </w:rPr>
        <w:t xml:space="preserve">2017. </w:t>
      </w:r>
    </w:p>
    <w:p w:rsidR="00C95E69" w:rsidRPr="00E04674" w:rsidRDefault="00947FBE" w:rsidP="00EF1542">
      <w:pPr>
        <w:spacing w:after="0" w:line="240" w:lineRule="auto"/>
        <w:jc w:val="both"/>
        <w:rPr>
          <w:rFonts w:ascii="Times New Roman" w:hAnsi="Times New Roman"/>
          <w:sz w:val="28"/>
          <w:szCs w:val="28"/>
        </w:rPr>
      </w:pPr>
      <w:r w:rsidRPr="00A37FF0">
        <w:rPr>
          <w:rFonts w:ascii="Times New Roman" w:hAnsi="Times New Roman"/>
          <w:sz w:val="28"/>
          <w:szCs w:val="28"/>
          <w:lang w:val="en-US"/>
        </w:rPr>
        <w:tab/>
      </w:r>
      <w:r w:rsidR="00B13457">
        <w:rPr>
          <w:rFonts w:ascii="Times New Roman" w:hAnsi="Times New Roman"/>
          <w:sz w:val="28"/>
          <w:szCs w:val="28"/>
        </w:rPr>
        <w:t xml:space="preserve">- </w:t>
      </w:r>
      <w:r w:rsidR="00C95E69">
        <w:rPr>
          <w:rFonts w:ascii="Times New Roman" w:hAnsi="Times New Roman"/>
          <w:sz w:val="28"/>
          <w:szCs w:val="28"/>
        </w:rPr>
        <w:t>Научно-практическая конференция</w:t>
      </w:r>
      <w:r w:rsidR="00C95E69" w:rsidRPr="00317649">
        <w:rPr>
          <w:rFonts w:ascii="Times New Roman" w:hAnsi="Times New Roman"/>
          <w:sz w:val="28"/>
          <w:szCs w:val="28"/>
        </w:rPr>
        <w:t xml:space="preserve"> «Саратовский форум ветеринарной медицины и продовольственной безопасности Российской Федерации. Посвящается 100-летию факультета ветеринарной медицины, пищевых и биотехнологий ФГБОУ ВО Сара</w:t>
      </w:r>
      <w:r w:rsidR="00C95E69">
        <w:rPr>
          <w:rFonts w:ascii="Times New Roman" w:hAnsi="Times New Roman"/>
          <w:sz w:val="28"/>
          <w:szCs w:val="28"/>
        </w:rPr>
        <w:t xml:space="preserve">товский ГАУ им. Н.И. Вавилова, </w:t>
      </w:r>
      <w:r w:rsidR="00C95E69" w:rsidRPr="00317649">
        <w:rPr>
          <w:rFonts w:ascii="Times New Roman" w:hAnsi="Times New Roman"/>
          <w:sz w:val="28"/>
          <w:szCs w:val="28"/>
        </w:rPr>
        <w:t>Саратов</w:t>
      </w:r>
      <w:r w:rsidR="00C95E69">
        <w:rPr>
          <w:rFonts w:ascii="Times New Roman" w:hAnsi="Times New Roman"/>
          <w:sz w:val="28"/>
          <w:szCs w:val="28"/>
        </w:rPr>
        <w:t xml:space="preserve"> – 2018. </w:t>
      </w:r>
    </w:p>
    <w:p w:rsidR="00C95E69" w:rsidRDefault="00947FBE" w:rsidP="00EF1542">
      <w:pPr>
        <w:spacing w:after="0" w:line="240" w:lineRule="auto"/>
        <w:jc w:val="both"/>
        <w:rPr>
          <w:rFonts w:ascii="Times New Roman" w:hAnsi="Times New Roman"/>
          <w:sz w:val="28"/>
          <w:szCs w:val="28"/>
        </w:rPr>
      </w:pPr>
      <w:r>
        <w:rPr>
          <w:rFonts w:ascii="Times New Roman" w:hAnsi="Times New Roman"/>
          <w:sz w:val="28"/>
          <w:szCs w:val="28"/>
        </w:rPr>
        <w:tab/>
      </w:r>
      <w:r w:rsidR="00C95E69">
        <w:rPr>
          <w:rFonts w:ascii="Times New Roman" w:hAnsi="Times New Roman"/>
          <w:sz w:val="28"/>
          <w:szCs w:val="28"/>
        </w:rPr>
        <w:t>- Международная</w:t>
      </w:r>
      <w:r w:rsidR="00C95E69" w:rsidRPr="00E04674">
        <w:rPr>
          <w:rFonts w:ascii="Times New Roman" w:hAnsi="Times New Roman"/>
          <w:sz w:val="28"/>
          <w:szCs w:val="28"/>
        </w:rPr>
        <w:t xml:space="preserve"> научно</w:t>
      </w:r>
      <w:r w:rsidR="00C95E69">
        <w:rPr>
          <w:rFonts w:ascii="Times New Roman" w:hAnsi="Times New Roman"/>
          <w:sz w:val="28"/>
          <w:szCs w:val="28"/>
        </w:rPr>
        <w:t>-теоретическая конференция</w:t>
      </w:r>
      <w:r w:rsidR="00C95E69" w:rsidRPr="00E04674">
        <w:rPr>
          <w:rFonts w:ascii="Times New Roman" w:hAnsi="Times New Roman"/>
          <w:sz w:val="28"/>
          <w:szCs w:val="28"/>
        </w:rPr>
        <w:t xml:space="preserve"> «Сейфуллинские чтения – 15: Молодежь, наука, технологии - новые идеи и перспективы», приуро</w:t>
      </w:r>
      <w:r w:rsidR="00C95E69">
        <w:rPr>
          <w:rFonts w:ascii="Times New Roman" w:hAnsi="Times New Roman"/>
          <w:sz w:val="28"/>
          <w:szCs w:val="28"/>
        </w:rPr>
        <w:t xml:space="preserve">ченная к 125- летию С. Сейфуллина, Нур-Султан – </w:t>
      </w:r>
      <w:r w:rsidR="00C95E69" w:rsidRPr="00E04674">
        <w:rPr>
          <w:rFonts w:ascii="Times New Roman" w:hAnsi="Times New Roman"/>
          <w:sz w:val="28"/>
          <w:szCs w:val="28"/>
        </w:rPr>
        <w:t>2019</w:t>
      </w:r>
      <w:r w:rsidR="00C95E69">
        <w:rPr>
          <w:rFonts w:ascii="Times New Roman" w:hAnsi="Times New Roman"/>
          <w:sz w:val="28"/>
          <w:szCs w:val="28"/>
        </w:rPr>
        <w:t>.</w:t>
      </w:r>
    </w:p>
    <w:p w:rsidR="00C95E69" w:rsidRDefault="00947FBE" w:rsidP="00EF1542">
      <w:pPr>
        <w:spacing w:after="0" w:line="240" w:lineRule="auto"/>
        <w:jc w:val="both"/>
        <w:rPr>
          <w:rFonts w:ascii="Times New Roman" w:hAnsi="Times New Roman"/>
          <w:sz w:val="28"/>
          <w:szCs w:val="28"/>
        </w:rPr>
      </w:pPr>
      <w:r>
        <w:rPr>
          <w:rFonts w:ascii="Times New Roman" w:hAnsi="Times New Roman"/>
          <w:sz w:val="28"/>
          <w:szCs w:val="28"/>
        </w:rPr>
        <w:tab/>
      </w:r>
      <w:r w:rsidR="00C95E69">
        <w:rPr>
          <w:rFonts w:ascii="Times New Roman" w:hAnsi="Times New Roman"/>
          <w:sz w:val="28"/>
          <w:szCs w:val="28"/>
        </w:rPr>
        <w:t>- Международная научно-теоретическая конференция «</w:t>
      </w:r>
      <w:r w:rsidR="00C95E69" w:rsidRPr="00E04674">
        <w:rPr>
          <w:rFonts w:ascii="Times New Roman" w:hAnsi="Times New Roman"/>
          <w:sz w:val="28"/>
          <w:szCs w:val="28"/>
        </w:rPr>
        <w:t>Сейфуллинские чтения</w:t>
      </w:r>
      <w:r w:rsidR="00C95E69">
        <w:rPr>
          <w:rFonts w:ascii="Times New Roman" w:hAnsi="Times New Roman"/>
          <w:sz w:val="28"/>
          <w:szCs w:val="28"/>
        </w:rPr>
        <w:t xml:space="preserve"> – 18 (2): Наука </w:t>
      </w:r>
      <w:r w:rsidR="00C95E69">
        <w:rPr>
          <w:rFonts w:ascii="Times New Roman" w:hAnsi="Times New Roman"/>
          <w:sz w:val="28"/>
          <w:szCs w:val="28"/>
          <w:lang w:val="en-US"/>
        </w:rPr>
        <w:t>XXI</w:t>
      </w:r>
      <w:r w:rsidR="00C95E69" w:rsidRPr="00FC0D7D">
        <w:rPr>
          <w:rFonts w:ascii="Times New Roman" w:hAnsi="Times New Roman"/>
          <w:sz w:val="28"/>
          <w:szCs w:val="28"/>
        </w:rPr>
        <w:t xml:space="preserve"> </w:t>
      </w:r>
      <w:r w:rsidR="00C95E69">
        <w:rPr>
          <w:rFonts w:ascii="Times New Roman" w:hAnsi="Times New Roman"/>
          <w:sz w:val="28"/>
          <w:szCs w:val="28"/>
        </w:rPr>
        <w:t xml:space="preserve">века – эпоха трансформации», посвящённая 65-летию КАТУ им. С.Сейфуллина. </w:t>
      </w:r>
    </w:p>
    <w:p w:rsidR="00C36C84" w:rsidRPr="00741E89" w:rsidRDefault="00EA1885" w:rsidP="00EF1542">
      <w:pPr>
        <w:spacing w:after="0" w:line="240" w:lineRule="auto"/>
        <w:jc w:val="both"/>
        <w:rPr>
          <w:rFonts w:ascii="Times New Roman" w:hAnsi="Times New Roman"/>
          <w:sz w:val="28"/>
          <w:szCs w:val="28"/>
          <w:lang w:val="kk-KZ"/>
        </w:rPr>
      </w:pPr>
      <w:r>
        <w:rPr>
          <w:rFonts w:ascii="Times New Roman" w:hAnsi="Times New Roman"/>
          <w:b/>
          <w:sz w:val="28"/>
          <w:szCs w:val="28"/>
        </w:rPr>
        <w:tab/>
      </w:r>
      <w:r w:rsidR="00C36C84">
        <w:rPr>
          <w:rFonts w:ascii="Times New Roman" w:hAnsi="Times New Roman"/>
          <w:b/>
          <w:sz w:val="28"/>
          <w:szCs w:val="28"/>
        </w:rPr>
        <w:t>Публикации</w:t>
      </w:r>
      <w:r w:rsidR="00C36C84" w:rsidRPr="00FC0D7D">
        <w:rPr>
          <w:rFonts w:ascii="Times New Roman" w:hAnsi="Times New Roman"/>
          <w:b/>
          <w:sz w:val="28"/>
          <w:szCs w:val="28"/>
        </w:rPr>
        <w:t xml:space="preserve"> </w:t>
      </w:r>
      <w:r w:rsidR="00C36C84">
        <w:rPr>
          <w:rFonts w:ascii="Times New Roman" w:hAnsi="Times New Roman"/>
          <w:b/>
          <w:sz w:val="28"/>
          <w:szCs w:val="28"/>
        </w:rPr>
        <w:t>результатов</w:t>
      </w:r>
      <w:r w:rsidR="00C36C84" w:rsidRPr="00FC0D7D">
        <w:rPr>
          <w:rFonts w:ascii="Times New Roman" w:hAnsi="Times New Roman"/>
          <w:b/>
          <w:sz w:val="28"/>
          <w:szCs w:val="28"/>
        </w:rPr>
        <w:t xml:space="preserve"> </w:t>
      </w:r>
      <w:r w:rsidR="00C36C84">
        <w:rPr>
          <w:rFonts w:ascii="Times New Roman" w:hAnsi="Times New Roman"/>
          <w:b/>
          <w:sz w:val="28"/>
          <w:szCs w:val="28"/>
        </w:rPr>
        <w:t>исследований</w:t>
      </w:r>
      <w:r w:rsidR="00C36C84" w:rsidRPr="00FC0D7D">
        <w:rPr>
          <w:rFonts w:ascii="Times New Roman" w:hAnsi="Times New Roman"/>
          <w:b/>
          <w:sz w:val="28"/>
          <w:szCs w:val="28"/>
        </w:rPr>
        <w:t xml:space="preserve">. </w:t>
      </w:r>
      <w:r w:rsidR="00C36C84" w:rsidRPr="003230CC">
        <w:rPr>
          <w:rFonts w:ascii="Times New Roman" w:hAnsi="Times New Roman"/>
          <w:sz w:val="28"/>
          <w:szCs w:val="28"/>
        </w:rPr>
        <w:t>Результаты исследований</w:t>
      </w:r>
      <w:r w:rsidR="00BB042A">
        <w:rPr>
          <w:rFonts w:ascii="Times New Roman" w:hAnsi="Times New Roman"/>
          <w:sz w:val="28"/>
          <w:szCs w:val="28"/>
        </w:rPr>
        <w:t xml:space="preserve"> отражены в 17</w:t>
      </w:r>
      <w:r w:rsidR="00C36C84" w:rsidRPr="003230CC">
        <w:rPr>
          <w:rFonts w:ascii="Times New Roman" w:hAnsi="Times New Roman"/>
          <w:sz w:val="28"/>
          <w:szCs w:val="28"/>
        </w:rPr>
        <w:t>-</w:t>
      </w:r>
      <w:r w:rsidR="00C36C84">
        <w:rPr>
          <w:rFonts w:ascii="Times New Roman" w:hAnsi="Times New Roman"/>
          <w:sz w:val="28"/>
          <w:szCs w:val="28"/>
        </w:rPr>
        <w:t>т</w:t>
      </w:r>
      <w:r w:rsidR="00C36C84" w:rsidRPr="003230CC">
        <w:rPr>
          <w:rFonts w:ascii="Times New Roman" w:hAnsi="Times New Roman"/>
          <w:sz w:val="28"/>
          <w:szCs w:val="28"/>
        </w:rPr>
        <w:t>и печатных ра</w:t>
      </w:r>
      <w:r w:rsidR="00C36C84">
        <w:rPr>
          <w:rFonts w:ascii="Times New Roman" w:hAnsi="Times New Roman"/>
          <w:sz w:val="28"/>
          <w:szCs w:val="28"/>
        </w:rPr>
        <w:t xml:space="preserve">ботах: </w:t>
      </w:r>
      <w:r w:rsidR="00BB042A">
        <w:rPr>
          <w:rFonts w:ascii="Times New Roman" w:hAnsi="Times New Roman"/>
          <w:sz w:val="28"/>
          <w:szCs w:val="28"/>
        </w:rPr>
        <w:t>3</w:t>
      </w:r>
      <w:r w:rsidR="00C87987" w:rsidRPr="00C87987">
        <w:rPr>
          <w:rFonts w:ascii="Times New Roman" w:hAnsi="Times New Roman"/>
          <w:sz w:val="28"/>
          <w:szCs w:val="28"/>
        </w:rPr>
        <w:t xml:space="preserve"> статьи в изданиях </w:t>
      </w:r>
      <w:r w:rsidR="0099545C">
        <w:rPr>
          <w:rFonts w:ascii="Times New Roman" w:hAnsi="Times New Roman"/>
          <w:sz w:val="28"/>
          <w:szCs w:val="28"/>
        </w:rPr>
        <w:t>рекомендованных Комитетом МНиВО</w:t>
      </w:r>
      <w:r w:rsidR="00C87987" w:rsidRPr="00C87987">
        <w:rPr>
          <w:rFonts w:ascii="Times New Roman" w:hAnsi="Times New Roman"/>
          <w:sz w:val="28"/>
          <w:szCs w:val="28"/>
        </w:rPr>
        <w:t xml:space="preserve"> РК</w:t>
      </w:r>
      <w:r w:rsidR="008A0D80">
        <w:rPr>
          <w:rFonts w:ascii="Times New Roman" w:hAnsi="Times New Roman"/>
          <w:sz w:val="28"/>
          <w:szCs w:val="28"/>
        </w:rPr>
        <w:t>, 2</w:t>
      </w:r>
      <w:r w:rsidR="00C36C84">
        <w:rPr>
          <w:rFonts w:ascii="Times New Roman" w:hAnsi="Times New Roman"/>
          <w:sz w:val="28"/>
          <w:szCs w:val="28"/>
        </w:rPr>
        <w:t xml:space="preserve"> статьи в журналах с ненулевым </w:t>
      </w:r>
      <w:r w:rsidR="00C36C84" w:rsidRPr="003230CC">
        <w:rPr>
          <w:rFonts w:ascii="Times New Roman" w:hAnsi="Times New Roman"/>
          <w:sz w:val="28"/>
          <w:szCs w:val="28"/>
        </w:rPr>
        <w:t>импакт-фактором</w:t>
      </w:r>
      <w:r w:rsidR="00C36C84" w:rsidRPr="00541608">
        <w:rPr>
          <w:rFonts w:ascii="Times New Roman" w:hAnsi="Times New Roman"/>
          <w:sz w:val="28"/>
          <w:szCs w:val="28"/>
        </w:rPr>
        <w:t xml:space="preserve"> </w:t>
      </w:r>
      <w:r w:rsidR="00C36C84">
        <w:rPr>
          <w:rFonts w:ascii="Times New Roman" w:hAnsi="Times New Roman"/>
          <w:sz w:val="28"/>
          <w:szCs w:val="28"/>
        </w:rPr>
        <w:t xml:space="preserve">входящих в базу данных </w:t>
      </w:r>
      <w:r w:rsidR="00C36C84" w:rsidRPr="003230CC">
        <w:rPr>
          <w:rFonts w:ascii="Times New Roman" w:hAnsi="Times New Roman"/>
          <w:sz w:val="28"/>
          <w:szCs w:val="28"/>
        </w:rPr>
        <w:t>Web of Science</w:t>
      </w:r>
      <w:r w:rsidR="00C36C84">
        <w:rPr>
          <w:rFonts w:ascii="Times New Roman" w:hAnsi="Times New Roman"/>
          <w:sz w:val="28"/>
          <w:szCs w:val="28"/>
        </w:rPr>
        <w:t xml:space="preserve">, </w:t>
      </w:r>
      <w:r w:rsidR="00C36C84">
        <w:rPr>
          <w:rFonts w:ascii="Times New Roman" w:hAnsi="Times New Roman"/>
          <w:sz w:val="28"/>
          <w:szCs w:val="28"/>
          <w:lang w:val="en-US"/>
        </w:rPr>
        <w:t>Scopus</w:t>
      </w:r>
      <w:r w:rsidR="00C36C84">
        <w:rPr>
          <w:rFonts w:ascii="Times New Roman" w:hAnsi="Times New Roman"/>
          <w:sz w:val="28"/>
          <w:szCs w:val="28"/>
        </w:rPr>
        <w:t>:</w:t>
      </w:r>
      <w:r w:rsidR="00C36C84" w:rsidRPr="003230CC">
        <w:rPr>
          <w:rFonts w:ascii="Times New Roman" w:hAnsi="Times New Roman"/>
          <w:sz w:val="28"/>
          <w:szCs w:val="28"/>
        </w:rPr>
        <w:t xml:space="preserve"> «</w:t>
      </w:r>
      <w:r w:rsidR="00C36C84" w:rsidRPr="00541608">
        <w:rPr>
          <w:rFonts w:ascii="Times New Roman" w:hAnsi="Times New Roman"/>
          <w:sz w:val="28"/>
          <w:szCs w:val="28"/>
        </w:rPr>
        <w:t>Veterinary World</w:t>
      </w:r>
      <w:r w:rsidR="00C36C84">
        <w:rPr>
          <w:rFonts w:ascii="Times New Roman" w:hAnsi="Times New Roman"/>
          <w:sz w:val="28"/>
          <w:szCs w:val="28"/>
        </w:rPr>
        <w:t>» (Impact Factor 2021</w:t>
      </w:r>
      <w:r w:rsidR="00C36C84">
        <w:rPr>
          <w:rFonts w:ascii="Times New Roman" w:hAnsi="Times New Roman"/>
          <w:sz w:val="28"/>
          <w:szCs w:val="28"/>
          <w:lang w:val="kk-KZ"/>
        </w:rPr>
        <w:t xml:space="preserve"> </w:t>
      </w:r>
      <w:r w:rsidR="00C36C84" w:rsidRPr="003230CC">
        <w:rPr>
          <w:rFonts w:ascii="Times New Roman" w:hAnsi="Times New Roman"/>
          <w:sz w:val="28"/>
          <w:szCs w:val="28"/>
        </w:rPr>
        <w:t xml:space="preserve">– </w:t>
      </w:r>
      <w:r w:rsidR="00C36C84">
        <w:rPr>
          <w:rFonts w:ascii="Times New Roman" w:hAnsi="Times New Roman"/>
          <w:sz w:val="28"/>
          <w:szCs w:val="28"/>
        </w:rPr>
        <w:t xml:space="preserve">0,457; </w:t>
      </w:r>
      <w:r w:rsidR="00C36C84">
        <w:rPr>
          <w:rFonts w:ascii="Times New Roman" w:hAnsi="Times New Roman"/>
          <w:sz w:val="28"/>
          <w:szCs w:val="28"/>
          <w:lang w:val="en-US"/>
        </w:rPr>
        <w:t>Q</w:t>
      </w:r>
      <w:r w:rsidR="00C36C84">
        <w:rPr>
          <w:rFonts w:ascii="Times New Roman" w:hAnsi="Times New Roman"/>
          <w:sz w:val="28"/>
          <w:szCs w:val="28"/>
        </w:rPr>
        <w:t>2; процентиль - 79); «</w:t>
      </w:r>
      <w:r w:rsidR="00C36C84" w:rsidRPr="00D21B1B">
        <w:rPr>
          <w:rFonts w:ascii="Times New Roman" w:hAnsi="Times New Roman"/>
          <w:sz w:val="28"/>
          <w:szCs w:val="28"/>
        </w:rPr>
        <w:t>Tierärztliche Praxis</w:t>
      </w:r>
      <w:r w:rsidR="00C36C84">
        <w:rPr>
          <w:rFonts w:ascii="Times New Roman" w:hAnsi="Times New Roman"/>
          <w:sz w:val="28"/>
          <w:szCs w:val="28"/>
        </w:rPr>
        <w:t xml:space="preserve"> Ausgabe G: Großtiere/Nutztiere» (Impact Factor 2021</w:t>
      </w:r>
      <w:r w:rsidR="00C36C84">
        <w:rPr>
          <w:rFonts w:ascii="Times New Roman" w:hAnsi="Times New Roman"/>
          <w:sz w:val="28"/>
          <w:szCs w:val="28"/>
          <w:lang w:val="kk-KZ"/>
        </w:rPr>
        <w:t xml:space="preserve"> </w:t>
      </w:r>
      <w:r w:rsidR="00C36C84" w:rsidRPr="003230CC">
        <w:rPr>
          <w:rFonts w:ascii="Times New Roman" w:hAnsi="Times New Roman"/>
          <w:sz w:val="28"/>
          <w:szCs w:val="28"/>
        </w:rPr>
        <w:t xml:space="preserve">– </w:t>
      </w:r>
      <w:r w:rsidR="00C36C84">
        <w:rPr>
          <w:rFonts w:ascii="Times New Roman" w:hAnsi="Times New Roman"/>
          <w:sz w:val="28"/>
          <w:szCs w:val="28"/>
        </w:rPr>
        <w:t xml:space="preserve">0,223; </w:t>
      </w:r>
      <w:r w:rsidR="00C36C84">
        <w:rPr>
          <w:rFonts w:ascii="Times New Roman" w:hAnsi="Times New Roman"/>
          <w:sz w:val="28"/>
          <w:szCs w:val="28"/>
          <w:lang w:val="en-US"/>
        </w:rPr>
        <w:t>Q</w:t>
      </w:r>
      <w:r w:rsidR="0099545C">
        <w:rPr>
          <w:rFonts w:ascii="Times New Roman" w:hAnsi="Times New Roman"/>
          <w:sz w:val="28"/>
          <w:szCs w:val="28"/>
        </w:rPr>
        <w:t>3; процентиль - 31</w:t>
      </w:r>
      <w:r w:rsidR="008A0D80">
        <w:rPr>
          <w:rFonts w:ascii="Times New Roman" w:hAnsi="Times New Roman"/>
          <w:sz w:val="28"/>
          <w:szCs w:val="28"/>
        </w:rPr>
        <w:t>)</w:t>
      </w:r>
      <w:r w:rsidR="00F42890">
        <w:rPr>
          <w:rFonts w:ascii="Times New Roman" w:hAnsi="Times New Roman"/>
          <w:sz w:val="28"/>
          <w:szCs w:val="28"/>
        </w:rPr>
        <w:t>,</w:t>
      </w:r>
      <w:r w:rsidR="00741E89">
        <w:rPr>
          <w:rFonts w:ascii="Times New Roman" w:hAnsi="Times New Roman"/>
          <w:sz w:val="28"/>
          <w:szCs w:val="28"/>
          <w:lang w:val="kk-KZ"/>
        </w:rPr>
        <w:t xml:space="preserve"> </w:t>
      </w:r>
      <w:r w:rsidR="00C36C84">
        <w:rPr>
          <w:rFonts w:ascii="Times New Roman" w:hAnsi="Times New Roman"/>
          <w:sz w:val="28"/>
          <w:szCs w:val="28"/>
        </w:rPr>
        <w:t xml:space="preserve">2 статьи в </w:t>
      </w:r>
      <w:r w:rsidR="00741E89">
        <w:rPr>
          <w:rFonts w:ascii="Times New Roman" w:hAnsi="Times New Roman"/>
          <w:sz w:val="28"/>
          <w:szCs w:val="28"/>
        </w:rPr>
        <w:t xml:space="preserve">журналах РИНЦ, </w:t>
      </w:r>
      <w:r w:rsidR="00C36C84">
        <w:rPr>
          <w:rFonts w:ascii="Times New Roman" w:hAnsi="Times New Roman"/>
          <w:sz w:val="28"/>
          <w:szCs w:val="28"/>
        </w:rPr>
        <w:t xml:space="preserve">1 патент, </w:t>
      </w:r>
      <w:r w:rsidR="008A0D80">
        <w:rPr>
          <w:rFonts w:ascii="Times New Roman" w:hAnsi="Times New Roman"/>
          <w:sz w:val="28"/>
          <w:szCs w:val="28"/>
        </w:rPr>
        <w:t>1</w:t>
      </w:r>
      <w:r w:rsidR="00C36C84" w:rsidRPr="003230CC">
        <w:rPr>
          <w:rFonts w:ascii="Times New Roman" w:hAnsi="Times New Roman"/>
          <w:sz w:val="28"/>
          <w:szCs w:val="28"/>
        </w:rPr>
        <w:t xml:space="preserve"> методическая рекомендация</w:t>
      </w:r>
      <w:r w:rsidR="00741E89">
        <w:rPr>
          <w:rFonts w:ascii="Times New Roman" w:hAnsi="Times New Roman"/>
          <w:sz w:val="28"/>
          <w:szCs w:val="28"/>
        </w:rPr>
        <w:t>, 2 авторских</w:t>
      </w:r>
      <w:r w:rsidR="00DE676D">
        <w:rPr>
          <w:rFonts w:ascii="Times New Roman" w:hAnsi="Times New Roman"/>
          <w:sz w:val="28"/>
          <w:szCs w:val="28"/>
        </w:rPr>
        <w:t xml:space="preserve"> свидетельства</w:t>
      </w:r>
      <w:r w:rsidR="00973C32">
        <w:rPr>
          <w:rFonts w:ascii="Times New Roman" w:hAnsi="Times New Roman"/>
          <w:sz w:val="28"/>
          <w:szCs w:val="28"/>
        </w:rPr>
        <w:t xml:space="preserve">, </w:t>
      </w:r>
      <w:r w:rsidR="008A0D80">
        <w:rPr>
          <w:rFonts w:ascii="Times New Roman" w:hAnsi="Times New Roman"/>
          <w:sz w:val="28"/>
          <w:szCs w:val="28"/>
        </w:rPr>
        <w:t>5 тезисов</w:t>
      </w:r>
      <w:r w:rsidR="00C36C84">
        <w:rPr>
          <w:rFonts w:ascii="Times New Roman" w:hAnsi="Times New Roman"/>
          <w:sz w:val="28"/>
          <w:szCs w:val="28"/>
        </w:rPr>
        <w:t xml:space="preserve"> в материалах международных </w:t>
      </w:r>
      <w:r w:rsidR="00C36C84" w:rsidRPr="003230CC">
        <w:rPr>
          <w:rFonts w:ascii="Times New Roman" w:hAnsi="Times New Roman"/>
          <w:sz w:val="28"/>
          <w:szCs w:val="28"/>
        </w:rPr>
        <w:t>конференций</w:t>
      </w:r>
      <w:r w:rsidR="00C812F4">
        <w:rPr>
          <w:rFonts w:ascii="Times New Roman" w:hAnsi="Times New Roman"/>
          <w:sz w:val="28"/>
          <w:szCs w:val="28"/>
        </w:rPr>
        <w:t xml:space="preserve"> (приложение Д)</w:t>
      </w:r>
      <w:r w:rsidR="00C36C84" w:rsidRPr="003230CC">
        <w:rPr>
          <w:rFonts w:ascii="Times New Roman" w:hAnsi="Times New Roman"/>
          <w:sz w:val="28"/>
          <w:szCs w:val="28"/>
        </w:rPr>
        <w:t xml:space="preserve">, </w:t>
      </w:r>
      <w:r w:rsidR="00C36C84">
        <w:rPr>
          <w:rFonts w:ascii="Times New Roman" w:hAnsi="Times New Roman"/>
          <w:sz w:val="28"/>
          <w:szCs w:val="28"/>
        </w:rPr>
        <w:t xml:space="preserve">1 тезис </w:t>
      </w:r>
      <w:r w:rsidR="00741E89">
        <w:rPr>
          <w:rFonts w:ascii="Times New Roman" w:hAnsi="Times New Roman"/>
          <w:sz w:val="28"/>
          <w:szCs w:val="28"/>
        </w:rPr>
        <w:t>в материалах</w:t>
      </w:r>
      <w:r w:rsidR="00C36C84">
        <w:rPr>
          <w:rFonts w:ascii="Times New Roman" w:hAnsi="Times New Roman"/>
          <w:sz w:val="28"/>
          <w:szCs w:val="28"/>
        </w:rPr>
        <w:t xml:space="preserve"> республиканской конференции.</w:t>
      </w:r>
    </w:p>
    <w:p w:rsidR="00C36C84" w:rsidRPr="00C36C84" w:rsidRDefault="001804B5" w:rsidP="00EF1542">
      <w:pPr>
        <w:tabs>
          <w:tab w:val="clear" w:pos="708"/>
          <w:tab w:val="left" w:pos="567"/>
        </w:tabs>
        <w:spacing w:after="0" w:line="240" w:lineRule="auto"/>
        <w:ind w:firstLine="709"/>
        <w:jc w:val="both"/>
        <w:rPr>
          <w:rFonts w:ascii="Times New Roman" w:hAnsi="Times New Roman"/>
          <w:sz w:val="28"/>
          <w:szCs w:val="28"/>
        </w:rPr>
      </w:pPr>
      <w:r w:rsidRPr="001804B5">
        <w:rPr>
          <w:rFonts w:ascii="Times New Roman" w:hAnsi="Times New Roman"/>
          <w:b/>
          <w:sz w:val="28"/>
          <w:szCs w:val="28"/>
        </w:rPr>
        <w:t>Объем и структура диссертации.</w:t>
      </w:r>
      <w:r>
        <w:rPr>
          <w:rFonts w:ascii="Times New Roman" w:hAnsi="Times New Roman"/>
          <w:sz w:val="28"/>
          <w:szCs w:val="28"/>
        </w:rPr>
        <w:t xml:space="preserve"> </w:t>
      </w:r>
      <w:r w:rsidR="00973C32">
        <w:rPr>
          <w:rFonts w:ascii="Times New Roman" w:hAnsi="Times New Roman"/>
          <w:sz w:val="28"/>
          <w:szCs w:val="28"/>
        </w:rPr>
        <w:t>Диссертация изложена на 11</w:t>
      </w:r>
      <w:r w:rsidR="00B65C43">
        <w:rPr>
          <w:rFonts w:ascii="Times New Roman" w:hAnsi="Times New Roman"/>
          <w:sz w:val="28"/>
          <w:szCs w:val="28"/>
        </w:rPr>
        <w:t>4</w:t>
      </w:r>
      <w:r w:rsidR="00C36C84">
        <w:rPr>
          <w:rFonts w:ascii="Times New Roman" w:hAnsi="Times New Roman"/>
          <w:sz w:val="28"/>
          <w:szCs w:val="28"/>
        </w:rPr>
        <w:t xml:space="preserve"> </w:t>
      </w:r>
      <w:r w:rsidR="00C36C84" w:rsidRPr="00C36C84">
        <w:rPr>
          <w:rFonts w:ascii="Times New Roman" w:hAnsi="Times New Roman"/>
          <w:sz w:val="28"/>
          <w:szCs w:val="28"/>
        </w:rPr>
        <w:t>страницах компьютерного текста. Диссертация состоит из введения, обзора</w:t>
      </w:r>
      <w:r w:rsidR="00C36C84">
        <w:rPr>
          <w:rFonts w:ascii="Times New Roman" w:hAnsi="Times New Roman"/>
          <w:sz w:val="28"/>
          <w:szCs w:val="28"/>
        </w:rPr>
        <w:t xml:space="preserve"> </w:t>
      </w:r>
      <w:r w:rsidR="00C36C84" w:rsidRPr="00C36C84">
        <w:rPr>
          <w:rFonts w:ascii="Times New Roman" w:hAnsi="Times New Roman"/>
          <w:sz w:val="28"/>
          <w:szCs w:val="28"/>
        </w:rPr>
        <w:lastRenderedPageBreak/>
        <w:t>литературы, материалов и методов, результатов собственных исследований,</w:t>
      </w:r>
      <w:r w:rsidR="00C36C84">
        <w:rPr>
          <w:rFonts w:ascii="Times New Roman" w:hAnsi="Times New Roman"/>
          <w:sz w:val="28"/>
          <w:szCs w:val="28"/>
        </w:rPr>
        <w:t xml:space="preserve"> </w:t>
      </w:r>
      <w:r w:rsidR="00C36C84" w:rsidRPr="00C36C84">
        <w:rPr>
          <w:rFonts w:ascii="Times New Roman" w:hAnsi="Times New Roman"/>
          <w:sz w:val="28"/>
          <w:szCs w:val="28"/>
        </w:rPr>
        <w:t>обсуждения и</w:t>
      </w:r>
      <w:r w:rsidR="00DE676D">
        <w:rPr>
          <w:rFonts w:ascii="Times New Roman" w:hAnsi="Times New Roman"/>
          <w:sz w:val="28"/>
          <w:szCs w:val="28"/>
        </w:rPr>
        <w:t xml:space="preserve"> заключения. Работа содержит 219</w:t>
      </w:r>
      <w:r w:rsidR="00C36C84" w:rsidRPr="00C36C84">
        <w:rPr>
          <w:rFonts w:ascii="Times New Roman" w:hAnsi="Times New Roman"/>
          <w:sz w:val="28"/>
          <w:szCs w:val="28"/>
        </w:rPr>
        <w:t xml:space="preserve"> источник</w:t>
      </w:r>
      <w:r w:rsidR="00F17904">
        <w:rPr>
          <w:rFonts w:ascii="Times New Roman" w:hAnsi="Times New Roman"/>
          <w:sz w:val="28"/>
          <w:szCs w:val="28"/>
          <w:lang w:val="kk-KZ"/>
        </w:rPr>
        <w:t>ов</w:t>
      </w:r>
      <w:r w:rsidR="00C36C84" w:rsidRPr="00C36C84">
        <w:rPr>
          <w:rFonts w:ascii="Times New Roman" w:hAnsi="Times New Roman"/>
          <w:sz w:val="28"/>
          <w:szCs w:val="28"/>
        </w:rPr>
        <w:t xml:space="preserve"> использованной</w:t>
      </w:r>
      <w:r w:rsidR="00C36C84">
        <w:rPr>
          <w:rFonts w:ascii="Times New Roman" w:hAnsi="Times New Roman"/>
          <w:sz w:val="28"/>
          <w:szCs w:val="28"/>
        </w:rPr>
        <w:t xml:space="preserve"> </w:t>
      </w:r>
      <w:r w:rsidR="00F17904">
        <w:rPr>
          <w:rFonts w:ascii="Times New Roman" w:hAnsi="Times New Roman"/>
          <w:sz w:val="28"/>
          <w:szCs w:val="28"/>
        </w:rPr>
        <w:t xml:space="preserve">литературы, </w:t>
      </w:r>
      <w:r w:rsidR="00F42890">
        <w:rPr>
          <w:rFonts w:ascii="Times New Roman" w:hAnsi="Times New Roman"/>
          <w:sz w:val="28"/>
          <w:szCs w:val="28"/>
          <w:lang w:val="kk-KZ"/>
        </w:rPr>
        <w:t>5</w:t>
      </w:r>
      <w:r w:rsidR="00F17904">
        <w:rPr>
          <w:rFonts w:ascii="Times New Roman" w:hAnsi="Times New Roman"/>
          <w:sz w:val="28"/>
          <w:szCs w:val="28"/>
        </w:rPr>
        <w:t xml:space="preserve"> приложений, </w:t>
      </w:r>
      <w:r w:rsidR="00F17904">
        <w:rPr>
          <w:rFonts w:ascii="Times New Roman" w:hAnsi="Times New Roman"/>
          <w:sz w:val="28"/>
          <w:szCs w:val="28"/>
          <w:lang w:val="kk-KZ"/>
        </w:rPr>
        <w:t>10</w:t>
      </w:r>
      <w:r w:rsidR="00F17904">
        <w:rPr>
          <w:rFonts w:ascii="Times New Roman" w:hAnsi="Times New Roman"/>
          <w:sz w:val="28"/>
          <w:szCs w:val="28"/>
        </w:rPr>
        <w:t xml:space="preserve"> таблиц и 34 рисунка</w:t>
      </w:r>
      <w:r w:rsidR="00C36C84" w:rsidRPr="00C36C84">
        <w:rPr>
          <w:rFonts w:ascii="Times New Roman" w:hAnsi="Times New Roman"/>
          <w:sz w:val="28"/>
          <w:szCs w:val="28"/>
        </w:rPr>
        <w:t>.</w:t>
      </w:r>
    </w:p>
    <w:p w:rsidR="001804B5" w:rsidRDefault="001804B5" w:rsidP="00EF1542">
      <w:pPr>
        <w:spacing w:after="0" w:line="240" w:lineRule="auto"/>
        <w:jc w:val="both"/>
        <w:rPr>
          <w:rFonts w:ascii="Times New Roman" w:hAnsi="Times New Roman"/>
          <w:b/>
          <w:sz w:val="28"/>
          <w:szCs w:val="28"/>
        </w:rPr>
      </w:pPr>
      <w:r>
        <w:rPr>
          <w:rFonts w:ascii="Times New Roman" w:hAnsi="Times New Roman"/>
          <w:b/>
          <w:sz w:val="28"/>
          <w:szCs w:val="28"/>
        </w:rPr>
        <w:tab/>
        <w:t>Связь работы с научно-исследовательскими программами.</w:t>
      </w:r>
      <w:r w:rsidRPr="00541608">
        <w:rPr>
          <w:rFonts w:ascii="Times New Roman" w:hAnsi="Times New Roman"/>
          <w:b/>
          <w:sz w:val="28"/>
          <w:szCs w:val="28"/>
        </w:rPr>
        <w:t xml:space="preserve"> </w:t>
      </w:r>
    </w:p>
    <w:p w:rsidR="009D2981" w:rsidRPr="0003552E" w:rsidRDefault="00252E17" w:rsidP="00EF1542">
      <w:pPr>
        <w:tabs>
          <w:tab w:val="clear" w:pos="708"/>
          <w:tab w:val="left" w:pos="567"/>
        </w:tabs>
        <w:spacing w:after="0" w:line="240" w:lineRule="auto"/>
        <w:ind w:firstLine="709"/>
        <w:jc w:val="both"/>
        <w:rPr>
          <w:rFonts w:ascii="Times New Roman" w:hAnsi="Times New Roman"/>
          <w:sz w:val="28"/>
          <w:szCs w:val="28"/>
        </w:rPr>
      </w:pPr>
      <w:r>
        <w:rPr>
          <w:rFonts w:ascii="Times New Roman" w:hAnsi="Times New Roman"/>
          <w:sz w:val="28"/>
          <w:szCs w:val="28"/>
        </w:rPr>
        <w:t>В период с 2016 по 2017</w:t>
      </w:r>
      <w:r w:rsidR="00C36C84" w:rsidRPr="00C36C84">
        <w:rPr>
          <w:rFonts w:ascii="Times New Roman" w:hAnsi="Times New Roman"/>
          <w:sz w:val="28"/>
          <w:szCs w:val="28"/>
        </w:rPr>
        <w:t xml:space="preserve"> гг. в рамках научного проекта по бюджет</w:t>
      </w:r>
      <w:r w:rsidR="00C36C84">
        <w:rPr>
          <w:rFonts w:ascii="Times New Roman" w:hAnsi="Times New Roman"/>
          <w:sz w:val="28"/>
          <w:szCs w:val="28"/>
        </w:rPr>
        <w:t xml:space="preserve">ной </w:t>
      </w:r>
      <w:r w:rsidR="00C36C84" w:rsidRPr="00C36C84">
        <w:rPr>
          <w:rFonts w:ascii="Times New Roman" w:hAnsi="Times New Roman"/>
          <w:sz w:val="28"/>
          <w:szCs w:val="28"/>
        </w:rPr>
        <w:t>программе 217 «</w:t>
      </w:r>
      <w:r>
        <w:rPr>
          <w:rFonts w:ascii="Times New Roman" w:hAnsi="Times New Roman"/>
          <w:sz w:val="28"/>
          <w:szCs w:val="28"/>
        </w:rPr>
        <w:t xml:space="preserve">Грантовое финансирование научных исследований» МОН РК № 0115РК00489 </w:t>
      </w:r>
      <w:r w:rsidR="00C36C84" w:rsidRPr="00C36C84">
        <w:rPr>
          <w:rFonts w:ascii="Times New Roman" w:hAnsi="Times New Roman"/>
          <w:sz w:val="28"/>
          <w:szCs w:val="28"/>
        </w:rPr>
        <w:t>«</w:t>
      </w:r>
      <w:r>
        <w:rPr>
          <w:rFonts w:ascii="Times New Roman" w:hAnsi="Times New Roman"/>
          <w:sz w:val="28"/>
          <w:szCs w:val="28"/>
        </w:rPr>
        <w:t>Разработка и создание диагностического набора для определения физиологического состояния, беременности и патологии половых органов у коров</w:t>
      </w:r>
      <w:r w:rsidR="00C36C84" w:rsidRPr="00C36C84">
        <w:rPr>
          <w:rFonts w:ascii="Times New Roman" w:hAnsi="Times New Roman"/>
          <w:sz w:val="28"/>
          <w:szCs w:val="28"/>
        </w:rPr>
        <w:t>».</w:t>
      </w:r>
    </w:p>
    <w:p w:rsidR="008715A8" w:rsidRPr="00553322" w:rsidRDefault="008715A8" w:rsidP="00EF1542">
      <w:pPr>
        <w:tabs>
          <w:tab w:val="left" w:pos="567"/>
        </w:tabs>
        <w:spacing w:after="0" w:line="240" w:lineRule="auto"/>
        <w:ind w:firstLine="709"/>
        <w:jc w:val="both"/>
        <w:rPr>
          <w:rFonts w:ascii="Times New Roman" w:hAnsi="Times New Roman"/>
          <w:sz w:val="28"/>
          <w:szCs w:val="28"/>
        </w:rPr>
      </w:pPr>
      <w:r w:rsidRPr="001804B5">
        <w:rPr>
          <w:rFonts w:ascii="Times New Roman" w:hAnsi="Times New Roman"/>
          <w:sz w:val="28"/>
          <w:szCs w:val="28"/>
        </w:rPr>
        <w:t>При поддержке фонда «Ewald and Hilde Berge» (номер гранта 5132100501, Германия</w:t>
      </w:r>
      <w:r>
        <w:rPr>
          <w:rFonts w:ascii="Times New Roman" w:hAnsi="Times New Roman"/>
          <w:sz w:val="28"/>
          <w:szCs w:val="28"/>
        </w:rPr>
        <w:t>; Германской службы академических обменов (</w:t>
      </w:r>
      <w:r>
        <w:rPr>
          <w:rFonts w:ascii="Times New Roman" w:hAnsi="Times New Roman"/>
          <w:sz w:val="28"/>
          <w:szCs w:val="28"/>
          <w:lang w:val="en-US"/>
        </w:rPr>
        <w:t>DAAD</w:t>
      </w:r>
      <w:r w:rsidRPr="00553322">
        <w:rPr>
          <w:rFonts w:ascii="Times New Roman" w:hAnsi="Times New Roman"/>
          <w:sz w:val="28"/>
          <w:szCs w:val="28"/>
        </w:rPr>
        <w:t>).</w:t>
      </w:r>
    </w:p>
    <w:p w:rsidR="00131A17" w:rsidRDefault="00131A17"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131A17" w:rsidRDefault="00131A17"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131A17" w:rsidRDefault="00131A17"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131A17" w:rsidRDefault="00131A17"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131A17" w:rsidRDefault="00131A17"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CC0635" w:rsidRDefault="00CC0635"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131A17" w:rsidRDefault="00131A17"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7E1F96" w:rsidRDefault="007E1F96"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F42890" w:rsidRDefault="00F42890"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F42890" w:rsidRDefault="00F42890"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F42890" w:rsidRDefault="00F42890"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F42890" w:rsidRDefault="00F42890"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8376C5" w:rsidRDefault="00496062"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r w:rsidRPr="00496062">
        <w:rPr>
          <w:rFonts w:ascii="Times New Roman" w:hAnsi="Times New Roman" w:cs="Times New Roman"/>
          <w:b/>
          <w:color w:val="auto"/>
          <w:sz w:val="28"/>
          <w:szCs w:val="28"/>
        </w:rPr>
        <w:lastRenderedPageBreak/>
        <w:t>1</w:t>
      </w:r>
      <w:r>
        <w:rPr>
          <w:rFonts w:ascii="Times New Roman" w:hAnsi="Times New Roman" w:cs="Times New Roman"/>
          <w:color w:val="auto"/>
          <w:sz w:val="28"/>
          <w:szCs w:val="28"/>
        </w:rPr>
        <w:t xml:space="preserve"> </w:t>
      </w:r>
      <w:r w:rsidR="008376C5" w:rsidRPr="00AD57B4">
        <w:rPr>
          <w:rFonts w:ascii="Times New Roman" w:hAnsi="Times New Roman" w:cs="Times New Roman"/>
          <w:b/>
          <w:color w:val="auto"/>
          <w:sz w:val="28"/>
          <w:szCs w:val="28"/>
        </w:rPr>
        <w:t>ОБЗОР ЛИТЕРАТУРЫ</w:t>
      </w:r>
    </w:p>
    <w:p w:rsidR="003444F3" w:rsidRDefault="003444F3" w:rsidP="00EF1542">
      <w:pPr>
        <w:pStyle w:val="Standard10"/>
        <w:tabs>
          <w:tab w:val="left" w:pos="8931"/>
        </w:tabs>
        <w:suppressAutoHyphens w:val="0"/>
        <w:spacing w:after="0" w:line="240" w:lineRule="auto"/>
        <w:ind w:firstLine="709"/>
        <w:jc w:val="both"/>
        <w:rPr>
          <w:rFonts w:ascii="Times New Roman" w:hAnsi="Times New Roman" w:cs="Times New Roman"/>
          <w:b/>
          <w:color w:val="auto"/>
          <w:sz w:val="28"/>
          <w:szCs w:val="28"/>
        </w:rPr>
      </w:pPr>
    </w:p>
    <w:p w:rsidR="004C773F" w:rsidRPr="00AD57B4" w:rsidRDefault="004C773F" w:rsidP="00EF1542">
      <w:pPr>
        <w:pStyle w:val="a4"/>
        <w:numPr>
          <w:ilvl w:val="1"/>
          <w:numId w:val="13"/>
        </w:numPr>
        <w:tabs>
          <w:tab w:val="left" w:pos="426"/>
        </w:tabs>
        <w:suppressAutoHyphens w:val="0"/>
        <w:spacing w:line="240" w:lineRule="auto"/>
        <w:ind w:left="0" w:firstLine="709"/>
        <w:contextualSpacing/>
        <w:jc w:val="both"/>
        <w:rPr>
          <w:rFonts w:cs="Times New Roman"/>
          <w:b/>
          <w:sz w:val="28"/>
          <w:szCs w:val="28"/>
        </w:rPr>
      </w:pPr>
      <w:r w:rsidRPr="00AD57B4">
        <w:rPr>
          <w:rFonts w:cs="Times New Roman"/>
          <w:b/>
          <w:sz w:val="28"/>
          <w:szCs w:val="28"/>
        </w:rPr>
        <w:t xml:space="preserve">Распространенность </w:t>
      </w:r>
      <w:r w:rsidR="00516B3C">
        <w:rPr>
          <w:rFonts w:cs="Times New Roman"/>
          <w:b/>
          <w:sz w:val="28"/>
          <w:szCs w:val="28"/>
        </w:rPr>
        <w:t>послеродовых патологий у коров</w:t>
      </w:r>
    </w:p>
    <w:p w:rsidR="004C773F" w:rsidRPr="00351034"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351034">
        <w:rPr>
          <w:rFonts w:ascii="Times New Roman" w:hAnsi="Times New Roman" w:cs="Times New Roman"/>
          <w:color w:val="auto"/>
          <w:sz w:val="28"/>
          <w:szCs w:val="28"/>
        </w:rPr>
        <w:t xml:space="preserve">Зарубежные и отечественные ученые в своих исследованиях приводят различные данные о распространенности </w:t>
      </w:r>
      <w:r>
        <w:rPr>
          <w:rFonts w:ascii="Times New Roman" w:hAnsi="Times New Roman" w:cs="Times New Roman"/>
          <w:color w:val="auto"/>
          <w:sz w:val="28"/>
          <w:szCs w:val="28"/>
        </w:rPr>
        <w:t xml:space="preserve">патологий матки </w:t>
      </w:r>
      <w:r w:rsidRPr="00351034">
        <w:rPr>
          <w:rFonts w:ascii="Times New Roman" w:hAnsi="Times New Roman" w:cs="Times New Roman"/>
          <w:color w:val="auto"/>
          <w:sz w:val="28"/>
          <w:szCs w:val="28"/>
        </w:rPr>
        <w:t xml:space="preserve">у коров. </w:t>
      </w:r>
      <w:r w:rsidR="00204B1C">
        <w:rPr>
          <w:rFonts w:ascii="Times New Roman" w:hAnsi="Times New Roman" w:cs="Times New Roman"/>
          <w:color w:val="auto"/>
          <w:sz w:val="28"/>
          <w:szCs w:val="28"/>
        </w:rPr>
        <w:t xml:space="preserve">Имеет значение воздействие </w:t>
      </w:r>
      <w:r w:rsidR="00DF74BC">
        <w:rPr>
          <w:rFonts w:ascii="Times New Roman" w:hAnsi="Times New Roman" w:cs="Times New Roman"/>
          <w:color w:val="auto"/>
          <w:sz w:val="28"/>
          <w:szCs w:val="28"/>
          <w:lang w:val="kk-KZ"/>
        </w:rPr>
        <w:t>различных</w:t>
      </w:r>
      <w:r w:rsidR="00204B1C">
        <w:rPr>
          <w:rFonts w:ascii="Times New Roman" w:hAnsi="Times New Roman" w:cs="Times New Roman"/>
          <w:color w:val="auto"/>
          <w:sz w:val="28"/>
          <w:szCs w:val="28"/>
        </w:rPr>
        <w:t xml:space="preserve"> факторов, влияющих на иммунитет.</w:t>
      </w:r>
      <w:r w:rsidRPr="00351034">
        <w:rPr>
          <w:rFonts w:ascii="Times New Roman" w:hAnsi="Times New Roman" w:cs="Times New Roman"/>
          <w:color w:val="auto"/>
          <w:sz w:val="28"/>
          <w:szCs w:val="28"/>
        </w:rPr>
        <w:t xml:space="preserve"> Такие патологии, как задержка плаценты, нарушение целостности родовых путей и снижение </w:t>
      </w:r>
      <w:r>
        <w:rPr>
          <w:rFonts w:ascii="Times New Roman" w:hAnsi="Times New Roman" w:cs="Times New Roman"/>
          <w:color w:val="auto"/>
          <w:sz w:val="28"/>
          <w:szCs w:val="28"/>
        </w:rPr>
        <w:t>резистентности</w:t>
      </w:r>
      <w:r w:rsidRPr="00351034">
        <w:rPr>
          <w:rFonts w:ascii="Times New Roman" w:hAnsi="Times New Roman" w:cs="Times New Roman"/>
          <w:color w:val="auto"/>
          <w:sz w:val="28"/>
          <w:szCs w:val="28"/>
        </w:rPr>
        <w:t xml:space="preserve">, способствуют </w:t>
      </w:r>
      <w:r>
        <w:rPr>
          <w:rFonts w:ascii="Times New Roman" w:hAnsi="Times New Roman" w:cs="Times New Roman"/>
          <w:color w:val="auto"/>
          <w:sz w:val="28"/>
          <w:szCs w:val="28"/>
        </w:rPr>
        <w:t xml:space="preserve">проникновению </w:t>
      </w:r>
      <w:r w:rsidRPr="00351034">
        <w:rPr>
          <w:rFonts w:ascii="Times New Roman" w:hAnsi="Times New Roman" w:cs="Times New Roman"/>
          <w:color w:val="auto"/>
          <w:sz w:val="28"/>
          <w:szCs w:val="28"/>
        </w:rPr>
        <w:t>и размножению патогенной микрофлоры в матке [6</w:t>
      </w:r>
      <w:r w:rsidR="003B051F">
        <w:rPr>
          <w:rFonts w:ascii="Times New Roman" w:hAnsi="Times New Roman" w:cs="Times New Roman"/>
          <w:color w:val="auto"/>
          <w:sz w:val="28"/>
          <w:szCs w:val="28"/>
        </w:rPr>
        <w:t xml:space="preserve"> с.16</w:t>
      </w:r>
      <w:r w:rsidRPr="00351034">
        <w:rPr>
          <w:rFonts w:ascii="Times New Roman" w:hAnsi="Times New Roman" w:cs="Times New Roman"/>
          <w:color w:val="auto"/>
          <w:sz w:val="28"/>
          <w:szCs w:val="28"/>
        </w:rPr>
        <w:t>].</w:t>
      </w:r>
    </w:p>
    <w:p w:rsidR="004C773F" w:rsidRPr="00351034"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Неполноценное</w:t>
      </w:r>
      <w:r w:rsidRPr="00351034">
        <w:rPr>
          <w:rFonts w:ascii="Times New Roman" w:hAnsi="Times New Roman" w:cs="Times New Roman"/>
          <w:color w:val="auto"/>
          <w:sz w:val="28"/>
          <w:szCs w:val="28"/>
        </w:rPr>
        <w:t xml:space="preserve"> кормление, отсутствие </w:t>
      </w:r>
      <w:r>
        <w:rPr>
          <w:rFonts w:ascii="Times New Roman" w:hAnsi="Times New Roman" w:cs="Times New Roman"/>
          <w:color w:val="auto"/>
          <w:sz w:val="28"/>
          <w:szCs w:val="28"/>
        </w:rPr>
        <w:t>моциона</w:t>
      </w:r>
      <w:r w:rsidRPr="00351034">
        <w:rPr>
          <w:rFonts w:ascii="Times New Roman" w:hAnsi="Times New Roman" w:cs="Times New Roman"/>
          <w:color w:val="auto"/>
          <w:sz w:val="28"/>
          <w:szCs w:val="28"/>
        </w:rPr>
        <w:t>, нарушение зоогигиенических условий</w:t>
      </w:r>
      <w:r>
        <w:rPr>
          <w:rFonts w:ascii="Times New Roman" w:hAnsi="Times New Roman" w:cs="Times New Roman"/>
          <w:color w:val="auto"/>
          <w:sz w:val="28"/>
          <w:szCs w:val="28"/>
        </w:rPr>
        <w:t xml:space="preserve"> содержания</w:t>
      </w:r>
      <w:r w:rsidRPr="00351034">
        <w:rPr>
          <w:rFonts w:ascii="Times New Roman" w:hAnsi="Times New Roman" w:cs="Times New Roman"/>
          <w:color w:val="auto"/>
          <w:sz w:val="28"/>
          <w:szCs w:val="28"/>
        </w:rPr>
        <w:t xml:space="preserve">, воздействие неблагоприятных экологических и климатических факторов, сезонность и возраст являются наиболее частыми причинами снижения устойчивости </w:t>
      </w:r>
      <w:r w:rsidR="003B051F">
        <w:rPr>
          <w:rFonts w:ascii="Times New Roman" w:hAnsi="Times New Roman" w:cs="Times New Roman"/>
          <w:color w:val="auto"/>
          <w:sz w:val="28"/>
          <w:szCs w:val="28"/>
        </w:rPr>
        <w:t xml:space="preserve">иммунитета </w:t>
      </w:r>
      <w:r w:rsidRPr="00351034">
        <w:rPr>
          <w:rFonts w:ascii="Times New Roman" w:hAnsi="Times New Roman" w:cs="Times New Roman"/>
          <w:color w:val="auto"/>
          <w:sz w:val="28"/>
          <w:szCs w:val="28"/>
        </w:rPr>
        <w:t xml:space="preserve">животных [16]. Например, в исследованиях </w:t>
      </w:r>
      <w:r w:rsidRPr="00AD57B4">
        <w:rPr>
          <w:rFonts w:ascii="Times New Roman" w:hAnsi="Times New Roman" w:cs="Times New Roman"/>
          <w:color w:val="auto"/>
          <w:sz w:val="28"/>
          <w:szCs w:val="28"/>
          <w:lang w:val="en-US"/>
        </w:rPr>
        <w:t>Pascottini</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O</w:t>
      </w:r>
      <w:r w:rsidR="00204B1C">
        <w:rPr>
          <w:rFonts w:ascii="Times New Roman" w:hAnsi="Times New Roman" w:cs="Times New Roman"/>
          <w:color w:val="auto"/>
          <w:sz w:val="28"/>
          <w:szCs w:val="28"/>
        </w:rPr>
        <w:t>. И др.</w:t>
      </w:r>
      <w:r w:rsidRPr="00351034">
        <w:rPr>
          <w:rFonts w:ascii="Times New Roman" w:hAnsi="Times New Roman" w:cs="Times New Roman"/>
          <w:color w:val="auto"/>
          <w:sz w:val="28"/>
          <w:szCs w:val="28"/>
        </w:rPr>
        <w:t xml:space="preserve"> коровы, осеменённые летом, имели более высокий риск маточных заболеваний</w:t>
      </w:r>
      <w:r w:rsidR="0051578B">
        <w:rPr>
          <w:rFonts w:ascii="Times New Roman" w:hAnsi="Times New Roman" w:cs="Times New Roman"/>
          <w:color w:val="auto"/>
          <w:sz w:val="28"/>
          <w:szCs w:val="28"/>
        </w:rPr>
        <w:t xml:space="preserve"> </w:t>
      </w:r>
      <w:r w:rsidR="0051578B" w:rsidRPr="00351034">
        <w:rPr>
          <w:rFonts w:ascii="Times New Roman" w:hAnsi="Times New Roman" w:cs="Times New Roman"/>
          <w:color w:val="auto"/>
          <w:sz w:val="28"/>
          <w:szCs w:val="28"/>
        </w:rPr>
        <w:t>[10</w:t>
      </w:r>
      <w:r w:rsidR="0051578B">
        <w:rPr>
          <w:rFonts w:ascii="Times New Roman" w:hAnsi="Times New Roman" w:cs="Times New Roman"/>
          <w:color w:val="auto"/>
          <w:sz w:val="28"/>
          <w:szCs w:val="28"/>
        </w:rPr>
        <w:t xml:space="preserve"> с.590</w:t>
      </w:r>
      <w:r w:rsidR="0051578B" w:rsidRPr="00351034">
        <w:rPr>
          <w:rFonts w:ascii="Times New Roman" w:hAnsi="Times New Roman" w:cs="Times New Roman"/>
          <w:color w:val="auto"/>
          <w:sz w:val="28"/>
          <w:szCs w:val="28"/>
        </w:rPr>
        <w:t>]</w:t>
      </w:r>
      <w:r w:rsidRPr="00351034">
        <w:rPr>
          <w:rFonts w:ascii="Times New Roman" w:hAnsi="Times New Roman" w:cs="Times New Roman"/>
          <w:color w:val="auto"/>
          <w:sz w:val="28"/>
          <w:szCs w:val="28"/>
        </w:rPr>
        <w:t xml:space="preserve">. Авторы также отмечают, что послеродовые расстройства чаще всего возникают у молодых и высокопродуктивных коров </w:t>
      </w:r>
      <w:r>
        <w:rPr>
          <w:rFonts w:ascii="Times New Roman" w:hAnsi="Times New Roman" w:cs="Times New Roman"/>
          <w:color w:val="auto"/>
          <w:sz w:val="28"/>
          <w:szCs w:val="28"/>
        </w:rPr>
        <w:t>и</w:t>
      </w:r>
      <w:r w:rsidR="0051578B">
        <w:rPr>
          <w:rFonts w:ascii="Times New Roman" w:hAnsi="Times New Roman" w:cs="Times New Roman"/>
          <w:color w:val="auto"/>
          <w:sz w:val="28"/>
          <w:szCs w:val="28"/>
        </w:rPr>
        <w:t xml:space="preserve"> после первого отела [</w:t>
      </w:r>
      <w:r w:rsidRPr="00351034">
        <w:rPr>
          <w:rFonts w:ascii="Times New Roman" w:hAnsi="Times New Roman" w:cs="Times New Roman"/>
          <w:color w:val="auto"/>
          <w:sz w:val="28"/>
          <w:szCs w:val="28"/>
        </w:rPr>
        <w:t>17,18].</w:t>
      </w:r>
    </w:p>
    <w:p w:rsidR="006B1B79"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351034">
        <w:rPr>
          <w:rFonts w:ascii="Times New Roman" w:hAnsi="Times New Roman" w:cs="Times New Roman"/>
          <w:color w:val="auto"/>
          <w:sz w:val="28"/>
          <w:szCs w:val="28"/>
        </w:rPr>
        <w:t xml:space="preserve">В хозяйствах при адаптации импортного высокопродуктивного поголовья наблюдается значительное снижение репродуктивных функций, распространение акушерской патологии, </w:t>
      </w:r>
      <w:r w:rsidR="0073701C">
        <w:rPr>
          <w:rFonts w:ascii="Times New Roman" w:hAnsi="Times New Roman" w:cs="Times New Roman"/>
          <w:color w:val="auto"/>
          <w:sz w:val="28"/>
          <w:szCs w:val="28"/>
        </w:rPr>
        <w:t xml:space="preserve">где </w:t>
      </w:r>
      <w:r w:rsidRPr="00351034">
        <w:rPr>
          <w:rFonts w:ascii="Times New Roman" w:hAnsi="Times New Roman" w:cs="Times New Roman"/>
          <w:color w:val="auto"/>
          <w:sz w:val="28"/>
          <w:szCs w:val="28"/>
        </w:rPr>
        <w:t xml:space="preserve">доля заболеваний репродуктивных органов колеблется от 46 до 48% [19]. </w:t>
      </w:r>
    </w:p>
    <w:p w:rsidR="004C773F" w:rsidRPr="00351034"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351034">
        <w:rPr>
          <w:rFonts w:ascii="Times New Roman" w:hAnsi="Times New Roman" w:cs="Times New Roman"/>
          <w:color w:val="auto"/>
          <w:sz w:val="28"/>
          <w:szCs w:val="28"/>
        </w:rPr>
        <w:t xml:space="preserve">В сравнительном исследовании, проведенном </w:t>
      </w:r>
      <w:r w:rsidRPr="00AD57B4">
        <w:rPr>
          <w:rFonts w:ascii="Times New Roman" w:hAnsi="Times New Roman" w:cs="Times New Roman"/>
          <w:color w:val="auto"/>
          <w:sz w:val="28"/>
          <w:szCs w:val="28"/>
          <w:lang w:val="en-US"/>
        </w:rPr>
        <w:t>Crowe</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M</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A</w:t>
      </w:r>
      <w:r w:rsidR="0073701C">
        <w:rPr>
          <w:rFonts w:ascii="Times New Roman" w:hAnsi="Times New Roman" w:cs="Times New Roman"/>
          <w:color w:val="auto"/>
          <w:sz w:val="28"/>
          <w:szCs w:val="28"/>
        </w:rPr>
        <w:t xml:space="preserve">. и </w:t>
      </w:r>
      <w:r w:rsidRPr="00AD57B4">
        <w:rPr>
          <w:rFonts w:ascii="Times New Roman" w:hAnsi="Times New Roman" w:cs="Times New Roman"/>
          <w:color w:val="auto"/>
          <w:sz w:val="28"/>
          <w:szCs w:val="28"/>
          <w:lang w:val="en-US"/>
        </w:rPr>
        <w:t>Williams</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E</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J</w:t>
      </w:r>
      <w:r w:rsidRPr="00351034">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патологии матки </w:t>
      </w:r>
      <w:r w:rsidRPr="00351034">
        <w:rPr>
          <w:rFonts w:ascii="Times New Roman" w:hAnsi="Times New Roman" w:cs="Times New Roman"/>
          <w:color w:val="auto"/>
          <w:sz w:val="28"/>
          <w:szCs w:val="28"/>
        </w:rPr>
        <w:t xml:space="preserve">у высокопродуктивных коров </w:t>
      </w:r>
      <w:r w:rsidR="0073701C">
        <w:rPr>
          <w:rFonts w:ascii="Times New Roman" w:hAnsi="Times New Roman" w:cs="Times New Roman"/>
          <w:color w:val="auto"/>
          <w:sz w:val="28"/>
          <w:szCs w:val="28"/>
        </w:rPr>
        <w:t>составляли</w:t>
      </w:r>
      <w:r w:rsidRPr="00351034">
        <w:rPr>
          <w:rFonts w:ascii="Times New Roman" w:hAnsi="Times New Roman" w:cs="Times New Roman"/>
          <w:color w:val="auto"/>
          <w:sz w:val="28"/>
          <w:szCs w:val="28"/>
        </w:rPr>
        <w:t xml:space="preserve"> 73% по сравнению с 45% у малопродуктивных самок</w:t>
      </w:r>
      <w:r w:rsidR="0073701C">
        <w:rPr>
          <w:rFonts w:ascii="Times New Roman" w:hAnsi="Times New Roman" w:cs="Times New Roman"/>
          <w:color w:val="auto"/>
          <w:sz w:val="28"/>
          <w:szCs w:val="28"/>
        </w:rPr>
        <w:t xml:space="preserve"> </w:t>
      </w:r>
      <w:r w:rsidR="0073701C" w:rsidRPr="00351034">
        <w:rPr>
          <w:rFonts w:ascii="Times New Roman" w:hAnsi="Times New Roman" w:cs="Times New Roman"/>
          <w:color w:val="auto"/>
          <w:sz w:val="28"/>
          <w:szCs w:val="28"/>
        </w:rPr>
        <w:t>[20]</w:t>
      </w:r>
      <w:r w:rsidRPr="00351034">
        <w:rPr>
          <w:rFonts w:ascii="Times New Roman" w:hAnsi="Times New Roman" w:cs="Times New Roman"/>
          <w:color w:val="auto"/>
          <w:sz w:val="28"/>
          <w:szCs w:val="28"/>
        </w:rPr>
        <w:t>.</w:t>
      </w:r>
    </w:p>
    <w:p w:rsidR="006B1B79"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351034">
        <w:rPr>
          <w:rFonts w:ascii="Times New Roman" w:hAnsi="Times New Roman" w:cs="Times New Roman"/>
          <w:color w:val="auto"/>
          <w:sz w:val="28"/>
          <w:szCs w:val="28"/>
        </w:rPr>
        <w:t>В исследованиях отечественных ученых эти показатели различаются, например, в северных регионах Казахстана у импортных коров эндометрит был обнаружен у 27,7% коров, субинволюция матки у 17,5%, а также можно отметить, что эти патологии были наиболее часты</w:t>
      </w:r>
      <w:r>
        <w:rPr>
          <w:rFonts w:ascii="Times New Roman" w:hAnsi="Times New Roman" w:cs="Times New Roman"/>
          <w:color w:val="auto"/>
          <w:sz w:val="28"/>
          <w:szCs w:val="28"/>
        </w:rPr>
        <w:t xml:space="preserve">ми в послеродовом периоде [21]. </w:t>
      </w:r>
    </w:p>
    <w:p w:rsidR="004C773F" w:rsidRPr="00351034"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В </w:t>
      </w:r>
      <w:r w:rsidRPr="00351034">
        <w:rPr>
          <w:rFonts w:ascii="Times New Roman" w:hAnsi="Times New Roman" w:cs="Times New Roman"/>
          <w:color w:val="auto"/>
          <w:sz w:val="28"/>
          <w:szCs w:val="28"/>
        </w:rPr>
        <w:t xml:space="preserve">Акмолинской области заболеваемость эндометритом была выше по сравнению с северными </w:t>
      </w:r>
      <w:r>
        <w:rPr>
          <w:rFonts w:ascii="Times New Roman" w:hAnsi="Times New Roman" w:cs="Times New Roman"/>
          <w:color w:val="auto"/>
          <w:sz w:val="28"/>
          <w:szCs w:val="28"/>
        </w:rPr>
        <w:t xml:space="preserve">регионами </w:t>
      </w:r>
      <w:r w:rsidRPr="00351034">
        <w:rPr>
          <w:rFonts w:ascii="Times New Roman" w:hAnsi="Times New Roman" w:cs="Times New Roman"/>
          <w:color w:val="auto"/>
          <w:sz w:val="28"/>
          <w:szCs w:val="28"/>
        </w:rPr>
        <w:t>республики и в период с 2013 по 2019 год составляла от 20,6% до 45% [22,23,24].</w:t>
      </w:r>
    </w:p>
    <w:p w:rsidR="004C773F" w:rsidRPr="00351034"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В</w:t>
      </w:r>
      <w:r w:rsidRPr="00351034">
        <w:rPr>
          <w:rFonts w:ascii="Times New Roman" w:hAnsi="Times New Roman" w:cs="Times New Roman"/>
          <w:color w:val="auto"/>
          <w:sz w:val="28"/>
          <w:szCs w:val="28"/>
        </w:rPr>
        <w:t xml:space="preserve"> Алматинской области в период с 2009 по 2013 год</w:t>
      </w:r>
      <w:r>
        <w:rPr>
          <w:rFonts w:ascii="Times New Roman" w:hAnsi="Times New Roman" w:cs="Times New Roman"/>
          <w:color w:val="auto"/>
          <w:sz w:val="28"/>
          <w:szCs w:val="28"/>
        </w:rPr>
        <w:t>а</w:t>
      </w:r>
      <w:r w:rsidRPr="00351034">
        <w:rPr>
          <w:rFonts w:ascii="Times New Roman" w:hAnsi="Times New Roman" w:cs="Times New Roman"/>
          <w:color w:val="auto"/>
          <w:sz w:val="28"/>
          <w:szCs w:val="28"/>
        </w:rPr>
        <w:t xml:space="preserve"> заболеваемость эндометритом варьировалас</w:t>
      </w:r>
      <w:r>
        <w:rPr>
          <w:rFonts w:ascii="Times New Roman" w:hAnsi="Times New Roman" w:cs="Times New Roman"/>
          <w:color w:val="auto"/>
          <w:sz w:val="28"/>
          <w:szCs w:val="28"/>
        </w:rPr>
        <w:t xml:space="preserve">ь и составляла в среднем 10,5% </w:t>
      </w:r>
      <w:r w:rsidRPr="00351034">
        <w:rPr>
          <w:rFonts w:ascii="Times New Roman" w:hAnsi="Times New Roman" w:cs="Times New Roman"/>
          <w:color w:val="auto"/>
          <w:sz w:val="28"/>
          <w:szCs w:val="28"/>
        </w:rPr>
        <w:t xml:space="preserve">[25]. </w:t>
      </w:r>
      <w:r>
        <w:rPr>
          <w:rFonts w:ascii="Times New Roman" w:hAnsi="Times New Roman" w:cs="Times New Roman"/>
          <w:color w:val="auto"/>
          <w:sz w:val="28"/>
          <w:szCs w:val="28"/>
        </w:rPr>
        <w:t xml:space="preserve">В хозяйствах чаще всего встречается </w:t>
      </w:r>
      <w:r w:rsidRPr="00351034">
        <w:rPr>
          <w:rFonts w:ascii="Times New Roman" w:hAnsi="Times New Roman" w:cs="Times New Roman"/>
          <w:color w:val="auto"/>
          <w:sz w:val="28"/>
          <w:szCs w:val="28"/>
        </w:rPr>
        <w:t>гнойно-катаральная форма эндометрита. По данным Узинтлеуова А.Д., Джулановой Н.М., Джулановой М.Н., в 2020 году распространенность острого эндометрита у коров составила 23,3%, субклинической формы - 8,0% [26].</w:t>
      </w:r>
    </w:p>
    <w:p w:rsidR="004C773F" w:rsidRPr="00351034"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351034">
        <w:rPr>
          <w:rFonts w:ascii="Times New Roman" w:hAnsi="Times New Roman" w:cs="Times New Roman"/>
          <w:color w:val="auto"/>
          <w:sz w:val="28"/>
          <w:szCs w:val="28"/>
        </w:rPr>
        <w:t xml:space="preserve">В Западно-Казахстанской области эндометрит был обнаружен в 35% случаев у мясных коров, в 33,75% </w:t>
      </w:r>
      <w:r>
        <w:rPr>
          <w:rFonts w:ascii="Times New Roman" w:hAnsi="Times New Roman" w:cs="Times New Roman"/>
          <w:color w:val="auto"/>
          <w:sz w:val="28"/>
          <w:szCs w:val="28"/>
        </w:rPr>
        <w:t>функциональная недостаточность</w:t>
      </w:r>
      <w:r w:rsidRPr="00351034">
        <w:rPr>
          <w:rFonts w:ascii="Times New Roman" w:hAnsi="Times New Roman" w:cs="Times New Roman"/>
          <w:color w:val="auto"/>
          <w:sz w:val="28"/>
          <w:szCs w:val="28"/>
        </w:rPr>
        <w:t xml:space="preserve"> яичников, в 21,3% случаев при кистах яичников и в 10% случаев у животных при хронической субинволюции матки [27].</w:t>
      </w:r>
    </w:p>
    <w:p w:rsidR="000674D1" w:rsidRDefault="00ED7266" w:rsidP="00EF1542">
      <w:pPr>
        <w:pStyle w:val="Standard10"/>
        <w:tabs>
          <w:tab w:val="clear" w:pos="720"/>
          <w:tab w:val="left" w:pos="709"/>
          <w:tab w:val="left" w:pos="8789"/>
        </w:tabs>
        <w:suppressAutoHyphens w:val="0"/>
        <w:spacing w:after="0" w:line="240" w:lineRule="auto"/>
        <w:jc w:val="both"/>
        <w:rPr>
          <w:rFonts w:ascii="Times New Roman" w:hAnsi="Times New Roman" w:cs="Times New Roman"/>
          <w:color w:val="auto"/>
          <w:sz w:val="28"/>
          <w:szCs w:val="28"/>
        </w:rPr>
      </w:pPr>
      <w:r w:rsidRPr="004D0155">
        <w:rPr>
          <w:rFonts w:ascii="Times New Roman" w:hAnsi="Times New Roman" w:cs="Times New Roman"/>
          <w:color w:val="auto"/>
          <w:sz w:val="28"/>
          <w:szCs w:val="28"/>
        </w:rPr>
        <w:tab/>
      </w:r>
      <w:r>
        <w:rPr>
          <w:rFonts w:ascii="Times New Roman" w:hAnsi="Times New Roman" w:cs="Times New Roman"/>
          <w:color w:val="auto"/>
          <w:sz w:val="28"/>
          <w:szCs w:val="28"/>
        </w:rPr>
        <w:t xml:space="preserve">Зарубежные учёные приводят разные данные по заболеваемости матки у коров в период после родов, среднем показатели варьируют от 8 до 40% и </w:t>
      </w:r>
      <w:r>
        <w:rPr>
          <w:rFonts w:ascii="Times New Roman" w:hAnsi="Times New Roman" w:cs="Times New Roman"/>
          <w:color w:val="auto"/>
          <w:sz w:val="28"/>
          <w:szCs w:val="28"/>
        </w:rPr>
        <w:lastRenderedPageBreak/>
        <w:t xml:space="preserve">выше. </w:t>
      </w:r>
      <w:r w:rsidR="00A255B1">
        <w:rPr>
          <w:rFonts w:ascii="Times New Roman" w:hAnsi="Times New Roman" w:cs="Times New Roman"/>
          <w:color w:val="auto"/>
          <w:sz w:val="28"/>
          <w:szCs w:val="28"/>
        </w:rPr>
        <w:t>В</w:t>
      </w:r>
      <w:r w:rsidR="00A255B1" w:rsidRPr="00A255B1">
        <w:rPr>
          <w:rFonts w:ascii="Times New Roman" w:hAnsi="Times New Roman" w:cs="Times New Roman"/>
          <w:color w:val="auto"/>
          <w:sz w:val="28"/>
          <w:szCs w:val="28"/>
        </w:rPr>
        <w:t xml:space="preserve"> </w:t>
      </w:r>
      <w:r w:rsidR="00A255B1">
        <w:rPr>
          <w:rFonts w:ascii="Times New Roman" w:hAnsi="Times New Roman" w:cs="Times New Roman"/>
          <w:color w:val="auto"/>
          <w:sz w:val="28"/>
          <w:szCs w:val="28"/>
        </w:rPr>
        <w:t>своих исследованиях</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Potter</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T</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J</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Guitian</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J</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Fishwick</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J</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Potter</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T</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J</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Guitian</w:t>
      </w:r>
      <w:r w:rsidR="00A255B1" w:rsidRPr="00A255B1">
        <w:rPr>
          <w:rFonts w:ascii="Times New Roman" w:hAnsi="Times New Roman" w:cs="Times New Roman"/>
          <w:color w:val="auto"/>
          <w:sz w:val="28"/>
          <w:szCs w:val="28"/>
        </w:rPr>
        <w:t xml:space="preserve"> </w:t>
      </w:r>
      <w:r w:rsidR="00A255B1" w:rsidRPr="00AD57B4">
        <w:rPr>
          <w:rFonts w:ascii="Times New Roman" w:hAnsi="Times New Roman" w:cs="Times New Roman"/>
          <w:color w:val="auto"/>
          <w:sz w:val="28"/>
          <w:szCs w:val="28"/>
          <w:lang w:val="en-US"/>
        </w:rPr>
        <w:t>J</w:t>
      </w:r>
      <w:r w:rsidR="00A255B1" w:rsidRPr="00A255B1">
        <w:rPr>
          <w:rFonts w:ascii="Times New Roman" w:hAnsi="Times New Roman" w:cs="Times New Roman"/>
          <w:color w:val="auto"/>
          <w:sz w:val="28"/>
          <w:szCs w:val="28"/>
        </w:rPr>
        <w:t xml:space="preserve">. </w:t>
      </w:r>
      <w:r w:rsidR="00A255B1">
        <w:rPr>
          <w:rFonts w:ascii="Times New Roman" w:hAnsi="Times New Roman" w:cs="Times New Roman"/>
          <w:color w:val="auto"/>
          <w:sz w:val="28"/>
          <w:szCs w:val="28"/>
        </w:rPr>
        <w:t>и</w:t>
      </w:r>
      <w:r w:rsidR="00A255B1" w:rsidRPr="00A255B1">
        <w:rPr>
          <w:rFonts w:ascii="Times New Roman" w:hAnsi="Times New Roman" w:cs="Times New Roman"/>
          <w:color w:val="auto"/>
          <w:sz w:val="28"/>
          <w:szCs w:val="28"/>
        </w:rPr>
        <w:t xml:space="preserve"> </w:t>
      </w:r>
      <w:r w:rsidR="00A255B1">
        <w:rPr>
          <w:rFonts w:ascii="Times New Roman" w:hAnsi="Times New Roman" w:cs="Times New Roman"/>
          <w:color w:val="auto"/>
          <w:sz w:val="28"/>
          <w:szCs w:val="28"/>
        </w:rPr>
        <w:t>др</w:t>
      </w:r>
      <w:r w:rsidR="00A255B1" w:rsidRPr="00A255B1">
        <w:rPr>
          <w:rFonts w:ascii="Times New Roman" w:hAnsi="Times New Roman" w:cs="Times New Roman"/>
          <w:color w:val="auto"/>
          <w:sz w:val="28"/>
          <w:szCs w:val="28"/>
        </w:rPr>
        <w:t xml:space="preserve">. </w:t>
      </w:r>
      <w:r w:rsidR="00A255B1">
        <w:rPr>
          <w:rFonts w:ascii="Times New Roman" w:hAnsi="Times New Roman" w:cs="Times New Roman"/>
          <w:color w:val="auto"/>
          <w:sz w:val="28"/>
          <w:szCs w:val="28"/>
        </w:rPr>
        <w:t xml:space="preserve">определили, что средняя заболеваемость эндометритом у коров голштино-фризской породы на фермах Великобритании составляла 27% </w:t>
      </w:r>
      <w:r w:rsidR="00A255B1" w:rsidRPr="00A255B1">
        <w:rPr>
          <w:rFonts w:ascii="Times New Roman" w:hAnsi="Times New Roman" w:cs="Times New Roman"/>
          <w:color w:val="auto"/>
          <w:sz w:val="28"/>
          <w:szCs w:val="28"/>
        </w:rPr>
        <w:t>[28]</w:t>
      </w:r>
      <w:r w:rsidR="00A255B1">
        <w:rPr>
          <w:rFonts w:ascii="Times New Roman" w:hAnsi="Times New Roman" w:cs="Times New Roman"/>
          <w:color w:val="auto"/>
          <w:sz w:val="28"/>
          <w:szCs w:val="28"/>
        </w:rPr>
        <w:t xml:space="preserve">. </w:t>
      </w:r>
      <w:r w:rsidR="004F7B8E">
        <w:rPr>
          <w:rFonts w:ascii="Times New Roman" w:hAnsi="Times New Roman" w:cs="Times New Roman"/>
          <w:color w:val="auto"/>
          <w:sz w:val="28"/>
          <w:szCs w:val="28"/>
        </w:rPr>
        <w:t>По последним данным у коров в Индии заболеваемость эндометритом доходила до 25% [29].</w:t>
      </w:r>
      <w:r w:rsidR="004F7B8E" w:rsidRPr="004F7B8E">
        <w:rPr>
          <w:rFonts w:ascii="Times New Roman" w:hAnsi="Times New Roman" w:cs="Times New Roman"/>
          <w:color w:val="auto"/>
          <w:sz w:val="28"/>
          <w:szCs w:val="28"/>
        </w:rPr>
        <w:t xml:space="preserve"> </w:t>
      </w:r>
    </w:p>
    <w:p w:rsidR="004F7B8E" w:rsidRPr="004F7B8E" w:rsidRDefault="004F7B8E" w:rsidP="00EF1542">
      <w:pPr>
        <w:pStyle w:val="Standard10"/>
        <w:tabs>
          <w:tab w:val="clear" w:pos="720"/>
          <w:tab w:val="left" w:pos="709"/>
          <w:tab w:val="left" w:pos="8789"/>
        </w:tabs>
        <w:suppressAutoHyphens w:val="0"/>
        <w:spacing w:after="0" w:line="24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ab/>
      </w:r>
      <w:r w:rsidR="009D72D6" w:rsidRPr="00AD57B4">
        <w:rPr>
          <w:rFonts w:ascii="Times New Roman" w:hAnsi="Times New Roman" w:cs="Times New Roman"/>
          <w:color w:val="auto"/>
          <w:sz w:val="28"/>
          <w:szCs w:val="28"/>
          <w:shd w:val="clear" w:color="auto" w:fill="FFFFFF"/>
          <w:lang w:val="en-US"/>
        </w:rPr>
        <w:t>Galv</w:t>
      </w:r>
      <w:r w:rsidR="009D72D6" w:rsidRPr="009D72D6">
        <w:rPr>
          <w:rFonts w:ascii="Times New Roman" w:hAnsi="Times New Roman" w:cs="Times New Roman"/>
          <w:color w:val="auto"/>
          <w:sz w:val="28"/>
          <w:szCs w:val="28"/>
          <w:shd w:val="clear" w:color="auto" w:fill="FFFFFF"/>
        </w:rPr>
        <w:t>ã</w:t>
      </w:r>
      <w:r w:rsidR="009D72D6" w:rsidRPr="00AD57B4">
        <w:rPr>
          <w:rFonts w:ascii="Times New Roman" w:hAnsi="Times New Roman" w:cs="Times New Roman"/>
          <w:color w:val="auto"/>
          <w:sz w:val="28"/>
          <w:szCs w:val="28"/>
          <w:shd w:val="clear" w:color="auto" w:fill="FFFFFF"/>
          <w:lang w:val="en-US"/>
        </w:rPr>
        <w:t>o</w:t>
      </w:r>
      <w:r w:rsidR="009D72D6" w:rsidRPr="009D72D6">
        <w:rPr>
          <w:rFonts w:ascii="Times New Roman" w:hAnsi="Times New Roman" w:cs="Times New Roman"/>
          <w:color w:val="auto"/>
          <w:sz w:val="28"/>
          <w:szCs w:val="28"/>
          <w:shd w:val="clear" w:color="auto" w:fill="FFFFFF"/>
        </w:rPr>
        <w:t xml:space="preserve"> </w:t>
      </w:r>
      <w:r w:rsidR="009D72D6" w:rsidRPr="00AD57B4">
        <w:rPr>
          <w:rFonts w:ascii="Times New Roman" w:hAnsi="Times New Roman" w:cs="Times New Roman"/>
          <w:color w:val="auto"/>
          <w:sz w:val="28"/>
          <w:szCs w:val="28"/>
          <w:shd w:val="clear" w:color="auto" w:fill="FFFFFF"/>
          <w:lang w:val="en-US"/>
        </w:rPr>
        <w:t>K</w:t>
      </w:r>
      <w:r w:rsidR="009D72D6" w:rsidRPr="009D72D6">
        <w:rPr>
          <w:rFonts w:ascii="Times New Roman" w:hAnsi="Times New Roman" w:cs="Times New Roman"/>
          <w:color w:val="auto"/>
          <w:sz w:val="28"/>
          <w:szCs w:val="28"/>
          <w:shd w:val="clear" w:color="auto" w:fill="FFFFFF"/>
        </w:rPr>
        <w:t>.</w:t>
      </w:r>
      <w:r w:rsidR="009D72D6" w:rsidRPr="00AD57B4">
        <w:rPr>
          <w:rFonts w:ascii="Times New Roman" w:hAnsi="Times New Roman" w:cs="Times New Roman"/>
          <w:color w:val="auto"/>
          <w:sz w:val="28"/>
          <w:szCs w:val="28"/>
          <w:shd w:val="clear" w:color="auto" w:fill="FFFFFF"/>
          <w:lang w:val="en-US"/>
        </w:rPr>
        <w:t>N</w:t>
      </w:r>
      <w:r w:rsidR="009D72D6" w:rsidRPr="009D72D6">
        <w:rPr>
          <w:rFonts w:ascii="Times New Roman" w:hAnsi="Times New Roman" w:cs="Times New Roman"/>
          <w:color w:val="auto"/>
          <w:sz w:val="28"/>
          <w:szCs w:val="28"/>
          <w:shd w:val="clear" w:color="auto" w:fill="FFFFFF"/>
        </w:rPr>
        <w:t xml:space="preserve">. </w:t>
      </w:r>
      <w:r w:rsidR="009D72D6">
        <w:rPr>
          <w:rFonts w:ascii="Times New Roman" w:hAnsi="Times New Roman" w:cs="Times New Roman"/>
          <w:color w:val="auto"/>
          <w:sz w:val="28"/>
          <w:szCs w:val="28"/>
          <w:shd w:val="clear" w:color="auto" w:fill="FFFFFF"/>
        </w:rPr>
        <w:t>отмечает, что н</w:t>
      </w:r>
      <w:r w:rsidR="009D72D6">
        <w:rPr>
          <w:rFonts w:ascii="Times New Roman" w:hAnsi="Times New Roman" w:cs="Times New Roman"/>
          <w:color w:val="auto"/>
          <w:sz w:val="28"/>
          <w:szCs w:val="28"/>
        </w:rPr>
        <w:t>аиболее распространённые патологии матки у коров молочного направления продуктивности, такие как,</w:t>
      </w:r>
      <w:r w:rsidRPr="004F7B8E">
        <w:rPr>
          <w:rFonts w:ascii="Times New Roman" w:hAnsi="Times New Roman" w:cs="Times New Roman"/>
          <w:color w:val="auto"/>
          <w:sz w:val="28"/>
          <w:szCs w:val="28"/>
        </w:rPr>
        <w:t xml:space="preserve"> послеродовой метрит, клинический метрит, клинический эндомет</w:t>
      </w:r>
      <w:r w:rsidR="009D72D6">
        <w:rPr>
          <w:rFonts w:ascii="Times New Roman" w:hAnsi="Times New Roman" w:cs="Times New Roman"/>
          <w:color w:val="auto"/>
          <w:sz w:val="28"/>
          <w:szCs w:val="28"/>
        </w:rPr>
        <w:t xml:space="preserve">рит и субклинический эндометрит имеют широкое распространение и </w:t>
      </w:r>
      <w:r w:rsidRPr="004F7B8E">
        <w:rPr>
          <w:rFonts w:ascii="Times New Roman" w:hAnsi="Times New Roman" w:cs="Times New Roman"/>
          <w:color w:val="auto"/>
          <w:sz w:val="28"/>
          <w:szCs w:val="28"/>
        </w:rPr>
        <w:t xml:space="preserve">поражают от 20 до 30% </w:t>
      </w:r>
      <w:r w:rsidR="009D72D6">
        <w:rPr>
          <w:rFonts w:ascii="Times New Roman" w:hAnsi="Times New Roman" w:cs="Times New Roman"/>
          <w:color w:val="auto"/>
          <w:sz w:val="28"/>
          <w:szCs w:val="28"/>
        </w:rPr>
        <w:t xml:space="preserve">коров, при этом снижая оплодотворяемость при искусственном осеменении приводят к выбраковке животных и экономическим потерям </w:t>
      </w:r>
      <w:r w:rsidR="009D72D6" w:rsidRPr="009D72D6">
        <w:rPr>
          <w:rFonts w:ascii="Times New Roman" w:hAnsi="Times New Roman" w:cs="Times New Roman"/>
          <w:color w:val="auto"/>
          <w:sz w:val="28"/>
          <w:szCs w:val="28"/>
        </w:rPr>
        <w:t>[30]</w:t>
      </w:r>
      <w:r w:rsidRPr="004F7B8E">
        <w:rPr>
          <w:rFonts w:ascii="Times New Roman" w:hAnsi="Times New Roman" w:cs="Times New Roman"/>
          <w:color w:val="auto"/>
          <w:sz w:val="28"/>
          <w:szCs w:val="28"/>
        </w:rPr>
        <w:t>.</w:t>
      </w:r>
    </w:p>
    <w:p w:rsidR="004C773F" w:rsidRPr="00AD57B4" w:rsidRDefault="006420E4" w:rsidP="0001734A">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В исследованиях других учёных к</w:t>
      </w:r>
      <w:r w:rsidR="004C773F" w:rsidRPr="00AD57B4">
        <w:rPr>
          <w:rFonts w:ascii="Times New Roman" w:hAnsi="Times New Roman" w:cs="Times New Roman"/>
          <w:color w:val="auto"/>
          <w:sz w:val="28"/>
          <w:szCs w:val="28"/>
        </w:rPr>
        <w:t>л</w:t>
      </w:r>
      <w:r>
        <w:rPr>
          <w:rFonts w:ascii="Times New Roman" w:hAnsi="Times New Roman" w:cs="Times New Roman"/>
          <w:color w:val="auto"/>
          <w:sz w:val="28"/>
          <w:szCs w:val="28"/>
        </w:rPr>
        <w:t xml:space="preserve">инический эндометрит с 4 по </w:t>
      </w:r>
      <w:r w:rsidR="004C773F" w:rsidRPr="00AD57B4">
        <w:rPr>
          <w:rFonts w:ascii="Times New Roman" w:hAnsi="Times New Roman" w:cs="Times New Roman"/>
          <w:color w:val="auto"/>
          <w:sz w:val="28"/>
          <w:szCs w:val="28"/>
        </w:rPr>
        <w:t>6 недели после родов</w:t>
      </w:r>
      <w:r w:rsidR="00722D3D">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клинический метрит встречался </w:t>
      </w:r>
      <w:r w:rsidR="00722D3D">
        <w:rPr>
          <w:rFonts w:ascii="Times New Roman" w:hAnsi="Times New Roman" w:cs="Times New Roman"/>
          <w:color w:val="auto"/>
          <w:sz w:val="28"/>
          <w:szCs w:val="28"/>
        </w:rPr>
        <w:t>у 15-30</w:t>
      </w:r>
      <w:r w:rsidR="004C773F" w:rsidRPr="00AD57B4">
        <w:rPr>
          <w:rFonts w:ascii="Times New Roman" w:hAnsi="Times New Roman" w:cs="Times New Roman"/>
          <w:color w:val="auto"/>
          <w:sz w:val="28"/>
          <w:szCs w:val="28"/>
        </w:rPr>
        <w:t xml:space="preserve">% коров, </w:t>
      </w:r>
      <w:r>
        <w:rPr>
          <w:rFonts w:ascii="Times New Roman" w:hAnsi="Times New Roman" w:cs="Times New Roman"/>
          <w:color w:val="auto"/>
          <w:sz w:val="28"/>
          <w:szCs w:val="28"/>
        </w:rPr>
        <w:t>между 4 и 9 неделями</w:t>
      </w:r>
      <w:r w:rsidRPr="00AD57B4">
        <w:rPr>
          <w:rFonts w:ascii="Times New Roman" w:hAnsi="Times New Roman" w:cs="Times New Roman"/>
          <w:color w:val="auto"/>
          <w:sz w:val="28"/>
          <w:szCs w:val="28"/>
        </w:rPr>
        <w:t xml:space="preserve"> </w:t>
      </w:r>
      <w:r w:rsidR="004C773F" w:rsidRPr="00AD57B4">
        <w:rPr>
          <w:rFonts w:ascii="Times New Roman" w:hAnsi="Times New Roman" w:cs="Times New Roman"/>
          <w:color w:val="auto"/>
          <w:sz w:val="28"/>
          <w:szCs w:val="28"/>
        </w:rPr>
        <w:t>субклинический эндометр</w:t>
      </w:r>
      <w:r w:rsidR="00722D3D">
        <w:rPr>
          <w:rFonts w:ascii="Times New Roman" w:hAnsi="Times New Roman" w:cs="Times New Roman"/>
          <w:color w:val="auto"/>
          <w:sz w:val="28"/>
          <w:szCs w:val="28"/>
        </w:rPr>
        <w:t>ит у 30-35</w:t>
      </w:r>
      <w:r>
        <w:rPr>
          <w:rFonts w:ascii="Times New Roman" w:hAnsi="Times New Roman" w:cs="Times New Roman"/>
          <w:color w:val="auto"/>
          <w:sz w:val="28"/>
          <w:szCs w:val="28"/>
        </w:rPr>
        <w:t xml:space="preserve">% </w:t>
      </w:r>
      <w:r w:rsidR="00722D3D" w:rsidRPr="004D0155">
        <w:rPr>
          <w:rFonts w:ascii="Times New Roman" w:hAnsi="Times New Roman" w:cs="Times New Roman"/>
          <w:color w:val="auto"/>
          <w:sz w:val="28"/>
          <w:szCs w:val="28"/>
        </w:rPr>
        <w:t>[</w:t>
      </w:r>
      <w:r w:rsidR="00722D3D">
        <w:rPr>
          <w:rFonts w:ascii="Times New Roman" w:hAnsi="Times New Roman" w:cs="Times New Roman"/>
          <w:color w:val="auto"/>
          <w:sz w:val="28"/>
          <w:szCs w:val="28"/>
        </w:rPr>
        <w:t>31-34</w:t>
      </w:r>
      <w:r w:rsidR="00722D3D" w:rsidRPr="004D0155">
        <w:rPr>
          <w:rFonts w:ascii="Times New Roman" w:hAnsi="Times New Roman" w:cs="Times New Roman"/>
          <w:color w:val="auto"/>
          <w:sz w:val="28"/>
          <w:szCs w:val="28"/>
        </w:rPr>
        <w:t>]</w:t>
      </w:r>
      <w:r w:rsidR="0001734A">
        <w:rPr>
          <w:rFonts w:ascii="Times New Roman" w:hAnsi="Times New Roman" w:cs="Times New Roman"/>
          <w:color w:val="auto"/>
          <w:sz w:val="28"/>
          <w:szCs w:val="28"/>
        </w:rPr>
        <w:t xml:space="preserve">. </w:t>
      </w:r>
    </w:p>
    <w:p w:rsidR="006420E4"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351034">
        <w:rPr>
          <w:rFonts w:ascii="Times New Roman" w:hAnsi="Times New Roman" w:cs="Times New Roman"/>
          <w:color w:val="auto"/>
          <w:sz w:val="28"/>
          <w:szCs w:val="28"/>
        </w:rPr>
        <w:t>Субклинический эндоме</w:t>
      </w:r>
      <w:r w:rsidR="006420E4">
        <w:rPr>
          <w:rFonts w:ascii="Times New Roman" w:hAnsi="Times New Roman" w:cs="Times New Roman"/>
          <w:color w:val="auto"/>
          <w:sz w:val="28"/>
          <w:szCs w:val="28"/>
        </w:rPr>
        <w:t xml:space="preserve">трит является одним из наиболее </w:t>
      </w:r>
      <w:r w:rsidRPr="00351034">
        <w:rPr>
          <w:rFonts w:ascii="Times New Roman" w:hAnsi="Times New Roman" w:cs="Times New Roman"/>
          <w:color w:val="auto"/>
          <w:sz w:val="28"/>
          <w:szCs w:val="28"/>
        </w:rPr>
        <w:t xml:space="preserve">трудно диагностируемых заболеваний матки, в некоторых хозяйствах он составляет от 11 до 70%, что влияет на среднюю продуктивность </w:t>
      </w:r>
      <w:r w:rsidR="006420E4">
        <w:rPr>
          <w:rFonts w:ascii="Times New Roman" w:hAnsi="Times New Roman" w:cs="Times New Roman"/>
          <w:color w:val="auto"/>
          <w:sz w:val="28"/>
          <w:szCs w:val="28"/>
        </w:rPr>
        <w:t xml:space="preserve">молока у 30% коров [35,36,37]. </w:t>
      </w:r>
    </w:p>
    <w:p w:rsidR="00876253" w:rsidRDefault="00BC2433"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Данные</w:t>
      </w:r>
      <w:r w:rsidRPr="00351034">
        <w:rPr>
          <w:rFonts w:ascii="Times New Roman" w:hAnsi="Times New Roman" w:cs="Times New Roman"/>
          <w:color w:val="auto"/>
          <w:sz w:val="28"/>
          <w:szCs w:val="28"/>
        </w:rPr>
        <w:t xml:space="preserve"> о распространенности </w:t>
      </w:r>
      <w:r>
        <w:rPr>
          <w:rFonts w:ascii="Times New Roman" w:hAnsi="Times New Roman" w:cs="Times New Roman"/>
          <w:color w:val="auto"/>
          <w:sz w:val="28"/>
          <w:szCs w:val="28"/>
        </w:rPr>
        <w:t xml:space="preserve">заболеваний половых органов у коров постоянно варьируют и показывают, что несмотря на постоянно совершенствующиеся </w:t>
      </w:r>
      <w:r w:rsidR="004C773F" w:rsidRPr="00351034">
        <w:rPr>
          <w:rFonts w:ascii="Times New Roman" w:hAnsi="Times New Roman" w:cs="Times New Roman"/>
          <w:color w:val="auto"/>
          <w:sz w:val="28"/>
          <w:szCs w:val="28"/>
        </w:rPr>
        <w:t>мето</w:t>
      </w:r>
      <w:r w:rsidR="00440989">
        <w:rPr>
          <w:rFonts w:ascii="Times New Roman" w:hAnsi="Times New Roman" w:cs="Times New Roman"/>
          <w:color w:val="auto"/>
          <w:sz w:val="28"/>
          <w:szCs w:val="28"/>
        </w:rPr>
        <w:t xml:space="preserve">ды ранней диагностики и лечения, </w:t>
      </w:r>
      <w:r w:rsidR="004C773F" w:rsidRPr="00351034">
        <w:rPr>
          <w:rFonts w:ascii="Times New Roman" w:hAnsi="Times New Roman" w:cs="Times New Roman"/>
          <w:color w:val="auto"/>
          <w:sz w:val="28"/>
          <w:szCs w:val="28"/>
        </w:rPr>
        <w:t>за</w:t>
      </w:r>
      <w:r w:rsidR="00876253">
        <w:rPr>
          <w:rFonts w:ascii="Times New Roman" w:hAnsi="Times New Roman" w:cs="Times New Roman"/>
          <w:color w:val="auto"/>
          <w:sz w:val="28"/>
          <w:szCs w:val="28"/>
        </w:rPr>
        <w:t xml:space="preserve">болеваемость коров не снижается </w:t>
      </w:r>
      <w:r w:rsidR="006420E4" w:rsidRPr="00351034">
        <w:rPr>
          <w:rFonts w:ascii="Times New Roman" w:hAnsi="Times New Roman" w:cs="Times New Roman"/>
          <w:color w:val="auto"/>
          <w:sz w:val="28"/>
          <w:szCs w:val="28"/>
        </w:rPr>
        <w:t>[38].</w:t>
      </w:r>
      <w:r w:rsidR="004C773F" w:rsidRPr="00351034">
        <w:rPr>
          <w:rFonts w:ascii="Times New Roman" w:hAnsi="Times New Roman" w:cs="Times New Roman"/>
          <w:color w:val="auto"/>
          <w:sz w:val="28"/>
          <w:szCs w:val="28"/>
        </w:rPr>
        <w:t xml:space="preserve"> </w:t>
      </w:r>
    </w:p>
    <w:p w:rsidR="004C773F" w:rsidRPr="00351034"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351034">
        <w:rPr>
          <w:rFonts w:ascii="Times New Roman" w:hAnsi="Times New Roman" w:cs="Times New Roman"/>
          <w:color w:val="auto"/>
          <w:sz w:val="28"/>
          <w:szCs w:val="28"/>
        </w:rPr>
        <w:t xml:space="preserve">В 2020 году частота острого эндометрита у коров </w:t>
      </w:r>
      <w:r>
        <w:rPr>
          <w:rFonts w:ascii="Times New Roman" w:hAnsi="Times New Roman" w:cs="Times New Roman"/>
          <w:color w:val="auto"/>
          <w:sz w:val="28"/>
          <w:szCs w:val="28"/>
        </w:rPr>
        <w:t>в одном</w:t>
      </w:r>
      <w:r w:rsidRPr="00351034">
        <w:rPr>
          <w:rFonts w:ascii="Times New Roman" w:hAnsi="Times New Roman" w:cs="Times New Roman"/>
          <w:color w:val="auto"/>
          <w:sz w:val="28"/>
          <w:szCs w:val="28"/>
        </w:rPr>
        <w:t xml:space="preserve"> из хозяйств Витебской области (Россия) составила 45,3%, в среднем у 32,3% была обнаружена недостаточная функция яичников, у 23,7% была обнаружена субинволюция матки, у 14,7% - хро</w:t>
      </w:r>
      <w:r>
        <w:rPr>
          <w:rFonts w:ascii="Times New Roman" w:hAnsi="Times New Roman" w:cs="Times New Roman"/>
          <w:color w:val="auto"/>
          <w:sz w:val="28"/>
          <w:szCs w:val="28"/>
        </w:rPr>
        <w:t>нический эндометрит и у 14,7% задержание последа</w:t>
      </w:r>
      <w:r w:rsidRPr="00351034">
        <w:rPr>
          <w:rFonts w:ascii="Times New Roman" w:hAnsi="Times New Roman" w:cs="Times New Roman"/>
          <w:color w:val="auto"/>
          <w:sz w:val="28"/>
          <w:szCs w:val="28"/>
        </w:rPr>
        <w:t xml:space="preserve"> [39]. В Краснодарском крае острый послеродовой эндометрит у коров в среднем составлял от 66% до 35% случаев за последние 3 года [40]. </w:t>
      </w:r>
    </w:p>
    <w:p w:rsidR="004C773F" w:rsidRDefault="004C773F"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351034">
        <w:rPr>
          <w:rFonts w:ascii="Times New Roman" w:hAnsi="Times New Roman" w:cs="Times New Roman"/>
          <w:color w:val="auto"/>
          <w:sz w:val="28"/>
          <w:szCs w:val="28"/>
        </w:rPr>
        <w:t xml:space="preserve">Основываясь на литературных источниках, можно сделать вывод, что распространенность акушерских и гинекологических патологий повсеместна и зависит от многих факторов, наиболее распространенной патологией является гнойно-катаральный эндометрит, </w:t>
      </w:r>
      <w:r>
        <w:rPr>
          <w:rFonts w:ascii="Times New Roman" w:hAnsi="Times New Roman" w:cs="Times New Roman"/>
          <w:color w:val="auto"/>
          <w:sz w:val="28"/>
          <w:szCs w:val="28"/>
        </w:rPr>
        <w:t xml:space="preserve">труднодиагностируемой </w:t>
      </w:r>
      <w:r w:rsidRPr="00351034">
        <w:rPr>
          <w:rFonts w:ascii="Times New Roman" w:hAnsi="Times New Roman" w:cs="Times New Roman"/>
          <w:color w:val="auto"/>
          <w:sz w:val="28"/>
          <w:szCs w:val="28"/>
        </w:rPr>
        <w:t>субклиническая форма эндометрита.</w:t>
      </w:r>
    </w:p>
    <w:p w:rsidR="00741814" w:rsidRDefault="00741814" w:rsidP="00EF1542">
      <w:pPr>
        <w:pStyle w:val="Standard10"/>
        <w:tabs>
          <w:tab w:val="left" w:pos="8789"/>
        </w:tabs>
        <w:spacing w:after="0" w:line="240" w:lineRule="auto"/>
        <w:ind w:firstLine="709"/>
        <w:jc w:val="both"/>
      </w:pPr>
    </w:p>
    <w:p w:rsidR="00741814" w:rsidRPr="00741814" w:rsidRDefault="00741814" w:rsidP="00EF1542">
      <w:pPr>
        <w:spacing w:after="0" w:line="240" w:lineRule="auto"/>
        <w:ind w:firstLine="709"/>
        <w:jc w:val="both"/>
        <w:rPr>
          <w:rFonts w:ascii="Times New Roman" w:hAnsi="Times New Roman"/>
          <w:b/>
          <w:sz w:val="28"/>
          <w:szCs w:val="28"/>
        </w:rPr>
      </w:pPr>
      <w:r>
        <w:rPr>
          <w:rFonts w:ascii="Times New Roman" w:hAnsi="Times New Roman"/>
          <w:b/>
          <w:sz w:val="28"/>
          <w:szCs w:val="28"/>
        </w:rPr>
        <w:t>1.2</w:t>
      </w:r>
      <w:r w:rsidRPr="00741814">
        <w:rPr>
          <w:rFonts w:ascii="Times New Roman" w:hAnsi="Times New Roman"/>
          <w:b/>
          <w:sz w:val="28"/>
          <w:szCs w:val="28"/>
        </w:rPr>
        <w:t xml:space="preserve"> Определение и этиология послеродовых патологий у коров</w:t>
      </w:r>
    </w:p>
    <w:p w:rsidR="00F678A6" w:rsidRDefault="00741814" w:rsidP="00EF1542">
      <w:pPr>
        <w:spacing w:after="0" w:line="240" w:lineRule="auto"/>
        <w:ind w:firstLine="709"/>
        <w:jc w:val="both"/>
        <w:rPr>
          <w:rFonts w:ascii="Times New Roman" w:hAnsi="Times New Roman"/>
          <w:sz w:val="28"/>
          <w:szCs w:val="28"/>
        </w:rPr>
      </w:pPr>
      <w:r w:rsidRPr="00741814">
        <w:rPr>
          <w:rFonts w:ascii="Times New Roman" w:hAnsi="Times New Roman"/>
          <w:sz w:val="28"/>
          <w:szCs w:val="28"/>
        </w:rPr>
        <w:t>У молочного скота, выращиваемого в интенсивных системах, зачастую происходит микробное обсеменение матки во время родов. От 80 до 100% коров молочного направления продуктивности имеют внутриутробное бактериальное зараж</w:t>
      </w:r>
      <w:r w:rsidR="00855A02">
        <w:rPr>
          <w:rFonts w:ascii="Times New Roman" w:hAnsi="Times New Roman"/>
          <w:sz w:val="28"/>
          <w:szCs w:val="28"/>
        </w:rPr>
        <w:t>ение сразу после отела [41</w:t>
      </w:r>
      <w:r w:rsidRPr="00741814">
        <w:rPr>
          <w:rFonts w:ascii="Times New Roman" w:hAnsi="Times New Roman"/>
          <w:sz w:val="28"/>
          <w:szCs w:val="28"/>
        </w:rPr>
        <w:t xml:space="preserve">]. </w:t>
      </w:r>
    </w:p>
    <w:p w:rsidR="00741814" w:rsidRDefault="00741814" w:rsidP="00EF1542">
      <w:pPr>
        <w:spacing w:after="0" w:line="240" w:lineRule="auto"/>
        <w:ind w:firstLine="709"/>
        <w:jc w:val="both"/>
        <w:rPr>
          <w:rFonts w:ascii="Times New Roman" w:hAnsi="Times New Roman"/>
          <w:sz w:val="28"/>
          <w:szCs w:val="28"/>
        </w:rPr>
      </w:pPr>
      <w:r w:rsidRPr="00741814">
        <w:rPr>
          <w:rFonts w:ascii="Times New Roman" w:hAnsi="Times New Roman"/>
          <w:sz w:val="28"/>
          <w:szCs w:val="28"/>
        </w:rPr>
        <w:t>В то же время, помимо несоблюдения правил асептики и антисептики в родильных боксах во время родов, отсутствие моциона, соответствующего ухода, недостаточная дача кормов или кормление недоброкачественными кормами после родов, также способствуют развитию послеродовых патологи</w:t>
      </w:r>
      <w:r w:rsidR="00855A02">
        <w:rPr>
          <w:rFonts w:ascii="Times New Roman" w:hAnsi="Times New Roman"/>
          <w:sz w:val="28"/>
          <w:szCs w:val="28"/>
        </w:rPr>
        <w:t>й [42</w:t>
      </w:r>
      <w:r w:rsidRPr="00741814">
        <w:rPr>
          <w:rFonts w:ascii="Times New Roman" w:hAnsi="Times New Roman"/>
          <w:sz w:val="28"/>
          <w:szCs w:val="28"/>
        </w:rPr>
        <w:t xml:space="preserve">]. </w:t>
      </w:r>
    </w:p>
    <w:p w:rsidR="0001734A" w:rsidRPr="00741814" w:rsidRDefault="0001734A" w:rsidP="00EF1542">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П</w:t>
      </w:r>
      <w:r w:rsidRPr="00912B81">
        <w:rPr>
          <w:rFonts w:ascii="Times New Roman" w:hAnsi="Times New Roman"/>
          <w:sz w:val="28"/>
          <w:szCs w:val="28"/>
        </w:rPr>
        <w:t>атологии половых органов характеризуются развитием глубоких структурных изменений в слоях матки.</w:t>
      </w:r>
    </w:p>
    <w:p w:rsidR="00912B81" w:rsidRDefault="00912B81" w:rsidP="00EF1542">
      <w:pPr>
        <w:spacing w:after="0" w:line="240" w:lineRule="auto"/>
        <w:ind w:firstLine="709"/>
        <w:jc w:val="both"/>
        <w:rPr>
          <w:rFonts w:ascii="Times New Roman" w:hAnsi="Times New Roman"/>
          <w:sz w:val="28"/>
          <w:szCs w:val="28"/>
        </w:rPr>
      </w:pPr>
      <w:r w:rsidRPr="00912B81">
        <w:rPr>
          <w:rFonts w:ascii="Times New Roman" w:hAnsi="Times New Roman"/>
          <w:sz w:val="28"/>
          <w:szCs w:val="28"/>
        </w:rPr>
        <w:t xml:space="preserve">Патологические изменения в матке сопровождаются отеком серозной и мышечной оболочек, тонус матки теряется, эндометрий инфильтрируется лимфоцитарными элементами, развивается некроз, поверхностный слой отрывается и крошится. Повреждение стенок матки приводит к открытым кровоточащим </w:t>
      </w:r>
      <w:r w:rsidR="00855A02">
        <w:rPr>
          <w:rFonts w:ascii="Times New Roman" w:hAnsi="Times New Roman"/>
          <w:sz w:val="28"/>
          <w:szCs w:val="28"/>
        </w:rPr>
        <w:t>язвам и обильным кровотечениям</w:t>
      </w:r>
      <w:r w:rsidR="003F34BB">
        <w:rPr>
          <w:rFonts w:ascii="Times New Roman" w:hAnsi="Times New Roman"/>
          <w:sz w:val="28"/>
          <w:szCs w:val="28"/>
        </w:rPr>
        <w:t xml:space="preserve"> [43</w:t>
      </w:r>
      <w:r w:rsidR="003F34BB" w:rsidRPr="00912B81">
        <w:rPr>
          <w:rFonts w:ascii="Times New Roman" w:hAnsi="Times New Roman"/>
          <w:sz w:val="28"/>
          <w:szCs w:val="28"/>
        </w:rPr>
        <w:t>]</w:t>
      </w:r>
      <w:r w:rsidR="00855A02">
        <w:rPr>
          <w:rFonts w:ascii="Times New Roman" w:hAnsi="Times New Roman"/>
          <w:sz w:val="28"/>
          <w:szCs w:val="28"/>
        </w:rPr>
        <w:t xml:space="preserve">. </w:t>
      </w:r>
      <w:r w:rsidRPr="00912B81">
        <w:rPr>
          <w:rFonts w:ascii="Times New Roman" w:hAnsi="Times New Roman"/>
          <w:sz w:val="28"/>
          <w:szCs w:val="28"/>
        </w:rPr>
        <w:t>Патогенные микроорганизмы и токсины проникают в открытые раны и нарушают обмен веществ и кровообращение в матке. Патологическое состояние животных развивается в условиях высокой вирулентности антибиотикорезистентных штаммов микроорганизмов и ослабленного им</w:t>
      </w:r>
      <w:r w:rsidR="00855A02">
        <w:rPr>
          <w:rFonts w:ascii="Times New Roman" w:hAnsi="Times New Roman"/>
          <w:sz w:val="28"/>
          <w:szCs w:val="28"/>
        </w:rPr>
        <w:t xml:space="preserve">мунитета беременных животных </w:t>
      </w:r>
      <w:r w:rsidR="003F34BB">
        <w:rPr>
          <w:rFonts w:ascii="Times New Roman" w:hAnsi="Times New Roman"/>
          <w:sz w:val="28"/>
          <w:szCs w:val="28"/>
        </w:rPr>
        <w:t>[44</w:t>
      </w:r>
      <w:r w:rsidR="003F34BB" w:rsidRPr="00912B81">
        <w:rPr>
          <w:rFonts w:ascii="Times New Roman" w:hAnsi="Times New Roman"/>
          <w:sz w:val="28"/>
          <w:szCs w:val="28"/>
        </w:rPr>
        <w:t>]</w:t>
      </w:r>
      <w:r w:rsidR="003F34BB">
        <w:rPr>
          <w:rFonts w:ascii="Times New Roman" w:hAnsi="Times New Roman"/>
          <w:sz w:val="28"/>
          <w:szCs w:val="28"/>
        </w:rPr>
        <w:t>.</w:t>
      </w:r>
    </w:p>
    <w:p w:rsidR="00741814" w:rsidRPr="00741814" w:rsidRDefault="00741814" w:rsidP="00EF1542">
      <w:pPr>
        <w:spacing w:after="0" w:line="240" w:lineRule="auto"/>
        <w:ind w:firstLine="709"/>
        <w:jc w:val="both"/>
        <w:rPr>
          <w:rFonts w:ascii="Times New Roman" w:hAnsi="Times New Roman"/>
          <w:sz w:val="28"/>
          <w:szCs w:val="28"/>
        </w:rPr>
      </w:pPr>
      <w:r w:rsidRPr="00741814">
        <w:rPr>
          <w:rFonts w:ascii="Times New Roman" w:hAnsi="Times New Roman"/>
          <w:sz w:val="28"/>
          <w:szCs w:val="28"/>
        </w:rPr>
        <w:t>В спектре патогенного заражения преобладают неспецифические инфекционные агенты, такие как α, β-гемолитические стрептококки, S. aigeis, стафилококки, кишечная палочка, Fusobacterium spp., и т. Д. В спектре патогенного заражения преобладают инфекционные агенты, такие как α, β-гемолитические стрептококки, такие как S. аureus, стафилококки, кишечная палочка, Fusobacte</w:t>
      </w:r>
      <w:r w:rsidR="003F34BB">
        <w:rPr>
          <w:rFonts w:ascii="Times New Roman" w:hAnsi="Times New Roman"/>
          <w:sz w:val="28"/>
          <w:szCs w:val="28"/>
        </w:rPr>
        <w:t>rium spp. и Bacteroides spp. [</w:t>
      </w:r>
      <w:r w:rsidR="00855A02">
        <w:rPr>
          <w:rFonts w:ascii="Times New Roman" w:hAnsi="Times New Roman"/>
          <w:sz w:val="28"/>
          <w:szCs w:val="28"/>
        </w:rPr>
        <w:t>45</w:t>
      </w:r>
      <w:r w:rsidRPr="00741814">
        <w:rPr>
          <w:rFonts w:ascii="Times New Roman" w:hAnsi="Times New Roman"/>
          <w:sz w:val="28"/>
          <w:szCs w:val="28"/>
        </w:rPr>
        <w:t>]. Также при воспалении матки обнаруживаются Arcanobacterium pyogenes, T</w:t>
      </w:r>
      <w:r w:rsidR="00855A02">
        <w:rPr>
          <w:rFonts w:ascii="Times New Roman" w:hAnsi="Times New Roman"/>
          <w:sz w:val="28"/>
          <w:szCs w:val="28"/>
        </w:rPr>
        <w:t>rueperella pyogenes и другие [46</w:t>
      </w:r>
      <w:r w:rsidRPr="00741814">
        <w:rPr>
          <w:rFonts w:ascii="Times New Roman" w:hAnsi="Times New Roman"/>
          <w:sz w:val="28"/>
          <w:szCs w:val="28"/>
        </w:rPr>
        <w:t>].</w:t>
      </w:r>
    </w:p>
    <w:p w:rsidR="00F678A6" w:rsidRDefault="00741814" w:rsidP="00F678A6">
      <w:pPr>
        <w:spacing w:after="0" w:line="240" w:lineRule="auto"/>
        <w:ind w:firstLine="709"/>
        <w:jc w:val="both"/>
        <w:rPr>
          <w:rFonts w:ascii="Times New Roman" w:hAnsi="Times New Roman"/>
          <w:sz w:val="28"/>
          <w:szCs w:val="28"/>
        </w:rPr>
      </w:pPr>
      <w:r w:rsidRPr="00741814">
        <w:rPr>
          <w:rFonts w:ascii="Times New Roman" w:hAnsi="Times New Roman"/>
          <w:sz w:val="28"/>
          <w:szCs w:val="28"/>
        </w:rPr>
        <w:t>В зависимости от времени и тяжести патологического процесса наиболее частыми заболеваниями матки коров являются задержание последа, метрит, субклинический или клинический эндометрит острой и</w:t>
      </w:r>
      <w:r w:rsidR="00855A02">
        <w:rPr>
          <w:rFonts w:ascii="Times New Roman" w:hAnsi="Times New Roman"/>
          <w:sz w:val="28"/>
          <w:szCs w:val="28"/>
        </w:rPr>
        <w:t xml:space="preserve"> хронич</w:t>
      </w:r>
      <w:r w:rsidR="003F34BB">
        <w:rPr>
          <w:rFonts w:ascii="Times New Roman" w:hAnsi="Times New Roman"/>
          <w:sz w:val="28"/>
          <w:szCs w:val="28"/>
        </w:rPr>
        <w:t>еской форм</w:t>
      </w:r>
      <w:r w:rsidR="00D954DC">
        <w:rPr>
          <w:rFonts w:ascii="Times New Roman" w:hAnsi="Times New Roman"/>
          <w:sz w:val="28"/>
          <w:szCs w:val="28"/>
        </w:rPr>
        <w:t xml:space="preserve">. </w:t>
      </w:r>
      <w:r w:rsidRPr="00741814">
        <w:rPr>
          <w:rFonts w:ascii="Times New Roman" w:hAnsi="Times New Roman"/>
          <w:sz w:val="28"/>
          <w:szCs w:val="28"/>
        </w:rPr>
        <w:t xml:space="preserve">Послеродовой метрит - это бактериальное осложнение раннего послеродового периода, которое возникает в течение первых 2 недель после родов (в течение 4-10 дней после родов). Метрит проявляется частыми серьезными нарушениями в организме, </w:t>
      </w:r>
      <w:r w:rsidR="003F34BB">
        <w:rPr>
          <w:rFonts w:ascii="Times New Roman" w:hAnsi="Times New Roman"/>
          <w:sz w:val="28"/>
          <w:szCs w:val="28"/>
        </w:rPr>
        <w:t xml:space="preserve">характеризуется </w:t>
      </w:r>
      <w:r w:rsidRPr="00741814">
        <w:rPr>
          <w:rFonts w:ascii="Times New Roman" w:hAnsi="Times New Roman"/>
          <w:sz w:val="28"/>
          <w:szCs w:val="28"/>
        </w:rPr>
        <w:t>снижением выработки молока, лихорадкой, увеличением матки и неприятным запахом выделений. В отличие от эндометрита, при метрите все слои стенки матки подвержены воспалению, имеют отек, инфильтрацию лейк</w:t>
      </w:r>
      <w:r w:rsidR="00D954DC">
        <w:rPr>
          <w:rFonts w:ascii="Times New Roman" w:hAnsi="Times New Roman"/>
          <w:sz w:val="28"/>
          <w:szCs w:val="28"/>
        </w:rPr>
        <w:t>оцитов и дегенерацию миометрия [47</w:t>
      </w:r>
      <w:r w:rsidR="00D954DC" w:rsidRPr="00D954DC">
        <w:rPr>
          <w:rFonts w:ascii="Times New Roman" w:hAnsi="Times New Roman"/>
          <w:sz w:val="28"/>
          <w:szCs w:val="28"/>
        </w:rPr>
        <w:t>]</w:t>
      </w:r>
      <w:r w:rsidR="00D954DC">
        <w:rPr>
          <w:rFonts w:ascii="Times New Roman" w:hAnsi="Times New Roman"/>
          <w:sz w:val="28"/>
          <w:szCs w:val="28"/>
        </w:rPr>
        <w:t xml:space="preserve">. </w:t>
      </w:r>
    </w:p>
    <w:p w:rsidR="00741814" w:rsidRPr="00741814" w:rsidRDefault="00741814" w:rsidP="00F678A6">
      <w:pPr>
        <w:spacing w:after="0" w:line="240" w:lineRule="auto"/>
        <w:ind w:firstLine="709"/>
        <w:jc w:val="both"/>
        <w:rPr>
          <w:rFonts w:ascii="Times New Roman" w:hAnsi="Times New Roman"/>
          <w:sz w:val="28"/>
          <w:szCs w:val="28"/>
        </w:rPr>
      </w:pPr>
      <w:r w:rsidRPr="00741814">
        <w:rPr>
          <w:rFonts w:ascii="Times New Roman" w:hAnsi="Times New Roman"/>
          <w:sz w:val="28"/>
          <w:szCs w:val="28"/>
        </w:rPr>
        <w:t xml:space="preserve">Ряд зарубежных авторов предлагают классифицировать тяжесть заболевания </w:t>
      </w:r>
      <w:r w:rsidR="003F34BB">
        <w:rPr>
          <w:rFonts w:ascii="Times New Roman" w:hAnsi="Times New Roman"/>
          <w:sz w:val="28"/>
          <w:szCs w:val="28"/>
        </w:rPr>
        <w:t xml:space="preserve">по клиническим признакам. </w:t>
      </w:r>
      <w:r w:rsidRPr="00741814">
        <w:rPr>
          <w:rFonts w:ascii="Times New Roman" w:hAnsi="Times New Roman"/>
          <w:sz w:val="28"/>
          <w:szCs w:val="28"/>
        </w:rPr>
        <w:t xml:space="preserve">У коров с метритом 1 степени матка аномально увеличена, обильные гнойные выделения, признаки общего недомогания отсутствуют. Животные с общими признаками воспаления, такими как снижение удоя, депрессия и температура &gt;39,5°C, классифицируются как клинический метрит 2 степени. </w:t>
      </w:r>
      <w:r w:rsidR="00D72920">
        <w:rPr>
          <w:rFonts w:ascii="Times New Roman" w:hAnsi="Times New Roman"/>
          <w:sz w:val="28"/>
          <w:szCs w:val="28"/>
        </w:rPr>
        <w:t>У животных</w:t>
      </w:r>
      <w:r w:rsidRPr="00741814">
        <w:rPr>
          <w:rFonts w:ascii="Times New Roman" w:hAnsi="Times New Roman"/>
          <w:sz w:val="28"/>
          <w:szCs w:val="28"/>
        </w:rPr>
        <w:t xml:space="preserve"> с токсикоз</w:t>
      </w:r>
      <w:r w:rsidR="00D72920">
        <w:rPr>
          <w:rFonts w:ascii="Times New Roman" w:hAnsi="Times New Roman"/>
          <w:sz w:val="28"/>
          <w:szCs w:val="28"/>
        </w:rPr>
        <w:t>ом</w:t>
      </w:r>
      <w:r w:rsidRPr="00741814">
        <w:rPr>
          <w:rFonts w:ascii="Times New Roman" w:hAnsi="Times New Roman"/>
          <w:sz w:val="28"/>
          <w:szCs w:val="28"/>
        </w:rPr>
        <w:t xml:space="preserve"> </w:t>
      </w:r>
      <w:r w:rsidR="00D72920">
        <w:rPr>
          <w:rFonts w:ascii="Times New Roman" w:hAnsi="Times New Roman"/>
          <w:sz w:val="28"/>
          <w:szCs w:val="28"/>
        </w:rPr>
        <w:t>теряется аппетит</w:t>
      </w:r>
      <w:r w:rsidRPr="00741814">
        <w:rPr>
          <w:rFonts w:ascii="Times New Roman" w:hAnsi="Times New Roman"/>
          <w:sz w:val="28"/>
          <w:szCs w:val="28"/>
        </w:rPr>
        <w:t xml:space="preserve">, </w:t>
      </w:r>
      <w:r w:rsidR="00D72920">
        <w:rPr>
          <w:rFonts w:ascii="Times New Roman" w:hAnsi="Times New Roman"/>
          <w:sz w:val="28"/>
          <w:szCs w:val="28"/>
        </w:rPr>
        <w:t>конечности становятся холодными, развивается</w:t>
      </w:r>
      <w:r w:rsidRPr="00741814">
        <w:rPr>
          <w:rFonts w:ascii="Times New Roman" w:hAnsi="Times New Roman"/>
          <w:sz w:val="28"/>
          <w:szCs w:val="28"/>
        </w:rPr>
        <w:t xml:space="preserve"> </w:t>
      </w:r>
      <w:r w:rsidR="00D72920">
        <w:rPr>
          <w:rFonts w:ascii="Times New Roman" w:hAnsi="Times New Roman"/>
          <w:sz w:val="28"/>
          <w:szCs w:val="28"/>
        </w:rPr>
        <w:t>коллапс</w:t>
      </w:r>
      <w:r w:rsidRPr="00741814">
        <w:rPr>
          <w:rFonts w:ascii="Times New Roman" w:hAnsi="Times New Roman"/>
          <w:sz w:val="28"/>
          <w:szCs w:val="28"/>
        </w:rPr>
        <w:t xml:space="preserve">, </w:t>
      </w:r>
      <w:r w:rsidR="008E110B">
        <w:rPr>
          <w:rFonts w:ascii="Times New Roman" w:hAnsi="Times New Roman"/>
          <w:sz w:val="28"/>
          <w:szCs w:val="28"/>
        </w:rPr>
        <w:t xml:space="preserve">что относится к </w:t>
      </w:r>
      <w:r w:rsidR="00D72920">
        <w:rPr>
          <w:rFonts w:ascii="Times New Roman" w:hAnsi="Times New Roman"/>
          <w:sz w:val="28"/>
          <w:szCs w:val="28"/>
        </w:rPr>
        <w:t>клиническому</w:t>
      </w:r>
      <w:r w:rsidRPr="00741814">
        <w:rPr>
          <w:rFonts w:ascii="Times New Roman" w:hAnsi="Times New Roman"/>
          <w:sz w:val="28"/>
          <w:szCs w:val="28"/>
        </w:rPr>
        <w:t xml:space="preserve"> метрит</w:t>
      </w:r>
      <w:r w:rsidR="00D72920">
        <w:rPr>
          <w:rFonts w:ascii="Times New Roman" w:hAnsi="Times New Roman"/>
          <w:sz w:val="28"/>
          <w:szCs w:val="28"/>
        </w:rPr>
        <w:t>у</w:t>
      </w:r>
      <w:r w:rsidRPr="00741814">
        <w:rPr>
          <w:rFonts w:ascii="Times New Roman" w:hAnsi="Times New Roman"/>
          <w:sz w:val="28"/>
          <w:szCs w:val="28"/>
        </w:rPr>
        <w:t xml:space="preserve"> 3 степени с неблагоприятным прогнозом</w:t>
      </w:r>
      <w:r w:rsidR="003F34BB">
        <w:rPr>
          <w:rFonts w:ascii="Times New Roman" w:hAnsi="Times New Roman"/>
          <w:sz w:val="28"/>
          <w:szCs w:val="28"/>
        </w:rPr>
        <w:t xml:space="preserve"> [</w:t>
      </w:r>
      <w:r w:rsidR="00D954DC">
        <w:rPr>
          <w:rFonts w:ascii="Times New Roman" w:hAnsi="Times New Roman"/>
          <w:sz w:val="28"/>
          <w:szCs w:val="28"/>
        </w:rPr>
        <w:t>48</w:t>
      </w:r>
      <w:r w:rsidR="003F34BB">
        <w:rPr>
          <w:rFonts w:ascii="Times New Roman" w:hAnsi="Times New Roman"/>
          <w:sz w:val="28"/>
          <w:szCs w:val="28"/>
        </w:rPr>
        <w:t>]</w:t>
      </w:r>
      <w:r w:rsidRPr="00741814">
        <w:rPr>
          <w:rFonts w:ascii="Times New Roman" w:hAnsi="Times New Roman"/>
          <w:sz w:val="28"/>
          <w:szCs w:val="28"/>
        </w:rPr>
        <w:t xml:space="preserve">. </w:t>
      </w:r>
    </w:p>
    <w:p w:rsidR="00741814" w:rsidRPr="00741814" w:rsidRDefault="00741814" w:rsidP="00EF1542">
      <w:pPr>
        <w:spacing w:after="0" w:line="240" w:lineRule="auto"/>
        <w:ind w:firstLine="709"/>
        <w:jc w:val="both"/>
        <w:rPr>
          <w:rFonts w:ascii="Times New Roman" w:hAnsi="Times New Roman"/>
          <w:sz w:val="28"/>
          <w:szCs w:val="28"/>
        </w:rPr>
      </w:pPr>
      <w:r w:rsidRPr="00741814">
        <w:rPr>
          <w:rFonts w:ascii="Times New Roman" w:hAnsi="Times New Roman"/>
          <w:sz w:val="28"/>
          <w:szCs w:val="28"/>
        </w:rPr>
        <w:t xml:space="preserve">Клинический эндометрит связан с повреждением матки, дисфункцией эндометрия, нарушением яичникового цикла и характеризуется гнойными выделениями из матки, которые </w:t>
      </w:r>
      <w:r w:rsidR="003D5903">
        <w:rPr>
          <w:rFonts w:ascii="Times New Roman" w:hAnsi="Times New Roman"/>
          <w:sz w:val="28"/>
          <w:szCs w:val="28"/>
        </w:rPr>
        <w:t>определяют</w:t>
      </w:r>
      <w:r w:rsidRPr="00741814">
        <w:rPr>
          <w:rFonts w:ascii="Times New Roman" w:hAnsi="Times New Roman"/>
          <w:sz w:val="28"/>
          <w:szCs w:val="28"/>
        </w:rPr>
        <w:t xml:space="preserve"> у больных животных </w:t>
      </w:r>
      <w:r w:rsidR="003D5903">
        <w:rPr>
          <w:rFonts w:ascii="Times New Roman" w:hAnsi="Times New Roman"/>
          <w:sz w:val="28"/>
          <w:szCs w:val="28"/>
        </w:rPr>
        <w:t xml:space="preserve">начиная с 21 дня после </w:t>
      </w:r>
      <w:r w:rsidRPr="00741814">
        <w:rPr>
          <w:rFonts w:ascii="Times New Roman" w:hAnsi="Times New Roman"/>
          <w:sz w:val="28"/>
          <w:szCs w:val="28"/>
        </w:rPr>
        <w:t xml:space="preserve">родов во влагалище или слизисто-гнойными выделениями во влагалище через 26 дней. Основными заболеваниями, предшествующими послеродовому эндометриту, являются задержание последа и субинволюция </w:t>
      </w:r>
      <w:r w:rsidRPr="00741814">
        <w:rPr>
          <w:rFonts w:ascii="Times New Roman" w:hAnsi="Times New Roman"/>
          <w:sz w:val="28"/>
          <w:szCs w:val="28"/>
        </w:rPr>
        <w:lastRenderedPageBreak/>
        <w:t>матки. Простая система оценки, основанная на типе вагинальной слизи, легко используется для оценки коров с</w:t>
      </w:r>
      <w:r w:rsidR="00D954DC">
        <w:rPr>
          <w:rFonts w:ascii="Times New Roman" w:hAnsi="Times New Roman"/>
          <w:sz w:val="28"/>
          <w:szCs w:val="28"/>
        </w:rPr>
        <w:t xml:space="preserve"> клиническим эндометритом [49</w:t>
      </w:r>
      <w:r w:rsidRPr="00741814">
        <w:rPr>
          <w:rFonts w:ascii="Times New Roman" w:hAnsi="Times New Roman"/>
          <w:sz w:val="28"/>
          <w:szCs w:val="28"/>
        </w:rPr>
        <w:t xml:space="preserve">]. Уровень сложности эндометрита коррелирует с наличием патогенных организмов, связанных с заболеванием матки, и является предсказуемым признаком </w:t>
      </w:r>
      <w:r w:rsidR="00B229B1">
        <w:rPr>
          <w:rFonts w:ascii="Times New Roman" w:hAnsi="Times New Roman"/>
          <w:sz w:val="28"/>
          <w:szCs w:val="28"/>
        </w:rPr>
        <w:t>вероятного исхода лечения [46 с.34</w:t>
      </w:r>
      <w:r w:rsidRPr="00741814">
        <w:rPr>
          <w:rFonts w:ascii="Times New Roman" w:hAnsi="Times New Roman"/>
          <w:sz w:val="28"/>
          <w:szCs w:val="28"/>
        </w:rPr>
        <w:t>].</w:t>
      </w:r>
    </w:p>
    <w:p w:rsidR="0089792F" w:rsidRDefault="00AF4C50" w:rsidP="00EF1542">
      <w:pPr>
        <w:spacing w:after="0" w:line="240" w:lineRule="auto"/>
        <w:ind w:firstLine="709"/>
        <w:jc w:val="both"/>
        <w:rPr>
          <w:rFonts w:ascii="Times New Roman" w:hAnsi="Times New Roman"/>
          <w:sz w:val="28"/>
          <w:szCs w:val="28"/>
        </w:rPr>
      </w:pPr>
      <w:r w:rsidRPr="00741814">
        <w:rPr>
          <w:rFonts w:ascii="Times New Roman" w:hAnsi="Times New Roman"/>
          <w:sz w:val="28"/>
          <w:szCs w:val="28"/>
        </w:rPr>
        <w:t>Ск</w:t>
      </w:r>
      <w:r w:rsidR="00004026">
        <w:rPr>
          <w:rFonts w:ascii="Times New Roman" w:hAnsi="Times New Roman"/>
          <w:sz w:val="28"/>
          <w:szCs w:val="28"/>
        </w:rPr>
        <w:t xml:space="preserve">рытый субклинический эндометрит </w:t>
      </w:r>
      <w:r>
        <w:rPr>
          <w:rFonts w:ascii="Times New Roman" w:hAnsi="Times New Roman"/>
          <w:sz w:val="28"/>
          <w:szCs w:val="28"/>
        </w:rPr>
        <w:t>являясь разновидностью катарального эндометрита клинически проявляется в виде обильного выделения мутной слизи, с прожилками гноя и примесью хлопьев</w:t>
      </w:r>
      <w:r w:rsidR="000066EE">
        <w:rPr>
          <w:rFonts w:ascii="Times New Roman" w:hAnsi="Times New Roman"/>
          <w:sz w:val="28"/>
          <w:szCs w:val="28"/>
        </w:rPr>
        <w:t xml:space="preserve"> </w:t>
      </w:r>
      <w:r>
        <w:rPr>
          <w:rFonts w:ascii="Times New Roman" w:hAnsi="Times New Roman"/>
          <w:sz w:val="28"/>
          <w:szCs w:val="28"/>
        </w:rPr>
        <w:t xml:space="preserve">Характерные гистологические изменения проявляются </w:t>
      </w:r>
      <w:r w:rsidRPr="00007B9C">
        <w:rPr>
          <w:rFonts w:ascii="Times New Roman" w:hAnsi="Times New Roman"/>
          <w:sz w:val="28"/>
          <w:szCs w:val="28"/>
        </w:rPr>
        <w:t>дистрофией и десква</w:t>
      </w:r>
      <w:r>
        <w:rPr>
          <w:rFonts w:ascii="Times New Roman" w:hAnsi="Times New Roman"/>
          <w:sz w:val="28"/>
          <w:szCs w:val="28"/>
        </w:rPr>
        <w:t xml:space="preserve">мацией поверхностного эпителия, </w:t>
      </w:r>
      <w:r w:rsidRPr="00007B9C">
        <w:rPr>
          <w:rFonts w:ascii="Times New Roman" w:hAnsi="Times New Roman"/>
          <w:sz w:val="28"/>
          <w:szCs w:val="28"/>
        </w:rPr>
        <w:t xml:space="preserve">умеренной лимфоцитарной </w:t>
      </w:r>
      <w:r>
        <w:rPr>
          <w:rFonts w:ascii="Times New Roman" w:hAnsi="Times New Roman"/>
          <w:sz w:val="28"/>
          <w:szCs w:val="28"/>
        </w:rPr>
        <w:t xml:space="preserve">и плазмоклеточной инфильтрацией </w:t>
      </w:r>
      <w:r w:rsidRPr="00007B9C">
        <w:rPr>
          <w:rFonts w:ascii="Times New Roman" w:hAnsi="Times New Roman"/>
          <w:sz w:val="28"/>
          <w:szCs w:val="28"/>
        </w:rPr>
        <w:t>в собственных стенках и стенках сосудов.</w:t>
      </w:r>
      <w:r>
        <w:rPr>
          <w:rFonts w:ascii="Times New Roman" w:hAnsi="Times New Roman"/>
          <w:sz w:val="28"/>
          <w:szCs w:val="28"/>
        </w:rPr>
        <w:t xml:space="preserve"> Атрофические изменения приводят</w:t>
      </w:r>
      <w:r w:rsidRPr="00741814">
        <w:rPr>
          <w:rFonts w:ascii="Times New Roman" w:hAnsi="Times New Roman"/>
          <w:sz w:val="28"/>
          <w:szCs w:val="28"/>
        </w:rPr>
        <w:t xml:space="preserve"> к необратимым морфологическим изменениям </w:t>
      </w:r>
      <w:r>
        <w:rPr>
          <w:rFonts w:ascii="Times New Roman" w:hAnsi="Times New Roman"/>
          <w:sz w:val="28"/>
          <w:szCs w:val="28"/>
        </w:rPr>
        <w:t xml:space="preserve">маточных тканей </w:t>
      </w:r>
      <w:r w:rsidRPr="00741814">
        <w:rPr>
          <w:rFonts w:ascii="Times New Roman" w:hAnsi="Times New Roman"/>
          <w:sz w:val="28"/>
          <w:szCs w:val="28"/>
        </w:rPr>
        <w:t>и постоянному бесплодию</w:t>
      </w:r>
      <w:r w:rsidR="0089792F" w:rsidRPr="0089792F">
        <w:rPr>
          <w:rFonts w:ascii="Times New Roman" w:hAnsi="Times New Roman"/>
          <w:sz w:val="28"/>
          <w:szCs w:val="28"/>
        </w:rPr>
        <w:t xml:space="preserve"> </w:t>
      </w:r>
      <w:r w:rsidR="00B229B1">
        <w:rPr>
          <w:rFonts w:ascii="Times New Roman" w:hAnsi="Times New Roman"/>
          <w:sz w:val="28"/>
          <w:szCs w:val="28"/>
        </w:rPr>
        <w:t>[</w:t>
      </w:r>
      <w:r w:rsidR="00D954DC" w:rsidRPr="00DF74BC">
        <w:rPr>
          <w:rFonts w:ascii="Times New Roman" w:hAnsi="Times New Roman"/>
          <w:sz w:val="28"/>
          <w:szCs w:val="28"/>
        </w:rPr>
        <w:t>50</w:t>
      </w:r>
      <w:r w:rsidR="0089792F" w:rsidRPr="000066EE">
        <w:rPr>
          <w:rFonts w:ascii="Times New Roman" w:hAnsi="Times New Roman"/>
          <w:sz w:val="28"/>
          <w:szCs w:val="28"/>
        </w:rPr>
        <w:t>]</w:t>
      </w:r>
      <w:r w:rsidR="0089792F" w:rsidRPr="00741814">
        <w:rPr>
          <w:rFonts w:ascii="Times New Roman" w:hAnsi="Times New Roman"/>
          <w:sz w:val="28"/>
          <w:szCs w:val="28"/>
        </w:rPr>
        <w:t>.</w:t>
      </w:r>
      <w:r>
        <w:rPr>
          <w:rFonts w:ascii="Times New Roman" w:hAnsi="Times New Roman"/>
          <w:sz w:val="28"/>
          <w:szCs w:val="28"/>
        </w:rPr>
        <w:t xml:space="preserve"> </w:t>
      </w:r>
      <w:r w:rsidR="00D31AAC" w:rsidRPr="00B229B1">
        <w:rPr>
          <w:rFonts w:ascii="Times New Roman" w:hAnsi="Times New Roman"/>
          <w:sz w:val="28"/>
          <w:szCs w:val="28"/>
        </w:rPr>
        <w:t xml:space="preserve"> </w:t>
      </w:r>
      <w:r w:rsidR="000066EE" w:rsidRPr="000066EE">
        <w:rPr>
          <w:rFonts w:ascii="Times New Roman" w:hAnsi="Times New Roman"/>
          <w:sz w:val="28"/>
          <w:szCs w:val="28"/>
        </w:rPr>
        <w:t xml:space="preserve"> </w:t>
      </w:r>
    </w:p>
    <w:p w:rsidR="00AF4C50" w:rsidRDefault="000066EE" w:rsidP="00EF1542">
      <w:pPr>
        <w:spacing w:after="0" w:line="240" w:lineRule="auto"/>
        <w:ind w:firstLine="709"/>
        <w:jc w:val="both"/>
        <w:rPr>
          <w:rFonts w:ascii="Times New Roman" w:hAnsi="Times New Roman"/>
          <w:sz w:val="28"/>
          <w:szCs w:val="28"/>
        </w:rPr>
      </w:pPr>
      <w:r>
        <w:rPr>
          <w:rFonts w:ascii="Times New Roman" w:hAnsi="Times New Roman"/>
          <w:sz w:val="28"/>
          <w:szCs w:val="28"/>
        </w:rPr>
        <w:t>При субклинической форме эндометрита, основными методами диагностики патоморфологических изменений в тканях матки и влагалища являются ци</w:t>
      </w:r>
      <w:r w:rsidR="00B229B1">
        <w:rPr>
          <w:rFonts w:ascii="Times New Roman" w:hAnsi="Times New Roman"/>
          <w:sz w:val="28"/>
          <w:szCs w:val="28"/>
        </w:rPr>
        <w:t xml:space="preserve">тологические и гистологические </w:t>
      </w:r>
      <w:r w:rsidR="00AF4C50" w:rsidRPr="00AF4C50">
        <w:rPr>
          <w:rFonts w:ascii="Times New Roman" w:hAnsi="Times New Roman"/>
          <w:sz w:val="28"/>
          <w:szCs w:val="28"/>
        </w:rPr>
        <w:t>[</w:t>
      </w:r>
      <w:r w:rsidR="00D954DC">
        <w:rPr>
          <w:rFonts w:ascii="Times New Roman" w:hAnsi="Times New Roman"/>
          <w:sz w:val="28"/>
          <w:szCs w:val="28"/>
        </w:rPr>
        <w:t>43 с.168</w:t>
      </w:r>
      <w:r w:rsidR="00AF4C50" w:rsidRPr="00AF4C50">
        <w:rPr>
          <w:rFonts w:ascii="Times New Roman" w:hAnsi="Times New Roman"/>
          <w:sz w:val="28"/>
          <w:szCs w:val="28"/>
        </w:rPr>
        <w:t>]</w:t>
      </w:r>
      <w:r w:rsidR="00741814" w:rsidRPr="00741814">
        <w:rPr>
          <w:rFonts w:ascii="Times New Roman" w:hAnsi="Times New Roman"/>
          <w:sz w:val="28"/>
          <w:szCs w:val="28"/>
        </w:rPr>
        <w:t xml:space="preserve">. </w:t>
      </w:r>
    </w:p>
    <w:p w:rsidR="00741814" w:rsidRPr="00741814" w:rsidRDefault="00B229B1" w:rsidP="00EF1542">
      <w:pPr>
        <w:spacing w:after="0" w:line="240" w:lineRule="auto"/>
        <w:jc w:val="both"/>
        <w:rPr>
          <w:rFonts w:ascii="Times New Roman" w:hAnsi="Times New Roman"/>
          <w:sz w:val="28"/>
          <w:szCs w:val="28"/>
        </w:rPr>
      </w:pPr>
      <w:r>
        <w:rPr>
          <w:rFonts w:ascii="Times New Roman" w:hAnsi="Times New Roman"/>
          <w:sz w:val="28"/>
          <w:szCs w:val="28"/>
        </w:rPr>
        <w:tab/>
      </w:r>
      <w:r w:rsidR="00004026">
        <w:rPr>
          <w:rFonts w:ascii="Times New Roman" w:hAnsi="Times New Roman"/>
          <w:sz w:val="28"/>
          <w:szCs w:val="28"/>
        </w:rPr>
        <w:t>Гистологическое исследование матки характеризуется обнаружением признаков атрофического катара</w:t>
      </w:r>
      <w:r w:rsidR="00004026" w:rsidRPr="00B30E61">
        <w:rPr>
          <w:rFonts w:ascii="Times New Roman" w:hAnsi="Times New Roman"/>
          <w:sz w:val="28"/>
          <w:szCs w:val="28"/>
        </w:rPr>
        <w:t xml:space="preserve">, </w:t>
      </w:r>
      <w:r w:rsidR="00004026">
        <w:rPr>
          <w:rFonts w:ascii="Times New Roman" w:hAnsi="Times New Roman"/>
          <w:sz w:val="28"/>
          <w:szCs w:val="28"/>
        </w:rPr>
        <w:t>происходит разрастание фибробластов и образуются коллагеновые волокна</w:t>
      </w:r>
      <w:r w:rsidR="00004026" w:rsidRPr="00B30E61">
        <w:rPr>
          <w:rFonts w:ascii="Times New Roman" w:hAnsi="Times New Roman"/>
          <w:sz w:val="28"/>
          <w:szCs w:val="28"/>
        </w:rPr>
        <w:t xml:space="preserve">, </w:t>
      </w:r>
      <w:r w:rsidR="00004026">
        <w:rPr>
          <w:rFonts w:ascii="Times New Roman" w:hAnsi="Times New Roman"/>
          <w:sz w:val="28"/>
          <w:szCs w:val="28"/>
        </w:rPr>
        <w:t>атрофия маточных желёз</w:t>
      </w:r>
      <w:r w:rsidR="00004026" w:rsidRPr="00B30E61">
        <w:rPr>
          <w:rFonts w:ascii="Times New Roman" w:hAnsi="Times New Roman"/>
          <w:sz w:val="28"/>
          <w:szCs w:val="28"/>
        </w:rPr>
        <w:t xml:space="preserve">, </w:t>
      </w:r>
      <w:r w:rsidR="00004026">
        <w:rPr>
          <w:rFonts w:ascii="Times New Roman" w:hAnsi="Times New Roman"/>
          <w:sz w:val="28"/>
          <w:szCs w:val="28"/>
        </w:rPr>
        <w:t>нейтрофилы и лимфоциты инфильтрируются в эндометрий. Патология распространяется на слизистую оболочку влагалища, где происходит дистрофия поверхностного и промежуточного слоёв. При цитологии шейки матки в мазках в большинстве, нейтрофилы, лимфоциты, моноциты, кокки, промежуточные и поверхностные клетки</w:t>
      </w:r>
      <w:r w:rsidR="00004026" w:rsidRPr="00F660B3">
        <w:rPr>
          <w:rFonts w:ascii="Times New Roman" w:hAnsi="Times New Roman"/>
          <w:sz w:val="28"/>
          <w:szCs w:val="28"/>
        </w:rPr>
        <w:t xml:space="preserve"> </w:t>
      </w:r>
      <w:r w:rsidR="00004026">
        <w:rPr>
          <w:rFonts w:ascii="Times New Roman" w:hAnsi="Times New Roman"/>
          <w:sz w:val="28"/>
          <w:szCs w:val="28"/>
        </w:rPr>
        <w:t xml:space="preserve">вакуолизируются. В мазках из влагалища определяют клетки промежуточного и базального слоя, нейтрофилы, лимфоциты, макрофаги </w:t>
      </w:r>
      <w:r w:rsidR="00741814" w:rsidRPr="00741814">
        <w:rPr>
          <w:rFonts w:ascii="Times New Roman" w:hAnsi="Times New Roman"/>
          <w:sz w:val="28"/>
          <w:szCs w:val="28"/>
        </w:rPr>
        <w:t xml:space="preserve">[51]. </w:t>
      </w:r>
    </w:p>
    <w:p w:rsidR="00CB334E" w:rsidRDefault="00CB334E" w:rsidP="00EF1542">
      <w:pPr>
        <w:spacing w:after="0" w:line="240" w:lineRule="auto"/>
        <w:ind w:firstLine="709"/>
        <w:jc w:val="both"/>
        <w:rPr>
          <w:rFonts w:ascii="Times New Roman" w:hAnsi="Times New Roman"/>
          <w:sz w:val="28"/>
          <w:szCs w:val="28"/>
        </w:rPr>
      </w:pPr>
      <w:r w:rsidRPr="00741814">
        <w:rPr>
          <w:rFonts w:ascii="Times New Roman" w:hAnsi="Times New Roman"/>
          <w:sz w:val="28"/>
          <w:szCs w:val="28"/>
        </w:rPr>
        <w:t xml:space="preserve">В работе Сулейманова С.М., Уша Б. В. и др. </w:t>
      </w:r>
      <w:r>
        <w:rPr>
          <w:rFonts w:ascii="Times New Roman" w:hAnsi="Times New Roman"/>
          <w:sz w:val="28"/>
          <w:szCs w:val="28"/>
        </w:rPr>
        <w:t>при гистологии матки у коров обнаруживали отёчность, гиперемичность,</w:t>
      </w:r>
      <w:r w:rsidRPr="00B350A7">
        <w:rPr>
          <w:rFonts w:ascii="Times New Roman" w:hAnsi="Times New Roman"/>
          <w:sz w:val="28"/>
          <w:szCs w:val="28"/>
        </w:rPr>
        <w:t xml:space="preserve"> </w:t>
      </w:r>
      <w:r w:rsidRPr="00F660B3">
        <w:rPr>
          <w:rFonts w:ascii="Times New Roman" w:hAnsi="Times New Roman"/>
          <w:sz w:val="28"/>
          <w:szCs w:val="28"/>
        </w:rPr>
        <w:t>в слизистой оболочке преддверия влагалища</w:t>
      </w:r>
      <w:r>
        <w:rPr>
          <w:rFonts w:ascii="Times New Roman" w:hAnsi="Times New Roman"/>
          <w:sz w:val="28"/>
          <w:szCs w:val="28"/>
        </w:rPr>
        <w:t xml:space="preserve"> обильные </w:t>
      </w:r>
      <w:r w:rsidRPr="00F660B3">
        <w:rPr>
          <w:rFonts w:ascii="Times New Roman" w:hAnsi="Times New Roman"/>
          <w:sz w:val="28"/>
          <w:szCs w:val="28"/>
        </w:rPr>
        <w:t xml:space="preserve">кровоизлияния. </w:t>
      </w:r>
      <w:r>
        <w:rPr>
          <w:rFonts w:ascii="Times New Roman" w:hAnsi="Times New Roman"/>
          <w:sz w:val="28"/>
          <w:szCs w:val="28"/>
        </w:rPr>
        <w:t>Из шейки матки во влагалище выделяется слизисто-гнойный экссудат. Складки шейки матки также отёчны и гиперемированы с полосчатыми кровоизлияниями, частично отсутствовал эпителиальный покров</w:t>
      </w:r>
      <w:r w:rsidRPr="00741814">
        <w:rPr>
          <w:rFonts w:ascii="Times New Roman" w:hAnsi="Times New Roman"/>
          <w:sz w:val="28"/>
          <w:szCs w:val="28"/>
        </w:rPr>
        <w:t xml:space="preserve">. </w:t>
      </w:r>
      <w:r>
        <w:rPr>
          <w:rFonts w:ascii="Times New Roman" w:hAnsi="Times New Roman"/>
          <w:sz w:val="28"/>
          <w:szCs w:val="28"/>
        </w:rPr>
        <w:t xml:space="preserve">Патологическое преобразование сопровождает ткани эндометрия, фибробласты, клетки гладких мышц. </w:t>
      </w:r>
      <w:r w:rsidR="00741814" w:rsidRPr="00741814">
        <w:rPr>
          <w:rFonts w:ascii="Times New Roman" w:hAnsi="Times New Roman"/>
          <w:sz w:val="28"/>
          <w:szCs w:val="28"/>
        </w:rPr>
        <w:t>В глубоких слоях эндометрия маточные железы чаще всего находились в состоянии некробиоза</w:t>
      </w:r>
      <w:r>
        <w:rPr>
          <w:rFonts w:ascii="Times New Roman" w:hAnsi="Times New Roman"/>
          <w:sz w:val="28"/>
          <w:szCs w:val="28"/>
        </w:rPr>
        <w:t xml:space="preserve"> [52</w:t>
      </w:r>
      <w:r w:rsidRPr="00741814">
        <w:rPr>
          <w:rFonts w:ascii="Times New Roman" w:hAnsi="Times New Roman"/>
          <w:sz w:val="28"/>
          <w:szCs w:val="28"/>
        </w:rPr>
        <w:t xml:space="preserve">]. </w:t>
      </w:r>
    </w:p>
    <w:p w:rsidR="00D954DC" w:rsidRPr="00D954DC" w:rsidRDefault="00D954DC" w:rsidP="00EF1542">
      <w:pPr>
        <w:spacing w:after="0" w:line="240" w:lineRule="auto"/>
        <w:jc w:val="both"/>
        <w:rPr>
          <w:rFonts w:ascii="Times New Roman" w:hAnsi="Times New Roman"/>
          <w:sz w:val="28"/>
          <w:szCs w:val="28"/>
        </w:rPr>
      </w:pPr>
      <w:r w:rsidRPr="00DF74BC">
        <w:rPr>
          <w:rFonts w:ascii="Times New Roman" w:hAnsi="Times New Roman"/>
          <w:sz w:val="28"/>
          <w:szCs w:val="28"/>
        </w:rPr>
        <w:tab/>
      </w:r>
      <w:r>
        <w:rPr>
          <w:rFonts w:ascii="Times New Roman" w:hAnsi="Times New Roman"/>
          <w:sz w:val="28"/>
          <w:szCs w:val="28"/>
        </w:rPr>
        <w:t xml:space="preserve">Структурные повреждения глубоких слоёв стенок матки, бактериальная обсеменённость </w:t>
      </w:r>
      <w:r w:rsidR="008C03A2">
        <w:rPr>
          <w:rFonts w:ascii="Times New Roman" w:hAnsi="Times New Roman"/>
          <w:sz w:val="28"/>
          <w:szCs w:val="28"/>
        </w:rPr>
        <w:t xml:space="preserve">у коров с эндометритами, также </w:t>
      </w:r>
      <w:r>
        <w:rPr>
          <w:rFonts w:ascii="Times New Roman" w:hAnsi="Times New Roman"/>
          <w:sz w:val="28"/>
          <w:szCs w:val="28"/>
        </w:rPr>
        <w:t xml:space="preserve">сопровождаются гормональными нарушениями, </w:t>
      </w:r>
      <w:r w:rsidR="008C03A2">
        <w:rPr>
          <w:rFonts w:ascii="Times New Roman" w:hAnsi="Times New Roman"/>
          <w:sz w:val="28"/>
          <w:szCs w:val="28"/>
        </w:rPr>
        <w:t xml:space="preserve">так, например, у больных коров во время овуляции понижен уровень прогестерона, что отрицательно сказывается на процессе зачатия </w:t>
      </w:r>
      <w:r w:rsidR="008C03A2" w:rsidRPr="008C03A2">
        <w:rPr>
          <w:rFonts w:ascii="Times New Roman" w:hAnsi="Times New Roman"/>
          <w:sz w:val="28"/>
          <w:szCs w:val="28"/>
        </w:rPr>
        <w:t>[53]</w:t>
      </w:r>
      <w:r w:rsidR="008C03A2">
        <w:rPr>
          <w:rFonts w:ascii="Times New Roman" w:hAnsi="Times New Roman"/>
          <w:sz w:val="28"/>
          <w:szCs w:val="28"/>
        </w:rPr>
        <w:t xml:space="preserve">. </w:t>
      </w:r>
    </w:p>
    <w:p w:rsidR="008376C5" w:rsidRPr="00AD57B4" w:rsidRDefault="00741814" w:rsidP="00EF1542">
      <w:pPr>
        <w:spacing w:after="0" w:line="240" w:lineRule="auto"/>
        <w:ind w:firstLine="709"/>
        <w:jc w:val="both"/>
        <w:rPr>
          <w:rFonts w:ascii="Times New Roman" w:hAnsi="Times New Roman"/>
          <w:sz w:val="28"/>
          <w:szCs w:val="28"/>
        </w:rPr>
      </w:pPr>
      <w:r w:rsidRPr="00741814">
        <w:rPr>
          <w:rFonts w:ascii="Times New Roman" w:hAnsi="Times New Roman"/>
          <w:sz w:val="28"/>
          <w:szCs w:val="28"/>
        </w:rPr>
        <w:t>Если эти заболевания не диагностировать и не лечить вовремя, они становятся хроническими и вызывают необратимые</w:t>
      </w:r>
      <w:r w:rsidR="00B229B1">
        <w:rPr>
          <w:rFonts w:ascii="Times New Roman" w:hAnsi="Times New Roman"/>
          <w:sz w:val="28"/>
          <w:szCs w:val="28"/>
        </w:rPr>
        <w:t xml:space="preserve"> изменения в структуре и функциях</w:t>
      </w:r>
      <w:r w:rsidRPr="00741814">
        <w:rPr>
          <w:rFonts w:ascii="Times New Roman" w:hAnsi="Times New Roman"/>
          <w:sz w:val="28"/>
          <w:szCs w:val="28"/>
        </w:rPr>
        <w:t xml:space="preserve"> репродуктивного аппарата коров, тем самым снижая фертильность и у</w:t>
      </w:r>
      <w:r w:rsidR="00D954DC">
        <w:rPr>
          <w:rFonts w:ascii="Times New Roman" w:hAnsi="Times New Roman"/>
          <w:sz w:val="28"/>
          <w:szCs w:val="28"/>
        </w:rPr>
        <w:t>величивая гибель эмбрионов</w:t>
      </w:r>
      <w:r w:rsidRPr="00741814">
        <w:rPr>
          <w:rFonts w:ascii="Times New Roman" w:hAnsi="Times New Roman"/>
          <w:sz w:val="28"/>
          <w:szCs w:val="28"/>
        </w:rPr>
        <w:t>.</w:t>
      </w:r>
    </w:p>
    <w:p w:rsidR="0001734A" w:rsidRDefault="0001734A" w:rsidP="00F42890">
      <w:pPr>
        <w:pStyle w:val="Standard10"/>
        <w:tabs>
          <w:tab w:val="left" w:pos="993"/>
        </w:tabs>
        <w:suppressAutoHyphens w:val="0"/>
        <w:spacing w:after="0" w:line="240" w:lineRule="auto"/>
        <w:jc w:val="both"/>
        <w:rPr>
          <w:rFonts w:ascii="Times New Roman" w:hAnsi="Times New Roman" w:cs="Times New Roman"/>
          <w:b/>
          <w:color w:val="auto"/>
          <w:sz w:val="28"/>
          <w:szCs w:val="28"/>
        </w:rPr>
      </w:pPr>
    </w:p>
    <w:p w:rsidR="0001734A" w:rsidRDefault="0001734A" w:rsidP="00F42890">
      <w:pPr>
        <w:pStyle w:val="Standard10"/>
        <w:tabs>
          <w:tab w:val="left" w:pos="993"/>
        </w:tabs>
        <w:suppressAutoHyphens w:val="0"/>
        <w:spacing w:after="0" w:line="240" w:lineRule="auto"/>
        <w:jc w:val="both"/>
        <w:rPr>
          <w:rFonts w:ascii="Times New Roman" w:hAnsi="Times New Roman" w:cs="Times New Roman"/>
          <w:b/>
          <w:color w:val="auto"/>
          <w:sz w:val="28"/>
          <w:szCs w:val="28"/>
        </w:rPr>
      </w:pPr>
    </w:p>
    <w:p w:rsidR="008376C5" w:rsidRPr="00AD57B4" w:rsidRDefault="0001734A" w:rsidP="00F42890">
      <w:pPr>
        <w:pStyle w:val="Standard10"/>
        <w:tabs>
          <w:tab w:val="left" w:pos="993"/>
        </w:tabs>
        <w:suppressAutoHyphens w:val="0"/>
        <w:spacing w:after="0" w:line="240" w:lineRule="auto"/>
        <w:jc w:val="both"/>
        <w:rPr>
          <w:rFonts w:ascii="Times New Roman" w:hAnsi="Times New Roman" w:cs="Times New Roman"/>
          <w:color w:val="auto"/>
          <w:sz w:val="28"/>
          <w:szCs w:val="28"/>
        </w:rPr>
      </w:pPr>
      <w:r>
        <w:rPr>
          <w:rFonts w:ascii="Times New Roman" w:hAnsi="Times New Roman" w:cs="Times New Roman"/>
          <w:b/>
          <w:color w:val="auto"/>
          <w:sz w:val="28"/>
          <w:szCs w:val="28"/>
        </w:rPr>
        <w:lastRenderedPageBreak/>
        <w:tab/>
      </w:r>
      <w:r w:rsidR="00F42890">
        <w:rPr>
          <w:rFonts w:ascii="Times New Roman" w:hAnsi="Times New Roman" w:cs="Times New Roman"/>
          <w:b/>
          <w:color w:val="auto"/>
          <w:sz w:val="28"/>
          <w:szCs w:val="28"/>
        </w:rPr>
        <w:t xml:space="preserve">1.3 </w:t>
      </w:r>
      <w:r w:rsidR="008376C5" w:rsidRPr="00AD57B4">
        <w:rPr>
          <w:rFonts w:ascii="Times New Roman" w:hAnsi="Times New Roman" w:cs="Times New Roman"/>
          <w:b/>
          <w:color w:val="auto"/>
          <w:sz w:val="28"/>
          <w:szCs w:val="28"/>
        </w:rPr>
        <w:t>Основные параметры и методы диагностики заболеваний матки коров</w:t>
      </w:r>
    </w:p>
    <w:p w:rsidR="00772CF9" w:rsidRPr="00772CF9" w:rsidRDefault="009F43F5" w:rsidP="00EF1542">
      <w:pPr>
        <w:pStyle w:val="Standard10"/>
        <w:tabs>
          <w:tab w:val="left" w:pos="993"/>
        </w:tabs>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Известны различные методы диагностики состояния половых органов, отличающиеся рядом особенностей и не имеющие постоянную специфичность,</w:t>
      </w:r>
      <w:r w:rsidR="00772CF9" w:rsidRPr="00772CF9">
        <w:rPr>
          <w:rFonts w:ascii="Times New Roman" w:hAnsi="Times New Roman" w:cs="Times New Roman"/>
          <w:color w:val="auto"/>
          <w:sz w:val="28"/>
          <w:szCs w:val="28"/>
        </w:rPr>
        <w:t xml:space="preserve"> и надежность</w:t>
      </w:r>
      <w:r>
        <w:rPr>
          <w:rFonts w:ascii="Times New Roman" w:hAnsi="Times New Roman" w:cs="Times New Roman"/>
          <w:color w:val="auto"/>
          <w:sz w:val="28"/>
          <w:szCs w:val="28"/>
        </w:rPr>
        <w:t xml:space="preserve">. </w:t>
      </w:r>
      <w:r w:rsidR="00242E89">
        <w:rPr>
          <w:rFonts w:ascii="Times New Roman" w:hAnsi="Times New Roman" w:cs="Times New Roman"/>
          <w:color w:val="auto"/>
          <w:sz w:val="28"/>
          <w:szCs w:val="28"/>
        </w:rPr>
        <w:t>К общеизвестным методам</w:t>
      </w:r>
      <w:r w:rsidR="00772CF9" w:rsidRPr="00772CF9">
        <w:rPr>
          <w:rFonts w:ascii="Times New Roman" w:hAnsi="Times New Roman" w:cs="Times New Roman"/>
          <w:color w:val="auto"/>
          <w:sz w:val="28"/>
          <w:szCs w:val="28"/>
        </w:rPr>
        <w:t xml:space="preserve"> </w:t>
      </w:r>
      <w:r w:rsidR="00242E89">
        <w:rPr>
          <w:rFonts w:ascii="Times New Roman" w:hAnsi="Times New Roman" w:cs="Times New Roman"/>
          <w:color w:val="auto"/>
          <w:sz w:val="28"/>
          <w:szCs w:val="28"/>
        </w:rPr>
        <w:t>относят</w:t>
      </w:r>
      <w:r>
        <w:rPr>
          <w:rFonts w:ascii="Times New Roman" w:hAnsi="Times New Roman" w:cs="Times New Roman"/>
          <w:color w:val="auto"/>
          <w:sz w:val="28"/>
          <w:szCs w:val="28"/>
        </w:rPr>
        <w:t>ся</w:t>
      </w:r>
      <w:r w:rsidR="00242E89">
        <w:rPr>
          <w:rFonts w:ascii="Times New Roman" w:hAnsi="Times New Roman" w:cs="Times New Roman"/>
          <w:color w:val="auto"/>
          <w:sz w:val="28"/>
          <w:szCs w:val="28"/>
        </w:rPr>
        <w:t xml:space="preserve"> </w:t>
      </w:r>
      <w:r w:rsidR="00772CF9" w:rsidRPr="00772CF9">
        <w:rPr>
          <w:rFonts w:ascii="Times New Roman" w:hAnsi="Times New Roman" w:cs="Times New Roman"/>
          <w:color w:val="auto"/>
          <w:sz w:val="28"/>
          <w:szCs w:val="28"/>
        </w:rPr>
        <w:t>клинический, включающий наруж</w:t>
      </w:r>
      <w:r w:rsidR="00242E89">
        <w:rPr>
          <w:rFonts w:ascii="Times New Roman" w:hAnsi="Times New Roman" w:cs="Times New Roman"/>
          <w:color w:val="auto"/>
          <w:sz w:val="28"/>
          <w:szCs w:val="28"/>
        </w:rPr>
        <w:t>ный (осмотр, пальпацию</w:t>
      </w:r>
      <w:r w:rsidR="00772CF9" w:rsidRPr="00772CF9">
        <w:rPr>
          <w:rFonts w:ascii="Times New Roman" w:hAnsi="Times New Roman" w:cs="Times New Roman"/>
          <w:color w:val="auto"/>
          <w:sz w:val="28"/>
          <w:szCs w:val="28"/>
        </w:rPr>
        <w:t>) и внутренний (вагинальны</w:t>
      </w:r>
      <w:r w:rsidR="008C03A2">
        <w:rPr>
          <w:rFonts w:ascii="Times New Roman" w:hAnsi="Times New Roman" w:cs="Times New Roman"/>
          <w:color w:val="auto"/>
          <w:sz w:val="28"/>
          <w:szCs w:val="28"/>
        </w:rPr>
        <w:t>й и ректальный) [54</w:t>
      </w:r>
      <w:r w:rsidR="00772CF9" w:rsidRPr="00772CF9">
        <w:rPr>
          <w:rFonts w:ascii="Times New Roman" w:hAnsi="Times New Roman" w:cs="Times New Roman"/>
          <w:color w:val="auto"/>
          <w:sz w:val="28"/>
          <w:szCs w:val="28"/>
        </w:rPr>
        <w:t xml:space="preserve">], </w:t>
      </w:r>
      <w:r w:rsidR="00C825F9">
        <w:rPr>
          <w:rFonts w:ascii="Times New Roman" w:hAnsi="Times New Roman" w:cs="Times New Roman"/>
          <w:color w:val="auto"/>
          <w:sz w:val="28"/>
          <w:szCs w:val="28"/>
        </w:rPr>
        <w:t>биофизические и</w:t>
      </w:r>
      <w:r w:rsidR="00772CF9" w:rsidRPr="00772CF9">
        <w:rPr>
          <w:rFonts w:ascii="Times New Roman" w:hAnsi="Times New Roman" w:cs="Times New Roman"/>
          <w:color w:val="auto"/>
          <w:sz w:val="28"/>
          <w:szCs w:val="28"/>
        </w:rPr>
        <w:t xml:space="preserve"> лабораторные методы (исслед</w:t>
      </w:r>
      <w:r w:rsidR="008C03A2">
        <w:rPr>
          <w:rFonts w:ascii="Times New Roman" w:hAnsi="Times New Roman" w:cs="Times New Roman"/>
          <w:color w:val="auto"/>
          <w:sz w:val="28"/>
          <w:szCs w:val="28"/>
        </w:rPr>
        <w:t>ование крови, мочи, слизи) [55</w:t>
      </w:r>
      <w:r w:rsidR="00772CF9" w:rsidRPr="00772CF9">
        <w:rPr>
          <w:rFonts w:ascii="Times New Roman" w:hAnsi="Times New Roman" w:cs="Times New Roman"/>
          <w:color w:val="auto"/>
          <w:sz w:val="28"/>
          <w:szCs w:val="28"/>
        </w:rPr>
        <w:t xml:space="preserve">]. </w:t>
      </w:r>
    </w:p>
    <w:p w:rsidR="00772CF9" w:rsidRPr="00772CF9" w:rsidRDefault="00772CF9" w:rsidP="00EF1542">
      <w:pPr>
        <w:pStyle w:val="Standard10"/>
        <w:tabs>
          <w:tab w:val="left" w:pos="993"/>
        </w:tabs>
        <w:spacing w:after="0" w:line="240" w:lineRule="auto"/>
        <w:ind w:firstLine="709"/>
        <w:jc w:val="both"/>
        <w:rPr>
          <w:rFonts w:ascii="Times New Roman" w:hAnsi="Times New Roman" w:cs="Times New Roman"/>
          <w:color w:val="auto"/>
          <w:sz w:val="28"/>
          <w:szCs w:val="28"/>
        </w:rPr>
      </w:pPr>
      <w:r w:rsidRPr="00772CF9">
        <w:rPr>
          <w:rFonts w:ascii="Times New Roman" w:hAnsi="Times New Roman" w:cs="Times New Roman"/>
          <w:color w:val="auto"/>
          <w:sz w:val="28"/>
          <w:szCs w:val="28"/>
        </w:rPr>
        <w:t xml:space="preserve">Мануальная ректальная пальпация прямой кишки является широко используемым методом диагностики и имеет ряд преимуществ, таких как простота выполнения, точность определения беременности на поздних сроках, дешевизна, в то же время есть недостатки в субъективности ощущений при пальпации, которые не дают точной картины состояния половых органов, такие как жизнеспособность плода, более позднее определение сроков беременности, время, необходимое для определения состояния половых </w:t>
      </w:r>
      <w:r w:rsidRPr="00C31C4D">
        <w:rPr>
          <w:rFonts w:ascii="Times New Roman" w:hAnsi="Times New Roman" w:cs="Times New Roman"/>
          <w:color w:val="auto"/>
          <w:sz w:val="28"/>
          <w:szCs w:val="28"/>
        </w:rPr>
        <w:t>органов</w:t>
      </w:r>
      <w:r w:rsidR="00C31C4D" w:rsidRPr="00C31C4D">
        <w:rPr>
          <w:rFonts w:ascii="Times New Roman" w:hAnsi="Times New Roman" w:cs="Times New Roman"/>
          <w:color w:val="auto"/>
          <w:sz w:val="28"/>
          <w:szCs w:val="28"/>
        </w:rPr>
        <w:t xml:space="preserve"> [56]. </w:t>
      </w:r>
      <w:r w:rsidRPr="00772CF9">
        <w:rPr>
          <w:rFonts w:ascii="Times New Roman" w:hAnsi="Times New Roman" w:cs="Times New Roman"/>
          <w:color w:val="auto"/>
          <w:sz w:val="28"/>
          <w:szCs w:val="28"/>
        </w:rPr>
        <w:t>Использование ректального исследования в практике послеродовой диагностики, позволяет определить тонус матки и наличие патологического экссудата во время массажа матки. В тоже время, в случае если шейка матки закрыта патологический экссудат выделять не будет. К тому же практика показывает, что трансректальной пальпации матки и тем более определению её состояние научиться сложнее, чем диагностике с помощью ультразвукового сканера</w:t>
      </w:r>
      <w:r w:rsidR="008C03A2" w:rsidRPr="008C03A2">
        <w:rPr>
          <w:rFonts w:ascii="Times New Roman" w:hAnsi="Times New Roman" w:cs="Times New Roman"/>
          <w:color w:val="auto"/>
          <w:sz w:val="28"/>
          <w:szCs w:val="28"/>
        </w:rPr>
        <w:t xml:space="preserve"> [57]</w:t>
      </w:r>
      <w:r w:rsidRPr="00772CF9">
        <w:rPr>
          <w:rFonts w:ascii="Times New Roman" w:hAnsi="Times New Roman" w:cs="Times New Roman"/>
          <w:color w:val="auto"/>
          <w:sz w:val="28"/>
          <w:szCs w:val="28"/>
        </w:rPr>
        <w:t xml:space="preserve">. </w:t>
      </w:r>
    </w:p>
    <w:p w:rsidR="00772CF9" w:rsidRPr="00772CF9" w:rsidRDefault="00772CF9" w:rsidP="00EF1542">
      <w:pPr>
        <w:pStyle w:val="Standard10"/>
        <w:tabs>
          <w:tab w:val="left" w:pos="993"/>
        </w:tabs>
        <w:spacing w:after="0" w:line="240" w:lineRule="auto"/>
        <w:ind w:firstLine="709"/>
        <w:jc w:val="both"/>
        <w:rPr>
          <w:rFonts w:ascii="Times New Roman" w:hAnsi="Times New Roman" w:cs="Times New Roman"/>
          <w:color w:val="auto"/>
          <w:sz w:val="28"/>
          <w:szCs w:val="28"/>
        </w:rPr>
      </w:pPr>
      <w:r w:rsidRPr="00772CF9">
        <w:rPr>
          <w:rFonts w:ascii="Times New Roman" w:hAnsi="Times New Roman" w:cs="Times New Roman"/>
          <w:color w:val="auto"/>
          <w:sz w:val="28"/>
          <w:szCs w:val="28"/>
        </w:rPr>
        <w:t>Клинико-диагностические методы наиболее эффективны</w:t>
      </w:r>
      <w:r w:rsidR="008C03A2">
        <w:rPr>
          <w:rFonts w:ascii="Times New Roman" w:hAnsi="Times New Roman" w:cs="Times New Roman"/>
          <w:color w:val="auto"/>
          <w:sz w:val="28"/>
          <w:szCs w:val="28"/>
        </w:rPr>
        <w:t xml:space="preserve"> при остром течении эндометрита</w:t>
      </w:r>
      <w:r w:rsidR="008C03A2" w:rsidRPr="008C03A2">
        <w:rPr>
          <w:rFonts w:ascii="Times New Roman" w:hAnsi="Times New Roman" w:cs="Times New Roman"/>
          <w:color w:val="auto"/>
          <w:sz w:val="28"/>
          <w:szCs w:val="28"/>
        </w:rPr>
        <w:t xml:space="preserve"> </w:t>
      </w:r>
      <w:r w:rsidRPr="00772CF9">
        <w:rPr>
          <w:rFonts w:ascii="Times New Roman" w:hAnsi="Times New Roman" w:cs="Times New Roman"/>
          <w:color w:val="auto"/>
          <w:sz w:val="28"/>
          <w:szCs w:val="28"/>
        </w:rPr>
        <w:t xml:space="preserve">и их эффективность составляет 82-91%. При диагностике хронического эндометрита эффективны </w:t>
      </w:r>
      <w:r w:rsidR="008C03A2">
        <w:rPr>
          <w:rFonts w:ascii="Times New Roman" w:hAnsi="Times New Roman" w:cs="Times New Roman"/>
          <w:color w:val="auto"/>
          <w:sz w:val="28"/>
          <w:szCs w:val="28"/>
        </w:rPr>
        <w:t>лабораторные методы наиболее [58</w:t>
      </w:r>
      <w:r w:rsidRPr="00772CF9">
        <w:rPr>
          <w:rFonts w:ascii="Times New Roman" w:hAnsi="Times New Roman" w:cs="Times New Roman"/>
          <w:color w:val="auto"/>
          <w:sz w:val="28"/>
          <w:szCs w:val="28"/>
        </w:rPr>
        <w:t>].</w:t>
      </w:r>
    </w:p>
    <w:p w:rsidR="00772CF9" w:rsidRPr="00772CF9" w:rsidRDefault="00772CF9" w:rsidP="00EF1542">
      <w:pPr>
        <w:pStyle w:val="Standard10"/>
        <w:tabs>
          <w:tab w:val="left" w:pos="993"/>
        </w:tabs>
        <w:spacing w:after="0" w:line="240" w:lineRule="auto"/>
        <w:ind w:firstLine="709"/>
        <w:jc w:val="both"/>
        <w:rPr>
          <w:rFonts w:ascii="Times New Roman" w:hAnsi="Times New Roman" w:cs="Times New Roman"/>
          <w:color w:val="auto"/>
          <w:sz w:val="28"/>
          <w:szCs w:val="28"/>
        </w:rPr>
      </w:pPr>
      <w:r w:rsidRPr="00772CF9">
        <w:rPr>
          <w:rFonts w:ascii="Times New Roman" w:hAnsi="Times New Roman" w:cs="Times New Roman"/>
          <w:color w:val="auto"/>
          <w:sz w:val="28"/>
          <w:szCs w:val="28"/>
        </w:rPr>
        <w:t>Помимо клинического обследования состояния половых органов, в последние десятилетия активно применяется биофизическая ультразвуковая диагностика, которая первоначально использовалась для оп</w:t>
      </w:r>
      <w:r w:rsidR="008C03A2">
        <w:rPr>
          <w:rFonts w:ascii="Times New Roman" w:hAnsi="Times New Roman" w:cs="Times New Roman"/>
          <w:color w:val="auto"/>
          <w:sz w:val="28"/>
          <w:szCs w:val="28"/>
        </w:rPr>
        <w:t>ределения беременности самок [59</w:t>
      </w:r>
      <w:r w:rsidR="00C825F9">
        <w:rPr>
          <w:rFonts w:ascii="Times New Roman" w:hAnsi="Times New Roman" w:cs="Times New Roman"/>
          <w:color w:val="auto"/>
          <w:sz w:val="28"/>
          <w:szCs w:val="28"/>
        </w:rPr>
        <w:t>,60</w:t>
      </w:r>
      <w:r w:rsidRPr="00772CF9">
        <w:rPr>
          <w:rFonts w:ascii="Times New Roman" w:hAnsi="Times New Roman" w:cs="Times New Roman"/>
          <w:color w:val="auto"/>
          <w:sz w:val="28"/>
          <w:szCs w:val="28"/>
        </w:rPr>
        <w:t xml:space="preserve">]. </w:t>
      </w:r>
      <w:r w:rsidR="008C03A2">
        <w:rPr>
          <w:rFonts w:ascii="Times New Roman" w:hAnsi="Times New Roman" w:cs="Times New Roman"/>
          <w:color w:val="auto"/>
          <w:sz w:val="28"/>
          <w:szCs w:val="28"/>
        </w:rPr>
        <w:t>В дополнение к клиническим и биофизическим методам</w:t>
      </w:r>
      <w:r w:rsidRPr="00772CF9">
        <w:rPr>
          <w:rFonts w:ascii="Times New Roman" w:hAnsi="Times New Roman" w:cs="Times New Roman"/>
          <w:color w:val="auto"/>
          <w:sz w:val="28"/>
          <w:szCs w:val="28"/>
        </w:rPr>
        <w:t xml:space="preserve"> в литературе описаны различные методы лабораторной диагностики, из которых наиболее распространенным методом, используемым в зарубежной практике, является цито</w:t>
      </w:r>
      <w:r w:rsidR="00C825F9">
        <w:rPr>
          <w:rFonts w:ascii="Times New Roman" w:hAnsi="Times New Roman" w:cs="Times New Roman"/>
          <w:color w:val="auto"/>
          <w:sz w:val="28"/>
          <w:szCs w:val="28"/>
        </w:rPr>
        <w:t>логический метод диагностики [61,62</w:t>
      </w:r>
      <w:r w:rsidRPr="00772CF9">
        <w:rPr>
          <w:rFonts w:ascii="Times New Roman" w:hAnsi="Times New Roman" w:cs="Times New Roman"/>
          <w:color w:val="auto"/>
          <w:sz w:val="28"/>
          <w:szCs w:val="28"/>
        </w:rPr>
        <w:t xml:space="preserve">]. </w:t>
      </w:r>
    </w:p>
    <w:p w:rsidR="00772CF9" w:rsidRPr="00772CF9" w:rsidRDefault="008C03A2" w:rsidP="00EF1542">
      <w:pPr>
        <w:pStyle w:val="Standard10"/>
        <w:tabs>
          <w:tab w:val="left" w:pos="993"/>
        </w:tabs>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Sheldon и соавторы </w:t>
      </w:r>
      <w:r w:rsidR="00772CF9" w:rsidRPr="00772CF9">
        <w:rPr>
          <w:rFonts w:ascii="Times New Roman" w:hAnsi="Times New Roman" w:cs="Times New Roman"/>
          <w:color w:val="auto"/>
          <w:sz w:val="28"/>
          <w:szCs w:val="28"/>
        </w:rPr>
        <w:t xml:space="preserve">отмечают, что диагностическое обследование половых путей должно проводиться с особой осторожностью в период после отела. </w:t>
      </w:r>
      <w:r w:rsidR="003D0D0A">
        <w:rPr>
          <w:rFonts w:ascii="Times New Roman" w:hAnsi="Times New Roman" w:cs="Times New Roman"/>
          <w:color w:val="auto"/>
          <w:sz w:val="28"/>
          <w:szCs w:val="28"/>
        </w:rPr>
        <w:t xml:space="preserve">При этом в течении первых двух недель наблюдают выделение лохий в виде красно-коричневых выделений </w:t>
      </w:r>
      <w:r>
        <w:rPr>
          <w:rFonts w:ascii="Times New Roman" w:hAnsi="Times New Roman" w:cs="Times New Roman"/>
          <w:color w:val="auto"/>
          <w:sz w:val="28"/>
          <w:szCs w:val="28"/>
        </w:rPr>
        <w:t>[53 с.8</w:t>
      </w:r>
      <w:r w:rsidRPr="00772CF9">
        <w:rPr>
          <w:rFonts w:ascii="Times New Roman" w:hAnsi="Times New Roman" w:cs="Times New Roman"/>
          <w:color w:val="auto"/>
          <w:sz w:val="28"/>
          <w:szCs w:val="28"/>
        </w:rPr>
        <w:t>]</w:t>
      </w:r>
      <w:r w:rsidR="00772CF9" w:rsidRPr="00772CF9">
        <w:rPr>
          <w:rFonts w:ascii="Times New Roman" w:hAnsi="Times New Roman" w:cs="Times New Roman"/>
          <w:color w:val="auto"/>
          <w:sz w:val="28"/>
          <w:szCs w:val="28"/>
        </w:rPr>
        <w:t>.</w:t>
      </w:r>
    </w:p>
    <w:p w:rsidR="00772CF9" w:rsidRPr="00772CF9" w:rsidRDefault="00772CF9" w:rsidP="00EF1542">
      <w:pPr>
        <w:pStyle w:val="Standard10"/>
        <w:tabs>
          <w:tab w:val="left" w:pos="993"/>
        </w:tabs>
        <w:spacing w:after="0" w:line="240" w:lineRule="auto"/>
        <w:ind w:firstLine="709"/>
        <w:jc w:val="both"/>
        <w:rPr>
          <w:rFonts w:ascii="Times New Roman" w:hAnsi="Times New Roman" w:cs="Times New Roman"/>
          <w:color w:val="auto"/>
          <w:sz w:val="28"/>
          <w:szCs w:val="28"/>
        </w:rPr>
      </w:pPr>
      <w:r w:rsidRPr="00772CF9">
        <w:rPr>
          <w:rFonts w:ascii="Times New Roman" w:hAnsi="Times New Roman" w:cs="Times New Roman"/>
          <w:color w:val="auto"/>
          <w:sz w:val="28"/>
          <w:szCs w:val="28"/>
        </w:rPr>
        <w:t>Ввиду отсутствия последовательных определений и параметров диагностики, отсутствия согласованности между авторами, необходимы дополнительные исследования, чтобы определить оптимальные диагностические критерии и время послеродового обследования [62</w:t>
      </w:r>
      <w:r w:rsidR="000E154C">
        <w:rPr>
          <w:rFonts w:ascii="Times New Roman" w:hAnsi="Times New Roman" w:cs="Times New Roman"/>
          <w:color w:val="auto"/>
          <w:sz w:val="28"/>
          <w:szCs w:val="28"/>
        </w:rPr>
        <w:t xml:space="preserve"> </w:t>
      </w:r>
      <w:r w:rsidR="000E154C" w:rsidRPr="00EA565B">
        <w:rPr>
          <w:rFonts w:ascii="Times New Roman" w:hAnsi="Times New Roman" w:cs="Times New Roman"/>
          <w:bCs/>
          <w:color w:val="auto"/>
          <w:sz w:val="28"/>
          <w:szCs w:val="28"/>
        </w:rPr>
        <w:t>с. 3991-3992</w:t>
      </w:r>
      <w:r w:rsidRPr="000E154C">
        <w:rPr>
          <w:rFonts w:ascii="Times New Roman" w:hAnsi="Times New Roman" w:cs="Times New Roman"/>
          <w:color w:val="auto"/>
          <w:sz w:val="28"/>
          <w:szCs w:val="28"/>
        </w:rPr>
        <w:t>].</w:t>
      </w:r>
    </w:p>
    <w:p w:rsidR="008376C5" w:rsidRDefault="008376C5" w:rsidP="00EF1542">
      <w:pPr>
        <w:pStyle w:val="Standard10"/>
        <w:tabs>
          <w:tab w:val="left" w:pos="993"/>
        </w:tabs>
        <w:suppressAutoHyphens w:val="0"/>
        <w:spacing w:after="0" w:line="240" w:lineRule="auto"/>
        <w:ind w:firstLine="709"/>
        <w:jc w:val="both"/>
        <w:rPr>
          <w:rFonts w:ascii="Times New Roman" w:hAnsi="Times New Roman" w:cs="Times New Roman"/>
          <w:bCs/>
          <w:color w:val="auto"/>
          <w:sz w:val="28"/>
          <w:szCs w:val="28"/>
        </w:rPr>
      </w:pPr>
      <w:r w:rsidRPr="00AD57B4">
        <w:rPr>
          <w:rFonts w:ascii="Times New Roman" w:hAnsi="Times New Roman" w:cs="Times New Roman"/>
          <w:color w:val="auto"/>
          <w:sz w:val="28"/>
          <w:szCs w:val="28"/>
        </w:rPr>
        <w:tab/>
      </w:r>
      <w:r w:rsidRPr="008E5FFD">
        <w:rPr>
          <w:rFonts w:ascii="Times New Roman" w:hAnsi="Times New Roman" w:cs="Times New Roman"/>
          <w:i/>
          <w:color w:val="auto"/>
          <w:sz w:val="28"/>
          <w:szCs w:val="28"/>
        </w:rPr>
        <w:t xml:space="preserve">Клинические методы и параметры диагностики </w:t>
      </w:r>
      <w:r w:rsidR="008E5FFD">
        <w:rPr>
          <w:rFonts w:ascii="Times New Roman" w:hAnsi="Times New Roman" w:cs="Times New Roman"/>
          <w:i/>
          <w:color w:val="auto"/>
          <w:sz w:val="28"/>
          <w:szCs w:val="28"/>
        </w:rPr>
        <w:t>заболеваний матки</w:t>
      </w:r>
      <w:r w:rsidRPr="008E5FFD">
        <w:rPr>
          <w:rFonts w:ascii="Times New Roman" w:hAnsi="Times New Roman" w:cs="Times New Roman"/>
          <w:i/>
          <w:color w:val="auto"/>
          <w:sz w:val="28"/>
          <w:szCs w:val="28"/>
        </w:rPr>
        <w:t xml:space="preserve"> у коров.</w:t>
      </w:r>
      <w:r w:rsidRPr="00AD57B4">
        <w:rPr>
          <w:rFonts w:ascii="Times New Roman" w:hAnsi="Times New Roman" w:cs="Times New Roman"/>
          <w:b/>
          <w:color w:val="auto"/>
          <w:sz w:val="28"/>
          <w:szCs w:val="28"/>
        </w:rPr>
        <w:t xml:space="preserve"> </w:t>
      </w:r>
    </w:p>
    <w:p w:rsidR="00EA565B" w:rsidRPr="00EA565B" w:rsidRDefault="00EA565B"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 xml:space="preserve">Традиционный клинический подход к диагностике послеродовых патологий основан на исследовании половых органов коров вагинальным и </w:t>
      </w:r>
      <w:r w:rsidRPr="00EA565B">
        <w:rPr>
          <w:rFonts w:ascii="Times New Roman" w:hAnsi="Times New Roman" w:cs="Times New Roman"/>
          <w:bCs/>
          <w:color w:val="auto"/>
          <w:sz w:val="28"/>
          <w:szCs w:val="28"/>
        </w:rPr>
        <w:lastRenderedPageBreak/>
        <w:t>ректальным методами. Если при осмотре обнаружены гнойные выделения из матки, форма эндометрита может быть определена п</w:t>
      </w:r>
      <w:r w:rsidR="00C825F9">
        <w:rPr>
          <w:rFonts w:ascii="Times New Roman" w:hAnsi="Times New Roman" w:cs="Times New Roman"/>
          <w:bCs/>
          <w:color w:val="auto"/>
          <w:sz w:val="28"/>
          <w:szCs w:val="28"/>
        </w:rPr>
        <w:t>о виду и запаху выделений [63</w:t>
      </w:r>
      <w:r w:rsidRPr="00EA565B">
        <w:rPr>
          <w:rFonts w:ascii="Times New Roman" w:hAnsi="Times New Roman" w:cs="Times New Roman"/>
          <w:bCs/>
          <w:color w:val="auto"/>
          <w:sz w:val="28"/>
          <w:szCs w:val="28"/>
        </w:rPr>
        <w:t>].</w:t>
      </w:r>
    </w:p>
    <w:p w:rsidR="00EA565B" w:rsidRPr="00EA565B" w:rsidRDefault="00EA565B"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Стандартный метод гинекологическог</w:t>
      </w:r>
      <w:r w:rsidR="00C825F9">
        <w:rPr>
          <w:rFonts w:ascii="Times New Roman" w:hAnsi="Times New Roman" w:cs="Times New Roman"/>
          <w:bCs/>
          <w:color w:val="auto"/>
          <w:sz w:val="28"/>
          <w:szCs w:val="28"/>
        </w:rPr>
        <w:t>о осмотра по А.П. Студенцову</w:t>
      </w:r>
      <w:r w:rsidRPr="00EA565B">
        <w:rPr>
          <w:rFonts w:ascii="Times New Roman" w:hAnsi="Times New Roman" w:cs="Times New Roman"/>
          <w:bCs/>
          <w:color w:val="auto"/>
          <w:sz w:val="28"/>
          <w:szCs w:val="28"/>
        </w:rPr>
        <w:t xml:space="preserve">, используемый ветеринарами, </w:t>
      </w:r>
      <w:r w:rsidR="00DF74BC">
        <w:rPr>
          <w:rFonts w:ascii="Times New Roman" w:hAnsi="Times New Roman" w:cs="Times New Roman"/>
          <w:bCs/>
          <w:color w:val="auto"/>
          <w:sz w:val="28"/>
          <w:szCs w:val="28"/>
          <w:lang w:val="kk-KZ"/>
        </w:rPr>
        <w:t xml:space="preserve">состоит из </w:t>
      </w:r>
      <w:r w:rsidRPr="00EA565B">
        <w:rPr>
          <w:rFonts w:ascii="Times New Roman" w:hAnsi="Times New Roman" w:cs="Times New Roman"/>
          <w:bCs/>
          <w:color w:val="auto"/>
          <w:sz w:val="28"/>
          <w:szCs w:val="28"/>
        </w:rPr>
        <w:t>сбор</w:t>
      </w:r>
      <w:r w:rsidR="00DF74BC">
        <w:rPr>
          <w:rFonts w:ascii="Times New Roman" w:hAnsi="Times New Roman" w:cs="Times New Roman"/>
          <w:bCs/>
          <w:color w:val="auto"/>
          <w:sz w:val="28"/>
          <w:szCs w:val="28"/>
          <w:lang w:val="kk-KZ"/>
        </w:rPr>
        <w:t>а</w:t>
      </w:r>
      <w:r w:rsidR="00DF74BC">
        <w:rPr>
          <w:rFonts w:ascii="Times New Roman" w:hAnsi="Times New Roman" w:cs="Times New Roman"/>
          <w:bCs/>
          <w:color w:val="auto"/>
          <w:sz w:val="28"/>
          <w:szCs w:val="28"/>
        </w:rPr>
        <w:t xml:space="preserve"> анамнеза, клинических и лабораторн</w:t>
      </w:r>
      <w:r w:rsidR="00DF74BC">
        <w:rPr>
          <w:rFonts w:ascii="Times New Roman" w:hAnsi="Times New Roman" w:cs="Times New Roman"/>
          <w:bCs/>
          <w:color w:val="auto"/>
          <w:sz w:val="28"/>
          <w:szCs w:val="28"/>
          <w:lang w:val="kk-KZ"/>
        </w:rPr>
        <w:t>ых</w:t>
      </w:r>
      <w:r w:rsidRPr="00EA565B">
        <w:rPr>
          <w:rFonts w:ascii="Times New Roman" w:hAnsi="Times New Roman" w:cs="Times New Roman"/>
          <w:bCs/>
          <w:color w:val="auto"/>
          <w:sz w:val="28"/>
          <w:szCs w:val="28"/>
        </w:rPr>
        <w:t xml:space="preserve"> метод</w:t>
      </w:r>
      <w:r w:rsidR="00DF74BC">
        <w:rPr>
          <w:rFonts w:ascii="Times New Roman" w:hAnsi="Times New Roman" w:cs="Times New Roman"/>
          <w:bCs/>
          <w:color w:val="auto"/>
          <w:sz w:val="28"/>
          <w:szCs w:val="28"/>
          <w:lang w:val="kk-KZ"/>
        </w:rPr>
        <w:t>ов</w:t>
      </w:r>
      <w:r w:rsidRPr="00EA565B">
        <w:rPr>
          <w:rFonts w:ascii="Times New Roman" w:hAnsi="Times New Roman" w:cs="Times New Roman"/>
          <w:bCs/>
          <w:color w:val="auto"/>
          <w:sz w:val="28"/>
          <w:szCs w:val="28"/>
        </w:rPr>
        <w:t xml:space="preserve"> </w:t>
      </w:r>
      <w:r w:rsidR="00DF74BC">
        <w:rPr>
          <w:rFonts w:ascii="Times New Roman" w:hAnsi="Times New Roman" w:cs="Times New Roman"/>
          <w:bCs/>
          <w:color w:val="auto"/>
          <w:sz w:val="28"/>
          <w:szCs w:val="28"/>
          <w:lang w:val="kk-KZ"/>
        </w:rPr>
        <w:t>диагностики</w:t>
      </w:r>
      <w:r w:rsidRPr="00EA565B">
        <w:rPr>
          <w:rFonts w:ascii="Times New Roman" w:hAnsi="Times New Roman" w:cs="Times New Roman"/>
          <w:bCs/>
          <w:color w:val="auto"/>
          <w:sz w:val="28"/>
          <w:szCs w:val="28"/>
        </w:rPr>
        <w:t xml:space="preserve">. </w:t>
      </w:r>
      <w:r w:rsidR="00DF74BC">
        <w:rPr>
          <w:rFonts w:ascii="Times New Roman" w:hAnsi="Times New Roman" w:cs="Times New Roman"/>
          <w:bCs/>
          <w:color w:val="auto"/>
          <w:sz w:val="28"/>
          <w:szCs w:val="28"/>
          <w:lang w:val="kk-KZ"/>
        </w:rPr>
        <w:t>К</w:t>
      </w:r>
      <w:r w:rsidR="00DF74BC">
        <w:rPr>
          <w:rFonts w:ascii="Times New Roman" w:hAnsi="Times New Roman" w:cs="Times New Roman"/>
          <w:bCs/>
          <w:color w:val="auto"/>
          <w:sz w:val="28"/>
          <w:szCs w:val="28"/>
        </w:rPr>
        <w:t>линические методы включают</w:t>
      </w:r>
      <w:r w:rsidR="003D0D0A">
        <w:rPr>
          <w:rFonts w:ascii="Times New Roman" w:hAnsi="Times New Roman" w:cs="Times New Roman"/>
          <w:bCs/>
          <w:color w:val="auto"/>
          <w:sz w:val="28"/>
          <w:szCs w:val="28"/>
        </w:rPr>
        <w:t xml:space="preserve"> внешние </w:t>
      </w:r>
      <w:r w:rsidR="00DF74BC">
        <w:rPr>
          <w:rFonts w:ascii="Times New Roman" w:hAnsi="Times New Roman" w:cs="Times New Roman"/>
          <w:bCs/>
          <w:color w:val="auto"/>
          <w:sz w:val="28"/>
          <w:szCs w:val="28"/>
        </w:rPr>
        <w:t>–</w:t>
      </w:r>
      <w:r w:rsidR="003D0D0A">
        <w:rPr>
          <w:rFonts w:ascii="Times New Roman" w:hAnsi="Times New Roman" w:cs="Times New Roman"/>
          <w:bCs/>
          <w:color w:val="auto"/>
          <w:sz w:val="28"/>
          <w:szCs w:val="28"/>
        </w:rPr>
        <w:t xml:space="preserve"> </w:t>
      </w:r>
      <w:r w:rsidR="00DF74BC">
        <w:rPr>
          <w:rFonts w:ascii="Times New Roman" w:hAnsi="Times New Roman" w:cs="Times New Roman"/>
          <w:bCs/>
          <w:color w:val="auto"/>
          <w:sz w:val="28"/>
          <w:szCs w:val="28"/>
          <w:lang w:val="kk-KZ"/>
        </w:rPr>
        <w:t xml:space="preserve">это </w:t>
      </w:r>
      <w:r w:rsidR="00DF74BC">
        <w:rPr>
          <w:rFonts w:ascii="Times New Roman" w:hAnsi="Times New Roman" w:cs="Times New Roman"/>
          <w:bCs/>
          <w:color w:val="auto"/>
          <w:sz w:val="28"/>
          <w:szCs w:val="28"/>
        </w:rPr>
        <w:t xml:space="preserve">осмотр и пальпация, а также внутренние, такие как </w:t>
      </w:r>
      <w:r w:rsidRPr="00EA565B">
        <w:rPr>
          <w:rFonts w:ascii="Times New Roman" w:hAnsi="Times New Roman" w:cs="Times New Roman"/>
          <w:bCs/>
          <w:color w:val="auto"/>
          <w:sz w:val="28"/>
          <w:szCs w:val="28"/>
        </w:rPr>
        <w:t>вагиналь</w:t>
      </w:r>
      <w:r w:rsidR="003D0D0A">
        <w:rPr>
          <w:rFonts w:ascii="Times New Roman" w:hAnsi="Times New Roman" w:cs="Times New Roman"/>
          <w:bCs/>
          <w:color w:val="auto"/>
          <w:sz w:val="28"/>
          <w:szCs w:val="28"/>
        </w:rPr>
        <w:t>ный и ректальный</w:t>
      </w:r>
      <w:r w:rsidRPr="00EA565B">
        <w:rPr>
          <w:rFonts w:ascii="Times New Roman" w:hAnsi="Times New Roman" w:cs="Times New Roman"/>
          <w:bCs/>
          <w:color w:val="auto"/>
          <w:sz w:val="28"/>
          <w:szCs w:val="28"/>
        </w:rPr>
        <w:t xml:space="preserve"> </w:t>
      </w:r>
      <w:r w:rsidR="003D0D0A">
        <w:rPr>
          <w:rFonts w:ascii="Times New Roman" w:hAnsi="Times New Roman" w:cs="Times New Roman"/>
          <w:bCs/>
          <w:color w:val="auto"/>
          <w:sz w:val="28"/>
          <w:szCs w:val="28"/>
        </w:rPr>
        <w:t>способы исследования репродуктивных органов</w:t>
      </w:r>
      <w:r w:rsidRPr="00EA565B">
        <w:rPr>
          <w:rFonts w:ascii="Times New Roman" w:hAnsi="Times New Roman" w:cs="Times New Roman"/>
          <w:bCs/>
          <w:color w:val="auto"/>
          <w:sz w:val="28"/>
          <w:szCs w:val="28"/>
        </w:rPr>
        <w:t>. Каждый из этих методов имеет определенные диагностические критерии и характеристики, на основании которых можно поставить правильный диагноз. При внешнем осмотре обращают внимание на состояние, а именно на цвет, форму и целостность вульвы, загрязнение корня хвоста, наличие и характер видимых послеродовых выделений (лохий)</w:t>
      </w:r>
      <w:r w:rsidR="00D67715">
        <w:rPr>
          <w:rFonts w:ascii="Times New Roman" w:hAnsi="Times New Roman" w:cs="Times New Roman"/>
          <w:bCs/>
          <w:color w:val="auto"/>
          <w:sz w:val="28"/>
          <w:szCs w:val="28"/>
        </w:rPr>
        <w:t xml:space="preserve"> [64</w:t>
      </w:r>
      <w:r w:rsidR="00D67715" w:rsidRPr="00EA565B">
        <w:rPr>
          <w:rFonts w:ascii="Times New Roman" w:hAnsi="Times New Roman" w:cs="Times New Roman"/>
          <w:bCs/>
          <w:color w:val="auto"/>
          <w:sz w:val="28"/>
          <w:szCs w:val="28"/>
        </w:rPr>
        <w:t>]</w:t>
      </w:r>
      <w:r w:rsidRPr="00EA565B">
        <w:rPr>
          <w:rFonts w:ascii="Times New Roman" w:hAnsi="Times New Roman" w:cs="Times New Roman"/>
          <w:bCs/>
          <w:color w:val="auto"/>
          <w:sz w:val="28"/>
          <w:szCs w:val="28"/>
        </w:rPr>
        <w:t>. При ректальном исследовании общепринятыми параметрами, определяющими состояние половых органов, являются топография, консистенция матки, ригидность, тонус, функци</w:t>
      </w:r>
      <w:r w:rsidR="00C825F9">
        <w:rPr>
          <w:rFonts w:ascii="Times New Roman" w:hAnsi="Times New Roman" w:cs="Times New Roman"/>
          <w:bCs/>
          <w:color w:val="auto"/>
          <w:sz w:val="28"/>
          <w:szCs w:val="28"/>
        </w:rPr>
        <w:t>ональное состояние яичников [</w:t>
      </w:r>
      <w:r w:rsidRPr="00EA565B">
        <w:rPr>
          <w:rFonts w:ascii="Times New Roman" w:hAnsi="Times New Roman" w:cs="Times New Roman"/>
          <w:bCs/>
          <w:color w:val="auto"/>
          <w:sz w:val="28"/>
          <w:szCs w:val="28"/>
        </w:rPr>
        <w:t>65,66]. Этот метод является наиболее распространенным, но он неспецифичен и нечувствителен. Диагноз зависит от навыков и уровня подготовки специалиста [11].</w:t>
      </w:r>
    </w:p>
    <w:p w:rsidR="00EA565B" w:rsidRPr="00EA565B" w:rsidRDefault="00D67715"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Pr>
          <w:rFonts w:ascii="Times New Roman" w:hAnsi="Times New Roman" w:cs="Times New Roman"/>
          <w:bCs/>
          <w:color w:val="auto"/>
          <w:sz w:val="28"/>
          <w:szCs w:val="28"/>
        </w:rPr>
        <w:t xml:space="preserve">В работах LeBlanc S. J. </w:t>
      </w:r>
      <w:r w:rsidR="00EA565B" w:rsidRPr="00EA565B">
        <w:rPr>
          <w:rFonts w:ascii="Times New Roman" w:hAnsi="Times New Roman" w:cs="Times New Roman"/>
          <w:bCs/>
          <w:color w:val="auto"/>
          <w:sz w:val="28"/>
          <w:szCs w:val="28"/>
        </w:rPr>
        <w:t xml:space="preserve">и других критерием клинического эндометрита при трансректальной пальпации было обнаружение гнойных выделений и диаметр шейки матки более 7,5 см в период между 20 и 26 днями послеродового периода [67]. Но по другим данным эти параметры имеют низкую статистическую значимость, так как, количество коров с воспалением не коррелировало с имеющими диаметр шейки матки более 7,5 см [35 c.717]. </w:t>
      </w:r>
    </w:p>
    <w:p w:rsidR="00EA565B" w:rsidRPr="00EA565B" w:rsidRDefault="007F4DA2"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7F4DA2">
        <w:rPr>
          <w:rFonts w:ascii="Times New Roman" w:hAnsi="Times New Roman" w:cs="Times New Roman"/>
          <w:bCs/>
          <w:color w:val="auto"/>
          <w:sz w:val="28"/>
          <w:szCs w:val="28"/>
        </w:rPr>
        <w:t>На 8-10-й день после родов при ректальной диагностике авторы отмечали локализацию матки в брюшной полости и размер соответствующий 3,5-4 месяцам беременности, слабую реакцию при массаже, с последующими выделениями лохий из половых органов в виде темно-коричневой жидкой иногда со слизью</w:t>
      </w:r>
      <w:r w:rsidR="00EA565B" w:rsidRPr="00EA565B">
        <w:rPr>
          <w:rFonts w:ascii="Times New Roman" w:hAnsi="Times New Roman" w:cs="Times New Roman"/>
          <w:bCs/>
          <w:color w:val="auto"/>
          <w:sz w:val="28"/>
          <w:szCs w:val="28"/>
        </w:rPr>
        <w:t xml:space="preserve"> [68].</w:t>
      </w:r>
    </w:p>
    <w:p w:rsidR="00EA565B" w:rsidRPr="00EA565B" w:rsidRDefault="00EA565B"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 xml:space="preserve">Вагинальное обследование обычно проводится с помощью вагиноскопа или влагалищного зеркала. Вагиноскопия </w:t>
      </w:r>
      <w:r w:rsidR="007F4DA2">
        <w:rPr>
          <w:rFonts w:ascii="Times New Roman" w:hAnsi="Times New Roman" w:cs="Times New Roman"/>
          <w:bCs/>
          <w:color w:val="auto"/>
          <w:sz w:val="28"/>
          <w:szCs w:val="28"/>
        </w:rPr>
        <w:t>применима для</w:t>
      </w:r>
      <w:r w:rsidRPr="00EA565B">
        <w:rPr>
          <w:rFonts w:ascii="Times New Roman" w:hAnsi="Times New Roman" w:cs="Times New Roman"/>
          <w:bCs/>
          <w:color w:val="auto"/>
          <w:sz w:val="28"/>
          <w:szCs w:val="28"/>
        </w:rPr>
        <w:t xml:space="preserve"> </w:t>
      </w:r>
      <w:r w:rsidR="007F4DA2">
        <w:rPr>
          <w:rFonts w:ascii="Times New Roman" w:hAnsi="Times New Roman" w:cs="Times New Roman"/>
          <w:bCs/>
          <w:color w:val="auto"/>
          <w:sz w:val="28"/>
          <w:szCs w:val="28"/>
        </w:rPr>
        <w:t>оценки количества и состояния влагалищной слизи</w:t>
      </w:r>
      <w:r w:rsidRPr="00EA565B">
        <w:rPr>
          <w:rFonts w:ascii="Times New Roman" w:hAnsi="Times New Roman" w:cs="Times New Roman"/>
          <w:bCs/>
          <w:color w:val="auto"/>
          <w:sz w:val="28"/>
          <w:szCs w:val="28"/>
        </w:rPr>
        <w:t xml:space="preserve">, поэтому она считается более предпочтительной, чем ректальная пальпация матки [69]. Так, в исследованиях De Boer, LeBlanc и др. [62 с. 3991-3992] метод вагиноскопии показал чувствительность до 21% при определении клинического эндометрита вместо 12% при ректальном исследовании. Однако практикующие ветеринары не часто используют </w:t>
      </w:r>
      <w:r>
        <w:rPr>
          <w:rFonts w:ascii="Times New Roman" w:hAnsi="Times New Roman" w:cs="Times New Roman"/>
          <w:bCs/>
          <w:color w:val="auto"/>
          <w:sz w:val="28"/>
          <w:szCs w:val="28"/>
        </w:rPr>
        <w:t xml:space="preserve">метод </w:t>
      </w:r>
      <w:r w:rsidRPr="00EA565B">
        <w:rPr>
          <w:rFonts w:ascii="Times New Roman" w:hAnsi="Times New Roman" w:cs="Times New Roman"/>
          <w:bCs/>
          <w:color w:val="auto"/>
          <w:sz w:val="28"/>
          <w:szCs w:val="28"/>
        </w:rPr>
        <w:t>вагиноскопии из-за сложности процесса, который требует больше времени и усилий. Выделения или отложения на слизистой оболочке влагалища позволяют сделать вывод об инфекции матки, но также могут привести к ложноположительным результатам при цервиците или вагините [</w:t>
      </w:r>
      <w:r w:rsidRPr="00716B7D">
        <w:rPr>
          <w:rFonts w:ascii="Times New Roman" w:hAnsi="Times New Roman" w:cs="Times New Roman"/>
          <w:bCs/>
          <w:color w:val="auto"/>
          <w:sz w:val="28"/>
          <w:szCs w:val="28"/>
        </w:rPr>
        <w:t>69</w:t>
      </w:r>
      <w:r w:rsidR="000E154C" w:rsidRPr="00716B7D">
        <w:rPr>
          <w:rFonts w:ascii="Times New Roman" w:hAnsi="Times New Roman" w:cs="Times New Roman"/>
          <w:bCs/>
          <w:color w:val="auto"/>
          <w:sz w:val="28"/>
          <w:szCs w:val="28"/>
        </w:rPr>
        <w:t xml:space="preserve"> с.</w:t>
      </w:r>
      <w:r w:rsidR="00716B7D">
        <w:rPr>
          <w:rFonts w:ascii="Times New Roman" w:hAnsi="Times New Roman" w:cs="Times New Roman"/>
          <w:bCs/>
          <w:color w:val="auto"/>
          <w:sz w:val="28"/>
          <w:szCs w:val="28"/>
        </w:rPr>
        <w:t>177</w:t>
      </w:r>
      <w:r w:rsidRPr="00EA565B">
        <w:rPr>
          <w:rFonts w:ascii="Times New Roman" w:hAnsi="Times New Roman" w:cs="Times New Roman"/>
          <w:bCs/>
          <w:color w:val="auto"/>
          <w:sz w:val="28"/>
          <w:szCs w:val="28"/>
        </w:rPr>
        <w:t xml:space="preserve">]. Также в случае если шейка матки закрыта, патологический экссудат </w:t>
      </w:r>
      <w:r>
        <w:rPr>
          <w:rFonts w:ascii="Times New Roman" w:hAnsi="Times New Roman" w:cs="Times New Roman"/>
          <w:bCs/>
          <w:color w:val="auto"/>
          <w:sz w:val="28"/>
          <w:szCs w:val="28"/>
        </w:rPr>
        <w:t>не выделяется и накапливаетс</w:t>
      </w:r>
      <w:r w:rsidRPr="00EA565B">
        <w:rPr>
          <w:rFonts w:ascii="Times New Roman" w:hAnsi="Times New Roman" w:cs="Times New Roman"/>
          <w:bCs/>
          <w:color w:val="auto"/>
          <w:sz w:val="28"/>
          <w:szCs w:val="28"/>
        </w:rPr>
        <w:t xml:space="preserve">я в матке [68, с. 471]. </w:t>
      </w:r>
    </w:p>
    <w:p w:rsidR="00EA565B" w:rsidRPr="00EA565B" w:rsidRDefault="00EA565B"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 xml:space="preserve">По мнению некоторых авторов, при проявлении клинических признаков вагинальное обследование эффективнее ректального в определении воспаления </w:t>
      </w:r>
      <w:r w:rsidRPr="00EA565B">
        <w:rPr>
          <w:rFonts w:ascii="Times New Roman" w:hAnsi="Times New Roman" w:cs="Times New Roman"/>
          <w:bCs/>
          <w:color w:val="auto"/>
          <w:sz w:val="28"/>
          <w:szCs w:val="28"/>
        </w:rPr>
        <w:lastRenderedPageBreak/>
        <w:t xml:space="preserve">матки [65 c.227]. Гиперемия влагалищной части шейки матки считается критерием вагиноскопии матки, этот признак появляется в послеродовом периоде и уменьшается по мере инволюции матки. При этом во время течки также отмечается гиперемия влагалищной части шейки матки из-за повышенной концентрации эстрадиола, в этом случае при обследовании коровы необходимо учитывать цикл течки. Этот критерий мало подходит для цервицита и эндометрита из-за сходных характеристик [70]. Характерным признаком патологии, помимо покраснения, является отек влагалищной части шейки матки в течение 8-10 дней после родов, складки становятся больше, опухшими и гиперемированными, канал шейки матки открыт [71]. </w:t>
      </w:r>
    </w:p>
    <w:p w:rsidR="00EA565B" w:rsidRPr="00EA565B" w:rsidRDefault="00EA565B"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 xml:space="preserve">Обнаружение слизи во влагалище является явным признаком воспалительных процессов в матке, при этом необходимо учитывать дни послеродового периода и тип слизи. Забор слизи можно проводить рукой в стерильной акушерской перчатке, при этом </w:t>
      </w:r>
      <w:r w:rsidR="002425AF">
        <w:rPr>
          <w:rFonts w:ascii="Times New Roman" w:hAnsi="Times New Roman" w:cs="Times New Roman"/>
          <w:bCs/>
          <w:color w:val="auto"/>
          <w:sz w:val="28"/>
          <w:szCs w:val="28"/>
        </w:rPr>
        <w:t>прощупывая</w:t>
      </w:r>
      <w:r w:rsidRPr="00EA565B">
        <w:rPr>
          <w:rFonts w:ascii="Times New Roman" w:hAnsi="Times New Roman" w:cs="Times New Roman"/>
          <w:bCs/>
          <w:color w:val="auto"/>
          <w:sz w:val="28"/>
          <w:szCs w:val="28"/>
        </w:rPr>
        <w:t xml:space="preserve"> </w:t>
      </w:r>
      <w:r w:rsidR="002425AF">
        <w:rPr>
          <w:rFonts w:ascii="Times New Roman" w:hAnsi="Times New Roman" w:cs="Times New Roman"/>
          <w:bCs/>
          <w:color w:val="auto"/>
          <w:sz w:val="28"/>
          <w:szCs w:val="28"/>
        </w:rPr>
        <w:t>шейку матки со стороны влагалища</w:t>
      </w:r>
      <w:r w:rsidRPr="00EA565B">
        <w:rPr>
          <w:rFonts w:ascii="Times New Roman" w:hAnsi="Times New Roman" w:cs="Times New Roman"/>
          <w:bCs/>
          <w:color w:val="auto"/>
          <w:sz w:val="28"/>
          <w:szCs w:val="28"/>
        </w:rPr>
        <w:t xml:space="preserve">, а также боковые, дорсальную и вентральную стенки влагалища. После снятия перчатки исследуется липкая слизь. Преимущество </w:t>
      </w:r>
      <w:r w:rsidR="002425AF">
        <w:rPr>
          <w:rFonts w:ascii="Times New Roman" w:hAnsi="Times New Roman" w:cs="Times New Roman"/>
          <w:bCs/>
          <w:color w:val="auto"/>
          <w:sz w:val="28"/>
          <w:szCs w:val="28"/>
        </w:rPr>
        <w:t>данного</w:t>
      </w:r>
      <w:r w:rsidRPr="00EA565B">
        <w:rPr>
          <w:rFonts w:ascii="Times New Roman" w:hAnsi="Times New Roman" w:cs="Times New Roman"/>
          <w:bCs/>
          <w:color w:val="auto"/>
          <w:sz w:val="28"/>
          <w:szCs w:val="28"/>
        </w:rPr>
        <w:t xml:space="preserve"> метода заключается </w:t>
      </w:r>
      <w:r w:rsidR="002425AF">
        <w:rPr>
          <w:rFonts w:ascii="Times New Roman" w:hAnsi="Times New Roman" w:cs="Times New Roman"/>
          <w:bCs/>
          <w:color w:val="auto"/>
          <w:sz w:val="28"/>
          <w:szCs w:val="28"/>
        </w:rPr>
        <w:t>в простоте использования, быстром выполнении с оценкой выделений, как внешне, так и по наличию специфического запаха</w:t>
      </w:r>
      <w:r w:rsidRPr="00EA565B">
        <w:rPr>
          <w:rFonts w:ascii="Times New Roman" w:hAnsi="Times New Roman" w:cs="Times New Roman"/>
          <w:bCs/>
          <w:color w:val="auto"/>
          <w:sz w:val="28"/>
          <w:szCs w:val="28"/>
        </w:rPr>
        <w:t xml:space="preserve"> [7 с. 1520-1523]. </w:t>
      </w:r>
    </w:p>
    <w:p w:rsidR="00EA565B" w:rsidRPr="00EA565B" w:rsidRDefault="00EA565B"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 xml:space="preserve">Известны и другие методы отбора диагностического материала с использованием различных инструментов, например, метод Михайловой Н.Н., Серебряковой И.М. с полистирольными пипетками и катетерами для искусственного оплодотворения, забор проб ложкой-катетером Г.К. Корчака, для получения смывов из влагалища. Ложка-катетер Г.К. Корчака представляет из себя металлический стержень с булавовидным утолщением посередине и продольным каналом, с ложкой на одном и четырёхгранной ручкой на другом конце [72]. Усовершенствованным методом, аналогом катетерной ложки Г.К. Корчака, является акушерская ложка Панкова (АЛП), которая также состоит из круглого стержня с эллипсовидной ложечкой с одного и плоской ручкой с другого конца эластично-упругого стержня, в комплект дополнительно входит цилиндрический футляр и тест-карта. </w:t>
      </w:r>
    </w:p>
    <w:p w:rsidR="00EA565B" w:rsidRPr="00EA565B" w:rsidRDefault="00EA565B"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 xml:space="preserve">Определение нормы и патологии у коров с помощью АЛП основано на продолжительности введения прибора во влагалище и трудностях во время введения, выделяемая слизь оценивается с помощью тест-карты. АЛП показала эффективность в диагностике таких состояний, как инволюция матки, желтое тело полового цикла, субинволюция матки, клинические и латентные формы эндометрита, дисфункция яичников, персистирующее желтое тело, фолликулярная, лютеиновые кисты яичников, недостаточная функция яичников [73,74]. </w:t>
      </w:r>
    </w:p>
    <w:p w:rsidR="00EA565B" w:rsidRPr="00EA565B" w:rsidRDefault="00EA565B" w:rsidP="00EF1542">
      <w:pPr>
        <w:pStyle w:val="Standard10"/>
        <w:tabs>
          <w:tab w:val="left" w:pos="993"/>
        </w:tabs>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На сегодняшний день широко применяется на практике в хозяйствах дальнего зарубежья, разработанное учёными устройство «Метричек» (Metrichech, Simcro,</w:t>
      </w:r>
      <w:r w:rsidR="00A37642" w:rsidRPr="00A37642">
        <w:rPr>
          <w:rFonts w:ascii="Times New Roman" w:hAnsi="Times New Roman" w:cs="Times New Roman"/>
          <w:bCs/>
          <w:color w:val="auto"/>
          <w:sz w:val="28"/>
          <w:szCs w:val="28"/>
        </w:rPr>
        <w:t xml:space="preserve"> </w:t>
      </w:r>
      <w:r w:rsidR="00A37642">
        <w:rPr>
          <w:rFonts w:ascii="Times New Roman" w:hAnsi="Times New Roman" w:cs="Times New Roman"/>
          <w:bCs/>
          <w:color w:val="auto"/>
          <w:sz w:val="28"/>
          <w:szCs w:val="28"/>
          <w:lang w:val="en-US"/>
        </w:rPr>
        <w:t>New</w:t>
      </w:r>
      <w:r w:rsidR="00A37642">
        <w:rPr>
          <w:rFonts w:ascii="Times New Roman" w:hAnsi="Times New Roman" w:cs="Times New Roman"/>
          <w:bCs/>
          <w:color w:val="auto"/>
          <w:sz w:val="28"/>
          <w:szCs w:val="28"/>
        </w:rPr>
        <w:t xml:space="preserve"> </w:t>
      </w:r>
      <w:r w:rsidR="00A37642">
        <w:rPr>
          <w:rFonts w:ascii="Times New Roman" w:hAnsi="Times New Roman" w:cs="Times New Roman"/>
          <w:bCs/>
          <w:color w:val="auto"/>
          <w:sz w:val="28"/>
          <w:szCs w:val="28"/>
          <w:lang w:val="en-US"/>
        </w:rPr>
        <w:t>Zeland</w:t>
      </w:r>
      <w:r w:rsidRPr="00EA565B">
        <w:rPr>
          <w:rFonts w:ascii="Times New Roman" w:hAnsi="Times New Roman" w:cs="Times New Roman"/>
          <w:bCs/>
          <w:color w:val="auto"/>
          <w:sz w:val="28"/>
          <w:szCs w:val="28"/>
        </w:rPr>
        <w:t xml:space="preserve">). Устройство «Метричек» представляет собой </w:t>
      </w:r>
      <w:r w:rsidR="00766D11">
        <w:rPr>
          <w:rFonts w:ascii="Times New Roman" w:hAnsi="Times New Roman" w:cs="Times New Roman"/>
          <w:bCs/>
          <w:color w:val="auto"/>
          <w:sz w:val="28"/>
          <w:szCs w:val="28"/>
        </w:rPr>
        <w:t>инструмент, изготовленный</w:t>
      </w:r>
      <w:r w:rsidRPr="00EA565B">
        <w:rPr>
          <w:rFonts w:ascii="Times New Roman" w:hAnsi="Times New Roman" w:cs="Times New Roman"/>
          <w:bCs/>
          <w:color w:val="auto"/>
          <w:sz w:val="28"/>
          <w:szCs w:val="28"/>
        </w:rPr>
        <w:t xml:space="preserve"> из нержавеющей стали длиной 50 см. с наконечником в виде полусферы шириной 4 см. Перед каждым использованием </w:t>
      </w:r>
      <w:r w:rsidRPr="00EA565B">
        <w:rPr>
          <w:rFonts w:ascii="Times New Roman" w:hAnsi="Times New Roman" w:cs="Times New Roman"/>
          <w:bCs/>
          <w:color w:val="auto"/>
          <w:sz w:val="28"/>
          <w:szCs w:val="28"/>
        </w:rPr>
        <w:lastRenderedPageBreak/>
        <w:t>его дезинфицируют спиртовой салфеткой. Техника использования устройства «Метричек» заключается во введении его через очищенные половые губы, продвижению к краниальной части влагалища, с последующим вытягиванием наружу. Материал, приставший к поверхности наконечника, оценивают визуально. В сравнении с влагалищным зеркалом и руке в перчатке «Метричек» оказался эффективнее от 10,7 до 17 % [75]. В исследованиях McDougall</w:t>
      </w:r>
      <w:r w:rsidR="00C02FC5">
        <w:rPr>
          <w:rFonts w:ascii="Times New Roman" w:hAnsi="Times New Roman" w:cs="Times New Roman"/>
          <w:bCs/>
          <w:color w:val="auto"/>
          <w:sz w:val="28"/>
          <w:szCs w:val="28"/>
        </w:rPr>
        <w:t xml:space="preserve"> S., Macaulay R., Compton C. [6</w:t>
      </w:r>
      <w:r w:rsidRPr="00EA565B">
        <w:rPr>
          <w:rFonts w:ascii="Times New Roman" w:hAnsi="Times New Roman" w:cs="Times New Roman"/>
          <w:bCs/>
          <w:color w:val="auto"/>
          <w:sz w:val="28"/>
          <w:szCs w:val="28"/>
        </w:rPr>
        <w:t xml:space="preserve"> с.17-18] «Метричек» </w:t>
      </w:r>
      <w:r w:rsidR="00C02FC5">
        <w:rPr>
          <w:rFonts w:ascii="Times New Roman" w:hAnsi="Times New Roman" w:cs="Times New Roman"/>
          <w:bCs/>
          <w:color w:val="auto"/>
          <w:sz w:val="28"/>
          <w:szCs w:val="28"/>
        </w:rPr>
        <w:t>показал эффективность на</w:t>
      </w:r>
      <w:r w:rsidRPr="00EA565B">
        <w:rPr>
          <w:rFonts w:ascii="Times New Roman" w:hAnsi="Times New Roman" w:cs="Times New Roman"/>
          <w:bCs/>
          <w:color w:val="auto"/>
          <w:sz w:val="28"/>
          <w:szCs w:val="28"/>
        </w:rPr>
        <w:t xml:space="preserve"> </w:t>
      </w:r>
      <w:r w:rsidR="00C02FC5">
        <w:rPr>
          <w:rFonts w:ascii="Times New Roman" w:hAnsi="Times New Roman" w:cs="Times New Roman"/>
          <w:bCs/>
          <w:color w:val="auto"/>
          <w:sz w:val="28"/>
          <w:szCs w:val="28"/>
        </w:rPr>
        <w:t>18</w:t>
      </w:r>
      <w:r w:rsidRPr="00EA565B">
        <w:rPr>
          <w:rFonts w:ascii="Times New Roman" w:hAnsi="Times New Roman" w:cs="Times New Roman"/>
          <w:bCs/>
          <w:color w:val="auto"/>
          <w:sz w:val="28"/>
          <w:szCs w:val="28"/>
        </w:rPr>
        <w:t xml:space="preserve">% </w:t>
      </w:r>
      <w:r w:rsidR="00C02FC5">
        <w:rPr>
          <w:rFonts w:ascii="Times New Roman" w:hAnsi="Times New Roman" w:cs="Times New Roman"/>
          <w:bCs/>
          <w:color w:val="auto"/>
          <w:sz w:val="28"/>
          <w:szCs w:val="28"/>
        </w:rPr>
        <w:t>выше в отличии от вагиноскопии</w:t>
      </w:r>
      <w:r w:rsidRPr="00EA565B">
        <w:rPr>
          <w:rFonts w:ascii="Times New Roman" w:hAnsi="Times New Roman" w:cs="Times New Roman"/>
          <w:bCs/>
          <w:color w:val="auto"/>
          <w:sz w:val="28"/>
          <w:szCs w:val="28"/>
        </w:rPr>
        <w:t>. Чаще всего состояние половых органов у животных определяют несколькими способами диагностики, при использовании Метричека авторы рекомендуют комбинировать диагностику с ультразвуковым методом [76].</w:t>
      </w:r>
    </w:p>
    <w:p w:rsidR="00EA565B" w:rsidRDefault="00EA565B" w:rsidP="00EF1542">
      <w:pPr>
        <w:pStyle w:val="Standard10"/>
        <w:tabs>
          <w:tab w:val="left" w:pos="993"/>
        </w:tabs>
        <w:suppressAutoHyphens w:val="0"/>
        <w:spacing w:after="0" w:line="240" w:lineRule="auto"/>
        <w:ind w:firstLine="709"/>
        <w:jc w:val="both"/>
        <w:rPr>
          <w:rFonts w:ascii="Times New Roman" w:hAnsi="Times New Roman" w:cs="Times New Roman"/>
          <w:bCs/>
          <w:color w:val="auto"/>
          <w:sz w:val="28"/>
          <w:szCs w:val="28"/>
        </w:rPr>
      </w:pPr>
      <w:r w:rsidRPr="00EA565B">
        <w:rPr>
          <w:rFonts w:ascii="Times New Roman" w:hAnsi="Times New Roman" w:cs="Times New Roman"/>
          <w:bCs/>
          <w:color w:val="auto"/>
          <w:sz w:val="28"/>
          <w:szCs w:val="28"/>
        </w:rPr>
        <w:t>Анализируя параметры и мет</w:t>
      </w:r>
      <w:r w:rsidR="00D511F0">
        <w:rPr>
          <w:rFonts w:ascii="Times New Roman" w:hAnsi="Times New Roman" w:cs="Times New Roman"/>
          <w:bCs/>
          <w:color w:val="auto"/>
          <w:sz w:val="28"/>
          <w:szCs w:val="28"/>
        </w:rPr>
        <w:t>оды клинического исследования матки, мы отмечаем их эффективность</w:t>
      </w:r>
      <w:r w:rsidRPr="00EA565B">
        <w:rPr>
          <w:rFonts w:ascii="Times New Roman" w:hAnsi="Times New Roman" w:cs="Times New Roman"/>
          <w:bCs/>
          <w:color w:val="auto"/>
          <w:sz w:val="28"/>
          <w:szCs w:val="28"/>
        </w:rPr>
        <w:t xml:space="preserve"> </w:t>
      </w:r>
      <w:r w:rsidR="00D511F0">
        <w:rPr>
          <w:rFonts w:ascii="Times New Roman" w:hAnsi="Times New Roman" w:cs="Times New Roman"/>
          <w:bCs/>
          <w:color w:val="auto"/>
          <w:sz w:val="28"/>
          <w:szCs w:val="28"/>
        </w:rPr>
        <w:t xml:space="preserve">при острых патологиях и </w:t>
      </w:r>
      <w:r w:rsidRPr="00EA565B">
        <w:rPr>
          <w:rFonts w:ascii="Times New Roman" w:hAnsi="Times New Roman" w:cs="Times New Roman"/>
          <w:bCs/>
          <w:color w:val="auto"/>
          <w:sz w:val="28"/>
          <w:szCs w:val="28"/>
        </w:rPr>
        <w:t>в первой половине послеродового периода.</w:t>
      </w:r>
    </w:p>
    <w:p w:rsidR="00123AAB" w:rsidRDefault="008376C5" w:rsidP="00EF1542">
      <w:pPr>
        <w:pStyle w:val="Standard10"/>
        <w:tabs>
          <w:tab w:val="left" w:pos="993"/>
        </w:tabs>
        <w:suppressAutoHyphens w:val="0"/>
        <w:spacing w:after="0" w:line="240" w:lineRule="auto"/>
        <w:ind w:firstLine="709"/>
        <w:jc w:val="both"/>
        <w:rPr>
          <w:rFonts w:ascii="Times New Roman" w:hAnsi="Times New Roman" w:cs="Times New Roman"/>
          <w:bCs/>
          <w:color w:val="auto"/>
          <w:sz w:val="28"/>
          <w:szCs w:val="28"/>
          <w:lang w:val="kk-KZ"/>
        </w:rPr>
      </w:pPr>
      <w:r w:rsidRPr="008E5FFD">
        <w:rPr>
          <w:rFonts w:ascii="Times New Roman" w:hAnsi="Times New Roman" w:cs="Times New Roman"/>
          <w:i/>
          <w:color w:val="auto"/>
          <w:sz w:val="28"/>
          <w:szCs w:val="28"/>
        </w:rPr>
        <w:tab/>
        <w:t xml:space="preserve">Биофизические методы </w:t>
      </w:r>
      <w:r w:rsidR="008E5FFD">
        <w:rPr>
          <w:rFonts w:ascii="Times New Roman" w:hAnsi="Times New Roman" w:cs="Times New Roman"/>
          <w:i/>
          <w:color w:val="auto"/>
          <w:sz w:val="28"/>
          <w:szCs w:val="28"/>
        </w:rPr>
        <w:t xml:space="preserve">и параметры </w:t>
      </w:r>
      <w:r w:rsidRPr="008E5FFD">
        <w:rPr>
          <w:rFonts w:ascii="Times New Roman" w:hAnsi="Times New Roman" w:cs="Times New Roman"/>
          <w:i/>
          <w:color w:val="auto"/>
          <w:sz w:val="28"/>
          <w:szCs w:val="28"/>
        </w:rPr>
        <w:t xml:space="preserve">диагностики </w:t>
      </w:r>
      <w:r w:rsidR="008E5FFD">
        <w:rPr>
          <w:rFonts w:ascii="Times New Roman" w:hAnsi="Times New Roman" w:cs="Times New Roman"/>
          <w:i/>
          <w:color w:val="auto"/>
          <w:sz w:val="28"/>
          <w:szCs w:val="28"/>
        </w:rPr>
        <w:t>заболеваний матки</w:t>
      </w:r>
      <w:r w:rsidRPr="008E5FFD">
        <w:rPr>
          <w:rFonts w:ascii="Times New Roman" w:hAnsi="Times New Roman" w:cs="Times New Roman"/>
          <w:i/>
          <w:color w:val="auto"/>
          <w:sz w:val="28"/>
          <w:szCs w:val="28"/>
        </w:rPr>
        <w:t xml:space="preserve"> у коров.</w:t>
      </w:r>
      <w:r w:rsidRPr="00AD57B4">
        <w:rPr>
          <w:rFonts w:ascii="Times New Roman" w:hAnsi="Times New Roman" w:cs="Times New Roman"/>
          <w:bCs/>
          <w:color w:val="auto"/>
          <w:sz w:val="28"/>
          <w:szCs w:val="28"/>
          <w:lang w:val="kk-KZ"/>
        </w:rPr>
        <w:t xml:space="preserve"> </w:t>
      </w:r>
      <w:r w:rsidR="00123AAB">
        <w:rPr>
          <w:rFonts w:ascii="Times New Roman" w:hAnsi="Times New Roman" w:cs="Times New Roman"/>
          <w:bCs/>
          <w:color w:val="auto"/>
          <w:sz w:val="28"/>
          <w:szCs w:val="28"/>
          <w:lang w:val="kk-KZ"/>
        </w:rPr>
        <w:t>К б</w:t>
      </w:r>
      <w:r w:rsidR="00766D11">
        <w:rPr>
          <w:rFonts w:ascii="Times New Roman" w:hAnsi="Times New Roman" w:cs="Times New Roman"/>
          <w:bCs/>
          <w:color w:val="auto"/>
          <w:sz w:val="28"/>
          <w:szCs w:val="28"/>
          <w:lang w:val="kk-KZ"/>
        </w:rPr>
        <w:t>иофизической диагностике репродуктивных патологий</w:t>
      </w:r>
      <w:r w:rsidR="00123AAB">
        <w:rPr>
          <w:rFonts w:ascii="Times New Roman" w:hAnsi="Times New Roman" w:cs="Times New Roman"/>
          <w:bCs/>
          <w:color w:val="auto"/>
          <w:sz w:val="28"/>
          <w:szCs w:val="28"/>
          <w:lang w:val="kk-KZ"/>
        </w:rPr>
        <w:t xml:space="preserve"> у коров</w:t>
      </w:r>
      <w:r w:rsidRPr="00AD57B4">
        <w:rPr>
          <w:rFonts w:ascii="Times New Roman" w:hAnsi="Times New Roman" w:cs="Times New Roman"/>
          <w:bCs/>
          <w:color w:val="auto"/>
          <w:sz w:val="28"/>
          <w:szCs w:val="28"/>
          <w:lang w:val="kk-KZ"/>
        </w:rPr>
        <w:t xml:space="preserve"> </w:t>
      </w:r>
      <w:r w:rsidR="00123AAB">
        <w:rPr>
          <w:rFonts w:ascii="Times New Roman" w:hAnsi="Times New Roman" w:cs="Times New Roman"/>
          <w:bCs/>
          <w:color w:val="auto"/>
          <w:sz w:val="28"/>
          <w:szCs w:val="28"/>
          <w:lang w:val="kk-KZ"/>
        </w:rPr>
        <w:t xml:space="preserve">относят </w:t>
      </w:r>
      <w:r w:rsidRPr="00AD57B4">
        <w:rPr>
          <w:rFonts w:ascii="Times New Roman" w:hAnsi="Times New Roman" w:cs="Times New Roman"/>
          <w:bCs/>
          <w:color w:val="auto"/>
          <w:sz w:val="28"/>
          <w:szCs w:val="28"/>
          <w:lang w:val="kk-KZ"/>
        </w:rPr>
        <w:t xml:space="preserve">использование трансректального ультразвукового сканирования.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kk-KZ"/>
        </w:rPr>
      </w:pPr>
      <w:r w:rsidRPr="00AD57B4">
        <w:rPr>
          <w:rFonts w:ascii="Times New Roman" w:hAnsi="Times New Roman" w:cs="Times New Roman"/>
          <w:bCs/>
          <w:color w:val="auto"/>
          <w:sz w:val="28"/>
          <w:szCs w:val="28"/>
          <w:lang w:val="kk-KZ"/>
        </w:rPr>
        <w:t xml:space="preserve">Портативное, функциональное и экономичное ультразвуковое оборудование в настоящее время коммерчески доступно и все чаще используется в практике крупного рогатого скота </w:t>
      </w:r>
      <w:r w:rsidR="001E41CC">
        <w:rPr>
          <w:rFonts w:ascii="Times New Roman" w:hAnsi="Times New Roman" w:cs="Times New Roman"/>
          <w:color w:val="auto"/>
          <w:sz w:val="28"/>
          <w:szCs w:val="28"/>
          <w:lang w:val="kk-KZ"/>
        </w:rPr>
        <w:t>[77</w:t>
      </w:r>
      <w:r w:rsidRPr="00AD57B4">
        <w:rPr>
          <w:rFonts w:ascii="Times New Roman" w:hAnsi="Times New Roman" w:cs="Times New Roman"/>
          <w:color w:val="auto"/>
          <w:sz w:val="28"/>
          <w:szCs w:val="28"/>
          <w:lang w:val="kk-KZ"/>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bCs/>
          <w:color w:val="auto"/>
          <w:sz w:val="28"/>
          <w:szCs w:val="28"/>
          <w:lang w:val="kk-KZ"/>
        </w:rPr>
        <w:t xml:space="preserve">Диагностика методом трансректальной ультрасонографии крупного рогатого скота включает: раннее выявление беременности коров, оценку статуса цикличности, диагностику патологии матки и яичников, выявление двойни при беременности и эмбриональную смертность, а также результат терапии или синхронизации течки </w:t>
      </w:r>
      <w:r w:rsidR="005A6FF2" w:rsidRPr="005A6FF2">
        <w:rPr>
          <w:rFonts w:ascii="Times New Roman" w:hAnsi="Times New Roman" w:cs="Times New Roman"/>
          <w:bCs/>
          <w:color w:val="auto"/>
          <w:sz w:val="28"/>
          <w:szCs w:val="28"/>
          <w:lang w:val="kk-KZ"/>
        </w:rPr>
        <w:t>[78</w:t>
      </w:r>
      <w:r w:rsidRPr="005A6FF2">
        <w:rPr>
          <w:rFonts w:ascii="Times New Roman" w:hAnsi="Times New Roman" w:cs="Times New Roman"/>
          <w:bCs/>
          <w:color w:val="auto"/>
          <w:sz w:val="28"/>
          <w:szCs w:val="28"/>
          <w:lang w:val="kk-KZ"/>
        </w:rPr>
        <w:t xml:space="preserve">]. </w:t>
      </w:r>
      <w:r w:rsidRPr="00AD57B4">
        <w:rPr>
          <w:rFonts w:ascii="Times New Roman" w:hAnsi="Times New Roman" w:cs="Times New Roman"/>
          <w:bCs/>
          <w:color w:val="auto"/>
          <w:sz w:val="28"/>
          <w:szCs w:val="28"/>
        </w:rPr>
        <w:t>На начальных этапах внедрения ультразвукового сканирования в хозяйствах, чаще всего проводили диагностику стельности, на сегодняшний день</w:t>
      </w:r>
      <w:r w:rsidRPr="00AD57B4">
        <w:rPr>
          <w:rFonts w:ascii="Times New Roman" w:hAnsi="Times New Roman" w:cs="Times New Roman"/>
          <w:color w:val="auto"/>
          <w:sz w:val="28"/>
          <w:szCs w:val="28"/>
        </w:rPr>
        <w:t xml:space="preserve"> метод используется для определения патологий половых орган</w:t>
      </w:r>
      <w:r w:rsidR="00E7230D">
        <w:rPr>
          <w:rFonts w:ascii="Times New Roman" w:hAnsi="Times New Roman" w:cs="Times New Roman"/>
          <w:color w:val="auto"/>
          <w:sz w:val="28"/>
          <w:szCs w:val="28"/>
        </w:rPr>
        <w:t>ов круп</w:t>
      </w:r>
      <w:r w:rsidR="00A45C6C">
        <w:rPr>
          <w:rFonts w:ascii="Times New Roman" w:hAnsi="Times New Roman" w:cs="Times New Roman"/>
          <w:color w:val="auto"/>
          <w:sz w:val="28"/>
          <w:szCs w:val="28"/>
        </w:rPr>
        <w:t>ного рогатого скота [27,58</w:t>
      </w:r>
      <w:r w:rsidR="00E7230D">
        <w:rPr>
          <w:rFonts w:ascii="Times New Roman" w:hAnsi="Times New Roman" w:cs="Times New Roman"/>
          <w:color w:val="auto"/>
          <w:sz w:val="28"/>
          <w:szCs w:val="28"/>
        </w:rPr>
        <w:t>,</w:t>
      </w:r>
      <w:r w:rsidR="00A45C6C">
        <w:rPr>
          <w:rFonts w:ascii="Times New Roman" w:hAnsi="Times New Roman" w:cs="Times New Roman"/>
          <w:color w:val="auto"/>
          <w:sz w:val="28"/>
          <w:szCs w:val="28"/>
        </w:rPr>
        <w:t>79</w:t>
      </w:r>
      <w:r w:rsidRPr="00AD57B4">
        <w:rPr>
          <w:rFonts w:ascii="Times New Roman" w:hAnsi="Times New Roman" w:cs="Times New Roman"/>
          <w:color w:val="auto"/>
          <w:sz w:val="28"/>
          <w:szCs w:val="28"/>
        </w:rPr>
        <w:t>].</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ab/>
        <w:t>Возобновление цикличности вскоре после отела предрасполагает молочный скот к инфекциям матки, в некоторых случаях к удлинению половых циклов с задержкой инволюции матки [77]. Метод ультразвукового сканирования в данном случае, позволяет также дифференцировать скорость инволюции у здоровых коров и у коров с послеродовой патологией и имеет практическую ценность в более точной диагностике и</w:t>
      </w:r>
      <w:r w:rsidR="00A45C6C">
        <w:rPr>
          <w:rFonts w:ascii="Times New Roman" w:hAnsi="Times New Roman" w:cs="Times New Roman"/>
          <w:color w:val="auto"/>
          <w:sz w:val="28"/>
          <w:szCs w:val="28"/>
        </w:rPr>
        <w:t>нволюционных процессов матки [80</w:t>
      </w:r>
      <w:r w:rsidRPr="00AD57B4">
        <w:rPr>
          <w:rFonts w:ascii="Times New Roman" w:hAnsi="Times New Roman" w:cs="Times New Roman"/>
          <w:color w:val="auto"/>
          <w:sz w:val="28"/>
          <w:szCs w:val="28"/>
        </w:rPr>
        <w:t>]. Существует взаимосвязь между замедленной инволюцией матки, ростом бактерий и увеличением количества жидкости в просвете матки, увеличением диаметра рогов и шейки матки и эхотекстурными изменениями при у</w:t>
      </w:r>
      <w:r w:rsidR="003D4A00">
        <w:rPr>
          <w:rFonts w:ascii="Times New Roman" w:hAnsi="Times New Roman" w:cs="Times New Roman"/>
          <w:color w:val="auto"/>
          <w:sz w:val="28"/>
          <w:szCs w:val="28"/>
        </w:rPr>
        <w:t>льтразвуковом исследовании [81-83</w:t>
      </w:r>
      <w:r w:rsidRPr="00AD57B4">
        <w:rPr>
          <w:rFonts w:ascii="Times New Roman" w:hAnsi="Times New Roman" w:cs="Times New Roman"/>
          <w:color w:val="auto"/>
          <w:sz w:val="28"/>
          <w:szCs w:val="28"/>
        </w:rPr>
        <w:t>]</w:t>
      </w:r>
      <w:r w:rsidR="003D4A00">
        <w:rPr>
          <w:rFonts w:ascii="Times New Roman" w:hAnsi="Times New Roman" w:cs="Times New Roman"/>
          <w:color w:val="auto"/>
          <w:sz w:val="28"/>
          <w:szCs w:val="28"/>
        </w:rPr>
        <w:t>.</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bCs/>
          <w:color w:val="auto"/>
          <w:sz w:val="28"/>
          <w:szCs w:val="28"/>
        </w:rPr>
        <w:t>Для трансректальной ультрасонографии, чаще всего используются линейные датчики, в реальном времени с В режимом [</w:t>
      </w:r>
      <w:r w:rsidR="00C812F4">
        <w:rPr>
          <w:rFonts w:ascii="Times New Roman" w:hAnsi="Times New Roman" w:cs="Times New Roman"/>
          <w:color w:val="auto"/>
          <w:sz w:val="28"/>
          <w:szCs w:val="28"/>
          <w:lang w:val="kk-KZ"/>
        </w:rPr>
        <w:t xml:space="preserve">78 </w:t>
      </w:r>
      <w:r w:rsidR="00902C4E">
        <w:rPr>
          <w:rFonts w:ascii="Times New Roman" w:hAnsi="Times New Roman" w:cs="Times New Roman"/>
          <w:color w:val="auto"/>
          <w:sz w:val="28"/>
          <w:szCs w:val="28"/>
          <w:lang w:val="kk-KZ"/>
        </w:rPr>
        <w:t>с.148</w:t>
      </w:r>
      <w:r w:rsidRPr="00AD57B4">
        <w:rPr>
          <w:rFonts w:ascii="Times New Roman" w:hAnsi="Times New Roman" w:cs="Times New Roman"/>
          <w:bCs/>
          <w:color w:val="auto"/>
          <w:sz w:val="28"/>
          <w:szCs w:val="28"/>
        </w:rPr>
        <w:t>]. Высокочастотные преобразователи, используемые для транскректальной визуализации (5 или 7,5 МГц; 1 МГц = 1 x 106 звуковых волн в секунду), имеют высокое разрешение и идентифицируют объекты размером до 1-2 мм, но имеют низку</w:t>
      </w:r>
      <w:r w:rsidR="00902C4E">
        <w:rPr>
          <w:rFonts w:ascii="Times New Roman" w:hAnsi="Times New Roman" w:cs="Times New Roman"/>
          <w:bCs/>
          <w:color w:val="auto"/>
          <w:sz w:val="28"/>
          <w:szCs w:val="28"/>
        </w:rPr>
        <w:t xml:space="preserve">ю проникающую способность [84]. </w:t>
      </w:r>
      <w:r w:rsidRPr="00AD57B4">
        <w:rPr>
          <w:rFonts w:ascii="Times New Roman" w:hAnsi="Times New Roman" w:cs="Times New Roman"/>
          <w:bCs/>
          <w:color w:val="auto"/>
          <w:sz w:val="28"/>
          <w:szCs w:val="28"/>
        </w:rPr>
        <w:t xml:space="preserve">Двумерное ультразвуковое </w:t>
      </w:r>
      <w:r w:rsidRPr="00AD57B4">
        <w:rPr>
          <w:rFonts w:ascii="Times New Roman" w:hAnsi="Times New Roman" w:cs="Times New Roman"/>
          <w:bCs/>
          <w:color w:val="auto"/>
          <w:sz w:val="28"/>
          <w:szCs w:val="28"/>
        </w:rPr>
        <w:lastRenderedPageBreak/>
        <w:t>изображение – это матрица квадратных элементов изображения (пикселей), которые различаются по значению оттенков серого от 0 (абсолютный черны</w:t>
      </w:r>
      <w:r w:rsidR="00902C4E">
        <w:rPr>
          <w:rFonts w:ascii="Times New Roman" w:hAnsi="Times New Roman" w:cs="Times New Roman"/>
          <w:bCs/>
          <w:color w:val="auto"/>
          <w:sz w:val="28"/>
          <w:szCs w:val="28"/>
        </w:rPr>
        <w:t>й) до 255 (абсолютно белый) [85</w:t>
      </w:r>
      <w:r w:rsidR="00E7230D">
        <w:rPr>
          <w:rFonts w:ascii="Times New Roman" w:hAnsi="Times New Roman" w:cs="Times New Roman"/>
          <w:bCs/>
          <w:color w:val="auto"/>
          <w:sz w:val="28"/>
          <w:szCs w:val="28"/>
        </w:rPr>
        <w:t>,</w:t>
      </w:r>
      <w:r w:rsidR="00902C4E">
        <w:rPr>
          <w:rFonts w:ascii="Times New Roman" w:hAnsi="Times New Roman" w:cs="Times New Roman"/>
          <w:bCs/>
          <w:color w:val="auto"/>
          <w:sz w:val="28"/>
          <w:szCs w:val="28"/>
        </w:rPr>
        <w:t>86</w:t>
      </w:r>
      <w:r w:rsidRPr="00AD57B4">
        <w:rPr>
          <w:rFonts w:ascii="Times New Roman" w:hAnsi="Times New Roman" w:cs="Times New Roman"/>
          <w:bCs/>
          <w:color w:val="auto"/>
          <w:sz w:val="28"/>
          <w:szCs w:val="28"/>
        </w:rPr>
        <w:t>]. Таким образом, незначительные изменения на цифровых изображениях тканей, которые не могут быть различимы человеческим глазом, могут быть обнаружены в числовых значениях. Средний уровень серого, однородность и контраст - основные переменные цифровых изображений, которые позволяют сделать</w:t>
      </w:r>
      <w:r w:rsidR="00037836">
        <w:rPr>
          <w:rFonts w:ascii="Times New Roman" w:hAnsi="Times New Roman" w:cs="Times New Roman"/>
          <w:bCs/>
          <w:color w:val="auto"/>
          <w:sz w:val="28"/>
          <w:szCs w:val="28"/>
        </w:rPr>
        <w:t xml:space="preserve"> выводы о эхоструктуре матки [87</w:t>
      </w:r>
      <w:r w:rsidRPr="00AD57B4">
        <w:rPr>
          <w:rFonts w:ascii="Times New Roman" w:hAnsi="Times New Roman" w:cs="Times New Roman"/>
          <w:bCs/>
          <w:color w:val="auto"/>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 xml:space="preserve">На сегодняшний день не существует золотого стандарта при проведении ультразвуковой диагностики матки. В основном авторы пишут, что </w:t>
      </w:r>
      <w:r w:rsidR="00766D11">
        <w:rPr>
          <w:rFonts w:ascii="Times New Roman" w:hAnsi="Times New Roman" w:cs="Times New Roman"/>
          <w:color w:val="auto"/>
          <w:sz w:val="28"/>
          <w:szCs w:val="28"/>
        </w:rPr>
        <w:t>диагноз основан</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на проявлении</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признаков</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воспаления</w:t>
      </w:r>
      <w:r w:rsidRPr="00AD57B4">
        <w:rPr>
          <w:rFonts w:ascii="Times New Roman" w:hAnsi="Times New Roman" w:cs="Times New Roman"/>
          <w:color w:val="auto"/>
          <w:sz w:val="28"/>
          <w:szCs w:val="28"/>
        </w:rPr>
        <w:t xml:space="preserve"> матки, </w:t>
      </w:r>
      <w:r w:rsidR="00766D11">
        <w:rPr>
          <w:rFonts w:ascii="Times New Roman" w:hAnsi="Times New Roman" w:cs="Times New Roman"/>
          <w:color w:val="auto"/>
          <w:sz w:val="28"/>
          <w:szCs w:val="28"/>
        </w:rPr>
        <w:t>включающий</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жидкость в</w:t>
      </w:r>
      <w:r w:rsidR="00766D11" w:rsidRPr="00766D11">
        <w:rPr>
          <w:rFonts w:ascii="Times New Roman" w:hAnsi="Times New Roman" w:cs="Times New Roman"/>
          <w:color w:val="auto"/>
          <w:sz w:val="28"/>
          <w:szCs w:val="28"/>
        </w:rPr>
        <w:t xml:space="preserve"> </w:t>
      </w:r>
      <w:r w:rsidR="00766D11" w:rsidRPr="00AD57B4">
        <w:rPr>
          <w:rFonts w:ascii="Times New Roman" w:hAnsi="Times New Roman" w:cs="Times New Roman"/>
          <w:color w:val="auto"/>
          <w:sz w:val="28"/>
          <w:szCs w:val="28"/>
        </w:rPr>
        <w:t>матке</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патологических изменениях в эндометрии</w:t>
      </w:r>
      <w:r w:rsidRPr="00AD57B4">
        <w:rPr>
          <w:rFonts w:ascii="Times New Roman" w:hAnsi="Times New Roman" w:cs="Times New Roman"/>
          <w:color w:val="auto"/>
          <w:sz w:val="28"/>
          <w:szCs w:val="28"/>
        </w:rPr>
        <w:t xml:space="preserve"> и измен</w:t>
      </w:r>
      <w:r w:rsidR="00A8378B">
        <w:rPr>
          <w:rFonts w:ascii="Times New Roman" w:hAnsi="Times New Roman" w:cs="Times New Roman"/>
          <w:color w:val="auto"/>
          <w:sz w:val="28"/>
          <w:szCs w:val="28"/>
        </w:rPr>
        <w:t>ением диаметра шейки матки [35</w:t>
      </w:r>
      <w:r w:rsidR="00E7230D">
        <w:rPr>
          <w:rFonts w:ascii="Times New Roman" w:hAnsi="Times New Roman" w:cs="Times New Roman"/>
          <w:color w:val="auto"/>
          <w:sz w:val="28"/>
          <w:szCs w:val="28"/>
        </w:rPr>
        <w:t>,</w:t>
      </w:r>
      <w:r w:rsidR="00A8378B">
        <w:rPr>
          <w:rFonts w:ascii="Times New Roman" w:hAnsi="Times New Roman" w:cs="Times New Roman"/>
          <w:color w:val="auto"/>
          <w:sz w:val="28"/>
          <w:szCs w:val="28"/>
          <w:lang w:val="kk-KZ"/>
        </w:rPr>
        <w:t>78</w:t>
      </w:r>
      <w:r w:rsidR="00E7230D">
        <w:rPr>
          <w:rFonts w:ascii="Times New Roman" w:hAnsi="Times New Roman" w:cs="Times New Roman"/>
          <w:bCs/>
          <w:color w:val="auto"/>
          <w:sz w:val="28"/>
          <w:szCs w:val="28"/>
          <w:lang w:val="kk-KZ"/>
        </w:rPr>
        <w:t>,</w:t>
      </w:r>
      <w:r w:rsidR="00A8378B">
        <w:rPr>
          <w:rFonts w:ascii="Times New Roman" w:hAnsi="Times New Roman" w:cs="Times New Roman"/>
          <w:color w:val="auto"/>
          <w:sz w:val="28"/>
          <w:szCs w:val="28"/>
        </w:rPr>
        <w:t>79</w:t>
      </w:r>
      <w:r w:rsidRPr="00AD57B4">
        <w:rPr>
          <w:rFonts w:ascii="Times New Roman" w:hAnsi="Times New Roman" w:cs="Times New Roman"/>
          <w:color w:val="auto"/>
          <w:sz w:val="28"/>
          <w:szCs w:val="28"/>
        </w:rPr>
        <w:t xml:space="preserve">]. </w:t>
      </w:r>
    </w:p>
    <w:p w:rsidR="008376C5"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 xml:space="preserve">У коров с клиническим эндометритом </w:t>
      </w:r>
      <w:r w:rsidR="00766D11">
        <w:rPr>
          <w:rFonts w:ascii="Times New Roman" w:hAnsi="Times New Roman" w:cs="Times New Roman"/>
          <w:color w:val="auto"/>
          <w:sz w:val="28"/>
          <w:szCs w:val="28"/>
        </w:rPr>
        <w:t>матка</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содержит гиперэхогенный</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или анэхогенный</w:t>
      </w:r>
      <w:r w:rsidRPr="00AD57B4">
        <w:rPr>
          <w:rFonts w:ascii="Times New Roman" w:hAnsi="Times New Roman" w:cs="Times New Roman"/>
          <w:color w:val="auto"/>
          <w:sz w:val="28"/>
          <w:szCs w:val="28"/>
        </w:rPr>
        <w:t xml:space="preserve"> с неоднородной эхоструктурой</w:t>
      </w:r>
      <w:r w:rsidR="00766D11" w:rsidRPr="00766D11">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 xml:space="preserve">экссудат, утолщение эндометриального слоя, </w:t>
      </w:r>
      <w:r w:rsidRPr="00AD57B4">
        <w:rPr>
          <w:rFonts w:ascii="Times New Roman" w:hAnsi="Times New Roman" w:cs="Times New Roman"/>
          <w:color w:val="auto"/>
          <w:sz w:val="28"/>
          <w:szCs w:val="28"/>
        </w:rPr>
        <w:t xml:space="preserve">и </w:t>
      </w:r>
      <w:r w:rsidR="00766D11">
        <w:rPr>
          <w:rFonts w:ascii="Times New Roman" w:hAnsi="Times New Roman" w:cs="Times New Roman"/>
          <w:color w:val="auto"/>
          <w:sz w:val="28"/>
          <w:szCs w:val="28"/>
        </w:rPr>
        <w:t>неоднородность стенки</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истончение мышечного слоя</w:t>
      </w:r>
      <w:r w:rsidRPr="00AD57B4">
        <w:rPr>
          <w:rFonts w:ascii="Times New Roman" w:hAnsi="Times New Roman" w:cs="Times New Roman"/>
          <w:color w:val="auto"/>
          <w:sz w:val="28"/>
          <w:szCs w:val="28"/>
        </w:rPr>
        <w:t xml:space="preserve">, </w:t>
      </w:r>
      <w:r w:rsidR="00766D11">
        <w:rPr>
          <w:rFonts w:ascii="Times New Roman" w:hAnsi="Times New Roman" w:cs="Times New Roman"/>
          <w:color w:val="auto"/>
          <w:sz w:val="28"/>
          <w:szCs w:val="28"/>
        </w:rPr>
        <w:t>размытую границу между слоями</w:t>
      </w:r>
      <w:r w:rsidR="00A8378B">
        <w:rPr>
          <w:rFonts w:ascii="Times New Roman" w:hAnsi="Times New Roman" w:cs="Times New Roman"/>
          <w:color w:val="auto"/>
          <w:sz w:val="28"/>
          <w:szCs w:val="28"/>
        </w:rPr>
        <w:t xml:space="preserve"> [88</w:t>
      </w:r>
      <w:r w:rsidRPr="00AD57B4">
        <w:rPr>
          <w:rFonts w:ascii="Times New Roman" w:hAnsi="Times New Roman" w:cs="Times New Roman"/>
          <w:color w:val="auto"/>
          <w:sz w:val="28"/>
          <w:szCs w:val="28"/>
        </w:rPr>
        <w:t xml:space="preserve">]. </w:t>
      </w:r>
    </w:p>
    <w:p w:rsidR="000C2282" w:rsidRPr="00AD57B4" w:rsidRDefault="000C2282"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По описанию Землянкина В.В.</w:t>
      </w:r>
      <w:r>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rPr>
        <w:t xml:space="preserve"> </w:t>
      </w:r>
      <w:r>
        <w:rPr>
          <w:rFonts w:ascii="Times New Roman" w:hAnsi="Times New Roman" w:cs="Times New Roman"/>
          <w:color w:val="auto"/>
          <w:sz w:val="28"/>
          <w:szCs w:val="28"/>
        </w:rPr>
        <w:t>при ультразвуковой</w:t>
      </w:r>
      <w:r w:rsidRPr="00AD57B4">
        <w:rPr>
          <w:rFonts w:ascii="Times New Roman" w:hAnsi="Times New Roman" w:cs="Times New Roman"/>
          <w:color w:val="auto"/>
          <w:sz w:val="28"/>
          <w:szCs w:val="28"/>
        </w:rPr>
        <w:t xml:space="preserve"> </w:t>
      </w:r>
      <w:r>
        <w:rPr>
          <w:rFonts w:ascii="Times New Roman" w:hAnsi="Times New Roman" w:cs="Times New Roman"/>
          <w:color w:val="auto"/>
          <w:sz w:val="28"/>
          <w:szCs w:val="28"/>
        </w:rPr>
        <w:t>диагностике</w:t>
      </w:r>
      <w:r w:rsidRPr="00AD57B4">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у </w:t>
      </w:r>
      <w:r w:rsidRPr="00AD57B4">
        <w:rPr>
          <w:rFonts w:ascii="Times New Roman" w:hAnsi="Times New Roman" w:cs="Times New Roman"/>
          <w:color w:val="auto"/>
          <w:sz w:val="28"/>
          <w:szCs w:val="28"/>
        </w:rPr>
        <w:t xml:space="preserve">здоровых коров </w:t>
      </w:r>
      <w:r>
        <w:rPr>
          <w:rFonts w:ascii="Times New Roman" w:hAnsi="Times New Roman" w:cs="Times New Roman"/>
          <w:color w:val="auto"/>
          <w:sz w:val="28"/>
          <w:szCs w:val="28"/>
        </w:rPr>
        <w:t>визуализируются четко выраженные гипоэхогенные</w:t>
      </w:r>
      <w:r w:rsidRPr="00AD57B4">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части </w:t>
      </w:r>
      <w:r w:rsidRPr="00AD57B4">
        <w:rPr>
          <w:rFonts w:ascii="Times New Roman" w:hAnsi="Times New Roman" w:cs="Times New Roman"/>
          <w:color w:val="auto"/>
          <w:sz w:val="28"/>
          <w:szCs w:val="28"/>
        </w:rPr>
        <w:t>слизисто</w:t>
      </w:r>
      <w:r>
        <w:rPr>
          <w:rFonts w:ascii="Times New Roman" w:hAnsi="Times New Roman" w:cs="Times New Roman"/>
          <w:color w:val="auto"/>
          <w:sz w:val="28"/>
          <w:szCs w:val="28"/>
        </w:rPr>
        <w:t>й, мышечной и серозной оболочек. У коров с гнойно-катаральным эндометритом</w:t>
      </w:r>
      <w:r w:rsidRPr="00AD57B4">
        <w:rPr>
          <w:rFonts w:ascii="Times New Roman" w:hAnsi="Times New Roman" w:cs="Times New Roman"/>
          <w:color w:val="auto"/>
          <w:sz w:val="28"/>
          <w:szCs w:val="28"/>
        </w:rPr>
        <w:t xml:space="preserve"> слои матки </w:t>
      </w:r>
      <w:r>
        <w:rPr>
          <w:rFonts w:ascii="Times New Roman" w:hAnsi="Times New Roman" w:cs="Times New Roman"/>
          <w:color w:val="auto"/>
          <w:sz w:val="28"/>
          <w:szCs w:val="28"/>
        </w:rPr>
        <w:t>не дифференцируются и отличаются гипоэхогенностью. При хронической</w:t>
      </w:r>
      <w:r w:rsidRPr="00AD57B4">
        <w:rPr>
          <w:rFonts w:ascii="Times New Roman" w:hAnsi="Times New Roman" w:cs="Times New Roman"/>
          <w:color w:val="auto"/>
          <w:sz w:val="28"/>
          <w:szCs w:val="28"/>
        </w:rPr>
        <w:t xml:space="preserve"> </w:t>
      </w:r>
      <w:r>
        <w:rPr>
          <w:rFonts w:ascii="Times New Roman" w:hAnsi="Times New Roman" w:cs="Times New Roman"/>
          <w:color w:val="auto"/>
          <w:sz w:val="28"/>
          <w:szCs w:val="28"/>
        </w:rPr>
        <w:t>форме относительно других оболочек, отчётливее видно</w:t>
      </w:r>
      <w:r w:rsidRPr="00AD57B4">
        <w:rPr>
          <w:rFonts w:ascii="Times New Roman" w:hAnsi="Times New Roman" w:cs="Times New Roman"/>
          <w:color w:val="auto"/>
          <w:sz w:val="28"/>
          <w:szCs w:val="28"/>
        </w:rPr>
        <w:t xml:space="preserve"> слизистый слой, </w:t>
      </w:r>
      <w:r>
        <w:rPr>
          <w:rFonts w:ascii="Times New Roman" w:hAnsi="Times New Roman" w:cs="Times New Roman"/>
          <w:color w:val="auto"/>
          <w:sz w:val="28"/>
          <w:szCs w:val="28"/>
        </w:rPr>
        <w:t>где обнаруживаются</w:t>
      </w:r>
      <w:r w:rsidRPr="00AD57B4">
        <w:rPr>
          <w:rFonts w:ascii="Times New Roman" w:hAnsi="Times New Roman" w:cs="Times New Roman"/>
          <w:color w:val="auto"/>
          <w:sz w:val="28"/>
          <w:szCs w:val="28"/>
        </w:rPr>
        <w:t xml:space="preserve"> </w:t>
      </w:r>
      <w:r>
        <w:rPr>
          <w:rFonts w:ascii="Times New Roman" w:hAnsi="Times New Roman" w:cs="Times New Roman"/>
          <w:color w:val="auto"/>
          <w:sz w:val="28"/>
          <w:szCs w:val="28"/>
        </w:rPr>
        <w:t>участки</w:t>
      </w:r>
      <w:r w:rsidRPr="00AD57B4">
        <w:rPr>
          <w:rFonts w:ascii="Times New Roman" w:hAnsi="Times New Roman" w:cs="Times New Roman"/>
          <w:color w:val="auto"/>
          <w:sz w:val="28"/>
          <w:szCs w:val="28"/>
        </w:rPr>
        <w:t xml:space="preserve"> повышенной эхогенности, </w:t>
      </w:r>
      <w:r>
        <w:rPr>
          <w:rFonts w:ascii="Times New Roman" w:hAnsi="Times New Roman" w:cs="Times New Roman"/>
          <w:color w:val="auto"/>
          <w:sz w:val="28"/>
          <w:szCs w:val="28"/>
        </w:rPr>
        <w:t>что говорит о</w:t>
      </w:r>
      <w:r w:rsidRPr="00AD57B4">
        <w:rPr>
          <w:rFonts w:ascii="Times New Roman" w:hAnsi="Times New Roman" w:cs="Times New Roman"/>
          <w:color w:val="auto"/>
          <w:sz w:val="28"/>
          <w:szCs w:val="28"/>
        </w:rPr>
        <w:t xml:space="preserve"> </w:t>
      </w:r>
      <w:r>
        <w:rPr>
          <w:rFonts w:ascii="Times New Roman" w:hAnsi="Times New Roman" w:cs="Times New Roman"/>
          <w:color w:val="auto"/>
          <w:sz w:val="28"/>
          <w:szCs w:val="28"/>
        </w:rPr>
        <w:t>множественном изменении</w:t>
      </w:r>
      <w:r w:rsidRPr="00AD57B4">
        <w:rPr>
          <w:rFonts w:ascii="Times New Roman" w:hAnsi="Times New Roman" w:cs="Times New Roman"/>
          <w:color w:val="auto"/>
          <w:sz w:val="28"/>
          <w:szCs w:val="28"/>
        </w:rPr>
        <w:t xml:space="preserve"> слизистой оболочки. </w:t>
      </w:r>
      <w:r>
        <w:rPr>
          <w:rFonts w:ascii="Times New Roman" w:hAnsi="Times New Roman" w:cs="Times New Roman"/>
          <w:color w:val="auto"/>
          <w:sz w:val="28"/>
          <w:szCs w:val="28"/>
        </w:rPr>
        <w:t>Относительно п</w:t>
      </w:r>
      <w:r w:rsidRPr="00AD57B4">
        <w:rPr>
          <w:rFonts w:ascii="Times New Roman" w:hAnsi="Times New Roman" w:cs="Times New Roman"/>
          <w:color w:val="auto"/>
          <w:sz w:val="28"/>
          <w:szCs w:val="28"/>
        </w:rPr>
        <w:t>росвет</w:t>
      </w:r>
      <w:r>
        <w:rPr>
          <w:rFonts w:ascii="Times New Roman" w:hAnsi="Times New Roman" w:cs="Times New Roman"/>
          <w:color w:val="auto"/>
          <w:sz w:val="28"/>
          <w:szCs w:val="28"/>
        </w:rPr>
        <w:t xml:space="preserve">а рогов матки, то </w:t>
      </w:r>
      <w:r w:rsidRPr="00AD57B4">
        <w:rPr>
          <w:rFonts w:ascii="Times New Roman" w:hAnsi="Times New Roman" w:cs="Times New Roman"/>
          <w:color w:val="auto"/>
          <w:sz w:val="28"/>
          <w:szCs w:val="28"/>
        </w:rPr>
        <w:t xml:space="preserve">у здоровых коров </w:t>
      </w:r>
      <w:r>
        <w:rPr>
          <w:rFonts w:ascii="Times New Roman" w:hAnsi="Times New Roman" w:cs="Times New Roman"/>
          <w:color w:val="auto"/>
          <w:sz w:val="28"/>
          <w:szCs w:val="28"/>
        </w:rPr>
        <w:t xml:space="preserve">он </w:t>
      </w:r>
      <w:r w:rsidRPr="00AD57B4">
        <w:rPr>
          <w:rFonts w:ascii="Times New Roman" w:hAnsi="Times New Roman" w:cs="Times New Roman"/>
          <w:color w:val="auto"/>
          <w:sz w:val="28"/>
          <w:szCs w:val="28"/>
        </w:rPr>
        <w:t xml:space="preserve">сужен, </w:t>
      </w:r>
      <w:r>
        <w:rPr>
          <w:rFonts w:ascii="Times New Roman" w:hAnsi="Times New Roman" w:cs="Times New Roman"/>
          <w:color w:val="auto"/>
          <w:sz w:val="28"/>
          <w:szCs w:val="28"/>
        </w:rPr>
        <w:t xml:space="preserve">иногда приоткрыт </w:t>
      </w:r>
      <w:r w:rsidRPr="00AD57B4">
        <w:rPr>
          <w:rFonts w:ascii="Times New Roman" w:hAnsi="Times New Roman" w:cs="Times New Roman"/>
          <w:color w:val="auto"/>
          <w:sz w:val="28"/>
          <w:szCs w:val="28"/>
        </w:rPr>
        <w:t xml:space="preserve">и </w:t>
      </w:r>
      <w:r>
        <w:rPr>
          <w:rFonts w:ascii="Times New Roman" w:hAnsi="Times New Roman" w:cs="Times New Roman"/>
          <w:color w:val="auto"/>
          <w:sz w:val="28"/>
          <w:szCs w:val="28"/>
        </w:rPr>
        <w:t>имеется анэхогенное содержимое</w:t>
      </w:r>
      <w:r>
        <w:rPr>
          <w:rFonts w:ascii="Times New Roman" w:hAnsi="Times New Roman"/>
          <w:sz w:val="28"/>
          <w:szCs w:val="28"/>
        </w:rPr>
        <w:t xml:space="preserve"> </w:t>
      </w:r>
      <w:r>
        <w:rPr>
          <w:rFonts w:ascii="Times New Roman" w:hAnsi="Times New Roman" w:cs="Times New Roman"/>
          <w:color w:val="auto"/>
          <w:sz w:val="28"/>
          <w:szCs w:val="28"/>
        </w:rPr>
        <w:t>[89,90]</w:t>
      </w:r>
      <w:r w:rsidRPr="00AD57B4">
        <w:rPr>
          <w:rFonts w:ascii="Times New Roman" w:hAnsi="Times New Roman" w:cs="Times New Roman"/>
          <w:color w:val="auto"/>
          <w:sz w:val="28"/>
          <w:szCs w:val="28"/>
        </w:rPr>
        <w:t>.</w:t>
      </w:r>
    </w:p>
    <w:p w:rsidR="008376C5" w:rsidRPr="00AD57B4" w:rsidRDefault="008376C5" w:rsidP="00EF1542">
      <w:pPr>
        <w:pStyle w:val="Standard10"/>
        <w:tabs>
          <w:tab w:val="left" w:pos="993"/>
        </w:tabs>
        <w:suppressAutoHyphens w:val="0"/>
        <w:spacing w:after="0" w:line="240" w:lineRule="auto"/>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ab/>
        <w:t>У крупного рогатого скота, в период проэструса и эструса внутриматочная жидкость чаще всего физиологична, при наличие же желтого тела, обычно патологична. Внутриматочная жидкость, содержащая эхогенные частицы, обычно является патологической, независимо от наличия ж</w:t>
      </w:r>
      <w:r w:rsidR="00EA1885">
        <w:rPr>
          <w:rFonts w:ascii="Times New Roman" w:hAnsi="Times New Roman" w:cs="Times New Roman"/>
          <w:color w:val="auto"/>
          <w:sz w:val="28"/>
          <w:szCs w:val="28"/>
        </w:rPr>
        <w:t>елтого тела</w:t>
      </w:r>
      <w:r w:rsidRPr="00AD57B4">
        <w:rPr>
          <w:rFonts w:ascii="Times New Roman" w:hAnsi="Times New Roman" w:cs="Times New Roman"/>
          <w:color w:val="auto"/>
          <w:sz w:val="28"/>
          <w:szCs w:val="28"/>
        </w:rPr>
        <w:t xml:space="preserve"> </w:t>
      </w:r>
      <w:r w:rsidRPr="008376C5">
        <w:rPr>
          <w:rFonts w:ascii="Times New Roman" w:hAnsi="Times New Roman" w:cs="Times New Roman"/>
          <w:color w:val="auto"/>
          <w:sz w:val="28"/>
          <w:szCs w:val="28"/>
        </w:rPr>
        <w:t>[</w:t>
      </w:r>
      <w:r w:rsidR="00E85E51">
        <w:rPr>
          <w:rFonts w:ascii="Times New Roman" w:hAnsi="Times New Roman" w:cs="Times New Roman"/>
          <w:color w:val="auto"/>
          <w:sz w:val="28"/>
          <w:szCs w:val="28"/>
        </w:rPr>
        <w:t>91</w:t>
      </w:r>
      <w:r w:rsidRPr="00AD57B4">
        <w:rPr>
          <w:rFonts w:ascii="Times New Roman" w:hAnsi="Times New Roman" w:cs="Times New Roman"/>
          <w:bCs/>
          <w:color w:val="auto"/>
          <w:sz w:val="28"/>
          <w:szCs w:val="28"/>
        </w:rPr>
        <w:t xml:space="preserve">]. </w:t>
      </w:r>
      <w:r w:rsidRPr="00AD57B4">
        <w:rPr>
          <w:rFonts w:ascii="Times New Roman" w:hAnsi="Times New Roman" w:cs="Times New Roman"/>
          <w:bCs/>
          <w:color w:val="auto"/>
          <w:sz w:val="28"/>
          <w:szCs w:val="28"/>
          <w:lang w:val="kk-KZ"/>
        </w:rPr>
        <w:t xml:space="preserve">Определение состояния внутренних структур матки узи датчиком, позволяет избежать ошибок в диагностике </w:t>
      </w:r>
      <w:r w:rsidR="00E85E51">
        <w:rPr>
          <w:rFonts w:ascii="Times New Roman" w:hAnsi="Times New Roman" w:cs="Times New Roman"/>
          <w:color w:val="auto"/>
          <w:sz w:val="28"/>
          <w:szCs w:val="28"/>
        </w:rPr>
        <w:t>[71</w:t>
      </w:r>
      <w:r w:rsidR="00E7230D">
        <w:rPr>
          <w:rFonts w:ascii="Times New Roman" w:hAnsi="Times New Roman" w:cs="Times New Roman"/>
          <w:color w:val="auto"/>
          <w:sz w:val="28"/>
          <w:szCs w:val="28"/>
        </w:rPr>
        <w:t>,</w:t>
      </w:r>
      <w:r w:rsidR="00E85E51">
        <w:rPr>
          <w:rFonts w:ascii="Times New Roman" w:hAnsi="Times New Roman" w:cs="Times New Roman"/>
          <w:color w:val="auto"/>
          <w:sz w:val="28"/>
          <w:szCs w:val="28"/>
        </w:rPr>
        <w:t>79</w:t>
      </w:r>
      <w:r w:rsidRPr="00AD57B4">
        <w:rPr>
          <w:rFonts w:ascii="Times New Roman" w:hAnsi="Times New Roman" w:cs="Times New Roman"/>
          <w:color w:val="auto"/>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Сер</w:t>
      </w:r>
      <w:r w:rsidR="00E85E51">
        <w:rPr>
          <w:rFonts w:ascii="Times New Roman" w:hAnsi="Times New Roman" w:cs="Times New Roman"/>
          <w:color w:val="auto"/>
          <w:sz w:val="28"/>
          <w:szCs w:val="28"/>
        </w:rPr>
        <w:t xml:space="preserve">ебрицкий П.М. и Баркова А.С. </w:t>
      </w:r>
      <w:r w:rsidR="00844055">
        <w:rPr>
          <w:rFonts w:ascii="Times New Roman" w:hAnsi="Times New Roman" w:cs="Times New Roman"/>
          <w:color w:val="auto"/>
          <w:sz w:val="28"/>
          <w:szCs w:val="28"/>
        </w:rPr>
        <w:t>определяли</w:t>
      </w:r>
      <w:r w:rsidRPr="00AD57B4">
        <w:rPr>
          <w:rFonts w:ascii="Times New Roman" w:hAnsi="Times New Roman" w:cs="Times New Roman"/>
          <w:color w:val="auto"/>
          <w:sz w:val="28"/>
          <w:szCs w:val="28"/>
        </w:rPr>
        <w:t xml:space="preserve">, что в </w:t>
      </w:r>
      <w:r w:rsidR="00844055">
        <w:rPr>
          <w:rFonts w:ascii="Times New Roman" w:hAnsi="Times New Roman" w:cs="Times New Roman"/>
          <w:color w:val="auto"/>
          <w:sz w:val="28"/>
          <w:szCs w:val="28"/>
        </w:rPr>
        <w:t xml:space="preserve">норме в </w:t>
      </w:r>
      <w:r w:rsidRPr="00AD57B4">
        <w:rPr>
          <w:rFonts w:ascii="Times New Roman" w:hAnsi="Times New Roman" w:cs="Times New Roman"/>
          <w:color w:val="auto"/>
          <w:sz w:val="28"/>
          <w:szCs w:val="28"/>
        </w:rPr>
        <w:t xml:space="preserve">первые дни после родов </w:t>
      </w:r>
      <w:r w:rsidR="00741E89">
        <w:rPr>
          <w:rFonts w:ascii="Times New Roman" w:hAnsi="Times New Roman" w:cs="Times New Roman"/>
          <w:color w:val="auto"/>
          <w:sz w:val="28"/>
          <w:szCs w:val="28"/>
        </w:rPr>
        <w:t>ультразвук</w:t>
      </w:r>
      <w:r w:rsidR="00844055" w:rsidRPr="00AD57B4">
        <w:rPr>
          <w:rFonts w:ascii="Times New Roman" w:hAnsi="Times New Roman" w:cs="Times New Roman"/>
          <w:color w:val="auto"/>
          <w:sz w:val="28"/>
          <w:szCs w:val="28"/>
        </w:rPr>
        <w:t xml:space="preserve"> </w:t>
      </w:r>
      <w:r w:rsidR="00844055">
        <w:rPr>
          <w:rFonts w:ascii="Times New Roman" w:hAnsi="Times New Roman" w:cs="Times New Roman"/>
          <w:color w:val="auto"/>
          <w:sz w:val="28"/>
          <w:szCs w:val="28"/>
        </w:rPr>
        <w:t>показывает наличие</w:t>
      </w:r>
      <w:r w:rsidRPr="00AD57B4">
        <w:rPr>
          <w:rFonts w:ascii="Times New Roman" w:hAnsi="Times New Roman" w:cs="Times New Roman"/>
          <w:color w:val="auto"/>
          <w:sz w:val="28"/>
          <w:szCs w:val="28"/>
        </w:rPr>
        <w:t xml:space="preserve"> в полости </w:t>
      </w:r>
      <w:r w:rsidR="00741E89">
        <w:rPr>
          <w:rFonts w:ascii="Times New Roman" w:hAnsi="Times New Roman" w:cs="Times New Roman"/>
          <w:color w:val="auto"/>
          <w:sz w:val="28"/>
          <w:szCs w:val="28"/>
        </w:rPr>
        <w:t xml:space="preserve">матки </w:t>
      </w:r>
      <w:r w:rsidRPr="00AD57B4">
        <w:rPr>
          <w:rFonts w:ascii="Times New Roman" w:hAnsi="Times New Roman" w:cs="Times New Roman"/>
          <w:color w:val="auto"/>
          <w:sz w:val="28"/>
          <w:szCs w:val="28"/>
        </w:rPr>
        <w:t xml:space="preserve">анэхогенного </w:t>
      </w:r>
      <w:r w:rsidR="00BF3864">
        <w:rPr>
          <w:rFonts w:ascii="Times New Roman" w:hAnsi="Times New Roman" w:cs="Times New Roman"/>
          <w:color w:val="auto"/>
          <w:sz w:val="28"/>
          <w:szCs w:val="28"/>
          <w:lang w:val="kk-KZ"/>
        </w:rPr>
        <w:t xml:space="preserve">экссудата </w:t>
      </w:r>
      <w:r w:rsidRPr="00AD57B4">
        <w:rPr>
          <w:rFonts w:ascii="Times New Roman" w:hAnsi="Times New Roman" w:cs="Times New Roman"/>
          <w:color w:val="auto"/>
          <w:sz w:val="28"/>
          <w:szCs w:val="28"/>
        </w:rPr>
        <w:t>с ги</w:t>
      </w:r>
      <w:r w:rsidR="00BF3864">
        <w:rPr>
          <w:rFonts w:ascii="Times New Roman" w:hAnsi="Times New Roman" w:cs="Times New Roman"/>
          <w:color w:val="auto"/>
          <w:sz w:val="28"/>
          <w:szCs w:val="28"/>
        </w:rPr>
        <w:t>поэхогенными участками</w:t>
      </w:r>
      <w:r w:rsidRPr="00AD57B4">
        <w:rPr>
          <w:rFonts w:ascii="Times New Roman" w:hAnsi="Times New Roman" w:cs="Times New Roman"/>
          <w:color w:val="auto"/>
          <w:sz w:val="28"/>
          <w:szCs w:val="28"/>
        </w:rPr>
        <w:t>,</w:t>
      </w:r>
      <w:r w:rsidR="00844055">
        <w:rPr>
          <w:rFonts w:ascii="Times New Roman" w:hAnsi="Times New Roman" w:cs="Times New Roman"/>
          <w:color w:val="auto"/>
          <w:sz w:val="28"/>
          <w:szCs w:val="28"/>
        </w:rPr>
        <w:t xml:space="preserve"> что представлено лохиями и также </w:t>
      </w:r>
      <w:r w:rsidR="00920F80">
        <w:rPr>
          <w:rFonts w:ascii="Times New Roman" w:hAnsi="Times New Roman" w:cs="Times New Roman"/>
          <w:color w:val="auto"/>
          <w:sz w:val="28"/>
          <w:szCs w:val="28"/>
        </w:rPr>
        <w:t>визуализируются</w:t>
      </w:r>
      <w:r w:rsidRPr="00AD57B4">
        <w:rPr>
          <w:rFonts w:ascii="Times New Roman" w:hAnsi="Times New Roman" w:cs="Times New Roman"/>
          <w:color w:val="auto"/>
          <w:sz w:val="28"/>
          <w:szCs w:val="28"/>
        </w:rPr>
        <w:t xml:space="preserve"> </w:t>
      </w:r>
      <w:r w:rsidR="00920F80">
        <w:rPr>
          <w:rFonts w:ascii="Times New Roman" w:hAnsi="Times New Roman" w:cs="Times New Roman"/>
          <w:color w:val="auto"/>
          <w:sz w:val="28"/>
          <w:szCs w:val="28"/>
        </w:rPr>
        <w:t>карункулы</w:t>
      </w:r>
      <w:r w:rsidRPr="00AD57B4">
        <w:rPr>
          <w:rFonts w:ascii="Times New Roman" w:hAnsi="Times New Roman" w:cs="Times New Roman"/>
          <w:color w:val="auto"/>
          <w:sz w:val="28"/>
          <w:szCs w:val="28"/>
        </w:rPr>
        <w:t xml:space="preserve">. </w:t>
      </w:r>
      <w:r w:rsidR="00920F80">
        <w:rPr>
          <w:rFonts w:ascii="Times New Roman" w:hAnsi="Times New Roman" w:cs="Times New Roman"/>
          <w:color w:val="auto"/>
          <w:sz w:val="28"/>
          <w:szCs w:val="28"/>
        </w:rPr>
        <w:t>При остром послеродовом эндометрите в матке</w:t>
      </w:r>
      <w:r w:rsidRPr="00AD57B4">
        <w:rPr>
          <w:rFonts w:ascii="Times New Roman" w:hAnsi="Times New Roman" w:cs="Times New Roman"/>
          <w:color w:val="auto"/>
          <w:sz w:val="28"/>
          <w:szCs w:val="28"/>
        </w:rPr>
        <w:t xml:space="preserve"> </w:t>
      </w:r>
      <w:r w:rsidR="00920F80">
        <w:rPr>
          <w:rFonts w:ascii="Times New Roman" w:hAnsi="Times New Roman" w:cs="Times New Roman"/>
          <w:color w:val="auto"/>
          <w:sz w:val="28"/>
          <w:szCs w:val="28"/>
        </w:rPr>
        <w:t>содержится гипоэхогенная</w:t>
      </w:r>
      <w:r w:rsidRPr="00AD57B4">
        <w:rPr>
          <w:rFonts w:ascii="Times New Roman" w:hAnsi="Times New Roman" w:cs="Times New Roman"/>
          <w:color w:val="auto"/>
          <w:sz w:val="28"/>
          <w:szCs w:val="28"/>
        </w:rPr>
        <w:t xml:space="preserve"> жидкост</w:t>
      </w:r>
      <w:r w:rsidR="00920F80">
        <w:rPr>
          <w:rFonts w:ascii="Times New Roman" w:hAnsi="Times New Roman" w:cs="Times New Roman"/>
          <w:color w:val="auto"/>
          <w:sz w:val="28"/>
          <w:szCs w:val="28"/>
        </w:rPr>
        <w:t xml:space="preserve">ь с гиперэхогенными включениями </w:t>
      </w:r>
      <w:r w:rsidR="00A156A4">
        <w:rPr>
          <w:rFonts w:ascii="Times New Roman" w:hAnsi="Times New Roman" w:cs="Times New Roman"/>
          <w:color w:val="auto"/>
          <w:sz w:val="28"/>
          <w:szCs w:val="28"/>
        </w:rPr>
        <w:t>[92</w:t>
      </w:r>
      <w:r w:rsidR="00A156A4" w:rsidRPr="00AD57B4">
        <w:rPr>
          <w:rFonts w:ascii="Times New Roman" w:hAnsi="Times New Roman" w:cs="Times New Roman"/>
          <w:color w:val="auto"/>
          <w:sz w:val="28"/>
          <w:szCs w:val="28"/>
        </w:rPr>
        <w:t>]</w:t>
      </w:r>
      <w:r w:rsidRPr="00AD57B4">
        <w:rPr>
          <w:rFonts w:ascii="Times New Roman" w:hAnsi="Times New Roman" w:cs="Times New Roman"/>
          <w:color w:val="auto"/>
          <w:sz w:val="28"/>
          <w:szCs w:val="28"/>
        </w:rPr>
        <w:t xml:space="preserve">. </w:t>
      </w:r>
    </w:p>
    <w:p w:rsidR="008376C5" w:rsidRPr="00AD57B4" w:rsidRDefault="008376C5" w:rsidP="00EF1542">
      <w:pPr>
        <w:pStyle w:val="a3"/>
        <w:suppressAutoHyphens w:val="0"/>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lang w:val="en-US"/>
        </w:rPr>
        <w:t>Kasimanickam</w:t>
      </w:r>
      <w:r w:rsidRPr="00AD57B4">
        <w:rPr>
          <w:rFonts w:ascii="Times New Roman" w:hAnsi="Times New Roman" w:cs="Times New Roman"/>
          <w:sz w:val="28"/>
          <w:szCs w:val="28"/>
        </w:rPr>
        <w:t xml:space="preserve"> </w:t>
      </w:r>
      <w:r w:rsidRPr="00AD57B4">
        <w:rPr>
          <w:rFonts w:ascii="Times New Roman" w:hAnsi="Times New Roman" w:cs="Times New Roman"/>
          <w:sz w:val="28"/>
          <w:szCs w:val="28"/>
          <w:lang w:val="en-US"/>
        </w:rPr>
        <w:t>R</w:t>
      </w:r>
      <w:r w:rsidR="00920F80">
        <w:rPr>
          <w:rFonts w:ascii="Times New Roman" w:hAnsi="Times New Roman" w:cs="Times New Roman"/>
          <w:sz w:val="28"/>
          <w:szCs w:val="28"/>
        </w:rPr>
        <w:t xml:space="preserve">. И др. </w:t>
      </w:r>
      <w:r w:rsidR="00751109">
        <w:rPr>
          <w:rFonts w:ascii="Times New Roman" w:hAnsi="Times New Roman" w:cs="Times New Roman"/>
          <w:sz w:val="28"/>
          <w:szCs w:val="28"/>
        </w:rPr>
        <w:t>давали качественную оценку состоянию половых органов после родов по</w:t>
      </w:r>
      <w:r w:rsidRPr="00AD57B4">
        <w:rPr>
          <w:rFonts w:ascii="Times New Roman" w:hAnsi="Times New Roman" w:cs="Times New Roman"/>
          <w:sz w:val="28"/>
          <w:szCs w:val="28"/>
        </w:rPr>
        <w:t xml:space="preserve"> таким параметрам, как размер шейки матки, размер матки у основания рогов, состояние яичников и наличие жидкости в матке. Авторы также отмечают, что несмотря на уменьшение размеров матки к шестой неделе после родов, объём внутриматочной жидкости, который определяли ультразвуковым сканированием, оставался выше у коров с тяжелой послеродовой инфекцией и положительно и значимо коррелировал с ростом бактерий в мазке из матки</w:t>
      </w:r>
      <w:r w:rsidR="00A156A4" w:rsidRPr="00A156A4">
        <w:rPr>
          <w:rFonts w:ascii="Times New Roman" w:hAnsi="Times New Roman" w:cs="Times New Roman"/>
          <w:sz w:val="28"/>
          <w:szCs w:val="28"/>
        </w:rPr>
        <w:t xml:space="preserve"> </w:t>
      </w:r>
      <w:r w:rsidR="00A156A4">
        <w:rPr>
          <w:rFonts w:ascii="Times New Roman" w:hAnsi="Times New Roman" w:cs="Times New Roman"/>
          <w:sz w:val="28"/>
          <w:szCs w:val="28"/>
        </w:rPr>
        <w:t>[</w:t>
      </w:r>
      <w:r w:rsidR="00A156A4" w:rsidRPr="00AD57B4">
        <w:rPr>
          <w:rFonts w:ascii="Times New Roman" w:hAnsi="Times New Roman" w:cs="Times New Roman"/>
          <w:sz w:val="28"/>
          <w:szCs w:val="28"/>
        </w:rPr>
        <w:t>9</w:t>
      </w:r>
      <w:r w:rsidR="00A156A4">
        <w:rPr>
          <w:rFonts w:ascii="Times New Roman" w:hAnsi="Times New Roman" w:cs="Times New Roman"/>
          <w:sz w:val="28"/>
          <w:szCs w:val="28"/>
        </w:rPr>
        <w:t>3</w:t>
      </w:r>
      <w:r w:rsidR="00A156A4" w:rsidRPr="00AD57B4">
        <w:rPr>
          <w:rFonts w:ascii="Times New Roman" w:hAnsi="Times New Roman" w:cs="Times New Roman"/>
          <w:sz w:val="28"/>
          <w:szCs w:val="28"/>
        </w:rPr>
        <w:t>]</w:t>
      </w:r>
      <w:r w:rsidRPr="00AD57B4">
        <w:rPr>
          <w:rFonts w:ascii="Times New Roman" w:hAnsi="Times New Roman" w:cs="Times New Roman"/>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lastRenderedPageBreak/>
        <w:tab/>
        <w:t xml:space="preserve">Трансректальное цветное допплеровское ультразвуковое исследование, широко используется для определения гемодинамики средней маточной артерии, состояния фолликула и желтого тела. Эта техника может быть полезна для оценки кровотока в матке во время течки, клинического эндометрита, </w:t>
      </w:r>
      <w:r w:rsidR="00133355">
        <w:rPr>
          <w:rFonts w:ascii="Times New Roman" w:hAnsi="Times New Roman" w:cs="Times New Roman"/>
          <w:color w:val="auto"/>
          <w:sz w:val="28"/>
          <w:szCs w:val="28"/>
        </w:rPr>
        <w:t>аборта и задержке плаценты [94,95</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Sharma</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A</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Singh</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M</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Abrol</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A</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Soni</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T</w:t>
      </w:r>
      <w:r w:rsidRPr="00AD57B4">
        <w:rPr>
          <w:rFonts w:ascii="Times New Roman" w:hAnsi="Times New Roman" w:cs="Times New Roman"/>
          <w:color w:val="auto"/>
          <w:sz w:val="28"/>
          <w:szCs w:val="28"/>
        </w:rPr>
        <w:t>. проводили исследования на анализ таких параметров маточного кровотока, как индексы пульсации и сопротивления, средняя временная скорость, средняя временная максимальная скорость, диаметр артерии, объем кровотока, длительность доплеровского импульса и время систол</w:t>
      </w:r>
      <w:r w:rsidR="00133355">
        <w:rPr>
          <w:rFonts w:ascii="Times New Roman" w:hAnsi="Times New Roman" w:cs="Times New Roman"/>
          <w:color w:val="auto"/>
          <w:sz w:val="28"/>
          <w:szCs w:val="28"/>
        </w:rPr>
        <w:t>ического подъема / ускорения [96</w:t>
      </w:r>
      <w:r w:rsidRPr="00AD57B4">
        <w:rPr>
          <w:rFonts w:ascii="Times New Roman" w:hAnsi="Times New Roman" w:cs="Times New Roman"/>
          <w:color w:val="auto"/>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ab/>
        <w:t>При отсутствии аномального вагинального выделения, ультразвуковая диагностика позволяет выявлять патологическое состояние матки и наличие субк</w:t>
      </w:r>
      <w:r w:rsidR="00133355">
        <w:rPr>
          <w:rFonts w:ascii="Times New Roman" w:hAnsi="Times New Roman" w:cs="Times New Roman"/>
          <w:color w:val="auto"/>
          <w:sz w:val="28"/>
          <w:szCs w:val="28"/>
        </w:rPr>
        <w:t>линической формы эндометрита [97</w:t>
      </w:r>
      <w:r w:rsidRPr="00AD57B4">
        <w:rPr>
          <w:rFonts w:ascii="Times New Roman" w:hAnsi="Times New Roman" w:cs="Times New Roman"/>
          <w:color w:val="auto"/>
          <w:sz w:val="28"/>
          <w:szCs w:val="28"/>
        </w:rPr>
        <w:t>]. Высокую эффективность диагностики авторы отмечают на 4-5 н</w:t>
      </w:r>
      <w:r w:rsidR="00E7230D">
        <w:rPr>
          <w:rFonts w:ascii="Times New Roman" w:hAnsi="Times New Roman" w:cs="Times New Roman"/>
          <w:color w:val="auto"/>
          <w:sz w:val="28"/>
          <w:szCs w:val="28"/>
        </w:rPr>
        <w:t xml:space="preserve">еделе </w:t>
      </w:r>
      <w:r w:rsidR="00BF60F7">
        <w:rPr>
          <w:rFonts w:ascii="Times New Roman" w:hAnsi="Times New Roman" w:cs="Times New Roman"/>
          <w:color w:val="auto"/>
          <w:sz w:val="28"/>
          <w:szCs w:val="28"/>
        </w:rPr>
        <w:t>послеродового периода [35</w:t>
      </w:r>
      <w:r w:rsidR="00CD1926">
        <w:rPr>
          <w:rFonts w:ascii="Times New Roman" w:hAnsi="Times New Roman" w:cs="Times New Roman"/>
          <w:color w:val="auto"/>
          <w:sz w:val="28"/>
          <w:szCs w:val="28"/>
        </w:rPr>
        <w:t xml:space="preserve"> с.720</w:t>
      </w:r>
      <w:r w:rsidRPr="00AD57B4">
        <w:rPr>
          <w:rFonts w:ascii="Times New Roman" w:hAnsi="Times New Roman" w:cs="Times New Roman"/>
          <w:color w:val="auto"/>
          <w:sz w:val="28"/>
          <w:szCs w:val="28"/>
        </w:rPr>
        <w:t>].</w:t>
      </w:r>
    </w:p>
    <w:p w:rsidR="00517917" w:rsidRPr="00517917" w:rsidRDefault="00517917" w:rsidP="00EF1542">
      <w:pPr>
        <w:pStyle w:val="a3"/>
        <w:spacing w:after="0" w:line="240" w:lineRule="auto"/>
        <w:ind w:firstLine="709"/>
        <w:jc w:val="both"/>
        <w:rPr>
          <w:rFonts w:ascii="Times New Roman" w:hAnsi="Times New Roman" w:cs="Times New Roman"/>
          <w:sz w:val="28"/>
          <w:szCs w:val="28"/>
        </w:rPr>
      </w:pPr>
      <w:r w:rsidRPr="00517917">
        <w:rPr>
          <w:rFonts w:ascii="Times New Roman" w:hAnsi="Times New Roman" w:cs="Times New Roman"/>
          <w:sz w:val="28"/>
          <w:szCs w:val="28"/>
        </w:rPr>
        <w:tab/>
        <w:t xml:space="preserve">Методика транскректальной ультразвуковой диагностики матки и яичников заключается в исследовании через прямую кишку. Для получения четкой визуализации необходимо очистить прямую кишку от кала, затем ректальный датчик вводится ректально и перемещается краниально к нижней части прямой кишки. Для правильной интерпретации необходимо знать анатомическое расположение органов. Когда датчик перемещается краниально, визуализируется шейка мочевого пузыря и сам мочевой пузырь. Это типичная картина гипоэхогенного полого органа, заполненного жидкостью, расширяющегося в краниовентральном направлении. Тазовое дно можно увидеть перед мочевым пузырем, особенно в шейке мочевого пузыря. У небеременного крупного рогатого скота шейка матки обычно находится на уровне мочевого пузыря, во время визуализации которого мы можем видеть цервикальный канал. Тело матки обычно проявляется в средней части краниально к рогам матки. В некоторых случаях матка может быть расположена сбоку от мочевого пузыря. Когда матка видна, датчик размещается дорсально в области межроговой борозды, при использовании линейного датчика с краниокаудальным и дорсовентральным световыми лучами, которые отображаются в продольных разрезах, когда луч повернут в сторону. После обнаружения матки яичники сканируют сдвигая ультразвуковой датчик дальше в сторону. </w:t>
      </w:r>
    </w:p>
    <w:p w:rsidR="00517917" w:rsidRPr="00517917" w:rsidRDefault="00517917" w:rsidP="00EF1542">
      <w:pPr>
        <w:pStyle w:val="a3"/>
        <w:spacing w:after="0" w:line="240" w:lineRule="auto"/>
        <w:ind w:firstLine="709"/>
        <w:jc w:val="both"/>
        <w:rPr>
          <w:rFonts w:ascii="Times New Roman" w:hAnsi="Times New Roman" w:cs="Times New Roman"/>
          <w:sz w:val="28"/>
          <w:szCs w:val="28"/>
        </w:rPr>
      </w:pPr>
      <w:r w:rsidRPr="00517917">
        <w:rPr>
          <w:rFonts w:ascii="Times New Roman" w:hAnsi="Times New Roman" w:cs="Times New Roman"/>
          <w:sz w:val="28"/>
          <w:szCs w:val="28"/>
        </w:rPr>
        <w:tab/>
        <w:t xml:space="preserve">Ультразвук с частотой 5,0 МГц. позволяет воздействовать на везикулярные структуры диаметром 3-5 млм. Звуковые волны в диапазоне 7,5 МГц. превосходят разрешение в 5,0 МГц. однако глубина проникновения звуковых волн составляет всего 4-5 см. При этом звуковые волны с частотой 5,0 МГц. имеют глубину проникновения 8-10 см, что позволяет визуализировать матку и яичники на ранних сроках беременности. Ультразвук с частотой 3,5 МГц. или менее имеет глубину проникновения 12-15 см и более, что делает его более эффективным при диагностике поздней беременности или патологического увеличения половых органов [98]. </w:t>
      </w:r>
    </w:p>
    <w:p w:rsidR="00517917" w:rsidRDefault="00517917" w:rsidP="00EF1542">
      <w:pPr>
        <w:pStyle w:val="a3"/>
        <w:suppressAutoHyphens w:val="0"/>
        <w:spacing w:after="0" w:line="240" w:lineRule="auto"/>
        <w:ind w:firstLine="709"/>
        <w:jc w:val="both"/>
        <w:rPr>
          <w:rFonts w:ascii="Times New Roman" w:hAnsi="Times New Roman" w:cs="Times New Roman"/>
          <w:sz w:val="28"/>
          <w:szCs w:val="28"/>
        </w:rPr>
      </w:pPr>
      <w:r w:rsidRPr="00517917">
        <w:rPr>
          <w:rFonts w:ascii="Times New Roman" w:hAnsi="Times New Roman" w:cs="Times New Roman"/>
          <w:sz w:val="28"/>
          <w:szCs w:val="28"/>
        </w:rPr>
        <w:lastRenderedPageBreak/>
        <w:tab/>
        <w:t xml:space="preserve">Согласно литературным данным, основными параметрами ультразвуковой диагностики, которые </w:t>
      </w:r>
      <w:r w:rsidR="00873E5C">
        <w:rPr>
          <w:rFonts w:ascii="Times New Roman" w:hAnsi="Times New Roman" w:cs="Times New Roman"/>
          <w:sz w:val="28"/>
          <w:szCs w:val="28"/>
        </w:rPr>
        <w:t>определяют</w:t>
      </w:r>
      <w:r w:rsidRPr="00517917">
        <w:rPr>
          <w:rFonts w:ascii="Times New Roman" w:hAnsi="Times New Roman" w:cs="Times New Roman"/>
          <w:sz w:val="28"/>
          <w:szCs w:val="28"/>
        </w:rPr>
        <w:t xml:space="preserve"> </w:t>
      </w:r>
      <w:r w:rsidR="00873E5C">
        <w:rPr>
          <w:rFonts w:ascii="Times New Roman" w:hAnsi="Times New Roman" w:cs="Times New Roman"/>
          <w:sz w:val="28"/>
          <w:szCs w:val="28"/>
        </w:rPr>
        <w:t xml:space="preserve">изменения </w:t>
      </w:r>
      <w:r w:rsidRPr="00517917">
        <w:rPr>
          <w:rFonts w:ascii="Times New Roman" w:hAnsi="Times New Roman" w:cs="Times New Roman"/>
          <w:sz w:val="28"/>
          <w:szCs w:val="28"/>
        </w:rPr>
        <w:t>половых органов в послеродовом периоде, являются размеры матки и яичников, размер шейки матки, наличие в матке жидкости различной эхогенности, структурные изменения стенок матки и нарушение кровотока в матке. Метод трансректальной ультразвуковой диагностики послеродовых патологий у коров показывает высокую эффективность, но чаще всего в сочетании с клиническими и цитологическими исследованиями.</w:t>
      </w:r>
    </w:p>
    <w:p w:rsidR="00BB042A" w:rsidRDefault="008376C5" w:rsidP="00EF1542">
      <w:pPr>
        <w:pStyle w:val="a3"/>
        <w:suppressAutoHyphens w:val="0"/>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b/>
          <w:sz w:val="28"/>
          <w:szCs w:val="28"/>
        </w:rPr>
        <w:tab/>
      </w:r>
      <w:r w:rsidRPr="008E5FFD">
        <w:rPr>
          <w:rFonts w:ascii="Times New Roman" w:hAnsi="Times New Roman" w:cs="Times New Roman"/>
          <w:i/>
          <w:sz w:val="28"/>
          <w:szCs w:val="28"/>
        </w:rPr>
        <w:t xml:space="preserve">Лабораторные методы </w:t>
      </w:r>
      <w:r w:rsidR="008E5FFD" w:rsidRPr="008E5FFD">
        <w:rPr>
          <w:rFonts w:ascii="Times New Roman" w:hAnsi="Times New Roman" w:cs="Times New Roman"/>
          <w:i/>
          <w:sz w:val="28"/>
          <w:szCs w:val="28"/>
        </w:rPr>
        <w:t xml:space="preserve">и параметры </w:t>
      </w:r>
      <w:r w:rsidRPr="008E5FFD">
        <w:rPr>
          <w:rFonts w:ascii="Times New Roman" w:hAnsi="Times New Roman" w:cs="Times New Roman"/>
          <w:i/>
          <w:sz w:val="28"/>
          <w:szCs w:val="28"/>
        </w:rPr>
        <w:t xml:space="preserve">диагностики </w:t>
      </w:r>
      <w:r w:rsidR="008E5FFD" w:rsidRPr="008E5FFD">
        <w:rPr>
          <w:rFonts w:ascii="Times New Roman" w:hAnsi="Times New Roman" w:cs="Times New Roman"/>
          <w:i/>
          <w:sz w:val="28"/>
          <w:szCs w:val="28"/>
        </w:rPr>
        <w:t>заболеваний матки</w:t>
      </w:r>
      <w:r w:rsidRPr="008E5FFD">
        <w:rPr>
          <w:rFonts w:ascii="Times New Roman" w:hAnsi="Times New Roman" w:cs="Times New Roman"/>
          <w:i/>
          <w:sz w:val="28"/>
          <w:szCs w:val="28"/>
        </w:rPr>
        <w:t xml:space="preserve"> у коров.</w:t>
      </w:r>
      <w:r w:rsidRPr="00AD57B4">
        <w:rPr>
          <w:rFonts w:ascii="Times New Roman" w:hAnsi="Times New Roman" w:cs="Times New Roman"/>
          <w:b/>
          <w:sz w:val="28"/>
          <w:szCs w:val="28"/>
        </w:rPr>
        <w:t xml:space="preserve"> </w:t>
      </w:r>
    </w:p>
    <w:p w:rsidR="007A151A" w:rsidRDefault="007A151A" w:rsidP="004E7E9D">
      <w:pPr>
        <w:pStyle w:val="a3"/>
        <w:suppressAutoHyphens w:val="0"/>
        <w:spacing w:after="0" w:line="240" w:lineRule="auto"/>
        <w:jc w:val="both"/>
        <w:rPr>
          <w:rFonts w:ascii="Times New Roman" w:hAnsi="Times New Roman" w:cs="Times New Roman"/>
          <w:sz w:val="28"/>
          <w:szCs w:val="28"/>
        </w:rPr>
      </w:pPr>
      <w:r w:rsidRPr="007A151A">
        <w:rPr>
          <w:rFonts w:ascii="Times New Roman" w:hAnsi="Times New Roman" w:cs="Times New Roman"/>
          <w:sz w:val="28"/>
          <w:szCs w:val="28"/>
        </w:rPr>
        <w:t xml:space="preserve">В связи с отсутствием явных клинических признаков при латентных (субклинических) формах эндометрита наряду с биофизическими методами применяются лабораторные методы диагностики. </w:t>
      </w:r>
      <w:r w:rsidR="00D511F0">
        <w:rPr>
          <w:rFonts w:ascii="Times New Roman" w:hAnsi="Times New Roman" w:cs="Times New Roman"/>
          <w:sz w:val="28"/>
          <w:szCs w:val="28"/>
        </w:rPr>
        <w:t>При которых проводят бактериологические</w:t>
      </w:r>
      <w:r w:rsidRPr="007A151A">
        <w:rPr>
          <w:rFonts w:ascii="Times New Roman" w:hAnsi="Times New Roman" w:cs="Times New Roman"/>
          <w:sz w:val="28"/>
          <w:szCs w:val="28"/>
        </w:rPr>
        <w:t xml:space="preserve">, </w:t>
      </w:r>
      <w:r w:rsidR="00D511F0">
        <w:rPr>
          <w:rFonts w:ascii="Times New Roman" w:hAnsi="Times New Roman" w:cs="Times New Roman"/>
          <w:sz w:val="28"/>
          <w:szCs w:val="28"/>
        </w:rPr>
        <w:t>физико-химические</w:t>
      </w:r>
      <w:r w:rsidRPr="007A151A">
        <w:rPr>
          <w:rFonts w:ascii="Times New Roman" w:hAnsi="Times New Roman" w:cs="Times New Roman"/>
          <w:sz w:val="28"/>
          <w:szCs w:val="28"/>
        </w:rPr>
        <w:t xml:space="preserve">, </w:t>
      </w:r>
      <w:r w:rsidR="00D511F0">
        <w:rPr>
          <w:rFonts w:ascii="Times New Roman" w:hAnsi="Times New Roman" w:cs="Times New Roman"/>
          <w:sz w:val="28"/>
          <w:szCs w:val="28"/>
        </w:rPr>
        <w:t>биологические,</w:t>
      </w:r>
      <w:r w:rsidR="00D511F0" w:rsidRPr="007A151A">
        <w:rPr>
          <w:rFonts w:ascii="Times New Roman" w:hAnsi="Times New Roman" w:cs="Times New Roman"/>
          <w:sz w:val="28"/>
          <w:szCs w:val="28"/>
        </w:rPr>
        <w:t xml:space="preserve"> </w:t>
      </w:r>
      <w:r w:rsidR="00D511F0">
        <w:rPr>
          <w:rFonts w:ascii="Times New Roman" w:hAnsi="Times New Roman" w:cs="Times New Roman"/>
          <w:sz w:val="28"/>
          <w:szCs w:val="28"/>
        </w:rPr>
        <w:t>цитологические</w:t>
      </w:r>
      <w:r w:rsidR="00D511F0" w:rsidRPr="007A151A">
        <w:rPr>
          <w:rFonts w:ascii="Times New Roman" w:hAnsi="Times New Roman" w:cs="Times New Roman"/>
          <w:sz w:val="28"/>
          <w:szCs w:val="28"/>
        </w:rPr>
        <w:t xml:space="preserve"> </w:t>
      </w:r>
      <w:r w:rsidR="00D511F0">
        <w:rPr>
          <w:rFonts w:ascii="Times New Roman" w:hAnsi="Times New Roman" w:cs="Times New Roman"/>
          <w:sz w:val="28"/>
          <w:szCs w:val="28"/>
        </w:rPr>
        <w:t>и гормональные методы исследований крови, слизи и молока</w:t>
      </w:r>
      <w:r w:rsidRPr="007A151A">
        <w:rPr>
          <w:rFonts w:ascii="Times New Roman" w:hAnsi="Times New Roman" w:cs="Times New Roman"/>
          <w:sz w:val="28"/>
          <w:szCs w:val="28"/>
        </w:rPr>
        <w:t xml:space="preserve"> </w:t>
      </w:r>
      <w:r w:rsidR="00D511F0">
        <w:rPr>
          <w:rFonts w:ascii="Times New Roman" w:hAnsi="Times New Roman" w:cs="Times New Roman"/>
          <w:sz w:val="28"/>
          <w:szCs w:val="28"/>
        </w:rPr>
        <w:t xml:space="preserve">у самок </w:t>
      </w:r>
      <w:r w:rsidRPr="007A151A">
        <w:rPr>
          <w:rFonts w:ascii="Times New Roman" w:hAnsi="Times New Roman" w:cs="Times New Roman"/>
          <w:sz w:val="28"/>
          <w:szCs w:val="28"/>
        </w:rPr>
        <w:t>[99</w:t>
      </w:r>
      <w:r>
        <w:rPr>
          <w:rFonts w:ascii="Times New Roman" w:hAnsi="Times New Roman" w:cs="Times New Roman"/>
          <w:sz w:val="28"/>
          <w:szCs w:val="28"/>
        </w:rPr>
        <w:t>,100,</w:t>
      </w:r>
      <w:r w:rsidRPr="007A151A">
        <w:rPr>
          <w:rFonts w:ascii="Times New Roman" w:hAnsi="Times New Roman" w:cs="Times New Roman"/>
          <w:sz w:val="28"/>
          <w:szCs w:val="28"/>
        </w:rPr>
        <w:t xml:space="preserve">101], </w:t>
      </w:r>
      <w:r w:rsidR="00D511F0">
        <w:rPr>
          <w:rFonts w:ascii="Times New Roman" w:hAnsi="Times New Roman" w:cs="Times New Roman"/>
          <w:sz w:val="28"/>
          <w:szCs w:val="28"/>
        </w:rPr>
        <w:t xml:space="preserve">чаще всего они основаны на </w:t>
      </w:r>
      <w:r w:rsidRPr="007A151A">
        <w:rPr>
          <w:rFonts w:ascii="Times New Roman" w:hAnsi="Times New Roman" w:cs="Times New Roman"/>
          <w:sz w:val="28"/>
          <w:szCs w:val="28"/>
        </w:rPr>
        <w:t xml:space="preserve">определении цвета, консистенции, запаха и рН выделений из матки в динамике послеродового периода. </w:t>
      </w:r>
    </w:p>
    <w:p w:rsidR="007A151A" w:rsidRPr="007A151A" w:rsidRDefault="00614135" w:rsidP="00EF1542">
      <w:pPr>
        <w:pStyle w:val="a3"/>
        <w:spacing w:after="0" w:line="240" w:lineRule="auto"/>
        <w:ind w:firstLine="709"/>
        <w:jc w:val="both"/>
        <w:rPr>
          <w:rFonts w:ascii="Times New Roman" w:hAnsi="Times New Roman" w:cs="Times New Roman"/>
          <w:sz w:val="28"/>
          <w:szCs w:val="28"/>
        </w:rPr>
      </w:pPr>
      <w:r w:rsidRPr="00614135">
        <w:rPr>
          <w:rFonts w:ascii="Times New Roman" w:hAnsi="Times New Roman" w:cs="Times New Roman"/>
          <w:sz w:val="28"/>
          <w:szCs w:val="28"/>
        </w:rPr>
        <w:t>В период беременности самок меняется обмен веществ, в связи с повышенной потребностью в витаминах и минералах усилением водно-солевого обмена. Недостаток таких веществ, как глюкоза, каротин, калий, цинк, магний, йод и др., а также снижение общего количества белка в крови вызывают нарушение гомеостаза организма и способствуют патологическим явлениям. Это становится причиной изменения гормонального фона в крови, клинически проявляющимся нарушением репродуктивных функций и сложным течением в послеродовой перио</w:t>
      </w:r>
      <w:r>
        <w:rPr>
          <w:rFonts w:ascii="Times New Roman" w:hAnsi="Times New Roman" w:cs="Times New Roman"/>
          <w:sz w:val="28"/>
          <w:szCs w:val="28"/>
        </w:rPr>
        <w:t>д</w:t>
      </w:r>
      <w:r w:rsidR="007A151A" w:rsidRPr="007A151A">
        <w:rPr>
          <w:rFonts w:ascii="Times New Roman" w:hAnsi="Times New Roman" w:cs="Times New Roman"/>
          <w:sz w:val="28"/>
          <w:szCs w:val="28"/>
        </w:rPr>
        <w:t xml:space="preserve"> [102]. </w:t>
      </w:r>
    </w:p>
    <w:p w:rsidR="007A151A" w:rsidRPr="007A151A" w:rsidRDefault="007A151A" w:rsidP="00EF1542">
      <w:pPr>
        <w:pStyle w:val="a3"/>
        <w:suppressAutoHyphens w:val="0"/>
        <w:spacing w:after="0" w:line="240" w:lineRule="auto"/>
        <w:ind w:firstLine="709"/>
        <w:jc w:val="both"/>
        <w:rPr>
          <w:rFonts w:ascii="Times New Roman" w:hAnsi="Times New Roman" w:cs="Times New Roman"/>
          <w:sz w:val="28"/>
          <w:szCs w:val="28"/>
        </w:rPr>
      </w:pPr>
      <w:r w:rsidRPr="007A151A">
        <w:rPr>
          <w:rFonts w:ascii="Times New Roman" w:hAnsi="Times New Roman" w:cs="Times New Roman"/>
          <w:sz w:val="28"/>
          <w:szCs w:val="28"/>
        </w:rPr>
        <w:tab/>
      </w:r>
      <w:r w:rsidR="00B302FF">
        <w:rPr>
          <w:rFonts w:ascii="Times New Roman" w:hAnsi="Times New Roman" w:cs="Times New Roman"/>
          <w:sz w:val="28"/>
          <w:szCs w:val="28"/>
        </w:rPr>
        <w:t>Большинство описанных</w:t>
      </w:r>
      <w:r w:rsidRPr="007A151A">
        <w:rPr>
          <w:rFonts w:ascii="Times New Roman" w:hAnsi="Times New Roman" w:cs="Times New Roman"/>
          <w:sz w:val="28"/>
          <w:szCs w:val="28"/>
        </w:rPr>
        <w:t xml:space="preserve"> и предложен</w:t>
      </w:r>
      <w:r w:rsidR="00B302FF">
        <w:rPr>
          <w:rFonts w:ascii="Times New Roman" w:hAnsi="Times New Roman" w:cs="Times New Roman"/>
          <w:sz w:val="28"/>
          <w:szCs w:val="28"/>
        </w:rPr>
        <w:t>ных</w:t>
      </w:r>
      <w:r w:rsidRPr="007A151A">
        <w:rPr>
          <w:rFonts w:ascii="Times New Roman" w:hAnsi="Times New Roman" w:cs="Times New Roman"/>
          <w:sz w:val="28"/>
          <w:szCs w:val="28"/>
        </w:rPr>
        <w:t xml:space="preserve"> </w:t>
      </w:r>
      <w:r w:rsidR="00B302FF">
        <w:rPr>
          <w:rFonts w:ascii="Times New Roman" w:hAnsi="Times New Roman" w:cs="Times New Roman"/>
          <w:sz w:val="28"/>
          <w:szCs w:val="28"/>
        </w:rPr>
        <w:t xml:space="preserve">методик неудобны на практике и в условиях агропромышленных комплексов, так как </w:t>
      </w:r>
      <w:r w:rsidRPr="007A151A">
        <w:rPr>
          <w:rFonts w:ascii="Times New Roman" w:hAnsi="Times New Roman" w:cs="Times New Roman"/>
          <w:sz w:val="28"/>
          <w:szCs w:val="28"/>
        </w:rPr>
        <w:t>требуют времени и условий [13, с. 9].</w:t>
      </w:r>
    </w:p>
    <w:p w:rsidR="008376C5" w:rsidRPr="00AD57B4" w:rsidRDefault="008376C5" w:rsidP="00EF1542">
      <w:pPr>
        <w:pStyle w:val="a4"/>
        <w:suppressAutoHyphens w:val="0"/>
        <w:spacing w:line="240" w:lineRule="auto"/>
        <w:ind w:left="0" w:firstLine="709"/>
        <w:jc w:val="both"/>
        <w:rPr>
          <w:rFonts w:cs="Times New Roman"/>
          <w:sz w:val="28"/>
          <w:szCs w:val="28"/>
        </w:rPr>
      </w:pPr>
      <w:r w:rsidRPr="00AD57B4">
        <w:rPr>
          <w:rFonts w:cs="Times New Roman"/>
          <w:sz w:val="28"/>
          <w:szCs w:val="28"/>
        </w:rPr>
        <w:t>Эффективность лабораторных методов в диагностике скрытых форм эндометрита, относительно клинических методов, подтверждается в исследованиях Джакупов</w:t>
      </w:r>
      <w:r w:rsidRPr="00AD57B4">
        <w:rPr>
          <w:rFonts w:cs="Times New Roman"/>
          <w:sz w:val="28"/>
          <w:szCs w:val="28"/>
          <w:lang w:val="kk-KZ"/>
        </w:rPr>
        <w:t>а</w:t>
      </w:r>
      <w:r w:rsidRPr="00AD57B4">
        <w:rPr>
          <w:rFonts w:cs="Times New Roman"/>
          <w:sz w:val="28"/>
          <w:szCs w:val="28"/>
        </w:rPr>
        <w:t xml:space="preserve"> И. Т., Есжановой, Г.Т. </w:t>
      </w:r>
      <w:r w:rsidRPr="00AD57B4">
        <w:rPr>
          <w:rFonts w:cs="Times New Roman"/>
          <w:sz w:val="28"/>
          <w:szCs w:val="28"/>
          <w:lang w:val="kk-KZ"/>
        </w:rPr>
        <w:t>и др</w:t>
      </w:r>
      <w:r w:rsidRPr="00AD57B4">
        <w:rPr>
          <w:rFonts w:cs="Times New Roman"/>
          <w:sz w:val="28"/>
          <w:szCs w:val="28"/>
        </w:rPr>
        <w:t>., где лабораторными методами определяли 37 % больных животных, клинические методы диагностики более эффективны при определении остры</w:t>
      </w:r>
      <w:r w:rsidR="00BF60F7">
        <w:rPr>
          <w:rFonts w:cs="Times New Roman"/>
          <w:sz w:val="28"/>
          <w:szCs w:val="28"/>
        </w:rPr>
        <w:t>х и подострых форм патологии [57 с.136</w:t>
      </w:r>
      <w:r w:rsidRPr="00AD57B4">
        <w:rPr>
          <w:rFonts w:cs="Times New Roman"/>
          <w:sz w:val="28"/>
          <w:szCs w:val="28"/>
        </w:rPr>
        <w:t>].</w:t>
      </w:r>
      <w:r w:rsidR="007559B3">
        <w:rPr>
          <w:rFonts w:cs="Times New Roman"/>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В зарубежной практике к наиболее распространённым методам лабораторной диагностики относят цитологический метод (ЦМД). Он основан на изучении клеточного состава влагалищной и цервикальной слизи и чаще всего используется м для диагност</w:t>
      </w:r>
      <w:r w:rsidR="00BF60F7">
        <w:rPr>
          <w:rFonts w:ascii="Times New Roman" w:hAnsi="Times New Roman" w:cs="Times New Roman"/>
          <w:color w:val="auto"/>
          <w:sz w:val="28"/>
          <w:szCs w:val="28"/>
        </w:rPr>
        <w:t>ики скрытых форм эндометрита [61 с. 256</w:t>
      </w:r>
      <w:r w:rsidRPr="00AD57B4">
        <w:rPr>
          <w:rFonts w:ascii="Times New Roman" w:hAnsi="Times New Roman" w:cs="Times New Roman"/>
          <w:color w:val="auto"/>
          <w:sz w:val="28"/>
          <w:szCs w:val="28"/>
        </w:rPr>
        <w:t xml:space="preserve">]. </w:t>
      </w:r>
    </w:p>
    <w:p w:rsidR="008B637B" w:rsidRDefault="008B637B" w:rsidP="00EF1542">
      <w:pPr>
        <w:pStyle w:val="a3"/>
        <w:suppressAutoHyphens w:val="0"/>
        <w:spacing w:after="0" w:line="240" w:lineRule="auto"/>
        <w:ind w:firstLine="709"/>
        <w:jc w:val="both"/>
        <w:rPr>
          <w:rFonts w:ascii="Times New Roman" w:hAnsi="Times New Roman" w:cs="Times New Roman"/>
          <w:bCs/>
          <w:sz w:val="28"/>
          <w:szCs w:val="28"/>
          <w:lang w:val="kk-KZ"/>
        </w:rPr>
      </w:pPr>
      <w:r w:rsidRPr="00F6290F">
        <w:rPr>
          <w:rFonts w:ascii="Times New Roman" w:hAnsi="Times New Roman" w:cs="Times New Roman"/>
          <w:bCs/>
          <w:sz w:val="28"/>
          <w:szCs w:val="28"/>
          <w:lang w:val="kk-KZ"/>
        </w:rPr>
        <w:t>Цитологический состав слизи шейки матки и влагалища может служить отражением морфофункциональных изменений и д</w:t>
      </w:r>
      <w:r>
        <w:rPr>
          <w:rFonts w:ascii="Times New Roman" w:hAnsi="Times New Roman" w:cs="Times New Roman"/>
          <w:bCs/>
          <w:sz w:val="28"/>
          <w:szCs w:val="28"/>
          <w:lang w:val="kk-KZ"/>
        </w:rPr>
        <w:t>-</w:t>
      </w:r>
      <w:r w:rsidRPr="00F6290F">
        <w:rPr>
          <w:rFonts w:ascii="Times New Roman" w:hAnsi="Times New Roman" w:cs="Times New Roman"/>
          <w:bCs/>
          <w:sz w:val="28"/>
          <w:szCs w:val="28"/>
          <w:lang w:val="kk-KZ"/>
        </w:rPr>
        <w:t xml:space="preserve">иагностическим тестом с первого дня после родов и использоваться в прогностических целях [103]. Цервикально-вагинальная слизь является </w:t>
      </w:r>
      <w:r>
        <w:rPr>
          <w:rFonts w:ascii="Times New Roman" w:hAnsi="Times New Roman" w:cs="Times New Roman"/>
          <w:bCs/>
          <w:sz w:val="28"/>
          <w:szCs w:val="28"/>
          <w:lang w:val="kk-KZ"/>
        </w:rPr>
        <w:t>продуктом эпителиальных клеток и секретируется в матке, шейке матки и влагалище</w:t>
      </w:r>
      <w:r w:rsidRPr="00F6290F">
        <w:rPr>
          <w:rFonts w:ascii="Times New Roman" w:hAnsi="Times New Roman" w:cs="Times New Roman"/>
          <w:bCs/>
          <w:sz w:val="28"/>
          <w:szCs w:val="28"/>
          <w:lang w:val="kk-KZ"/>
        </w:rPr>
        <w:t xml:space="preserve"> для о</w:t>
      </w:r>
      <w:r>
        <w:rPr>
          <w:rFonts w:ascii="Times New Roman" w:hAnsi="Times New Roman" w:cs="Times New Roman"/>
          <w:bCs/>
          <w:sz w:val="28"/>
          <w:szCs w:val="28"/>
          <w:lang w:val="kk-KZ"/>
        </w:rPr>
        <w:t xml:space="preserve">блегчения смазывания [104,105], а также </w:t>
      </w:r>
      <w:r w:rsidRPr="00F6290F">
        <w:rPr>
          <w:rFonts w:ascii="Times New Roman" w:hAnsi="Times New Roman" w:cs="Times New Roman"/>
          <w:bCs/>
          <w:sz w:val="28"/>
          <w:szCs w:val="28"/>
          <w:lang w:val="kk-KZ"/>
        </w:rPr>
        <w:t xml:space="preserve">действует как механический барьер для предотвращения </w:t>
      </w:r>
      <w:r w:rsidRPr="00F6290F">
        <w:rPr>
          <w:rFonts w:ascii="Times New Roman" w:hAnsi="Times New Roman" w:cs="Times New Roman"/>
          <w:bCs/>
          <w:sz w:val="28"/>
          <w:szCs w:val="28"/>
          <w:lang w:val="kk-KZ"/>
        </w:rPr>
        <w:lastRenderedPageBreak/>
        <w:t xml:space="preserve">проникновения патогенной микрофлоры. Это сложный биоматериал, который выполняет жизненно важные защитные функции шейки матки во время беременности. </w:t>
      </w:r>
    </w:p>
    <w:p w:rsidR="008B637B" w:rsidRPr="00AD57B4" w:rsidRDefault="008B637B" w:rsidP="00EF1542">
      <w:pPr>
        <w:pStyle w:val="a3"/>
        <w:suppressAutoHyphens w:val="0"/>
        <w:spacing w:after="0" w:line="240" w:lineRule="auto"/>
        <w:ind w:firstLine="709"/>
        <w:jc w:val="both"/>
        <w:rPr>
          <w:rFonts w:ascii="Times New Roman" w:hAnsi="Times New Roman" w:cs="Times New Roman"/>
          <w:sz w:val="28"/>
          <w:szCs w:val="28"/>
          <w:lang w:val="kk-KZ"/>
        </w:rPr>
      </w:pPr>
      <w:r w:rsidRPr="00F6290F">
        <w:rPr>
          <w:rFonts w:ascii="Times New Roman" w:hAnsi="Times New Roman" w:cs="Times New Roman"/>
          <w:bCs/>
          <w:sz w:val="28"/>
          <w:szCs w:val="28"/>
          <w:lang w:val="kk-KZ"/>
        </w:rPr>
        <w:t xml:space="preserve">Цервикальная слизь крупного рогатого скота состоит из двух фаз: водной и слизистой. Жидкая фаза </w:t>
      </w:r>
      <w:r>
        <w:rPr>
          <w:rFonts w:ascii="Times New Roman" w:hAnsi="Times New Roman" w:cs="Times New Roman"/>
          <w:bCs/>
          <w:sz w:val="28"/>
          <w:szCs w:val="28"/>
          <w:lang w:val="kk-KZ"/>
        </w:rPr>
        <w:t xml:space="preserve">состоящая на 92-95% из воды </w:t>
      </w:r>
      <w:r w:rsidRPr="00F6290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включает</w:t>
      </w:r>
      <w:r w:rsidRPr="00F6290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в состав некоторые ионы и метаболиты [106].</w:t>
      </w:r>
      <w:r w:rsidRPr="00F6290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Основным компонентом слизистой фазы являются гликопротеины (муцины) </w:t>
      </w:r>
      <w:r w:rsidRPr="00F6290F">
        <w:rPr>
          <w:rFonts w:ascii="Times New Roman" w:hAnsi="Times New Roman" w:cs="Times New Roman"/>
          <w:bCs/>
          <w:sz w:val="28"/>
          <w:szCs w:val="28"/>
          <w:lang w:val="kk-KZ"/>
        </w:rPr>
        <w:t xml:space="preserve">[107]. </w:t>
      </w:r>
      <w:r>
        <w:rPr>
          <w:rFonts w:ascii="Times New Roman" w:hAnsi="Times New Roman" w:cs="Times New Roman"/>
          <w:bCs/>
          <w:sz w:val="28"/>
          <w:szCs w:val="28"/>
          <w:lang w:val="kk-KZ"/>
        </w:rPr>
        <w:t>Цервикальная слизь обладает рядом физико-химических свойств влияющих на воспроизводство или определяющих состояние половых органов,</w:t>
      </w:r>
      <w:r w:rsidRPr="00D105BB">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такими как: ц</w:t>
      </w:r>
      <w:r w:rsidRPr="00F6290F">
        <w:rPr>
          <w:rFonts w:ascii="Times New Roman" w:hAnsi="Times New Roman" w:cs="Times New Roman"/>
          <w:bCs/>
          <w:sz w:val="28"/>
          <w:szCs w:val="28"/>
          <w:lang w:val="kk-KZ"/>
        </w:rPr>
        <w:t>вет, внешни</w:t>
      </w:r>
      <w:r>
        <w:rPr>
          <w:rFonts w:ascii="Times New Roman" w:hAnsi="Times New Roman" w:cs="Times New Roman"/>
          <w:bCs/>
          <w:sz w:val="28"/>
          <w:szCs w:val="28"/>
          <w:lang w:val="kk-KZ"/>
        </w:rPr>
        <w:t>й вид, pH и электропроводность. В свою очередь реологические свойства</w:t>
      </w:r>
      <w:r w:rsidRPr="00F6290F">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включающие</w:t>
      </w:r>
      <w:r w:rsidRPr="00F6290F">
        <w:rPr>
          <w:rFonts w:ascii="Times New Roman" w:hAnsi="Times New Roman" w:cs="Times New Roman"/>
          <w:bCs/>
          <w:sz w:val="28"/>
          <w:szCs w:val="28"/>
          <w:lang w:val="kk-KZ"/>
        </w:rPr>
        <w:t xml:space="preserve"> эластичность, вязкость, тиксотропность и</w:t>
      </w:r>
      <w:r>
        <w:rPr>
          <w:rFonts w:ascii="Times New Roman" w:hAnsi="Times New Roman" w:cs="Times New Roman"/>
          <w:bCs/>
          <w:sz w:val="28"/>
          <w:szCs w:val="28"/>
          <w:lang w:val="kk-KZ"/>
        </w:rPr>
        <w:t xml:space="preserve"> др., также могут служить диагностическими инструментами. </w:t>
      </w:r>
      <w:r w:rsidRPr="00F6290F">
        <w:rPr>
          <w:rFonts w:ascii="Times New Roman" w:hAnsi="Times New Roman" w:cs="Times New Roman"/>
          <w:bCs/>
          <w:sz w:val="28"/>
          <w:szCs w:val="28"/>
          <w:lang w:val="kk-KZ"/>
        </w:rPr>
        <w:t>Эти свойства напрямую связаны с соотношением эстрогена и прогестерона и фертильностью молочных животных</w:t>
      </w:r>
      <w:r w:rsidRPr="00AD57B4">
        <w:rPr>
          <w:rFonts w:ascii="Times New Roman" w:hAnsi="Times New Roman" w:cs="Times New Roman"/>
          <w:sz w:val="28"/>
          <w:szCs w:val="28"/>
        </w:rPr>
        <w:t xml:space="preserve"> </w:t>
      </w:r>
      <w:r w:rsidRPr="00AD57B4">
        <w:rPr>
          <w:rFonts w:ascii="Times New Roman" w:hAnsi="Times New Roman" w:cs="Times New Roman"/>
          <w:sz w:val="28"/>
          <w:szCs w:val="28"/>
          <w:lang w:val="kk-KZ"/>
        </w:rPr>
        <w:t>[</w:t>
      </w:r>
      <w:r>
        <w:rPr>
          <w:rFonts w:ascii="Times New Roman" w:hAnsi="Times New Roman" w:cs="Times New Roman"/>
          <w:sz w:val="28"/>
          <w:szCs w:val="28"/>
        </w:rPr>
        <w:t>108</w:t>
      </w:r>
      <w:r w:rsidRPr="00AD57B4">
        <w:rPr>
          <w:rFonts w:ascii="Times New Roman" w:hAnsi="Times New Roman" w:cs="Times New Roman"/>
          <w:sz w:val="28"/>
          <w:szCs w:val="28"/>
          <w:lang w:val="kk-KZ"/>
        </w:rPr>
        <w:t>]</w:t>
      </w:r>
      <w:r w:rsidRPr="00AD57B4">
        <w:rPr>
          <w:rFonts w:ascii="Times New Roman" w:hAnsi="Times New Roman" w:cs="Times New Roman"/>
          <w:sz w:val="28"/>
          <w:szCs w:val="28"/>
        </w:rPr>
        <w:t xml:space="preserve">. </w:t>
      </w:r>
    </w:p>
    <w:p w:rsidR="008B637B" w:rsidRDefault="008B637B" w:rsidP="00EF1542">
      <w:pPr>
        <w:spacing w:after="0" w:line="240" w:lineRule="auto"/>
        <w:ind w:firstLine="709"/>
        <w:contextualSpacing/>
        <w:jc w:val="both"/>
        <w:rPr>
          <w:rFonts w:ascii="Times New Roman" w:hAnsi="Times New Roman"/>
          <w:bCs/>
          <w:sz w:val="28"/>
          <w:szCs w:val="28"/>
        </w:rPr>
      </w:pPr>
      <w:r w:rsidRPr="008E0488">
        <w:rPr>
          <w:rFonts w:ascii="Times New Roman" w:hAnsi="Times New Roman"/>
          <w:bCs/>
          <w:sz w:val="28"/>
          <w:szCs w:val="28"/>
        </w:rPr>
        <w:t xml:space="preserve">Клетки, покрывающие слизистую оболочку влагалища, делятся на 4 типа, они также присутствуют в мазке. Наружный слой образован ороговевающими клетками поверхностного слоя эпителия, они круглые, плоские, четырех- или пятиугольной формы, имеют четкие контуры и небольшое ядро. В момент овуляции их количество увеличивается максимально. Следующий слой образован клетками промежуточного слоя, которые менее ороговевшие и имеют удлиненную треугольную форму. Ядра округлой, овальной формы с тонкой сетью хроматина и присутствуют в мазках на всех этапах полового цикла. </w:t>
      </w:r>
    </w:p>
    <w:p w:rsidR="008B637B" w:rsidRDefault="008B637B" w:rsidP="00EF1542">
      <w:pPr>
        <w:spacing w:after="0" w:line="240" w:lineRule="auto"/>
        <w:ind w:firstLine="709"/>
        <w:contextualSpacing/>
        <w:jc w:val="both"/>
        <w:rPr>
          <w:rFonts w:ascii="Times New Roman" w:hAnsi="Times New Roman"/>
          <w:bCs/>
          <w:sz w:val="28"/>
          <w:szCs w:val="28"/>
        </w:rPr>
      </w:pPr>
      <w:r w:rsidRPr="008E0488">
        <w:rPr>
          <w:rFonts w:ascii="Times New Roman" w:hAnsi="Times New Roman"/>
          <w:bCs/>
          <w:sz w:val="28"/>
          <w:szCs w:val="28"/>
        </w:rPr>
        <w:t>Следующий слой, выстланный клетками из наружн</w:t>
      </w:r>
      <w:r>
        <w:rPr>
          <w:rFonts w:ascii="Times New Roman" w:hAnsi="Times New Roman"/>
          <w:bCs/>
          <w:sz w:val="28"/>
          <w:szCs w:val="28"/>
        </w:rPr>
        <w:t>ой базальной зоны – парабазальные – округлой формы</w:t>
      </w:r>
      <w:r w:rsidRPr="008E0488">
        <w:rPr>
          <w:rFonts w:ascii="Times New Roman" w:hAnsi="Times New Roman"/>
          <w:bCs/>
          <w:sz w:val="28"/>
          <w:szCs w:val="28"/>
        </w:rPr>
        <w:t xml:space="preserve">, с крупными круглыми ядрами, занимают центральную часть цитоплазмы, появляются в мазке при недостаточной функции яичников. Последний, внутренний слой, который возникает при глубокой недостаточности яичников до </w:t>
      </w:r>
      <w:r>
        <w:rPr>
          <w:rFonts w:ascii="Times New Roman" w:hAnsi="Times New Roman"/>
          <w:bCs/>
          <w:sz w:val="28"/>
          <w:szCs w:val="28"/>
        </w:rPr>
        <w:t xml:space="preserve">родов и в первые дни после отела и </w:t>
      </w:r>
      <w:r w:rsidRPr="008E0488">
        <w:rPr>
          <w:rFonts w:ascii="Times New Roman" w:hAnsi="Times New Roman"/>
          <w:bCs/>
          <w:sz w:val="28"/>
          <w:szCs w:val="28"/>
        </w:rPr>
        <w:t>представляют собой базальные атрофические клетки - округлые, мелкие, с крупным ядром, занимающим большую часть клетки</w:t>
      </w:r>
      <w:r>
        <w:rPr>
          <w:rFonts w:ascii="Times New Roman" w:hAnsi="Times New Roman"/>
          <w:bCs/>
          <w:sz w:val="28"/>
          <w:szCs w:val="28"/>
        </w:rPr>
        <w:t xml:space="preserve"> </w:t>
      </w:r>
      <w:r w:rsidRPr="008E0488">
        <w:rPr>
          <w:rFonts w:ascii="Times New Roman" w:hAnsi="Times New Roman"/>
          <w:bCs/>
          <w:sz w:val="28"/>
          <w:szCs w:val="28"/>
        </w:rPr>
        <w:t xml:space="preserve">[109]. </w:t>
      </w:r>
    </w:p>
    <w:p w:rsidR="008B637B" w:rsidRDefault="008B637B" w:rsidP="00EF1542">
      <w:pPr>
        <w:spacing w:after="0" w:line="240" w:lineRule="auto"/>
        <w:contextualSpacing/>
        <w:jc w:val="both"/>
        <w:rPr>
          <w:rFonts w:ascii="Times New Roman" w:hAnsi="Times New Roman"/>
          <w:bCs/>
          <w:sz w:val="28"/>
          <w:szCs w:val="28"/>
        </w:rPr>
      </w:pPr>
      <w:r>
        <w:rPr>
          <w:rFonts w:ascii="Times New Roman" w:hAnsi="Times New Roman"/>
          <w:bCs/>
          <w:sz w:val="28"/>
          <w:szCs w:val="28"/>
        </w:rPr>
        <w:tab/>
      </w:r>
      <w:r w:rsidRPr="008E0488">
        <w:rPr>
          <w:rFonts w:ascii="Times New Roman" w:hAnsi="Times New Roman"/>
          <w:bCs/>
          <w:sz w:val="28"/>
          <w:szCs w:val="28"/>
        </w:rPr>
        <w:t xml:space="preserve">В зависимости от работы яичников картина в мазке может меняться, при </w:t>
      </w:r>
      <w:r>
        <w:rPr>
          <w:rFonts w:ascii="Times New Roman" w:hAnsi="Times New Roman"/>
          <w:bCs/>
          <w:sz w:val="28"/>
          <w:szCs w:val="28"/>
        </w:rPr>
        <w:t xml:space="preserve">нормальной выработке эстрогена </w:t>
      </w:r>
      <w:r w:rsidRPr="008E0488">
        <w:rPr>
          <w:rFonts w:ascii="Times New Roman" w:hAnsi="Times New Roman"/>
          <w:bCs/>
          <w:sz w:val="28"/>
          <w:szCs w:val="28"/>
        </w:rPr>
        <w:t xml:space="preserve">в основном присутствуют </w:t>
      </w:r>
      <w:r>
        <w:rPr>
          <w:rFonts w:ascii="Times New Roman" w:hAnsi="Times New Roman"/>
          <w:bCs/>
          <w:sz w:val="28"/>
          <w:szCs w:val="28"/>
          <w:lang w:val="kk-KZ"/>
        </w:rPr>
        <w:t xml:space="preserve">клетки </w:t>
      </w:r>
      <w:r>
        <w:rPr>
          <w:rFonts w:ascii="Times New Roman" w:hAnsi="Times New Roman"/>
          <w:bCs/>
          <w:sz w:val="28"/>
          <w:szCs w:val="28"/>
        </w:rPr>
        <w:t>поверхностного слоя, частично парабазального</w:t>
      </w:r>
      <w:r w:rsidRPr="008E0488">
        <w:rPr>
          <w:rFonts w:ascii="Times New Roman" w:hAnsi="Times New Roman"/>
          <w:bCs/>
          <w:sz w:val="28"/>
          <w:szCs w:val="28"/>
        </w:rPr>
        <w:t xml:space="preserve"> и </w:t>
      </w:r>
      <w:r>
        <w:rPr>
          <w:rFonts w:ascii="Times New Roman" w:hAnsi="Times New Roman"/>
          <w:bCs/>
          <w:sz w:val="28"/>
          <w:szCs w:val="28"/>
          <w:lang w:val="kk-KZ"/>
        </w:rPr>
        <w:t>базального</w:t>
      </w:r>
      <w:r>
        <w:rPr>
          <w:rFonts w:ascii="Times New Roman" w:hAnsi="Times New Roman"/>
          <w:bCs/>
          <w:sz w:val="28"/>
          <w:szCs w:val="28"/>
        </w:rPr>
        <w:t xml:space="preserve"> слоёв</w:t>
      </w:r>
      <w:r w:rsidRPr="008E0488">
        <w:rPr>
          <w:rFonts w:ascii="Times New Roman" w:hAnsi="Times New Roman"/>
          <w:bCs/>
          <w:sz w:val="28"/>
          <w:szCs w:val="28"/>
        </w:rPr>
        <w:t xml:space="preserve">. </w:t>
      </w:r>
    </w:p>
    <w:p w:rsidR="008B637B" w:rsidRDefault="008B637B" w:rsidP="00EF1542">
      <w:pPr>
        <w:spacing w:after="0" w:line="240" w:lineRule="auto"/>
        <w:ind w:firstLine="709"/>
        <w:contextualSpacing/>
        <w:jc w:val="both"/>
        <w:rPr>
          <w:rFonts w:ascii="Times New Roman" w:hAnsi="Times New Roman"/>
          <w:bCs/>
          <w:sz w:val="28"/>
          <w:szCs w:val="28"/>
        </w:rPr>
      </w:pPr>
      <w:r w:rsidRPr="008E0488">
        <w:rPr>
          <w:rFonts w:ascii="Times New Roman" w:hAnsi="Times New Roman"/>
          <w:bCs/>
          <w:sz w:val="28"/>
          <w:szCs w:val="28"/>
        </w:rPr>
        <w:t>Дистрофические изменения в кл</w:t>
      </w:r>
      <w:r>
        <w:rPr>
          <w:rFonts w:ascii="Times New Roman" w:hAnsi="Times New Roman"/>
          <w:bCs/>
          <w:sz w:val="28"/>
          <w:szCs w:val="28"/>
        </w:rPr>
        <w:t>етках и ядрах могут возникать перед родами</w:t>
      </w:r>
      <w:r w:rsidRPr="008E0488">
        <w:rPr>
          <w:rFonts w:ascii="Times New Roman" w:hAnsi="Times New Roman"/>
          <w:bCs/>
          <w:sz w:val="28"/>
          <w:szCs w:val="28"/>
        </w:rPr>
        <w:t xml:space="preserve">, после </w:t>
      </w:r>
      <w:r>
        <w:rPr>
          <w:rFonts w:ascii="Times New Roman" w:hAnsi="Times New Roman"/>
          <w:bCs/>
          <w:sz w:val="28"/>
          <w:szCs w:val="28"/>
        </w:rPr>
        <w:t>отёла</w:t>
      </w:r>
      <w:r w:rsidRPr="008E0488">
        <w:rPr>
          <w:rFonts w:ascii="Times New Roman" w:hAnsi="Times New Roman"/>
          <w:bCs/>
          <w:sz w:val="28"/>
          <w:szCs w:val="28"/>
        </w:rPr>
        <w:t xml:space="preserve"> и </w:t>
      </w:r>
      <w:r>
        <w:rPr>
          <w:rFonts w:ascii="Times New Roman" w:hAnsi="Times New Roman"/>
          <w:bCs/>
          <w:sz w:val="28"/>
          <w:szCs w:val="28"/>
        </w:rPr>
        <w:t>при воспалительных процессах</w:t>
      </w:r>
      <w:r w:rsidRPr="008E0488">
        <w:rPr>
          <w:rFonts w:ascii="Times New Roman" w:hAnsi="Times New Roman"/>
          <w:bCs/>
          <w:sz w:val="28"/>
          <w:szCs w:val="28"/>
        </w:rPr>
        <w:t xml:space="preserve">, для них характерно увеличение ядер, потеря </w:t>
      </w:r>
      <w:r>
        <w:rPr>
          <w:rFonts w:ascii="Times New Roman" w:hAnsi="Times New Roman"/>
          <w:bCs/>
          <w:sz w:val="28"/>
          <w:szCs w:val="28"/>
        </w:rPr>
        <w:t>контура клетки</w:t>
      </w:r>
      <w:r w:rsidRPr="008E0488">
        <w:rPr>
          <w:rFonts w:ascii="Times New Roman" w:hAnsi="Times New Roman"/>
          <w:bCs/>
          <w:sz w:val="28"/>
          <w:szCs w:val="28"/>
        </w:rPr>
        <w:t>, разрушение клеточной оболочки, появление ядрышек в ядре, вспенивание</w:t>
      </w:r>
      <w:r>
        <w:rPr>
          <w:rFonts w:ascii="Times New Roman" w:hAnsi="Times New Roman"/>
          <w:bCs/>
          <w:sz w:val="28"/>
          <w:szCs w:val="28"/>
        </w:rPr>
        <w:t xml:space="preserve"> и вакуолизация цитоплазмы [</w:t>
      </w:r>
      <w:r w:rsidRPr="008E0488">
        <w:rPr>
          <w:rFonts w:ascii="Times New Roman" w:hAnsi="Times New Roman"/>
          <w:bCs/>
          <w:sz w:val="28"/>
          <w:szCs w:val="28"/>
        </w:rPr>
        <w:t>110].</w:t>
      </w:r>
    </w:p>
    <w:p w:rsidR="008B637B" w:rsidRPr="00AD0D8D" w:rsidRDefault="00741E89" w:rsidP="00EF1542">
      <w:pPr>
        <w:spacing w:after="0" w:line="240" w:lineRule="auto"/>
        <w:ind w:firstLine="709"/>
        <w:contextualSpacing/>
        <w:jc w:val="both"/>
        <w:rPr>
          <w:rFonts w:ascii="Times New Roman" w:hAnsi="Times New Roman"/>
          <w:bCs/>
          <w:sz w:val="28"/>
          <w:szCs w:val="28"/>
        </w:rPr>
      </w:pPr>
      <w:r>
        <w:rPr>
          <w:rFonts w:ascii="Times New Roman" w:hAnsi="Times New Roman"/>
          <w:bCs/>
          <w:sz w:val="28"/>
          <w:szCs w:val="28"/>
        </w:rPr>
        <w:t>Острый гнойно-катаральный эндометрит</w:t>
      </w:r>
      <w:r w:rsidR="008B637B" w:rsidRPr="00AD0D8D">
        <w:rPr>
          <w:rFonts w:ascii="Times New Roman" w:hAnsi="Times New Roman"/>
          <w:bCs/>
          <w:sz w:val="28"/>
          <w:szCs w:val="28"/>
        </w:rPr>
        <w:t xml:space="preserve"> у коров </w:t>
      </w:r>
      <w:r>
        <w:rPr>
          <w:rFonts w:ascii="Times New Roman" w:hAnsi="Times New Roman"/>
          <w:bCs/>
          <w:sz w:val="28"/>
          <w:szCs w:val="28"/>
        </w:rPr>
        <w:t>характери</w:t>
      </w:r>
      <w:r>
        <w:rPr>
          <w:rFonts w:ascii="Times New Roman" w:hAnsi="Times New Roman"/>
          <w:sz w:val="28"/>
          <w:szCs w:val="28"/>
        </w:rPr>
        <w:t>з</w:t>
      </w:r>
      <w:r>
        <w:rPr>
          <w:rFonts w:ascii="Times New Roman" w:hAnsi="Times New Roman"/>
          <w:bCs/>
          <w:sz w:val="28"/>
          <w:szCs w:val="28"/>
        </w:rPr>
        <w:t xml:space="preserve">уется </w:t>
      </w:r>
      <w:r w:rsidR="0005782B">
        <w:rPr>
          <w:rFonts w:ascii="Times New Roman" w:hAnsi="Times New Roman"/>
          <w:bCs/>
          <w:sz w:val="28"/>
          <w:szCs w:val="28"/>
        </w:rPr>
        <w:t xml:space="preserve">потерей целостности </w:t>
      </w:r>
      <w:r w:rsidR="008B637B" w:rsidRPr="00AD0D8D">
        <w:rPr>
          <w:rFonts w:ascii="Times New Roman" w:hAnsi="Times New Roman"/>
          <w:bCs/>
          <w:sz w:val="28"/>
          <w:szCs w:val="28"/>
        </w:rPr>
        <w:t xml:space="preserve">эпителия слизистой оболочки матки, так как эпителий подвергается некрозу и отслаивается, а иногда слизистая оболочка эпителия полностью отсутствует. В подслизистом слое эндометрия преобладают экссудативно-инфильтративные процессы, характеризующиеся отеком и инфильтрацией клеточных тканей [70, с. 52]. </w:t>
      </w:r>
    </w:p>
    <w:p w:rsidR="008B637B" w:rsidRDefault="008B637B" w:rsidP="00EF1542">
      <w:pPr>
        <w:spacing w:after="0" w:line="240" w:lineRule="auto"/>
        <w:ind w:firstLine="709"/>
        <w:contextualSpacing/>
        <w:jc w:val="both"/>
        <w:rPr>
          <w:rFonts w:ascii="Times New Roman" w:hAnsi="Times New Roman"/>
          <w:bCs/>
          <w:sz w:val="28"/>
          <w:szCs w:val="28"/>
        </w:rPr>
      </w:pPr>
      <w:r w:rsidRPr="00AD0D8D">
        <w:rPr>
          <w:rFonts w:ascii="Times New Roman" w:hAnsi="Times New Roman"/>
          <w:bCs/>
          <w:sz w:val="28"/>
          <w:szCs w:val="28"/>
        </w:rPr>
        <w:lastRenderedPageBreak/>
        <w:t xml:space="preserve">Эндометриальные и воспалительные клетки можно собирать с помощью стерильного ватного тампона, </w:t>
      </w:r>
      <w:r>
        <w:rPr>
          <w:rFonts w:ascii="Times New Roman" w:hAnsi="Times New Roman"/>
          <w:bCs/>
          <w:sz w:val="28"/>
          <w:szCs w:val="28"/>
        </w:rPr>
        <w:t>цитощётки</w:t>
      </w:r>
      <w:r w:rsidRPr="00AD0D8D">
        <w:rPr>
          <w:rFonts w:ascii="Times New Roman" w:hAnsi="Times New Roman"/>
          <w:bCs/>
          <w:sz w:val="28"/>
          <w:szCs w:val="28"/>
        </w:rPr>
        <w:t xml:space="preserve">, биопсии или орошения матки. Последовательные и надежные цитологические результаты требуют метода, который позволяет получать хорошо сохранившиеся клетки, которые представляют собой большую площадь поверхности матки, без ущерба для репродуктивных путей. </w:t>
      </w:r>
    </w:p>
    <w:p w:rsidR="008B637B" w:rsidRDefault="008B637B" w:rsidP="00EF1542">
      <w:pPr>
        <w:spacing w:after="0" w:line="240" w:lineRule="auto"/>
        <w:ind w:firstLine="709"/>
        <w:contextualSpacing/>
        <w:jc w:val="both"/>
        <w:rPr>
          <w:rFonts w:ascii="Times New Roman" w:hAnsi="Times New Roman"/>
          <w:bCs/>
          <w:sz w:val="28"/>
          <w:szCs w:val="28"/>
        </w:rPr>
      </w:pPr>
      <w:r w:rsidRPr="00AD0D8D">
        <w:rPr>
          <w:rFonts w:ascii="Times New Roman" w:hAnsi="Times New Roman"/>
          <w:bCs/>
          <w:sz w:val="28"/>
          <w:szCs w:val="28"/>
        </w:rPr>
        <w:t xml:space="preserve">Промывание матки включает сбор клеток с большей площади матки и получение более репрезентативного образца содержимого просвета, чем при мазке или биопсии матки, но в то же время может раздражать и повреждать ткани эндометрия. Кроме того, метод более эффективен на более поздних сроках, начиная с 40-60 дней, ближе к концу инволюции матки. Кроме того, </w:t>
      </w:r>
      <w:r w:rsidR="008A2770">
        <w:rPr>
          <w:rFonts w:ascii="Times New Roman" w:hAnsi="Times New Roman"/>
          <w:sz w:val="28"/>
          <w:szCs w:val="28"/>
        </w:rPr>
        <w:t xml:space="preserve">Cheong S.H. и др. </w:t>
      </w:r>
      <w:r>
        <w:rPr>
          <w:rFonts w:ascii="Times New Roman" w:hAnsi="Times New Roman"/>
          <w:bCs/>
          <w:sz w:val="28"/>
          <w:szCs w:val="28"/>
        </w:rPr>
        <w:t>сообщали о снижении частоты</w:t>
      </w:r>
      <w:r w:rsidRPr="00AD0D8D">
        <w:rPr>
          <w:rFonts w:ascii="Times New Roman" w:hAnsi="Times New Roman"/>
          <w:bCs/>
          <w:sz w:val="28"/>
          <w:szCs w:val="28"/>
        </w:rPr>
        <w:t xml:space="preserve"> наступления беременности во время первого оплодотворения у п</w:t>
      </w:r>
      <w:r>
        <w:rPr>
          <w:rFonts w:ascii="Times New Roman" w:hAnsi="Times New Roman"/>
          <w:bCs/>
          <w:sz w:val="28"/>
          <w:szCs w:val="28"/>
        </w:rPr>
        <w:t>ервородящих коров</w:t>
      </w:r>
      <w:r w:rsidRPr="00AD0D8D">
        <w:rPr>
          <w:rFonts w:ascii="Times New Roman" w:hAnsi="Times New Roman"/>
          <w:bCs/>
          <w:sz w:val="28"/>
          <w:szCs w:val="28"/>
        </w:rPr>
        <w:t xml:space="preserve"> после промывания матки, а это означает, что внутриматочная инфузия жидкости может вызвать воспаление [112].</w:t>
      </w:r>
    </w:p>
    <w:p w:rsidR="008B637B" w:rsidRPr="00AD57B4" w:rsidRDefault="008B637B" w:rsidP="00EF1542">
      <w:pPr>
        <w:spacing w:after="0" w:line="240" w:lineRule="auto"/>
        <w:ind w:firstLine="709"/>
        <w:contextualSpacing/>
        <w:jc w:val="both"/>
        <w:rPr>
          <w:rFonts w:ascii="Times New Roman" w:hAnsi="Times New Roman"/>
          <w:sz w:val="28"/>
          <w:szCs w:val="28"/>
          <w:shd w:val="clear" w:color="auto" w:fill="FFFFFF"/>
        </w:rPr>
      </w:pPr>
      <w:r w:rsidRPr="00AD0D8D">
        <w:rPr>
          <w:rFonts w:ascii="Times New Roman" w:hAnsi="Times New Roman"/>
          <w:bCs/>
          <w:sz w:val="28"/>
          <w:szCs w:val="28"/>
        </w:rPr>
        <w:t xml:space="preserve">В этом случае </w:t>
      </w:r>
      <w:r>
        <w:rPr>
          <w:rFonts w:ascii="Times New Roman" w:hAnsi="Times New Roman"/>
          <w:bCs/>
          <w:sz w:val="28"/>
          <w:szCs w:val="28"/>
        </w:rPr>
        <w:t>техника</w:t>
      </w:r>
      <w:r w:rsidRPr="00AD0D8D">
        <w:rPr>
          <w:rFonts w:ascii="Times New Roman" w:hAnsi="Times New Roman"/>
          <w:bCs/>
          <w:sz w:val="28"/>
          <w:szCs w:val="28"/>
        </w:rPr>
        <w:t xml:space="preserve"> </w:t>
      </w:r>
      <w:r>
        <w:rPr>
          <w:rFonts w:ascii="Times New Roman" w:hAnsi="Times New Roman"/>
          <w:bCs/>
          <w:sz w:val="28"/>
          <w:szCs w:val="28"/>
        </w:rPr>
        <w:t xml:space="preserve">использования цитощётки </w:t>
      </w:r>
      <w:r w:rsidRPr="00AD0D8D">
        <w:rPr>
          <w:rFonts w:ascii="Times New Roman" w:hAnsi="Times New Roman"/>
          <w:bCs/>
          <w:sz w:val="28"/>
          <w:szCs w:val="28"/>
        </w:rPr>
        <w:t xml:space="preserve">демонстрирует преимущества, будучи более последовательным и надежным, поскольку он приводит к меньшему искажению клеток и </w:t>
      </w:r>
      <w:r>
        <w:rPr>
          <w:rFonts w:ascii="Times New Roman" w:hAnsi="Times New Roman"/>
          <w:bCs/>
          <w:sz w:val="28"/>
          <w:szCs w:val="28"/>
        </w:rPr>
        <w:t xml:space="preserve">материал </w:t>
      </w:r>
      <w:r w:rsidRPr="00AD0D8D">
        <w:rPr>
          <w:rFonts w:ascii="Times New Roman" w:hAnsi="Times New Roman"/>
          <w:bCs/>
          <w:sz w:val="28"/>
          <w:szCs w:val="28"/>
        </w:rPr>
        <w:t xml:space="preserve">получается в чистом виде, а не при разведении в жидкости [111]. </w:t>
      </w:r>
    </w:p>
    <w:p w:rsidR="008B637B" w:rsidRPr="00AD57B4" w:rsidRDefault="008B637B" w:rsidP="00EF1542">
      <w:pPr>
        <w:spacing w:after="0" w:line="240" w:lineRule="auto"/>
        <w:ind w:firstLine="709"/>
        <w:jc w:val="both"/>
        <w:rPr>
          <w:rFonts w:ascii="Times New Roman" w:hAnsi="Times New Roman"/>
          <w:sz w:val="28"/>
          <w:szCs w:val="28"/>
        </w:rPr>
      </w:pPr>
      <w:r w:rsidRPr="00AD57B4">
        <w:rPr>
          <w:rFonts w:ascii="Times New Roman" w:hAnsi="Times New Roman"/>
          <w:sz w:val="28"/>
          <w:szCs w:val="28"/>
        </w:rPr>
        <w:t xml:space="preserve">Yavari </w:t>
      </w:r>
      <w:r w:rsidRPr="00AD57B4">
        <w:rPr>
          <w:rFonts w:ascii="Times New Roman" w:hAnsi="Times New Roman"/>
          <w:sz w:val="28"/>
          <w:szCs w:val="28"/>
          <w:lang w:val="en-US"/>
        </w:rPr>
        <w:t>M</w:t>
      </w:r>
      <w:r w:rsidRPr="00AD57B4">
        <w:rPr>
          <w:rFonts w:ascii="Times New Roman" w:hAnsi="Times New Roman"/>
          <w:sz w:val="28"/>
          <w:szCs w:val="28"/>
        </w:rPr>
        <w:t xml:space="preserve">., </w:t>
      </w:r>
      <w:r w:rsidRPr="00AD57B4">
        <w:rPr>
          <w:rFonts w:ascii="Times New Roman" w:hAnsi="Times New Roman"/>
          <w:sz w:val="28"/>
          <w:szCs w:val="28"/>
          <w:lang w:val="en-US"/>
        </w:rPr>
        <w:t>Haghkan</w:t>
      </w:r>
      <w:r w:rsidRPr="00AD57B4">
        <w:rPr>
          <w:rFonts w:ascii="Times New Roman" w:hAnsi="Times New Roman"/>
          <w:sz w:val="28"/>
          <w:szCs w:val="28"/>
        </w:rPr>
        <w:t xml:space="preserve"> </w:t>
      </w:r>
      <w:r w:rsidRPr="00AD57B4">
        <w:rPr>
          <w:rFonts w:ascii="Times New Roman" w:hAnsi="Times New Roman"/>
          <w:sz w:val="28"/>
          <w:szCs w:val="28"/>
          <w:lang w:val="en-US"/>
        </w:rPr>
        <w:t>M</w:t>
      </w:r>
      <w:r w:rsidRPr="00AD57B4">
        <w:rPr>
          <w:rFonts w:ascii="Times New Roman" w:hAnsi="Times New Roman"/>
          <w:sz w:val="28"/>
          <w:szCs w:val="28"/>
        </w:rPr>
        <w:t xml:space="preserve">., </w:t>
      </w:r>
      <w:r w:rsidRPr="00AD57B4">
        <w:rPr>
          <w:rFonts w:ascii="Times New Roman" w:hAnsi="Times New Roman"/>
          <w:sz w:val="28"/>
          <w:szCs w:val="28"/>
          <w:lang w:val="en-US"/>
        </w:rPr>
        <w:t>Ahmadi</w:t>
      </w:r>
      <w:r w:rsidRPr="00AD57B4">
        <w:rPr>
          <w:rFonts w:ascii="Times New Roman" w:hAnsi="Times New Roman"/>
          <w:sz w:val="28"/>
          <w:szCs w:val="28"/>
        </w:rPr>
        <w:t xml:space="preserve"> </w:t>
      </w:r>
      <w:r w:rsidRPr="00AD57B4">
        <w:rPr>
          <w:rFonts w:ascii="Times New Roman" w:hAnsi="Times New Roman"/>
          <w:sz w:val="28"/>
          <w:szCs w:val="28"/>
          <w:lang w:val="en-US"/>
        </w:rPr>
        <w:t>M</w:t>
      </w:r>
      <w:r w:rsidRPr="00AD57B4">
        <w:rPr>
          <w:rFonts w:ascii="Times New Roman" w:hAnsi="Times New Roman"/>
          <w:sz w:val="28"/>
          <w:szCs w:val="28"/>
        </w:rPr>
        <w:t xml:space="preserve">. </w:t>
      </w:r>
      <w:r w:rsidRPr="00AD57B4">
        <w:rPr>
          <w:rFonts w:ascii="Times New Roman" w:hAnsi="Times New Roman"/>
          <w:sz w:val="28"/>
          <w:szCs w:val="28"/>
          <w:lang w:val="kk-KZ"/>
        </w:rPr>
        <w:t>и др</w:t>
      </w:r>
      <w:r w:rsidRPr="00AD57B4">
        <w:rPr>
          <w:rFonts w:ascii="Times New Roman" w:hAnsi="Times New Roman"/>
          <w:sz w:val="28"/>
          <w:szCs w:val="28"/>
        </w:rPr>
        <w:t>. показали, что у коров, пораженных Arcanobacterium pyogenes с признаками гнойных выделений из матки процент нейтрофилов в слизистой оболочке шейки матки и маточной жидкости коров, значительно выше, чем у здоровых коров. Результат их исследования также не показал каких-либо существенных различий между процентным содержанием нейтрофилов в слизистой оболочке шейки матки и в мазке и</w:t>
      </w:r>
      <w:r>
        <w:rPr>
          <w:rFonts w:ascii="Times New Roman" w:hAnsi="Times New Roman"/>
          <w:sz w:val="28"/>
          <w:szCs w:val="28"/>
        </w:rPr>
        <w:t>з маточной жидкости у коров [113</w:t>
      </w:r>
      <w:r w:rsidRPr="00AD57B4">
        <w:rPr>
          <w:rFonts w:ascii="Times New Roman" w:hAnsi="Times New Roman"/>
          <w:sz w:val="28"/>
          <w:szCs w:val="28"/>
        </w:rPr>
        <w:t>]. Эти данные позволяют предположить, что существует незначительная корреляция между цитологией матки и шейки матки. Что касается забора образцов из шейки матки, он проще, требует меньше времени и не вызывает р</w:t>
      </w:r>
      <w:r>
        <w:rPr>
          <w:rFonts w:ascii="Times New Roman" w:hAnsi="Times New Roman"/>
          <w:sz w:val="28"/>
          <w:szCs w:val="28"/>
        </w:rPr>
        <w:t>аздражения эндометрия матки [114</w:t>
      </w:r>
      <w:r w:rsidRPr="00AD57B4">
        <w:rPr>
          <w:rFonts w:ascii="Times New Roman" w:hAnsi="Times New Roman"/>
          <w:sz w:val="28"/>
          <w:szCs w:val="28"/>
        </w:rPr>
        <w:t xml:space="preserve">]. </w:t>
      </w:r>
    </w:p>
    <w:p w:rsidR="008B637B" w:rsidRPr="00ED09F8" w:rsidRDefault="008B637B" w:rsidP="00EF1542">
      <w:pPr>
        <w:spacing w:after="0" w:line="240" w:lineRule="auto"/>
        <w:ind w:firstLine="709"/>
        <w:jc w:val="both"/>
        <w:rPr>
          <w:rFonts w:ascii="Times New Roman" w:hAnsi="Times New Roman"/>
          <w:bCs/>
          <w:sz w:val="28"/>
          <w:szCs w:val="28"/>
        </w:rPr>
      </w:pPr>
      <w:r w:rsidRPr="00ED09F8">
        <w:rPr>
          <w:rFonts w:ascii="Times New Roman" w:hAnsi="Times New Roman"/>
          <w:bCs/>
          <w:sz w:val="28"/>
          <w:szCs w:val="28"/>
        </w:rPr>
        <w:t xml:space="preserve">Микроскопию мазков цервикально-вагинальной слизи с дифференцировкой клеток проводят в основном окрашиванием метиленовым синим, раствором Люголя, </w:t>
      </w:r>
      <w:r>
        <w:rPr>
          <w:rFonts w:ascii="Times New Roman" w:hAnsi="Times New Roman"/>
          <w:bCs/>
          <w:sz w:val="28"/>
          <w:szCs w:val="28"/>
        </w:rPr>
        <w:t>по Грамму</w:t>
      </w:r>
      <w:r w:rsidRPr="00ED09F8">
        <w:rPr>
          <w:rFonts w:ascii="Times New Roman" w:hAnsi="Times New Roman"/>
          <w:bCs/>
          <w:sz w:val="28"/>
          <w:szCs w:val="28"/>
        </w:rPr>
        <w:t xml:space="preserve">, </w:t>
      </w:r>
      <w:r>
        <w:rPr>
          <w:rFonts w:ascii="Times New Roman" w:hAnsi="Times New Roman"/>
          <w:bCs/>
          <w:sz w:val="28"/>
          <w:szCs w:val="28"/>
        </w:rPr>
        <w:t xml:space="preserve">по </w:t>
      </w:r>
      <w:r w:rsidRPr="00ED09F8">
        <w:rPr>
          <w:rFonts w:ascii="Times New Roman" w:hAnsi="Times New Roman"/>
          <w:bCs/>
          <w:sz w:val="28"/>
          <w:szCs w:val="28"/>
        </w:rPr>
        <w:t>Романовского-Гимзе</w:t>
      </w:r>
      <w:r>
        <w:rPr>
          <w:rFonts w:ascii="Times New Roman" w:hAnsi="Times New Roman"/>
          <w:bCs/>
          <w:sz w:val="28"/>
          <w:szCs w:val="28"/>
        </w:rPr>
        <w:t>,</w:t>
      </w:r>
      <w:r w:rsidRPr="00ED09F8">
        <w:rPr>
          <w:rFonts w:ascii="Times New Roman" w:hAnsi="Times New Roman"/>
          <w:bCs/>
          <w:sz w:val="28"/>
          <w:szCs w:val="28"/>
        </w:rPr>
        <w:t xml:space="preserve"> по методу Мейера (гематоксилин-эозин). При окрашивании метиленовым синим в мазках обнаруживаются эпителиальные клетки синего цвета, ядра полиморфных лейкоцитов, различные кокки и палочки, мицелий и споры грибов. При окрашивании ядер эпителиальных клеток по </w:t>
      </w:r>
      <w:r>
        <w:rPr>
          <w:rFonts w:ascii="Times New Roman" w:hAnsi="Times New Roman"/>
          <w:bCs/>
          <w:sz w:val="28"/>
          <w:szCs w:val="28"/>
        </w:rPr>
        <w:t xml:space="preserve">методу </w:t>
      </w:r>
      <w:r w:rsidRPr="00ED09F8">
        <w:rPr>
          <w:rFonts w:ascii="Times New Roman" w:hAnsi="Times New Roman"/>
          <w:bCs/>
          <w:sz w:val="28"/>
          <w:szCs w:val="28"/>
        </w:rPr>
        <w:t>Романовского</w:t>
      </w:r>
      <w:r>
        <w:rPr>
          <w:rFonts w:ascii="Times New Roman" w:hAnsi="Times New Roman"/>
          <w:bCs/>
          <w:sz w:val="28"/>
          <w:szCs w:val="28"/>
        </w:rPr>
        <w:t>-Гимза</w:t>
      </w:r>
      <w:r w:rsidRPr="00ED09F8">
        <w:rPr>
          <w:rFonts w:ascii="Times New Roman" w:hAnsi="Times New Roman"/>
          <w:bCs/>
          <w:sz w:val="28"/>
          <w:szCs w:val="28"/>
        </w:rPr>
        <w:t xml:space="preserve"> они интенсивно окрашиваются в темно-фиолетовый или сиреневый цвет, цитоплазма - в синий, в зависимости от размера клеток. </w:t>
      </w:r>
      <w:r>
        <w:rPr>
          <w:rFonts w:ascii="Times New Roman" w:hAnsi="Times New Roman"/>
          <w:bCs/>
          <w:sz w:val="28"/>
          <w:szCs w:val="28"/>
        </w:rPr>
        <w:t>В некоторых случаях полиморфноядерные</w:t>
      </w:r>
      <w:r w:rsidRPr="00ED09F8">
        <w:rPr>
          <w:rFonts w:ascii="Times New Roman" w:hAnsi="Times New Roman"/>
          <w:bCs/>
          <w:sz w:val="28"/>
          <w:szCs w:val="28"/>
        </w:rPr>
        <w:t xml:space="preserve"> нейтрофилы имеют эозинофильное зерно в цитоплазме. Диплококки, стрептококки и палочки становятся темно-фиолетовыми и обнаруживаются поодиночке или в скоплениях в слизи и вокруг клеток. В мазках также могут быть обнаружены споры мицелия и грибов, которые при окрашивании выглядят как полые фрагментированные нити [115]. </w:t>
      </w:r>
    </w:p>
    <w:p w:rsidR="008B637B" w:rsidRDefault="008B637B" w:rsidP="00EF1542">
      <w:pPr>
        <w:spacing w:after="0" w:line="240" w:lineRule="auto"/>
        <w:ind w:firstLine="709"/>
        <w:jc w:val="both"/>
        <w:rPr>
          <w:rFonts w:ascii="Times New Roman" w:hAnsi="Times New Roman"/>
          <w:bCs/>
          <w:sz w:val="28"/>
          <w:szCs w:val="28"/>
        </w:rPr>
      </w:pPr>
      <w:r w:rsidRPr="00ED09F8">
        <w:rPr>
          <w:rFonts w:ascii="Times New Roman" w:hAnsi="Times New Roman"/>
          <w:bCs/>
          <w:sz w:val="28"/>
          <w:szCs w:val="28"/>
        </w:rPr>
        <w:lastRenderedPageBreak/>
        <w:t xml:space="preserve">Обнаруживаемые эпителиальные клетки матки и влагалища, макрофаги, эритроциты, лейкоциты, слизь, бактерии, грибки, простейшие – возбудители гинекологических заболеваний, могут говорить о воспалительных процессах и изменениях в половых органах, которые клинически не обнаруживаются. Например, при незначительном повреждении слизистой оболочки половых органов, во время овуляции, при кровотечении, вскрытии шейки матки и в послеродовом периоде обнаруживаются эритроциты. Лейкоциты присутствуют всегда, и их количество варьируется в препарате от отдельных клеток до состояния, при котором они охватывают все поле зрения под микроскопом, чаще всего во время воспалительных процессов и </w:t>
      </w:r>
      <w:r>
        <w:rPr>
          <w:rFonts w:ascii="Times New Roman" w:hAnsi="Times New Roman"/>
          <w:bCs/>
          <w:sz w:val="28"/>
          <w:szCs w:val="28"/>
        </w:rPr>
        <w:t>перед родами</w:t>
      </w:r>
      <w:r w:rsidRPr="00ED09F8">
        <w:rPr>
          <w:rFonts w:ascii="Times New Roman" w:hAnsi="Times New Roman"/>
          <w:bCs/>
          <w:sz w:val="28"/>
          <w:szCs w:val="28"/>
        </w:rPr>
        <w:t>. Ле</w:t>
      </w:r>
      <w:r>
        <w:rPr>
          <w:rFonts w:ascii="Times New Roman" w:hAnsi="Times New Roman"/>
          <w:bCs/>
          <w:sz w:val="28"/>
          <w:szCs w:val="28"/>
        </w:rPr>
        <w:t>йкоциты представлены полиморфно</w:t>
      </w:r>
      <w:r w:rsidRPr="00ED09F8">
        <w:rPr>
          <w:rFonts w:ascii="Times New Roman" w:hAnsi="Times New Roman"/>
          <w:bCs/>
          <w:sz w:val="28"/>
          <w:szCs w:val="28"/>
        </w:rPr>
        <w:t>ядерными нейтрофилами, макрофагами и базофильными гранулоцитами. Лимфоциты чаще обнаруживаются в половых органах при хроническом течении воспалительного процесса.</w:t>
      </w:r>
    </w:p>
    <w:p w:rsidR="008B637B" w:rsidRPr="00F50ACA" w:rsidRDefault="008B637B" w:rsidP="00EF1542">
      <w:pPr>
        <w:pStyle w:val="a3"/>
        <w:spacing w:after="0" w:line="240" w:lineRule="auto"/>
        <w:ind w:firstLine="709"/>
        <w:jc w:val="both"/>
        <w:rPr>
          <w:rFonts w:ascii="Times New Roman" w:hAnsi="Times New Roman" w:cs="Times New Roman"/>
          <w:sz w:val="28"/>
          <w:szCs w:val="28"/>
          <w:lang w:val="kk-KZ"/>
        </w:rPr>
      </w:pPr>
      <w:r w:rsidRPr="00F50ACA">
        <w:rPr>
          <w:rFonts w:ascii="Times New Roman" w:hAnsi="Times New Roman" w:cs="Times New Roman"/>
          <w:sz w:val="28"/>
          <w:szCs w:val="28"/>
          <w:lang w:val="kk-KZ"/>
        </w:rPr>
        <w:t>В своем исследовании Л.Н. Кротов [116] пришел к выводу, что при микроскопическом исследовании содержимого влагалища те коровы, у которых в мазках не более 20 лейкоцитов в поле зрения, могут считаться здоровыми. Коровы с клиническими признаками эндометрита в мазке имели в поле зрения от 40 до 120 лейкоцитов. Увеличение количества лейкоцитов до 30 в поле зрения можно наблюдать у коров во время подготовки к отелу. У коров с физиологическим отелом через 30 дней в мазке не было обнаружено лейкоцитов. Макрофаги в мазках появляются при наличии воспаления. Содержание слизи в мазках</w:t>
      </w:r>
      <w:r>
        <w:rPr>
          <w:rFonts w:ascii="Times New Roman" w:hAnsi="Times New Roman" w:cs="Times New Roman"/>
          <w:sz w:val="28"/>
          <w:szCs w:val="28"/>
          <w:lang w:val="kk-KZ"/>
        </w:rPr>
        <w:t xml:space="preserve"> увеличивается во время раскрытия</w:t>
      </w:r>
      <w:r w:rsidRPr="00F50ACA">
        <w:rPr>
          <w:rFonts w:ascii="Times New Roman" w:hAnsi="Times New Roman" w:cs="Times New Roman"/>
          <w:sz w:val="28"/>
          <w:szCs w:val="28"/>
          <w:lang w:val="kk-KZ"/>
        </w:rPr>
        <w:t xml:space="preserve"> шейки матки, до родов, после </w:t>
      </w:r>
      <w:r>
        <w:rPr>
          <w:rFonts w:ascii="Times New Roman" w:hAnsi="Times New Roman" w:cs="Times New Roman"/>
          <w:sz w:val="28"/>
          <w:szCs w:val="28"/>
          <w:lang w:val="kk-KZ"/>
        </w:rPr>
        <w:t>родов</w:t>
      </w:r>
      <w:r w:rsidRPr="00F50ACA">
        <w:rPr>
          <w:rFonts w:ascii="Times New Roman" w:hAnsi="Times New Roman" w:cs="Times New Roman"/>
          <w:sz w:val="28"/>
          <w:szCs w:val="28"/>
          <w:lang w:val="kk-KZ"/>
        </w:rPr>
        <w:t xml:space="preserve"> и при воспалении, но наличие слизи считается неинформативной информацией.  </w:t>
      </w:r>
    </w:p>
    <w:p w:rsidR="008B637B" w:rsidRPr="00F50ACA" w:rsidRDefault="008B637B" w:rsidP="00EF1542">
      <w:pPr>
        <w:pStyle w:val="a3"/>
        <w:spacing w:after="0" w:line="240" w:lineRule="auto"/>
        <w:ind w:firstLine="709"/>
        <w:jc w:val="both"/>
        <w:rPr>
          <w:rFonts w:ascii="Times New Roman" w:hAnsi="Times New Roman" w:cs="Times New Roman"/>
          <w:sz w:val="28"/>
          <w:szCs w:val="28"/>
          <w:lang w:val="kk-KZ"/>
        </w:rPr>
      </w:pPr>
      <w:r w:rsidRPr="00F50ACA">
        <w:rPr>
          <w:rFonts w:ascii="Times New Roman" w:hAnsi="Times New Roman" w:cs="Times New Roman"/>
          <w:sz w:val="28"/>
          <w:szCs w:val="28"/>
          <w:lang w:val="kk-KZ"/>
        </w:rPr>
        <w:t xml:space="preserve">Рыжов А.М., Рыжов К.А. в своих исследованиях </w:t>
      </w:r>
      <w:r w:rsidR="00FD0350">
        <w:rPr>
          <w:rFonts w:ascii="Times New Roman" w:hAnsi="Times New Roman" w:cs="Times New Roman"/>
          <w:sz w:val="28"/>
          <w:szCs w:val="28"/>
          <w:lang w:val="kk-KZ"/>
        </w:rPr>
        <w:t xml:space="preserve">характеризовал </w:t>
      </w:r>
      <w:r w:rsidR="00FD0350" w:rsidRPr="00F50ACA">
        <w:rPr>
          <w:rFonts w:ascii="Times New Roman" w:hAnsi="Times New Roman" w:cs="Times New Roman"/>
          <w:sz w:val="28"/>
          <w:szCs w:val="28"/>
          <w:lang w:val="kk-KZ"/>
        </w:rPr>
        <w:t xml:space="preserve">плоский эпителий </w:t>
      </w:r>
      <w:r w:rsidR="00FD0350">
        <w:rPr>
          <w:rFonts w:ascii="Times New Roman" w:hAnsi="Times New Roman" w:cs="Times New Roman"/>
          <w:sz w:val="28"/>
          <w:szCs w:val="28"/>
          <w:lang w:val="kk-KZ"/>
        </w:rPr>
        <w:t>и продукты их жизнедеятельности, а также</w:t>
      </w:r>
      <w:r w:rsidR="00FD0350" w:rsidRPr="00F50ACA">
        <w:rPr>
          <w:rFonts w:ascii="Times New Roman" w:hAnsi="Times New Roman" w:cs="Times New Roman"/>
          <w:sz w:val="28"/>
          <w:szCs w:val="28"/>
          <w:lang w:val="kk-KZ"/>
        </w:rPr>
        <w:t xml:space="preserve"> </w:t>
      </w:r>
      <w:r w:rsidR="00FD0350">
        <w:rPr>
          <w:rFonts w:ascii="Times New Roman" w:hAnsi="Times New Roman" w:cs="Times New Roman"/>
          <w:sz w:val="28"/>
          <w:szCs w:val="28"/>
          <w:lang w:val="kk-KZ"/>
        </w:rPr>
        <w:t xml:space="preserve">цилиндрический эпителий матки, </w:t>
      </w:r>
      <w:r w:rsidRPr="00F50ACA">
        <w:rPr>
          <w:rFonts w:ascii="Times New Roman" w:hAnsi="Times New Roman" w:cs="Times New Roman"/>
          <w:sz w:val="28"/>
          <w:szCs w:val="28"/>
          <w:lang w:val="kk-KZ"/>
        </w:rPr>
        <w:t xml:space="preserve">как составляющие гистогематического барьера половых органов, </w:t>
      </w:r>
      <w:r w:rsidR="00FD0350">
        <w:rPr>
          <w:rFonts w:ascii="Times New Roman" w:hAnsi="Times New Roman" w:cs="Times New Roman"/>
          <w:sz w:val="28"/>
          <w:szCs w:val="28"/>
          <w:lang w:val="kk-KZ"/>
        </w:rPr>
        <w:t>которые способствуют</w:t>
      </w:r>
      <w:r w:rsidRPr="00F50ACA">
        <w:rPr>
          <w:rFonts w:ascii="Times New Roman" w:hAnsi="Times New Roman" w:cs="Times New Roman"/>
          <w:sz w:val="28"/>
          <w:szCs w:val="28"/>
          <w:lang w:val="kk-KZ"/>
        </w:rPr>
        <w:t xml:space="preserve"> созданию и поддержанию благоприятных условий для </w:t>
      </w:r>
      <w:r w:rsidR="00FD0350">
        <w:rPr>
          <w:rFonts w:ascii="Times New Roman" w:hAnsi="Times New Roman" w:cs="Times New Roman"/>
          <w:sz w:val="28"/>
          <w:szCs w:val="28"/>
          <w:lang w:val="kk-KZ"/>
        </w:rPr>
        <w:t xml:space="preserve">прогрессивного функционирования </w:t>
      </w:r>
      <w:r w:rsidRPr="00F50ACA">
        <w:rPr>
          <w:rFonts w:ascii="Times New Roman" w:hAnsi="Times New Roman" w:cs="Times New Roman"/>
          <w:sz w:val="28"/>
          <w:szCs w:val="28"/>
          <w:lang w:val="kk-KZ"/>
        </w:rPr>
        <w:t xml:space="preserve"> тканей шейки матки и всего организма в </w:t>
      </w:r>
      <w:r w:rsidR="00FD0350">
        <w:rPr>
          <w:rFonts w:ascii="Times New Roman" w:hAnsi="Times New Roman" w:cs="Times New Roman"/>
          <w:sz w:val="28"/>
          <w:szCs w:val="28"/>
          <w:lang w:val="kk-KZ"/>
        </w:rPr>
        <w:t>общем</w:t>
      </w:r>
      <w:r w:rsidRPr="00F50ACA">
        <w:rPr>
          <w:rFonts w:ascii="Times New Roman" w:hAnsi="Times New Roman" w:cs="Times New Roman"/>
          <w:sz w:val="28"/>
          <w:szCs w:val="28"/>
          <w:lang w:val="kk-KZ"/>
        </w:rPr>
        <w:t xml:space="preserve">. </w:t>
      </w:r>
      <w:r w:rsidR="00FD0350">
        <w:rPr>
          <w:rFonts w:ascii="Times New Roman" w:hAnsi="Times New Roman" w:cs="Times New Roman"/>
          <w:sz w:val="28"/>
          <w:szCs w:val="28"/>
          <w:lang w:val="kk-KZ"/>
        </w:rPr>
        <w:t>Активность</w:t>
      </w:r>
      <w:r w:rsidR="00FD0350" w:rsidRPr="00F50ACA">
        <w:rPr>
          <w:rFonts w:ascii="Times New Roman" w:hAnsi="Times New Roman" w:cs="Times New Roman"/>
          <w:sz w:val="28"/>
          <w:szCs w:val="28"/>
          <w:lang w:val="kk-KZ"/>
        </w:rPr>
        <w:t xml:space="preserve"> гистогематического барьера </w:t>
      </w:r>
      <w:r w:rsidR="00FD0350">
        <w:rPr>
          <w:rFonts w:ascii="Times New Roman" w:hAnsi="Times New Roman" w:cs="Times New Roman"/>
          <w:sz w:val="28"/>
          <w:szCs w:val="28"/>
          <w:lang w:val="kk-KZ"/>
        </w:rPr>
        <w:t>зависит от п</w:t>
      </w:r>
      <w:r w:rsidRPr="00F50ACA">
        <w:rPr>
          <w:rFonts w:ascii="Times New Roman" w:hAnsi="Times New Roman" w:cs="Times New Roman"/>
          <w:sz w:val="28"/>
          <w:szCs w:val="28"/>
          <w:lang w:val="kk-KZ"/>
        </w:rPr>
        <w:t>роницаемост</w:t>
      </w:r>
      <w:r w:rsidR="00FD0350">
        <w:rPr>
          <w:rFonts w:ascii="Times New Roman" w:hAnsi="Times New Roman" w:cs="Times New Roman"/>
          <w:sz w:val="28"/>
          <w:szCs w:val="28"/>
          <w:lang w:val="kk-KZ"/>
        </w:rPr>
        <w:t>и эпителия</w:t>
      </w:r>
      <w:r w:rsidRPr="00F50ACA">
        <w:rPr>
          <w:rFonts w:ascii="Times New Roman" w:hAnsi="Times New Roman" w:cs="Times New Roman"/>
          <w:sz w:val="28"/>
          <w:szCs w:val="28"/>
          <w:lang w:val="kk-KZ"/>
        </w:rPr>
        <w:t>.</w:t>
      </w:r>
      <w:r w:rsidR="00FD0350">
        <w:rPr>
          <w:rFonts w:ascii="Times New Roman" w:hAnsi="Times New Roman" w:cs="Times New Roman"/>
          <w:sz w:val="28"/>
          <w:szCs w:val="28"/>
          <w:lang w:val="kk-KZ"/>
        </w:rPr>
        <w:t xml:space="preserve"> При большей концентрации</w:t>
      </w:r>
      <w:r w:rsidRPr="00F50ACA">
        <w:rPr>
          <w:rFonts w:ascii="Times New Roman" w:hAnsi="Times New Roman" w:cs="Times New Roman"/>
          <w:sz w:val="28"/>
          <w:szCs w:val="28"/>
          <w:lang w:val="kk-KZ"/>
        </w:rPr>
        <w:t xml:space="preserve"> исследуемого вещества в крови, </w:t>
      </w:r>
      <w:r w:rsidR="00FD0350">
        <w:rPr>
          <w:rFonts w:ascii="Times New Roman" w:hAnsi="Times New Roman" w:cs="Times New Roman"/>
          <w:sz w:val="28"/>
          <w:szCs w:val="28"/>
          <w:lang w:val="kk-KZ"/>
        </w:rPr>
        <w:t>относительно органа</w:t>
      </w:r>
      <w:r w:rsidRPr="00F50ACA">
        <w:rPr>
          <w:rFonts w:ascii="Times New Roman" w:hAnsi="Times New Roman" w:cs="Times New Roman"/>
          <w:sz w:val="28"/>
          <w:szCs w:val="28"/>
          <w:lang w:val="kk-KZ"/>
        </w:rPr>
        <w:t xml:space="preserve">, коэффициент распределения будет </w:t>
      </w:r>
      <w:r w:rsidR="00FD0350">
        <w:rPr>
          <w:rFonts w:ascii="Times New Roman" w:hAnsi="Times New Roman" w:cs="Times New Roman"/>
          <w:sz w:val="28"/>
          <w:szCs w:val="28"/>
          <w:lang w:val="kk-KZ"/>
        </w:rPr>
        <w:t xml:space="preserve">понижаться </w:t>
      </w:r>
      <w:r w:rsidRPr="00F50ACA">
        <w:rPr>
          <w:rFonts w:ascii="Times New Roman" w:hAnsi="Times New Roman" w:cs="Times New Roman"/>
          <w:sz w:val="28"/>
          <w:szCs w:val="28"/>
          <w:lang w:val="kk-KZ"/>
        </w:rPr>
        <w:t xml:space="preserve">и </w:t>
      </w:r>
      <w:r w:rsidR="00FD0350">
        <w:rPr>
          <w:rFonts w:ascii="Times New Roman" w:hAnsi="Times New Roman" w:cs="Times New Roman"/>
          <w:sz w:val="28"/>
          <w:szCs w:val="28"/>
          <w:lang w:val="kk-KZ"/>
        </w:rPr>
        <w:t xml:space="preserve">как и </w:t>
      </w:r>
      <w:r w:rsidRPr="00F50ACA">
        <w:rPr>
          <w:rFonts w:ascii="Times New Roman" w:hAnsi="Times New Roman" w:cs="Times New Roman"/>
          <w:sz w:val="28"/>
          <w:szCs w:val="28"/>
          <w:lang w:val="kk-KZ"/>
        </w:rPr>
        <w:t xml:space="preserve">проницаемость. </w:t>
      </w:r>
      <w:r w:rsidR="00FD0350">
        <w:rPr>
          <w:rFonts w:ascii="Times New Roman" w:hAnsi="Times New Roman" w:cs="Times New Roman"/>
          <w:sz w:val="28"/>
          <w:szCs w:val="28"/>
          <w:lang w:val="kk-KZ"/>
        </w:rPr>
        <w:t>В случае меньшей концентрации исследуемого вещества в</w:t>
      </w:r>
      <w:r w:rsidRPr="00F50ACA">
        <w:rPr>
          <w:rFonts w:ascii="Times New Roman" w:hAnsi="Times New Roman" w:cs="Times New Roman"/>
          <w:sz w:val="28"/>
          <w:szCs w:val="28"/>
          <w:lang w:val="kk-KZ"/>
        </w:rPr>
        <w:t xml:space="preserve"> крови и</w:t>
      </w:r>
      <w:r w:rsidR="00FD0350">
        <w:rPr>
          <w:rFonts w:ascii="Times New Roman" w:hAnsi="Times New Roman" w:cs="Times New Roman"/>
          <w:sz w:val="28"/>
          <w:szCs w:val="28"/>
          <w:lang w:val="kk-KZ"/>
        </w:rPr>
        <w:t xml:space="preserve"> в органе</w:t>
      </w:r>
      <w:r w:rsidRPr="00F50ACA">
        <w:rPr>
          <w:rFonts w:ascii="Times New Roman" w:hAnsi="Times New Roman" w:cs="Times New Roman"/>
          <w:sz w:val="28"/>
          <w:szCs w:val="28"/>
          <w:lang w:val="kk-KZ"/>
        </w:rPr>
        <w:t xml:space="preserve">, </w:t>
      </w:r>
      <w:r w:rsidR="00FD0350">
        <w:rPr>
          <w:rFonts w:ascii="Times New Roman" w:hAnsi="Times New Roman" w:cs="Times New Roman"/>
          <w:sz w:val="28"/>
          <w:szCs w:val="28"/>
          <w:lang w:val="kk-KZ"/>
        </w:rPr>
        <w:t xml:space="preserve">приводит к  повышению коэффициента проницаемости и </w:t>
      </w:r>
      <w:r w:rsidRPr="00F50ACA">
        <w:rPr>
          <w:rFonts w:ascii="Times New Roman" w:hAnsi="Times New Roman" w:cs="Times New Roman"/>
          <w:sz w:val="28"/>
          <w:szCs w:val="28"/>
          <w:lang w:val="kk-KZ"/>
        </w:rPr>
        <w:t>с</w:t>
      </w:r>
      <w:r w:rsidR="00FD0350">
        <w:rPr>
          <w:rFonts w:ascii="Times New Roman" w:hAnsi="Times New Roman" w:cs="Times New Roman"/>
          <w:sz w:val="28"/>
          <w:szCs w:val="28"/>
          <w:lang w:val="kk-KZ"/>
        </w:rPr>
        <w:t xml:space="preserve">нижению </w:t>
      </w:r>
      <w:r w:rsidRPr="00F50ACA">
        <w:rPr>
          <w:rFonts w:ascii="Times New Roman" w:hAnsi="Times New Roman" w:cs="Times New Roman"/>
          <w:sz w:val="28"/>
          <w:szCs w:val="28"/>
          <w:lang w:val="kk-KZ"/>
        </w:rPr>
        <w:t>активност</w:t>
      </w:r>
      <w:r w:rsidR="00FD0350">
        <w:rPr>
          <w:rFonts w:ascii="Times New Roman" w:hAnsi="Times New Roman" w:cs="Times New Roman"/>
          <w:sz w:val="28"/>
          <w:szCs w:val="28"/>
          <w:lang w:val="kk-KZ"/>
        </w:rPr>
        <w:t>и</w:t>
      </w:r>
      <w:r w:rsidRPr="00F50ACA">
        <w:rPr>
          <w:rFonts w:ascii="Times New Roman" w:hAnsi="Times New Roman" w:cs="Times New Roman"/>
          <w:sz w:val="28"/>
          <w:szCs w:val="28"/>
          <w:lang w:val="kk-KZ"/>
        </w:rPr>
        <w:t xml:space="preserve"> барьера. </w:t>
      </w:r>
      <w:r w:rsidR="00FD0350">
        <w:rPr>
          <w:rFonts w:ascii="Times New Roman" w:hAnsi="Times New Roman" w:cs="Times New Roman"/>
          <w:sz w:val="28"/>
          <w:szCs w:val="28"/>
          <w:lang w:val="kk-KZ"/>
        </w:rPr>
        <w:t>Данный процесс наблюдают при воспалениях</w:t>
      </w:r>
      <w:r w:rsidRPr="00F50ACA">
        <w:rPr>
          <w:rFonts w:ascii="Times New Roman" w:hAnsi="Times New Roman" w:cs="Times New Roman"/>
          <w:sz w:val="28"/>
          <w:szCs w:val="28"/>
          <w:lang w:val="kk-KZ"/>
        </w:rPr>
        <w:t xml:space="preserve">. </w:t>
      </w:r>
      <w:r w:rsidR="00FD0350">
        <w:rPr>
          <w:rFonts w:ascii="Times New Roman" w:hAnsi="Times New Roman" w:cs="Times New Roman"/>
          <w:sz w:val="28"/>
          <w:szCs w:val="28"/>
          <w:lang w:val="kk-KZ"/>
        </w:rPr>
        <w:t>Также</w:t>
      </w:r>
      <w:r w:rsidRPr="00F50ACA">
        <w:rPr>
          <w:rFonts w:ascii="Times New Roman" w:hAnsi="Times New Roman" w:cs="Times New Roman"/>
          <w:sz w:val="28"/>
          <w:szCs w:val="28"/>
          <w:lang w:val="kk-KZ"/>
        </w:rPr>
        <w:t xml:space="preserve"> состав и свойства цервикальной слизи меняются</w:t>
      </w:r>
      <w:r w:rsidR="00FD0350">
        <w:rPr>
          <w:rFonts w:ascii="Times New Roman" w:hAnsi="Times New Roman" w:cs="Times New Roman"/>
          <w:sz w:val="28"/>
          <w:szCs w:val="28"/>
          <w:lang w:val="kk-KZ"/>
        </w:rPr>
        <w:t xml:space="preserve"> при наличии инфекции </w:t>
      </w:r>
      <w:r w:rsidR="00FD0350" w:rsidRPr="00F50ACA">
        <w:rPr>
          <w:rFonts w:ascii="Times New Roman" w:hAnsi="Times New Roman" w:cs="Times New Roman"/>
          <w:sz w:val="28"/>
          <w:szCs w:val="28"/>
          <w:lang w:val="kk-KZ"/>
        </w:rPr>
        <w:t>[117]</w:t>
      </w:r>
      <w:r w:rsidRPr="00F50ACA">
        <w:rPr>
          <w:rFonts w:ascii="Times New Roman" w:hAnsi="Times New Roman" w:cs="Times New Roman"/>
          <w:sz w:val="28"/>
          <w:szCs w:val="28"/>
          <w:lang w:val="kk-KZ"/>
        </w:rPr>
        <w:t>.</w:t>
      </w:r>
    </w:p>
    <w:p w:rsidR="008B637B" w:rsidRPr="00F50ACA" w:rsidRDefault="008B637B" w:rsidP="00EF1542">
      <w:pPr>
        <w:pStyle w:val="a3"/>
        <w:spacing w:after="0" w:line="240" w:lineRule="auto"/>
        <w:ind w:firstLine="709"/>
        <w:jc w:val="both"/>
        <w:rPr>
          <w:rFonts w:ascii="Times New Roman" w:hAnsi="Times New Roman" w:cs="Times New Roman"/>
          <w:sz w:val="28"/>
          <w:szCs w:val="28"/>
          <w:lang w:val="kk-KZ"/>
        </w:rPr>
      </w:pPr>
      <w:r w:rsidRPr="00F50ACA">
        <w:rPr>
          <w:rFonts w:ascii="Times New Roman" w:hAnsi="Times New Roman" w:cs="Times New Roman"/>
          <w:sz w:val="28"/>
          <w:szCs w:val="28"/>
          <w:lang w:val="kk-KZ"/>
        </w:rPr>
        <w:t>Из-за отсутствия клинических проявлений</w:t>
      </w:r>
      <w:r>
        <w:rPr>
          <w:rFonts w:ascii="Times New Roman" w:hAnsi="Times New Roman" w:cs="Times New Roman"/>
          <w:sz w:val="28"/>
          <w:szCs w:val="28"/>
          <w:lang w:val="kk-KZ"/>
        </w:rPr>
        <w:t xml:space="preserve"> воспаления субклинический или «</w:t>
      </w:r>
      <w:r w:rsidRPr="00F50ACA">
        <w:rPr>
          <w:rFonts w:ascii="Times New Roman" w:hAnsi="Times New Roman" w:cs="Times New Roman"/>
          <w:sz w:val="28"/>
          <w:szCs w:val="28"/>
          <w:lang w:val="kk-KZ"/>
        </w:rPr>
        <w:t>цитологический</w:t>
      </w:r>
      <w:r>
        <w:rPr>
          <w:rFonts w:ascii="Times New Roman" w:hAnsi="Times New Roman" w:cs="Times New Roman"/>
          <w:sz w:val="28"/>
          <w:szCs w:val="28"/>
          <w:lang w:val="kk-KZ"/>
        </w:rPr>
        <w:t xml:space="preserve"> эндометрит» </w:t>
      </w:r>
      <w:r w:rsidRPr="00F50ACA">
        <w:rPr>
          <w:rFonts w:ascii="Times New Roman" w:hAnsi="Times New Roman" w:cs="Times New Roman"/>
          <w:sz w:val="28"/>
          <w:szCs w:val="28"/>
          <w:lang w:val="kk-KZ"/>
        </w:rPr>
        <w:t>остается патологией, которая редко выявляется, но часто приводит к бесплодию [118]. Основным диагностическим признаком воспаления при цитологическом методе диагнос</w:t>
      </w:r>
      <w:r>
        <w:rPr>
          <w:rFonts w:ascii="Times New Roman" w:hAnsi="Times New Roman" w:cs="Times New Roman"/>
          <w:sz w:val="28"/>
          <w:szCs w:val="28"/>
          <w:lang w:val="kk-KZ"/>
        </w:rPr>
        <w:t>тики является наличие полиморфноядерных</w:t>
      </w:r>
      <w:r w:rsidRPr="00F50ACA">
        <w:rPr>
          <w:rFonts w:ascii="Times New Roman" w:hAnsi="Times New Roman" w:cs="Times New Roman"/>
          <w:sz w:val="28"/>
          <w:szCs w:val="28"/>
          <w:lang w:val="kk-KZ"/>
        </w:rPr>
        <w:t xml:space="preserve"> нейтрофилов (ПМН). Нейтрофилы - это тканевые фагоциты, которые участвуют в противомикробных и воспалительных реакциях. Нейтрофилы и продукты их секреции регулируют микробиоценоз у </w:t>
      </w:r>
      <w:r w:rsidRPr="00F50ACA">
        <w:rPr>
          <w:rFonts w:ascii="Times New Roman" w:hAnsi="Times New Roman" w:cs="Times New Roman"/>
          <w:sz w:val="28"/>
          <w:szCs w:val="28"/>
          <w:lang w:val="kk-KZ"/>
        </w:rPr>
        <w:lastRenderedPageBreak/>
        <w:t xml:space="preserve">женщин наряду с эпителиальными клетками влагалища, слизью влагалища, микрофлорой и другими факторами неспецифической защиты [93, с. 15, 119]. </w:t>
      </w:r>
    </w:p>
    <w:p w:rsidR="008B637B" w:rsidRPr="00F50ACA" w:rsidRDefault="008B637B" w:rsidP="00EF1542">
      <w:pPr>
        <w:pStyle w:val="a3"/>
        <w:spacing w:after="0" w:line="240" w:lineRule="auto"/>
        <w:ind w:firstLine="709"/>
        <w:jc w:val="both"/>
        <w:rPr>
          <w:rFonts w:ascii="Times New Roman" w:hAnsi="Times New Roman" w:cs="Times New Roman"/>
          <w:sz w:val="28"/>
          <w:szCs w:val="28"/>
          <w:lang w:val="kk-KZ"/>
        </w:rPr>
      </w:pPr>
      <w:r w:rsidRPr="00F50ACA">
        <w:rPr>
          <w:rFonts w:ascii="Times New Roman" w:hAnsi="Times New Roman" w:cs="Times New Roman"/>
          <w:sz w:val="28"/>
          <w:szCs w:val="28"/>
          <w:lang w:val="kk-KZ"/>
        </w:rPr>
        <w:t xml:space="preserve">В связи с отсутствием общепринятых диагностических критериев для определения содержания ПМН и стандартного цитологического порога, при котором можно прогнозировать и определять воспаление в матке, работа в этом направлении продолжается, и авторы предлагают различные диагностические модели [50, с. 6]. </w:t>
      </w:r>
    </w:p>
    <w:p w:rsidR="008B637B" w:rsidRPr="00F50ACA" w:rsidRDefault="008B637B" w:rsidP="00EF1542">
      <w:pPr>
        <w:pStyle w:val="a3"/>
        <w:spacing w:after="0" w:line="240" w:lineRule="auto"/>
        <w:ind w:firstLine="709"/>
        <w:jc w:val="both"/>
        <w:rPr>
          <w:rFonts w:ascii="Times New Roman" w:hAnsi="Times New Roman" w:cs="Times New Roman"/>
          <w:sz w:val="28"/>
          <w:szCs w:val="28"/>
          <w:lang w:val="kk-KZ"/>
        </w:rPr>
      </w:pPr>
      <w:r w:rsidRPr="00F50ACA">
        <w:rPr>
          <w:rFonts w:ascii="Times New Roman" w:hAnsi="Times New Roman" w:cs="Times New Roman"/>
          <w:sz w:val="28"/>
          <w:szCs w:val="28"/>
          <w:lang w:val="kk-KZ"/>
        </w:rPr>
        <w:t>Параллель с восстановлением эндометрия в соответствии с общими биологическими законами заживления ран проводит Баженова Н.Б. [120] в своей работе упоминает термин "цитограмма". При нормальном течении первой фазы раневого процесса определялся воспалительный тип цитограммы – в первые 3-5 дней после рождения в мазках отмечалась распространенность полиморфных нейтрофилов на 70-80%, лейкоцитов на 20%, моноцитов, полибластов и макрофагов. Смешанный тип цитограммы (воспалительно-регенеративный) был полу</w:t>
      </w:r>
      <w:r>
        <w:rPr>
          <w:rFonts w:ascii="Times New Roman" w:hAnsi="Times New Roman" w:cs="Times New Roman"/>
          <w:sz w:val="28"/>
          <w:szCs w:val="28"/>
          <w:lang w:val="kk-KZ"/>
        </w:rPr>
        <w:t>чен на 7-10-й день исследования, отличался снижением нейтрофилов</w:t>
      </w:r>
      <w:r w:rsidRPr="00F50ACA">
        <w:rPr>
          <w:rFonts w:ascii="Times New Roman" w:hAnsi="Times New Roman" w:cs="Times New Roman"/>
          <w:sz w:val="28"/>
          <w:szCs w:val="28"/>
          <w:lang w:val="kk-KZ"/>
        </w:rPr>
        <w:t xml:space="preserve"> до 60-70%, увеличением лейкоцитов до 30%, </w:t>
      </w:r>
      <w:r>
        <w:rPr>
          <w:rFonts w:ascii="Times New Roman" w:hAnsi="Times New Roman" w:cs="Times New Roman"/>
          <w:sz w:val="28"/>
          <w:szCs w:val="28"/>
          <w:lang w:val="kk-KZ"/>
        </w:rPr>
        <w:t xml:space="preserve">и </w:t>
      </w:r>
      <w:r w:rsidRPr="00F50ACA">
        <w:rPr>
          <w:rFonts w:ascii="Times New Roman" w:hAnsi="Times New Roman" w:cs="Times New Roman"/>
          <w:sz w:val="28"/>
          <w:szCs w:val="28"/>
          <w:lang w:val="kk-KZ"/>
        </w:rPr>
        <w:t xml:space="preserve">10-15% клеток </w:t>
      </w:r>
      <w:r>
        <w:rPr>
          <w:rFonts w:ascii="Times New Roman" w:hAnsi="Times New Roman" w:cs="Times New Roman"/>
          <w:sz w:val="28"/>
          <w:szCs w:val="28"/>
          <w:lang w:val="kk-KZ"/>
        </w:rPr>
        <w:t>составляли</w:t>
      </w:r>
      <w:r w:rsidRPr="00F50ACA">
        <w:rPr>
          <w:rFonts w:ascii="Times New Roman" w:hAnsi="Times New Roman" w:cs="Times New Roman"/>
          <w:sz w:val="28"/>
          <w:szCs w:val="28"/>
          <w:lang w:val="kk-KZ"/>
        </w:rPr>
        <w:t xml:space="preserve"> тканевые полибласты, фибробласты, моноциты, макрофаги, увеличение этих клеток указывает на процесс очищения эндометрия. Цитологи</w:t>
      </w:r>
      <w:r>
        <w:rPr>
          <w:rFonts w:ascii="Times New Roman" w:hAnsi="Times New Roman" w:cs="Times New Roman"/>
          <w:sz w:val="28"/>
          <w:szCs w:val="28"/>
          <w:lang w:val="kk-KZ"/>
        </w:rPr>
        <w:t>ческая картина на 11-15-й день соответствовала</w:t>
      </w:r>
      <w:r w:rsidRPr="00F50ACA">
        <w:rPr>
          <w:rFonts w:ascii="Times New Roman" w:hAnsi="Times New Roman" w:cs="Times New Roman"/>
          <w:sz w:val="28"/>
          <w:szCs w:val="28"/>
          <w:lang w:val="kk-KZ"/>
        </w:rPr>
        <w:t xml:space="preserve"> третьему типу цитограммы - регенеративному, где содержание нейтрофилов составляло 40-50%, увеличилось количество моноцитов, полибластов, фибробластов, макрофагов, появились эпителиальные клетки эндометрия, отсутствовала микрофлора. </w:t>
      </w:r>
    </w:p>
    <w:p w:rsidR="008B637B" w:rsidRDefault="008B637B" w:rsidP="00EF1542">
      <w:pPr>
        <w:pStyle w:val="a3"/>
        <w:suppressAutoHyphens w:val="0"/>
        <w:spacing w:after="0" w:line="240" w:lineRule="auto"/>
        <w:ind w:firstLine="709"/>
        <w:jc w:val="both"/>
        <w:rPr>
          <w:rFonts w:ascii="Times New Roman" w:hAnsi="Times New Roman" w:cs="Times New Roman"/>
          <w:sz w:val="28"/>
          <w:szCs w:val="28"/>
          <w:lang w:val="kk-KZ"/>
        </w:rPr>
      </w:pPr>
      <w:r w:rsidRPr="00F50ACA">
        <w:rPr>
          <w:rFonts w:ascii="Times New Roman" w:hAnsi="Times New Roman" w:cs="Times New Roman"/>
          <w:sz w:val="28"/>
          <w:szCs w:val="28"/>
          <w:lang w:val="kk-KZ"/>
        </w:rPr>
        <w:tab/>
        <w:t>В работе Баймишева М.Х. [121] для анализа мазка из маточно-вагинальных выделений было подсчитано 100 клеток (эпителиальные клетки влагалища, шейки матки, тела и ро</w:t>
      </w:r>
      <w:r>
        <w:rPr>
          <w:rFonts w:ascii="Times New Roman" w:hAnsi="Times New Roman" w:cs="Times New Roman"/>
          <w:sz w:val="28"/>
          <w:szCs w:val="28"/>
          <w:lang w:val="kk-KZ"/>
        </w:rPr>
        <w:t>гов матки</w:t>
      </w:r>
      <w:r w:rsidRPr="00F50ACA">
        <w:rPr>
          <w:rFonts w:ascii="Times New Roman" w:hAnsi="Times New Roman" w:cs="Times New Roman"/>
          <w:sz w:val="28"/>
          <w:szCs w:val="28"/>
          <w:lang w:val="kk-KZ"/>
        </w:rPr>
        <w:t xml:space="preserve">, </w:t>
      </w:r>
      <w:r>
        <w:rPr>
          <w:rFonts w:ascii="Times New Roman" w:hAnsi="Times New Roman" w:cs="Times New Roman"/>
          <w:sz w:val="28"/>
          <w:szCs w:val="28"/>
          <w:lang w:val="kk-KZ"/>
        </w:rPr>
        <w:t>яйцепроводов, лимфоциты, нейтрофилы</w:t>
      </w:r>
      <w:r w:rsidRPr="00F50ACA">
        <w:rPr>
          <w:rFonts w:ascii="Times New Roman" w:hAnsi="Times New Roman" w:cs="Times New Roman"/>
          <w:sz w:val="28"/>
          <w:szCs w:val="28"/>
          <w:lang w:val="kk-KZ"/>
        </w:rPr>
        <w:t xml:space="preserve">, </w:t>
      </w:r>
      <w:r>
        <w:rPr>
          <w:rFonts w:ascii="Times New Roman" w:hAnsi="Times New Roman" w:cs="Times New Roman"/>
          <w:sz w:val="28"/>
          <w:szCs w:val="28"/>
          <w:lang w:val="kk-KZ"/>
        </w:rPr>
        <w:t>гнойные тельца, фагоциты</w:t>
      </w:r>
      <w:r w:rsidRPr="00F50ACA">
        <w:rPr>
          <w:rFonts w:ascii="Times New Roman" w:hAnsi="Times New Roman" w:cs="Times New Roman"/>
          <w:sz w:val="28"/>
          <w:szCs w:val="28"/>
          <w:lang w:val="kk-KZ"/>
        </w:rPr>
        <w:t>). Далее были выведены два критерия, определяющих норму и патологию в половых органах по цитограммам – ТИ и ТФ, где тканевой индекс ТИ представляет собой деление количества соматических клеток (эпителиальных клеток, эпителиальных клеток, секреторов) на количество лейкоцитов; ТФ – это</w:t>
      </w:r>
      <w:r>
        <w:rPr>
          <w:rFonts w:ascii="Times New Roman" w:hAnsi="Times New Roman" w:cs="Times New Roman"/>
          <w:sz w:val="28"/>
          <w:szCs w:val="28"/>
          <w:lang w:val="kk-KZ"/>
        </w:rPr>
        <w:t xml:space="preserve"> токсический фактор или число </w:t>
      </w:r>
      <w:r w:rsidRPr="00F50ACA">
        <w:rPr>
          <w:rFonts w:ascii="Times New Roman" w:hAnsi="Times New Roman" w:cs="Times New Roman"/>
          <w:sz w:val="28"/>
          <w:szCs w:val="28"/>
          <w:lang w:val="kk-KZ"/>
        </w:rPr>
        <w:t>делящее процентное содержание гнойных тел на общую долю других клеток в мазке.</w:t>
      </w:r>
    </w:p>
    <w:p w:rsidR="008B637B" w:rsidRPr="00AD57B4" w:rsidRDefault="008B637B" w:rsidP="00EF1542">
      <w:pPr>
        <w:pStyle w:val="a3"/>
        <w:suppressAutoHyphens w:val="0"/>
        <w:spacing w:after="0" w:line="240" w:lineRule="auto"/>
        <w:ind w:firstLine="709"/>
        <w:jc w:val="both"/>
        <w:rPr>
          <w:rFonts w:ascii="Times New Roman" w:hAnsi="Times New Roman" w:cs="Times New Roman"/>
          <w:sz w:val="28"/>
          <w:szCs w:val="28"/>
          <w:lang w:val="kk-KZ"/>
        </w:rPr>
      </w:pPr>
      <w:r w:rsidRPr="00AD57B4">
        <w:rPr>
          <w:rFonts w:ascii="Times New Roman" w:hAnsi="Times New Roman" w:cs="Times New Roman"/>
          <w:sz w:val="28"/>
          <w:szCs w:val="28"/>
          <w:lang w:val="kk-KZ"/>
        </w:rPr>
        <w:tab/>
      </w:r>
      <w:r w:rsidR="008A2770">
        <w:rPr>
          <w:rFonts w:ascii="Times New Roman" w:hAnsi="Times New Roman" w:cs="Times New Roman"/>
          <w:sz w:val="28"/>
          <w:szCs w:val="28"/>
          <w:lang w:val="kk-KZ"/>
        </w:rPr>
        <w:t xml:space="preserve">В своих исследованиях Dubuc J. и др </w:t>
      </w:r>
      <w:r>
        <w:rPr>
          <w:rFonts w:ascii="Times New Roman" w:hAnsi="Times New Roman" w:cs="Times New Roman"/>
          <w:sz w:val="28"/>
          <w:szCs w:val="28"/>
        </w:rPr>
        <w:t>[122</w:t>
      </w:r>
      <w:r w:rsidRPr="00AD57B4">
        <w:rPr>
          <w:rFonts w:ascii="Times New Roman" w:hAnsi="Times New Roman" w:cs="Times New Roman"/>
          <w:sz w:val="28"/>
          <w:szCs w:val="28"/>
        </w:rPr>
        <w:t xml:space="preserve">] </w:t>
      </w:r>
      <w:r w:rsidRPr="00AD57B4">
        <w:rPr>
          <w:rFonts w:ascii="Times New Roman" w:hAnsi="Times New Roman" w:cs="Times New Roman"/>
          <w:sz w:val="28"/>
          <w:szCs w:val="28"/>
          <w:lang w:val="kk-KZ"/>
        </w:rPr>
        <w:t>используют термин цитологический эндометрит, с порого</w:t>
      </w:r>
      <w:r>
        <w:rPr>
          <w:rFonts w:ascii="Times New Roman" w:hAnsi="Times New Roman" w:cs="Times New Roman"/>
          <w:sz w:val="28"/>
          <w:szCs w:val="28"/>
          <w:lang w:val="kk-KZ"/>
        </w:rPr>
        <w:t>вым диагностическим критерием ≥</w:t>
      </w:r>
      <w:r w:rsidRPr="00AD57B4">
        <w:rPr>
          <w:rFonts w:ascii="Times New Roman" w:hAnsi="Times New Roman" w:cs="Times New Roman"/>
          <w:sz w:val="28"/>
          <w:szCs w:val="28"/>
          <w:lang w:val="kk-KZ"/>
        </w:rPr>
        <w:t>6% ПМН</w:t>
      </w:r>
      <w:r w:rsidRPr="00AD57B4">
        <w:rPr>
          <w:rFonts w:ascii="Times New Roman" w:hAnsi="Times New Roman" w:cs="Times New Roman"/>
          <w:sz w:val="28"/>
          <w:szCs w:val="28"/>
        </w:rPr>
        <w:t xml:space="preserve">. </w:t>
      </w:r>
      <w:r w:rsidR="008A2770">
        <w:rPr>
          <w:rFonts w:ascii="Times New Roman" w:hAnsi="Times New Roman" w:cs="Times New Roman"/>
          <w:sz w:val="28"/>
          <w:szCs w:val="28"/>
        </w:rPr>
        <w:t>Д</w:t>
      </w:r>
      <w:r w:rsidRPr="00AD57B4">
        <w:rPr>
          <w:rFonts w:ascii="Times New Roman" w:hAnsi="Times New Roman" w:cs="Times New Roman"/>
          <w:sz w:val="28"/>
          <w:szCs w:val="28"/>
          <w:lang w:val="kk-KZ"/>
        </w:rPr>
        <w:t>руги</w:t>
      </w:r>
      <w:r w:rsidR="008A2770">
        <w:rPr>
          <w:rFonts w:ascii="Times New Roman" w:hAnsi="Times New Roman" w:cs="Times New Roman"/>
          <w:sz w:val="28"/>
          <w:szCs w:val="28"/>
          <w:lang w:val="kk-KZ"/>
        </w:rPr>
        <w:t>е</w:t>
      </w:r>
      <w:r w:rsidRPr="00AD57B4">
        <w:rPr>
          <w:rFonts w:ascii="Times New Roman" w:hAnsi="Times New Roman" w:cs="Times New Roman"/>
          <w:sz w:val="28"/>
          <w:szCs w:val="28"/>
          <w:lang w:val="kk-KZ"/>
        </w:rPr>
        <w:t xml:space="preserve"> </w:t>
      </w:r>
      <w:r w:rsidR="008A2770">
        <w:rPr>
          <w:rFonts w:ascii="Times New Roman" w:hAnsi="Times New Roman" w:cs="Times New Roman"/>
          <w:sz w:val="28"/>
          <w:szCs w:val="28"/>
          <w:lang w:val="kk-KZ"/>
        </w:rPr>
        <w:t xml:space="preserve">учёные предлагают </w:t>
      </w:r>
      <w:r w:rsidRPr="00AD57B4">
        <w:rPr>
          <w:rFonts w:ascii="Times New Roman" w:hAnsi="Times New Roman" w:cs="Times New Roman"/>
          <w:sz w:val="28"/>
          <w:szCs w:val="28"/>
          <w:lang w:val="kk-KZ"/>
        </w:rPr>
        <w:t>диагност</w:t>
      </w:r>
      <w:r w:rsidR="008A2770">
        <w:rPr>
          <w:rFonts w:ascii="Times New Roman" w:hAnsi="Times New Roman" w:cs="Times New Roman"/>
          <w:sz w:val="28"/>
          <w:szCs w:val="28"/>
          <w:lang w:val="kk-KZ"/>
        </w:rPr>
        <w:t xml:space="preserve">ический критерий, который </w:t>
      </w:r>
      <w:r>
        <w:rPr>
          <w:rFonts w:ascii="Times New Roman" w:hAnsi="Times New Roman" w:cs="Times New Roman"/>
          <w:sz w:val="28"/>
          <w:szCs w:val="28"/>
          <w:lang w:val="kk-KZ"/>
        </w:rPr>
        <w:t xml:space="preserve">варьирует от </w:t>
      </w:r>
      <w:r w:rsidRPr="00AD57B4">
        <w:rPr>
          <w:rFonts w:ascii="Times New Roman" w:hAnsi="Times New Roman" w:cs="Times New Roman"/>
          <w:sz w:val="28"/>
          <w:szCs w:val="28"/>
          <w:lang w:val="kk-KZ"/>
        </w:rPr>
        <w:t xml:space="preserve">6 или 8% ПМН </w:t>
      </w:r>
      <w:r>
        <w:rPr>
          <w:rFonts w:ascii="Times New Roman" w:hAnsi="Times New Roman" w:cs="Times New Roman"/>
          <w:sz w:val="28"/>
          <w:szCs w:val="28"/>
        </w:rPr>
        <w:t>[28 с.13</w:t>
      </w:r>
      <w:r w:rsidRPr="00AD57B4">
        <w:rPr>
          <w:rFonts w:ascii="Times New Roman" w:hAnsi="Times New Roman" w:cs="Times New Roman"/>
          <w:sz w:val="28"/>
          <w:szCs w:val="28"/>
        </w:rPr>
        <w:t>]</w:t>
      </w:r>
      <w:r w:rsidRPr="00AD57B4">
        <w:rPr>
          <w:rFonts w:ascii="Times New Roman" w:hAnsi="Times New Roman" w:cs="Times New Roman"/>
          <w:sz w:val="28"/>
          <w:szCs w:val="28"/>
          <w:lang w:val="kk-KZ"/>
        </w:rPr>
        <w:t xml:space="preserve">. </w:t>
      </w:r>
      <w:r w:rsidRPr="008A2770">
        <w:rPr>
          <w:rFonts w:ascii="Times New Roman" w:hAnsi="Times New Roman" w:cs="Times New Roman"/>
          <w:sz w:val="28"/>
          <w:szCs w:val="28"/>
          <w:lang w:val="kk-KZ"/>
        </w:rPr>
        <w:t xml:space="preserve">Galvão K.N., Frajblat M., Brittin S.B., Butler W.R., Guard C.L, Gilbert R.O. </w:t>
      </w:r>
      <w:r w:rsidRPr="00AD57B4">
        <w:rPr>
          <w:rFonts w:ascii="Times New Roman" w:hAnsi="Times New Roman" w:cs="Times New Roman"/>
          <w:sz w:val="28"/>
          <w:szCs w:val="28"/>
          <w:lang w:val="kk-KZ"/>
        </w:rPr>
        <w:t>[3</w:t>
      </w:r>
      <w:r>
        <w:rPr>
          <w:rFonts w:ascii="Times New Roman" w:hAnsi="Times New Roman" w:cs="Times New Roman"/>
          <w:sz w:val="28"/>
          <w:szCs w:val="28"/>
          <w:lang w:val="kk-KZ"/>
        </w:rPr>
        <w:t>6</w:t>
      </w:r>
      <w:r w:rsidRPr="008A2770">
        <w:rPr>
          <w:rFonts w:ascii="Times New Roman" w:hAnsi="Times New Roman" w:cs="Times New Roman"/>
          <w:sz w:val="28"/>
          <w:szCs w:val="28"/>
          <w:lang w:val="kk-KZ"/>
        </w:rPr>
        <w:t xml:space="preserve">] </w:t>
      </w:r>
      <w:r w:rsidRPr="00AD57B4">
        <w:rPr>
          <w:rFonts w:ascii="Times New Roman" w:hAnsi="Times New Roman" w:cs="Times New Roman"/>
          <w:sz w:val="28"/>
          <w:szCs w:val="28"/>
          <w:lang w:val="kk-KZ"/>
        </w:rPr>
        <w:t xml:space="preserve">применяли пороговое значение, </w:t>
      </w:r>
      <w:r w:rsidR="008A2770">
        <w:rPr>
          <w:rFonts w:ascii="Times New Roman" w:hAnsi="Times New Roman" w:cs="Times New Roman"/>
          <w:sz w:val="28"/>
          <w:szCs w:val="28"/>
          <w:lang w:val="kk-KZ"/>
        </w:rPr>
        <w:t>относительно дней после родов</w:t>
      </w:r>
      <w:r w:rsidRPr="00AD57B4">
        <w:rPr>
          <w:rFonts w:ascii="Times New Roman" w:hAnsi="Times New Roman" w:cs="Times New Roman"/>
          <w:sz w:val="28"/>
          <w:szCs w:val="28"/>
          <w:lang w:val="kk-KZ"/>
        </w:rPr>
        <w:t>, например с 21 дня ≥ 8,5% ПМН, с 35 дн</w:t>
      </w:r>
      <w:r>
        <w:rPr>
          <w:rFonts w:ascii="Times New Roman" w:hAnsi="Times New Roman" w:cs="Times New Roman"/>
          <w:sz w:val="28"/>
          <w:szCs w:val="28"/>
          <w:lang w:val="kk-KZ"/>
        </w:rPr>
        <w:t>ей ≥ 6,5% ПМН и с 49 дней ≥ 4,0</w:t>
      </w:r>
      <w:r w:rsidRPr="00AD57B4">
        <w:rPr>
          <w:rFonts w:ascii="Times New Roman" w:hAnsi="Times New Roman" w:cs="Times New Roman"/>
          <w:sz w:val="28"/>
          <w:szCs w:val="28"/>
          <w:lang w:val="kk-KZ"/>
        </w:rPr>
        <w:t>% ПМН. Это связано с тем, что количество полиморфноядерных нейтрофилов, присутствующих в матке коров после родов, уменьшается паралелльно с инволюцией матки</w:t>
      </w:r>
      <w:r>
        <w:rPr>
          <w:rFonts w:ascii="Times New Roman" w:hAnsi="Times New Roman" w:cs="Times New Roman"/>
          <w:sz w:val="28"/>
          <w:szCs w:val="28"/>
          <w:lang w:val="kk-KZ"/>
        </w:rPr>
        <w:t xml:space="preserve">. </w:t>
      </w:r>
      <w:r w:rsidRPr="00AD57B4">
        <w:rPr>
          <w:rFonts w:ascii="Times New Roman" w:hAnsi="Times New Roman" w:cs="Times New Roman"/>
          <w:sz w:val="28"/>
          <w:szCs w:val="28"/>
          <w:lang w:val="kk-KZ"/>
        </w:rPr>
        <w:t>Распространенность цитологически диагностированного субклинического эндометрита сост</w:t>
      </w:r>
      <w:r>
        <w:rPr>
          <w:rFonts w:ascii="Times New Roman" w:hAnsi="Times New Roman" w:cs="Times New Roman"/>
          <w:sz w:val="28"/>
          <w:szCs w:val="28"/>
          <w:lang w:val="kk-KZ"/>
        </w:rPr>
        <w:t>авляла 52,7%,  при содержании ≥</w:t>
      </w:r>
      <w:r w:rsidR="00C812F4">
        <w:rPr>
          <w:rFonts w:ascii="Times New Roman" w:hAnsi="Times New Roman" w:cs="Times New Roman"/>
          <w:sz w:val="28"/>
          <w:szCs w:val="28"/>
          <w:lang w:val="kk-KZ"/>
        </w:rPr>
        <w:t xml:space="preserve"> </w:t>
      </w:r>
      <w:r w:rsidRPr="00AD57B4">
        <w:rPr>
          <w:rFonts w:ascii="Times New Roman" w:hAnsi="Times New Roman" w:cs="Times New Roman"/>
          <w:sz w:val="28"/>
          <w:szCs w:val="28"/>
          <w:lang w:val="kk-KZ"/>
        </w:rPr>
        <w:t xml:space="preserve">3% нейтрофилов в исследованиях Salasel B., Mokhtari </w:t>
      </w:r>
      <w:r w:rsidRPr="00AD57B4">
        <w:rPr>
          <w:rFonts w:ascii="Times New Roman" w:hAnsi="Times New Roman" w:cs="Times New Roman"/>
          <w:sz w:val="28"/>
          <w:szCs w:val="28"/>
          <w:lang w:val="kk-KZ"/>
        </w:rPr>
        <w:lastRenderedPageBreak/>
        <w:t xml:space="preserve">A., Taktaz T. </w:t>
      </w:r>
      <w:r w:rsidRPr="00AD57B4">
        <w:rPr>
          <w:rFonts w:ascii="Times New Roman" w:hAnsi="Times New Roman" w:cs="Times New Roman"/>
          <w:sz w:val="28"/>
          <w:szCs w:val="28"/>
        </w:rPr>
        <w:fldChar w:fldCharType="begin"/>
      </w:r>
      <w:r w:rsidRPr="00AD57B4">
        <w:rPr>
          <w:rFonts w:ascii="Times New Roman" w:hAnsi="Times New Roman" w:cs="Times New Roman"/>
          <w:sz w:val="28"/>
          <w:szCs w:val="28"/>
          <w:lang w:val="kk-KZ"/>
        </w:rPr>
        <w:instrText xml:space="preserve"> ADDIN EN.CITE &lt;EndNote&gt;&lt;Cite&gt;&lt;Author&gt;Salasel&lt;/Author&gt;&lt;Year&gt;2010&lt;/Year&gt;&lt;IDText&gt;Prevalence, risk factors for and impact of subclinical endometritis in repeat breeder dairy cows&lt;/IDText&gt;&lt;DisplayText&gt;[8]&lt;/DisplayText&gt;&lt;record&gt;&lt;isbn&gt;0093-691X&lt;/isbn&gt;&lt;titles&gt;&lt;title&gt;Prevalence, risk factors for and impact of subclinical endometritis in repeat breeder dairy cows&lt;/title&gt;&lt;secondary-title&gt;Theriogenology&lt;/secondary-title&gt;&lt;/titles&gt;&lt;pages&gt;1271-1278&lt;/pages&gt;&lt;number&gt;7&lt;/number&gt;&lt;contributors&gt;&lt;authors&gt;&lt;author&gt;Salasel, B.&lt;/author&gt;&lt;author&gt;Mokhtari, A.&lt;/author&gt;&lt;author&gt;Taktaz, T.&lt;/author&gt;&lt;/authors&gt;&lt;/contributors&gt;&lt;added-date format="utc"&gt;1574138222&lt;/added-date&gt;&lt;ref-type name="Journal Article"&gt;17&lt;/ref-type&gt;&lt;dates&gt;&lt;year&gt;2010&lt;/year&gt;&lt;/dates&gt;&lt;rec-number&gt;32&lt;/rec-number&gt;&lt;publisher&gt;Elsevier&lt;/publisher&gt;&lt;last-updated-date format="utc"&gt;1574138222&lt;/last-updated-date&gt;&lt;volume&gt;74&lt;/volume&gt;&lt;/record&gt;&lt;/Cite&gt;&lt;/EndNote&gt;</w:instrText>
      </w:r>
      <w:r w:rsidRPr="00AD57B4">
        <w:rPr>
          <w:rFonts w:ascii="Times New Roman" w:hAnsi="Times New Roman" w:cs="Times New Roman"/>
          <w:sz w:val="28"/>
          <w:szCs w:val="28"/>
        </w:rPr>
        <w:fldChar w:fldCharType="separate"/>
      </w:r>
      <w:r>
        <w:rPr>
          <w:rFonts w:ascii="Times New Roman" w:hAnsi="Times New Roman" w:cs="Times New Roman"/>
          <w:sz w:val="28"/>
          <w:szCs w:val="28"/>
          <w:lang w:val="kk-KZ"/>
        </w:rPr>
        <w:t>[123</w:t>
      </w:r>
      <w:r w:rsidRPr="00AD57B4">
        <w:rPr>
          <w:rFonts w:ascii="Times New Roman" w:hAnsi="Times New Roman" w:cs="Times New Roman"/>
          <w:sz w:val="28"/>
          <w:szCs w:val="28"/>
          <w:lang w:val="kk-KZ"/>
        </w:rPr>
        <w:t>]</w:t>
      </w:r>
      <w:r w:rsidRPr="00AD57B4">
        <w:rPr>
          <w:rFonts w:ascii="Times New Roman" w:hAnsi="Times New Roman" w:cs="Times New Roman"/>
          <w:sz w:val="28"/>
          <w:szCs w:val="28"/>
        </w:rPr>
        <w:fldChar w:fldCharType="end"/>
      </w:r>
      <w:r w:rsidRPr="008376C5">
        <w:rPr>
          <w:rFonts w:ascii="Times New Roman" w:hAnsi="Times New Roman" w:cs="Times New Roman"/>
          <w:sz w:val="28"/>
          <w:szCs w:val="28"/>
        </w:rPr>
        <w:t>.</w:t>
      </w:r>
      <w:r w:rsidRPr="00AD57B4">
        <w:rPr>
          <w:rFonts w:ascii="Times New Roman" w:hAnsi="Times New Roman" w:cs="Times New Roman"/>
          <w:sz w:val="28"/>
          <w:szCs w:val="28"/>
        </w:rPr>
        <w:t xml:space="preserve"> Н</w:t>
      </w:r>
      <w:r w:rsidRPr="00AD57B4">
        <w:rPr>
          <w:rFonts w:ascii="Times New Roman" w:hAnsi="Times New Roman" w:cs="Times New Roman"/>
          <w:sz w:val="28"/>
          <w:szCs w:val="28"/>
          <w:lang w:val="kk-KZ"/>
        </w:rPr>
        <w:t>амного превышает пороговое значение воспаления у Kasimanickam</w:t>
      </w:r>
      <w:r>
        <w:rPr>
          <w:rFonts w:ascii="Times New Roman" w:hAnsi="Times New Roman" w:cs="Times New Roman"/>
          <w:sz w:val="28"/>
          <w:szCs w:val="28"/>
          <w:lang w:val="kk-KZ"/>
        </w:rPr>
        <w:t xml:space="preserve"> до</w:t>
      </w:r>
      <w:r w:rsidR="00C812F4">
        <w:rPr>
          <w:rFonts w:ascii="Times New Roman" w:hAnsi="Times New Roman" w:cs="Times New Roman"/>
          <w:sz w:val="28"/>
          <w:szCs w:val="28"/>
          <w:lang w:val="kk-KZ"/>
        </w:rPr>
        <w:t xml:space="preserve"> </w:t>
      </w:r>
      <w:r w:rsidRPr="00AD57B4">
        <w:rPr>
          <w:rFonts w:ascii="Times New Roman" w:hAnsi="Times New Roman" w:cs="Times New Roman"/>
          <w:sz w:val="28"/>
          <w:szCs w:val="28"/>
          <w:lang w:val="kk-KZ"/>
        </w:rPr>
        <w:t>&gt; 18% ПМН [</w:t>
      </w:r>
      <w:r w:rsidR="00C812F4">
        <w:rPr>
          <w:rFonts w:ascii="Times New Roman" w:hAnsi="Times New Roman" w:cs="Times New Roman"/>
          <w:sz w:val="28"/>
          <w:szCs w:val="28"/>
        </w:rPr>
        <w:t xml:space="preserve">93 </w:t>
      </w:r>
      <w:r>
        <w:rPr>
          <w:rFonts w:ascii="Times New Roman" w:hAnsi="Times New Roman" w:cs="Times New Roman"/>
          <w:sz w:val="28"/>
          <w:szCs w:val="28"/>
        </w:rPr>
        <w:t>с.20</w:t>
      </w:r>
      <w:r w:rsidRPr="00AD57B4">
        <w:rPr>
          <w:rFonts w:ascii="Times New Roman" w:hAnsi="Times New Roman" w:cs="Times New Roman"/>
          <w:sz w:val="28"/>
          <w:szCs w:val="28"/>
        </w:rPr>
        <w:t>]</w:t>
      </w:r>
      <w:r w:rsidRPr="00AD57B4">
        <w:rPr>
          <w:rFonts w:ascii="Times New Roman" w:hAnsi="Times New Roman" w:cs="Times New Roman"/>
          <w:sz w:val="28"/>
          <w:szCs w:val="28"/>
          <w:lang w:val="kk-KZ"/>
        </w:rPr>
        <w:t>. Наименьшее пороговое значение диагностического критерия скрытых эндометритов ≥ 1% ПМН, использовали в</w:t>
      </w:r>
      <w:r w:rsidR="008A2770">
        <w:rPr>
          <w:rFonts w:ascii="Times New Roman" w:hAnsi="Times New Roman" w:cs="Times New Roman"/>
          <w:sz w:val="28"/>
          <w:szCs w:val="28"/>
          <w:lang w:val="kk-KZ"/>
        </w:rPr>
        <w:t xml:space="preserve"> своей работе Pascottini O. B. И др. </w:t>
      </w:r>
      <w:r>
        <w:rPr>
          <w:rFonts w:ascii="Times New Roman" w:hAnsi="Times New Roman" w:cs="Times New Roman"/>
          <w:sz w:val="28"/>
          <w:szCs w:val="28"/>
          <w:lang w:val="kk-KZ"/>
        </w:rPr>
        <w:t>[80 с.4</w:t>
      </w:r>
      <w:r w:rsidRPr="00AD57B4">
        <w:rPr>
          <w:rFonts w:ascii="Times New Roman" w:hAnsi="Times New Roman" w:cs="Times New Roman"/>
          <w:sz w:val="28"/>
          <w:szCs w:val="28"/>
          <w:lang w:val="kk-KZ"/>
        </w:rPr>
        <w:t xml:space="preserve">]. </w:t>
      </w:r>
    </w:p>
    <w:p w:rsidR="008B637B" w:rsidRPr="003D3F5E" w:rsidRDefault="008B637B" w:rsidP="00EF1542">
      <w:pPr>
        <w:spacing w:after="0" w:line="240" w:lineRule="auto"/>
        <w:ind w:firstLine="709"/>
        <w:jc w:val="both"/>
        <w:rPr>
          <w:rFonts w:ascii="Times New Roman" w:hAnsi="Times New Roman"/>
          <w:sz w:val="28"/>
          <w:szCs w:val="28"/>
        </w:rPr>
      </w:pPr>
      <w:r w:rsidRPr="003D3F5E">
        <w:rPr>
          <w:rFonts w:ascii="Times New Roman" w:hAnsi="Times New Roman"/>
          <w:sz w:val="28"/>
          <w:szCs w:val="28"/>
        </w:rPr>
        <w:t xml:space="preserve">Цервико-вагинальная слизь в основном состоит из воды и муцинов (мукополисахаридов, гликопротеинов), а также содержит большое количество иммуноглобулина А (IgA), лактоферрина и лизоцима, которые защищают матку от инфекции, блокируя адгезию и способствуя уничтожению микробов [124,125,126].  </w:t>
      </w:r>
    </w:p>
    <w:p w:rsidR="008B637B" w:rsidRDefault="008B637B" w:rsidP="00EF1542">
      <w:pPr>
        <w:spacing w:after="0" w:line="240" w:lineRule="auto"/>
        <w:ind w:firstLine="709"/>
        <w:jc w:val="both"/>
        <w:rPr>
          <w:rFonts w:ascii="Times New Roman" w:hAnsi="Times New Roman"/>
          <w:sz w:val="28"/>
          <w:szCs w:val="28"/>
        </w:rPr>
      </w:pPr>
      <w:r w:rsidRPr="003D3F5E">
        <w:rPr>
          <w:rFonts w:ascii="Times New Roman" w:hAnsi="Times New Roman"/>
          <w:sz w:val="28"/>
          <w:szCs w:val="28"/>
        </w:rPr>
        <w:t>Наряду с изменениями цитологического состава показателями воспаления могут служить отклонения в биохимическом составе цервикально-влагалищной слизи. На сегодняшний день описаны различные методы исследования цервикально-вагинальной слизи, основанные на определении продуктов воспаления: токсичных веществ ароматического ряда (индол, скатол), серосодержащих аминокислот, гис</w:t>
      </w:r>
      <w:r>
        <w:rPr>
          <w:rFonts w:ascii="Times New Roman" w:hAnsi="Times New Roman"/>
          <w:sz w:val="28"/>
          <w:szCs w:val="28"/>
        </w:rPr>
        <w:t>тамина и др. [127,128,129,130].</w:t>
      </w:r>
      <w:r w:rsidRPr="00085D36">
        <w:rPr>
          <w:rFonts w:ascii="Times New Roman" w:hAnsi="Times New Roman"/>
          <w:sz w:val="28"/>
          <w:szCs w:val="28"/>
        </w:rPr>
        <w:t xml:space="preserve"> </w:t>
      </w:r>
      <w:r w:rsidRPr="003D3F5E">
        <w:rPr>
          <w:rFonts w:ascii="Times New Roman" w:hAnsi="Times New Roman"/>
          <w:sz w:val="28"/>
          <w:szCs w:val="28"/>
        </w:rPr>
        <w:t xml:space="preserve">Например, метод диагностики латентного эндометрита у коров по данным И.С. Берга, Г.М. Калиновского основан на обнаружении в слизи серосодержащих аминокислот, которые появляются в ней при воспалении [127 с. 51, 131]. </w:t>
      </w:r>
    </w:p>
    <w:p w:rsidR="008B637B" w:rsidRPr="003D3F5E" w:rsidRDefault="008B637B" w:rsidP="00EF1542">
      <w:pPr>
        <w:spacing w:after="0" w:line="240" w:lineRule="auto"/>
        <w:ind w:firstLine="709"/>
        <w:jc w:val="both"/>
        <w:rPr>
          <w:rFonts w:ascii="Times New Roman" w:hAnsi="Times New Roman"/>
          <w:sz w:val="28"/>
          <w:szCs w:val="28"/>
        </w:rPr>
      </w:pPr>
      <w:r w:rsidRPr="003D3F5E">
        <w:rPr>
          <w:rFonts w:ascii="Times New Roman" w:hAnsi="Times New Roman"/>
          <w:sz w:val="28"/>
          <w:szCs w:val="28"/>
        </w:rPr>
        <w:t xml:space="preserve">Согласно методике Поповой И.Н., обнаружение лейкоцитов в цервикальной слизи обеспечивается изменением цвета жидкости </w:t>
      </w:r>
      <w:r w:rsidR="00040400">
        <w:rPr>
          <w:rFonts w:ascii="Times New Roman" w:hAnsi="Times New Roman"/>
          <w:sz w:val="28"/>
          <w:szCs w:val="28"/>
        </w:rPr>
        <w:t xml:space="preserve">в условиях добавления равного количества 4% раствора гидроксида. При отрицательной реакции раствор </w:t>
      </w:r>
      <w:r w:rsidR="004138CF">
        <w:rPr>
          <w:rFonts w:ascii="Times New Roman" w:hAnsi="Times New Roman"/>
          <w:sz w:val="28"/>
          <w:szCs w:val="28"/>
        </w:rPr>
        <w:t>остаётся бесцветным</w:t>
      </w:r>
      <w:r w:rsidRPr="003D3F5E">
        <w:rPr>
          <w:rFonts w:ascii="Times New Roman" w:hAnsi="Times New Roman"/>
          <w:sz w:val="28"/>
          <w:szCs w:val="28"/>
        </w:rPr>
        <w:t xml:space="preserve">. </w:t>
      </w:r>
      <w:r w:rsidR="004138CF">
        <w:rPr>
          <w:rFonts w:ascii="Times New Roman" w:hAnsi="Times New Roman"/>
          <w:sz w:val="28"/>
          <w:szCs w:val="28"/>
        </w:rPr>
        <w:t>В случае положительной реакции</w:t>
      </w:r>
      <w:r w:rsidRPr="003D3F5E">
        <w:rPr>
          <w:rFonts w:ascii="Times New Roman" w:hAnsi="Times New Roman"/>
          <w:sz w:val="28"/>
          <w:szCs w:val="28"/>
        </w:rPr>
        <w:t xml:space="preserve"> </w:t>
      </w:r>
      <w:r w:rsidR="004138CF">
        <w:rPr>
          <w:rFonts w:ascii="Times New Roman" w:hAnsi="Times New Roman"/>
          <w:sz w:val="28"/>
          <w:szCs w:val="28"/>
        </w:rPr>
        <w:t>раствор становится</w:t>
      </w:r>
      <w:r w:rsidRPr="003D3F5E">
        <w:rPr>
          <w:rFonts w:ascii="Times New Roman" w:hAnsi="Times New Roman"/>
          <w:sz w:val="28"/>
          <w:szCs w:val="28"/>
        </w:rPr>
        <w:t xml:space="preserve"> </w:t>
      </w:r>
      <w:r w:rsidR="004138CF">
        <w:rPr>
          <w:rFonts w:ascii="Times New Roman" w:hAnsi="Times New Roman"/>
          <w:sz w:val="28"/>
          <w:szCs w:val="28"/>
        </w:rPr>
        <w:t>лимонно-желтым</w:t>
      </w:r>
      <w:r w:rsidR="007D297D">
        <w:rPr>
          <w:rFonts w:ascii="Times New Roman" w:hAnsi="Times New Roman"/>
          <w:sz w:val="28"/>
          <w:szCs w:val="28"/>
        </w:rPr>
        <w:t xml:space="preserve"> </w:t>
      </w:r>
      <w:r w:rsidRPr="003D3F5E">
        <w:rPr>
          <w:rFonts w:ascii="Times New Roman" w:hAnsi="Times New Roman"/>
          <w:sz w:val="28"/>
          <w:szCs w:val="28"/>
        </w:rPr>
        <w:t xml:space="preserve">[132]. </w:t>
      </w:r>
      <w:r w:rsidR="007D297D">
        <w:rPr>
          <w:rFonts w:ascii="Times New Roman" w:hAnsi="Times New Roman"/>
          <w:sz w:val="28"/>
          <w:szCs w:val="28"/>
        </w:rPr>
        <w:t>Скрытый эндометрит</w:t>
      </w:r>
      <w:r w:rsidRPr="003D3F5E">
        <w:rPr>
          <w:rFonts w:ascii="Times New Roman" w:hAnsi="Times New Roman"/>
          <w:sz w:val="28"/>
          <w:szCs w:val="28"/>
        </w:rPr>
        <w:t xml:space="preserve"> </w:t>
      </w:r>
      <w:r w:rsidR="007D297D">
        <w:rPr>
          <w:rFonts w:ascii="Times New Roman" w:hAnsi="Times New Roman"/>
          <w:sz w:val="28"/>
          <w:szCs w:val="28"/>
        </w:rPr>
        <w:t xml:space="preserve">определяют </w:t>
      </w:r>
      <w:r w:rsidRPr="003D3F5E">
        <w:rPr>
          <w:rFonts w:ascii="Times New Roman" w:hAnsi="Times New Roman"/>
          <w:sz w:val="28"/>
          <w:szCs w:val="28"/>
        </w:rPr>
        <w:t>метод</w:t>
      </w:r>
      <w:r w:rsidR="007D297D">
        <w:rPr>
          <w:rFonts w:ascii="Times New Roman" w:hAnsi="Times New Roman"/>
          <w:sz w:val="28"/>
          <w:szCs w:val="28"/>
        </w:rPr>
        <w:t>ом</w:t>
      </w:r>
      <w:r w:rsidRPr="003D3F5E">
        <w:rPr>
          <w:rFonts w:ascii="Times New Roman" w:hAnsi="Times New Roman"/>
          <w:sz w:val="28"/>
          <w:szCs w:val="28"/>
        </w:rPr>
        <w:t xml:space="preserve"> Г.Г. Козлова с </w:t>
      </w:r>
      <w:r w:rsidR="007D297D">
        <w:rPr>
          <w:rFonts w:ascii="Times New Roman" w:hAnsi="Times New Roman"/>
          <w:sz w:val="28"/>
          <w:szCs w:val="28"/>
        </w:rPr>
        <w:t>применением</w:t>
      </w:r>
      <w:r w:rsidRPr="003D3F5E">
        <w:rPr>
          <w:rFonts w:ascii="Times New Roman" w:hAnsi="Times New Roman"/>
          <w:sz w:val="28"/>
          <w:szCs w:val="28"/>
        </w:rPr>
        <w:t xml:space="preserve"> 5% димастина</w:t>
      </w:r>
      <w:r w:rsidR="007D297D">
        <w:rPr>
          <w:rFonts w:ascii="Times New Roman" w:hAnsi="Times New Roman"/>
          <w:sz w:val="28"/>
          <w:szCs w:val="28"/>
        </w:rPr>
        <w:t>,</w:t>
      </w:r>
      <w:r w:rsidRPr="003D3F5E">
        <w:rPr>
          <w:rFonts w:ascii="Times New Roman" w:hAnsi="Times New Roman"/>
          <w:sz w:val="28"/>
          <w:szCs w:val="28"/>
        </w:rPr>
        <w:t xml:space="preserve"> </w:t>
      </w:r>
      <w:r w:rsidR="007D297D">
        <w:rPr>
          <w:rFonts w:ascii="Times New Roman" w:hAnsi="Times New Roman"/>
          <w:sz w:val="28"/>
          <w:szCs w:val="28"/>
        </w:rPr>
        <w:t>воспаление</w:t>
      </w:r>
      <w:r w:rsidR="007D297D" w:rsidRPr="003D3F5E">
        <w:rPr>
          <w:rFonts w:ascii="Times New Roman" w:hAnsi="Times New Roman"/>
          <w:sz w:val="28"/>
          <w:szCs w:val="28"/>
        </w:rPr>
        <w:t xml:space="preserve"> </w:t>
      </w:r>
      <w:r w:rsidR="007D297D">
        <w:rPr>
          <w:rFonts w:ascii="Times New Roman" w:hAnsi="Times New Roman"/>
          <w:sz w:val="28"/>
          <w:szCs w:val="28"/>
        </w:rPr>
        <w:t xml:space="preserve">проявляется в виде </w:t>
      </w:r>
      <w:r w:rsidR="00F6086E">
        <w:rPr>
          <w:rFonts w:ascii="Times New Roman" w:hAnsi="Times New Roman"/>
          <w:sz w:val="28"/>
          <w:szCs w:val="28"/>
        </w:rPr>
        <w:t xml:space="preserve">сгустков лейкоцитов </w:t>
      </w:r>
      <w:r w:rsidRPr="003D3F5E">
        <w:rPr>
          <w:rFonts w:ascii="Times New Roman" w:hAnsi="Times New Roman"/>
          <w:sz w:val="28"/>
          <w:szCs w:val="28"/>
        </w:rPr>
        <w:t>в цервикальной слизи [133].</w:t>
      </w:r>
    </w:p>
    <w:p w:rsidR="008B637B" w:rsidRPr="003D3F5E" w:rsidRDefault="008B637B" w:rsidP="00EF1542">
      <w:pPr>
        <w:spacing w:after="0" w:line="240" w:lineRule="auto"/>
        <w:ind w:firstLine="709"/>
        <w:jc w:val="both"/>
        <w:rPr>
          <w:rFonts w:ascii="Times New Roman" w:hAnsi="Times New Roman"/>
          <w:sz w:val="28"/>
          <w:szCs w:val="28"/>
        </w:rPr>
      </w:pPr>
      <w:r w:rsidRPr="003D3F5E">
        <w:rPr>
          <w:rFonts w:ascii="Times New Roman" w:hAnsi="Times New Roman"/>
          <w:sz w:val="28"/>
          <w:szCs w:val="28"/>
        </w:rPr>
        <w:t>Изучение известных параметров лабораторной диагностики послеродовых заболеваний у коров привело к выводу, что цервикально-вагинальная слизь выступает в качестве потенциально ценного ресурса при воспалительных процессах в матке благодаря своему разнообразному биологическому составу. Цитологическая оценка мазков слизи, которая является наиболее распространенным методом диагностики, на сегодняшний день требует определения оптимально информативных значений содержания полиморфных нейтрофилов в качестве основного маркера воспаления.</w:t>
      </w:r>
    </w:p>
    <w:p w:rsidR="000E5D84" w:rsidRDefault="000E5D84" w:rsidP="00EF1542">
      <w:pPr>
        <w:spacing w:after="0" w:line="240" w:lineRule="auto"/>
        <w:jc w:val="both"/>
        <w:rPr>
          <w:rFonts w:ascii="Times New Roman" w:hAnsi="Times New Roman"/>
          <w:sz w:val="28"/>
          <w:szCs w:val="28"/>
        </w:rPr>
      </w:pPr>
    </w:p>
    <w:p w:rsidR="008376C5" w:rsidRPr="00FF744D" w:rsidRDefault="008376C5" w:rsidP="00EF1542">
      <w:pPr>
        <w:pStyle w:val="a4"/>
        <w:numPr>
          <w:ilvl w:val="1"/>
          <w:numId w:val="13"/>
        </w:numPr>
        <w:tabs>
          <w:tab w:val="clear" w:pos="720"/>
          <w:tab w:val="left" w:pos="426"/>
        </w:tabs>
        <w:suppressAutoHyphens w:val="0"/>
        <w:spacing w:line="240" w:lineRule="auto"/>
        <w:ind w:left="0" w:firstLine="709"/>
        <w:contextualSpacing/>
        <w:jc w:val="both"/>
        <w:rPr>
          <w:rFonts w:cs="Times New Roman"/>
          <w:b/>
          <w:bCs/>
          <w:sz w:val="28"/>
          <w:szCs w:val="28"/>
          <w:lang w:val="kk-KZ"/>
        </w:rPr>
      </w:pPr>
      <w:r w:rsidRPr="00FF744D">
        <w:rPr>
          <w:rFonts w:cs="Times New Roman"/>
          <w:b/>
          <w:bCs/>
          <w:sz w:val="28"/>
          <w:szCs w:val="28"/>
          <w:lang w:val="kk-KZ"/>
        </w:rPr>
        <w:t>Роль нейропептидов и цитокинов в функциях репродуктивных органов домашних животных</w:t>
      </w:r>
    </w:p>
    <w:p w:rsidR="00FF744D" w:rsidRPr="00085D36" w:rsidRDefault="008376C5" w:rsidP="00EF1542">
      <w:pPr>
        <w:tabs>
          <w:tab w:val="left" w:pos="851"/>
        </w:tabs>
        <w:spacing w:after="0" w:line="240" w:lineRule="auto"/>
        <w:jc w:val="both"/>
        <w:rPr>
          <w:rFonts w:ascii="Times New Roman" w:hAnsi="Times New Roman"/>
          <w:sz w:val="28"/>
          <w:szCs w:val="28"/>
        </w:rPr>
      </w:pPr>
      <w:r w:rsidRPr="00AD57B4">
        <w:rPr>
          <w:bCs/>
          <w:sz w:val="28"/>
          <w:szCs w:val="28"/>
          <w:lang w:val="kk-KZ"/>
        </w:rPr>
        <w:tab/>
      </w:r>
      <w:r w:rsidR="00FF744D" w:rsidRPr="00085D36">
        <w:rPr>
          <w:rFonts w:ascii="Times New Roman" w:hAnsi="Times New Roman"/>
          <w:sz w:val="28"/>
          <w:szCs w:val="28"/>
        </w:rPr>
        <w:t>Нейропептиды - это биологически активные вещества, которые участвуют в регуляции обмена веществ и гомеостаза. Они синтезируются клетками дорсальных рогов ганглиев, а затем транспортируются по аксонам к нервным окончаниям, где соби</w:t>
      </w:r>
      <w:r w:rsidR="00FF744D">
        <w:rPr>
          <w:rFonts w:ascii="Times New Roman" w:hAnsi="Times New Roman"/>
          <w:sz w:val="28"/>
          <w:szCs w:val="28"/>
        </w:rPr>
        <w:t>раются в плотных везикулах</w:t>
      </w:r>
      <w:r w:rsidR="00FF744D" w:rsidRPr="00085D36">
        <w:rPr>
          <w:rFonts w:ascii="Times New Roman" w:hAnsi="Times New Roman"/>
          <w:sz w:val="28"/>
          <w:szCs w:val="28"/>
        </w:rPr>
        <w:t>. Первоначально было обнаружено влияние нейропептидов на тонус сосудов. Впоследствии было обнаружено, что некоторые из них вызывают и поддерживают воспалительный процесс, называемый "нейрогенным".</w:t>
      </w:r>
    </w:p>
    <w:p w:rsidR="00FF744D" w:rsidRPr="00085D36" w:rsidRDefault="00FF744D" w:rsidP="00EF1542">
      <w:pPr>
        <w:spacing w:after="0" w:line="240" w:lineRule="auto"/>
        <w:jc w:val="both"/>
        <w:rPr>
          <w:rFonts w:ascii="Times New Roman" w:hAnsi="Times New Roman"/>
          <w:sz w:val="28"/>
          <w:szCs w:val="28"/>
        </w:rPr>
      </w:pPr>
      <w:r>
        <w:rPr>
          <w:rFonts w:ascii="Times New Roman" w:hAnsi="Times New Roman"/>
          <w:sz w:val="28"/>
          <w:szCs w:val="28"/>
        </w:rPr>
        <w:lastRenderedPageBreak/>
        <w:tab/>
      </w:r>
      <w:r w:rsidRPr="00085D36">
        <w:rPr>
          <w:rFonts w:ascii="Times New Roman" w:hAnsi="Times New Roman"/>
          <w:sz w:val="28"/>
          <w:szCs w:val="28"/>
        </w:rPr>
        <w:t xml:space="preserve">Не существует единой классификации регуляторных пептидов, но их молекулы характеризуются следующими характеристиками: короткая химическая структура, присущая олигопептидам, включающая от 5 до 52 аминокислотных остатков, и широкий спектр физиологических эффектов [134]. Одной из основных трудностей в классификации нейропептидов является их полифункциональность, что делает невозможным </w:t>
      </w:r>
      <w:r>
        <w:rPr>
          <w:rFonts w:ascii="Times New Roman" w:hAnsi="Times New Roman"/>
          <w:sz w:val="28"/>
          <w:szCs w:val="28"/>
        </w:rPr>
        <w:t>выделение</w:t>
      </w:r>
      <w:r w:rsidRPr="00085D36">
        <w:rPr>
          <w:rFonts w:ascii="Times New Roman" w:hAnsi="Times New Roman"/>
          <w:sz w:val="28"/>
          <w:szCs w:val="28"/>
        </w:rPr>
        <w:t xml:space="preserve"> одной или даже нескольких основных функций каждой молекулы.</w:t>
      </w:r>
    </w:p>
    <w:p w:rsidR="00F678A6" w:rsidRDefault="00FF744D" w:rsidP="00EF1542">
      <w:pPr>
        <w:spacing w:after="0" w:line="240" w:lineRule="auto"/>
        <w:jc w:val="both"/>
        <w:rPr>
          <w:rFonts w:ascii="Times New Roman" w:hAnsi="Times New Roman"/>
          <w:sz w:val="28"/>
          <w:szCs w:val="28"/>
        </w:rPr>
      </w:pPr>
      <w:r>
        <w:rPr>
          <w:rFonts w:ascii="Times New Roman" w:hAnsi="Times New Roman"/>
          <w:sz w:val="28"/>
          <w:szCs w:val="28"/>
        </w:rPr>
        <w:tab/>
      </w:r>
      <w:r w:rsidRPr="00085D36">
        <w:rPr>
          <w:rFonts w:ascii="Times New Roman" w:hAnsi="Times New Roman"/>
          <w:sz w:val="28"/>
          <w:szCs w:val="28"/>
        </w:rPr>
        <w:t xml:space="preserve">Под влиянием внутренних реакций нейропептиды действуют как индуктор высвобождения ряда других пептидов, при одностороннем действии эффект становится кумулятивным и пролонгированным. Таким образом, каждый из регуляторных пептидов способен индуцировать и ингибировать выработку других пептидов, вызывая каскадные реакции. Особенность строения нейропептидов, наличие нескольких лигадсвязывающих групп, предназначенных для разных клеточных рецепторов, объясняет их универсальность. Медиаторная функция нейропептидов, передача сигналов от одной клетки к другой, зависит от места высвобождения веществ. </w:t>
      </w:r>
    </w:p>
    <w:p w:rsidR="00FF744D" w:rsidRPr="003D3F5E" w:rsidRDefault="00F678A6" w:rsidP="00EF1542">
      <w:pPr>
        <w:spacing w:after="0" w:line="240" w:lineRule="auto"/>
        <w:jc w:val="both"/>
        <w:rPr>
          <w:rFonts w:ascii="Times New Roman" w:hAnsi="Times New Roman"/>
          <w:sz w:val="28"/>
          <w:szCs w:val="28"/>
        </w:rPr>
      </w:pPr>
      <w:r>
        <w:rPr>
          <w:rFonts w:ascii="Times New Roman" w:hAnsi="Times New Roman"/>
          <w:sz w:val="28"/>
          <w:szCs w:val="28"/>
        </w:rPr>
        <w:tab/>
      </w:r>
      <w:r w:rsidR="00FF744D" w:rsidRPr="00085D36">
        <w:rPr>
          <w:rFonts w:ascii="Times New Roman" w:hAnsi="Times New Roman"/>
          <w:sz w:val="28"/>
          <w:szCs w:val="28"/>
        </w:rPr>
        <w:t>Нейропептиды также влияют на ряд других важных процессов в организме, таких как стимуляция или ингибирование высвобождения гормонов, модуляция реактивности определенных групп нейронов, регуляция тканевого метаболизма или функционирование физиологически эффективных агентов [135].</w:t>
      </w:r>
    </w:p>
    <w:p w:rsidR="00F678A6" w:rsidRDefault="008376C5" w:rsidP="00EF1542">
      <w:pPr>
        <w:pStyle w:val="a4"/>
        <w:spacing w:line="240" w:lineRule="auto"/>
        <w:ind w:left="0"/>
        <w:contextualSpacing/>
        <w:jc w:val="both"/>
        <w:rPr>
          <w:rFonts w:cs="Times New Roman"/>
          <w:sz w:val="28"/>
          <w:szCs w:val="28"/>
        </w:rPr>
      </w:pPr>
      <w:r w:rsidRPr="00AD57B4">
        <w:rPr>
          <w:rFonts w:cs="Times New Roman"/>
          <w:sz w:val="28"/>
          <w:szCs w:val="28"/>
        </w:rPr>
        <w:t xml:space="preserve"> </w:t>
      </w:r>
      <w:r w:rsidR="00FF744D">
        <w:rPr>
          <w:rFonts w:cs="Times New Roman"/>
          <w:sz w:val="28"/>
          <w:szCs w:val="28"/>
        </w:rPr>
        <w:tab/>
      </w:r>
      <w:r w:rsidRPr="00AD57B4">
        <w:rPr>
          <w:rFonts w:cs="Times New Roman"/>
          <w:sz w:val="28"/>
          <w:szCs w:val="28"/>
        </w:rPr>
        <w:t>Неоднократные исследования подтверждают диагностическую и прогностическую значимость нейропептидов, цитокинов, хемокинов и антимикробных пептидов, как воспалительных биомаркеров. Данные полученные при изучении их активности и содержании в крови и влагалищной слизи, могут служить для разработки новых методов и параметров диагностики состояния матки [</w:t>
      </w:r>
      <w:r w:rsidR="007F2F0A">
        <w:rPr>
          <w:rFonts w:cs="Times New Roman"/>
          <w:sz w:val="28"/>
          <w:szCs w:val="28"/>
          <w:shd w:val="clear" w:color="auto" w:fill="FFFFFF"/>
        </w:rPr>
        <w:t>125 с. 258,136</w:t>
      </w:r>
      <w:r w:rsidRPr="00AD57B4">
        <w:rPr>
          <w:rFonts w:cs="Times New Roman"/>
          <w:sz w:val="28"/>
          <w:szCs w:val="28"/>
        </w:rPr>
        <w:t xml:space="preserve">]. </w:t>
      </w:r>
    </w:p>
    <w:p w:rsidR="008376C5" w:rsidRPr="00AD57B4" w:rsidRDefault="00F678A6" w:rsidP="00EF1542">
      <w:pPr>
        <w:pStyle w:val="a4"/>
        <w:spacing w:line="240" w:lineRule="auto"/>
        <w:ind w:left="0"/>
        <w:contextualSpacing/>
        <w:jc w:val="both"/>
        <w:rPr>
          <w:rFonts w:cs="Times New Roman"/>
          <w:sz w:val="28"/>
          <w:szCs w:val="28"/>
        </w:rPr>
      </w:pPr>
      <w:r>
        <w:rPr>
          <w:rFonts w:cs="Times New Roman"/>
          <w:sz w:val="28"/>
          <w:szCs w:val="28"/>
        </w:rPr>
        <w:tab/>
      </w:r>
      <w:r w:rsidR="008376C5" w:rsidRPr="00AD57B4">
        <w:rPr>
          <w:rFonts w:cs="Times New Roman"/>
          <w:sz w:val="28"/>
          <w:szCs w:val="28"/>
        </w:rPr>
        <w:t>Содержание воспалительных биомаркеров в эпителиальных клетках цервико-вагинальной слизи, зависит от разнообразных факторов, таких, как цикл течки и состояние здоровья животных [</w:t>
      </w:r>
      <w:r w:rsidR="00804114">
        <w:rPr>
          <w:rFonts w:cs="Times New Roman"/>
          <w:sz w:val="28"/>
          <w:szCs w:val="28"/>
          <w:shd w:val="clear" w:color="auto" w:fill="FFFFFF"/>
        </w:rPr>
        <w:t>62 с.3994</w:t>
      </w:r>
      <w:r w:rsidR="008376C5" w:rsidRPr="00AD57B4">
        <w:rPr>
          <w:rFonts w:cs="Times New Roman"/>
          <w:sz w:val="28"/>
          <w:szCs w:val="28"/>
        </w:rPr>
        <w:t>]. Такие нейромедиаторы, как норадреналин (</w:t>
      </w:r>
      <w:r w:rsidR="008376C5" w:rsidRPr="00AD57B4">
        <w:rPr>
          <w:rFonts w:cs="Times New Roman"/>
          <w:sz w:val="28"/>
          <w:szCs w:val="28"/>
          <w:lang w:val="en-US"/>
        </w:rPr>
        <w:t>NA</w:t>
      </w:r>
      <w:r w:rsidR="008376C5" w:rsidRPr="00AD57B4">
        <w:rPr>
          <w:rFonts w:cs="Times New Roman"/>
          <w:sz w:val="28"/>
          <w:szCs w:val="28"/>
        </w:rPr>
        <w:t>), ацетилхолин (</w:t>
      </w:r>
      <w:r w:rsidR="008376C5" w:rsidRPr="00AD57B4">
        <w:rPr>
          <w:rFonts w:cs="Times New Roman"/>
          <w:sz w:val="28"/>
          <w:szCs w:val="28"/>
          <w:lang w:val="en-US"/>
        </w:rPr>
        <w:t>ACh</w:t>
      </w:r>
      <w:r w:rsidR="008376C5" w:rsidRPr="00AD57B4">
        <w:rPr>
          <w:rFonts w:cs="Times New Roman"/>
          <w:sz w:val="28"/>
          <w:szCs w:val="28"/>
        </w:rPr>
        <w:t xml:space="preserve">) и другие пептиды, как нейропептид </w:t>
      </w:r>
      <w:r w:rsidR="008376C5" w:rsidRPr="00AD57B4">
        <w:rPr>
          <w:rFonts w:cs="Times New Roman"/>
          <w:sz w:val="28"/>
          <w:szCs w:val="28"/>
          <w:lang w:val="en-US"/>
        </w:rPr>
        <w:t>Y</w:t>
      </w:r>
      <w:r w:rsidR="008376C5" w:rsidRPr="00AD57B4">
        <w:rPr>
          <w:rFonts w:cs="Times New Roman"/>
          <w:sz w:val="28"/>
          <w:szCs w:val="28"/>
        </w:rPr>
        <w:t xml:space="preserve"> (</w:t>
      </w:r>
      <w:r w:rsidR="008376C5" w:rsidRPr="00AD57B4">
        <w:rPr>
          <w:rFonts w:cs="Times New Roman"/>
          <w:sz w:val="28"/>
          <w:szCs w:val="28"/>
          <w:lang w:val="en-US"/>
        </w:rPr>
        <w:t>NPY</w:t>
      </w:r>
      <w:r w:rsidR="008376C5" w:rsidRPr="00AD57B4">
        <w:rPr>
          <w:rFonts w:cs="Times New Roman"/>
          <w:sz w:val="28"/>
          <w:szCs w:val="28"/>
        </w:rPr>
        <w:t xml:space="preserve">), субстанция </w:t>
      </w:r>
      <w:r w:rsidR="0007221B">
        <w:rPr>
          <w:rFonts w:cs="Times New Roman"/>
          <w:sz w:val="28"/>
          <w:szCs w:val="28"/>
          <w:lang w:val="en-US"/>
        </w:rPr>
        <w:t>P</w:t>
      </w:r>
      <w:r w:rsidR="008376C5" w:rsidRPr="00AD57B4">
        <w:rPr>
          <w:rFonts w:cs="Times New Roman"/>
          <w:sz w:val="28"/>
          <w:szCs w:val="28"/>
        </w:rPr>
        <w:t xml:space="preserve"> (</w:t>
      </w:r>
      <w:r w:rsidR="008376C5" w:rsidRPr="00AD57B4">
        <w:rPr>
          <w:rFonts w:cs="Times New Roman"/>
          <w:sz w:val="28"/>
          <w:szCs w:val="28"/>
          <w:lang w:val="en-US"/>
        </w:rPr>
        <w:t>SP</w:t>
      </w:r>
      <w:r w:rsidR="008376C5" w:rsidRPr="00AD57B4">
        <w:rPr>
          <w:rFonts w:cs="Times New Roman"/>
          <w:sz w:val="28"/>
          <w:szCs w:val="28"/>
        </w:rPr>
        <w:t>), вазоактивный интестинальный пептид (</w:t>
      </w:r>
      <w:r w:rsidR="008376C5" w:rsidRPr="00AD57B4">
        <w:rPr>
          <w:rFonts w:cs="Times New Roman"/>
          <w:sz w:val="28"/>
          <w:szCs w:val="28"/>
          <w:lang w:val="en-US"/>
        </w:rPr>
        <w:t>VIP</w:t>
      </w:r>
      <w:r w:rsidR="008376C5" w:rsidRPr="00AD57B4">
        <w:rPr>
          <w:rFonts w:cs="Times New Roman"/>
          <w:sz w:val="28"/>
          <w:szCs w:val="28"/>
        </w:rPr>
        <w:t>), нейротензин (</w:t>
      </w:r>
      <w:r w:rsidR="008376C5" w:rsidRPr="00AD57B4">
        <w:rPr>
          <w:rFonts w:cs="Times New Roman"/>
          <w:sz w:val="28"/>
          <w:szCs w:val="28"/>
          <w:lang w:val="en-US"/>
        </w:rPr>
        <w:t>NT</w:t>
      </w:r>
      <w:r w:rsidR="008376C5" w:rsidRPr="00AD57B4">
        <w:rPr>
          <w:rFonts w:cs="Times New Roman"/>
          <w:sz w:val="28"/>
          <w:szCs w:val="28"/>
        </w:rPr>
        <w:t xml:space="preserve">), нейрокинин </w:t>
      </w:r>
      <w:r w:rsidR="008376C5" w:rsidRPr="00AD57B4">
        <w:rPr>
          <w:rFonts w:cs="Times New Roman"/>
          <w:sz w:val="28"/>
          <w:szCs w:val="28"/>
          <w:lang w:val="en-US"/>
        </w:rPr>
        <w:t>A</w:t>
      </w:r>
      <w:r w:rsidR="008376C5" w:rsidRPr="00AD57B4">
        <w:rPr>
          <w:rFonts w:cs="Times New Roman"/>
          <w:sz w:val="28"/>
          <w:szCs w:val="28"/>
        </w:rPr>
        <w:t xml:space="preserve"> (</w:t>
      </w:r>
      <w:r w:rsidR="008376C5" w:rsidRPr="00AD57B4">
        <w:rPr>
          <w:rFonts w:cs="Times New Roman"/>
          <w:sz w:val="28"/>
          <w:szCs w:val="28"/>
          <w:lang w:val="en-US"/>
        </w:rPr>
        <w:t>SK</w:t>
      </w:r>
      <w:r w:rsidR="008376C5" w:rsidRPr="00AD57B4">
        <w:rPr>
          <w:rFonts w:cs="Times New Roman"/>
          <w:sz w:val="28"/>
          <w:szCs w:val="28"/>
        </w:rPr>
        <w:t>), кальцитонин геномный пептит (</w:t>
      </w:r>
      <w:r w:rsidR="008376C5" w:rsidRPr="00AD57B4">
        <w:rPr>
          <w:rFonts w:cs="Times New Roman"/>
          <w:sz w:val="28"/>
          <w:szCs w:val="28"/>
          <w:lang w:val="en-US"/>
        </w:rPr>
        <w:t>CGRP</w:t>
      </w:r>
      <w:r w:rsidR="008376C5" w:rsidRPr="00AD57B4">
        <w:rPr>
          <w:rFonts w:cs="Times New Roman"/>
          <w:sz w:val="28"/>
          <w:szCs w:val="28"/>
        </w:rPr>
        <w:t>), находятся в хорошо развитых, автономных и чувствительных нервах пол</w:t>
      </w:r>
      <w:r w:rsidR="00804114">
        <w:rPr>
          <w:rFonts w:cs="Times New Roman"/>
          <w:sz w:val="28"/>
          <w:szCs w:val="28"/>
        </w:rPr>
        <w:t>овых органов млекопитающих [35 с.720</w:t>
      </w:r>
      <w:r w:rsidR="00123AD3">
        <w:rPr>
          <w:rFonts w:cs="Times New Roman"/>
          <w:sz w:val="28"/>
          <w:szCs w:val="28"/>
        </w:rPr>
        <w:t>,13</w:t>
      </w:r>
      <w:r w:rsidR="00804114">
        <w:rPr>
          <w:rFonts w:cs="Times New Roman"/>
          <w:sz w:val="28"/>
          <w:szCs w:val="28"/>
        </w:rPr>
        <w:t>7,138</w:t>
      </w:r>
      <w:r w:rsidR="00123AD3">
        <w:rPr>
          <w:rFonts w:cs="Times New Roman"/>
          <w:sz w:val="28"/>
          <w:szCs w:val="28"/>
        </w:rPr>
        <w:t>,</w:t>
      </w:r>
      <w:r w:rsidR="00804114">
        <w:rPr>
          <w:rFonts w:cs="Times New Roman"/>
          <w:sz w:val="28"/>
          <w:szCs w:val="28"/>
        </w:rPr>
        <w:t>139</w:t>
      </w:r>
      <w:r w:rsidR="008376C5" w:rsidRPr="00AD57B4">
        <w:rPr>
          <w:rFonts w:cs="Times New Roman"/>
          <w:sz w:val="28"/>
          <w:szCs w:val="28"/>
        </w:rPr>
        <w:t xml:space="preserve">]. </w:t>
      </w:r>
    </w:p>
    <w:p w:rsidR="008376C5" w:rsidRPr="00AD57B4" w:rsidRDefault="008376C5" w:rsidP="00EF1542">
      <w:pPr>
        <w:pStyle w:val="a3"/>
        <w:suppressAutoHyphens w:val="0"/>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 xml:space="preserve">Наличие вазоактивного кишечного полипептида (VIP), вещества P (SP) и др., в нервных волокнах половых путей самок, поставил вопрос об их физиологическом значении, как нейромедиаторных веществ. В своих работах В. Оttesen и др. изучали роль нейропептидов в регуляции работы половых органов. В ходе изучения влияния их на гладкие мышцы матки in vivo, а также in vitro и влияния на кровоток в половых путях кролика и кошки, учёные пришли к выводам, что вещество P и VIP вызывали связанное с концентрацией увеличение кровотока, к тому же SP вызывал дозозависимое увеличение механической и миоэлектрической активности. При этом вазовактивный </w:t>
      </w:r>
      <w:r w:rsidR="00172B37">
        <w:rPr>
          <w:rFonts w:ascii="Times New Roman" w:hAnsi="Times New Roman" w:cs="Times New Roman"/>
          <w:sz w:val="28"/>
          <w:szCs w:val="28"/>
        </w:rPr>
        <w:lastRenderedPageBreak/>
        <w:t>интестинальный</w:t>
      </w:r>
      <w:r w:rsidRPr="00AD57B4">
        <w:rPr>
          <w:rFonts w:ascii="Times New Roman" w:hAnsi="Times New Roman" w:cs="Times New Roman"/>
          <w:sz w:val="28"/>
          <w:szCs w:val="28"/>
        </w:rPr>
        <w:t xml:space="preserve"> пептид, показал наиболее сильный сосудорасширяющий эффект. Данные результаты свидетельствовали о том, что изучаемые пептиды, участвуют в местном нервном контроле сокращений матки </w:t>
      </w:r>
      <w:r w:rsidR="00804114">
        <w:rPr>
          <w:rFonts w:ascii="Times New Roman" w:hAnsi="Times New Roman" w:cs="Times New Roman"/>
          <w:sz w:val="28"/>
          <w:szCs w:val="28"/>
        </w:rPr>
        <w:t>и гемодинамических реакциях [140</w:t>
      </w:r>
      <w:r w:rsidRPr="00AD57B4">
        <w:rPr>
          <w:rFonts w:ascii="Times New Roman" w:hAnsi="Times New Roman" w:cs="Times New Roman"/>
          <w:sz w:val="28"/>
          <w:szCs w:val="28"/>
        </w:rPr>
        <w:t xml:space="preserve">]. </w:t>
      </w:r>
    </w:p>
    <w:p w:rsidR="008376C5" w:rsidRPr="00AD57B4" w:rsidRDefault="008376C5" w:rsidP="00EF1542">
      <w:pPr>
        <w:pStyle w:val="a3"/>
        <w:suppressAutoHyphens w:val="0"/>
        <w:spacing w:after="0" w:line="240" w:lineRule="auto"/>
        <w:ind w:firstLine="709"/>
        <w:jc w:val="both"/>
        <w:rPr>
          <w:rFonts w:ascii="Times New Roman" w:hAnsi="Times New Roman" w:cs="Times New Roman"/>
          <w:sz w:val="28"/>
          <w:szCs w:val="28"/>
          <w:shd w:val="clear" w:color="auto" w:fill="FFFFFF"/>
        </w:rPr>
      </w:pPr>
      <w:r w:rsidRPr="00AD57B4">
        <w:rPr>
          <w:rFonts w:ascii="Times New Roman" w:hAnsi="Times New Roman" w:cs="Times New Roman"/>
          <w:sz w:val="28"/>
          <w:szCs w:val="28"/>
        </w:rPr>
        <w:t>Активированные, первичные афферентные С-волокна через высвобождение нейропептидов – субстанции P (SP), нейрокининаA (NKA), кальцитонина связанного с геном пептид (CGRP), секретонейрина (SN) из их периферийных терминалов помогает организовать местные воспалительные реакции, в том числе расширение кровеносных сосудов, сосудистую проницаемость с отеком тканей, транссудацией и миграцией воспа</w:t>
      </w:r>
      <w:r w:rsidR="00804114">
        <w:rPr>
          <w:rFonts w:ascii="Times New Roman" w:hAnsi="Times New Roman" w:cs="Times New Roman"/>
          <w:sz w:val="28"/>
          <w:szCs w:val="28"/>
        </w:rPr>
        <w:t>лительных иммунных клеток [141</w:t>
      </w:r>
      <w:r w:rsidR="00123AD3">
        <w:rPr>
          <w:rFonts w:ascii="Times New Roman" w:hAnsi="Times New Roman" w:cs="Times New Roman"/>
          <w:sz w:val="28"/>
          <w:szCs w:val="28"/>
        </w:rPr>
        <w:t>,</w:t>
      </w:r>
      <w:r w:rsidR="00804114">
        <w:rPr>
          <w:rFonts w:ascii="Times New Roman" w:hAnsi="Times New Roman" w:cs="Times New Roman"/>
          <w:sz w:val="28"/>
          <w:szCs w:val="28"/>
        </w:rPr>
        <w:t>142</w:t>
      </w:r>
      <w:r w:rsidRPr="00AD57B4">
        <w:rPr>
          <w:rFonts w:ascii="Times New Roman" w:hAnsi="Times New Roman" w:cs="Times New Roman"/>
          <w:sz w:val="28"/>
          <w:szCs w:val="28"/>
        </w:rPr>
        <w:t xml:space="preserve">]. Другие авторы также обнаруживали, вещества </w:t>
      </w:r>
      <w:r w:rsidRPr="00AD57B4">
        <w:rPr>
          <w:rFonts w:ascii="Times New Roman" w:hAnsi="Times New Roman" w:cs="Times New Roman"/>
          <w:sz w:val="28"/>
          <w:szCs w:val="28"/>
          <w:lang w:val="en-US"/>
        </w:rPr>
        <w:t>P</w:t>
      </w:r>
      <w:r w:rsidRPr="00AD57B4">
        <w:rPr>
          <w:rFonts w:ascii="Times New Roman" w:hAnsi="Times New Roman" w:cs="Times New Roman"/>
          <w:sz w:val="28"/>
          <w:szCs w:val="28"/>
        </w:rPr>
        <w:t xml:space="preserve"> (</w:t>
      </w:r>
      <w:r w:rsidRPr="00AD57B4">
        <w:rPr>
          <w:rFonts w:ascii="Times New Roman" w:hAnsi="Times New Roman" w:cs="Times New Roman"/>
          <w:sz w:val="28"/>
          <w:szCs w:val="28"/>
          <w:lang w:val="en-US"/>
        </w:rPr>
        <w:t>SP</w:t>
      </w:r>
      <w:r w:rsidRPr="00AD57B4">
        <w:rPr>
          <w:rFonts w:ascii="Times New Roman" w:hAnsi="Times New Roman" w:cs="Times New Roman"/>
          <w:sz w:val="28"/>
          <w:szCs w:val="28"/>
        </w:rPr>
        <w:t xml:space="preserve">) и вазоактивный </w:t>
      </w:r>
      <w:r w:rsidR="00172B37">
        <w:rPr>
          <w:rFonts w:ascii="Times New Roman" w:hAnsi="Times New Roman" w:cs="Times New Roman"/>
          <w:sz w:val="28"/>
          <w:szCs w:val="28"/>
        </w:rPr>
        <w:t>интестинальный</w:t>
      </w:r>
      <w:r w:rsidRPr="00AD57B4">
        <w:rPr>
          <w:rFonts w:ascii="Times New Roman" w:hAnsi="Times New Roman" w:cs="Times New Roman"/>
          <w:sz w:val="28"/>
          <w:szCs w:val="28"/>
        </w:rPr>
        <w:t xml:space="preserve"> полипептид (</w:t>
      </w:r>
      <w:r w:rsidRPr="00AD57B4">
        <w:rPr>
          <w:rFonts w:ascii="Times New Roman" w:hAnsi="Times New Roman" w:cs="Times New Roman"/>
          <w:sz w:val="28"/>
          <w:szCs w:val="28"/>
          <w:lang w:val="en-US"/>
        </w:rPr>
        <w:t>VIP</w:t>
      </w:r>
      <w:r w:rsidRPr="00AD57B4">
        <w:rPr>
          <w:rFonts w:ascii="Times New Roman" w:hAnsi="Times New Roman" w:cs="Times New Roman"/>
          <w:sz w:val="28"/>
          <w:szCs w:val="28"/>
        </w:rPr>
        <w:t>) в нормальном миометрии матки и связанные с ними волокна в псевдокапсуле миомы матки женщин, где данные вещества выпол</w:t>
      </w:r>
      <w:r w:rsidR="00804114">
        <w:rPr>
          <w:rFonts w:ascii="Times New Roman" w:hAnsi="Times New Roman" w:cs="Times New Roman"/>
          <w:sz w:val="28"/>
          <w:szCs w:val="28"/>
        </w:rPr>
        <w:t>няли роль нейротрансмиттера [143</w:t>
      </w:r>
      <w:r w:rsidRPr="00AD57B4">
        <w:rPr>
          <w:rFonts w:ascii="Times New Roman" w:hAnsi="Times New Roman" w:cs="Times New Roman"/>
          <w:sz w:val="28"/>
          <w:szCs w:val="28"/>
        </w:rPr>
        <w:t xml:space="preserve">]. </w:t>
      </w:r>
    </w:p>
    <w:p w:rsidR="008376C5" w:rsidRPr="00AD57B4" w:rsidRDefault="008376C5" w:rsidP="00EF1542">
      <w:pPr>
        <w:spacing w:after="0" w:line="240" w:lineRule="auto"/>
        <w:ind w:firstLine="709"/>
        <w:jc w:val="both"/>
        <w:rPr>
          <w:rFonts w:ascii="Times New Roman" w:hAnsi="Times New Roman"/>
          <w:sz w:val="28"/>
          <w:szCs w:val="28"/>
        </w:rPr>
      </w:pPr>
      <w:r w:rsidRPr="00AD57B4">
        <w:rPr>
          <w:rFonts w:ascii="Times New Roman" w:hAnsi="Times New Roman"/>
          <w:sz w:val="28"/>
          <w:szCs w:val="28"/>
        </w:rPr>
        <w:t xml:space="preserve">Изучаемая нами, субстанция </w:t>
      </w:r>
      <w:r w:rsidR="0007221B">
        <w:rPr>
          <w:rFonts w:ascii="Times New Roman" w:hAnsi="Times New Roman"/>
          <w:sz w:val="28"/>
          <w:szCs w:val="28"/>
          <w:lang w:val="kk-KZ"/>
        </w:rPr>
        <w:t>Р</w:t>
      </w:r>
      <w:r w:rsidRPr="00AD57B4">
        <w:rPr>
          <w:rFonts w:ascii="Times New Roman" w:hAnsi="Times New Roman"/>
          <w:sz w:val="28"/>
          <w:szCs w:val="28"/>
        </w:rPr>
        <w:t xml:space="preserve"> представляет собой ундекапептид, высвобождаемый из дорсального рога спинного мозга, который регулирует возбудимость ноцицептивных нейронов и связан с передачей и модуляцией боли; </w:t>
      </w:r>
      <w:r w:rsidR="00123AD3" w:rsidRPr="00AD57B4">
        <w:rPr>
          <w:rFonts w:ascii="Times New Roman" w:hAnsi="Times New Roman"/>
          <w:sz w:val="28"/>
          <w:szCs w:val="28"/>
        </w:rPr>
        <w:t>кроме того,</w:t>
      </w:r>
      <w:r w:rsidRPr="00AD57B4">
        <w:rPr>
          <w:rFonts w:ascii="Times New Roman" w:hAnsi="Times New Roman"/>
          <w:sz w:val="28"/>
          <w:szCs w:val="28"/>
        </w:rPr>
        <w:t xml:space="preserve"> </w:t>
      </w:r>
      <w:r w:rsidR="0007221B">
        <w:rPr>
          <w:rFonts w:ascii="Times New Roman" w:hAnsi="Times New Roman"/>
          <w:sz w:val="28"/>
          <w:szCs w:val="28"/>
          <w:lang w:val="en-US"/>
        </w:rPr>
        <w:t>SP</w:t>
      </w:r>
      <w:r w:rsidRPr="00AD57B4">
        <w:rPr>
          <w:rFonts w:ascii="Times New Roman" w:hAnsi="Times New Roman"/>
          <w:sz w:val="28"/>
          <w:szCs w:val="28"/>
        </w:rPr>
        <w:t xml:space="preserve"> участвует в интеграции воспаления, стресса и тревоги, являясь потенциальным маркером ноцицепции и воспаления у к</w:t>
      </w:r>
      <w:r w:rsidR="00123AD3">
        <w:rPr>
          <w:rFonts w:ascii="Times New Roman" w:hAnsi="Times New Roman"/>
          <w:sz w:val="28"/>
          <w:szCs w:val="28"/>
        </w:rPr>
        <w:t>рупного рог</w:t>
      </w:r>
      <w:r w:rsidR="00804114">
        <w:rPr>
          <w:rFonts w:ascii="Times New Roman" w:hAnsi="Times New Roman"/>
          <w:sz w:val="28"/>
          <w:szCs w:val="28"/>
        </w:rPr>
        <w:t>атого скота [144</w:t>
      </w:r>
      <w:r w:rsidR="00123AD3">
        <w:rPr>
          <w:rFonts w:ascii="Times New Roman" w:hAnsi="Times New Roman"/>
          <w:sz w:val="28"/>
          <w:szCs w:val="28"/>
        </w:rPr>
        <w:t>,14</w:t>
      </w:r>
      <w:r w:rsidR="00804114">
        <w:rPr>
          <w:rFonts w:ascii="Times New Roman" w:hAnsi="Times New Roman"/>
          <w:sz w:val="28"/>
          <w:szCs w:val="28"/>
        </w:rPr>
        <w:t>5</w:t>
      </w:r>
      <w:r w:rsidR="00123AD3">
        <w:rPr>
          <w:rFonts w:ascii="Times New Roman" w:hAnsi="Times New Roman"/>
          <w:sz w:val="28"/>
          <w:szCs w:val="28"/>
        </w:rPr>
        <w:t>,</w:t>
      </w:r>
      <w:r w:rsidR="00804114">
        <w:rPr>
          <w:rFonts w:ascii="Times New Roman" w:hAnsi="Times New Roman"/>
          <w:sz w:val="28"/>
          <w:szCs w:val="28"/>
        </w:rPr>
        <w:t>146</w:t>
      </w:r>
      <w:r w:rsidRPr="00AD57B4">
        <w:rPr>
          <w:rFonts w:ascii="Times New Roman" w:hAnsi="Times New Roman"/>
          <w:sz w:val="28"/>
          <w:szCs w:val="28"/>
        </w:rPr>
        <w:t>]. На периферии вещество П расположено в основном в областях иммунологической значимости, таких как кожа, желудочно-кишечн</w:t>
      </w:r>
      <w:r w:rsidR="00804114">
        <w:rPr>
          <w:rFonts w:ascii="Times New Roman" w:hAnsi="Times New Roman"/>
          <w:sz w:val="28"/>
          <w:szCs w:val="28"/>
        </w:rPr>
        <w:t>ый тракт и дыхательные пути [147</w:t>
      </w:r>
      <w:r w:rsidRPr="00AD57B4">
        <w:rPr>
          <w:rFonts w:ascii="Times New Roman" w:hAnsi="Times New Roman"/>
          <w:sz w:val="28"/>
          <w:szCs w:val="28"/>
        </w:rPr>
        <w:t>].</w:t>
      </w:r>
    </w:p>
    <w:p w:rsidR="008376C5" w:rsidRPr="00AD57B4" w:rsidRDefault="0007221B" w:rsidP="00EF1542">
      <w:pPr>
        <w:pStyle w:val="a3"/>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Нейропептид </w:t>
      </w:r>
      <w:r w:rsidR="008376C5" w:rsidRPr="00AD57B4">
        <w:rPr>
          <w:rFonts w:ascii="Times New Roman" w:hAnsi="Times New Roman" w:cs="Times New Roman"/>
          <w:sz w:val="28"/>
          <w:szCs w:val="28"/>
        </w:rPr>
        <w:t xml:space="preserve">субстанция </w:t>
      </w:r>
      <w:r>
        <w:rPr>
          <w:rFonts w:ascii="Times New Roman" w:hAnsi="Times New Roman" w:cs="Times New Roman"/>
          <w:sz w:val="28"/>
          <w:szCs w:val="28"/>
          <w:lang w:val="kk-KZ"/>
        </w:rPr>
        <w:t>Р</w:t>
      </w:r>
      <w:r w:rsidR="008376C5" w:rsidRPr="00AD57B4">
        <w:rPr>
          <w:rFonts w:ascii="Times New Roman" w:hAnsi="Times New Roman" w:cs="Times New Roman"/>
          <w:sz w:val="28"/>
          <w:szCs w:val="28"/>
        </w:rPr>
        <w:t xml:space="preserve"> раскрыт в 1931 году в качестве первого нейропептида желудочно-кишечного тракта семейства тахикининов в обра</w:t>
      </w:r>
      <w:r w:rsidR="00BD1197">
        <w:rPr>
          <w:rFonts w:ascii="Times New Roman" w:hAnsi="Times New Roman" w:cs="Times New Roman"/>
          <w:sz w:val="28"/>
          <w:szCs w:val="28"/>
        </w:rPr>
        <w:t>зцах из кишечника лошадей [148</w:t>
      </w:r>
      <w:r w:rsidR="00123AD3">
        <w:rPr>
          <w:rFonts w:ascii="Times New Roman" w:hAnsi="Times New Roman" w:cs="Times New Roman"/>
          <w:sz w:val="28"/>
          <w:szCs w:val="28"/>
        </w:rPr>
        <w:t>,</w:t>
      </w:r>
      <w:r w:rsidR="00BD1197">
        <w:rPr>
          <w:rFonts w:ascii="Times New Roman" w:hAnsi="Times New Roman" w:cs="Times New Roman"/>
          <w:sz w:val="28"/>
          <w:szCs w:val="28"/>
        </w:rPr>
        <w:t>149</w:t>
      </w:r>
      <w:r w:rsidR="008376C5" w:rsidRPr="00AD57B4">
        <w:rPr>
          <w:rFonts w:ascii="Times New Roman" w:hAnsi="Times New Roman" w:cs="Times New Roman"/>
          <w:sz w:val="28"/>
          <w:szCs w:val="28"/>
        </w:rPr>
        <w:t>]. На основании имеющихся доказательств о выпуске и воздействии этого вещества до сегодняшнего дня известна его роль в качестве возбуждающего передатчика в пределах сплетений мышечной оболочки кишечника холинергическими нейронами, а также непосредственно на гладких мышцах во вре</w:t>
      </w:r>
      <w:r w:rsidR="008C3D48">
        <w:rPr>
          <w:rFonts w:ascii="Times New Roman" w:hAnsi="Times New Roman" w:cs="Times New Roman"/>
          <w:sz w:val="28"/>
          <w:szCs w:val="28"/>
        </w:rPr>
        <w:t xml:space="preserve">мя перистальтического рефлекса. </w:t>
      </w:r>
      <w:r w:rsidR="008376C5" w:rsidRPr="00AD57B4">
        <w:rPr>
          <w:rFonts w:ascii="Times New Roman" w:hAnsi="Times New Roman" w:cs="Times New Roman"/>
          <w:sz w:val="28"/>
          <w:szCs w:val="28"/>
        </w:rPr>
        <w:t>Высвобождение вещества Р происходит при более высоком долговременном синапт</w:t>
      </w:r>
      <w:r w:rsidR="00BD1197">
        <w:rPr>
          <w:rFonts w:ascii="Times New Roman" w:hAnsi="Times New Roman" w:cs="Times New Roman"/>
          <w:sz w:val="28"/>
          <w:szCs w:val="28"/>
        </w:rPr>
        <w:t>ическом возбуждении нейрона [150</w:t>
      </w:r>
      <w:r w:rsidR="008376C5" w:rsidRPr="00AD57B4">
        <w:rPr>
          <w:rFonts w:ascii="Times New Roman" w:hAnsi="Times New Roman" w:cs="Times New Roman"/>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eastAsia="Calibri" w:hAnsi="Times New Roman" w:cs="Times New Roman"/>
          <w:bCs/>
          <w:color w:val="auto"/>
          <w:sz w:val="28"/>
          <w:szCs w:val="28"/>
        </w:rPr>
      </w:pPr>
      <w:r w:rsidRPr="00AD57B4">
        <w:rPr>
          <w:rFonts w:ascii="Times New Roman" w:hAnsi="Times New Roman" w:cs="Times New Roman"/>
          <w:color w:val="auto"/>
          <w:sz w:val="28"/>
          <w:szCs w:val="28"/>
        </w:rPr>
        <w:tab/>
        <w:t xml:space="preserve">К тому же </w:t>
      </w:r>
      <w:r w:rsidR="0007221B">
        <w:rPr>
          <w:rFonts w:ascii="Times New Roman" w:hAnsi="Times New Roman" w:cs="Times New Roman"/>
          <w:color w:val="auto"/>
          <w:sz w:val="28"/>
          <w:szCs w:val="28"/>
          <w:lang w:val="kk-KZ"/>
        </w:rPr>
        <w:t>с</w:t>
      </w:r>
      <w:r w:rsidRPr="00AD57B4">
        <w:rPr>
          <w:rFonts w:ascii="Times New Roman" w:hAnsi="Times New Roman" w:cs="Times New Roman"/>
          <w:color w:val="auto"/>
          <w:sz w:val="28"/>
          <w:szCs w:val="28"/>
        </w:rPr>
        <w:t xml:space="preserve">убстанция </w:t>
      </w:r>
      <w:r w:rsidR="0007221B">
        <w:rPr>
          <w:rFonts w:ascii="Times New Roman" w:hAnsi="Times New Roman" w:cs="Times New Roman"/>
          <w:color w:val="auto"/>
          <w:sz w:val="28"/>
          <w:szCs w:val="28"/>
          <w:lang w:val="kk-KZ"/>
        </w:rPr>
        <w:t>Р</w:t>
      </w:r>
      <w:r w:rsidRPr="00AD57B4">
        <w:rPr>
          <w:rFonts w:ascii="Times New Roman" w:hAnsi="Times New Roman" w:cs="Times New Roman"/>
          <w:color w:val="auto"/>
          <w:sz w:val="28"/>
          <w:szCs w:val="28"/>
        </w:rPr>
        <w:t xml:space="preserve"> играет важную роль в изменениях шейки матки и в восприятии боли во вре</w:t>
      </w:r>
      <w:r w:rsidR="00BD1197">
        <w:rPr>
          <w:rFonts w:ascii="Times New Roman" w:hAnsi="Times New Roman" w:cs="Times New Roman"/>
          <w:color w:val="auto"/>
          <w:sz w:val="28"/>
          <w:szCs w:val="28"/>
        </w:rPr>
        <w:t>мя беременности и при родах [151</w:t>
      </w:r>
      <w:r w:rsidRPr="00AD57B4">
        <w:rPr>
          <w:rFonts w:ascii="Times New Roman" w:hAnsi="Times New Roman" w:cs="Times New Roman"/>
          <w:color w:val="auto"/>
          <w:sz w:val="28"/>
          <w:szCs w:val="28"/>
        </w:rPr>
        <w:t xml:space="preserve">]. В медицинских исследованиях, в основном высокую концентрацию данного вещества находили в нервных тканях шейки, рогах матки и во влагалище женщин. Причём в шейке матки и влагалище, </w:t>
      </w:r>
      <w:r w:rsidR="0007221B">
        <w:rPr>
          <w:rFonts w:ascii="Times New Roman" w:hAnsi="Times New Roman" w:cs="Times New Roman"/>
          <w:color w:val="auto"/>
          <w:sz w:val="28"/>
          <w:szCs w:val="28"/>
          <w:lang w:val="en-US"/>
        </w:rPr>
        <w:t>SP</w:t>
      </w:r>
      <w:r w:rsidRPr="00AD57B4">
        <w:rPr>
          <w:rFonts w:ascii="Times New Roman" w:hAnsi="Times New Roman" w:cs="Times New Roman"/>
          <w:color w:val="auto"/>
          <w:sz w:val="28"/>
          <w:szCs w:val="28"/>
        </w:rPr>
        <w:t xml:space="preserve"> содержащие нервы содер</w:t>
      </w:r>
      <w:r w:rsidR="00BD1197">
        <w:rPr>
          <w:rFonts w:ascii="Times New Roman" w:hAnsi="Times New Roman" w:cs="Times New Roman"/>
          <w:color w:val="auto"/>
          <w:sz w:val="28"/>
          <w:szCs w:val="28"/>
        </w:rPr>
        <w:t>жались в гладкой мускулатуре [152</w:t>
      </w:r>
      <w:r w:rsidRPr="00AD57B4">
        <w:rPr>
          <w:rFonts w:ascii="Times New Roman" w:eastAsia="Calibri" w:hAnsi="Times New Roman" w:cs="Times New Roman"/>
          <w:bCs/>
          <w:color w:val="auto"/>
          <w:sz w:val="28"/>
          <w:szCs w:val="28"/>
        </w:rPr>
        <w:t>]</w:t>
      </w:r>
      <w:r w:rsidRPr="00AD57B4">
        <w:rPr>
          <w:rFonts w:ascii="Times New Roman" w:hAnsi="Times New Roman" w:cs="Times New Roman"/>
          <w:color w:val="auto"/>
          <w:sz w:val="28"/>
          <w:szCs w:val="28"/>
        </w:rPr>
        <w:t>.</w:t>
      </w:r>
    </w:p>
    <w:p w:rsidR="008376C5" w:rsidRPr="00AD57B4" w:rsidRDefault="008376C5" w:rsidP="00EF1542">
      <w:pPr>
        <w:pStyle w:val="a3"/>
        <w:suppressAutoHyphens w:val="0"/>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В исследованиях, проводимых на лошадях, авторы отмечали, что плотность пептидергической иннервации нервных волокон была одинаковой в рогах матки и теле, но была немного больше в шейке матки. В некот</w:t>
      </w:r>
      <w:r w:rsidR="008C3D48">
        <w:rPr>
          <w:rFonts w:ascii="Times New Roman" w:hAnsi="Times New Roman" w:cs="Times New Roman"/>
          <w:sz w:val="28"/>
          <w:szCs w:val="28"/>
        </w:rPr>
        <w:t xml:space="preserve">орых случаях нервные волокна с </w:t>
      </w:r>
      <w:r w:rsidR="0007221B">
        <w:rPr>
          <w:rFonts w:ascii="Times New Roman" w:hAnsi="Times New Roman" w:cs="Times New Roman"/>
          <w:sz w:val="28"/>
          <w:szCs w:val="28"/>
          <w:lang w:val="en-US"/>
        </w:rPr>
        <w:t>c</w:t>
      </w:r>
      <w:r w:rsidRPr="00AD57B4">
        <w:rPr>
          <w:rFonts w:ascii="Times New Roman" w:hAnsi="Times New Roman" w:cs="Times New Roman"/>
          <w:sz w:val="28"/>
          <w:szCs w:val="28"/>
        </w:rPr>
        <w:t xml:space="preserve">убстанцией </w:t>
      </w:r>
      <w:r w:rsidR="0007221B">
        <w:rPr>
          <w:rFonts w:ascii="Times New Roman" w:hAnsi="Times New Roman" w:cs="Times New Roman"/>
          <w:sz w:val="28"/>
          <w:szCs w:val="28"/>
          <w:lang w:val="en-US"/>
        </w:rPr>
        <w:t>P</w:t>
      </w:r>
      <w:r w:rsidRPr="00AD57B4">
        <w:rPr>
          <w:rFonts w:ascii="Times New Roman" w:hAnsi="Times New Roman" w:cs="Times New Roman"/>
          <w:sz w:val="28"/>
          <w:szCs w:val="28"/>
        </w:rPr>
        <w:t xml:space="preserve"> (</w:t>
      </w:r>
      <w:r w:rsidR="0007221B">
        <w:rPr>
          <w:rFonts w:ascii="Times New Roman" w:hAnsi="Times New Roman" w:cs="Times New Roman"/>
          <w:sz w:val="28"/>
          <w:szCs w:val="28"/>
          <w:lang w:val="en-US"/>
        </w:rPr>
        <w:t>SP</w:t>
      </w:r>
      <w:r w:rsidRPr="00AD57B4">
        <w:rPr>
          <w:rFonts w:ascii="Times New Roman" w:hAnsi="Times New Roman" w:cs="Times New Roman"/>
          <w:sz w:val="28"/>
          <w:szCs w:val="28"/>
        </w:rPr>
        <w:t xml:space="preserve">-ИР) обнаруживали только в шейке матки, и они также были расположены параллельно продольной оси гладких мышечных волокон вблизи кровеносных сосудов. Также авторы отметили, что адренергическая и пептидергическая иннервация в теле и шейке </w:t>
      </w:r>
      <w:r w:rsidRPr="00AD57B4">
        <w:rPr>
          <w:rFonts w:ascii="Times New Roman" w:hAnsi="Times New Roman" w:cs="Times New Roman"/>
          <w:sz w:val="28"/>
          <w:szCs w:val="28"/>
        </w:rPr>
        <w:lastRenderedPageBreak/>
        <w:t>матки самок играет важную роль в моторике матки, эндометриальной се</w:t>
      </w:r>
      <w:r w:rsidR="00BD1197">
        <w:rPr>
          <w:rFonts w:ascii="Times New Roman" w:hAnsi="Times New Roman" w:cs="Times New Roman"/>
          <w:sz w:val="28"/>
          <w:szCs w:val="28"/>
        </w:rPr>
        <w:t>креции и маточном кровотоке [153</w:t>
      </w:r>
      <w:r w:rsidRPr="00AD57B4">
        <w:rPr>
          <w:rFonts w:ascii="Times New Roman" w:hAnsi="Times New Roman" w:cs="Times New Roman"/>
          <w:sz w:val="28"/>
          <w:szCs w:val="28"/>
        </w:rPr>
        <w:t xml:space="preserve">]. </w:t>
      </w:r>
    </w:p>
    <w:p w:rsidR="00F678A6"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В матке кр</w:t>
      </w:r>
      <w:r w:rsidR="008C3D48">
        <w:rPr>
          <w:rFonts w:ascii="Times New Roman" w:hAnsi="Times New Roman" w:cs="Times New Roman"/>
          <w:color w:val="auto"/>
          <w:sz w:val="28"/>
          <w:szCs w:val="28"/>
        </w:rPr>
        <w:t xml:space="preserve">ыс кальцитонин генный пептид и </w:t>
      </w:r>
      <w:r w:rsidR="0007221B">
        <w:rPr>
          <w:rFonts w:ascii="Times New Roman" w:hAnsi="Times New Roman" w:cs="Times New Roman"/>
          <w:color w:val="auto"/>
          <w:sz w:val="28"/>
          <w:szCs w:val="28"/>
          <w:lang w:val="en-US"/>
        </w:rPr>
        <w:t>c</w:t>
      </w:r>
      <w:r w:rsidRPr="00AD57B4">
        <w:rPr>
          <w:rFonts w:ascii="Times New Roman" w:hAnsi="Times New Roman" w:cs="Times New Roman"/>
          <w:color w:val="auto"/>
          <w:sz w:val="28"/>
          <w:szCs w:val="28"/>
        </w:rPr>
        <w:t xml:space="preserve">убстанция </w:t>
      </w:r>
      <w:r w:rsidR="0007221B">
        <w:rPr>
          <w:rFonts w:ascii="Times New Roman" w:hAnsi="Times New Roman" w:cs="Times New Roman"/>
          <w:color w:val="auto"/>
          <w:sz w:val="28"/>
          <w:szCs w:val="28"/>
          <w:lang w:val="en-US"/>
        </w:rPr>
        <w:t>P</w:t>
      </w:r>
      <w:r w:rsidRPr="00AD57B4">
        <w:rPr>
          <w:rFonts w:ascii="Times New Roman" w:hAnsi="Times New Roman" w:cs="Times New Roman"/>
          <w:color w:val="auto"/>
          <w:sz w:val="28"/>
          <w:szCs w:val="28"/>
        </w:rPr>
        <w:t xml:space="preserve"> сосуществуют в нервных волокнах миометрия, эндометрия и в межмышечных периферических сосу</w:t>
      </w:r>
      <w:r w:rsidR="00BD1197">
        <w:rPr>
          <w:rFonts w:ascii="Times New Roman" w:hAnsi="Times New Roman" w:cs="Times New Roman"/>
          <w:color w:val="auto"/>
          <w:sz w:val="28"/>
          <w:szCs w:val="28"/>
        </w:rPr>
        <w:t>дах матки с секретонейрином [154</w:t>
      </w:r>
      <w:r w:rsidRPr="00AD57B4">
        <w:rPr>
          <w:rFonts w:ascii="Times New Roman" w:hAnsi="Times New Roman" w:cs="Times New Roman"/>
          <w:color w:val="auto"/>
          <w:sz w:val="28"/>
          <w:szCs w:val="28"/>
        </w:rPr>
        <w:t xml:space="preserve">]. По описанию </w:t>
      </w:r>
      <w:r w:rsidRPr="00AD57B4">
        <w:rPr>
          <w:rFonts w:ascii="Times New Roman" w:hAnsi="Times New Roman" w:cs="Times New Roman"/>
          <w:color w:val="auto"/>
          <w:sz w:val="28"/>
          <w:szCs w:val="28"/>
          <w:lang w:val="en-US"/>
        </w:rPr>
        <w:t>Traurig</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H</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H</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Papka</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R</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E</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Rush</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M</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E</w:t>
      </w:r>
      <w:r w:rsidRPr="00AD57B4">
        <w:rPr>
          <w:rFonts w:ascii="Times New Roman" w:hAnsi="Times New Roman" w:cs="Times New Roman"/>
          <w:color w:val="auto"/>
          <w:sz w:val="28"/>
          <w:szCs w:val="28"/>
        </w:rPr>
        <w:t>.</w:t>
      </w:r>
      <w:r w:rsidRPr="00AD57B4">
        <w:rPr>
          <w:rFonts w:ascii="Times New Roman" w:hAnsi="Times New Roman" w:cs="Times New Roman"/>
          <w:color w:val="auto"/>
          <w:sz w:val="28"/>
          <w:szCs w:val="28"/>
          <w:lang w:val="kk-KZ"/>
        </w:rPr>
        <w:t xml:space="preserve"> </w:t>
      </w:r>
      <w:r w:rsidRPr="00AD57B4">
        <w:rPr>
          <w:rFonts w:ascii="Times New Roman" w:hAnsi="Times New Roman" w:cs="Times New Roman"/>
          <w:color w:val="auto"/>
          <w:sz w:val="28"/>
          <w:szCs w:val="28"/>
        </w:rPr>
        <w:t xml:space="preserve">кальцитонигенный пептид и </w:t>
      </w:r>
      <w:r w:rsidR="0007221B">
        <w:rPr>
          <w:rFonts w:ascii="Times New Roman" w:hAnsi="Times New Roman" w:cs="Times New Roman"/>
          <w:color w:val="auto"/>
          <w:sz w:val="28"/>
          <w:szCs w:val="28"/>
          <w:lang w:val="en-US"/>
        </w:rPr>
        <w:t>SP</w:t>
      </w:r>
      <w:r w:rsidRPr="00AD57B4">
        <w:rPr>
          <w:rFonts w:ascii="Times New Roman" w:hAnsi="Times New Roman" w:cs="Times New Roman"/>
          <w:color w:val="auto"/>
          <w:sz w:val="28"/>
          <w:szCs w:val="28"/>
        </w:rPr>
        <w:t>-ИР нервы подходят к рогам матки с маточными артериями и распределяются вдоль продольных и кольц</w:t>
      </w:r>
      <w:r w:rsidR="00BD1197">
        <w:rPr>
          <w:rFonts w:ascii="Times New Roman" w:hAnsi="Times New Roman" w:cs="Times New Roman"/>
          <w:color w:val="auto"/>
          <w:sz w:val="28"/>
          <w:szCs w:val="28"/>
        </w:rPr>
        <w:t>евых гладких мышц миометрия [155</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Shew</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R</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L</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Papka</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R</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E</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McNeill</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D</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L</w:t>
      </w:r>
      <w:r w:rsidRPr="00AD57B4">
        <w:rPr>
          <w:rFonts w:ascii="Times New Roman" w:hAnsi="Times New Roman" w:cs="Times New Roman"/>
          <w:color w:val="auto"/>
          <w:sz w:val="28"/>
          <w:szCs w:val="28"/>
        </w:rPr>
        <w:t xml:space="preserve">. обнаружили, что </w:t>
      </w:r>
      <w:r w:rsidR="0007221B">
        <w:rPr>
          <w:rFonts w:ascii="Times New Roman" w:hAnsi="Times New Roman" w:cs="Times New Roman"/>
          <w:color w:val="auto"/>
          <w:sz w:val="28"/>
          <w:szCs w:val="28"/>
          <w:lang w:val="en-US"/>
        </w:rPr>
        <w:t>c</w:t>
      </w:r>
      <w:r w:rsidR="009C766F">
        <w:rPr>
          <w:rFonts w:ascii="Times New Roman" w:hAnsi="Times New Roman" w:cs="Times New Roman"/>
          <w:color w:val="auto"/>
          <w:sz w:val="28"/>
          <w:szCs w:val="28"/>
        </w:rPr>
        <w:t xml:space="preserve">убстанция </w:t>
      </w:r>
      <w:r w:rsidR="0007221B">
        <w:rPr>
          <w:rFonts w:ascii="Times New Roman" w:hAnsi="Times New Roman" w:cs="Times New Roman"/>
          <w:color w:val="auto"/>
          <w:sz w:val="28"/>
          <w:szCs w:val="28"/>
          <w:lang w:val="en-US"/>
        </w:rPr>
        <w:t>P</w:t>
      </w:r>
      <w:r w:rsidRPr="00AD57B4">
        <w:rPr>
          <w:rFonts w:ascii="Times New Roman" w:hAnsi="Times New Roman" w:cs="Times New Roman"/>
          <w:color w:val="auto"/>
          <w:sz w:val="28"/>
          <w:szCs w:val="28"/>
        </w:rPr>
        <w:t>, стимулирует сокращение матки у крыс в зависимости от дозы [15</w:t>
      </w:r>
      <w:r w:rsidR="00BD1197">
        <w:rPr>
          <w:rFonts w:ascii="Times New Roman" w:hAnsi="Times New Roman" w:cs="Times New Roman"/>
          <w:color w:val="auto"/>
          <w:sz w:val="28"/>
          <w:szCs w:val="28"/>
        </w:rPr>
        <w:t>6</w:t>
      </w:r>
      <w:r w:rsidRPr="00AD57B4">
        <w:rPr>
          <w:rFonts w:ascii="Times New Roman" w:hAnsi="Times New Roman" w:cs="Times New Roman"/>
          <w:color w:val="auto"/>
          <w:sz w:val="28"/>
          <w:szCs w:val="28"/>
        </w:rPr>
        <w:t xml:space="preserve">]. </w:t>
      </w:r>
    </w:p>
    <w:p w:rsidR="008376C5" w:rsidRPr="00AD57B4" w:rsidRDefault="0007221B"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lang w:val="en-US"/>
        </w:rPr>
        <w:t>SP</w:t>
      </w:r>
      <w:r w:rsidR="008376C5" w:rsidRPr="00AD57B4">
        <w:rPr>
          <w:rFonts w:ascii="Times New Roman" w:hAnsi="Times New Roman" w:cs="Times New Roman"/>
          <w:color w:val="auto"/>
          <w:sz w:val="28"/>
          <w:szCs w:val="28"/>
        </w:rPr>
        <w:t xml:space="preserve"> иммунореактивность в матке крыс остается на низком уровне во время беременности и через 1 день после родов. Быстрое восстановление SP иммунореактивности приходит на 8-й день после родов и на 22 день SP-положительные волокна уменьшаются, как </w:t>
      </w:r>
      <w:r w:rsidR="00BD1197">
        <w:rPr>
          <w:rFonts w:ascii="Times New Roman" w:hAnsi="Times New Roman" w:cs="Times New Roman"/>
          <w:color w:val="auto"/>
          <w:sz w:val="28"/>
          <w:szCs w:val="28"/>
        </w:rPr>
        <w:t>в состоянии до беременности [157</w:t>
      </w:r>
      <w:r w:rsidR="008376C5" w:rsidRPr="00AD57B4">
        <w:rPr>
          <w:rFonts w:ascii="Times New Roman" w:hAnsi="Times New Roman" w:cs="Times New Roman"/>
          <w:color w:val="auto"/>
          <w:sz w:val="28"/>
          <w:szCs w:val="28"/>
        </w:rPr>
        <w:t xml:space="preserve">]. </w:t>
      </w:r>
      <w:r w:rsidR="004A5455">
        <w:rPr>
          <w:rFonts w:ascii="Times New Roman" w:hAnsi="Times New Roman" w:cs="Times New Roman"/>
          <w:color w:val="auto"/>
          <w:sz w:val="28"/>
          <w:szCs w:val="28"/>
        </w:rPr>
        <w:t>Субстанция</w:t>
      </w:r>
      <w:r w:rsidR="008376C5" w:rsidRPr="00AD57B4">
        <w:rPr>
          <w:rFonts w:ascii="Times New Roman" w:hAnsi="Times New Roman" w:cs="Times New Roman"/>
          <w:color w:val="auto"/>
          <w:sz w:val="28"/>
          <w:szCs w:val="28"/>
        </w:rPr>
        <w:t xml:space="preserve"> </w:t>
      </w:r>
      <w:r>
        <w:rPr>
          <w:rFonts w:ascii="Times New Roman" w:hAnsi="Times New Roman" w:cs="Times New Roman"/>
          <w:color w:val="auto"/>
          <w:sz w:val="28"/>
          <w:szCs w:val="28"/>
          <w:lang w:val="en-US"/>
        </w:rPr>
        <w:t>P</w:t>
      </w:r>
      <w:r w:rsidR="008376C5" w:rsidRPr="00AD57B4">
        <w:rPr>
          <w:rFonts w:ascii="Times New Roman" w:hAnsi="Times New Roman" w:cs="Times New Roman"/>
          <w:color w:val="auto"/>
          <w:sz w:val="28"/>
          <w:szCs w:val="28"/>
        </w:rPr>
        <w:t xml:space="preserve"> в зависимости от концентрации влияет также на сократительную активность (амплитуда, частота, базальный тонус) маточных труб у женщин, оказывая </w:t>
      </w:r>
      <w:r w:rsidR="00BD1197">
        <w:rPr>
          <w:rFonts w:ascii="Times New Roman" w:hAnsi="Times New Roman" w:cs="Times New Roman"/>
          <w:color w:val="auto"/>
          <w:sz w:val="28"/>
          <w:szCs w:val="28"/>
        </w:rPr>
        <w:t>стимулирующее воздействие [158</w:t>
      </w:r>
      <w:r w:rsidR="00123AD3">
        <w:rPr>
          <w:rFonts w:ascii="Times New Roman" w:hAnsi="Times New Roman" w:cs="Times New Roman"/>
          <w:color w:val="auto"/>
          <w:sz w:val="28"/>
          <w:szCs w:val="28"/>
        </w:rPr>
        <w:t>,</w:t>
      </w:r>
      <w:r w:rsidR="00BD1197">
        <w:rPr>
          <w:rFonts w:ascii="Times New Roman" w:hAnsi="Times New Roman" w:cs="Times New Roman"/>
          <w:color w:val="auto"/>
          <w:sz w:val="28"/>
          <w:szCs w:val="28"/>
        </w:rPr>
        <w:t>159</w:t>
      </w:r>
      <w:r w:rsidR="008376C5" w:rsidRPr="00AD57B4">
        <w:rPr>
          <w:rFonts w:ascii="Times New Roman" w:hAnsi="Times New Roman" w:cs="Times New Roman"/>
          <w:color w:val="auto"/>
          <w:sz w:val="28"/>
          <w:szCs w:val="28"/>
        </w:rPr>
        <w:t>].</w:t>
      </w:r>
      <w:r w:rsidR="004A5455">
        <w:rPr>
          <w:rFonts w:ascii="Times New Roman" w:hAnsi="Times New Roman" w:cs="Times New Roman"/>
          <w:color w:val="auto"/>
          <w:sz w:val="28"/>
          <w:szCs w:val="28"/>
        </w:rPr>
        <w:t xml:space="preserve"> Недавние исследования показывают, что при патологиях матки у коров концентрация </w:t>
      </w:r>
      <w:r>
        <w:rPr>
          <w:rFonts w:ascii="Times New Roman" w:hAnsi="Times New Roman" w:cs="Times New Roman"/>
          <w:color w:val="auto"/>
          <w:sz w:val="28"/>
          <w:szCs w:val="28"/>
          <w:lang w:val="en-US"/>
        </w:rPr>
        <w:t>c</w:t>
      </w:r>
      <w:r w:rsidR="004A5455">
        <w:rPr>
          <w:rFonts w:ascii="Times New Roman" w:hAnsi="Times New Roman" w:cs="Times New Roman"/>
          <w:color w:val="auto"/>
          <w:sz w:val="28"/>
          <w:szCs w:val="28"/>
        </w:rPr>
        <w:t xml:space="preserve">убстанция </w:t>
      </w:r>
      <w:r>
        <w:rPr>
          <w:rFonts w:ascii="Times New Roman" w:hAnsi="Times New Roman" w:cs="Times New Roman"/>
          <w:color w:val="auto"/>
          <w:sz w:val="28"/>
          <w:szCs w:val="28"/>
          <w:lang w:val="en-US"/>
        </w:rPr>
        <w:t>P</w:t>
      </w:r>
      <w:r w:rsidR="004A5455">
        <w:rPr>
          <w:rFonts w:ascii="Times New Roman" w:hAnsi="Times New Roman" w:cs="Times New Roman"/>
          <w:color w:val="auto"/>
          <w:sz w:val="28"/>
          <w:szCs w:val="28"/>
        </w:rPr>
        <w:t xml:space="preserve"> изменяется в слизи, не в крови.   </w:t>
      </w:r>
    </w:p>
    <w:p w:rsidR="008376C5" w:rsidRPr="00AD57B4" w:rsidRDefault="008376C5" w:rsidP="00EF1542">
      <w:pPr>
        <w:pStyle w:val="a3"/>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Вазоактивный интестинальный пептид (VIP, ВИП) представляет собой пептид 28-аминокислоты, выделенный первоначально из свиной кишки и признан за его сильный сосудорасширяющий эффект. Последовательность аминокислот ВИП от свиньи, коровы, человека и крысы одинаковы, в то время как у морских свинок ВИП отличается в четырех аминокислотных остатках [146</w:t>
      </w:r>
      <w:r w:rsidR="00BD1197">
        <w:rPr>
          <w:rFonts w:ascii="Times New Roman" w:hAnsi="Times New Roman" w:cs="Times New Roman"/>
          <w:sz w:val="28"/>
          <w:szCs w:val="28"/>
        </w:rPr>
        <w:t xml:space="preserve"> с.18</w:t>
      </w:r>
      <w:r w:rsidRPr="00AD57B4">
        <w:rPr>
          <w:rFonts w:ascii="Times New Roman" w:hAnsi="Times New Roman" w:cs="Times New Roman"/>
          <w:sz w:val="28"/>
          <w:szCs w:val="28"/>
        </w:rPr>
        <w:t>].</w:t>
      </w:r>
    </w:p>
    <w:p w:rsidR="00F678A6" w:rsidRDefault="008376C5" w:rsidP="00EF1542">
      <w:pPr>
        <w:pStyle w:val="a3"/>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 xml:space="preserve">Вазоактивный </w:t>
      </w:r>
      <w:r w:rsidR="00172B37">
        <w:rPr>
          <w:rFonts w:ascii="Times New Roman" w:hAnsi="Times New Roman" w:cs="Times New Roman"/>
          <w:sz w:val="28"/>
          <w:szCs w:val="28"/>
        </w:rPr>
        <w:t>интестинальный</w:t>
      </w:r>
      <w:r w:rsidRPr="00AD57B4">
        <w:rPr>
          <w:rFonts w:ascii="Times New Roman" w:hAnsi="Times New Roman" w:cs="Times New Roman"/>
          <w:sz w:val="28"/>
          <w:szCs w:val="28"/>
        </w:rPr>
        <w:t xml:space="preserve"> пептид изначально считался локальным желудочно-кишечным гормоном, но в настоящее время известно, что он также находится в центральной и периферической нервной системе, и различных тканях, в том числе женском репродуктивном тракте. В ходе исследований, различных животных (от коровы к мыши), больше VIP иммунореактивных нервов найдено в гладкой мускулатуре матки, кровеносных сосудах, окружающих шейку матки и влагалище [</w:t>
      </w:r>
      <w:r w:rsidRPr="00AD57B4">
        <w:rPr>
          <w:rFonts w:ascii="Times New Roman" w:eastAsia="Calibri" w:hAnsi="Times New Roman" w:cs="Times New Roman"/>
          <w:bCs/>
          <w:sz w:val="28"/>
          <w:szCs w:val="28"/>
        </w:rPr>
        <w:t>148</w:t>
      </w:r>
      <w:r w:rsidRPr="00AD57B4">
        <w:rPr>
          <w:rFonts w:ascii="Times New Roman" w:hAnsi="Times New Roman" w:cs="Times New Roman"/>
          <w:sz w:val="28"/>
          <w:szCs w:val="28"/>
        </w:rPr>
        <w:t xml:space="preserve">]. </w:t>
      </w:r>
    </w:p>
    <w:p w:rsidR="008376C5" w:rsidRPr="00AD57B4" w:rsidRDefault="008376C5" w:rsidP="00EF1542">
      <w:pPr>
        <w:pStyle w:val="a3"/>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В эндометрии, VIP-иммунореактивные нервные волокна, были замечены вокруг желез эндометрия [149]. По другим данным в слое эндометрия иммунореактивные продукты VIP расположены в основном в эпителиальных клетках эндометрия, железистом эпителии, стромальных клетках и эндотелиальных клетках сосудов. В слое миометрия иммунореактивные продукты VIP в основном расположены в иммун</w:t>
      </w:r>
      <w:r>
        <w:rPr>
          <w:rFonts w:ascii="Times New Roman" w:hAnsi="Times New Roman" w:cs="Times New Roman"/>
          <w:sz w:val="28"/>
          <w:szCs w:val="28"/>
        </w:rPr>
        <w:t>ореактивных нервных волокнах</w:t>
      </w:r>
      <w:r w:rsidR="00BD1197">
        <w:rPr>
          <w:rFonts w:ascii="Times New Roman" w:hAnsi="Times New Roman" w:cs="Times New Roman"/>
          <w:sz w:val="28"/>
          <w:szCs w:val="28"/>
        </w:rPr>
        <w:t xml:space="preserve"> [160</w:t>
      </w:r>
      <w:r w:rsidRPr="00AD57B4">
        <w:rPr>
          <w:rFonts w:ascii="Times New Roman" w:hAnsi="Times New Roman" w:cs="Times New Roman"/>
          <w:sz w:val="28"/>
          <w:szCs w:val="28"/>
        </w:rPr>
        <w:t>].</w:t>
      </w:r>
    </w:p>
    <w:p w:rsidR="008376C5" w:rsidRPr="00AD57B4" w:rsidRDefault="008376C5" w:rsidP="00EF1542">
      <w:pPr>
        <w:pStyle w:val="a3"/>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Отмечая функции ВИП в матке, было отмечено ряд свойств, среди которых сильный дилатационный эффект в маточной а</w:t>
      </w:r>
      <w:r w:rsidR="0034592B">
        <w:rPr>
          <w:rFonts w:ascii="Times New Roman" w:hAnsi="Times New Roman" w:cs="Times New Roman"/>
          <w:sz w:val="28"/>
          <w:szCs w:val="28"/>
        </w:rPr>
        <w:t>ртерии [161</w:t>
      </w:r>
      <w:r w:rsidRPr="00AD57B4">
        <w:rPr>
          <w:rFonts w:ascii="Times New Roman" w:hAnsi="Times New Roman" w:cs="Times New Roman"/>
          <w:sz w:val="28"/>
          <w:szCs w:val="28"/>
        </w:rPr>
        <w:t xml:space="preserve">]. При исследовании мышей, ученые обнаружили, что дефицит ВИП в матке, приводит к нарушению эстрального цикла; при этом овуляция происходит реже и приводит к высвобождению </w:t>
      </w:r>
      <w:r w:rsidR="0034592B">
        <w:rPr>
          <w:rFonts w:ascii="Times New Roman" w:hAnsi="Times New Roman" w:cs="Times New Roman"/>
          <w:sz w:val="28"/>
          <w:szCs w:val="28"/>
        </w:rPr>
        <w:t>меньшего количества ооцитов [162</w:t>
      </w:r>
      <w:r w:rsidRPr="00AD57B4">
        <w:rPr>
          <w:rFonts w:ascii="Times New Roman" w:hAnsi="Times New Roman" w:cs="Times New Roman"/>
          <w:sz w:val="28"/>
          <w:szCs w:val="28"/>
        </w:rPr>
        <w:t xml:space="preserve">]. ВИП может </w:t>
      </w:r>
      <w:r w:rsidRPr="00AD57B4">
        <w:rPr>
          <w:rFonts w:ascii="Times New Roman" w:hAnsi="Times New Roman" w:cs="Times New Roman"/>
          <w:sz w:val="28"/>
          <w:szCs w:val="28"/>
        </w:rPr>
        <w:lastRenderedPageBreak/>
        <w:t>также выступать в роли миорелаксанта матки. В проведённых исследованиях, ВИП индуцировало эндотелий-зависимое расслабление маточных</w:t>
      </w:r>
      <w:r w:rsidR="0034592B">
        <w:rPr>
          <w:rFonts w:ascii="Times New Roman" w:hAnsi="Times New Roman" w:cs="Times New Roman"/>
          <w:sz w:val="28"/>
          <w:szCs w:val="28"/>
        </w:rPr>
        <w:t xml:space="preserve"> артерий небеременных собак [163</w:t>
      </w:r>
      <w:r w:rsidRPr="00AD57B4">
        <w:rPr>
          <w:rFonts w:ascii="Times New Roman" w:hAnsi="Times New Roman" w:cs="Times New Roman"/>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 xml:space="preserve">Цитокин - </w:t>
      </w:r>
      <w:r w:rsidR="0007221B">
        <w:rPr>
          <w:rFonts w:ascii="Times New Roman" w:hAnsi="Times New Roman" w:cs="Times New Roman"/>
          <w:color w:val="auto"/>
          <w:sz w:val="28"/>
          <w:szCs w:val="28"/>
        </w:rPr>
        <w:t>интерлейкин</w:t>
      </w:r>
      <w:r w:rsidRPr="00AD57B4">
        <w:rPr>
          <w:rFonts w:ascii="Times New Roman" w:hAnsi="Times New Roman" w:cs="Times New Roman"/>
          <w:color w:val="auto"/>
          <w:sz w:val="28"/>
          <w:szCs w:val="28"/>
        </w:rPr>
        <w:t xml:space="preserve"> 1 бета (</w:t>
      </w:r>
      <w:r w:rsidRPr="00AD57B4">
        <w:rPr>
          <w:rFonts w:ascii="Times New Roman" w:hAnsi="Times New Roman" w:cs="Times New Roman"/>
          <w:color w:val="auto"/>
          <w:sz w:val="28"/>
          <w:szCs w:val="28"/>
          <w:lang w:val="de-DE"/>
        </w:rPr>
        <w:t>IL</w:t>
      </w:r>
      <w:r w:rsidRPr="00AD57B4">
        <w:rPr>
          <w:rFonts w:ascii="Times New Roman" w:hAnsi="Times New Roman" w:cs="Times New Roman"/>
          <w:color w:val="auto"/>
          <w:sz w:val="28"/>
          <w:szCs w:val="28"/>
        </w:rPr>
        <w:t>-1</w:t>
      </w:r>
      <w:r w:rsidRPr="00AD57B4">
        <w:rPr>
          <w:rFonts w:ascii="Times New Roman" w:hAnsi="Times New Roman" w:cs="Times New Roman"/>
          <w:color w:val="auto"/>
          <w:sz w:val="28"/>
          <w:szCs w:val="28"/>
          <w:lang w:val="de-DE"/>
        </w:rPr>
        <w:t>β</w:t>
      </w:r>
      <w:r w:rsidRPr="00AD57B4">
        <w:rPr>
          <w:rFonts w:ascii="Times New Roman" w:hAnsi="Times New Roman" w:cs="Times New Roman"/>
          <w:color w:val="auto"/>
          <w:sz w:val="28"/>
          <w:szCs w:val="28"/>
        </w:rPr>
        <w:t>) вход</w:t>
      </w:r>
      <w:r w:rsidR="0007221B">
        <w:rPr>
          <w:rFonts w:ascii="Times New Roman" w:hAnsi="Times New Roman" w:cs="Times New Roman"/>
          <w:color w:val="auto"/>
          <w:sz w:val="28"/>
          <w:szCs w:val="28"/>
        </w:rPr>
        <w:t>и</w:t>
      </w:r>
      <w:r w:rsidRPr="00AD57B4">
        <w:rPr>
          <w:rFonts w:ascii="Times New Roman" w:hAnsi="Times New Roman" w:cs="Times New Roman"/>
          <w:color w:val="auto"/>
          <w:sz w:val="28"/>
          <w:szCs w:val="28"/>
        </w:rPr>
        <w:t xml:space="preserve">т в группу цитокинов (медиаторов воспаления). </w:t>
      </w:r>
      <w:r w:rsidRPr="00AD57B4">
        <w:rPr>
          <w:rFonts w:ascii="Times New Roman" w:hAnsi="Times New Roman" w:cs="Times New Roman"/>
          <w:color w:val="auto"/>
          <w:sz w:val="28"/>
          <w:szCs w:val="28"/>
          <w:lang w:val="de-DE"/>
        </w:rPr>
        <w:t>IL</w:t>
      </w:r>
      <w:r w:rsidRPr="00AD57B4">
        <w:rPr>
          <w:rFonts w:ascii="Times New Roman" w:hAnsi="Times New Roman" w:cs="Times New Roman"/>
          <w:color w:val="auto"/>
          <w:sz w:val="28"/>
          <w:szCs w:val="28"/>
        </w:rPr>
        <w:t>-1</w:t>
      </w:r>
      <w:r w:rsidRPr="00AD57B4">
        <w:rPr>
          <w:rFonts w:ascii="Times New Roman" w:hAnsi="Times New Roman" w:cs="Times New Roman"/>
          <w:color w:val="auto"/>
          <w:sz w:val="28"/>
          <w:szCs w:val="28"/>
          <w:lang w:val="de-DE"/>
        </w:rPr>
        <w:t>β</w:t>
      </w:r>
      <w:r w:rsidRPr="00AD57B4">
        <w:rPr>
          <w:rFonts w:ascii="Times New Roman" w:hAnsi="Times New Roman" w:cs="Times New Roman"/>
          <w:color w:val="auto"/>
          <w:sz w:val="28"/>
          <w:szCs w:val="28"/>
        </w:rPr>
        <w:t xml:space="preserve"> является мощным цитокином, даже инъекции менее нанограммы достаточно например для того, чтобы вызвать лихорадку, увеличение нейтрофилов, тромбоцитов, белков острой фазы и циркулирующего ин</w:t>
      </w:r>
      <w:r w:rsidR="0034592B">
        <w:rPr>
          <w:rFonts w:ascii="Times New Roman" w:hAnsi="Times New Roman" w:cs="Times New Roman"/>
          <w:color w:val="auto"/>
          <w:sz w:val="28"/>
          <w:szCs w:val="28"/>
        </w:rPr>
        <w:t>терлейкина-6 [164</w:t>
      </w:r>
      <w:r w:rsidR="00123AD3">
        <w:rPr>
          <w:rFonts w:ascii="Times New Roman" w:hAnsi="Times New Roman" w:cs="Times New Roman"/>
          <w:color w:val="auto"/>
          <w:sz w:val="28"/>
          <w:szCs w:val="28"/>
        </w:rPr>
        <w:t>,</w:t>
      </w:r>
      <w:r w:rsidR="0034592B">
        <w:rPr>
          <w:rFonts w:ascii="Times New Roman" w:hAnsi="Times New Roman" w:cs="Times New Roman"/>
          <w:color w:val="auto"/>
          <w:sz w:val="28"/>
          <w:szCs w:val="28"/>
        </w:rPr>
        <w:t>165</w:t>
      </w:r>
      <w:r w:rsidRPr="00AD57B4">
        <w:rPr>
          <w:rFonts w:ascii="Times New Roman" w:hAnsi="Times New Roman" w:cs="Times New Roman"/>
          <w:color w:val="auto"/>
          <w:sz w:val="28"/>
          <w:szCs w:val="28"/>
        </w:rPr>
        <w:t>].</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Интерлейкины представляют собой группу иммуномодулирующих агентов, которые, как было впервые обнаружено, экспрессируются лейкоцитами. Они производятся самыми разными клетками организма. Функция иммунной системы в значительной степени зависит от интерлейкинов, а их редкий дефицит связан с аутоиммунными заболеваниями или им</w:t>
      </w:r>
      <w:r w:rsidR="0034592B">
        <w:rPr>
          <w:rFonts w:ascii="Times New Roman" w:hAnsi="Times New Roman" w:cs="Times New Roman"/>
          <w:color w:val="auto"/>
          <w:sz w:val="28"/>
          <w:szCs w:val="28"/>
        </w:rPr>
        <w:t>мунодефицитом [166</w:t>
      </w:r>
      <w:r w:rsidRPr="00AD57B4">
        <w:rPr>
          <w:rFonts w:ascii="Times New Roman" w:hAnsi="Times New Roman" w:cs="Times New Roman"/>
          <w:color w:val="auto"/>
          <w:sz w:val="28"/>
          <w:szCs w:val="28"/>
        </w:rPr>
        <w:t>]. В месте воздействия патогенных факторов, цитокины, синтезируемые макрофагами, запускают функцию всех иммунных клеток и активизируют воспалительные реакции, направленные на уничтожение патогена и восстановление целостности наружной ткани [16</w:t>
      </w:r>
      <w:r w:rsidR="0034592B">
        <w:rPr>
          <w:rFonts w:ascii="Times New Roman" w:hAnsi="Times New Roman" w:cs="Times New Roman"/>
          <w:color w:val="auto"/>
          <w:sz w:val="28"/>
          <w:szCs w:val="28"/>
        </w:rPr>
        <w:t>7</w:t>
      </w:r>
      <w:r w:rsidRPr="00AD57B4">
        <w:rPr>
          <w:rFonts w:ascii="Times New Roman" w:hAnsi="Times New Roman" w:cs="Times New Roman"/>
          <w:color w:val="auto"/>
          <w:sz w:val="28"/>
          <w:szCs w:val="28"/>
        </w:rPr>
        <w:t xml:space="preserve">].  </w:t>
      </w:r>
    </w:p>
    <w:p w:rsidR="00F678A6" w:rsidRDefault="008376C5" w:rsidP="00EF1542">
      <w:pPr>
        <w:spacing w:after="0" w:line="240" w:lineRule="auto"/>
        <w:ind w:firstLine="709"/>
        <w:contextualSpacing/>
        <w:jc w:val="both"/>
        <w:rPr>
          <w:rFonts w:ascii="Times New Roman" w:hAnsi="Times New Roman"/>
          <w:sz w:val="28"/>
          <w:szCs w:val="28"/>
        </w:rPr>
      </w:pPr>
      <w:r w:rsidRPr="00AD57B4">
        <w:rPr>
          <w:rFonts w:ascii="Times New Roman" w:hAnsi="Times New Roman"/>
          <w:sz w:val="28"/>
          <w:szCs w:val="28"/>
        </w:rPr>
        <w:t>В случае повреждения тканей, цитокины провоцируют формирование острого воспаления и соответственно миграцию нейтро</w:t>
      </w:r>
      <w:r w:rsidR="0034592B">
        <w:rPr>
          <w:rFonts w:ascii="Times New Roman" w:hAnsi="Times New Roman"/>
          <w:sz w:val="28"/>
          <w:szCs w:val="28"/>
        </w:rPr>
        <w:t>филов из кровеносного русла [168</w:t>
      </w:r>
      <w:r w:rsidRPr="00AD57B4">
        <w:rPr>
          <w:rFonts w:ascii="Times New Roman" w:hAnsi="Times New Roman"/>
          <w:sz w:val="28"/>
          <w:szCs w:val="28"/>
        </w:rPr>
        <w:t xml:space="preserve">]. </w:t>
      </w:r>
    </w:p>
    <w:p w:rsidR="008376C5" w:rsidRPr="00AD57B4" w:rsidRDefault="008376C5" w:rsidP="00EF1542">
      <w:pPr>
        <w:spacing w:after="0" w:line="240" w:lineRule="auto"/>
        <w:ind w:firstLine="709"/>
        <w:contextualSpacing/>
        <w:jc w:val="both"/>
        <w:rPr>
          <w:rFonts w:ascii="Times New Roman" w:hAnsi="Times New Roman"/>
          <w:sz w:val="28"/>
          <w:szCs w:val="28"/>
        </w:rPr>
      </w:pPr>
      <w:r w:rsidRPr="00AD57B4">
        <w:rPr>
          <w:rFonts w:ascii="Times New Roman" w:hAnsi="Times New Roman"/>
          <w:sz w:val="28"/>
          <w:szCs w:val="28"/>
        </w:rPr>
        <w:t>На первых этапах вне зависимости от характера повреждения воспаление проявляется общими механизмами в основе которых лежит комплекс цитокинов. После воздействия патогенов в течении нескольких часов оседлые макрофаги запускают синтез цитокинов, которые в свою очередь запускают все иммунные клетки, экспрессируют их рецепторы и усиливают синтез молекул адгезии и факторов роста эндотелиальными клетками и лейкоцитами. При этом происходит выброс низкомолекулярных медиаторов воспаления, полностью ответственных за воспалительные реакции, таких как гис</w:t>
      </w:r>
      <w:r w:rsidR="0034592B">
        <w:rPr>
          <w:rFonts w:ascii="Times New Roman" w:hAnsi="Times New Roman"/>
          <w:sz w:val="28"/>
          <w:szCs w:val="28"/>
        </w:rPr>
        <w:t>тамин, простагландины и др. [169</w:t>
      </w:r>
      <w:r w:rsidRPr="00AD57B4">
        <w:rPr>
          <w:rFonts w:ascii="Times New Roman" w:hAnsi="Times New Roman"/>
          <w:sz w:val="28"/>
          <w:szCs w:val="28"/>
        </w:rPr>
        <w:t>].</w:t>
      </w:r>
    </w:p>
    <w:p w:rsidR="008376C5" w:rsidRPr="00AD57B4" w:rsidRDefault="008376C5" w:rsidP="00EF1542">
      <w:pPr>
        <w:pStyle w:val="a3"/>
        <w:suppressAutoHyphens w:val="0"/>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Секретируемые в очаге воспаления цитокины, влияют на свойства эндотелиальных клеток, в результате формируется характерный для каждого типа восп</w:t>
      </w:r>
      <w:r w:rsidR="0034592B">
        <w:rPr>
          <w:rFonts w:ascii="Times New Roman" w:hAnsi="Times New Roman" w:cs="Times New Roman"/>
          <w:sz w:val="28"/>
          <w:szCs w:val="28"/>
        </w:rPr>
        <w:t>аления клеточный инфильтрат [170</w:t>
      </w:r>
      <w:r w:rsidRPr="00AD57B4">
        <w:rPr>
          <w:rFonts w:ascii="Times New Roman" w:hAnsi="Times New Roman" w:cs="Times New Roman"/>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lang w:val="de-DE"/>
        </w:rPr>
        <w:t>Helfrich</w:t>
      </w:r>
      <w:r w:rsidRPr="008A2770">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de-DE"/>
        </w:rPr>
        <w:t>A</w:t>
      </w:r>
      <w:r w:rsidRPr="008A2770">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de-DE"/>
        </w:rPr>
        <w:t>L</w:t>
      </w:r>
      <w:r w:rsidR="008A2770" w:rsidRPr="008A2770">
        <w:rPr>
          <w:rFonts w:ascii="Times New Roman" w:hAnsi="Times New Roman" w:cs="Times New Roman"/>
          <w:color w:val="auto"/>
          <w:sz w:val="28"/>
          <w:szCs w:val="28"/>
        </w:rPr>
        <w:t xml:space="preserve">. </w:t>
      </w:r>
      <w:r w:rsidR="008A2770">
        <w:rPr>
          <w:rFonts w:ascii="Times New Roman" w:hAnsi="Times New Roman" w:cs="Times New Roman"/>
          <w:color w:val="auto"/>
          <w:sz w:val="28"/>
          <w:szCs w:val="28"/>
        </w:rPr>
        <w:t>и</w:t>
      </w:r>
      <w:r w:rsidR="008A2770" w:rsidRPr="008A2770">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de-DE"/>
        </w:rPr>
        <w:t>Reichenbach</w:t>
      </w:r>
      <w:r w:rsidRPr="008A2770">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de-DE"/>
        </w:rPr>
        <w:t>H</w:t>
      </w:r>
      <w:r w:rsidR="008A2770" w:rsidRPr="008A2770">
        <w:rPr>
          <w:rFonts w:ascii="Times New Roman" w:hAnsi="Times New Roman" w:cs="Times New Roman"/>
          <w:color w:val="auto"/>
          <w:sz w:val="28"/>
          <w:szCs w:val="28"/>
        </w:rPr>
        <w:t xml:space="preserve">. </w:t>
      </w:r>
      <w:r w:rsidR="008A2770">
        <w:rPr>
          <w:rFonts w:ascii="Times New Roman" w:hAnsi="Times New Roman" w:cs="Times New Roman"/>
          <w:color w:val="auto"/>
          <w:sz w:val="28"/>
          <w:szCs w:val="28"/>
        </w:rPr>
        <w:t>и</w:t>
      </w:r>
      <w:r w:rsidR="008A2770" w:rsidRPr="008A2770">
        <w:rPr>
          <w:rFonts w:ascii="Times New Roman" w:hAnsi="Times New Roman" w:cs="Times New Roman"/>
          <w:color w:val="auto"/>
          <w:sz w:val="28"/>
          <w:szCs w:val="28"/>
        </w:rPr>
        <w:t xml:space="preserve"> </w:t>
      </w:r>
      <w:r w:rsidR="008A2770">
        <w:rPr>
          <w:rFonts w:ascii="Times New Roman" w:hAnsi="Times New Roman" w:cs="Times New Roman"/>
          <w:color w:val="auto"/>
          <w:sz w:val="28"/>
          <w:szCs w:val="28"/>
        </w:rPr>
        <w:t>др</w:t>
      </w:r>
      <w:r w:rsidR="008A2770" w:rsidRPr="008A2770">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rPr>
        <w:t>отмечают, что цитокины IL1B, IL8 и IL17A являются многообещающими кандидатами в диагностике скрытого эндометрита при исследовании секрета матки и могут способствовать лучшему пониманию патологических механизмов, приводящих к хроническому воспалению эндометрия и ухудшению ф</w:t>
      </w:r>
      <w:r w:rsidR="0034592B">
        <w:rPr>
          <w:rFonts w:ascii="Times New Roman" w:hAnsi="Times New Roman" w:cs="Times New Roman"/>
          <w:color w:val="auto"/>
          <w:sz w:val="28"/>
          <w:szCs w:val="28"/>
        </w:rPr>
        <w:t>ертильности у больных коров</w:t>
      </w:r>
      <w:r w:rsidR="008A2770">
        <w:rPr>
          <w:rFonts w:ascii="Times New Roman" w:hAnsi="Times New Roman" w:cs="Times New Roman"/>
          <w:color w:val="auto"/>
          <w:sz w:val="28"/>
          <w:szCs w:val="28"/>
        </w:rPr>
        <w:t xml:space="preserve"> [171</w:t>
      </w:r>
      <w:r w:rsidR="008A2770" w:rsidRPr="00AD57B4">
        <w:rPr>
          <w:rFonts w:ascii="Times New Roman" w:hAnsi="Times New Roman" w:cs="Times New Roman"/>
          <w:color w:val="auto"/>
          <w:sz w:val="28"/>
          <w:szCs w:val="28"/>
        </w:rPr>
        <w:t>]</w:t>
      </w:r>
      <w:r w:rsidRPr="00AD57B4">
        <w:rPr>
          <w:rFonts w:ascii="Times New Roman" w:hAnsi="Times New Roman" w:cs="Times New Roman"/>
          <w:color w:val="auto"/>
          <w:sz w:val="28"/>
          <w:szCs w:val="28"/>
        </w:rPr>
        <w:t xml:space="preserve">. Значительно повышенный уровень IL-1β у коров с клиническим эндометритом отмечается </w:t>
      </w:r>
      <w:r w:rsidR="00B204D7">
        <w:rPr>
          <w:rFonts w:ascii="Times New Roman" w:hAnsi="Times New Roman" w:cs="Times New Roman"/>
          <w:color w:val="auto"/>
          <w:sz w:val="28"/>
          <w:szCs w:val="28"/>
        </w:rPr>
        <w:t>в ранний период после родов [111 с.</w:t>
      </w:r>
      <w:r w:rsidR="004152B5">
        <w:rPr>
          <w:rFonts w:ascii="Times New Roman" w:hAnsi="Times New Roman" w:cs="Times New Roman"/>
          <w:color w:val="auto"/>
          <w:sz w:val="28"/>
          <w:szCs w:val="28"/>
        </w:rPr>
        <w:t>120</w:t>
      </w:r>
      <w:r w:rsidRPr="00AD57B4">
        <w:rPr>
          <w:rFonts w:ascii="Times New Roman" w:hAnsi="Times New Roman" w:cs="Times New Roman"/>
          <w:color w:val="auto"/>
          <w:sz w:val="28"/>
          <w:szCs w:val="28"/>
        </w:rPr>
        <w:t>]. Кром</w:t>
      </w:r>
      <w:r w:rsidR="0034592B">
        <w:rPr>
          <w:rFonts w:ascii="Times New Roman" w:hAnsi="Times New Roman" w:cs="Times New Roman"/>
          <w:color w:val="auto"/>
          <w:sz w:val="28"/>
          <w:szCs w:val="28"/>
        </w:rPr>
        <w:t xml:space="preserve">е того, авторы утверждают, что </w:t>
      </w:r>
      <w:r w:rsidRPr="00AD57B4">
        <w:rPr>
          <w:rFonts w:ascii="Times New Roman" w:hAnsi="Times New Roman" w:cs="Times New Roman"/>
          <w:color w:val="auto"/>
          <w:sz w:val="28"/>
          <w:szCs w:val="28"/>
        </w:rPr>
        <w:t xml:space="preserve">уровни </w:t>
      </w:r>
      <w:r w:rsidRPr="00AD57B4">
        <w:rPr>
          <w:rFonts w:ascii="Times New Roman" w:hAnsi="Times New Roman" w:cs="Times New Roman"/>
          <w:color w:val="auto"/>
          <w:sz w:val="28"/>
          <w:szCs w:val="28"/>
          <w:lang w:val="en-US"/>
        </w:rPr>
        <w:t>IL</w:t>
      </w:r>
      <w:r w:rsidRPr="00AD57B4">
        <w:rPr>
          <w:rFonts w:ascii="Times New Roman" w:hAnsi="Times New Roman" w:cs="Times New Roman"/>
          <w:color w:val="auto"/>
          <w:sz w:val="28"/>
          <w:szCs w:val="28"/>
        </w:rPr>
        <w:t>-1β в цервико-вагинальной слизи через 7 дней после родов являются предиктором вероятного последующего развития эндометрита через 3</w:t>
      </w:r>
      <w:r w:rsidR="0034592B">
        <w:rPr>
          <w:rFonts w:ascii="Times New Roman" w:hAnsi="Times New Roman" w:cs="Times New Roman"/>
          <w:color w:val="auto"/>
          <w:sz w:val="28"/>
          <w:szCs w:val="28"/>
        </w:rPr>
        <w:t xml:space="preserve"> недели после отела у коров [172</w:t>
      </w:r>
      <w:r w:rsidRPr="00AD57B4">
        <w:rPr>
          <w:rFonts w:ascii="Times New Roman" w:hAnsi="Times New Roman" w:cs="Times New Roman"/>
          <w:color w:val="auto"/>
          <w:sz w:val="28"/>
          <w:szCs w:val="28"/>
        </w:rPr>
        <w:t xml:space="preserve">]. </w:t>
      </w:r>
    </w:p>
    <w:p w:rsidR="008376C5" w:rsidRPr="00AD57B4" w:rsidRDefault="008376C5" w:rsidP="00EF1542">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AD57B4">
        <w:rPr>
          <w:rFonts w:ascii="Times New Roman" w:hAnsi="Times New Roman" w:cs="Times New Roman"/>
          <w:color w:val="auto"/>
          <w:sz w:val="28"/>
          <w:szCs w:val="28"/>
        </w:rPr>
        <w:t xml:space="preserve">В исследованиях </w:t>
      </w:r>
      <w:r w:rsidRPr="00AD57B4">
        <w:rPr>
          <w:rFonts w:ascii="Times New Roman" w:hAnsi="Times New Roman" w:cs="Times New Roman"/>
          <w:color w:val="auto"/>
          <w:sz w:val="28"/>
          <w:szCs w:val="28"/>
          <w:lang w:val="en-US"/>
        </w:rPr>
        <w:t>Kim</w:t>
      </w:r>
      <w:r w:rsidRPr="00AD57B4">
        <w:rPr>
          <w:rFonts w:ascii="Times New Roman" w:hAnsi="Times New Roman" w:cs="Times New Roman"/>
          <w:color w:val="auto"/>
          <w:sz w:val="28"/>
          <w:szCs w:val="28"/>
        </w:rPr>
        <w:t xml:space="preserve"> </w:t>
      </w:r>
      <w:r w:rsidRPr="00AD57B4">
        <w:rPr>
          <w:rFonts w:ascii="Times New Roman" w:hAnsi="Times New Roman" w:cs="Times New Roman"/>
          <w:color w:val="auto"/>
          <w:sz w:val="28"/>
          <w:szCs w:val="28"/>
          <w:lang w:val="en-US"/>
        </w:rPr>
        <w:t>I</w:t>
      </w:r>
      <w:r w:rsidRPr="00AD57B4">
        <w:rPr>
          <w:rFonts w:ascii="Times New Roman" w:hAnsi="Times New Roman" w:cs="Times New Roman"/>
          <w:color w:val="auto"/>
          <w:sz w:val="28"/>
          <w:szCs w:val="28"/>
        </w:rPr>
        <w:t>.-</w:t>
      </w:r>
      <w:r w:rsidRPr="00AD57B4">
        <w:rPr>
          <w:rFonts w:ascii="Times New Roman" w:hAnsi="Times New Roman" w:cs="Times New Roman"/>
          <w:color w:val="auto"/>
          <w:sz w:val="28"/>
          <w:szCs w:val="28"/>
          <w:lang w:val="en-US"/>
        </w:rPr>
        <w:t>H</w:t>
      </w:r>
      <w:r w:rsidR="008A2770">
        <w:rPr>
          <w:rFonts w:ascii="Times New Roman" w:hAnsi="Times New Roman" w:cs="Times New Roman"/>
          <w:color w:val="auto"/>
          <w:sz w:val="28"/>
          <w:szCs w:val="28"/>
        </w:rPr>
        <w:t xml:space="preserve">. и др. </w:t>
      </w:r>
      <w:r w:rsidRPr="00AD57B4">
        <w:rPr>
          <w:rFonts w:ascii="Times New Roman" w:hAnsi="Times New Roman" w:cs="Times New Roman"/>
          <w:color w:val="auto"/>
          <w:sz w:val="28"/>
          <w:szCs w:val="28"/>
        </w:rPr>
        <w:t xml:space="preserve">авторы сравнивая концентрацию цитокинов в смывах из матки и сыворотке крови у коров с клиническим и </w:t>
      </w:r>
      <w:r w:rsidRPr="00AD57B4">
        <w:rPr>
          <w:rFonts w:ascii="Times New Roman" w:hAnsi="Times New Roman" w:cs="Times New Roman"/>
          <w:color w:val="auto"/>
          <w:sz w:val="28"/>
          <w:szCs w:val="28"/>
        </w:rPr>
        <w:lastRenderedPageBreak/>
        <w:t>субклиническим эндометритом и у здоровых коров, пришли к выводу, что при клиническом эндометрите концентрация ИЛ-1β в послеродовом периоде уменьшается, тогда как концентрация при субклиническом эндометрите у здоровых коров существенно не изменяется; но через 4 недели у коров с клиническим эндометритом концентрация ИЛ-1β была увеличена. В данном случае концентрация ИЛ-1β в сыворотке крови от коров с эндометритами и без, не показала статистически значимых результатов. В тоже время концентрация ключевых воспалительных молекул в смывах из шейки матки и влагалища, имеет статистические значимые изменения, связанные с заболеваниями в послеродовом периоде. У коров с клиническим эндометритом, уровень, рассматриваемого нами IL-1β и IL-6, IL-8, оставались высокими с 7 по 21 день послеродового периода</w:t>
      </w:r>
      <w:r w:rsidR="008A2770">
        <w:rPr>
          <w:rFonts w:ascii="Times New Roman" w:hAnsi="Times New Roman" w:cs="Times New Roman"/>
          <w:color w:val="auto"/>
          <w:sz w:val="28"/>
          <w:szCs w:val="28"/>
        </w:rPr>
        <w:t xml:space="preserve"> [173]</w:t>
      </w:r>
      <w:r w:rsidR="004152B5">
        <w:rPr>
          <w:rFonts w:ascii="Times New Roman" w:hAnsi="Times New Roman" w:cs="Times New Roman"/>
          <w:color w:val="auto"/>
          <w:sz w:val="28"/>
          <w:szCs w:val="28"/>
        </w:rPr>
        <w:t>.</w:t>
      </w:r>
      <w:r w:rsidRPr="00AD57B4">
        <w:rPr>
          <w:rFonts w:ascii="Times New Roman" w:hAnsi="Times New Roman" w:cs="Times New Roman"/>
          <w:color w:val="auto"/>
          <w:sz w:val="28"/>
          <w:szCs w:val="28"/>
        </w:rPr>
        <w:t xml:space="preserve"> </w:t>
      </w:r>
    </w:p>
    <w:p w:rsidR="00F678A6" w:rsidRDefault="008376C5" w:rsidP="00EF1542">
      <w:pPr>
        <w:pStyle w:val="a3"/>
        <w:suppressAutoHyphens w:val="0"/>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Учёные отмечают увеличение концентрации медиаторов воспаления в слизистой пробке матки во время беременности. В послеродовой период, стресс связанный с родами, повреждение тканей и инволюция матки провоцируют секрецию цитокинов (ИЛ-1 и ИЛ-6) и других веществ, где IL-1 является ключевым медиатором воспаления матки. Некоторые цитокины (например, IL-6) секретируются непосредственно в просвет эндометрия, в то время как TNF-α, IL-1 и IL-8 концентрируются в слизи матки после инфи</w:t>
      </w:r>
      <w:r w:rsidR="004152B5">
        <w:rPr>
          <w:rFonts w:ascii="Times New Roman" w:hAnsi="Times New Roman" w:cs="Times New Roman"/>
          <w:sz w:val="28"/>
          <w:szCs w:val="28"/>
        </w:rPr>
        <w:t>льтрации через стенку матки [174</w:t>
      </w:r>
      <w:r w:rsidRPr="00AD57B4">
        <w:rPr>
          <w:rFonts w:ascii="Times New Roman" w:hAnsi="Times New Roman" w:cs="Times New Roman"/>
          <w:sz w:val="28"/>
          <w:szCs w:val="28"/>
        </w:rPr>
        <w:t xml:space="preserve">]. </w:t>
      </w:r>
    </w:p>
    <w:p w:rsidR="008376C5" w:rsidRPr="00AD57B4" w:rsidRDefault="008376C5" w:rsidP="00EF1542">
      <w:pPr>
        <w:pStyle w:val="a3"/>
        <w:suppressAutoHyphens w:val="0"/>
        <w:spacing w:after="0" w:line="240" w:lineRule="auto"/>
        <w:ind w:firstLine="709"/>
        <w:jc w:val="both"/>
        <w:rPr>
          <w:rFonts w:ascii="Times New Roman" w:hAnsi="Times New Roman" w:cs="Times New Roman"/>
          <w:sz w:val="28"/>
          <w:szCs w:val="28"/>
        </w:rPr>
      </w:pPr>
      <w:r w:rsidRPr="00AD57B4">
        <w:rPr>
          <w:rFonts w:ascii="Times New Roman" w:hAnsi="Times New Roman" w:cs="Times New Roman"/>
          <w:sz w:val="28"/>
          <w:szCs w:val="28"/>
        </w:rPr>
        <w:t>В других исследованиях сообщалось, о неоднородной концентрации воспалительных маркеров в цервико-вагинальной слизи у коров после родов с осложнениями. Тем не менее, существует взаимосвязь воспалительных процессов в матке с изменениями внутреннего состава эндометрия, при этом отмечается, что состояние матки больше зависит от способности эндометрия переносить патогены, чем от способности против</w:t>
      </w:r>
      <w:r w:rsidR="004152B5">
        <w:rPr>
          <w:rFonts w:ascii="Times New Roman" w:hAnsi="Times New Roman" w:cs="Times New Roman"/>
          <w:sz w:val="28"/>
          <w:szCs w:val="28"/>
        </w:rPr>
        <w:t>остоять вторжению бактерий [175</w:t>
      </w:r>
      <w:r w:rsidR="00123AD3">
        <w:rPr>
          <w:rFonts w:ascii="Times New Roman" w:hAnsi="Times New Roman" w:cs="Times New Roman"/>
          <w:sz w:val="28"/>
          <w:szCs w:val="28"/>
        </w:rPr>
        <w:t>,</w:t>
      </w:r>
      <w:r w:rsidR="004152B5">
        <w:rPr>
          <w:rFonts w:ascii="Times New Roman" w:hAnsi="Times New Roman" w:cs="Times New Roman"/>
          <w:sz w:val="28"/>
          <w:szCs w:val="28"/>
        </w:rPr>
        <w:t>176</w:t>
      </w:r>
      <w:r w:rsidRPr="00AD57B4">
        <w:rPr>
          <w:rFonts w:ascii="Times New Roman" w:hAnsi="Times New Roman" w:cs="Times New Roman"/>
          <w:sz w:val="28"/>
          <w:szCs w:val="28"/>
        </w:rPr>
        <w:t xml:space="preserve">]. В тоже время у коров со стойкими воспалительными процессами в матке, такими как клинический и субклинический эндометрит, наблюдается изменение концентрации провоспалительных факторов в сыворотке крови, в том числе </w:t>
      </w:r>
      <w:r w:rsidRPr="00AD57B4">
        <w:rPr>
          <w:rFonts w:ascii="Times New Roman" w:hAnsi="Times New Roman" w:cs="Times New Roman"/>
          <w:sz w:val="28"/>
          <w:szCs w:val="28"/>
          <w:lang w:val="en-US"/>
        </w:rPr>
        <w:t>TNF</w:t>
      </w:r>
      <w:r w:rsidRPr="00AD57B4">
        <w:rPr>
          <w:rFonts w:ascii="Times New Roman" w:hAnsi="Times New Roman" w:cs="Times New Roman"/>
          <w:sz w:val="28"/>
          <w:szCs w:val="28"/>
        </w:rPr>
        <w:t xml:space="preserve">-альфа, </w:t>
      </w:r>
      <w:r w:rsidRPr="00AD57B4">
        <w:rPr>
          <w:rFonts w:ascii="Times New Roman" w:hAnsi="Times New Roman" w:cs="Times New Roman"/>
          <w:sz w:val="28"/>
          <w:szCs w:val="28"/>
          <w:lang w:val="en-US"/>
        </w:rPr>
        <w:t>IL</w:t>
      </w:r>
      <w:r w:rsidRPr="00AD57B4">
        <w:rPr>
          <w:rFonts w:ascii="Times New Roman" w:hAnsi="Times New Roman" w:cs="Times New Roman"/>
          <w:sz w:val="28"/>
          <w:szCs w:val="28"/>
        </w:rPr>
        <w:t>-1</w:t>
      </w:r>
      <w:r w:rsidRPr="00AD57B4">
        <w:rPr>
          <w:rFonts w:ascii="Times New Roman" w:hAnsi="Times New Roman" w:cs="Times New Roman"/>
          <w:sz w:val="28"/>
          <w:szCs w:val="28"/>
          <w:lang w:val="de-DE"/>
        </w:rPr>
        <w:t>β</w:t>
      </w:r>
      <w:r w:rsidRPr="00AD57B4">
        <w:rPr>
          <w:rFonts w:ascii="Times New Roman" w:hAnsi="Times New Roman" w:cs="Times New Roman"/>
          <w:sz w:val="28"/>
          <w:szCs w:val="28"/>
        </w:rPr>
        <w:t xml:space="preserve"> и </w:t>
      </w:r>
      <w:r w:rsidRPr="00AD57B4">
        <w:rPr>
          <w:rFonts w:ascii="Times New Roman" w:hAnsi="Times New Roman" w:cs="Times New Roman"/>
          <w:sz w:val="28"/>
          <w:szCs w:val="28"/>
          <w:lang w:val="en-US"/>
        </w:rPr>
        <w:t>IL</w:t>
      </w:r>
      <w:r w:rsidR="004152B5">
        <w:rPr>
          <w:rFonts w:ascii="Times New Roman" w:hAnsi="Times New Roman" w:cs="Times New Roman"/>
          <w:sz w:val="28"/>
          <w:szCs w:val="28"/>
        </w:rPr>
        <w:t>-6 [177</w:t>
      </w:r>
      <w:r w:rsidRPr="00AD57B4">
        <w:rPr>
          <w:rFonts w:ascii="Times New Roman" w:hAnsi="Times New Roman" w:cs="Times New Roman"/>
          <w:sz w:val="28"/>
          <w:szCs w:val="28"/>
        </w:rPr>
        <w:t>].</w:t>
      </w:r>
    </w:p>
    <w:p w:rsidR="008376C5" w:rsidRPr="00AD57B4" w:rsidRDefault="008376C5" w:rsidP="00EF1542">
      <w:pPr>
        <w:spacing w:after="0" w:line="240" w:lineRule="auto"/>
        <w:ind w:firstLine="709"/>
        <w:contextualSpacing/>
        <w:jc w:val="both"/>
        <w:rPr>
          <w:rFonts w:ascii="Times New Roman" w:hAnsi="Times New Roman"/>
          <w:sz w:val="28"/>
          <w:szCs w:val="28"/>
        </w:rPr>
      </w:pPr>
      <w:r w:rsidRPr="00AD57B4">
        <w:rPr>
          <w:rFonts w:ascii="Times New Roman" w:hAnsi="Times New Roman"/>
          <w:sz w:val="28"/>
          <w:szCs w:val="28"/>
        </w:rPr>
        <w:t xml:space="preserve"> Подводя итоги о значении </w:t>
      </w:r>
      <w:r w:rsidR="0007221B">
        <w:rPr>
          <w:rFonts w:ascii="Times New Roman" w:hAnsi="Times New Roman"/>
          <w:sz w:val="28"/>
          <w:szCs w:val="28"/>
        </w:rPr>
        <w:t>с</w:t>
      </w:r>
      <w:r w:rsidRPr="00AD57B4">
        <w:rPr>
          <w:rFonts w:ascii="Times New Roman" w:hAnsi="Times New Roman"/>
          <w:sz w:val="28"/>
          <w:szCs w:val="28"/>
        </w:rPr>
        <w:t xml:space="preserve">убстанции </w:t>
      </w:r>
      <w:r w:rsidR="0007221B">
        <w:rPr>
          <w:rFonts w:ascii="Times New Roman" w:hAnsi="Times New Roman"/>
          <w:sz w:val="28"/>
          <w:szCs w:val="28"/>
        </w:rPr>
        <w:t>Р</w:t>
      </w:r>
      <w:r w:rsidRPr="00AD57B4">
        <w:rPr>
          <w:rFonts w:ascii="Times New Roman" w:hAnsi="Times New Roman"/>
          <w:sz w:val="28"/>
          <w:szCs w:val="28"/>
        </w:rPr>
        <w:t xml:space="preserve"> и цитокина </w:t>
      </w:r>
      <w:r w:rsidR="0007221B" w:rsidRPr="00AD57B4">
        <w:rPr>
          <w:rFonts w:ascii="Times New Roman" w:hAnsi="Times New Roman"/>
          <w:sz w:val="28"/>
          <w:szCs w:val="28"/>
        </w:rPr>
        <w:t xml:space="preserve">IL-1β </w:t>
      </w:r>
      <w:r w:rsidRPr="00AD57B4">
        <w:rPr>
          <w:rFonts w:ascii="Times New Roman" w:hAnsi="Times New Roman"/>
          <w:sz w:val="28"/>
          <w:szCs w:val="28"/>
        </w:rPr>
        <w:t>в воспалительных процессах послеродового периода у коров, можно сделать следующие выводы:</w:t>
      </w:r>
    </w:p>
    <w:p w:rsidR="00C45675" w:rsidRDefault="008376C5" w:rsidP="00EF1542">
      <w:pPr>
        <w:tabs>
          <w:tab w:val="clear" w:pos="708"/>
          <w:tab w:val="left" w:pos="0"/>
          <w:tab w:val="left" w:pos="851"/>
        </w:tabs>
        <w:spacing w:after="0" w:line="240" w:lineRule="auto"/>
        <w:ind w:firstLine="709"/>
        <w:contextualSpacing/>
        <w:jc w:val="both"/>
        <w:rPr>
          <w:rFonts w:ascii="Times New Roman" w:hAnsi="Times New Roman"/>
          <w:sz w:val="28"/>
          <w:szCs w:val="28"/>
        </w:rPr>
      </w:pPr>
      <w:r w:rsidRPr="00AD57B4">
        <w:rPr>
          <w:rFonts w:ascii="Times New Roman" w:hAnsi="Times New Roman"/>
          <w:sz w:val="28"/>
          <w:szCs w:val="28"/>
        </w:rPr>
        <w:t xml:space="preserve">1. Субстанция </w:t>
      </w:r>
      <w:r w:rsidR="0007221B">
        <w:rPr>
          <w:rFonts w:ascii="Times New Roman" w:hAnsi="Times New Roman"/>
          <w:sz w:val="28"/>
          <w:szCs w:val="28"/>
        </w:rPr>
        <w:t>Р</w:t>
      </w:r>
      <w:r w:rsidRPr="00AD57B4">
        <w:rPr>
          <w:rFonts w:ascii="Times New Roman" w:hAnsi="Times New Roman"/>
          <w:sz w:val="28"/>
          <w:szCs w:val="28"/>
        </w:rPr>
        <w:t xml:space="preserve"> выступает в качестве потенциального маркера воспаления и боли, также в зависимости от концентрации, имеет значение в процессах сокращения матки. </w:t>
      </w:r>
    </w:p>
    <w:p w:rsidR="008376C5" w:rsidRPr="00AD57B4" w:rsidRDefault="00C45675" w:rsidP="00EF1542">
      <w:pPr>
        <w:tabs>
          <w:tab w:val="clear" w:pos="708"/>
          <w:tab w:val="left" w:pos="0"/>
          <w:tab w:val="left" w:pos="851"/>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2. </w:t>
      </w:r>
      <w:r w:rsidR="008376C5" w:rsidRPr="00AD57B4">
        <w:rPr>
          <w:rFonts w:ascii="Times New Roman" w:hAnsi="Times New Roman"/>
          <w:sz w:val="28"/>
          <w:szCs w:val="28"/>
        </w:rPr>
        <w:t xml:space="preserve">Наибольшая концентрация Субстанции </w:t>
      </w:r>
      <w:r w:rsidR="0007221B">
        <w:rPr>
          <w:rFonts w:ascii="Times New Roman" w:hAnsi="Times New Roman"/>
          <w:sz w:val="28"/>
          <w:szCs w:val="28"/>
        </w:rPr>
        <w:t>Р</w:t>
      </w:r>
      <w:r w:rsidR="008376C5" w:rsidRPr="00AD57B4">
        <w:rPr>
          <w:rFonts w:ascii="Times New Roman" w:hAnsi="Times New Roman"/>
          <w:sz w:val="28"/>
          <w:szCs w:val="28"/>
        </w:rPr>
        <w:t xml:space="preserve"> отмечается в нервных волокнах гладкой мускулатуры миометрия, эндометрия матки, преимущественно шейки матки и влагалища. </w:t>
      </w:r>
    </w:p>
    <w:p w:rsidR="008376C5" w:rsidRPr="00AD57B4" w:rsidRDefault="00C45675" w:rsidP="00EF1542">
      <w:pPr>
        <w:tabs>
          <w:tab w:val="clear" w:pos="708"/>
          <w:tab w:val="left" w:pos="851"/>
        </w:tabs>
        <w:spacing w:after="0" w:line="240" w:lineRule="auto"/>
        <w:contextualSpacing/>
        <w:jc w:val="both"/>
        <w:rPr>
          <w:rFonts w:ascii="Times New Roman" w:hAnsi="Times New Roman"/>
          <w:sz w:val="28"/>
          <w:szCs w:val="28"/>
        </w:rPr>
      </w:pPr>
      <w:r>
        <w:rPr>
          <w:rFonts w:ascii="Times New Roman" w:hAnsi="Times New Roman"/>
          <w:sz w:val="28"/>
          <w:szCs w:val="28"/>
        </w:rPr>
        <w:t xml:space="preserve">          3. </w:t>
      </w:r>
      <w:r w:rsidR="008376C5" w:rsidRPr="00AD57B4">
        <w:rPr>
          <w:rFonts w:ascii="Times New Roman" w:hAnsi="Times New Roman"/>
          <w:sz w:val="28"/>
          <w:szCs w:val="28"/>
        </w:rPr>
        <w:t>Интерлейкин 1 бета, выступая медиатором воспаления, играет роль в воспалительных процессах половых органов у коров</w:t>
      </w:r>
      <w:r w:rsidR="00087C2B">
        <w:rPr>
          <w:rFonts w:ascii="Times New Roman" w:hAnsi="Times New Roman"/>
          <w:sz w:val="28"/>
          <w:szCs w:val="28"/>
        </w:rPr>
        <w:t>.</w:t>
      </w:r>
      <w:r w:rsidR="008376C5" w:rsidRPr="00AD57B4">
        <w:rPr>
          <w:rFonts w:ascii="Times New Roman" w:hAnsi="Times New Roman"/>
          <w:sz w:val="28"/>
          <w:szCs w:val="28"/>
        </w:rPr>
        <w:t xml:space="preserve"> </w:t>
      </w:r>
      <w:r w:rsidR="00087C2B">
        <w:rPr>
          <w:rFonts w:ascii="Times New Roman" w:hAnsi="Times New Roman"/>
          <w:sz w:val="28"/>
          <w:szCs w:val="28"/>
        </w:rPr>
        <w:t>У</w:t>
      </w:r>
      <w:r w:rsidR="008376C5" w:rsidRPr="00AD57B4">
        <w:rPr>
          <w:rFonts w:ascii="Times New Roman" w:hAnsi="Times New Roman"/>
          <w:sz w:val="28"/>
          <w:szCs w:val="28"/>
        </w:rPr>
        <w:t xml:space="preserve"> больных эндометритом коров через 4 недели после родов, отмечается увеличение концентрации данного вещества. </w:t>
      </w:r>
    </w:p>
    <w:p w:rsidR="00496062" w:rsidRDefault="00C45675" w:rsidP="00EF1542">
      <w:pPr>
        <w:tabs>
          <w:tab w:val="clear" w:pos="708"/>
          <w:tab w:val="left" w:pos="851"/>
        </w:tabs>
        <w:spacing w:after="0"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 xml:space="preserve">4. </w:t>
      </w:r>
      <w:r w:rsidR="008376C5" w:rsidRPr="00AD57B4">
        <w:rPr>
          <w:rFonts w:ascii="Times New Roman" w:hAnsi="Times New Roman"/>
          <w:sz w:val="28"/>
          <w:szCs w:val="28"/>
        </w:rPr>
        <w:t xml:space="preserve">Отсутствуют единые показатели относительно статистически значимых концентраций ИЛ-1бета в крови или слизи из матки, по одним данным, наиболее значимые показания из смывов матки, в тоже время по результатам других работ, содержание </w:t>
      </w:r>
      <w:r w:rsidR="00123AD3">
        <w:rPr>
          <w:rFonts w:ascii="Times New Roman" w:hAnsi="Times New Roman"/>
          <w:sz w:val="28"/>
          <w:szCs w:val="28"/>
        </w:rPr>
        <w:t>субстанции</w:t>
      </w:r>
      <w:r w:rsidR="008376C5" w:rsidRPr="00AD57B4">
        <w:rPr>
          <w:rFonts w:ascii="Times New Roman" w:hAnsi="Times New Roman"/>
          <w:sz w:val="28"/>
          <w:szCs w:val="28"/>
        </w:rPr>
        <w:t xml:space="preserve"> Р в сыворотке крови больных эндометритами коров, также имело статистически значимые показания.</w:t>
      </w:r>
    </w:p>
    <w:p w:rsidR="00496062" w:rsidRDefault="00496062" w:rsidP="00EF1542">
      <w:pPr>
        <w:tabs>
          <w:tab w:val="clear" w:pos="708"/>
          <w:tab w:val="left" w:pos="851"/>
        </w:tabs>
        <w:spacing w:after="0" w:line="240" w:lineRule="auto"/>
        <w:contextualSpacing/>
        <w:jc w:val="both"/>
        <w:rPr>
          <w:rFonts w:ascii="Times New Roman" w:hAnsi="Times New Roman"/>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1130C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E3D7E" w:rsidRDefault="000E3D7E"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E3D7E" w:rsidRDefault="000E3D7E"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E3D7E" w:rsidRDefault="000E3D7E"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331AA2" w:rsidRDefault="00331AA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331AA2" w:rsidRDefault="00331AA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E3D7E" w:rsidRDefault="000E3D7E"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E3D7E" w:rsidRDefault="000E3D7E"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01734A" w:rsidRDefault="0001734A"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496062" w:rsidRDefault="001130C2"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r>
        <w:rPr>
          <w:rFonts w:ascii="Times New Roman" w:hAnsi="Times New Roman"/>
          <w:b/>
          <w:sz w:val="28"/>
          <w:szCs w:val="28"/>
        </w:rPr>
        <w:lastRenderedPageBreak/>
        <w:t>2</w:t>
      </w:r>
      <w:r w:rsidR="00496062" w:rsidRPr="00496062">
        <w:rPr>
          <w:rFonts w:ascii="Times New Roman" w:hAnsi="Times New Roman"/>
          <w:b/>
          <w:sz w:val="28"/>
          <w:szCs w:val="28"/>
        </w:rPr>
        <w:t xml:space="preserve"> СОБСТВЕННЫЕ ИССЛЕДОВАНИЯ</w:t>
      </w:r>
    </w:p>
    <w:p w:rsidR="004152B5" w:rsidRDefault="004152B5" w:rsidP="00EF1542">
      <w:pPr>
        <w:tabs>
          <w:tab w:val="clear" w:pos="708"/>
          <w:tab w:val="left" w:pos="709"/>
          <w:tab w:val="left" w:pos="851"/>
        </w:tabs>
        <w:spacing w:after="0" w:line="240" w:lineRule="auto"/>
        <w:ind w:firstLine="709"/>
        <w:contextualSpacing/>
        <w:jc w:val="both"/>
        <w:rPr>
          <w:rFonts w:ascii="Times New Roman" w:hAnsi="Times New Roman"/>
          <w:b/>
          <w:sz w:val="28"/>
          <w:szCs w:val="28"/>
        </w:rPr>
      </w:pPr>
    </w:p>
    <w:p w:rsidR="008E5FFD" w:rsidRDefault="001130C2" w:rsidP="00EF1542">
      <w:pPr>
        <w:pStyle w:val="a3"/>
        <w:numPr>
          <w:ilvl w:val="1"/>
          <w:numId w:val="19"/>
        </w:numPr>
        <w:tabs>
          <w:tab w:val="clear" w:pos="720"/>
          <w:tab w:val="left" w:pos="284"/>
          <w:tab w:val="left" w:pos="709"/>
          <w:tab w:val="left" w:pos="1134"/>
        </w:tabs>
        <w:spacing w:after="0" w:line="240" w:lineRule="auto"/>
        <w:ind w:left="567" w:firstLine="142"/>
        <w:jc w:val="both"/>
        <w:rPr>
          <w:rFonts w:ascii="Times New Roman" w:hAnsi="Times New Roman" w:cs="Times New Roman"/>
          <w:b/>
          <w:sz w:val="28"/>
          <w:szCs w:val="28"/>
        </w:rPr>
      </w:pPr>
      <w:r>
        <w:rPr>
          <w:rFonts w:ascii="Times New Roman" w:hAnsi="Times New Roman" w:cs="Times New Roman"/>
          <w:b/>
          <w:sz w:val="28"/>
          <w:szCs w:val="28"/>
        </w:rPr>
        <w:t>Материалы и методы и</w:t>
      </w:r>
      <w:r w:rsidRPr="0001532E">
        <w:rPr>
          <w:rFonts w:ascii="Times New Roman" w:hAnsi="Times New Roman" w:cs="Times New Roman"/>
          <w:b/>
          <w:sz w:val="28"/>
          <w:szCs w:val="28"/>
        </w:rPr>
        <w:t>сследований</w:t>
      </w:r>
    </w:p>
    <w:p w:rsidR="00BB042A" w:rsidRDefault="008A2770" w:rsidP="00EF1542">
      <w:pPr>
        <w:tabs>
          <w:tab w:val="clear" w:pos="708"/>
          <w:tab w:val="left" w:pos="709"/>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Научная работа</w:t>
      </w:r>
      <w:r w:rsidR="008E5FFD">
        <w:rPr>
          <w:rFonts w:ascii="Times New Roman" w:hAnsi="Times New Roman"/>
          <w:sz w:val="28"/>
          <w:szCs w:val="28"/>
        </w:rPr>
        <w:t>, о</w:t>
      </w:r>
      <w:r w:rsidR="008E5FFD" w:rsidRPr="0001532E">
        <w:rPr>
          <w:rFonts w:ascii="Times New Roman" w:hAnsi="Times New Roman"/>
          <w:sz w:val="28"/>
          <w:szCs w:val="28"/>
        </w:rPr>
        <w:t>тбор проб и</w:t>
      </w:r>
      <w:r w:rsidR="008E5FFD">
        <w:rPr>
          <w:rFonts w:ascii="Times New Roman" w:hAnsi="Times New Roman"/>
          <w:sz w:val="28"/>
          <w:szCs w:val="28"/>
        </w:rPr>
        <w:t xml:space="preserve"> практические испытания</w:t>
      </w:r>
      <w:r w:rsidR="008E5FFD" w:rsidRPr="0001532E">
        <w:rPr>
          <w:rFonts w:ascii="Times New Roman" w:hAnsi="Times New Roman"/>
          <w:sz w:val="28"/>
          <w:szCs w:val="28"/>
        </w:rPr>
        <w:t xml:space="preserve"> проводились на базе сельскохозяйственных формирований </w:t>
      </w:r>
      <w:r w:rsidR="000E3D7E">
        <w:rPr>
          <w:rFonts w:ascii="Times New Roman" w:hAnsi="Times New Roman"/>
          <w:sz w:val="28"/>
          <w:szCs w:val="28"/>
        </w:rPr>
        <w:t>Акмолинской области</w:t>
      </w:r>
      <w:r w:rsidR="00D72B24">
        <w:rPr>
          <w:rFonts w:ascii="Times New Roman" w:hAnsi="Times New Roman"/>
          <w:sz w:val="28"/>
          <w:szCs w:val="28"/>
        </w:rPr>
        <w:t xml:space="preserve"> </w:t>
      </w:r>
      <w:r w:rsidR="000E3D7E">
        <w:rPr>
          <w:rFonts w:ascii="Times New Roman" w:hAnsi="Times New Roman"/>
          <w:sz w:val="28"/>
          <w:szCs w:val="28"/>
        </w:rPr>
        <w:t>(</w:t>
      </w:r>
      <w:r w:rsidR="00D72B24">
        <w:rPr>
          <w:rFonts w:ascii="Times New Roman" w:hAnsi="Times New Roman"/>
          <w:sz w:val="28"/>
          <w:szCs w:val="28"/>
        </w:rPr>
        <w:t>ТОО АФ</w:t>
      </w:r>
      <w:r w:rsidR="008E5FFD" w:rsidRPr="0001532E">
        <w:rPr>
          <w:rFonts w:ascii="Times New Roman" w:hAnsi="Times New Roman"/>
          <w:sz w:val="28"/>
          <w:szCs w:val="28"/>
        </w:rPr>
        <w:t xml:space="preserve"> «Родина»</w:t>
      </w:r>
      <w:r w:rsidR="000E3D7E">
        <w:rPr>
          <w:rFonts w:ascii="Times New Roman" w:hAnsi="Times New Roman"/>
          <w:sz w:val="28"/>
          <w:szCs w:val="28"/>
        </w:rPr>
        <w:t>, ТОО «Камышенка»), Казахстан</w:t>
      </w:r>
      <w:r w:rsidR="008E5FFD" w:rsidRPr="001A691C">
        <w:rPr>
          <w:rFonts w:ascii="Times New Roman" w:hAnsi="Times New Roman"/>
          <w:sz w:val="28"/>
          <w:szCs w:val="28"/>
        </w:rPr>
        <w:t xml:space="preserve"> </w:t>
      </w:r>
      <w:r w:rsidR="008E5FFD" w:rsidRPr="0001532E">
        <w:rPr>
          <w:rFonts w:ascii="Times New Roman" w:hAnsi="Times New Roman"/>
          <w:sz w:val="28"/>
          <w:szCs w:val="28"/>
        </w:rPr>
        <w:t xml:space="preserve">(рисунок 1), </w:t>
      </w:r>
      <w:r w:rsidR="008E5FFD">
        <w:rPr>
          <w:rFonts w:ascii="Times New Roman" w:hAnsi="Times New Roman"/>
          <w:sz w:val="28"/>
          <w:szCs w:val="28"/>
        </w:rPr>
        <w:t xml:space="preserve">и </w:t>
      </w:r>
      <w:r w:rsidR="008E5FFD" w:rsidRPr="0001532E">
        <w:rPr>
          <w:rFonts w:ascii="Times New Roman" w:hAnsi="Times New Roman"/>
          <w:sz w:val="28"/>
          <w:szCs w:val="28"/>
        </w:rPr>
        <w:t xml:space="preserve">на фермах </w:t>
      </w:r>
      <w:r w:rsidR="00D72B24">
        <w:rPr>
          <w:rFonts w:ascii="Times New Roman" w:hAnsi="Times New Roman"/>
          <w:sz w:val="28"/>
          <w:szCs w:val="28"/>
        </w:rPr>
        <w:t>регионов</w:t>
      </w:r>
      <w:r w:rsidR="008E5FFD" w:rsidRPr="0001532E">
        <w:rPr>
          <w:rFonts w:ascii="Times New Roman" w:hAnsi="Times New Roman"/>
          <w:sz w:val="28"/>
          <w:szCs w:val="28"/>
        </w:rPr>
        <w:t xml:space="preserve"> Гессен и Тюрингер </w:t>
      </w:r>
      <w:r w:rsidR="008E5FFD">
        <w:rPr>
          <w:rFonts w:ascii="Times New Roman" w:hAnsi="Times New Roman"/>
          <w:sz w:val="28"/>
          <w:szCs w:val="28"/>
        </w:rPr>
        <w:t>(центральная и восточная</w:t>
      </w:r>
      <w:r w:rsidR="00D72B24">
        <w:rPr>
          <w:rFonts w:ascii="Times New Roman" w:hAnsi="Times New Roman"/>
          <w:sz w:val="28"/>
          <w:szCs w:val="28"/>
        </w:rPr>
        <w:t xml:space="preserve"> Германия</w:t>
      </w:r>
      <w:r w:rsidR="008E5FFD">
        <w:rPr>
          <w:rFonts w:ascii="Times New Roman" w:hAnsi="Times New Roman"/>
          <w:sz w:val="28"/>
          <w:szCs w:val="28"/>
        </w:rPr>
        <w:t>).</w:t>
      </w:r>
      <w:r w:rsidR="008E5FFD" w:rsidRPr="0001532E">
        <w:rPr>
          <w:rFonts w:ascii="Times New Roman" w:hAnsi="Times New Roman"/>
          <w:sz w:val="28"/>
          <w:szCs w:val="28"/>
        </w:rPr>
        <w:t xml:space="preserve"> </w:t>
      </w:r>
    </w:p>
    <w:p w:rsidR="00BB042A" w:rsidRDefault="00BB042A" w:rsidP="00EF1542">
      <w:pPr>
        <w:tabs>
          <w:tab w:val="clear" w:pos="708"/>
          <w:tab w:val="left" w:pos="709"/>
        </w:tabs>
        <w:spacing w:after="0" w:line="240" w:lineRule="auto"/>
        <w:ind w:firstLine="709"/>
        <w:contextualSpacing/>
        <w:jc w:val="both"/>
        <w:rPr>
          <w:rFonts w:ascii="Times New Roman" w:hAnsi="Times New Roman"/>
          <w:sz w:val="28"/>
          <w:szCs w:val="28"/>
        </w:rPr>
      </w:pPr>
    </w:p>
    <w:p w:rsidR="00BB042A" w:rsidRDefault="00BB042A" w:rsidP="00D746C2">
      <w:pPr>
        <w:tabs>
          <w:tab w:val="clear" w:pos="708"/>
          <w:tab w:val="left" w:pos="709"/>
        </w:tabs>
        <w:spacing w:after="0" w:line="240" w:lineRule="auto"/>
        <w:ind w:firstLine="709"/>
        <w:contextualSpacing/>
        <w:jc w:val="center"/>
        <w:rPr>
          <w:rFonts w:ascii="Times New Roman" w:hAnsi="Times New Roman"/>
          <w:sz w:val="28"/>
          <w:szCs w:val="28"/>
        </w:rPr>
      </w:pPr>
      <w:r>
        <w:rPr>
          <w:noProof/>
        </w:rPr>
        <w:drawing>
          <wp:inline distT="0" distB="0" distL="0" distR="0" wp14:anchorId="59A4BB84" wp14:editId="1FBA8CC0">
            <wp:extent cx="4398957" cy="3048000"/>
            <wp:effectExtent l="0" t="0" r="1905" b="0"/>
            <wp:docPr id="14340" name="Picture 3" descr="C:\Documents and Settings\Администратор\Мои документы\родина\IMG_4712.jpg">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2E68393D-2095-45E7-871C-B2F5C45A24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3" descr="C:\Documents and Settings\Администратор\Мои документы\родина\IMG_4712.jpg">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2E68393D-2095-45E7-871C-B2F5C45A24D5}"/>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98957" cy="3048000"/>
                    </a:xfrm>
                    <a:prstGeom prst="rect">
                      <a:avLst/>
                    </a:prstGeom>
                    <a:noFill/>
                    <a:ln>
                      <a:noFill/>
                    </a:ln>
                  </pic:spPr>
                </pic:pic>
              </a:graphicData>
            </a:graphic>
          </wp:inline>
        </w:drawing>
      </w:r>
    </w:p>
    <w:p w:rsidR="00BB042A" w:rsidRDefault="00BB042A" w:rsidP="00D746C2">
      <w:pPr>
        <w:tabs>
          <w:tab w:val="clear" w:pos="708"/>
          <w:tab w:val="left" w:pos="709"/>
        </w:tabs>
        <w:spacing w:after="0" w:line="240" w:lineRule="auto"/>
        <w:ind w:firstLine="709"/>
        <w:contextualSpacing/>
        <w:jc w:val="center"/>
        <w:rPr>
          <w:rFonts w:ascii="Times New Roman" w:hAnsi="Times New Roman"/>
          <w:sz w:val="28"/>
          <w:szCs w:val="28"/>
        </w:rPr>
      </w:pPr>
    </w:p>
    <w:p w:rsidR="00BB042A" w:rsidRDefault="00BB042A" w:rsidP="00D746C2">
      <w:pPr>
        <w:spacing w:after="0" w:line="240" w:lineRule="auto"/>
        <w:contextualSpacing/>
        <w:jc w:val="center"/>
        <w:rPr>
          <w:rFonts w:ascii="Times New Roman" w:hAnsi="Times New Roman"/>
          <w:sz w:val="28"/>
          <w:szCs w:val="24"/>
          <w:lang w:eastAsia="en-US"/>
        </w:rPr>
      </w:pPr>
      <w:r w:rsidRPr="0001532E">
        <w:rPr>
          <w:rFonts w:ascii="Times New Roman" w:hAnsi="Times New Roman"/>
          <w:sz w:val="28"/>
          <w:szCs w:val="24"/>
          <w:lang w:eastAsia="en-US"/>
        </w:rPr>
        <w:t xml:space="preserve">Рисунок </w:t>
      </w:r>
      <w:r>
        <w:rPr>
          <w:rFonts w:ascii="Times New Roman" w:hAnsi="Times New Roman"/>
          <w:sz w:val="28"/>
          <w:szCs w:val="24"/>
          <w:lang w:eastAsia="en-US"/>
        </w:rPr>
        <w:t xml:space="preserve">1 </w:t>
      </w:r>
      <w:r w:rsidRPr="0001532E">
        <w:rPr>
          <w:rFonts w:ascii="Times New Roman" w:hAnsi="Times New Roman"/>
          <w:sz w:val="28"/>
          <w:szCs w:val="24"/>
          <w:lang w:eastAsia="en-US"/>
        </w:rPr>
        <w:t>– Опытные животные</w:t>
      </w:r>
      <w:r>
        <w:rPr>
          <w:rFonts w:ascii="Times New Roman" w:hAnsi="Times New Roman"/>
          <w:sz w:val="28"/>
          <w:szCs w:val="24"/>
          <w:lang w:eastAsia="en-US"/>
        </w:rPr>
        <w:t xml:space="preserve"> – коровы голштино-фризкой породы</w:t>
      </w:r>
    </w:p>
    <w:p w:rsidR="00C812F4" w:rsidRDefault="00C812F4" w:rsidP="00D746C2">
      <w:pPr>
        <w:spacing w:after="0" w:line="240" w:lineRule="auto"/>
        <w:ind w:firstLine="709"/>
        <w:contextualSpacing/>
        <w:jc w:val="center"/>
        <w:rPr>
          <w:rFonts w:ascii="Times New Roman" w:hAnsi="Times New Roman"/>
          <w:sz w:val="24"/>
          <w:szCs w:val="24"/>
          <w:lang w:eastAsia="en-US"/>
        </w:rPr>
      </w:pPr>
    </w:p>
    <w:p w:rsidR="00C812F4" w:rsidRPr="006A7269" w:rsidRDefault="00C812F4" w:rsidP="00D746C2">
      <w:pPr>
        <w:spacing w:after="0" w:line="240" w:lineRule="auto"/>
        <w:ind w:firstLine="709"/>
        <w:contextualSpacing/>
        <w:rPr>
          <w:rFonts w:ascii="Times New Roman" w:hAnsi="Times New Roman"/>
          <w:sz w:val="24"/>
          <w:szCs w:val="24"/>
          <w:lang w:eastAsia="en-US"/>
        </w:rPr>
      </w:pPr>
      <w:r w:rsidRPr="006A7269">
        <w:rPr>
          <w:rFonts w:ascii="Times New Roman" w:hAnsi="Times New Roman"/>
          <w:sz w:val="24"/>
          <w:szCs w:val="24"/>
          <w:lang w:eastAsia="en-US"/>
        </w:rPr>
        <w:t>Примечание – Агрофирма «Родина»</w:t>
      </w:r>
    </w:p>
    <w:p w:rsidR="00BB042A" w:rsidRDefault="00BB042A" w:rsidP="00EF1542">
      <w:pPr>
        <w:spacing w:after="0" w:line="240" w:lineRule="auto"/>
        <w:contextualSpacing/>
        <w:jc w:val="both"/>
        <w:rPr>
          <w:rFonts w:ascii="Times New Roman" w:hAnsi="Times New Roman"/>
          <w:sz w:val="28"/>
          <w:szCs w:val="28"/>
          <w:lang w:eastAsia="en-US"/>
        </w:rPr>
      </w:pPr>
    </w:p>
    <w:p w:rsidR="001130C2" w:rsidRDefault="008E5FFD" w:rsidP="00EF1542">
      <w:pPr>
        <w:tabs>
          <w:tab w:val="clear" w:pos="708"/>
          <w:tab w:val="left" w:pos="709"/>
        </w:tabs>
        <w:spacing w:after="0" w:line="240" w:lineRule="auto"/>
        <w:ind w:firstLine="709"/>
        <w:contextualSpacing/>
        <w:jc w:val="both"/>
        <w:rPr>
          <w:rFonts w:ascii="Times New Roman" w:hAnsi="Times New Roman"/>
          <w:sz w:val="28"/>
          <w:szCs w:val="28"/>
        </w:rPr>
      </w:pPr>
      <w:r>
        <w:rPr>
          <w:rFonts w:ascii="Times New Roman" w:hAnsi="Times New Roman"/>
          <w:sz w:val="28"/>
          <w:szCs w:val="28"/>
        </w:rPr>
        <w:t>Исследования образцов слизи, крови, цитология мазков проводились</w:t>
      </w:r>
      <w:r w:rsidRPr="0001532E">
        <w:rPr>
          <w:rFonts w:ascii="Times New Roman" w:hAnsi="Times New Roman"/>
          <w:sz w:val="28"/>
          <w:szCs w:val="28"/>
        </w:rPr>
        <w:t xml:space="preserve"> на базе лаборатории «Акушерства, гинекологии и биотехнологии размножения» кафедры ветеринарной медицины</w:t>
      </w:r>
      <w:r>
        <w:rPr>
          <w:rFonts w:ascii="Times New Roman" w:hAnsi="Times New Roman"/>
          <w:sz w:val="28"/>
          <w:szCs w:val="28"/>
        </w:rPr>
        <w:t xml:space="preserve"> Н</w:t>
      </w:r>
      <w:r w:rsidRPr="0001532E">
        <w:rPr>
          <w:rFonts w:ascii="Times New Roman" w:hAnsi="Times New Roman"/>
          <w:sz w:val="28"/>
          <w:szCs w:val="28"/>
        </w:rPr>
        <w:t xml:space="preserve">АО «КАТУ им. С. Сейфуллина» и в </w:t>
      </w:r>
      <w:r w:rsidR="000E3D7E">
        <w:rPr>
          <w:rFonts w:ascii="Times New Roman" w:hAnsi="Times New Roman"/>
          <w:sz w:val="28"/>
          <w:szCs w:val="28"/>
        </w:rPr>
        <w:t xml:space="preserve">лаборатории института </w:t>
      </w:r>
      <w:r w:rsidRPr="0001532E">
        <w:rPr>
          <w:rFonts w:ascii="Times New Roman" w:hAnsi="Times New Roman"/>
          <w:sz w:val="28"/>
          <w:szCs w:val="28"/>
        </w:rPr>
        <w:t>«</w:t>
      </w:r>
      <w:r w:rsidR="000E3D7E">
        <w:rPr>
          <w:rFonts w:ascii="Times New Roman" w:hAnsi="Times New Roman"/>
          <w:sz w:val="28"/>
          <w:szCs w:val="28"/>
        </w:rPr>
        <w:t>А</w:t>
      </w:r>
      <w:r w:rsidRPr="0001532E">
        <w:rPr>
          <w:rFonts w:ascii="Times New Roman" w:hAnsi="Times New Roman"/>
          <w:sz w:val="28"/>
          <w:szCs w:val="28"/>
        </w:rPr>
        <w:t>кушерства, гинекологии и андрологии сельскохозяйственных и домашних животных с оказанием скорой помощи», факультета ветеринарной медицины Гиссенского</w:t>
      </w:r>
      <w:r>
        <w:rPr>
          <w:rFonts w:ascii="Times New Roman" w:hAnsi="Times New Roman"/>
          <w:sz w:val="28"/>
          <w:szCs w:val="28"/>
        </w:rPr>
        <w:t xml:space="preserve"> университета имени</w:t>
      </w:r>
      <w:r w:rsidRPr="0001532E">
        <w:rPr>
          <w:rFonts w:ascii="Times New Roman" w:hAnsi="Times New Roman"/>
          <w:sz w:val="28"/>
          <w:szCs w:val="28"/>
        </w:rPr>
        <w:t xml:space="preserve"> Юстуса</w:t>
      </w:r>
      <w:r>
        <w:rPr>
          <w:rFonts w:ascii="Times New Roman" w:hAnsi="Times New Roman"/>
          <w:sz w:val="28"/>
          <w:szCs w:val="28"/>
        </w:rPr>
        <w:t xml:space="preserve"> Либиха</w:t>
      </w:r>
      <w:r w:rsidRPr="0001532E">
        <w:rPr>
          <w:rFonts w:ascii="Times New Roman" w:hAnsi="Times New Roman"/>
          <w:sz w:val="28"/>
          <w:szCs w:val="28"/>
        </w:rPr>
        <w:t>.</w:t>
      </w:r>
      <w:r>
        <w:rPr>
          <w:rFonts w:ascii="Times New Roman" w:hAnsi="Times New Roman"/>
          <w:sz w:val="28"/>
          <w:szCs w:val="28"/>
        </w:rPr>
        <w:t xml:space="preserve"> </w:t>
      </w:r>
      <w:r w:rsidR="00D72B24">
        <w:rPr>
          <w:rFonts w:ascii="Times New Roman" w:hAnsi="Times New Roman"/>
          <w:sz w:val="28"/>
          <w:szCs w:val="28"/>
        </w:rPr>
        <w:t>В период с 2016 по 2017</w:t>
      </w:r>
      <w:r w:rsidR="00D72B24" w:rsidRPr="00C36C84">
        <w:rPr>
          <w:rFonts w:ascii="Times New Roman" w:hAnsi="Times New Roman"/>
          <w:sz w:val="28"/>
          <w:szCs w:val="28"/>
        </w:rPr>
        <w:t xml:space="preserve"> гг</w:t>
      </w:r>
      <w:r w:rsidR="00D72B24">
        <w:rPr>
          <w:rFonts w:ascii="Times New Roman" w:hAnsi="Times New Roman"/>
          <w:sz w:val="28"/>
          <w:szCs w:val="28"/>
        </w:rPr>
        <w:t xml:space="preserve">. экспериментальная работа выполнялась </w:t>
      </w:r>
      <w:r w:rsidR="00D72B24" w:rsidRPr="00C36C84">
        <w:rPr>
          <w:rFonts w:ascii="Times New Roman" w:hAnsi="Times New Roman"/>
          <w:sz w:val="28"/>
          <w:szCs w:val="28"/>
        </w:rPr>
        <w:t xml:space="preserve">в рамках </w:t>
      </w:r>
      <w:r w:rsidR="00D72B24">
        <w:rPr>
          <w:rFonts w:ascii="Times New Roman" w:hAnsi="Times New Roman"/>
          <w:sz w:val="28"/>
          <w:szCs w:val="28"/>
        </w:rPr>
        <w:t xml:space="preserve">реализации </w:t>
      </w:r>
      <w:r w:rsidR="00D72B24" w:rsidRPr="00C36C84">
        <w:rPr>
          <w:rFonts w:ascii="Times New Roman" w:hAnsi="Times New Roman"/>
          <w:sz w:val="28"/>
          <w:szCs w:val="28"/>
        </w:rPr>
        <w:t>научного проекта «</w:t>
      </w:r>
      <w:r w:rsidR="00D72B24">
        <w:rPr>
          <w:rFonts w:ascii="Times New Roman" w:hAnsi="Times New Roman"/>
          <w:sz w:val="28"/>
          <w:szCs w:val="28"/>
        </w:rPr>
        <w:t xml:space="preserve">Разработка и создание диагностического набора для определения физиологического состояния, беременности и патологии половых органов у коров», </w:t>
      </w:r>
      <w:r w:rsidR="00D72B24" w:rsidRPr="00C36C84">
        <w:rPr>
          <w:rFonts w:ascii="Times New Roman" w:hAnsi="Times New Roman"/>
          <w:sz w:val="28"/>
          <w:szCs w:val="28"/>
        </w:rPr>
        <w:t>бюджет</w:t>
      </w:r>
      <w:r w:rsidR="00D72B24">
        <w:rPr>
          <w:rFonts w:ascii="Times New Roman" w:hAnsi="Times New Roman"/>
          <w:sz w:val="28"/>
          <w:szCs w:val="28"/>
        </w:rPr>
        <w:t>ная программа</w:t>
      </w:r>
      <w:r w:rsidR="00D72B24" w:rsidRPr="00C36C84">
        <w:rPr>
          <w:rFonts w:ascii="Times New Roman" w:hAnsi="Times New Roman"/>
          <w:sz w:val="28"/>
          <w:szCs w:val="28"/>
        </w:rPr>
        <w:t xml:space="preserve"> 217 «</w:t>
      </w:r>
      <w:r w:rsidR="00D72B24">
        <w:rPr>
          <w:rFonts w:ascii="Times New Roman" w:hAnsi="Times New Roman"/>
          <w:sz w:val="28"/>
          <w:szCs w:val="28"/>
        </w:rPr>
        <w:t xml:space="preserve">Грантовое финансирование научных исследований» МОН РК № 0115РК00489. </w:t>
      </w:r>
    </w:p>
    <w:p w:rsidR="001130C2" w:rsidRDefault="008A2770" w:rsidP="00EF1542">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Объекты</w:t>
      </w:r>
      <w:r w:rsidR="001130C2" w:rsidRPr="0001532E">
        <w:rPr>
          <w:rFonts w:ascii="Times New Roman" w:hAnsi="Times New Roman"/>
          <w:sz w:val="28"/>
          <w:szCs w:val="28"/>
        </w:rPr>
        <w:t xml:space="preserve"> исследования </w:t>
      </w:r>
      <w:r>
        <w:rPr>
          <w:rFonts w:ascii="Times New Roman" w:hAnsi="Times New Roman"/>
          <w:sz w:val="28"/>
          <w:szCs w:val="28"/>
        </w:rPr>
        <w:t xml:space="preserve">- </w:t>
      </w:r>
      <w:r w:rsidR="001130C2" w:rsidRPr="0001532E">
        <w:rPr>
          <w:rFonts w:ascii="Times New Roman" w:hAnsi="Times New Roman"/>
          <w:sz w:val="28"/>
          <w:szCs w:val="28"/>
        </w:rPr>
        <w:t>коровы голштин</w:t>
      </w:r>
      <w:r w:rsidR="001130C2">
        <w:rPr>
          <w:rFonts w:ascii="Times New Roman" w:hAnsi="Times New Roman"/>
          <w:sz w:val="28"/>
          <w:szCs w:val="28"/>
        </w:rPr>
        <w:t>о-фризской</w:t>
      </w:r>
      <w:r>
        <w:rPr>
          <w:rFonts w:ascii="Times New Roman" w:hAnsi="Times New Roman"/>
          <w:sz w:val="28"/>
          <w:szCs w:val="28"/>
        </w:rPr>
        <w:t xml:space="preserve"> породы</w:t>
      </w:r>
      <w:r w:rsidR="001130C2">
        <w:rPr>
          <w:rFonts w:ascii="Times New Roman" w:hAnsi="Times New Roman"/>
          <w:sz w:val="28"/>
          <w:szCs w:val="28"/>
        </w:rPr>
        <w:t>,</w:t>
      </w:r>
      <w:r w:rsidR="00331AA2">
        <w:rPr>
          <w:rFonts w:ascii="Times New Roman" w:hAnsi="Times New Roman"/>
          <w:sz w:val="28"/>
          <w:szCs w:val="28"/>
        </w:rPr>
        <w:t xml:space="preserve"> </w:t>
      </w:r>
      <w:r w:rsidR="00CC0635">
        <w:rPr>
          <w:rFonts w:ascii="Times New Roman" w:hAnsi="Times New Roman"/>
          <w:sz w:val="28"/>
          <w:szCs w:val="28"/>
        </w:rPr>
        <w:t xml:space="preserve">чёрно-пёстрой пород </w:t>
      </w:r>
      <w:r w:rsidR="00331AA2">
        <w:rPr>
          <w:rFonts w:ascii="Times New Roman" w:hAnsi="Times New Roman"/>
          <w:sz w:val="28"/>
          <w:szCs w:val="28"/>
        </w:rPr>
        <w:t>молочной</w:t>
      </w:r>
      <w:r w:rsidR="001130C2" w:rsidRPr="0001532E">
        <w:rPr>
          <w:rFonts w:ascii="Times New Roman" w:hAnsi="Times New Roman"/>
          <w:sz w:val="28"/>
          <w:szCs w:val="28"/>
        </w:rPr>
        <w:t xml:space="preserve"> </w:t>
      </w:r>
      <w:r w:rsidR="00331AA2">
        <w:rPr>
          <w:rFonts w:ascii="Times New Roman" w:hAnsi="Times New Roman"/>
          <w:sz w:val="28"/>
          <w:szCs w:val="28"/>
        </w:rPr>
        <w:t>продуктивности</w:t>
      </w:r>
      <w:r w:rsidR="001130C2" w:rsidRPr="0001532E">
        <w:rPr>
          <w:rFonts w:ascii="Times New Roman" w:hAnsi="Times New Roman"/>
          <w:sz w:val="28"/>
          <w:szCs w:val="28"/>
        </w:rPr>
        <w:t xml:space="preserve"> (n=334) </w:t>
      </w:r>
      <w:r w:rsidR="00331AA2">
        <w:rPr>
          <w:rFonts w:ascii="Times New Roman" w:hAnsi="Times New Roman"/>
          <w:sz w:val="28"/>
          <w:szCs w:val="28"/>
        </w:rPr>
        <w:t>возрастом от 2-х до 8 лет</w:t>
      </w:r>
      <w:r w:rsidR="00BB042A">
        <w:rPr>
          <w:rFonts w:ascii="Times New Roman" w:hAnsi="Times New Roman"/>
          <w:sz w:val="28"/>
          <w:szCs w:val="28"/>
        </w:rPr>
        <w:t xml:space="preserve"> (рисунок 2</w:t>
      </w:r>
      <w:r>
        <w:rPr>
          <w:rFonts w:ascii="Times New Roman" w:hAnsi="Times New Roman"/>
          <w:sz w:val="28"/>
          <w:szCs w:val="28"/>
        </w:rPr>
        <w:t>)</w:t>
      </w:r>
      <w:r w:rsidR="001130C2" w:rsidRPr="0001532E">
        <w:rPr>
          <w:rFonts w:ascii="Times New Roman" w:hAnsi="Times New Roman"/>
          <w:sz w:val="28"/>
          <w:szCs w:val="28"/>
        </w:rPr>
        <w:t>.</w:t>
      </w:r>
      <w:r w:rsidR="001130C2">
        <w:rPr>
          <w:rFonts w:ascii="Times New Roman" w:hAnsi="Times New Roman"/>
          <w:sz w:val="28"/>
          <w:szCs w:val="28"/>
        </w:rPr>
        <w:t xml:space="preserve"> </w:t>
      </w:r>
    </w:p>
    <w:p w:rsidR="00D72B24" w:rsidRPr="0003552E" w:rsidRDefault="00D72B24" w:rsidP="00EF1542">
      <w:pPr>
        <w:tabs>
          <w:tab w:val="clear" w:pos="708"/>
          <w:tab w:val="left" w:pos="567"/>
        </w:tabs>
        <w:spacing w:after="0" w:line="240" w:lineRule="auto"/>
        <w:ind w:firstLine="709"/>
        <w:jc w:val="both"/>
        <w:rPr>
          <w:rFonts w:ascii="Times New Roman" w:hAnsi="Times New Roman"/>
          <w:sz w:val="28"/>
          <w:szCs w:val="28"/>
        </w:rPr>
      </w:pPr>
    </w:p>
    <w:p w:rsidR="008E5FFD" w:rsidRDefault="00D111E7" w:rsidP="006D01F4">
      <w:pPr>
        <w:spacing w:after="0" w:line="240" w:lineRule="auto"/>
        <w:contextualSpacing/>
        <w:jc w:val="center"/>
        <w:rPr>
          <w:rFonts w:ascii="Times New Roman" w:hAnsi="Times New Roman"/>
          <w:sz w:val="28"/>
          <w:szCs w:val="28"/>
          <w:lang w:eastAsia="en-US"/>
        </w:rPr>
      </w:pPr>
      <w:r w:rsidRPr="00D111E7">
        <w:rPr>
          <w:rFonts w:ascii="Times New Roman" w:hAnsi="Times New Roman"/>
          <w:noProof/>
          <w:sz w:val="28"/>
          <w:szCs w:val="28"/>
        </w:rPr>
        <w:lastRenderedPageBreak/>
        <w:drawing>
          <wp:inline distT="0" distB="0" distL="0" distR="0">
            <wp:extent cx="4812129" cy="2712720"/>
            <wp:effectExtent l="0" t="0" r="7620" b="0"/>
            <wp:docPr id="58" name="Рисунок 58" descr="C:\Users\Aida\Downloads\IMAG458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da\Downloads\IMAG4587_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20017" cy="2717167"/>
                    </a:xfrm>
                    <a:prstGeom prst="rect">
                      <a:avLst/>
                    </a:prstGeom>
                    <a:noFill/>
                    <a:ln>
                      <a:noFill/>
                    </a:ln>
                  </pic:spPr>
                </pic:pic>
              </a:graphicData>
            </a:graphic>
          </wp:inline>
        </w:drawing>
      </w:r>
    </w:p>
    <w:p w:rsidR="008E5FFD" w:rsidRDefault="008E5FFD" w:rsidP="00EF1542">
      <w:pPr>
        <w:spacing w:after="0" w:line="240" w:lineRule="auto"/>
        <w:contextualSpacing/>
        <w:jc w:val="both"/>
        <w:rPr>
          <w:rFonts w:ascii="Times New Roman" w:hAnsi="Times New Roman"/>
          <w:sz w:val="28"/>
          <w:szCs w:val="28"/>
          <w:lang w:eastAsia="en-US"/>
        </w:rPr>
      </w:pPr>
    </w:p>
    <w:p w:rsidR="008E5FFD" w:rsidRDefault="00C819F1" w:rsidP="006D01F4">
      <w:pPr>
        <w:spacing w:after="0" w:line="240" w:lineRule="auto"/>
        <w:contextualSpacing/>
        <w:jc w:val="center"/>
        <w:rPr>
          <w:rFonts w:ascii="Times New Roman" w:hAnsi="Times New Roman"/>
          <w:sz w:val="28"/>
          <w:szCs w:val="28"/>
          <w:lang w:eastAsia="en-US"/>
        </w:rPr>
      </w:pPr>
      <w:r>
        <w:rPr>
          <w:rFonts w:ascii="Times New Roman" w:hAnsi="Times New Roman"/>
          <w:sz w:val="28"/>
          <w:szCs w:val="28"/>
          <w:lang w:eastAsia="en-US"/>
        </w:rPr>
        <w:t>Рисунок 2</w:t>
      </w:r>
      <w:r w:rsidR="008E5FFD" w:rsidRPr="0001532E">
        <w:rPr>
          <w:rFonts w:ascii="Times New Roman" w:hAnsi="Times New Roman"/>
          <w:sz w:val="28"/>
          <w:szCs w:val="28"/>
          <w:lang w:eastAsia="en-US"/>
        </w:rPr>
        <w:t xml:space="preserve"> – </w:t>
      </w:r>
      <w:r>
        <w:rPr>
          <w:rFonts w:ascii="Times New Roman" w:hAnsi="Times New Roman"/>
          <w:sz w:val="28"/>
          <w:szCs w:val="28"/>
          <w:lang w:eastAsia="en-US"/>
        </w:rPr>
        <w:t>Опытные животные - к</w:t>
      </w:r>
      <w:r w:rsidR="00EA1885">
        <w:rPr>
          <w:rFonts w:ascii="Times New Roman" w:hAnsi="Times New Roman"/>
          <w:sz w:val="28"/>
          <w:szCs w:val="28"/>
          <w:lang w:eastAsia="en-US"/>
        </w:rPr>
        <w:t>оровы черно-пестрой породы</w:t>
      </w:r>
    </w:p>
    <w:p w:rsidR="00EA1885" w:rsidRDefault="00EA1885" w:rsidP="00EF1542">
      <w:pPr>
        <w:spacing w:after="0" w:line="240" w:lineRule="auto"/>
        <w:contextualSpacing/>
        <w:jc w:val="both"/>
        <w:rPr>
          <w:rFonts w:ascii="Times New Roman" w:hAnsi="Times New Roman"/>
          <w:sz w:val="28"/>
          <w:szCs w:val="28"/>
        </w:rPr>
      </w:pPr>
    </w:p>
    <w:p w:rsidR="001130C2" w:rsidRDefault="001130C2" w:rsidP="00EF1542">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Коровы находились в условиях беспривязного, круглогодичного </w:t>
      </w:r>
      <w:r w:rsidRPr="0001532E">
        <w:rPr>
          <w:rFonts w:ascii="Times New Roman" w:hAnsi="Times New Roman"/>
          <w:sz w:val="28"/>
          <w:szCs w:val="28"/>
        </w:rPr>
        <w:t>свободновыгульного содержания.</w:t>
      </w:r>
      <w:r>
        <w:rPr>
          <w:rFonts w:ascii="Times New Roman" w:hAnsi="Times New Roman"/>
          <w:sz w:val="28"/>
          <w:szCs w:val="28"/>
        </w:rPr>
        <w:t xml:space="preserve"> В </w:t>
      </w:r>
      <w:r w:rsidRPr="0001532E">
        <w:rPr>
          <w:rFonts w:ascii="Times New Roman" w:hAnsi="Times New Roman"/>
          <w:sz w:val="28"/>
          <w:szCs w:val="28"/>
        </w:rPr>
        <w:t xml:space="preserve">хозяйствах </w:t>
      </w:r>
      <w:r>
        <w:rPr>
          <w:rFonts w:ascii="Times New Roman" w:hAnsi="Times New Roman"/>
          <w:sz w:val="28"/>
          <w:szCs w:val="28"/>
        </w:rPr>
        <w:t>практикуется</w:t>
      </w:r>
      <w:r w:rsidRPr="0001532E">
        <w:rPr>
          <w:rFonts w:ascii="Times New Roman" w:hAnsi="Times New Roman"/>
          <w:sz w:val="28"/>
          <w:szCs w:val="28"/>
        </w:rPr>
        <w:t xml:space="preserve"> метод искусственного осеменения. Все животные был</w:t>
      </w:r>
      <w:r>
        <w:rPr>
          <w:rFonts w:ascii="Times New Roman" w:hAnsi="Times New Roman"/>
          <w:sz w:val="28"/>
          <w:szCs w:val="28"/>
        </w:rPr>
        <w:t>и обследованы и разделены на</w:t>
      </w:r>
      <w:r w:rsidRPr="0001532E">
        <w:rPr>
          <w:rFonts w:ascii="Times New Roman" w:hAnsi="Times New Roman"/>
          <w:sz w:val="28"/>
          <w:szCs w:val="28"/>
        </w:rPr>
        <w:t xml:space="preserve"> группы: здоровые животные, животные с патологиями матки (эндометр</w:t>
      </w:r>
      <w:r>
        <w:rPr>
          <w:rFonts w:ascii="Times New Roman" w:hAnsi="Times New Roman"/>
          <w:sz w:val="28"/>
          <w:szCs w:val="28"/>
        </w:rPr>
        <w:t>ит, метрит, субинволюция матки).</w:t>
      </w:r>
    </w:p>
    <w:p w:rsidR="008E5FFD" w:rsidRDefault="008E5FFD" w:rsidP="00EF1542">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Научная работа проводилась</w:t>
      </w:r>
      <w:r w:rsidRPr="0001532E">
        <w:rPr>
          <w:rFonts w:ascii="Times New Roman" w:hAnsi="Times New Roman"/>
          <w:sz w:val="28"/>
          <w:szCs w:val="28"/>
        </w:rPr>
        <w:t xml:space="preserve"> в </w:t>
      </w:r>
      <w:r>
        <w:rPr>
          <w:rFonts w:ascii="Times New Roman" w:hAnsi="Times New Roman"/>
          <w:sz w:val="28"/>
          <w:szCs w:val="28"/>
        </w:rPr>
        <w:t>период с 2016 по 2019 года</w:t>
      </w:r>
      <w:r w:rsidRPr="0001532E">
        <w:rPr>
          <w:rFonts w:ascii="Times New Roman" w:hAnsi="Times New Roman"/>
          <w:sz w:val="28"/>
          <w:szCs w:val="28"/>
        </w:rPr>
        <w:t xml:space="preserve"> в несколько этапов, </w:t>
      </w:r>
      <w:r>
        <w:rPr>
          <w:rFonts w:ascii="Times New Roman" w:hAnsi="Times New Roman"/>
          <w:sz w:val="28"/>
          <w:szCs w:val="28"/>
        </w:rPr>
        <w:t xml:space="preserve">в первом этапе исследований нами проведён </w:t>
      </w:r>
      <w:r w:rsidRPr="00F17A2F">
        <w:rPr>
          <w:rFonts w:ascii="Times New Roman" w:hAnsi="Times New Roman"/>
          <w:sz w:val="28"/>
          <w:szCs w:val="28"/>
        </w:rPr>
        <w:t xml:space="preserve">мониторинг послеродовых патологий у коров </w:t>
      </w:r>
      <w:r w:rsidR="00331AA2">
        <w:rPr>
          <w:rFonts w:ascii="Times New Roman" w:hAnsi="Times New Roman"/>
          <w:sz w:val="28"/>
          <w:szCs w:val="28"/>
        </w:rPr>
        <w:t xml:space="preserve">на фермах в </w:t>
      </w:r>
      <w:r w:rsidR="00DD1F3F">
        <w:rPr>
          <w:rFonts w:ascii="Times New Roman" w:hAnsi="Times New Roman"/>
          <w:sz w:val="28"/>
          <w:szCs w:val="28"/>
        </w:rPr>
        <w:t>Акмолинской области</w:t>
      </w:r>
      <w:r>
        <w:rPr>
          <w:rFonts w:ascii="Times New Roman" w:hAnsi="Times New Roman"/>
          <w:sz w:val="28"/>
          <w:szCs w:val="28"/>
        </w:rPr>
        <w:t xml:space="preserve"> </w:t>
      </w:r>
      <w:r w:rsidR="00331AA2">
        <w:rPr>
          <w:rFonts w:ascii="Times New Roman" w:hAnsi="Times New Roman"/>
          <w:sz w:val="28"/>
          <w:szCs w:val="28"/>
        </w:rPr>
        <w:t>(</w:t>
      </w:r>
      <w:r w:rsidR="00516435">
        <w:rPr>
          <w:rFonts w:ascii="Times New Roman" w:hAnsi="Times New Roman"/>
          <w:sz w:val="28"/>
          <w:szCs w:val="28"/>
        </w:rPr>
        <w:t>РК</w:t>
      </w:r>
      <w:r w:rsidR="00331AA2">
        <w:rPr>
          <w:rFonts w:ascii="Times New Roman" w:hAnsi="Times New Roman"/>
          <w:sz w:val="28"/>
          <w:szCs w:val="28"/>
        </w:rPr>
        <w:t>)</w:t>
      </w:r>
      <w:r>
        <w:rPr>
          <w:rFonts w:ascii="Times New Roman" w:hAnsi="Times New Roman"/>
          <w:sz w:val="28"/>
          <w:szCs w:val="28"/>
        </w:rPr>
        <w:t xml:space="preserve"> и центральной, восточной части Германии</w:t>
      </w:r>
      <w:r w:rsidRPr="00F17A2F">
        <w:rPr>
          <w:rFonts w:ascii="Times New Roman" w:hAnsi="Times New Roman"/>
          <w:sz w:val="28"/>
          <w:szCs w:val="28"/>
        </w:rPr>
        <w:t xml:space="preserve">. </w:t>
      </w:r>
      <w:r>
        <w:rPr>
          <w:rFonts w:ascii="Times New Roman" w:hAnsi="Times New Roman"/>
          <w:sz w:val="28"/>
          <w:szCs w:val="28"/>
        </w:rPr>
        <w:t xml:space="preserve">При этом изучались наличие патологий родового, послеродового периодов, количество заболеваний матки в период лактации животных. </w:t>
      </w:r>
    </w:p>
    <w:p w:rsidR="008E5FFD" w:rsidRDefault="008E5FFD" w:rsidP="00EF1542">
      <w:pPr>
        <w:spacing w:after="0" w:line="240" w:lineRule="auto"/>
        <w:ind w:firstLine="709"/>
        <w:jc w:val="both"/>
        <w:rPr>
          <w:rFonts w:ascii="Times New Roman" w:hAnsi="Times New Roman"/>
          <w:sz w:val="28"/>
          <w:szCs w:val="28"/>
        </w:rPr>
      </w:pPr>
      <w:r>
        <w:rPr>
          <w:rFonts w:ascii="Times New Roman" w:hAnsi="Times New Roman"/>
          <w:sz w:val="28"/>
          <w:szCs w:val="24"/>
        </w:rPr>
        <w:t>Для определения</w:t>
      </w:r>
      <w:r w:rsidRPr="0001532E">
        <w:rPr>
          <w:rFonts w:ascii="Times New Roman" w:hAnsi="Times New Roman"/>
          <w:sz w:val="28"/>
          <w:szCs w:val="24"/>
        </w:rPr>
        <w:t xml:space="preserve"> новых параметров диагностики </w:t>
      </w:r>
      <w:r>
        <w:rPr>
          <w:rFonts w:ascii="Times New Roman" w:hAnsi="Times New Roman"/>
          <w:sz w:val="28"/>
          <w:szCs w:val="24"/>
        </w:rPr>
        <w:t>заболеваний</w:t>
      </w:r>
      <w:r w:rsidRPr="0001532E">
        <w:rPr>
          <w:rFonts w:ascii="Times New Roman" w:hAnsi="Times New Roman"/>
          <w:sz w:val="28"/>
          <w:szCs w:val="24"/>
        </w:rPr>
        <w:t xml:space="preserve"> матки в период после родов, применялись: клинические, </w:t>
      </w:r>
      <w:r>
        <w:rPr>
          <w:rFonts w:ascii="Times New Roman" w:hAnsi="Times New Roman"/>
          <w:sz w:val="28"/>
          <w:szCs w:val="24"/>
        </w:rPr>
        <w:t xml:space="preserve">биофизические, инструментальные и лабораторные </w:t>
      </w:r>
      <w:r w:rsidRPr="0001532E">
        <w:rPr>
          <w:rFonts w:ascii="Times New Roman" w:hAnsi="Times New Roman"/>
          <w:sz w:val="28"/>
          <w:szCs w:val="24"/>
        </w:rPr>
        <w:t xml:space="preserve">методы диагностики патологий матки.  </w:t>
      </w:r>
      <w:r w:rsidRPr="0001532E">
        <w:rPr>
          <w:rFonts w:ascii="Times New Roman" w:hAnsi="Times New Roman"/>
          <w:sz w:val="28"/>
          <w:szCs w:val="28"/>
        </w:rPr>
        <w:t xml:space="preserve">Полученные </w:t>
      </w:r>
      <w:r>
        <w:rPr>
          <w:rFonts w:ascii="Times New Roman" w:hAnsi="Times New Roman"/>
          <w:sz w:val="28"/>
          <w:szCs w:val="28"/>
        </w:rPr>
        <w:t xml:space="preserve">нами </w:t>
      </w:r>
      <w:r w:rsidRPr="0001532E">
        <w:rPr>
          <w:rFonts w:ascii="Times New Roman" w:hAnsi="Times New Roman"/>
          <w:sz w:val="28"/>
          <w:szCs w:val="28"/>
        </w:rPr>
        <w:t>данные фиксировали в протоколе обследования и проводили сравнительный анализ.</w:t>
      </w:r>
      <w:r>
        <w:rPr>
          <w:rFonts w:ascii="Times New Roman" w:hAnsi="Times New Roman"/>
          <w:sz w:val="28"/>
          <w:szCs w:val="28"/>
        </w:rPr>
        <w:t xml:space="preserve"> </w:t>
      </w:r>
      <w:r w:rsidR="00E0370D">
        <w:rPr>
          <w:rFonts w:ascii="Times New Roman" w:hAnsi="Times New Roman"/>
          <w:sz w:val="28"/>
          <w:szCs w:val="28"/>
        </w:rPr>
        <w:t xml:space="preserve">Диагностические манипуляции с отбором проб крови, слизи проводились в присутствии ветеринарных врачей хозяйств на фермах и владельцев животных в частном секторе. </w:t>
      </w:r>
    </w:p>
    <w:p w:rsidR="008E5FFD" w:rsidRDefault="008E5FFD" w:rsidP="00EF1542">
      <w:pPr>
        <w:widowControl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С целью выявления параметров</w:t>
      </w:r>
      <w:r w:rsidRPr="006179AC">
        <w:rPr>
          <w:rFonts w:ascii="Times New Roman" w:hAnsi="Times New Roman"/>
          <w:sz w:val="28"/>
          <w:szCs w:val="28"/>
        </w:rPr>
        <w:t xml:space="preserve"> </w:t>
      </w:r>
      <w:r w:rsidR="00EC7052">
        <w:rPr>
          <w:rFonts w:ascii="Times New Roman" w:hAnsi="Times New Roman"/>
          <w:sz w:val="28"/>
          <w:szCs w:val="28"/>
        </w:rPr>
        <w:t>для диагностики матки</w:t>
      </w:r>
      <w:r w:rsidRPr="006179AC">
        <w:rPr>
          <w:rFonts w:ascii="Times New Roman" w:hAnsi="Times New Roman"/>
          <w:sz w:val="28"/>
          <w:szCs w:val="28"/>
        </w:rPr>
        <w:t xml:space="preserve"> у коров в норме и при патологиях были </w:t>
      </w:r>
      <w:r>
        <w:rPr>
          <w:rFonts w:ascii="Times New Roman" w:hAnsi="Times New Roman"/>
          <w:sz w:val="28"/>
          <w:szCs w:val="28"/>
        </w:rPr>
        <w:t>применены</w:t>
      </w:r>
      <w:r w:rsidRPr="006179AC">
        <w:rPr>
          <w:rFonts w:ascii="Times New Roman" w:hAnsi="Times New Roman"/>
          <w:sz w:val="28"/>
          <w:szCs w:val="28"/>
        </w:rPr>
        <w:t xml:space="preserve"> </w:t>
      </w:r>
      <w:r>
        <w:rPr>
          <w:rFonts w:ascii="Times New Roman" w:hAnsi="Times New Roman"/>
          <w:sz w:val="28"/>
          <w:szCs w:val="28"/>
        </w:rPr>
        <w:t>клинические методы диагностики. Для изучения сокращения</w:t>
      </w:r>
      <w:r w:rsidRPr="006179AC">
        <w:rPr>
          <w:rFonts w:ascii="Times New Roman" w:hAnsi="Times New Roman"/>
          <w:sz w:val="28"/>
          <w:szCs w:val="28"/>
        </w:rPr>
        <w:t xml:space="preserve"> матки из брюш</w:t>
      </w:r>
      <w:r>
        <w:rPr>
          <w:rFonts w:ascii="Times New Roman" w:hAnsi="Times New Roman"/>
          <w:sz w:val="28"/>
          <w:szCs w:val="28"/>
        </w:rPr>
        <w:t xml:space="preserve">ной в тазовую полость, определяли расстояние от </w:t>
      </w:r>
      <w:r w:rsidR="00EC7052">
        <w:rPr>
          <w:rFonts w:ascii="Times New Roman" w:hAnsi="Times New Roman"/>
          <w:sz w:val="28"/>
          <w:szCs w:val="28"/>
        </w:rPr>
        <w:t>вульвы</w:t>
      </w:r>
      <w:r>
        <w:rPr>
          <w:rFonts w:ascii="Times New Roman" w:hAnsi="Times New Roman"/>
          <w:sz w:val="28"/>
          <w:szCs w:val="28"/>
        </w:rPr>
        <w:t xml:space="preserve"> до </w:t>
      </w:r>
      <w:r w:rsidR="00EC7052">
        <w:rPr>
          <w:rFonts w:ascii="Times New Roman" w:hAnsi="Times New Roman"/>
          <w:sz w:val="28"/>
          <w:szCs w:val="28"/>
        </w:rPr>
        <w:t xml:space="preserve">шейки </w:t>
      </w:r>
      <w:r>
        <w:rPr>
          <w:rFonts w:ascii="Times New Roman" w:hAnsi="Times New Roman"/>
          <w:sz w:val="28"/>
          <w:szCs w:val="28"/>
        </w:rPr>
        <w:t>матки, характер слизи</w:t>
      </w:r>
      <w:r w:rsidRPr="006179AC">
        <w:rPr>
          <w:rFonts w:ascii="Times New Roman" w:hAnsi="Times New Roman"/>
          <w:sz w:val="28"/>
          <w:szCs w:val="28"/>
        </w:rPr>
        <w:t xml:space="preserve"> из половых органов коров</w:t>
      </w:r>
      <w:r>
        <w:rPr>
          <w:rFonts w:ascii="Times New Roman" w:hAnsi="Times New Roman"/>
          <w:sz w:val="28"/>
          <w:szCs w:val="28"/>
        </w:rPr>
        <w:t>. В связи с этим, о</w:t>
      </w:r>
      <w:r w:rsidR="00B32B73">
        <w:rPr>
          <w:rFonts w:ascii="Times New Roman" w:hAnsi="Times New Roman"/>
          <w:sz w:val="28"/>
          <w:szCs w:val="28"/>
        </w:rPr>
        <w:t>пытных животных</w:t>
      </w:r>
      <w:r w:rsidRPr="006179AC">
        <w:rPr>
          <w:rFonts w:ascii="Times New Roman" w:hAnsi="Times New Roman"/>
          <w:sz w:val="28"/>
          <w:szCs w:val="28"/>
        </w:rPr>
        <w:t xml:space="preserve"> (n=173) </w:t>
      </w:r>
      <w:r w:rsidR="00B32B73">
        <w:rPr>
          <w:rFonts w:ascii="Times New Roman" w:hAnsi="Times New Roman"/>
          <w:sz w:val="28"/>
          <w:szCs w:val="28"/>
        </w:rPr>
        <w:t>разделяли на шесть групп с</w:t>
      </w:r>
      <w:r w:rsidR="00B32B73" w:rsidRPr="00B32B73">
        <w:rPr>
          <w:rFonts w:ascii="Times New Roman" w:hAnsi="Times New Roman"/>
          <w:sz w:val="28"/>
          <w:szCs w:val="28"/>
        </w:rPr>
        <w:t xml:space="preserve"> </w:t>
      </w:r>
      <w:r w:rsidR="00B32B73">
        <w:rPr>
          <w:rFonts w:ascii="Times New Roman" w:hAnsi="Times New Roman"/>
          <w:sz w:val="28"/>
          <w:szCs w:val="28"/>
        </w:rPr>
        <w:t>учётом дней</w:t>
      </w:r>
      <w:r w:rsidR="00B32B73" w:rsidRPr="006179AC">
        <w:rPr>
          <w:rFonts w:ascii="Times New Roman" w:hAnsi="Times New Roman"/>
          <w:sz w:val="28"/>
          <w:szCs w:val="28"/>
        </w:rPr>
        <w:t xml:space="preserve"> после родов</w:t>
      </w:r>
      <w:r w:rsidRPr="006179AC">
        <w:rPr>
          <w:rFonts w:ascii="Times New Roman" w:hAnsi="Times New Roman"/>
          <w:sz w:val="28"/>
          <w:szCs w:val="28"/>
        </w:rPr>
        <w:t>: с 1-2, 6-8, 11-14 день, (при задержании инволюции матки) -</w:t>
      </w:r>
      <w:r w:rsidRPr="0001532E">
        <w:rPr>
          <w:rFonts w:ascii="Times New Roman" w:hAnsi="Times New Roman"/>
          <w:sz w:val="28"/>
          <w:szCs w:val="28"/>
        </w:rPr>
        <w:t xml:space="preserve"> продолжали исследование еще на 18-22; 23-27; 28-30 дни. </w:t>
      </w:r>
      <w:r w:rsidR="00B840FA">
        <w:rPr>
          <w:rFonts w:ascii="Times New Roman" w:hAnsi="Times New Roman"/>
          <w:sz w:val="28"/>
          <w:szCs w:val="28"/>
        </w:rPr>
        <w:t xml:space="preserve">Животных отбирали по данным гинекологической диагностики: здоровые </w:t>
      </w:r>
      <w:r w:rsidRPr="0001532E">
        <w:rPr>
          <w:rFonts w:ascii="Times New Roman" w:hAnsi="Times New Roman"/>
          <w:sz w:val="28"/>
          <w:szCs w:val="28"/>
        </w:rPr>
        <w:t xml:space="preserve">(n=41), </w:t>
      </w:r>
      <w:r w:rsidR="00B840FA">
        <w:rPr>
          <w:rFonts w:ascii="Times New Roman" w:hAnsi="Times New Roman"/>
          <w:sz w:val="28"/>
          <w:szCs w:val="28"/>
        </w:rPr>
        <w:t>больные</w:t>
      </w:r>
      <w:r w:rsidRPr="0001532E">
        <w:rPr>
          <w:rFonts w:ascii="Times New Roman" w:hAnsi="Times New Roman"/>
          <w:sz w:val="28"/>
          <w:szCs w:val="28"/>
        </w:rPr>
        <w:t xml:space="preserve"> (n=132). </w:t>
      </w:r>
    </w:p>
    <w:p w:rsidR="008E5FFD" w:rsidRDefault="00B52092"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Предварительно</w:t>
      </w:r>
      <w:r w:rsidR="008E5FFD" w:rsidRPr="0001532E">
        <w:rPr>
          <w:rFonts w:ascii="Times New Roman" w:hAnsi="Times New Roman" w:cs="Times New Roman"/>
          <w:sz w:val="28"/>
          <w:szCs w:val="24"/>
        </w:rPr>
        <w:t xml:space="preserve"> регистр</w:t>
      </w:r>
      <w:r>
        <w:rPr>
          <w:rFonts w:ascii="Times New Roman" w:hAnsi="Times New Roman" w:cs="Times New Roman"/>
          <w:sz w:val="28"/>
          <w:szCs w:val="24"/>
        </w:rPr>
        <w:t>ировали</w:t>
      </w:r>
      <w:r w:rsidR="008E5FFD" w:rsidRPr="0001532E">
        <w:rPr>
          <w:rFonts w:ascii="Times New Roman" w:hAnsi="Times New Roman" w:cs="Times New Roman"/>
          <w:sz w:val="28"/>
          <w:szCs w:val="24"/>
        </w:rPr>
        <w:t xml:space="preserve"> </w:t>
      </w:r>
      <w:r w:rsidR="008E5FFD">
        <w:rPr>
          <w:rFonts w:ascii="Times New Roman" w:hAnsi="Times New Roman" w:cs="Times New Roman"/>
          <w:sz w:val="28"/>
          <w:szCs w:val="24"/>
        </w:rPr>
        <w:t>животных</w:t>
      </w:r>
      <w:r>
        <w:rPr>
          <w:rFonts w:ascii="Times New Roman" w:hAnsi="Times New Roman" w:cs="Times New Roman"/>
          <w:sz w:val="28"/>
          <w:szCs w:val="24"/>
        </w:rPr>
        <w:t>, где отмечали</w:t>
      </w:r>
      <w:r w:rsidR="008E5FFD">
        <w:rPr>
          <w:rFonts w:ascii="Times New Roman" w:hAnsi="Times New Roman" w:cs="Times New Roman"/>
          <w:sz w:val="28"/>
          <w:szCs w:val="24"/>
        </w:rPr>
        <w:t>:</w:t>
      </w:r>
    </w:p>
    <w:p w:rsidR="008E5FFD"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lastRenderedPageBreak/>
        <w:t xml:space="preserve">- </w:t>
      </w:r>
      <w:r w:rsidRPr="0001532E">
        <w:rPr>
          <w:rFonts w:ascii="Times New Roman" w:hAnsi="Times New Roman" w:cs="Times New Roman"/>
          <w:sz w:val="28"/>
          <w:szCs w:val="24"/>
        </w:rPr>
        <w:t>идентификационный номер</w:t>
      </w:r>
      <w:r>
        <w:rPr>
          <w:rFonts w:ascii="Times New Roman" w:hAnsi="Times New Roman" w:cs="Times New Roman"/>
          <w:sz w:val="28"/>
          <w:szCs w:val="24"/>
        </w:rPr>
        <w:t xml:space="preserve"> и порода;</w:t>
      </w:r>
    </w:p>
    <w:p w:rsidR="008E5FFD"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 xml:space="preserve">- </w:t>
      </w:r>
      <w:r w:rsidRPr="0001532E">
        <w:rPr>
          <w:rFonts w:ascii="Times New Roman" w:hAnsi="Times New Roman" w:cs="Times New Roman"/>
          <w:sz w:val="28"/>
          <w:szCs w:val="24"/>
        </w:rPr>
        <w:t>сбор анамнеза</w:t>
      </w:r>
      <w:r>
        <w:rPr>
          <w:rFonts w:ascii="Times New Roman" w:hAnsi="Times New Roman" w:cs="Times New Roman"/>
          <w:sz w:val="28"/>
          <w:szCs w:val="24"/>
        </w:rPr>
        <w:t>;</w:t>
      </w:r>
    </w:p>
    <w:p w:rsidR="008E5FFD"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 общий осмотр;</w:t>
      </w:r>
    </w:p>
    <w:p w:rsidR="008E5FFD"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 гинекологическое исследование: вагинальный и ректальный осмотр.</w:t>
      </w:r>
    </w:p>
    <w:p w:rsidR="008E5FFD"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 xml:space="preserve">В анамнезе отмечали следующую информацию: </w:t>
      </w:r>
    </w:p>
    <w:p w:rsidR="008E5FFD"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 xml:space="preserve">- сроки последних родов; </w:t>
      </w:r>
    </w:p>
    <w:p w:rsidR="008E5FFD"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 течение родов;</w:t>
      </w:r>
    </w:p>
    <w:p w:rsidR="008E5FFD"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r>
        <w:rPr>
          <w:rFonts w:ascii="Times New Roman" w:hAnsi="Times New Roman" w:cs="Times New Roman"/>
          <w:sz w:val="28"/>
          <w:szCs w:val="24"/>
        </w:rPr>
        <w:t>- наличие послеродовых осложнений.</w:t>
      </w:r>
    </w:p>
    <w:p w:rsidR="008E5FFD" w:rsidRDefault="008E5FFD" w:rsidP="00EF1542">
      <w:pPr>
        <w:pStyle w:val="Standard10"/>
        <w:tabs>
          <w:tab w:val="left" w:pos="8789"/>
        </w:tabs>
        <w:spacing w:after="0" w:line="240" w:lineRule="auto"/>
        <w:ind w:firstLine="709"/>
        <w:jc w:val="both"/>
        <w:rPr>
          <w:rFonts w:ascii="Times New Roman" w:hAnsi="Times New Roman" w:cs="Times New Roman"/>
          <w:color w:val="00B050"/>
          <w:sz w:val="28"/>
          <w:szCs w:val="24"/>
        </w:rPr>
      </w:pPr>
      <w:r w:rsidRPr="0001532E">
        <w:rPr>
          <w:rFonts w:ascii="Times New Roman" w:hAnsi="Times New Roman" w:cs="Times New Roman"/>
          <w:sz w:val="28"/>
          <w:szCs w:val="24"/>
        </w:rPr>
        <w:tab/>
        <w:t xml:space="preserve">При общем клиническом обследовании измеряли температуру, пульс и дыхание. Внешним осмотром определяли упитанность, положение тела в пространстве, симметричность костей таза, при осмотре наружных половых органов </w:t>
      </w:r>
      <w:r w:rsidR="00516435">
        <w:rPr>
          <w:rFonts w:ascii="Times New Roman" w:hAnsi="Times New Roman" w:cs="Times New Roman"/>
          <w:sz w:val="28"/>
          <w:szCs w:val="24"/>
        </w:rPr>
        <w:t>осматривали</w:t>
      </w:r>
      <w:r w:rsidRPr="0001532E">
        <w:rPr>
          <w:rFonts w:ascii="Times New Roman" w:hAnsi="Times New Roman" w:cs="Times New Roman"/>
          <w:sz w:val="28"/>
          <w:szCs w:val="24"/>
        </w:rPr>
        <w:t xml:space="preserve"> </w:t>
      </w:r>
      <w:r w:rsidR="00516435">
        <w:rPr>
          <w:rFonts w:ascii="Times New Roman" w:hAnsi="Times New Roman" w:cs="Times New Roman"/>
          <w:sz w:val="28"/>
          <w:szCs w:val="24"/>
        </w:rPr>
        <w:t>вульву и корень</w:t>
      </w:r>
      <w:r w:rsidRPr="0001532E">
        <w:rPr>
          <w:rFonts w:ascii="Times New Roman" w:hAnsi="Times New Roman" w:cs="Times New Roman"/>
          <w:sz w:val="28"/>
          <w:szCs w:val="24"/>
        </w:rPr>
        <w:t xml:space="preserve"> хвоста, </w:t>
      </w:r>
      <w:r w:rsidR="00516435">
        <w:rPr>
          <w:rFonts w:ascii="Times New Roman" w:hAnsi="Times New Roman" w:cs="Times New Roman"/>
          <w:sz w:val="28"/>
          <w:szCs w:val="24"/>
        </w:rPr>
        <w:t xml:space="preserve">при наличии слизи определяли её </w:t>
      </w:r>
      <w:r w:rsidRPr="0001532E">
        <w:rPr>
          <w:rFonts w:ascii="Times New Roman" w:hAnsi="Times New Roman" w:cs="Times New Roman"/>
          <w:sz w:val="28"/>
          <w:szCs w:val="24"/>
        </w:rPr>
        <w:t>консистенцию</w:t>
      </w:r>
      <w:r w:rsidR="00516435">
        <w:rPr>
          <w:rFonts w:ascii="Times New Roman" w:hAnsi="Times New Roman" w:cs="Times New Roman"/>
          <w:sz w:val="28"/>
          <w:szCs w:val="24"/>
        </w:rPr>
        <w:t xml:space="preserve"> и</w:t>
      </w:r>
      <w:r w:rsidRPr="0001532E">
        <w:rPr>
          <w:rFonts w:ascii="Times New Roman" w:hAnsi="Times New Roman" w:cs="Times New Roman"/>
          <w:sz w:val="28"/>
          <w:szCs w:val="24"/>
        </w:rPr>
        <w:t xml:space="preserve"> </w:t>
      </w:r>
      <w:r w:rsidR="00516435">
        <w:rPr>
          <w:rFonts w:ascii="Times New Roman" w:hAnsi="Times New Roman" w:cs="Times New Roman"/>
          <w:sz w:val="28"/>
          <w:szCs w:val="24"/>
        </w:rPr>
        <w:t xml:space="preserve">цвет </w:t>
      </w:r>
      <w:r>
        <w:rPr>
          <w:rFonts w:ascii="Times New Roman" w:hAnsi="Times New Roman" w:cs="Times New Roman"/>
          <w:sz w:val="28"/>
          <w:szCs w:val="24"/>
        </w:rPr>
        <w:t xml:space="preserve">(рисунок </w:t>
      </w:r>
      <w:r w:rsidRPr="0001532E">
        <w:rPr>
          <w:rFonts w:ascii="Times New Roman" w:hAnsi="Times New Roman" w:cs="Times New Roman"/>
          <w:sz w:val="28"/>
          <w:szCs w:val="24"/>
        </w:rPr>
        <w:t xml:space="preserve">3). </w:t>
      </w:r>
      <w:r w:rsidRPr="009571FA">
        <w:rPr>
          <w:rFonts w:ascii="Times New Roman" w:hAnsi="Times New Roman" w:cs="Times New Roman"/>
          <w:color w:val="auto"/>
          <w:sz w:val="28"/>
          <w:szCs w:val="24"/>
        </w:rPr>
        <w:t>При клинических эндометритах на хвосте у коров обнаруживали признаки слизи, крови, гноя.</w:t>
      </w:r>
      <w:r w:rsidRPr="009571FA">
        <w:rPr>
          <w:rFonts w:ascii="Times New Roman" w:hAnsi="Times New Roman" w:cs="Times New Roman"/>
          <w:color w:val="00B050"/>
          <w:sz w:val="28"/>
          <w:szCs w:val="24"/>
        </w:rPr>
        <w:t xml:space="preserve"> </w:t>
      </w:r>
    </w:p>
    <w:p w:rsidR="008E5FFD" w:rsidRPr="009571FA" w:rsidRDefault="008E5FFD" w:rsidP="00EF1542">
      <w:pPr>
        <w:pStyle w:val="Standard10"/>
        <w:tabs>
          <w:tab w:val="left" w:pos="8789"/>
        </w:tabs>
        <w:spacing w:after="0" w:line="240" w:lineRule="auto"/>
        <w:ind w:firstLine="709"/>
        <w:jc w:val="both"/>
        <w:rPr>
          <w:rFonts w:ascii="Times New Roman" w:hAnsi="Times New Roman" w:cs="Times New Roman"/>
          <w:sz w:val="28"/>
          <w:szCs w:val="24"/>
        </w:rPr>
      </w:pPr>
    </w:p>
    <w:tbl>
      <w:tblPr>
        <w:tblW w:w="9248" w:type="dxa"/>
        <w:tblInd w:w="108" w:type="dxa"/>
        <w:tblLayout w:type="fixed"/>
        <w:tblLook w:val="04A0" w:firstRow="1" w:lastRow="0" w:firstColumn="1" w:lastColumn="0" w:noHBand="0" w:noVBand="1"/>
      </w:tblPr>
      <w:tblGrid>
        <w:gridCol w:w="4040"/>
        <w:gridCol w:w="5208"/>
      </w:tblGrid>
      <w:tr w:rsidR="008E5FFD" w:rsidRPr="009571FA" w:rsidTr="00C812F4">
        <w:trPr>
          <w:trHeight w:val="4210"/>
        </w:trPr>
        <w:tc>
          <w:tcPr>
            <w:tcW w:w="4040" w:type="dxa"/>
            <w:shd w:val="clear" w:color="auto" w:fill="auto"/>
          </w:tcPr>
          <w:p w:rsidR="008E5FFD" w:rsidRPr="009571FA" w:rsidRDefault="008E5FFD" w:rsidP="006D01F4">
            <w:pPr>
              <w:pStyle w:val="Standard10"/>
              <w:tabs>
                <w:tab w:val="left" w:pos="8789"/>
              </w:tabs>
              <w:spacing w:after="0" w:line="240" w:lineRule="auto"/>
              <w:ind w:left="-216"/>
              <w:jc w:val="center"/>
              <w:rPr>
                <w:rFonts w:ascii="Times New Roman" w:hAnsi="Times New Roman" w:cs="Times New Roman"/>
                <w:sz w:val="24"/>
                <w:szCs w:val="24"/>
              </w:rPr>
            </w:pPr>
            <w:r w:rsidRPr="009571FA">
              <w:rPr>
                <w:rFonts w:ascii="Times New Roman" w:hAnsi="Times New Roman" w:cs="Times New Roman"/>
                <w:noProof/>
                <w:sz w:val="24"/>
                <w:szCs w:val="24"/>
                <w:lang w:eastAsia="ru-RU"/>
              </w:rPr>
              <w:drawing>
                <wp:inline distT="0" distB="0" distL="0" distR="0">
                  <wp:extent cx="2476500" cy="2644140"/>
                  <wp:effectExtent l="0" t="0" r="0" b="3810"/>
                  <wp:docPr id="23" name="Рисунок 23" descr="C:\Users\Aida\Desktop\Докторантура\Исследования\фото с практики май 2017\IMG_20170622_134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Aida\Desktop\Докторантура\Исследования\фото с практики май 2017\IMG_20170622_134224.jpg"/>
                          <pic:cNvPicPr>
                            <a:picLocks noChangeAspect="1" noChangeArrowheads="1"/>
                          </pic:cNvPicPr>
                        </pic:nvPicPr>
                        <pic:blipFill>
                          <a:blip r:embed="rId10">
                            <a:extLst>
                              <a:ext uri="{28A0092B-C50C-407E-A947-70E740481C1C}">
                                <a14:useLocalDpi xmlns:a14="http://schemas.microsoft.com/office/drawing/2010/main" val="0"/>
                              </a:ext>
                            </a:extLst>
                          </a:blip>
                          <a:srcRect b="16972"/>
                          <a:stretch>
                            <a:fillRect/>
                          </a:stretch>
                        </pic:blipFill>
                        <pic:spPr bwMode="auto">
                          <a:xfrm>
                            <a:off x="0" y="0"/>
                            <a:ext cx="2476500" cy="2644140"/>
                          </a:xfrm>
                          <a:prstGeom prst="rect">
                            <a:avLst/>
                          </a:prstGeom>
                          <a:noFill/>
                          <a:ln>
                            <a:noFill/>
                          </a:ln>
                        </pic:spPr>
                      </pic:pic>
                    </a:graphicData>
                  </a:graphic>
                </wp:inline>
              </w:drawing>
            </w:r>
          </w:p>
        </w:tc>
        <w:tc>
          <w:tcPr>
            <w:tcW w:w="5208" w:type="dxa"/>
            <w:shd w:val="clear" w:color="auto" w:fill="auto"/>
          </w:tcPr>
          <w:p w:rsidR="008E5FFD" w:rsidRPr="009571FA" w:rsidRDefault="008E5FFD" w:rsidP="006D01F4">
            <w:pPr>
              <w:pStyle w:val="Standard10"/>
              <w:tabs>
                <w:tab w:val="left" w:pos="8789"/>
              </w:tabs>
              <w:spacing w:after="0" w:line="240" w:lineRule="auto"/>
              <w:ind w:hanging="287"/>
              <w:jc w:val="center"/>
              <w:rPr>
                <w:rFonts w:ascii="Times New Roman" w:hAnsi="Times New Roman" w:cs="Times New Roman"/>
                <w:sz w:val="24"/>
                <w:szCs w:val="24"/>
              </w:rPr>
            </w:pPr>
            <w:r w:rsidRPr="009571FA">
              <w:rPr>
                <w:rFonts w:ascii="Times New Roman" w:hAnsi="Times New Roman" w:cs="Times New Roman"/>
                <w:noProof/>
                <w:lang w:eastAsia="ru-RU"/>
              </w:rPr>
              <w:drawing>
                <wp:inline distT="0" distB="0" distL="0" distR="0" wp14:anchorId="2FC6B3AA" wp14:editId="74E74CA8">
                  <wp:extent cx="3413760" cy="263652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rotWithShape="1">
                          <a:blip r:embed="rId11">
                            <a:extLst>
                              <a:ext uri="{28A0092B-C50C-407E-A947-70E740481C1C}">
                                <a14:useLocalDpi xmlns:a14="http://schemas.microsoft.com/office/drawing/2010/main" val="0"/>
                              </a:ext>
                            </a:extLst>
                          </a:blip>
                          <a:srcRect l="3696"/>
                          <a:stretch/>
                        </pic:blipFill>
                        <pic:spPr bwMode="auto">
                          <a:xfrm>
                            <a:off x="0" y="0"/>
                            <a:ext cx="3413760" cy="26365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812F4" w:rsidRPr="0001532E" w:rsidTr="00C812F4">
        <w:trPr>
          <w:trHeight w:val="729"/>
        </w:trPr>
        <w:tc>
          <w:tcPr>
            <w:tcW w:w="9248" w:type="dxa"/>
            <w:gridSpan w:val="2"/>
            <w:shd w:val="clear" w:color="auto" w:fill="auto"/>
          </w:tcPr>
          <w:p w:rsidR="00C812F4" w:rsidRPr="00C812F4" w:rsidRDefault="00C812F4" w:rsidP="00C812F4">
            <w:pPr>
              <w:pStyle w:val="Standard10"/>
              <w:tabs>
                <w:tab w:val="left" w:pos="8789"/>
              </w:tabs>
              <w:spacing w:after="0" w:line="240" w:lineRule="auto"/>
              <w:rPr>
                <w:rFonts w:ascii="Times New Roman" w:hAnsi="Times New Roman" w:cs="Times New Roman"/>
                <w:noProof/>
                <w:sz w:val="24"/>
                <w:szCs w:val="24"/>
              </w:rPr>
            </w:pPr>
            <w:r>
              <w:rPr>
                <w:rFonts w:ascii="Times New Roman" w:hAnsi="Times New Roman" w:cs="Times New Roman"/>
                <w:noProof/>
                <w:sz w:val="24"/>
                <w:szCs w:val="24"/>
              </w:rPr>
              <w:t xml:space="preserve">                           а                                                                             </w:t>
            </w:r>
            <w:r>
              <w:rPr>
                <w:rFonts w:ascii="Times New Roman" w:hAnsi="Times New Roman" w:cs="Times New Roman"/>
                <w:noProof/>
                <w:sz w:val="24"/>
              </w:rPr>
              <w:t>б</w:t>
            </w:r>
          </w:p>
          <w:p w:rsidR="00C812F4" w:rsidRPr="00123AD3" w:rsidRDefault="00C812F4" w:rsidP="006D01F4">
            <w:pPr>
              <w:pStyle w:val="Standard10"/>
              <w:tabs>
                <w:tab w:val="left" w:pos="8789"/>
              </w:tabs>
              <w:spacing w:after="0" w:line="240" w:lineRule="auto"/>
              <w:jc w:val="center"/>
              <w:rPr>
                <w:rFonts w:ascii="Times New Roman" w:hAnsi="Times New Roman" w:cs="Times New Roman"/>
                <w:noProof/>
                <w:sz w:val="24"/>
              </w:rPr>
            </w:pPr>
          </w:p>
          <w:p w:rsidR="00C812F4" w:rsidRPr="00B07A57" w:rsidRDefault="00C812F4" w:rsidP="00C812F4">
            <w:pPr>
              <w:pStyle w:val="a4"/>
              <w:spacing w:line="240" w:lineRule="auto"/>
              <w:ind w:left="0" w:firstLine="708"/>
              <w:jc w:val="both"/>
              <w:rPr>
                <w:rFonts w:cs="Times New Roman"/>
                <w:sz w:val="28"/>
                <w:szCs w:val="24"/>
              </w:rPr>
            </w:pPr>
            <w:r w:rsidRPr="00B07A57">
              <w:rPr>
                <w:rFonts w:cs="Times New Roman"/>
                <w:noProof/>
                <w:sz w:val="24"/>
                <w:szCs w:val="24"/>
              </w:rPr>
              <w:t>а – выделения характерные для гнойно-катарального эндометрита</w:t>
            </w:r>
            <w:r>
              <w:rPr>
                <w:rFonts w:cs="Times New Roman"/>
                <w:noProof/>
                <w:sz w:val="24"/>
                <w:szCs w:val="24"/>
              </w:rPr>
              <w:t xml:space="preserve">; </w:t>
            </w:r>
            <w:r w:rsidRPr="00B07A57">
              <w:rPr>
                <w:rFonts w:cs="Times New Roman"/>
                <w:noProof/>
                <w:sz w:val="24"/>
              </w:rPr>
              <w:t>б – выделения характерные, для фибринозного эндометрита</w:t>
            </w:r>
          </w:p>
          <w:p w:rsidR="00C812F4" w:rsidRPr="00CF7882" w:rsidRDefault="00C812F4" w:rsidP="006D01F4">
            <w:pPr>
              <w:pStyle w:val="Standard10"/>
              <w:tabs>
                <w:tab w:val="left" w:pos="8789"/>
              </w:tabs>
              <w:spacing w:after="0" w:line="240" w:lineRule="auto"/>
              <w:jc w:val="center"/>
              <w:rPr>
                <w:rFonts w:ascii="Times New Roman" w:hAnsi="Times New Roman" w:cs="Times New Roman"/>
                <w:i/>
                <w:noProof/>
                <w:sz w:val="24"/>
              </w:rPr>
            </w:pPr>
          </w:p>
        </w:tc>
      </w:tr>
      <w:tr w:rsidR="008E5FFD" w:rsidRPr="0001532E" w:rsidTr="00C812F4">
        <w:trPr>
          <w:trHeight w:val="425"/>
        </w:trPr>
        <w:tc>
          <w:tcPr>
            <w:tcW w:w="9248" w:type="dxa"/>
            <w:gridSpan w:val="2"/>
            <w:shd w:val="clear" w:color="auto" w:fill="auto"/>
          </w:tcPr>
          <w:p w:rsidR="008E5FFD" w:rsidRDefault="008E5FFD" w:rsidP="006D01F4">
            <w:pPr>
              <w:pStyle w:val="Standard10"/>
              <w:tabs>
                <w:tab w:val="left" w:pos="8789"/>
              </w:tabs>
              <w:spacing w:after="0" w:line="240" w:lineRule="auto"/>
              <w:jc w:val="center"/>
              <w:rPr>
                <w:rFonts w:ascii="Times New Roman" w:hAnsi="Times New Roman" w:cs="Times New Roman"/>
                <w:sz w:val="28"/>
                <w:szCs w:val="24"/>
              </w:rPr>
            </w:pPr>
            <w:r>
              <w:rPr>
                <w:rFonts w:ascii="Times New Roman" w:hAnsi="Times New Roman" w:cs="Times New Roman"/>
                <w:sz w:val="28"/>
                <w:szCs w:val="24"/>
              </w:rPr>
              <w:t xml:space="preserve">Рисунок </w:t>
            </w:r>
            <w:r w:rsidRPr="0001532E">
              <w:rPr>
                <w:rFonts w:ascii="Times New Roman" w:hAnsi="Times New Roman" w:cs="Times New Roman"/>
                <w:sz w:val="28"/>
                <w:szCs w:val="24"/>
              </w:rPr>
              <w:t>3</w:t>
            </w:r>
            <w:r>
              <w:rPr>
                <w:rFonts w:ascii="Times New Roman" w:hAnsi="Times New Roman" w:cs="Times New Roman"/>
                <w:sz w:val="28"/>
                <w:szCs w:val="24"/>
              </w:rPr>
              <w:t xml:space="preserve"> -</w:t>
            </w:r>
            <w:r w:rsidRPr="0001532E">
              <w:rPr>
                <w:rFonts w:ascii="Times New Roman" w:hAnsi="Times New Roman" w:cs="Times New Roman"/>
                <w:sz w:val="28"/>
                <w:szCs w:val="24"/>
              </w:rPr>
              <w:t xml:space="preserve"> </w:t>
            </w:r>
            <w:r>
              <w:rPr>
                <w:rFonts w:ascii="Times New Roman" w:hAnsi="Times New Roman" w:cs="Times New Roman"/>
                <w:sz w:val="28"/>
                <w:szCs w:val="24"/>
              </w:rPr>
              <w:t>Признаки (выделения),</w:t>
            </w:r>
            <w:r w:rsidRPr="0001532E">
              <w:rPr>
                <w:rFonts w:ascii="Times New Roman" w:hAnsi="Times New Roman" w:cs="Times New Roman"/>
                <w:sz w:val="28"/>
                <w:szCs w:val="24"/>
              </w:rPr>
              <w:t xml:space="preserve"> </w:t>
            </w:r>
            <w:r>
              <w:rPr>
                <w:rFonts w:ascii="Times New Roman" w:hAnsi="Times New Roman" w:cs="Times New Roman"/>
                <w:sz w:val="28"/>
                <w:szCs w:val="24"/>
              </w:rPr>
              <w:t xml:space="preserve">характеризующие заболевания </w:t>
            </w:r>
            <w:r w:rsidRPr="0001532E">
              <w:rPr>
                <w:rFonts w:ascii="Times New Roman" w:hAnsi="Times New Roman" w:cs="Times New Roman"/>
                <w:sz w:val="28"/>
                <w:szCs w:val="24"/>
              </w:rPr>
              <w:t>матки</w:t>
            </w:r>
          </w:p>
          <w:p w:rsidR="00123AD3" w:rsidRPr="004209B5" w:rsidRDefault="00123AD3" w:rsidP="006D01F4">
            <w:pPr>
              <w:pStyle w:val="Standard10"/>
              <w:tabs>
                <w:tab w:val="left" w:pos="8789"/>
              </w:tabs>
              <w:spacing w:after="0" w:line="240" w:lineRule="auto"/>
              <w:jc w:val="center"/>
              <w:rPr>
                <w:rFonts w:ascii="Times New Roman" w:hAnsi="Times New Roman" w:cs="Times New Roman"/>
                <w:sz w:val="28"/>
                <w:szCs w:val="24"/>
              </w:rPr>
            </w:pPr>
          </w:p>
        </w:tc>
      </w:tr>
    </w:tbl>
    <w:p w:rsidR="008E5FFD" w:rsidRPr="0001532E" w:rsidRDefault="008E5FFD" w:rsidP="00EF1542">
      <w:pPr>
        <w:pStyle w:val="a4"/>
        <w:spacing w:line="240" w:lineRule="auto"/>
        <w:ind w:left="0" w:firstLine="708"/>
        <w:jc w:val="both"/>
        <w:rPr>
          <w:sz w:val="28"/>
          <w:szCs w:val="28"/>
        </w:rPr>
      </w:pPr>
      <w:r w:rsidRPr="0001532E">
        <w:rPr>
          <w:sz w:val="28"/>
          <w:szCs w:val="24"/>
        </w:rPr>
        <w:t xml:space="preserve">Внутренние </w:t>
      </w:r>
      <w:r w:rsidR="00516435">
        <w:rPr>
          <w:sz w:val="28"/>
          <w:szCs w:val="24"/>
        </w:rPr>
        <w:t xml:space="preserve">клинические </w:t>
      </w:r>
      <w:r w:rsidRPr="0001532E">
        <w:rPr>
          <w:sz w:val="28"/>
          <w:szCs w:val="28"/>
        </w:rPr>
        <w:t xml:space="preserve">исследования </w:t>
      </w:r>
      <w:r w:rsidR="00516435">
        <w:rPr>
          <w:sz w:val="28"/>
          <w:szCs w:val="28"/>
        </w:rPr>
        <w:t xml:space="preserve">проводили с помощью </w:t>
      </w:r>
      <w:r w:rsidR="00516435">
        <w:rPr>
          <w:sz w:val="28"/>
          <w:szCs w:val="24"/>
        </w:rPr>
        <w:t>вагинального</w:t>
      </w:r>
      <w:r w:rsidRPr="0001532E">
        <w:rPr>
          <w:sz w:val="28"/>
          <w:szCs w:val="24"/>
        </w:rPr>
        <w:t xml:space="preserve"> и ректальн</w:t>
      </w:r>
      <w:r w:rsidR="00516435">
        <w:rPr>
          <w:sz w:val="28"/>
          <w:szCs w:val="24"/>
        </w:rPr>
        <w:t>ого методов исследований</w:t>
      </w:r>
      <w:r w:rsidRPr="0001532E">
        <w:rPr>
          <w:sz w:val="28"/>
          <w:szCs w:val="24"/>
        </w:rPr>
        <w:t>.</w:t>
      </w:r>
      <w:r>
        <w:rPr>
          <w:sz w:val="28"/>
          <w:szCs w:val="24"/>
        </w:rPr>
        <w:t xml:space="preserve"> </w:t>
      </w:r>
    </w:p>
    <w:p w:rsidR="008E5FFD" w:rsidRDefault="008E5FFD" w:rsidP="00EF1542">
      <w:pPr>
        <w:pStyle w:val="Standard10"/>
        <w:tabs>
          <w:tab w:val="left" w:pos="8789"/>
        </w:tabs>
        <w:spacing w:after="0" w:line="240" w:lineRule="auto"/>
        <w:ind w:firstLine="709"/>
        <w:jc w:val="both"/>
        <w:rPr>
          <w:rFonts w:ascii="Times New Roman" w:hAnsi="Times New Roman"/>
          <w:sz w:val="28"/>
          <w:szCs w:val="28"/>
        </w:rPr>
      </w:pPr>
      <w:r w:rsidRPr="0001532E">
        <w:rPr>
          <w:rFonts w:ascii="Times New Roman" w:hAnsi="Times New Roman"/>
          <w:sz w:val="28"/>
          <w:szCs w:val="28"/>
        </w:rPr>
        <w:t xml:space="preserve">Для вагинального исследования были использованы металлические многоразовые и трубчатые одноразовые влагалищные зеркала (авт. Abelein). </w:t>
      </w:r>
      <w:r>
        <w:rPr>
          <w:rFonts w:ascii="Times New Roman" w:hAnsi="Times New Roman"/>
          <w:sz w:val="28"/>
          <w:szCs w:val="28"/>
        </w:rPr>
        <w:t xml:space="preserve">Металлические многоразовые зеркала перед использованием очищали спиртовыми салфетками. </w:t>
      </w:r>
      <w:r w:rsidRPr="0001532E">
        <w:rPr>
          <w:rFonts w:ascii="Times New Roman" w:hAnsi="Times New Roman"/>
          <w:sz w:val="28"/>
          <w:szCs w:val="28"/>
        </w:rPr>
        <w:t>Перед вагинальным исследованием вульву животного очищали с помощью бумажных</w:t>
      </w:r>
      <w:r>
        <w:rPr>
          <w:rFonts w:ascii="Times New Roman" w:hAnsi="Times New Roman"/>
          <w:sz w:val="28"/>
          <w:szCs w:val="28"/>
        </w:rPr>
        <w:t>, марлевых</w:t>
      </w:r>
      <w:r w:rsidRPr="0001532E">
        <w:rPr>
          <w:rFonts w:ascii="Times New Roman" w:hAnsi="Times New Roman"/>
          <w:sz w:val="28"/>
          <w:szCs w:val="28"/>
        </w:rPr>
        <w:t xml:space="preserve"> салфеток (слегка смоченных водой</w:t>
      </w:r>
      <w:r>
        <w:rPr>
          <w:rFonts w:ascii="Times New Roman" w:hAnsi="Times New Roman"/>
          <w:sz w:val="28"/>
          <w:szCs w:val="28"/>
        </w:rPr>
        <w:t xml:space="preserve"> или</w:t>
      </w:r>
      <w:r w:rsidRPr="0001532E">
        <w:rPr>
          <w:rFonts w:ascii="Times New Roman" w:hAnsi="Times New Roman"/>
          <w:sz w:val="28"/>
          <w:szCs w:val="28"/>
        </w:rPr>
        <w:t xml:space="preserve"> слабо </w:t>
      </w:r>
      <w:r>
        <w:rPr>
          <w:rFonts w:ascii="Times New Roman" w:hAnsi="Times New Roman"/>
          <w:sz w:val="28"/>
          <w:szCs w:val="28"/>
        </w:rPr>
        <w:t>спиртовым раствором</w:t>
      </w:r>
      <w:r w:rsidRPr="0001532E">
        <w:rPr>
          <w:rFonts w:ascii="Times New Roman" w:hAnsi="Times New Roman"/>
          <w:sz w:val="28"/>
          <w:szCs w:val="28"/>
        </w:rPr>
        <w:t>). Влагалищное зеркало перед введение</w:t>
      </w:r>
      <w:r>
        <w:rPr>
          <w:rFonts w:ascii="Times New Roman" w:hAnsi="Times New Roman"/>
          <w:sz w:val="28"/>
          <w:szCs w:val="28"/>
        </w:rPr>
        <w:t>м</w:t>
      </w:r>
      <w:r w:rsidRPr="0001532E">
        <w:rPr>
          <w:rFonts w:ascii="Times New Roman" w:hAnsi="Times New Roman"/>
          <w:sz w:val="28"/>
          <w:szCs w:val="28"/>
        </w:rPr>
        <w:t xml:space="preserve"> смазывали гелем Gleit-Gel (компании Selectavet, Weyarn-Holzolling).</w:t>
      </w:r>
      <w:r>
        <w:rPr>
          <w:rFonts w:ascii="Times New Roman" w:hAnsi="Times New Roman"/>
          <w:sz w:val="28"/>
          <w:szCs w:val="28"/>
        </w:rPr>
        <w:t xml:space="preserve"> Чтобы </w:t>
      </w:r>
      <w:r>
        <w:rPr>
          <w:rFonts w:ascii="Times New Roman" w:hAnsi="Times New Roman"/>
          <w:sz w:val="28"/>
          <w:szCs w:val="28"/>
        </w:rPr>
        <w:lastRenderedPageBreak/>
        <w:t xml:space="preserve">сохранить стерильность, хвост фиксировали на бок. </w:t>
      </w:r>
      <w:r w:rsidRPr="0001532E">
        <w:rPr>
          <w:rFonts w:ascii="Times New Roman" w:hAnsi="Times New Roman"/>
          <w:sz w:val="28"/>
          <w:szCs w:val="28"/>
        </w:rPr>
        <w:t xml:space="preserve">Для </w:t>
      </w:r>
      <w:r>
        <w:rPr>
          <w:rFonts w:ascii="Times New Roman" w:hAnsi="Times New Roman"/>
          <w:sz w:val="28"/>
          <w:szCs w:val="28"/>
        </w:rPr>
        <w:t xml:space="preserve">визуализации </w:t>
      </w:r>
      <w:r w:rsidRPr="0001532E">
        <w:rPr>
          <w:rFonts w:ascii="Times New Roman" w:hAnsi="Times New Roman"/>
          <w:sz w:val="28"/>
          <w:szCs w:val="28"/>
        </w:rPr>
        <w:t xml:space="preserve">использовали осветительные приборы. </w:t>
      </w:r>
    </w:p>
    <w:p w:rsidR="008E5FFD" w:rsidRDefault="008E5FFD" w:rsidP="00EF1542">
      <w:pPr>
        <w:pStyle w:val="Standard10"/>
        <w:tabs>
          <w:tab w:val="left" w:pos="8789"/>
        </w:tabs>
        <w:spacing w:after="0" w:line="240" w:lineRule="auto"/>
        <w:ind w:firstLine="709"/>
        <w:jc w:val="both"/>
        <w:rPr>
          <w:rFonts w:ascii="Times New Roman" w:hAnsi="Times New Roman"/>
          <w:sz w:val="28"/>
          <w:szCs w:val="28"/>
        </w:rPr>
      </w:pPr>
      <w:r w:rsidRPr="0001532E">
        <w:rPr>
          <w:rFonts w:ascii="Times New Roman" w:hAnsi="Times New Roman"/>
          <w:sz w:val="28"/>
          <w:szCs w:val="28"/>
        </w:rPr>
        <w:t>При вагиноскопии регистрировали</w:t>
      </w:r>
      <w:r>
        <w:rPr>
          <w:rFonts w:ascii="Times New Roman" w:hAnsi="Times New Roman"/>
          <w:sz w:val="28"/>
          <w:szCs w:val="28"/>
        </w:rPr>
        <w:t>, следующие признаки</w:t>
      </w:r>
      <w:r w:rsidRPr="0001532E">
        <w:rPr>
          <w:rFonts w:ascii="Times New Roman" w:hAnsi="Times New Roman"/>
          <w:sz w:val="28"/>
          <w:szCs w:val="28"/>
        </w:rPr>
        <w:t>: наличие ран</w:t>
      </w:r>
      <w:r>
        <w:rPr>
          <w:rFonts w:ascii="Times New Roman" w:hAnsi="Times New Roman"/>
          <w:sz w:val="28"/>
          <w:szCs w:val="28"/>
        </w:rPr>
        <w:t xml:space="preserve"> (полосчатая гиперемия)</w:t>
      </w:r>
      <w:r w:rsidRPr="0001532E">
        <w:rPr>
          <w:rFonts w:ascii="Times New Roman" w:hAnsi="Times New Roman"/>
          <w:sz w:val="28"/>
          <w:szCs w:val="28"/>
        </w:rPr>
        <w:t>, кровотечений, изменений формы влагалища, цвета слизистой оболочки в пр</w:t>
      </w:r>
      <w:r>
        <w:rPr>
          <w:rFonts w:ascii="Times New Roman" w:hAnsi="Times New Roman"/>
          <w:sz w:val="28"/>
          <w:szCs w:val="28"/>
        </w:rPr>
        <w:t>еддверии</w:t>
      </w:r>
      <w:r w:rsidRPr="0001532E">
        <w:rPr>
          <w:rFonts w:ascii="Times New Roman" w:hAnsi="Times New Roman"/>
          <w:sz w:val="28"/>
          <w:szCs w:val="28"/>
        </w:rPr>
        <w:t xml:space="preserve"> влагалища </w:t>
      </w:r>
      <w:r>
        <w:rPr>
          <w:rFonts w:ascii="Times New Roman" w:hAnsi="Times New Roman"/>
          <w:sz w:val="28"/>
          <w:szCs w:val="28"/>
        </w:rPr>
        <w:t xml:space="preserve">(пузырьчатая сыпь) </w:t>
      </w:r>
      <w:r w:rsidRPr="0001532E">
        <w:rPr>
          <w:rFonts w:ascii="Times New Roman" w:hAnsi="Times New Roman"/>
          <w:sz w:val="28"/>
          <w:szCs w:val="28"/>
        </w:rPr>
        <w:t xml:space="preserve">и влагалище, </w:t>
      </w:r>
      <w:r>
        <w:rPr>
          <w:rFonts w:ascii="Times New Roman" w:hAnsi="Times New Roman"/>
          <w:sz w:val="28"/>
          <w:szCs w:val="28"/>
        </w:rPr>
        <w:t>состояние</w:t>
      </w:r>
      <w:r w:rsidRPr="0001532E">
        <w:rPr>
          <w:rFonts w:ascii="Times New Roman" w:hAnsi="Times New Roman"/>
          <w:sz w:val="28"/>
          <w:szCs w:val="28"/>
        </w:rPr>
        <w:t xml:space="preserve"> шейки матки, при этом обращали внимание на степень закрытия и наличие</w:t>
      </w:r>
      <w:r>
        <w:rPr>
          <w:rFonts w:ascii="Times New Roman" w:hAnsi="Times New Roman"/>
          <w:sz w:val="28"/>
          <w:szCs w:val="28"/>
        </w:rPr>
        <w:t xml:space="preserve"> патологических выделений</w:t>
      </w:r>
      <w:r w:rsidRPr="0001532E">
        <w:rPr>
          <w:rFonts w:ascii="Times New Roman" w:hAnsi="Times New Roman"/>
          <w:sz w:val="28"/>
          <w:szCs w:val="28"/>
        </w:rPr>
        <w:t>.</w:t>
      </w:r>
      <w:r>
        <w:rPr>
          <w:rFonts w:ascii="Times New Roman" w:hAnsi="Times New Roman"/>
          <w:sz w:val="28"/>
          <w:szCs w:val="28"/>
        </w:rPr>
        <w:t xml:space="preserve"> </w:t>
      </w:r>
    </w:p>
    <w:p w:rsidR="008E5FFD" w:rsidRDefault="008E5FFD" w:rsidP="00EF1542">
      <w:pPr>
        <w:pStyle w:val="Standard10"/>
        <w:tabs>
          <w:tab w:val="left" w:pos="8789"/>
        </w:tabs>
        <w:spacing w:after="0" w:line="240" w:lineRule="auto"/>
        <w:ind w:firstLine="709"/>
        <w:jc w:val="both"/>
        <w:rPr>
          <w:rFonts w:ascii="Times New Roman" w:hAnsi="Times New Roman"/>
          <w:sz w:val="28"/>
          <w:szCs w:val="28"/>
        </w:rPr>
      </w:pPr>
      <w:r>
        <w:rPr>
          <w:rFonts w:ascii="Times New Roman" w:hAnsi="Times New Roman"/>
          <w:sz w:val="28"/>
          <w:szCs w:val="28"/>
        </w:rPr>
        <w:t>Перед проведением ректального исследования производили подготовку рук к мануальной пальпации, надевали акушерские перчатки и смазывали гелем для ректального исследов</w:t>
      </w:r>
      <w:r w:rsidR="00F31814">
        <w:rPr>
          <w:rFonts w:ascii="Times New Roman" w:hAnsi="Times New Roman"/>
          <w:sz w:val="28"/>
          <w:szCs w:val="28"/>
        </w:rPr>
        <w:t xml:space="preserve">ания. Диагностику проводили с утра до кормления </w:t>
      </w:r>
      <w:r>
        <w:rPr>
          <w:rFonts w:ascii="Times New Roman" w:hAnsi="Times New Roman"/>
          <w:sz w:val="28"/>
          <w:szCs w:val="28"/>
        </w:rPr>
        <w:t xml:space="preserve">или </w:t>
      </w:r>
      <w:r w:rsidR="00516435">
        <w:rPr>
          <w:rFonts w:ascii="Times New Roman" w:hAnsi="Times New Roman"/>
          <w:sz w:val="28"/>
          <w:szCs w:val="28"/>
        </w:rPr>
        <w:t>освобождали прямую кишку от содержимого</w:t>
      </w:r>
      <w:r>
        <w:rPr>
          <w:rFonts w:ascii="Times New Roman" w:hAnsi="Times New Roman"/>
          <w:sz w:val="28"/>
          <w:szCs w:val="28"/>
        </w:rPr>
        <w:t>, для эффективной пальпации матки через стенку прямой кишки.</w:t>
      </w:r>
    </w:p>
    <w:p w:rsidR="008E5FFD" w:rsidRDefault="008E5FFD" w:rsidP="00EF1542">
      <w:pPr>
        <w:pStyle w:val="Standard10"/>
        <w:tabs>
          <w:tab w:val="left" w:pos="8789"/>
        </w:tabs>
        <w:spacing w:after="0" w:line="240" w:lineRule="auto"/>
        <w:ind w:firstLine="709"/>
        <w:jc w:val="both"/>
        <w:rPr>
          <w:rFonts w:ascii="Times New Roman" w:hAnsi="Times New Roman"/>
          <w:sz w:val="28"/>
          <w:szCs w:val="28"/>
        </w:rPr>
      </w:pPr>
      <w:r w:rsidRPr="0001532E">
        <w:rPr>
          <w:rFonts w:ascii="Times New Roman" w:hAnsi="Times New Roman"/>
          <w:sz w:val="28"/>
          <w:szCs w:val="28"/>
        </w:rPr>
        <w:t>При ректаль</w:t>
      </w:r>
      <w:r>
        <w:rPr>
          <w:rFonts w:ascii="Times New Roman" w:hAnsi="Times New Roman"/>
          <w:sz w:val="28"/>
          <w:szCs w:val="28"/>
        </w:rPr>
        <w:t>ной</w:t>
      </w:r>
      <w:r w:rsidRPr="0001532E">
        <w:rPr>
          <w:rFonts w:ascii="Times New Roman" w:hAnsi="Times New Roman"/>
          <w:sz w:val="28"/>
          <w:szCs w:val="28"/>
        </w:rPr>
        <w:t xml:space="preserve"> </w:t>
      </w:r>
      <w:r>
        <w:rPr>
          <w:rFonts w:ascii="Times New Roman" w:hAnsi="Times New Roman"/>
          <w:sz w:val="28"/>
          <w:szCs w:val="28"/>
        </w:rPr>
        <w:t xml:space="preserve">диагностике (рисунок 4), состояние матки </w:t>
      </w:r>
      <w:r w:rsidRPr="0001532E">
        <w:rPr>
          <w:rFonts w:ascii="Times New Roman" w:hAnsi="Times New Roman"/>
          <w:sz w:val="28"/>
          <w:szCs w:val="28"/>
        </w:rPr>
        <w:t>определяли</w:t>
      </w:r>
      <w:r>
        <w:rPr>
          <w:rFonts w:ascii="Times New Roman" w:hAnsi="Times New Roman"/>
          <w:sz w:val="28"/>
          <w:szCs w:val="28"/>
        </w:rPr>
        <w:t xml:space="preserve"> по следующим параметрам:</w:t>
      </w:r>
      <w:r w:rsidRPr="0001532E">
        <w:rPr>
          <w:rFonts w:ascii="Times New Roman" w:hAnsi="Times New Roman"/>
          <w:sz w:val="28"/>
          <w:szCs w:val="28"/>
        </w:rPr>
        <w:t xml:space="preserve"> </w:t>
      </w:r>
      <w:r>
        <w:rPr>
          <w:rFonts w:ascii="Times New Roman" w:hAnsi="Times New Roman"/>
          <w:sz w:val="28"/>
          <w:szCs w:val="28"/>
        </w:rPr>
        <w:t xml:space="preserve">топография, тонус, консистенция </w:t>
      </w:r>
      <w:r w:rsidRPr="0001532E">
        <w:rPr>
          <w:rFonts w:ascii="Times New Roman" w:hAnsi="Times New Roman"/>
          <w:sz w:val="28"/>
          <w:szCs w:val="28"/>
        </w:rPr>
        <w:t>шейки, тела и рогов матки</w:t>
      </w:r>
      <w:r>
        <w:rPr>
          <w:rFonts w:ascii="Times New Roman" w:hAnsi="Times New Roman"/>
          <w:sz w:val="28"/>
          <w:szCs w:val="28"/>
        </w:rPr>
        <w:t>,</w:t>
      </w:r>
      <w:r w:rsidRPr="0001532E">
        <w:rPr>
          <w:rFonts w:ascii="Times New Roman" w:hAnsi="Times New Roman"/>
          <w:sz w:val="28"/>
          <w:szCs w:val="28"/>
        </w:rPr>
        <w:t xml:space="preserve"> функциональное состояние матки и яичников.</w:t>
      </w:r>
      <w:r>
        <w:rPr>
          <w:rFonts w:ascii="Times New Roman" w:hAnsi="Times New Roman"/>
          <w:sz w:val="28"/>
          <w:szCs w:val="28"/>
        </w:rPr>
        <w:t xml:space="preserve"> </w:t>
      </w:r>
    </w:p>
    <w:p w:rsidR="008E5FFD" w:rsidRDefault="008E5FFD" w:rsidP="00EF1542">
      <w:pPr>
        <w:pStyle w:val="Standard10"/>
        <w:tabs>
          <w:tab w:val="left" w:pos="8789"/>
        </w:tabs>
        <w:spacing w:after="0" w:line="240" w:lineRule="auto"/>
        <w:jc w:val="both"/>
        <w:rPr>
          <w:rFonts w:ascii="Times New Roman" w:hAnsi="Times New Roman"/>
          <w:sz w:val="28"/>
          <w:szCs w:val="28"/>
        </w:rPr>
      </w:pPr>
    </w:p>
    <w:tbl>
      <w:tblPr>
        <w:tblpPr w:leftFromText="180" w:rightFromText="180" w:vertAnchor="text" w:horzAnchor="margin" w:tblpY="-136"/>
        <w:tblW w:w="0" w:type="auto"/>
        <w:tblLook w:val="04A0" w:firstRow="1" w:lastRow="0" w:firstColumn="1" w:lastColumn="0" w:noHBand="0" w:noVBand="1"/>
      </w:tblPr>
      <w:tblGrid>
        <w:gridCol w:w="9571"/>
      </w:tblGrid>
      <w:tr w:rsidR="008E5FFD" w:rsidRPr="0001532E" w:rsidTr="006D01F4">
        <w:trPr>
          <w:trHeight w:val="5535"/>
        </w:trPr>
        <w:tc>
          <w:tcPr>
            <w:tcW w:w="9571" w:type="dxa"/>
            <w:shd w:val="clear" w:color="auto" w:fill="auto"/>
          </w:tcPr>
          <w:p w:rsidR="008E5FFD" w:rsidRPr="006D01F4" w:rsidRDefault="006D01F4" w:rsidP="006D01F4">
            <w:pPr>
              <w:pStyle w:val="a4"/>
              <w:spacing w:line="240" w:lineRule="auto"/>
              <w:ind w:left="0"/>
              <w:jc w:val="center"/>
              <w:rPr>
                <w:rFonts w:eastAsia="Calibri"/>
                <w:sz w:val="28"/>
                <w:szCs w:val="28"/>
                <w:lang w:eastAsia="en-US"/>
              </w:rPr>
            </w:pPr>
            <w:r>
              <w:rPr>
                <w:rFonts w:eastAsia="Calibri"/>
                <w:noProof/>
                <w:sz w:val="28"/>
                <w:szCs w:val="28"/>
              </w:rPr>
              <w:drawing>
                <wp:inline distT="0" distB="0" distL="0" distR="0" wp14:anchorId="5C546A9E">
                  <wp:extent cx="3213100" cy="3444240"/>
                  <wp:effectExtent l="0" t="0" r="635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3100" cy="3444240"/>
                          </a:xfrm>
                          <a:prstGeom prst="rect">
                            <a:avLst/>
                          </a:prstGeom>
                          <a:noFill/>
                        </pic:spPr>
                      </pic:pic>
                    </a:graphicData>
                  </a:graphic>
                </wp:inline>
              </w:drawing>
            </w:r>
          </w:p>
        </w:tc>
      </w:tr>
      <w:tr w:rsidR="008E5FFD" w:rsidRPr="0001532E" w:rsidTr="006D01F4">
        <w:trPr>
          <w:trHeight w:val="245"/>
        </w:trPr>
        <w:tc>
          <w:tcPr>
            <w:tcW w:w="9571" w:type="dxa"/>
            <w:shd w:val="clear" w:color="auto" w:fill="auto"/>
          </w:tcPr>
          <w:p w:rsidR="00E16BF6" w:rsidRDefault="00E16BF6" w:rsidP="006D01F4">
            <w:pPr>
              <w:spacing w:after="0" w:line="240" w:lineRule="auto"/>
              <w:jc w:val="center"/>
              <w:rPr>
                <w:rFonts w:ascii="Times New Roman" w:eastAsia="Calibri" w:hAnsi="Times New Roman"/>
                <w:sz w:val="28"/>
                <w:szCs w:val="28"/>
                <w:lang w:eastAsia="en-US"/>
              </w:rPr>
            </w:pPr>
          </w:p>
          <w:p w:rsidR="00056D91" w:rsidRPr="0001532E" w:rsidRDefault="008E5FFD" w:rsidP="006D01F4">
            <w:pPr>
              <w:spacing w:after="0" w:line="240" w:lineRule="auto"/>
              <w:jc w:val="center"/>
              <w:rPr>
                <w:rFonts w:ascii="Times New Roman" w:eastAsia="Calibri" w:hAnsi="Times New Roman"/>
                <w:sz w:val="28"/>
                <w:szCs w:val="28"/>
                <w:lang w:eastAsia="en-US"/>
              </w:rPr>
            </w:pPr>
            <w:r w:rsidRPr="0001532E">
              <w:rPr>
                <w:rFonts w:ascii="Times New Roman" w:eastAsia="Calibri" w:hAnsi="Times New Roman"/>
                <w:sz w:val="28"/>
                <w:szCs w:val="28"/>
                <w:lang w:eastAsia="en-US"/>
              </w:rPr>
              <w:t>Рисунок 4 - Ректальный метод диагностики</w:t>
            </w:r>
          </w:p>
        </w:tc>
      </w:tr>
    </w:tbl>
    <w:p w:rsidR="00516435" w:rsidRDefault="008E5FFD" w:rsidP="00EF1542">
      <w:pPr>
        <w:pStyle w:val="Standard10"/>
        <w:tabs>
          <w:tab w:val="left" w:pos="8789"/>
        </w:tabs>
        <w:spacing w:after="0" w:line="240" w:lineRule="auto"/>
        <w:ind w:firstLine="709"/>
        <w:jc w:val="both"/>
        <w:rPr>
          <w:rFonts w:ascii="Times New Roman" w:hAnsi="Times New Roman"/>
          <w:sz w:val="28"/>
          <w:szCs w:val="28"/>
        </w:rPr>
      </w:pPr>
      <w:r>
        <w:rPr>
          <w:rFonts w:ascii="Times New Roman" w:hAnsi="Times New Roman"/>
          <w:sz w:val="28"/>
          <w:szCs w:val="28"/>
        </w:rPr>
        <w:tab/>
        <w:t xml:space="preserve">Топография матки в норме, характеризуется расположением её в каудальной части </w:t>
      </w:r>
      <w:r w:rsidR="00516435">
        <w:rPr>
          <w:rFonts w:ascii="Times New Roman" w:hAnsi="Times New Roman"/>
          <w:sz w:val="28"/>
          <w:szCs w:val="28"/>
        </w:rPr>
        <w:t>тазовой полости прямо или сбоку</w:t>
      </w:r>
      <w:r>
        <w:rPr>
          <w:rFonts w:ascii="Times New Roman" w:hAnsi="Times New Roman"/>
          <w:sz w:val="28"/>
          <w:szCs w:val="28"/>
        </w:rPr>
        <w:t xml:space="preserve">. </w:t>
      </w:r>
      <w:r w:rsidRPr="00E77124">
        <w:rPr>
          <w:rFonts w:ascii="Times New Roman" w:hAnsi="Times New Roman"/>
          <w:sz w:val="28"/>
          <w:szCs w:val="28"/>
        </w:rPr>
        <w:t>Шейка матки выглядит как проч</w:t>
      </w:r>
      <w:r>
        <w:rPr>
          <w:rFonts w:ascii="Times New Roman" w:hAnsi="Times New Roman"/>
          <w:sz w:val="28"/>
          <w:szCs w:val="28"/>
        </w:rPr>
        <w:t>ная веревочная струк</w:t>
      </w:r>
      <w:r w:rsidR="00056D91">
        <w:rPr>
          <w:rFonts w:ascii="Times New Roman" w:hAnsi="Times New Roman"/>
          <w:sz w:val="28"/>
          <w:szCs w:val="28"/>
        </w:rPr>
        <w:t>тура, 5-8 см или более в длину и 3</w:t>
      </w:r>
      <w:r>
        <w:rPr>
          <w:rFonts w:ascii="Times New Roman" w:hAnsi="Times New Roman"/>
          <w:sz w:val="28"/>
          <w:szCs w:val="28"/>
        </w:rPr>
        <w:t xml:space="preserve"> см или более в диаметре. Тело матки ощущается </w:t>
      </w:r>
      <w:r w:rsidR="00056D91">
        <w:rPr>
          <w:rFonts w:ascii="Times New Roman" w:hAnsi="Times New Roman"/>
          <w:sz w:val="28"/>
          <w:szCs w:val="28"/>
        </w:rPr>
        <w:t xml:space="preserve">в виде </w:t>
      </w:r>
      <w:r>
        <w:rPr>
          <w:rFonts w:ascii="Times New Roman" w:hAnsi="Times New Roman"/>
          <w:sz w:val="28"/>
          <w:szCs w:val="28"/>
        </w:rPr>
        <w:t xml:space="preserve">тестоватой или </w:t>
      </w:r>
      <w:r w:rsidR="00516435">
        <w:rPr>
          <w:rFonts w:ascii="Times New Roman" w:hAnsi="Times New Roman"/>
          <w:sz w:val="28"/>
          <w:szCs w:val="28"/>
        </w:rPr>
        <w:t>упругой консистенции, длиной 2-3 см.</w:t>
      </w:r>
    </w:p>
    <w:p w:rsidR="008E5FFD" w:rsidRPr="00B23CD8" w:rsidRDefault="008E5FFD" w:rsidP="00EF1542">
      <w:pPr>
        <w:pStyle w:val="Standard10"/>
        <w:tabs>
          <w:tab w:val="left" w:pos="8789"/>
        </w:tabs>
        <w:spacing w:after="0" w:line="240" w:lineRule="auto"/>
        <w:ind w:firstLine="709"/>
        <w:jc w:val="both"/>
        <w:rPr>
          <w:rFonts w:ascii="Times New Roman" w:hAnsi="Times New Roman"/>
          <w:sz w:val="28"/>
          <w:szCs w:val="28"/>
        </w:rPr>
      </w:pPr>
      <w:r>
        <w:rPr>
          <w:rFonts w:ascii="Times New Roman" w:hAnsi="Times New Roman"/>
          <w:sz w:val="28"/>
          <w:szCs w:val="28"/>
        </w:rPr>
        <w:tab/>
        <w:t>Если матка в тонусе, она легко подтягивается к краниальной части таза, при массаже и собирается в руке. При патологиях матка рыхлой консистенции, располагается в брюшной полости, при массаже не собирается. К</w:t>
      </w:r>
      <w:r w:rsidRPr="0001532E">
        <w:rPr>
          <w:rFonts w:ascii="Times New Roman" w:hAnsi="Times New Roman"/>
          <w:sz w:val="28"/>
          <w:szCs w:val="28"/>
        </w:rPr>
        <w:t>линические методы служили контролем в наших исследованиях.</w:t>
      </w:r>
    </w:p>
    <w:p w:rsidR="008E5FFD" w:rsidRPr="00B23CD8" w:rsidRDefault="008E5FFD" w:rsidP="00EF1542">
      <w:pPr>
        <w:pStyle w:val="13"/>
        <w:shd w:val="clear" w:color="auto" w:fill="FFFFFF"/>
        <w:spacing w:after="0" w:line="240" w:lineRule="auto"/>
        <w:ind w:left="0" w:firstLine="709"/>
        <w:jc w:val="both"/>
        <w:rPr>
          <w:rFonts w:ascii="Times New Roman" w:hAnsi="Times New Roman" w:cs="Times New Roman"/>
          <w:color w:val="0070C0"/>
          <w:sz w:val="28"/>
          <w:szCs w:val="28"/>
          <w:lang w:eastAsia="ko-KR"/>
        </w:rPr>
      </w:pPr>
      <w:r w:rsidRPr="00A4310C">
        <w:rPr>
          <w:rFonts w:ascii="Times New Roman" w:hAnsi="Times New Roman"/>
          <w:sz w:val="28"/>
          <w:szCs w:val="28"/>
        </w:rPr>
        <w:lastRenderedPageBreak/>
        <w:t xml:space="preserve">Для оценки полученных лохий и слизи использовали </w:t>
      </w:r>
      <w:r w:rsidRPr="00CC0635">
        <w:rPr>
          <w:rFonts w:ascii="Times New Roman" w:hAnsi="Times New Roman"/>
          <w:snapToGrid w:val="0"/>
          <w:sz w:val="28"/>
          <w:szCs w:val="28"/>
          <w:lang w:eastAsia="en-US"/>
        </w:rPr>
        <w:t>«Тест-карту для диагностики физиологического состояния половых органов у коров»</w:t>
      </w:r>
      <w:r w:rsidRPr="00A4310C">
        <w:rPr>
          <w:rFonts w:ascii="Times New Roman" w:hAnsi="Times New Roman"/>
          <w:sz w:val="28"/>
          <w:szCs w:val="28"/>
        </w:rPr>
        <w:t xml:space="preserve"> </w:t>
      </w:r>
      <w:r w:rsidRPr="00A4310C">
        <w:rPr>
          <w:rFonts w:ascii="Times New Roman" w:hAnsi="Times New Roman" w:cs="Times New Roman"/>
          <w:sz w:val="28"/>
          <w:szCs w:val="28"/>
        </w:rPr>
        <w:t>(Евразийский патент №</w:t>
      </w:r>
      <w:r w:rsidR="00E56AD4">
        <w:rPr>
          <w:rFonts w:ascii="Times New Roman" w:hAnsi="Times New Roman" w:cs="Times New Roman"/>
          <w:sz w:val="28"/>
          <w:szCs w:val="28"/>
        </w:rPr>
        <w:t xml:space="preserve"> </w:t>
      </w:r>
      <w:r w:rsidRPr="00A4310C">
        <w:rPr>
          <w:rFonts w:ascii="Times New Roman" w:hAnsi="Times New Roman"/>
          <w:sz w:val="28"/>
          <w:szCs w:val="28"/>
          <w:lang w:val="kk-KZ"/>
        </w:rPr>
        <w:t>026905, от 31.05.2017 г.</w:t>
      </w:r>
      <w:r w:rsidRPr="00A4310C">
        <w:rPr>
          <w:rFonts w:ascii="Times New Roman" w:hAnsi="Times New Roman" w:cs="Times New Roman"/>
          <w:sz w:val="28"/>
          <w:szCs w:val="28"/>
        </w:rPr>
        <w:t>)</w:t>
      </w:r>
      <w:r w:rsidR="00E56AD4">
        <w:rPr>
          <w:rFonts w:ascii="Times New Roman" w:hAnsi="Times New Roman"/>
          <w:sz w:val="28"/>
          <w:szCs w:val="28"/>
        </w:rPr>
        <w:t xml:space="preserve"> (рисунок 5)</w:t>
      </w:r>
      <w:r>
        <w:rPr>
          <w:rFonts w:ascii="Times New Roman" w:hAnsi="Times New Roman"/>
          <w:color w:val="0070C0"/>
          <w:sz w:val="28"/>
          <w:szCs w:val="28"/>
        </w:rPr>
        <w:t xml:space="preserve"> </w:t>
      </w:r>
      <w:r w:rsidRPr="00E56AD4">
        <w:rPr>
          <w:rFonts w:ascii="Times New Roman" w:hAnsi="Times New Roman"/>
          <w:sz w:val="28"/>
          <w:szCs w:val="28"/>
        </w:rPr>
        <w:t>[</w:t>
      </w:r>
      <w:r w:rsidR="00701600">
        <w:rPr>
          <w:rFonts w:ascii="Times New Roman" w:hAnsi="Times New Roman"/>
          <w:sz w:val="28"/>
          <w:szCs w:val="28"/>
          <w:lang w:val="de-DE"/>
        </w:rPr>
        <w:t>22</w:t>
      </w:r>
      <w:r w:rsidR="00D9713C">
        <w:rPr>
          <w:rFonts w:ascii="Times New Roman" w:hAnsi="Times New Roman"/>
          <w:sz w:val="28"/>
          <w:szCs w:val="28"/>
          <w:lang w:val="en-US"/>
        </w:rPr>
        <w:t>,</w:t>
      </w:r>
      <w:r w:rsidR="00EB615A">
        <w:rPr>
          <w:rFonts w:ascii="Times New Roman" w:hAnsi="Times New Roman"/>
          <w:sz w:val="28"/>
          <w:szCs w:val="28"/>
        </w:rPr>
        <w:t>178</w:t>
      </w:r>
      <w:r w:rsidR="00D9713C">
        <w:rPr>
          <w:rFonts w:ascii="Times New Roman" w:hAnsi="Times New Roman"/>
          <w:sz w:val="28"/>
          <w:szCs w:val="28"/>
        </w:rPr>
        <w:t>,</w:t>
      </w:r>
      <w:r w:rsidR="00E56AD4" w:rsidRPr="00E56AD4">
        <w:rPr>
          <w:rFonts w:ascii="Times New Roman" w:hAnsi="Times New Roman" w:cs="Times New Roman"/>
          <w:sz w:val="28"/>
          <w:szCs w:val="28"/>
          <w:lang w:val="kk-KZ"/>
        </w:rPr>
        <w:t>17</w:t>
      </w:r>
      <w:r w:rsidR="00EB615A">
        <w:rPr>
          <w:rFonts w:ascii="Times New Roman" w:hAnsi="Times New Roman" w:cs="Times New Roman"/>
          <w:sz w:val="28"/>
          <w:szCs w:val="28"/>
          <w:lang w:val="kk-KZ"/>
        </w:rPr>
        <w:t>9</w:t>
      </w:r>
      <w:r w:rsidRPr="00E56AD4">
        <w:rPr>
          <w:rFonts w:ascii="Times New Roman" w:hAnsi="Times New Roman" w:cs="Times New Roman"/>
          <w:sz w:val="28"/>
          <w:szCs w:val="28"/>
        </w:rPr>
        <w:t>]</w:t>
      </w:r>
      <w:r w:rsidR="00E56AD4" w:rsidRPr="00E56AD4">
        <w:rPr>
          <w:rFonts w:ascii="Times New Roman" w:hAnsi="Times New Roman" w:cs="Times New Roman"/>
          <w:sz w:val="28"/>
          <w:szCs w:val="28"/>
        </w:rPr>
        <w:t>.</w:t>
      </w:r>
    </w:p>
    <w:p w:rsidR="008E5FFD" w:rsidRPr="009A2550" w:rsidRDefault="008E5FFD" w:rsidP="00EF1542">
      <w:pPr>
        <w:tabs>
          <w:tab w:val="left" w:pos="567"/>
        </w:tabs>
        <w:spacing w:after="0" w:line="240" w:lineRule="auto"/>
        <w:jc w:val="both"/>
        <w:rPr>
          <w:rFonts w:ascii="Times New Roman" w:hAnsi="Times New Roman"/>
          <w:color w:val="0070C0"/>
          <w:sz w:val="28"/>
          <w:szCs w:val="28"/>
        </w:rPr>
      </w:pPr>
    </w:p>
    <w:tbl>
      <w:tblPr>
        <w:tblW w:w="0" w:type="auto"/>
        <w:tblLook w:val="04A0" w:firstRow="1" w:lastRow="0" w:firstColumn="1" w:lastColumn="0" w:noHBand="0" w:noVBand="1"/>
      </w:tblPr>
      <w:tblGrid>
        <w:gridCol w:w="9571"/>
      </w:tblGrid>
      <w:tr w:rsidR="008E5FFD" w:rsidRPr="0001532E" w:rsidTr="00334C16">
        <w:tc>
          <w:tcPr>
            <w:tcW w:w="9571" w:type="dxa"/>
            <w:shd w:val="clear" w:color="auto" w:fill="auto"/>
          </w:tcPr>
          <w:p w:rsidR="008E5FFD" w:rsidRDefault="00C812F4" w:rsidP="006D01F4">
            <w:pPr>
              <w:tabs>
                <w:tab w:val="left" w:pos="567"/>
              </w:tabs>
              <w:spacing w:after="0" w:line="240" w:lineRule="auto"/>
              <w:jc w:val="center"/>
              <w:rPr>
                <w:rFonts w:ascii="Times New Roman" w:eastAsia="Calibri" w:hAnsi="Times New Roman"/>
                <w:snapToGrid w:val="0"/>
                <w:sz w:val="28"/>
                <w:szCs w:val="28"/>
                <w:lang w:eastAsia="en-US"/>
              </w:rPr>
            </w:pPr>
            <w:r w:rsidRPr="00AA471F">
              <w:rPr>
                <w:rFonts w:ascii="Times New Roman" w:hAnsi="Times New Roman"/>
                <w:noProof/>
              </w:rPr>
              <w:drawing>
                <wp:inline distT="0" distB="0" distL="0" distR="0">
                  <wp:extent cx="3291840" cy="4511040"/>
                  <wp:effectExtent l="0" t="0" r="381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3">
                            <a:extLst>
                              <a:ext uri="{28A0092B-C50C-407E-A947-70E740481C1C}">
                                <a14:useLocalDpi xmlns:a14="http://schemas.microsoft.com/office/drawing/2010/main" val="0"/>
                              </a:ext>
                            </a:extLst>
                          </a:blip>
                          <a:srcRect l="1637" t="1024" r="1405" b="2335"/>
                          <a:stretch>
                            <a:fillRect/>
                          </a:stretch>
                        </pic:blipFill>
                        <pic:spPr bwMode="auto">
                          <a:xfrm>
                            <a:off x="0" y="0"/>
                            <a:ext cx="3291840" cy="4511040"/>
                          </a:xfrm>
                          <a:prstGeom prst="rect">
                            <a:avLst/>
                          </a:prstGeom>
                          <a:noFill/>
                          <a:ln>
                            <a:noFill/>
                          </a:ln>
                        </pic:spPr>
                      </pic:pic>
                    </a:graphicData>
                  </a:graphic>
                </wp:inline>
              </w:drawing>
            </w:r>
          </w:p>
          <w:p w:rsidR="008E5FFD" w:rsidRDefault="008E5FFD" w:rsidP="006D01F4">
            <w:pPr>
              <w:tabs>
                <w:tab w:val="left" w:pos="567"/>
              </w:tabs>
              <w:spacing w:after="0" w:line="240" w:lineRule="auto"/>
              <w:jc w:val="center"/>
              <w:rPr>
                <w:rFonts w:ascii="Times New Roman" w:eastAsia="Calibri" w:hAnsi="Times New Roman"/>
                <w:snapToGrid w:val="0"/>
                <w:sz w:val="28"/>
                <w:szCs w:val="28"/>
                <w:lang w:eastAsia="en-US"/>
              </w:rPr>
            </w:pPr>
          </w:p>
          <w:p w:rsidR="008E5FFD" w:rsidRPr="0001532E" w:rsidRDefault="008E5FFD" w:rsidP="006D01F4">
            <w:pPr>
              <w:tabs>
                <w:tab w:val="left" w:pos="567"/>
              </w:tabs>
              <w:spacing w:after="0" w:line="240" w:lineRule="auto"/>
              <w:jc w:val="center"/>
              <w:rPr>
                <w:rFonts w:ascii="Times New Roman" w:eastAsia="Calibri" w:hAnsi="Times New Roman"/>
                <w:snapToGrid w:val="0"/>
                <w:sz w:val="28"/>
                <w:szCs w:val="28"/>
                <w:lang w:eastAsia="en-US"/>
              </w:rPr>
            </w:pPr>
            <w:r>
              <w:rPr>
                <w:rFonts w:ascii="Times New Roman" w:eastAsia="Calibri" w:hAnsi="Times New Roman"/>
                <w:snapToGrid w:val="0"/>
                <w:sz w:val="28"/>
                <w:szCs w:val="28"/>
                <w:lang w:eastAsia="en-US"/>
              </w:rPr>
              <w:t xml:space="preserve">Рисунок 5 </w:t>
            </w:r>
            <w:r w:rsidRPr="0001532E">
              <w:rPr>
                <w:rFonts w:ascii="Times New Roman" w:eastAsia="Calibri" w:hAnsi="Times New Roman"/>
                <w:snapToGrid w:val="0"/>
                <w:sz w:val="28"/>
                <w:szCs w:val="28"/>
                <w:lang w:eastAsia="en-US"/>
              </w:rPr>
              <w:t>- «Тест-карта для диагностики физиологического состояния половых органов у коров»</w:t>
            </w:r>
          </w:p>
        </w:tc>
      </w:tr>
    </w:tbl>
    <w:p w:rsidR="008E5FFD" w:rsidRPr="0001532E" w:rsidRDefault="008E5FFD" w:rsidP="006D01F4">
      <w:pPr>
        <w:spacing w:after="0" w:line="240" w:lineRule="auto"/>
        <w:jc w:val="center"/>
        <w:rPr>
          <w:rFonts w:ascii="Times New Roman" w:hAnsi="Times New Roman"/>
          <w:vanish/>
        </w:rPr>
      </w:pPr>
    </w:p>
    <w:p w:rsidR="008E5FFD" w:rsidRPr="00496062" w:rsidRDefault="008E5FFD" w:rsidP="006D01F4">
      <w:pPr>
        <w:tabs>
          <w:tab w:val="left" w:pos="0"/>
          <w:tab w:val="left" w:pos="540"/>
        </w:tabs>
        <w:spacing w:after="0" w:line="240" w:lineRule="auto"/>
        <w:jc w:val="center"/>
        <w:rPr>
          <w:rFonts w:ascii="Times New Roman" w:hAnsi="Times New Roman"/>
          <w:i/>
          <w:sz w:val="28"/>
          <w:szCs w:val="28"/>
        </w:rPr>
      </w:pPr>
    </w:p>
    <w:p w:rsidR="008E5FFD" w:rsidRPr="00D9713C" w:rsidRDefault="008E5FFD" w:rsidP="00EF1542">
      <w:pPr>
        <w:widowControl w:val="0"/>
        <w:spacing w:after="0" w:line="240" w:lineRule="auto"/>
        <w:ind w:firstLine="709"/>
        <w:contextualSpacing/>
        <w:jc w:val="both"/>
        <w:rPr>
          <w:rFonts w:ascii="Times New Roman" w:hAnsi="Times New Roman"/>
          <w:i/>
          <w:color w:val="000000"/>
          <w:sz w:val="28"/>
          <w:szCs w:val="28"/>
        </w:rPr>
      </w:pPr>
      <w:r w:rsidRPr="00496062">
        <w:rPr>
          <w:rFonts w:ascii="Times New Roman" w:hAnsi="Times New Roman"/>
          <w:i/>
          <w:color w:val="000000"/>
          <w:sz w:val="28"/>
          <w:szCs w:val="28"/>
        </w:rPr>
        <w:t>Опреде</w:t>
      </w:r>
      <w:r w:rsidR="00496062">
        <w:rPr>
          <w:rFonts w:ascii="Times New Roman" w:hAnsi="Times New Roman"/>
          <w:i/>
          <w:color w:val="000000"/>
          <w:sz w:val="28"/>
          <w:szCs w:val="28"/>
        </w:rPr>
        <w:t xml:space="preserve">ление параметров биофизической </w:t>
      </w:r>
      <w:r w:rsidRPr="00496062">
        <w:rPr>
          <w:rFonts w:ascii="Times New Roman" w:hAnsi="Times New Roman"/>
          <w:i/>
          <w:color w:val="000000"/>
          <w:sz w:val="28"/>
          <w:szCs w:val="28"/>
        </w:rPr>
        <w:t>диагн</w:t>
      </w:r>
      <w:r w:rsidR="00D9713C">
        <w:rPr>
          <w:rFonts w:ascii="Times New Roman" w:hAnsi="Times New Roman"/>
          <w:i/>
          <w:color w:val="000000"/>
          <w:sz w:val="28"/>
          <w:szCs w:val="28"/>
        </w:rPr>
        <w:t>остики патологий матки у коров.</w:t>
      </w:r>
      <w:r w:rsidR="00D9713C" w:rsidRPr="00D9713C">
        <w:rPr>
          <w:rFonts w:ascii="Times New Roman" w:hAnsi="Times New Roman"/>
          <w:i/>
          <w:color w:val="000000"/>
          <w:sz w:val="28"/>
          <w:szCs w:val="28"/>
        </w:rPr>
        <w:t xml:space="preserve"> </w:t>
      </w:r>
      <w:r w:rsidRPr="00B66EBB">
        <w:rPr>
          <w:rFonts w:ascii="Times New Roman" w:hAnsi="Times New Roman"/>
          <w:sz w:val="28"/>
          <w:szCs w:val="28"/>
        </w:rPr>
        <w:t xml:space="preserve">При решении данной задачи, </w:t>
      </w:r>
      <w:r w:rsidR="00542BD9">
        <w:rPr>
          <w:rFonts w:ascii="Times New Roman" w:hAnsi="Times New Roman"/>
          <w:sz w:val="28"/>
          <w:szCs w:val="28"/>
        </w:rPr>
        <w:t>были обследованы коровы (n=</w:t>
      </w:r>
      <w:r w:rsidR="00542BD9" w:rsidRPr="00542BD9">
        <w:rPr>
          <w:rFonts w:ascii="Times New Roman" w:hAnsi="Times New Roman"/>
          <w:sz w:val="28"/>
          <w:szCs w:val="28"/>
        </w:rPr>
        <w:t>59</w:t>
      </w:r>
      <w:r w:rsidR="00542BD9">
        <w:rPr>
          <w:rFonts w:ascii="Times New Roman" w:hAnsi="Times New Roman"/>
          <w:sz w:val="28"/>
          <w:szCs w:val="28"/>
        </w:rPr>
        <w:t xml:space="preserve">) с 5 по </w:t>
      </w:r>
      <w:r w:rsidR="0043189F" w:rsidRPr="0043189F">
        <w:rPr>
          <w:rFonts w:ascii="Times New Roman" w:hAnsi="Times New Roman"/>
          <w:sz w:val="28"/>
          <w:szCs w:val="28"/>
        </w:rPr>
        <w:t>175</w:t>
      </w:r>
      <w:r w:rsidR="0043189F">
        <w:rPr>
          <w:rFonts w:ascii="Times New Roman" w:hAnsi="Times New Roman"/>
          <w:sz w:val="28"/>
          <w:szCs w:val="28"/>
        </w:rPr>
        <w:t xml:space="preserve"> дни </w:t>
      </w:r>
      <w:r>
        <w:rPr>
          <w:rFonts w:ascii="Times New Roman" w:hAnsi="Times New Roman"/>
          <w:sz w:val="28"/>
          <w:szCs w:val="28"/>
        </w:rPr>
        <w:t xml:space="preserve">после родов </w:t>
      </w:r>
      <w:r w:rsidRPr="0001532E">
        <w:rPr>
          <w:rFonts w:ascii="Times New Roman" w:hAnsi="Times New Roman"/>
          <w:sz w:val="28"/>
          <w:szCs w:val="28"/>
        </w:rPr>
        <w:t>и</w:t>
      </w:r>
      <w:r>
        <w:rPr>
          <w:rFonts w:ascii="Times New Roman" w:hAnsi="Times New Roman"/>
          <w:sz w:val="28"/>
          <w:szCs w:val="28"/>
        </w:rPr>
        <w:t xml:space="preserve"> разделены на две группы</w:t>
      </w:r>
      <w:r w:rsidRPr="0001532E">
        <w:rPr>
          <w:rFonts w:ascii="Times New Roman" w:hAnsi="Times New Roman"/>
          <w:sz w:val="28"/>
          <w:szCs w:val="28"/>
        </w:rPr>
        <w:t xml:space="preserve">: </w:t>
      </w:r>
      <w:r>
        <w:rPr>
          <w:rFonts w:ascii="Times New Roman" w:hAnsi="Times New Roman"/>
          <w:sz w:val="28"/>
          <w:szCs w:val="28"/>
        </w:rPr>
        <w:t xml:space="preserve">клинически здоровые и </w:t>
      </w:r>
      <w:r w:rsidRPr="0001532E">
        <w:rPr>
          <w:rFonts w:ascii="Times New Roman" w:hAnsi="Times New Roman"/>
          <w:sz w:val="28"/>
          <w:szCs w:val="28"/>
        </w:rPr>
        <w:t xml:space="preserve">больные. </w:t>
      </w:r>
    </w:p>
    <w:p w:rsidR="00214D6B" w:rsidRDefault="00516435" w:rsidP="00EF1542">
      <w:pPr>
        <w:spacing w:after="0" w:line="240" w:lineRule="auto"/>
        <w:ind w:firstLine="709"/>
        <w:jc w:val="both"/>
        <w:rPr>
          <w:rFonts w:ascii="Times New Roman" w:hAnsi="Times New Roman"/>
          <w:sz w:val="28"/>
          <w:szCs w:val="28"/>
        </w:rPr>
      </w:pPr>
      <w:r>
        <w:rPr>
          <w:rFonts w:ascii="Times New Roman" w:hAnsi="Times New Roman"/>
          <w:sz w:val="28"/>
          <w:szCs w:val="28"/>
        </w:rPr>
        <w:t>Трансректальная ультразвуковое</w:t>
      </w:r>
      <w:r w:rsidR="008E5FFD" w:rsidRPr="0001532E">
        <w:rPr>
          <w:rFonts w:ascii="Times New Roman" w:hAnsi="Times New Roman"/>
          <w:sz w:val="28"/>
          <w:szCs w:val="28"/>
        </w:rPr>
        <w:t xml:space="preserve"> </w:t>
      </w:r>
      <w:r>
        <w:rPr>
          <w:rFonts w:ascii="Times New Roman" w:hAnsi="Times New Roman"/>
          <w:sz w:val="28"/>
          <w:szCs w:val="28"/>
        </w:rPr>
        <w:t>исследование</w:t>
      </w:r>
      <w:r w:rsidR="008E5FFD" w:rsidRPr="0001532E">
        <w:rPr>
          <w:rFonts w:ascii="Times New Roman" w:hAnsi="Times New Roman"/>
          <w:sz w:val="28"/>
          <w:szCs w:val="28"/>
        </w:rPr>
        <w:t xml:space="preserve"> проводилась УЗИ-сканером EMP Veterinary Ultrasound V9 (EMP Medical Headquarter, Shenzhen Emperor Electronic Technology Co.</w:t>
      </w:r>
      <w:r w:rsidR="00ED03AF">
        <w:rPr>
          <w:rFonts w:ascii="Times New Roman" w:hAnsi="Times New Roman"/>
          <w:sz w:val="28"/>
          <w:szCs w:val="28"/>
        </w:rPr>
        <w:t>, Ltd., Китай), с линейным ректальным датчиком на частоте от 5 до 7,5 МГц.</w:t>
      </w:r>
      <w:r w:rsidR="008E5FFD" w:rsidRPr="009C46CF">
        <w:rPr>
          <w:rFonts w:ascii="Times New Roman" w:hAnsi="Times New Roman"/>
          <w:sz w:val="28"/>
          <w:szCs w:val="28"/>
        </w:rPr>
        <w:t xml:space="preserve"> (</w:t>
      </w:r>
      <w:r w:rsidR="008E5FFD">
        <w:rPr>
          <w:rFonts w:ascii="Times New Roman" w:hAnsi="Times New Roman"/>
          <w:sz w:val="28"/>
          <w:szCs w:val="28"/>
        </w:rPr>
        <w:t>рисунок 6А)</w:t>
      </w:r>
      <w:r w:rsidR="008E5FFD" w:rsidRPr="0001532E">
        <w:rPr>
          <w:rFonts w:ascii="Times New Roman" w:hAnsi="Times New Roman"/>
          <w:sz w:val="28"/>
          <w:szCs w:val="28"/>
        </w:rPr>
        <w:t>, а также акушерским ветеринарным УЗИ сканером EASI SCAN (BCF Technology Ltd, Новая Зеландия)</w:t>
      </w:r>
      <w:r w:rsidR="008E5FFD">
        <w:rPr>
          <w:rFonts w:ascii="Times New Roman" w:hAnsi="Times New Roman"/>
          <w:sz w:val="28"/>
          <w:szCs w:val="28"/>
        </w:rPr>
        <w:t xml:space="preserve"> (рисунок 6Б</w:t>
      </w:r>
      <w:r w:rsidR="008E5FFD" w:rsidRPr="0001532E">
        <w:rPr>
          <w:rFonts w:ascii="Times New Roman" w:hAnsi="Times New Roman"/>
          <w:sz w:val="28"/>
          <w:szCs w:val="28"/>
        </w:rPr>
        <w:t>). УЗИ диагностика проводилась с использованием В-режима, с линейным датчиком с частотой 5 МГц.</w:t>
      </w:r>
    </w:p>
    <w:tbl>
      <w:tblPr>
        <w:tblW w:w="0" w:type="auto"/>
        <w:tblLook w:val="04A0" w:firstRow="1" w:lastRow="0" w:firstColumn="1" w:lastColumn="0" w:noHBand="0" w:noVBand="1"/>
      </w:tblPr>
      <w:tblGrid>
        <w:gridCol w:w="5106"/>
        <w:gridCol w:w="4668"/>
      </w:tblGrid>
      <w:tr w:rsidR="008E5FFD" w:rsidRPr="0001532E" w:rsidTr="00B36A86">
        <w:tc>
          <w:tcPr>
            <w:tcW w:w="5106" w:type="dxa"/>
            <w:shd w:val="clear" w:color="auto" w:fill="auto"/>
          </w:tcPr>
          <w:p w:rsidR="008E5FFD" w:rsidRPr="0001532E" w:rsidRDefault="008E5FFD" w:rsidP="006D01F4">
            <w:pPr>
              <w:pStyle w:val="a4"/>
              <w:spacing w:line="240" w:lineRule="auto"/>
              <w:ind w:left="0"/>
              <w:jc w:val="center"/>
              <w:rPr>
                <w:rFonts w:eastAsia="Calibri"/>
                <w:sz w:val="28"/>
                <w:szCs w:val="28"/>
                <w:lang w:eastAsia="en-US"/>
              </w:rPr>
            </w:pPr>
            <w:r w:rsidRPr="0001532E">
              <w:rPr>
                <w:rFonts w:eastAsia="Calibri"/>
                <w:noProof/>
                <w:sz w:val="24"/>
                <w:szCs w:val="24"/>
              </w:rPr>
              <w:lastRenderedPageBreak/>
              <w:drawing>
                <wp:inline distT="0" distB="0" distL="0" distR="0">
                  <wp:extent cx="3101340" cy="1950720"/>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01340" cy="1950720"/>
                          </a:xfrm>
                          <a:prstGeom prst="rect">
                            <a:avLst/>
                          </a:prstGeom>
                          <a:noFill/>
                          <a:ln>
                            <a:noFill/>
                          </a:ln>
                        </pic:spPr>
                      </pic:pic>
                    </a:graphicData>
                  </a:graphic>
                </wp:inline>
              </w:drawing>
            </w:r>
          </w:p>
        </w:tc>
        <w:tc>
          <w:tcPr>
            <w:tcW w:w="4668" w:type="dxa"/>
            <w:shd w:val="clear" w:color="auto" w:fill="auto"/>
          </w:tcPr>
          <w:p w:rsidR="008E5FFD" w:rsidRPr="0001532E" w:rsidRDefault="008E5FFD" w:rsidP="006D01F4">
            <w:pPr>
              <w:pStyle w:val="a4"/>
              <w:spacing w:line="240" w:lineRule="auto"/>
              <w:ind w:left="0"/>
              <w:jc w:val="center"/>
              <w:rPr>
                <w:rFonts w:eastAsia="Calibri"/>
                <w:sz w:val="28"/>
                <w:szCs w:val="28"/>
                <w:lang w:eastAsia="en-US"/>
              </w:rPr>
            </w:pPr>
            <w:r w:rsidRPr="0001532E">
              <w:rPr>
                <w:rFonts w:eastAsia="Calibri"/>
                <w:noProof/>
                <w:sz w:val="28"/>
                <w:szCs w:val="28"/>
              </w:rPr>
              <w:drawing>
                <wp:inline distT="0" distB="0" distL="0" distR="0">
                  <wp:extent cx="2827020" cy="1958340"/>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t="32127" b="26961"/>
                          <a:stretch>
                            <a:fillRect/>
                          </a:stretch>
                        </pic:blipFill>
                        <pic:spPr bwMode="auto">
                          <a:xfrm>
                            <a:off x="0" y="0"/>
                            <a:ext cx="2827020" cy="1958340"/>
                          </a:xfrm>
                          <a:prstGeom prst="rect">
                            <a:avLst/>
                          </a:prstGeom>
                          <a:noFill/>
                          <a:ln>
                            <a:noFill/>
                          </a:ln>
                        </pic:spPr>
                      </pic:pic>
                    </a:graphicData>
                  </a:graphic>
                </wp:inline>
              </w:drawing>
            </w:r>
          </w:p>
        </w:tc>
      </w:tr>
      <w:tr w:rsidR="00B36A86" w:rsidRPr="008E5FFD" w:rsidTr="009B7E19">
        <w:tc>
          <w:tcPr>
            <w:tcW w:w="9774" w:type="dxa"/>
            <w:gridSpan w:val="2"/>
            <w:shd w:val="clear" w:color="auto" w:fill="auto"/>
          </w:tcPr>
          <w:p w:rsidR="00B36A86" w:rsidRPr="00B36A86" w:rsidRDefault="00B36A86" w:rsidP="00B36A86">
            <w:pPr>
              <w:spacing w:after="0" w:line="240" w:lineRule="auto"/>
              <w:rPr>
                <w:rFonts w:ascii="Times New Roman" w:eastAsia="Calibri" w:hAnsi="Times New Roman"/>
                <w:sz w:val="24"/>
                <w:szCs w:val="28"/>
                <w:lang w:eastAsia="en-US"/>
              </w:rPr>
            </w:pPr>
            <w:r>
              <w:rPr>
                <w:rFonts w:ascii="Times New Roman" w:eastAsia="Calibri" w:hAnsi="Times New Roman"/>
                <w:sz w:val="24"/>
                <w:szCs w:val="28"/>
                <w:lang w:eastAsia="en-US"/>
              </w:rPr>
              <w:t xml:space="preserve">                                       </w:t>
            </w:r>
            <w:r>
              <w:rPr>
                <w:rFonts w:ascii="Times New Roman" w:eastAsia="Calibri" w:hAnsi="Times New Roman"/>
                <w:sz w:val="24"/>
                <w:szCs w:val="28"/>
                <w:lang w:val="en-US" w:eastAsia="en-US"/>
              </w:rPr>
              <w:t>а</w:t>
            </w:r>
            <w:r>
              <w:rPr>
                <w:rFonts w:ascii="Times New Roman" w:eastAsia="Calibri" w:hAnsi="Times New Roman"/>
                <w:sz w:val="24"/>
                <w:szCs w:val="28"/>
                <w:lang w:eastAsia="en-US"/>
              </w:rPr>
              <w:t xml:space="preserve">                                                                               б</w:t>
            </w:r>
          </w:p>
          <w:p w:rsidR="00B36A86" w:rsidRPr="00B36A86" w:rsidRDefault="00B36A86" w:rsidP="006D01F4">
            <w:pPr>
              <w:spacing w:after="0" w:line="240" w:lineRule="auto"/>
              <w:jc w:val="center"/>
              <w:rPr>
                <w:rFonts w:ascii="Times New Roman" w:eastAsia="Calibri" w:hAnsi="Times New Roman"/>
                <w:sz w:val="24"/>
                <w:szCs w:val="28"/>
                <w:lang w:eastAsia="en-US"/>
              </w:rPr>
            </w:pPr>
          </w:p>
          <w:p w:rsidR="00B36A86" w:rsidRPr="00B36A86" w:rsidRDefault="00B36A86" w:rsidP="00B36A86">
            <w:pPr>
              <w:spacing w:after="0" w:line="240" w:lineRule="auto"/>
              <w:jc w:val="center"/>
              <w:rPr>
                <w:rFonts w:ascii="Times New Roman" w:eastAsia="Calibri" w:hAnsi="Times New Roman"/>
                <w:sz w:val="24"/>
                <w:szCs w:val="24"/>
                <w:lang w:eastAsia="en-US"/>
              </w:rPr>
            </w:pPr>
            <w:r w:rsidRPr="00B36A86">
              <w:rPr>
                <w:rFonts w:ascii="Times New Roman" w:eastAsia="Calibri" w:hAnsi="Times New Roman"/>
                <w:sz w:val="24"/>
                <w:szCs w:val="28"/>
                <w:lang w:eastAsia="en-US"/>
              </w:rPr>
              <w:t xml:space="preserve">а - </w:t>
            </w:r>
            <w:r w:rsidRPr="00B36A86">
              <w:rPr>
                <w:rFonts w:ascii="Times New Roman" w:eastAsia="Calibri" w:hAnsi="Times New Roman"/>
                <w:sz w:val="24"/>
                <w:szCs w:val="24"/>
                <w:lang w:eastAsia="en-US"/>
              </w:rPr>
              <w:t xml:space="preserve">УЗИ-сканер </w:t>
            </w:r>
            <w:r w:rsidRPr="00B36A86">
              <w:rPr>
                <w:rFonts w:ascii="Times New Roman" w:eastAsia="Calibri" w:hAnsi="Times New Roman"/>
                <w:sz w:val="24"/>
                <w:szCs w:val="24"/>
                <w:lang w:val="en-US" w:eastAsia="en-US"/>
              </w:rPr>
              <w:t>Veterinary</w:t>
            </w:r>
            <w:r w:rsidRPr="00B36A86">
              <w:rPr>
                <w:rFonts w:ascii="Times New Roman" w:eastAsia="Calibri" w:hAnsi="Times New Roman"/>
                <w:sz w:val="24"/>
                <w:szCs w:val="24"/>
                <w:lang w:eastAsia="en-US"/>
              </w:rPr>
              <w:t xml:space="preserve"> </w:t>
            </w:r>
            <w:r w:rsidRPr="00B36A86">
              <w:rPr>
                <w:rFonts w:ascii="Times New Roman" w:eastAsia="Calibri" w:hAnsi="Times New Roman"/>
                <w:sz w:val="24"/>
                <w:szCs w:val="24"/>
                <w:lang w:val="en-US" w:eastAsia="en-US"/>
              </w:rPr>
              <w:t>EMP</w:t>
            </w:r>
            <w:r w:rsidRPr="00B36A86">
              <w:rPr>
                <w:rFonts w:ascii="Times New Roman" w:eastAsia="Calibri" w:hAnsi="Times New Roman"/>
                <w:sz w:val="24"/>
                <w:szCs w:val="24"/>
                <w:lang w:eastAsia="en-US"/>
              </w:rPr>
              <w:t xml:space="preserve"> </w:t>
            </w:r>
            <w:r w:rsidRPr="00B36A86">
              <w:rPr>
                <w:rFonts w:ascii="Times New Roman" w:eastAsia="Calibri" w:hAnsi="Times New Roman"/>
                <w:sz w:val="24"/>
                <w:szCs w:val="24"/>
                <w:lang w:val="en-US" w:eastAsia="en-US"/>
              </w:rPr>
              <w:t>Ultrasound</w:t>
            </w:r>
            <w:r w:rsidRPr="00B36A86">
              <w:rPr>
                <w:rFonts w:ascii="Times New Roman" w:eastAsia="Calibri" w:hAnsi="Times New Roman"/>
                <w:sz w:val="24"/>
                <w:szCs w:val="24"/>
                <w:lang w:eastAsia="en-US"/>
              </w:rPr>
              <w:t xml:space="preserve"> </w:t>
            </w:r>
            <w:r w:rsidRPr="00B36A86">
              <w:rPr>
                <w:rFonts w:ascii="Times New Roman" w:eastAsia="Calibri" w:hAnsi="Times New Roman"/>
                <w:sz w:val="24"/>
                <w:szCs w:val="24"/>
                <w:lang w:val="en-US" w:eastAsia="en-US"/>
              </w:rPr>
              <w:t>V</w:t>
            </w:r>
            <w:r w:rsidRPr="00B36A86">
              <w:rPr>
                <w:rFonts w:ascii="Times New Roman" w:eastAsia="Calibri" w:hAnsi="Times New Roman"/>
                <w:sz w:val="24"/>
                <w:szCs w:val="24"/>
                <w:lang w:eastAsia="en-US"/>
              </w:rPr>
              <w:t>9;</w:t>
            </w:r>
            <w:r>
              <w:rPr>
                <w:rFonts w:ascii="Times New Roman" w:eastAsia="Calibri" w:hAnsi="Times New Roman"/>
                <w:sz w:val="24"/>
                <w:szCs w:val="24"/>
                <w:lang w:eastAsia="en-US"/>
              </w:rPr>
              <w:t xml:space="preserve"> </w:t>
            </w:r>
            <w:r w:rsidRPr="00B36A86">
              <w:rPr>
                <w:rFonts w:ascii="Times New Roman" w:eastAsia="Calibri" w:hAnsi="Times New Roman"/>
                <w:sz w:val="24"/>
                <w:szCs w:val="24"/>
                <w:lang w:eastAsia="en-US"/>
              </w:rPr>
              <w:t>б - УЗИ сканер ветеринарный</w:t>
            </w:r>
          </w:p>
          <w:p w:rsidR="00B36A86" w:rsidRDefault="00B36A86" w:rsidP="006D01F4">
            <w:pPr>
              <w:pStyle w:val="a4"/>
              <w:spacing w:line="240" w:lineRule="auto"/>
              <w:ind w:left="0"/>
              <w:jc w:val="center"/>
              <w:rPr>
                <w:rFonts w:eastAsia="Calibri"/>
                <w:sz w:val="24"/>
                <w:szCs w:val="24"/>
                <w:lang w:val="en-US" w:eastAsia="en-US"/>
              </w:rPr>
            </w:pPr>
            <w:r w:rsidRPr="00B36A86">
              <w:rPr>
                <w:rFonts w:eastAsia="Calibri"/>
                <w:sz w:val="24"/>
                <w:szCs w:val="24"/>
                <w:lang w:val="en-US" w:eastAsia="en-US"/>
              </w:rPr>
              <w:t>EASI</w:t>
            </w:r>
            <w:r w:rsidRPr="00B36A86">
              <w:rPr>
                <w:rFonts w:eastAsia="Calibri"/>
                <w:sz w:val="24"/>
                <w:szCs w:val="24"/>
                <w:lang w:eastAsia="en-US"/>
              </w:rPr>
              <w:t xml:space="preserve"> </w:t>
            </w:r>
            <w:r w:rsidRPr="00B36A86">
              <w:rPr>
                <w:rFonts w:eastAsia="Calibri"/>
                <w:sz w:val="24"/>
                <w:szCs w:val="24"/>
                <w:lang w:val="en-US" w:eastAsia="en-US"/>
              </w:rPr>
              <w:t>SCAN</w:t>
            </w:r>
          </w:p>
          <w:p w:rsidR="00B36A86" w:rsidRPr="00B36A86" w:rsidRDefault="00B36A86" w:rsidP="006D01F4">
            <w:pPr>
              <w:pStyle w:val="a4"/>
              <w:spacing w:line="240" w:lineRule="auto"/>
              <w:ind w:left="0"/>
              <w:jc w:val="center"/>
              <w:rPr>
                <w:rFonts w:eastAsia="Calibri"/>
                <w:sz w:val="24"/>
                <w:szCs w:val="28"/>
                <w:lang w:eastAsia="en-US"/>
              </w:rPr>
            </w:pPr>
          </w:p>
        </w:tc>
      </w:tr>
      <w:tr w:rsidR="008E5FFD" w:rsidRPr="0001532E" w:rsidTr="00B36A86">
        <w:tc>
          <w:tcPr>
            <w:tcW w:w="9774" w:type="dxa"/>
            <w:gridSpan w:val="2"/>
            <w:shd w:val="clear" w:color="auto" w:fill="auto"/>
          </w:tcPr>
          <w:p w:rsidR="008E5FFD" w:rsidRDefault="008E5FFD" w:rsidP="006D01F4">
            <w:pPr>
              <w:spacing w:after="0" w:line="240" w:lineRule="auto"/>
              <w:ind w:firstLine="709"/>
              <w:jc w:val="center"/>
              <w:rPr>
                <w:rFonts w:ascii="Times New Roman" w:eastAsia="Calibri" w:hAnsi="Times New Roman"/>
                <w:sz w:val="28"/>
                <w:szCs w:val="24"/>
                <w:lang w:eastAsia="en-US"/>
              </w:rPr>
            </w:pPr>
            <w:r w:rsidRPr="0001532E">
              <w:rPr>
                <w:rFonts w:ascii="Times New Roman" w:eastAsia="Calibri" w:hAnsi="Times New Roman"/>
                <w:sz w:val="28"/>
                <w:szCs w:val="24"/>
                <w:lang w:eastAsia="en-US"/>
              </w:rPr>
              <w:t>Рисунок</w:t>
            </w:r>
            <w:r>
              <w:rPr>
                <w:rFonts w:ascii="Times New Roman" w:eastAsia="Calibri" w:hAnsi="Times New Roman"/>
                <w:sz w:val="28"/>
                <w:szCs w:val="24"/>
                <w:lang w:eastAsia="en-US"/>
              </w:rPr>
              <w:t xml:space="preserve"> 6</w:t>
            </w:r>
            <w:r w:rsidRPr="0001532E">
              <w:rPr>
                <w:rFonts w:ascii="Times New Roman" w:eastAsia="Calibri" w:hAnsi="Times New Roman"/>
                <w:sz w:val="28"/>
                <w:szCs w:val="24"/>
                <w:lang w:eastAsia="en-US"/>
              </w:rPr>
              <w:t>. Ультразвуковые сканеры</w:t>
            </w:r>
          </w:p>
          <w:p w:rsidR="008E5FFD" w:rsidRPr="0001532E" w:rsidRDefault="008E5FFD" w:rsidP="006D01F4">
            <w:pPr>
              <w:spacing w:after="0" w:line="240" w:lineRule="auto"/>
              <w:ind w:firstLine="709"/>
              <w:jc w:val="center"/>
              <w:rPr>
                <w:rFonts w:ascii="Times New Roman" w:eastAsia="Calibri" w:hAnsi="Times New Roman"/>
                <w:sz w:val="28"/>
                <w:szCs w:val="24"/>
                <w:lang w:eastAsia="en-US"/>
              </w:rPr>
            </w:pPr>
          </w:p>
        </w:tc>
      </w:tr>
    </w:tbl>
    <w:p w:rsidR="008E5FFD" w:rsidRPr="0001532E" w:rsidRDefault="008E5FFD" w:rsidP="00EF1542">
      <w:pPr>
        <w:pStyle w:val="a4"/>
        <w:spacing w:line="240" w:lineRule="auto"/>
        <w:ind w:left="0" w:firstLine="709"/>
        <w:jc w:val="both"/>
        <w:rPr>
          <w:sz w:val="28"/>
          <w:szCs w:val="28"/>
        </w:rPr>
      </w:pPr>
      <w:r w:rsidRPr="0001532E">
        <w:rPr>
          <w:sz w:val="28"/>
          <w:szCs w:val="28"/>
        </w:rPr>
        <w:t>Техника проведения УЗИ</w:t>
      </w:r>
      <w:r>
        <w:rPr>
          <w:sz w:val="28"/>
          <w:szCs w:val="28"/>
        </w:rPr>
        <w:t xml:space="preserve"> (рисунки 7, 8)</w:t>
      </w:r>
      <w:r w:rsidR="00537EBA" w:rsidRPr="00C2531C">
        <w:rPr>
          <w:sz w:val="28"/>
          <w:szCs w:val="28"/>
        </w:rPr>
        <w:t xml:space="preserve"> [95]</w:t>
      </w:r>
      <w:r w:rsidRPr="0001532E">
        <w:rPr>
          <w:sz w:val="28"/>
          <w:szCs w:val="28"/>
        </w:rPr>
        <w:t>:</w:t>
      </w:r>
      <w:r w:rsidRPr="0001532E">
        <w:rPr>
          <w:sz w:val="28"/>
          <w:szCs w:val="28"/>
        </w:rPr>
        <w:tab/>
      </w:r>
    </w:p>
    <w:p w:rsidR="008E5FFD" w:rsidRPr="0001532E" w:rsidRDefault="008E5FFD" w:rsidP="00EF1542">
      <w:pPr>
        <w:pStyle w:val="a4"/>
        <w:spacing w:line="240" w:lineRule="auto"/>
        <w:ind w:left="0" w:firstLine="709"/>
        <w:jc w:val="both"/>
        <w:rPr>
          <w:sz w:val="28"/>
          <w:szCs w:val="28"/>
        </w:rPr>
      </w:pPr>
      <w:r w:rsidRPr="0001532E">
        <w:rPr>
          <w:sz w:val="28"/>
          <w:szCs w:val="28"/>
        </w:rPr>
        <w:t>1.</w:t>
      </w:r>
      <w:r w:rsidR="00516435">
        <w:rPr>
          <w:sz w:val="28"/>
          <w:szCs w:val="28"/>
        </w:rPr>
        <w:t>Ногти исследователя должны быть острижены</w:t>
      </w:r>
      <w:r w:rsidRPr="0001532E">
        <w:rPr>
          <w:sz w:val="28"/>
          <w:szCs w:val="28"/>
        </w:rPr>
        <w:t xml:space="preserve">, </w:t>
      </w:r>
      <w:r w:rsidR="00516435">
        <w:rPr>
          <w:sz w:val="28"/>
          <w:szCs w:val="28"/>
        </w:rPr>
        <w:t>без ссадин, в случае их наличия их обрабатывали</w:t>
      </w:r>
      <w:r w:rsidRPr="0001532E">
        <w:rPr>
          <w:sz w:val="28"/>
          <w:szCs w:val="28"/>
        </w:rPr>
        <w:t xml:space="preserve"> 5%-ным раствором йода;</w:t>
      </w:r>
    </w:p>
    <w:p w:rsidR="008E5FFD" w:rsidRPr="0001532E" w:rsidRDefault="008E5FFD" w:rsidP="00EF1542">
      <w:pPr>
        <w:pStyle w:val="a4"/>
        <w:spacing w:line="240" w:lineRule="auto"/>
        <w:ind w:left="0" w:firstLine="709"/>
        <w:jc w:val="both"/>
        <w:rPr>
          <w:sz w:val="28"/>
          <w:szCs w:val="28"/>
        </w:rPr>
      </w:pPr>
      <w:r w:rsidRPr="0001532E">
        <w:rPr>
          <w:sz w:val="28"/>
          <w:szCs w:val="28"/>
        </w:rPr>
        <w:t xml:space="preserve">2. </w:t>
      </w:r>
      <w:r w:rsidR="00516435">
        <w:rPr>
          <w:sz w:val="28"/>
          <w:szCs w:val="28"/>
        </w:rPr>
        <w:t>Фиксация животных в станке</w:t>
      </w:r>
      <w:r w:rsidRPr="0001532E">
        <w:rPr>
          <w:sz w:val="28"/>
          <w:szCs w:val="28"/>
        </w:rPr>
        <w:t>;</w:t>
      </w:r>
    </w:p>
    <w:p w:rsidR="008E5FFD" w:rsidRPr="0001532E" w:rsidRDefault="008E5FFD" w:rsidP="00EF1542">
      <w:pPr>
        <w:pStyle w:val="a4"/>
        <w:spacing w:line="240" w:lineRule="auto"/>
        <w:ind w:left="0" w:firstLine="709"/>
        <w:jc w:val="both"/>
        <w:rPr>
          <w:sz w:val="28"/>
          <w:szCs w:val="28"/>
        </w:rPr>
      </w:pPr>
      <w:r w:rsidRPr="0001532E">
        <w:rPr>
          <w:sz w:val="28"/>
          <w:szCs w:val="28"/>
        </w:rPr>
        <w:t xml:space="preserve">3. </w:t>
      </w:r>
      <w:r w:rsidR="00516435">
        <w:rPr>
          <w:sz w:val="28"/>
          <w:szCs w:val="28"/>
        </w:rPr>
        <w:t>Очищение наружных половых органов</w:t>
      </w:r>
      <w:r w:rsidRPr="0001532E">
        <w:rPr>
          <w:sz w:val="28"/>
          <w:szCs w:val="28"/>
        </w:rPr>
        <w:t>;</w:t>
      </w:r>
    </w:p>
    <w:p w:rsidR="008E5FFD" w:rsidRPr="00CC6C32" w:rsidRDefault="00516435" w:rsidP="00EF1542">
      <w:pPr>
        <w:pStyle w:val="a4"/>
        <w:spacing w:line="240" w:lineRule="auto"/>
        <w:ind w:left="0" w:firstLine="709"/>
        <w:jc w:val="both"/>
        <w:rPr>
          <w:sz w:val="28"/>
          <w:szCs w:val="28"/>
        </w:rPr>
      </w:pPr>
      <w:r>
        <w:rPr>
          <w:sz w:val="28"/>
          <w:szCs w:val="28"/>
        </w:rPr>
        <w:t>4.Подготавка ультразвукового аппарата к работе</w:t>
      </w:r>
      <w:r w:rsidR="008E5FFD" w:rsidRPr="0001532E">
        <w:rPr>
          <w:sz w:val="28"/>
          <w:szCs w:val="28"/>
        </w:rPr>
        <w:t xml:space="preserve">: полный заряд аккумулятора, настройка нужной частоты </w:t>
      </w:r>
      <w:r w:rsidR="008E5FFD" w:rsidRPr="00CC6C32">
        <w:rPr>
          <w:sz w:val="28"/>
          <w:szCs w:val="28"/>
        </w:rPr>
        <w:t>(</w:t>
      </w:r>
      <w:r w:rsidR="008E5FFD">
        <w:rPr>
          <w:sz w:val="28"/>
          <w:szCs w:val="28"/>
        </w:rPr>
        <w:t>5 МГ</w:t>
      </w:r>
      <w:r w:rsidR="008E5FFD" w:rsidRPr="00CC6C32">
        <w:rPr>
          <w:sz w:val="28"/>
          <w:szCs w:val="28"/>
        </w:rPr>
        <w:t>ц)</w:t>
      </w:r>
      <w:r w:rsidR="008E5FFD">
        <w:rPr>
          <w:sz w:val="28"/>
          <w:szCs w:val="28"/>
        </w:rPr>
        <w:t>.</w:t>
      </w:r>
    </w:p>
    <w:p w:rsidR="008E5FFD" w:rsidRPr="0001532E" w:rsidRDefault="008E5FFD" w:rsidP="00EF1542">
      <w:pPr>
        <w:pStyle w:val="a4"/>
        <w:spacing w:line="240" w:lineRule="auto"/>
        <w:ind w:left="0" w:firstLine="709"/>
        <w:jc w:val="both"/>
        <w:rPr>
          <w:sz w:val="28"/>
          <w:szCs w:val="28"/>
        </w:rPr>
      </w:pPr>
      <w:r w:rsidRPr="0001532E">
        <w:rPr>
          <w:sz w:val="28"/>
          <w:szCs w:val="28"/>
        </w:rPr>
        <w:t>5. Исследование прово</w:t>
      </w:r>
      <w:r w:rsidR="002842BB">
        <w:rPr>
          <w:sz w:val="28"/>
          <w:szCs w:val="28"/>
        </w:rPr>
        <w:t>дили на голодный желудок с утра</w:t>
      </w:r>
      <w:r w:rsidRPr="0001532E">
        <w:rPr>
          <w:sz w:val="28"/>
          <w:szCs w:val="28"/>
        </w:rPr>
        <w:t xml:space="preserve"> или</w:t>
      </w:r>
      <w:r w:rsidR="002842BB">
        <w:rPr>
          <w:sz w:val="28"/>
          <w:szCs w:val="28"/>
        </w:rPr>
        <w:t xml:space="preserve"> очищали прямую кишку от кала</w:t>
      </w:r>
      <w:r w:rsidRPr="0001532E">
        <w:rPr>
          <w:sz w:val="28"/>
          <w:szCs w:val="28"/>
        </w:rPr>
        <w:t xml:space="preserve">; </w:t>
      </w:r>
    </w:p>
    <w:p w:rsidR="008E5FFD" w:rsidRPr="0001532E" w:rsidRDefault="008E5FFD" w:rsidP="00EF1542">
      <w:pPr>
        <w:pStyle w:val="a4"/>
        <w:spacing w:line="240" w:lineRule="auto"/>
        <w:ind w:left="0" w:firstLine="709"/>
        <w:jc w:val="both"/>
        <w:rPr>
          <w:noProof/>
          <w:sz w:val="28"/>
          <w:szCs w:val="28"/>
        </w:rPr>
      </w:pPr>
    </w:p>
    <w:tbl>
      <w:tblPr>
        <w:tblW w:w="0" w:type="auto"/>
        <w:tblLook w:val="04A0" w:firstRow="1" w:lastRow="0" w:firstColumn="1" w:lastColumn="0" w:noHBand="0" w:noVBand="1"/>
      </w:tblPr>
      <w:tblGrid>
        <w:gridCol w:w="9355"/>
      </w:tblGrid>
      <w:tr w:rsidR="008E5FFD" w:rsidRPr="0001532E" w:rsidTr="00214D6B">
        <w:tc>
          <w:tcPr>
            <w:tcW w:w="9355" w:type="dxa"/>
            <w:shd w:val="clear" w:color="auto" w:fill="auto"/>
          </w:tcPr>
          <w:p w:rsidR="008E5FFD" w:rsidRDefault="008E5FFD" w:rsidP="006D01F4">
            <w:pPr>
              <w:pStyle w:val="a4"/>
              <w:spacing w:line="240" w:lineRule="auto"/>
              <w:ind w:left="0"/>
              <w:jc w:val="center"/>
              <w:rPr>
                <w:rFonts w:eastAsia="Calibri"/>
                <w:noProof/>
                <w:sz w:val="28"/>
                <w:szCs w:val="28"/>
                <w:lang w:eastAsia="en-US"/>
              </w:rPr>
            </w:pPr>
            <w:r w:rsidRPr="0001532E">
              <w:rPr>
                <w:rFonts w:eastAsia="Calibri"/>
                <w:noProof/>
                <w:sz w:val="28"/>
                <w:szCs w:val="28"/>
              </w:rPr>
              <w:drawing>
                <wp:inline distT="0" distB="0" distL="0" distR="0">
                  <wp:extent cx="4958267" cy="2785145"/>
                  <wp:effectExtent l="0" t="0" r="0" b="0"/>
                  <wp:docPr id="18" name="Рисунок 18" descr="C:\Users\Aida\Desktop\Докторантура\Исследования\фото 22.06.17\20170622_08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ida\Desktop\Докторантура\Исследования\фото 22.06.17\20170622_0826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94001" cy="2805218"/>
                          </a:xfrm>
                          <a:prstGeom prst="rect">
                            <a:avLst/>
                          </a:prstGeom>
                          <a:noFill/>
                          <a:ln>
                            <a:noFill/>
                          </a:ln>
                        </pic:spPr>
                      </pic:pic>
                    </a:graphicData>
                  </a:graphic>
                </wp:inline>
              </w:drawing>
            </w:r>
          </w:p>
          <w:p w:rsidR="00214D6B" w:rsidRPr="0001532E" w:rsidRDefault="00214D6B" w:rsidP="00EF1542">
            <w:pPr>
              <w:pStyle w:val="a4"/>
              <w:spacing w:line="240" w:lineRule="auto"/>
              <w:ind w:left="0"/>
              <w:jc w:val="both"/>
              <w:rPr>
                <w:rFonts w:eastAsia="Calibri"/>
                <w:noProof/>
                <w:sz w:val="28"/>
                <w:szCs w:val="28"/>
                <w:lang w:eastAsia="en-US"/>
              </w:rPr>
            </w:pPr>
          </w:p>
        </w:tc>
      </w:tr>
      <w:tr w:rsidR="008E5FFD" w:rsidRPr="00665E65" w:rsidTr="00214D6B">
        <w:tc>
          <w:tcPr>
            <w:tcW w:w="9355" w:type="dxa"/>
            <w:shd w:val="clear" w:color="auto" w:fill="auto"/>
          </w:tcPr>
          <w:p w:rsidR="008E5FFD" w:rsidRDefault="008E5FFD" w:rsidP="006D01F4">
            <w:pPr>
              <w:pStyle w:val="a4"/>
              <w:spacing w:line="240" w:lineRule="auto"/>
              <w:ind w:left="0"/>
              <w:jc w:val="center"/>
              <w:rPr>
                <w:rFonts w:eastAsia="Calibri"/>
                <w:sz w:val="28"/>
                <w:szCs w:val="24"/>
                <w:lang w:val="kk-KZ" w:eastAsia="en-US"/>
              </w:rPr>
            </w:pPr>
            <w:r>
              <w:rPr>
                <w:rFonts w:eastAsia="Calibri"/>
                <w:sz w:val="28"/>
                <w:szCs w:val="28"/>
                <w:lang w:val="kk-KZ" w:eastAsia="en-US"/>
              </w:rPr>
              <w:t>Рисунок 7</w:t>
            </w:r>
            <w:r w:rsidRPr="0001532E">
              <w:rPr>
                <w:rFonts w:eastAsia="Calibri"/>
                <w:sz w:val="28"/>
                <w:szCs w:val="28"/>
                <w:lang w:val="kk-KZ" w:eastAsia="en-US"/>
              </w:rPr>
              <w:t xml:space="preserve"> – Ультразвуковая диагностика</w:t>
            </w:r>
            <w:r w:rsidRPr="00665E65">
              <w:rPr>
                <w:rFonts w:eastAsia="Calibri"/>
                <w:sz w:val="28"/>
                <w:szCs w:val="24"/>
                <w:lang w:val="kk-KZ" w:eastAsia="en-US"/>
              </w:rPr>
              <w:t xml:space="preserve"> УЗИ-сканером Veterinary EMP Ultrasound V9</w:t>
            </w:r>
          </w:p>
          <w:p w:rsidR="008E5FFD" w:rsidRDefault="008E5FFD" w:rsidP="00EF1542">
            <w:pPr>
              <w:pStyle w:val="a4"/>
              <w:spacing w:line="240" w:lineRule="auto"/>
              <w:ind w:left="0"/>
              <w:jc w:val="both"/>
              <w:rPr>
                <w:rFonts w:eastAsia="Calibri"/>
                <w:sz w:val="28"/>
                <w:szCs w:val="24"/>
                <w:lang w:val="kk-KZ" w:eastAsia="en-US"/>
              </w:rPr>
            </w:pPr>
          </w:p>
          <w:p w:rsidR="008E5FFD" w:rsidRPr="0057527E" w:rsidRDefault="00AB1F32" w:rsidP="00EF1542">
            <w:pPr>
              <w:pStyle w:val="a4"/>
              <w:spacing w:line="240" w:lineRule="auto"/>
              <w:ind w:left="0" w:firstLine="601"/>
              <w:jc w:val="both"/>
              <w:rPr>
                <w:noProof/>
                <w:sz w:val="28"/>
                <w:szCs w:val="28"/>
              </w:rPr>
            </w:pPr>
            <w:r>
              <w:rPr>
                <w:sz w:val="28"/>
                <w:szCs w:val="28"/>
              </w:rPr>
              <w:t xml:space="preserve"> </w:t>
            </w:r>
            <w:r w:rsidR="008E5FFD" w:rsidRPr="0001532E">
              <w:rPr>
                <w:sz w:val="28"/>
                <w:szCs w:val="28"/>
              </w:rPr>
              <w:t xml:space="preserve">6. Руку в гинекологической перчатке и датчик вложенный в ладонь </w:t>
            </w:r>
            <w:r w:rsidR="008E5FFD" w:rsidRPr="0001532E">
              <w:rPr>
                <w:sz w:val="28"/>
                <w:szCs w:val="28"/>
              </w:rPr>
              <w:lastRenderedPageBreak/>
              <w:t>опе</w:t>
            </w:r>
            <w:r w:rsidR="00214D6B">
              <w:rPr>
                <w:sz w:val="28"/>
                <w:szCs w:val="28"/>
              </w:rPr>
              <w:t>ратора, сложенную в виде лодочки</w:t>
            </w:r>
            <w:r w:rsidR="008E5FFD" w:rsidRPr="0001532E">
              <w:rPr>
                <w:sz w:val="28"/>
                <w:szCs w:val="28"/>
              </w:rPr>
              <w:t xml:space="preserve">, обильно смазывали гелем и вводили в </w:t>
            </w:r>
            <w:r w:rsidR="00CB2642">
              <w:rPr>
                <w:sz w:val="28"/>
                <w:szCs w:val="28"/>
              </w:rPr>
              <w:t>ректальное пространство, прижимая датчик плотно</w:t>
            </w:r>
            <w:r w:rsidR="008E5FFD" w:rsidRPr="0001532E">
              <w:rPr>
                <w:sz w:val="28"/>
                <w:szCs w:val="28"/>
              </w:rPr>
              <w:t xml:space="preserve"> к вентральной стенке прямой кишки.</w:t>
            </w:r>
            <w:r w:rsidR="008E5FFD" w:rsidRPr="0001532E">
              <w:rPr>
                <w:noProof/>
                <w:sz w:val="28"/>
                <w:szCs w:val="28"/>
              </w:rPr>
              <w:t xml:space="preserve"> </w:t>
            </w:r>
          </w:p>
        </w:tc>
      </w:tr>
    </w:tbl>
    <w:p w:rsidR="008E5FFD" w:rsidRDefault="008E5FFD" w:rsidP="00EF1542">
      <w:pPr>
        <w:pStyle w:val="a4"/>
        <w:spacing w:line="240" w:lineRule="auto"/>
        <w:ind w:left="0" w:firstLine="709"/>
        <w:jc w:val="both"/>
        <w:rPr>
          <w:sz w:val="28"/>
          <w:szCs w:val="28"/>
        </w:rPr>
      </w:pPr>
      <w:r w:rsidRPr="0001532E">
        <w:rPr>
          <w:sz w:val="28"/>
          <w:szCs w:val="28"/>
        </w:rPr>
        <w:lastRenderedPageBreak/>
        <w:t xml:space="preserve">7. </w:t>
      </w:r>
      <w:r>
        <w:rPr>
          <w:sz w:val="28"/>
          <w:szCs w:val="28"/>
        </w:rPr>
        <w:t>Параметры исследования</w:t>
      </w:r>
      <w:r w:rsidRPr="0001532E">
        <w:rPr>
          <w:sz w:val="28"/>
          <w:szCs w:val="28"/>
        </w:rPr>
        <w:t xml:space="preserve"> </w:t>
      </w:r>
      <w:r>
        <w:rPr>
          <w:sz w:val="28"/>
          <w:szCs w:val="28"/>
        </w:rPr>
        <w:t>включали:</w:t>
      </w:r>
    </w:p>
    <w:p w:rsidR="008E5FFD" w:rsidRDefault="008E5FFD" w:rsidP="00EF1542">
      <w:pPr>
        <w:pStyle w:val="a4"/>
        <w:spacing w:line="240" w:lineRule="auto"/>
        <w:ind w:left="0" w:firstLine="709"/>
        <w:jc w:val="both"/>
        <w:rPr>
          <w:sz w:val="28"/>
          <w:szCs w:val="28"/>
        </w:rPr>
      </w:pPr>
      <w:r>
        <w:rPr>
          <w:sz w:val="28"/>
          <w:szCs w:val="28"/>
        </w:rPr>
        <w:t xml:space="preserve">- </w:t>
      </w:r>
      <w:r w:rsidR="00315B45">
        <w:rPr>
          <w:sz w:val="28"/>
          <w:szCs w:val="28"/>
        </w:rPr>
        <w:t>обнаружение посредством пальпации</w:t>
      </w:r>
      <w:r>
        <w:rPr>
          <w:sz w:val="28"/>
          <w:szCs w:val="28"/>
        </w:rPr>
        <w:t>;</w:t>
      </w:r>
    </w:p>
    <w:p w:rsidR="008E5FFD" w:rsidRDefault="008E5FFD" w:rsidP="00EF1542">
      <w:pPr>
        <w:pStyle w:val="a4"/>
        <w:spacing w:line="240" w:lineRule="auto"/>
        <w:ind w:left="0" w:firstLine="709"/>
        <w:jc w:val="both"/>
        <w:rPr>
          <w:sz w:val="28"/>
          <w:szCs w:val="28"/>
        </w:rPr>
      </w:pPr>
      <w:r>
        <w:rPr>
          <w:sz w:val="28"/>
          <w:szCs w:val="28"/>
        </w:rPr>
        <w:t xml:space="preserve">- </w:t>
      </w:r>
      <w:r w:rsidR="00315B45">
        <w:rPr>
          <w:sz w:val="28"/>
          <w:szCs w:val="28"/>
        </w:rPr>
        <w:t>нахождение и эхографическое представление шейки</w:t>
      </w:r>
      <w:r w:rsidRPr="0001532E">
        <w:rPr>
          <w:sz w:val="28"/>
          <w:szCs w:val="28"/>
        </w:rPr>
        <w:t>, тела и рогов матки</w:t>
      </w:r>
      <w:r>
        <w:rPr>
          <w:sz w:val="28"/>
          <w:szCs w:val="28"/>
        </w:rPr>
        <w:t>;</w:t>
      </w:r>
      <w:r w:rsidRPr="0001532E">
        <w:rPr>
          <w:sz w:val="28"/>
          <w:szCs w:val="28"/>
        </w:rPr>
        <w:t xml:space="preserve"> </w:t>
      </w:r>
    </w:p>
    <w:p w:rsidR="008E5FFD" w:rsidRDefault="008E5FFD" w:rsidP="00EF1542">
      <w:pPr>
        <w:pStyle w:val="a4"/>
        <w:spacing w:line="240" w:lineRule="auto"/>
        <w:ind w:left="0" w:firstLine="709"/>
        <w:jc w:val="both"/>
        <w:rPr>
          <w:sz w:val="28"/>
          <w:szCs w:val="28"/>
        </w:rPr>
      </w:pPr>
      <w:r>
        <w:rPr>
          <w:sz w:val="28"/>
          <w:szCs w:val="28"/>
        </w:rPr>
        <w:t xml:space="preserve">- </w:t>
      </w:r>
      <w:r w:rsidR="00315B45">
        <w:rPr>
          <w:sz w:val="28"/>
          <w:szCs w:val="28"/>
        </w:rPr>
        <w:t>диаметр частей матки</w:t>
      </w:r>
      <w:r>
        <w:rPr>
          <w:sz w:val="28"/>
          <w:szCs w:val="28"/>
        </w:rPr>
        <w:t>;</w:t>
      </w:r>
      <w:r w:rsidRPr="0001532E">
        <w:rPr>
          <w:sz w:val="28"/>
          <w:szCs w:val="28"/>
        </w:rPr>
        <w:t xml:space="preserve"> </w:t>
      </w:r>
    </w:p>
    <w:p w:rsidR="008E5FFD" w:rsidRDefault="00315B45" w:rsidP="00EF1542">
      <w:pPr>
        <w:pStyle w:val="a4"/>
        <w:spacing w:line="240" w:lineRule="auto"/>
        <w:ind w:left="0" w:firstLine="709"/>
        <w:jc w:val="both"/>
        <w:rPr>
          <w:sz w:val="28"/>
          <w:szCs w:val="28"/>
        </w:rPr>
      </w:pPr>
      <w:r>
        <w:rPr>
          <w:sz w:val="28"/>
          <w:szCs w:val="28"/>
        </w:rPr>
        <w:t>- толщина</w:t>
      </w:r>
      <w:r w:rsidR="008E5FFD">
        <w:rPr>
          <w:sz w:val="28"/>
          <w:szCs w:val="28"/>
        </w:rPr>
        <w:t xml:space="preserve"> стенки матки;</w:t>
      </w:r>
      <w:r w:rsidR="008E5FFD" w:rsidRPr="0001532E">
        <w:rPr>
          <w:sz w:val="28"/>
          <w:szCs w:val="28"/>
        </w:rPr>
        <w:t xml:space="preserve"> </w:t>
      </w:r>
    </w:p>
    <w:p w:rsidR="008E5FFD" w:rsidRPr="0001532E" w:rsidRDefault="008E5FFD" w:rsidP="00EF1542">
      <w:pPr>
        <w:pStyle w:val="a4"/>
        <w:spacing w:line="240" w:lineRule="auto"/>
        <w:ind w:left="0" w:firstLine="709"/>
        <w:jc w:val="both"/>
        <w:rPr>
          <w:sz w:val="28"/>
          <w:szCs w:val="28"/>
        </w:rPr>
      </w:pPr>
      <w:r>
        <w:rPr>
          <w:sz w:val="28"/>
          <w:szCs w:val="28"/>
        </w:rPr>
        <w:t xml:space="preserve">- </w:t>
      </w:r>
      <w:r w:rsidRPr="0001532E">
        <w:rPr>
          <w:sz w:val="28"/>
          <w:szCs w:val="28"/>
        </w:rPr>
        <w:t xml:space="preserve">определения </w:t>
      </w:r>
      <w:r w:rsidR="00315B45">
        <w:rPr>
          <w:sz w:val="28"/>
          <w:szCs w:val="28"/>
        </w:rPr>
        <w:t>количества экссудата</w:t>
      </w:r>
      <w:r w:rsidRPr="0001532E">
        <w:rPr>
          <w:sz w:val="28"/>
          <w:szCs w:val="28"/>
        </w:rPr>
        <w:t xml:space="preserve"> в матке</w:t>
      </w:r>
      <w:r w:rsidR="002842BB">
        <w:rPr>
          <w:sz w:val="28"/>
          <w:szCs w:val="28"/>
        </w:rPr>
        <w:t xml:space="preserve"> </w:t>
      </w:r>
      <w:r w:rsidRPr="0001532E">
        <w:rPr>
          <w:sz w:val="28"/>
          <w:szCs w:val="28"/>
        </w:rPr>
        <w:t xml:space="preserve">и </w:t>
      </w:r>
      <w:r w:rsidR="00315B45">
        <w:rPr>
          <w:sz w:val="28"/>
          <w:szCs w:val="28"/>
        </w:rPr>
        <w:t xml:space="preserve">его </w:t>
      </w:r>
      <w:r w:rsidRPr="0001532E">
        <w:rPr>
          <w:sz w:val="28"/>
          <w:szCs w:val="28"/>
        </w:rPr>
        <w:t>типа (гип</w:t>
      </w:r>
      <w:r w:rsidR="00315B45">
        <w:rPr>
          <w:sz w:val="28"/>
          <w:szCs w:val="28"/>
        </w:rPr>
        <w:t>ер-, гипоэхогенный</w:t>
      </w:r>
      <w:r w:rsidRPr="0001532E">
        <w:rPr>
          <w:sz w:val="28"/>
          <w:szCs w:val="28"/>
        </w:rPr>
        <w:t>).</w:t>
      </w:r>
    </w:p>
    <w:p w:rsidR="008E5FFD" w:rsidRPr="0001532E" w:rsidRDefault="008E5FFD" w:rsidP="00EF1542">
      <w:pPr>
        <w:pStyle w:val="a4"/>
        <w:spacing w:line="240" w:lineRule="auto"/>
        <w:ind w:left="0" w:firstLine="709"/>
        <w:jc w:val="both"/>
        <w:rPr>
          <w:sz w:val="28"/>
          <w:szCs w:val="28"/>
        </w:rPr>
      </w:pPr>
    </w:p>
    <w:tbl>
      <w:tblPr>
        <w:tblW w:w="0" w:type="auto"/>
        <w:tblLook w:val="04A0" w:firstRow="1" w:lastRow="0" w:firstColumn="1" w:lastColumn="0" w:noHBand="0" w:noVBand="1"/>
      </w:tblPr>
      <w:tblGrid>
        <w:gridCol w:w="9571"/>
      </w:tblGrid>
      <w:tr w:rsidR="008E5FFD" w:rsidRPr="0001532E" w:rsidTr="00334C16">
        <w:tc>
          <w:tcPr>
            <w:tcW w:w="9571" w:type="dxa"/>
            <w:shd w:val="clear" w:color="auto" w:fill="auto"/>
          </w:tcPr>
          <w:p w:rsidR="008E5FFD" w:rsidRPr="0001532E" w:rsidRDefault="008E5FFD" w:rsidP="006D01F4">
            <w:pPr>
              <w:pStyle w:val="a4"/>
              <w:spacing w:line="240" w:lineRule="auto"/>
              <w:ind w:left="0"/>
              <w:jc w:val="center"/>
              <w:rPr>
                <w:rFonts w:eastAsia="Calibri"/>
                <w:sz w:val="28"/>
                <w:szCs w:val="28"/>
                <w:lang w:eastAsia="en-US"/>
              </w:rPr>
            </w:pPr>
            <w:r w:rsidRPr="0001532E">
              <w:rPr>
                <w:rFonts w:eastAsia="Calibri"/>
                <w:noProof/>
                <w:sz w:val="28"/>
                <w:szCs w:val="28"/>
              </w:rPr>
              <w:drawing>
                <wp:inline distT="0" distB="0" distL="0" distR="0">
                  <wp:extent cx="4429386" cy="3322040"/>
                  <wp:effectExtent l="0" t="0" r="0" b="0"/>
                  <wp:docPr id="17" name="Рисунок 17" descr="C:\Users\Aida\Desktop\Докторантура\Исследования\фото слизи с 23-26.11.17\IMG_20171127_09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ida\Desktop\Докторантура\Исследования\фото слизи с 23-26.11.17\IMG_20171127_0913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39878" cy="3329909"/>
                          </a:xfrm>
                          <a:prstGeom prst="rect">
                            <a:avLst/>
                          </a:prstGeom>
                          <a:noFill/>
                          <a:ln>
                            <a:noFill/>
                          </a:ln>
                        </pic:spPr>
                      </pic:pic>
                    </a:graphicData>
                  </a:graphic>
                </wp:inline>
              </w:drawing>
            </w:r>
          </w:p>
        </w:tc>
      </w:tr>
      <w:tr w:rsidR="008E5FFD" w:rsidRPr="0001532E" w:rsidTr="00334C16">
        <w:tc>
          <w:tcPr>
            <w:tcW w:w="9571" w:type="dxa"/>
            <w:shd w:val="clear" w:color="auto" w:fill="auto"/>
          </w:tcPr>
          <w:p w:rsidR="008E5FFD" w:rsidRDefault="008E5FFD" w:rsidP="00EF1542">
            <w:pPr>
              <w:spacing w:after="0" w:line="240" w:lineRule="auto"/>
              <w:jc w:val="both"/>
              <w:rPr>
                <w:rFonts w:ascii="Times New Roman" w:eastAsia="Calibri" w:hAnsi="Times New Roman"/>
                <w:sz w:val="28"/>
                <w:szCs w:val="28"/>
                <w:lang w:eastAsia="en-US"/>
              </w:rPr>
            </w:pPr>
          </w:p>
          <w:p w:rsidR="008E5FFD" w:rsidRPr="0001532E" w:rsidRDefault="008E5FFD" w:rsidP="006D01F4">
            <w:pPr>
              <w:spacing w:after="0" w:line="240" w:lineRule="auto"/>
              <w:jc w:val="center"/>
              <w:rPr>
                <w:rFonts w:ascii="Times New Roman" w:eastAsia="Calibri" w:hAnsi="Times New Roman"/>
                <w:sz w:val="28"/>
                <w:szCs w:val="24"/>
                <w:lang w:eastAsia="en-US"/>
              </w:rPr>
            </w:pPr>
            <w:r>
              <w:rPr>
                <w:rFonts w:ascii="Times New Roman" w:eastAsia="Calibri" w:hAnsi="Times New Roman"/>
                <w:sz w:val="28"/>
                <w:szCs w:val="28"/>
                <w:lang w:eastAsia="en-US"/>
              </w:rPr>
              <w:t>Рисунок 8</w:t>
            </w:r>
            <w:r w:rsidRPr="0001532E">
              <w:rPr>
                <w:rFonts w:ascii="Times New Roman" w:eastAsia="Calibri" w:hAnsi="Times New Roman"/>
                <w:sz w:val="28"/>
                <w:szCs w:val="28"/>
                <w:lang w:eastAsia="en-US"/>
              </w:rPr>
              <w:t xml:space="preserve"> – Ультразвуковая диагностика </w:t>
            </w:r>
            <w:r w:rsidRPr="0001532E">
              <w:rPr>
                <w:rFonts w:ascii="Times New Roman" w:eastAsia="Calibri" w:hAnsi="Times New Roman"/>
                <w:sz w:val="28"/>
                <w:szCs w:val="24"/>
                <w:lang w:eastAsia="en-US"/>
              </w:rPr>
              <w:t>УЗИ сканером ветеринарным</w:t>
            </w:r>
          </w:p>
          <w:p w:rsidR="008E5FFD" w:rsidRPr="00736948" w:rsidRDefault="008E5FFD" w:rsidP="006D01F4">
            <w:pPr>
              <w:pStyle w:val="a4"/>
              <w:spacing w:line="240" w:lineRule="auto"/>
              <w:ind w:left="0"/>
              <w:jc w:val="center"/>
              <w:rPr>
                <w:rFonts w:eastAsia="Calibri"/>
                <w:sz w:val="28"/>
                <w:szCs w:val="24"/>
                <w:lang w:eastAsia="en-US"/>
              </w:rPr>
            </w:pPr>
            <w:r>
              <w:rPr>
                <w:rFonts w:eastAsia="Calibri"/>
                <w:sz w:val="28"/>
                <w:szCs w:val="24"/>
                <w:lang w:eastAsia="en-US"/>
              </w:rPr>
              <w:t>«</w:t>
            </w:r>
            <w:r w:rsidRPr="0001532E">
              <w:rPr>
                <w:rFonts w:eastAsia="Calibri"/>
                <w:sz w:val="28"/>
                <w:szCs w:val="24"/>
                <w:lang w:val="en-US" w:eastAsia="en-US"/>
              </w:rPr>
              <w:t>EASI</w:t>
            </w:r>
            <w:r w:rsidRPr="00665E65">
              <w:rPr>
                <w:rFonts w:eastAsia="Calibri"/>
                <w:sz w:val="28"/>
                <w:szCs w:val="24"/>
                <w:lang w:eastAsia="en-US"/>
              </w:rPr>
              <w:t xml:space="preserve"> </w:t>
            </w:r>
            <w:r w:rsidRPr="0001532E">
              <w:rPr>
                <w:rFonts w:eastAsia="Calibri"/>
                <w:sz w:val="28"/>
                <w:szCs w:val="24"/>
                <w:lang w:val="en-US" w:eastAsia="en-US"/>
              </w:rPr>
              <w:t>SCAN</w:t>
            </w:r>
            <w:r>
              <w:rPr>
                <w:rFonts w:eastAsia="Calibri"/>
                <w:sz w:val="28"/>
                <w:szCs w:val="24"/>
                <w:lang w:eastAsia="en-US"/>
              </w:rPr>
              <w:t xml:space="preserve"> </w:t>
            </w:r>
            <w:r>
              <w:rPr>
                <w:rFonts w:eastAsia="Calibri"/>
                <w:sz w:val="28"/>
                <w:szCs w:val="24"/>
                <w:lang w:val="en-US" w:eastAsia="en-US"/>
              </w:rPr>
              <w:t>ULTRASOUND</w:t>
            </w:r>
            <w:r>
              <w:rPr>
                <w:rFonts w:eastAsia="Calibri"/>
                <w:sz w:val="28"/>
                <w:szCs w:val="24"/>
                <w:lang w:eastAsia="en-US"/>
              </w:rPr>
              <w:t>»</w:t>
            </w:r>
          </w:p>
          <w:p w:rsidR="008E5FFD" w:rsidRPr="0001532E" w:rsidRDefault="008E5FFD" w:rsidP="00EF1542">
            <w:pPr>
              <w:pStyle w:val="a4"/>
              <w:spacing w:line="240" w:lineRule="auto"/>
              <w:ind w:left="0"/>
              <w:jc w:val="both"/>
              <w:rPr>
                <w:rFonts w:eastAsia="Calibri"/>
                <w:sz w:val="28"/>
                <w:szCs w:val="28"/>
                <w:lang w:eastAsia="en-US"/>
              </w:rPr>
            </w:pPr>
          </w:p>
        </w:tc>
      </w:tr>
    </w:tbl>
    <w:p w:rsidR="008E5FFD" w:rsidRPr="00D9713C" w:rsidRDefault="00496062" w:rsidP="00EF1542">
      <w:pPr>
        <w:widowControl w:val="0"/>
        <w:spacing w:after="0" w:line="240" w:lineRule="auto"/>
        <w:ind w:firstLine="709"/>
        <w:contextualSpacing/>
        <w:jc w:val="both"/>
        <w:rPr>
          <w:rFonts w:ascii="Times New Roman" w:hAnsi="Times New Roman"/>
          <w:i/>
          <w:color w:val="000000"/>
          <w:sz w:val="28"/>
          <w:szCs w:val="28"/>
        </w:rPr>
      </w:pPr>
      <w:r w:rsidRPr="00496062">
        <w:rPr>
          <w:rFonts w:ascii="Times New Roman" w:hAnsi="Times New Roman"/>
          <w:i/>
          <w:color w:val="000000"/>
          <w:sz w:val="28"/>
          <w:szCs w:val="28"/>
        </w:rPr>
        <w:t>Определение параметров лабораторной диагн</w:t>
      </w:r>
      <w:r w:rsidR="00D9713C">
        <w:rPr>
          <w:rFonts w:ascii="Times New Roman" w:hAnsi="Times New Roman"/>
          <w:i/>
          <w:color w:val="000000"/>
          <w:sz w:val="28"/>
          <w:szCs w:val="28"/>
        </w:rPr>
        <w:t>остики патологий матки у коров.</w:t>
      </w:r>
      <w:r w:rsidR="00D9713C" w:rsidRPr="00D9713C">
        <w:rPr>
          <w:rFonts w:ascii="Times New Roman" w:hAnsi="Times New Roman"/>
          <w:i/>
          <w:color w:val="000000"/>
          <w:sz w:val="28"/>
          <w:szCs w:val="28"/>
        </w:rPr>
        <w:t xml:space="preserve"> </w:t>
      </w:r>
    </w:p>
    <w:p w:rsidR="008E5FFD" w:rsidRPr="003E573B" w:rsidRDefault="008E5FFD" w:rsidP="00EF1542">
      <w:pPr>
        <w:spacing w:after="0" w:line="240" w:lineRule="auto"/>
        <w:contextualSpacing/>
        <w:jc w:val="both"/>
        <w:rPr>
          <w:rFonts w:ascii="Times New Roman" w:hAnsi="Times New Roman"/>
          <w:b/>
          <w:color w:val="000000"/>
          <w:sz w:val="28"/>
          <w:szCs w:val="28"/>
        </w:rPr>
      </w:pPr>
      <w:r>
        <w:rPr>
          <w:rFonts w:ascii="Times New Roman" w:hAnsi="Times New Roman"/>
          <w:b/>
          <w:color w:val="000000"/>
          <w:sz w:val="28"/>
          <w:szCs w:val="28"/>
        </w:rPr>
        <w:tab/>
      </w:r>
      <w:r w:rsidR="00A6301C" w:rsidRPr="00A6301C">
        <w:rPr>
          <w:rFonts w:ascii="Times New Roman" w:hAnsi="Times New Roman"/>
          <w:color w:val="000000"/>
          <w:sz w:val="28"/>
          <w:szCs w:val="28"/>
        </w:rPr>
        <w:t>Ц</w:t>
      </w:r>
      <w:r w:rsidR="00A6301C">
        <w:rPr>
          <w:rFonts w:ascii="Times New Roman" w:hAnsi="Times New Roman"/>
          <w:color w:val="000000"/>
          <w:sz w:val="28"/>
          <w:szCs w:val="28"/>
        </w:rPr>
        <w:t>итологическая диагностика</w:t>
      </w:r>
      <w:r w:rsidRPr="003E573B">
        <w:rPr>
          <w:rFonts w:ascii="Times New Roman" w:hAnsi="Times New Roman"/>
          <w:color w:val="000000"/>
          <w:sz w:val="28"/>
          <w:szCs w:val="28"/>
        </w:rPr>
        <w:t xml:space="preserve"> в</w:t>
      </w:r>
      <w:r w:rsidRPr="003E573B">
        <w:rPr>
          <w:rFonts w:ascii="Times New Roman" w:hAnsi="Times New Roman"/>
          <w:snapToGrid w:val="0"/>
          <w:sz w:val="28"/>
          <w:szCs w:val="28"/>
          <w:lang w:val="kk-KZ"/>
        </w:rPr>
        <w:t>лагалищной</w:t>
      </w:r>
      <w:r w:rsidRPr="0001532E">
        <w:rPr>
          <w:rFonts w:ascii="Times New Roman" w:hAnsi="Times New Roman"/>
          <w:snapToGrid w:val="0"/>
          <w:sz w:val="28"/>
          <w:szCs w:val="28"/>
          <w:lang w:val="kk-KZ"/>
        </w:rPr>
        <w:t xml:space="preserve"> слизи </w:t>
      </w:r>
      <w:r w:rsidR="00A6301C">
        <w:rPr>
          <w:rFonts w:ascii="Times New Roman" w:hAnsi="Times New Roman"/>
          <w:snapToGrid w:val="0"/>
          <w:sz w:val="28"/>
          <w:szCs w:val="28"/>
          <w:lang w:val="kk-KZ"/>
        </w:rPr>
        <w:t>проводилась с изготавлением мазков-отпечатков</w:t>
      </w:r>
      <w:r w:rsidRPr="0001532E">
        <w:rPr>
          <w:rFonts w:ascii="Times New Roman" w:hAnsi="Times New Roman"/>
          <w:snapToGrid w:val="0"/>
          <w:sz w:val="28"/>
          <w:szCs w:val="28"/>
          <w:lang w:val="kk-KZ"/>
        </w:rPr>
        <w:t xml:space="preserve">. Взятие материала из влагалища и шейки матки осуществляли при помощи стерильных цитологических щеточек фирмы </w:t>
      </w:r>
      <w:r w:rsidRPr="0001532E">
        <w:rPr>
          <w:rFonts w:ascii="Times New Roman" w:hAnsi="Times New Roman"/>
          <w:snapToGrid w:val="0"/>
          <w:sz w:val="28"/>
          <w:szCs w:val="28"/>
          <w:lang w:val="en-US"/>
        </w:rPr>
        <w:t>Minitube</w:t>
      </w:r>
      <w:r w:rsidRPr="0001532E">
        <w:rPr>
          <w:rFonts w:ascii="Times New Roman" w:hAnsi="Times New Roman"/>
          <w:snapToGrid w:val="0"/>
          <w:sz w:val="28"/>
          <w:szCs w:val="28"/>
        </w:rPr>
        <w:t xml:space="preserve"> (Германия) и </w:t>
      </w:r>
      <w:r w:rsidRPr="0001532E">
        <w:rPr>
          <w:rFonts w:ascii="Times New Roman" w:hAnsi="Times New Roman"/>
          <w:snapToGrid w:val="0"/>
          <w:sz w:val="28"/>
          <w:szCs w:val="28"/>
          <w:lang w:val="kk-KZ"/>
        </w:rPr>
        <w:t>с помощью ватных тампонов вращательными движениями вдоль боковых стенок влагалища и влагалищной части шейки матки.</w:t>
      </w:r>
      <w:r>
        <w:rPr>
          <w:rFonts w:ascii="Times New Roman" w:hAnsi="Times New Roman"/>
          <w:snapToGrid w:val="0"/>
          <w:sz w:val="28"/>
          <w:szCs w:val="28"/>
          <w:lang w:val="kk-KZ"/>
        </w:rPr>
        <w:t xml:space="preserve"> Мазки-отпечатки окрашивали 2 способами: </w:t>
      </w:r>
    </w:p>
    <w:p w:rsidR="00F3744F" w:rsidRDefault="008E5FFD" w:rsidP="00EF1542">
      <w:pPr>
        <w:numPr>
          <w:ilvl w:val="0"/>
          <w:numId w:val="21"/>
        </w:numPr>
        <w:tabs>
          <w:tab w:val="clear" w:pos="708"/>
          <w:tab w:val="left" w:pos="567"/>
        </w:tabs>
        <w:spacing w:after="0" w:line="240" w:lineRule="auto"/>
        <w:ind w:left="0" w:firstLine="709"/>
        <w:jc w:val="both"/>
        <w:rPr>
          <w:rFonts w:ascii="Times New Roman" w:hAnsi="Times New Roman"/>
          <w:snapToGrid w:val="0"/>
          <w:sz w:val="28"/>
          <w:szCs w:val="28"/>
          <w:lang w:val="kk-KZ"/>
        </w:rPr>
      </w:pPr>
      <w:r w:rsidRPr="00F3744F">
        <w:rPr>
          <w:rFonts w:ascii="Times New Roman" w:hAnsi="Times New Roman"/>
          <w:snapToGrid w:val="0"/>
          <w:sz w:val="28"/>
          <w:szCs w:val="28"/>
          <w:lang w:val="kk-KZ"/>
        </w:rPr>
        <w:t xml:space="preserve">по методу Романовского-Гимза. </w:t>
      </w:r>
    </w:p>
    <w:p w:rsidR="008E5FFD" w:rsidRPr="00F3744F" w:rsidRDefault="00D45657" w:rsidP="00EF1542">
      <w:pPr>
        <w:numPr>
          <w:ilvl w:val="0"/>
          <w:numId w:val="21"/>
        </w:numPr>
        <w:tabs>
          <w:tab w:val="clear" w:pos="708"/>
          <w:tab w:val="left" w:pos="567"/>
        </w:tabs>
        <w:spacing w:after="0" w:line="240" w:lineRule="auto"/>
        <w:ind w:left="0" w:firstLine="709"/>
        <w:jc w:val="both"/>
        <w:rPr>
          <w:rFonts w:ascii="Times New Roman" w:hAnsi="Times New Roman"/>
          <w:snapToGrid w:val="0"/>
          <w:sz w:val="28"/>
          <w:szCs w:val="28"/>
          <w:lang w:val="kk-KZ"/>
        </w:rPr>
      </w:pPr>
      <w:r>
        <w:rPr>
          <w:rFonts w:ascii="Times New Roman" w:hAnsi="Times New Roman"/>
          <w:snapToGrid w:val="0"/>
          <w:sz w:val="28"/>
          <w:szCs w:val="28"/>
          <w:lang w:val="kk-KZ"/>
        </w:rPr>
        <w:t>м</w:t>
      </w:r>
      <w:r w:rsidR="00F3744F" w:rsidRPr="00F3744F">
        <w:rPr>
          <w:rFonts w:ascii="Times New Roman" w:hAnsi="Times New Roman"/>
          <w:snapToGrid w:val="0"/>
          <w:sz w:val="28"/>
          <w:szCs w:val="28"/>
          <w:lang w:val="kk-KZ"/>
        </w:rPr>
        <w:t>етодом</w:t>
      </w:r>
      <w:r w:rsidR="008E5FFD" w:rsidRPr="00F3744F">
        <w:rPr>
          <w:rFonts w:ascii="Times New Roman" w:hAnsi="Times New Roman"/>
          <w:snapToGrid w:val="0"/>
          <w:sz w:val="28"/>
          <w:szCs w:val="28"/>
          <w:lang w:val="kk-KZ"/>
        </w:rPr>
        <w:t xml:space="preserve"> ORIGINAL Haema-Schnellfärbung</w:t>
      </w:r>
      <w:r w:rsidR="008E5FFD" w:rsidRPr="00F3744F">
        <w:rPr>
          <w:lang w:val="kk-KZ"/>
        </w:rPr>
        <w:t xml:space="preserve"> </w:t>
      </w:r>
      <w:r w:rsidR="008E5FFD" w:rsidRPr="00F3744F">
        <w:rPr>
          <w:rFonts w:ascii="Times New Roman" w:hAnsi="Times New Roman"/>
          <w:snapToGrid w:val="0"/>
          <w:sz w:val="28"/>
          <w:szCs w:val="28"/>
          <w:lang w:val="kk-KZ"/>
        </w:rPr>
        <w:t>LT-SYS (Diff-Quick) (быстрое окрашивание Гема)</w:t>
      </w:r>
      <w:r w:rsidR="00076456" w:rsidRPr="00F3744F">
        <w:rPr>
          <w:rFonts w:ascii="Times New Roman" w:hAnsi="Times New Roman"/>
          <w:snapToGrid w:val="0"/>
          <w:sz w:val="28"/>
          <w:szCs w:val="28"/>
          <w:lang w:val="kk-KZ"/>
        </w:rPr>
        <w:t xml:space="preserve"> [</w:t>
      </w:r>
      <w:r w:rsidR="00EB615A" w:rsidRPr="00F3744F">
        <w:rPr>
          <w:rFonts w:ascii="Times New Roman" w:hAnsi="Times New Roman"/>
          <w:snapToGrid w:val="0"/>
          <w:sz w:val="28"/>
          <w:szCs w:val="28"/>
          <w:lang w:val="kk-KZ"/>
        </w:rPr>
        <w:t>180</w:t>
      </w:r>
      <w:r w:rsidR="00076456" w:rsidRPr="00F3744F">
        <w:rPr>
          <w:rFonts w:ascii="Times New Roman" w:hAnsi="Times New Roman"/>
          <w:snapToGrid w:val="0"/>
          <w:sz w:val="28"/>
          <w:szCs w:val="28"/>
          <w:lang w:val="kk-KZ"/>
        </w:rPr>
        <w:t>]</w:t>
      </w:r>
      <w:r w:rsidR="008E5FFD" w:rsidRPr="00F3744F">
        <w:rPr>
          <w:rFonts w:ascii="Times New Roman" w:hAnsi="Times New Roman"/>
          <w:snapToGrid w:val="0"/>
          <w:sz w:val="28"/>
          <w:szCs w:val="28"/>
          <w:lang w:val="kk-KZ"/>
        </w:rPr>
        <w:t xml:space="preserve">: </w:t>
      </w:r>
    </w:p>
    <w:p w:rsidR="008E5FFD" w:rsidRPr="00B651C2" w:rsidRDefault="00214D6B" w:rsidP="00EF1542">
      <w:pPr>
        <w:tabs>
          <w:tab w:val="left" w:pos="567"/>
        </w:tabs>
        <w:spacing w:after="0" w:line="240" w:lineRule="auto"/>
        <w:jc w:val="both"/>
        <w:rPr>
          <w:rFonts w:ascii="Times New Roman" w:hAnsi="Times New Roman"/>
          <w:snapToGrid w:val="0"/>
          <w:sz w:val="28"/>
          <w:szCs w:val="28"/>
          <w:lang w:val="kk-KZ"/>
        </w:rPr>
      </w:pPr>
      <w:r>
        <w:rPr>
          <w:rFonts w:ascii="Times New Roman" w:hAnsi="Times New Roman"/>
          <w:snapToGrid w:val="0"/>
          <w:sz w:val="28"/>
          <w:szCs w:val="28"/>
          <w:lang w:val="kk-KZ"/>
        </w:rPr>
        <w:tab/>
      </w:r>
      <w:r>
        <w:rPr>
          <w:rFonts w:ascii="Times New Roman" w:hAnsi="Times New Roman"/>
          <w:snapToGrid w:val="0"/>
          <w:sz w:val="28"/>
          <w:szCs w:val="28"/>
          <w:lang w:val="kk-KZ"/>
        </w:rPr>
        <w:tab/>
      </w:r>
      <w:r w:rsidR="008E5FFD" w:rsidRPr="00B651C2">
        <w:rPr>
          <w:rFonts w:ascii="Times New Roman" w:hAnsi="Times New Roman"/>
          <w:snapToGrid w:val="0"/>
          <w:sz w:val="28"/>
          <w:szCs w:val="28"/>
          <w:lang w:val="kk-KZ"/>
        </w:rPr>
        <w:t xml:space="preserve">- мазок-отпечаток слизи высушивали на предметном стекле; </w:t>
      </w:r>
    </w:p>
    <w:p w:rsidR="008E5FFD" w:rsidRPr="00B651C2" w:rsidRDefault="00214D6B" w:rsidP="00EF1542">
      <w:pPr>
        <w:tabs>
          <w:tab w:val="left" w:pos="567"/>
        </w:tabs>
        <w:spacing w:after="0" w:line="240" w:lineRule="auto"/>
        <w:jc w:val="both"/>
        <w:rPr>
          <w:rFonts w:ascii="Times New Roman" w:hAnsi="Times New Roman"/>
          <w:snapToGrid w:val="0"/>
          <w:sz w:val="28"/>
          <w:szCs w:val="28"/>
          <w:lang w:val="kk-KZ"/>
        </w:rPr>
      </w:pPr>
      <w:r>
        <w:rPr>
          <w:rFonts w:ascii="Times New Roman" w:hAnsi="Times New Roman"/>
          <w:snapToGrid w:val="0"/>
          <w:sz w:val="28"/>
          <w:szCs w:val="28"/>
          <w:lang w:val="kk-KZ"/>
        </w:rPr>
        <w:lastRenderedPageBreak/>
        <w:tab/>
      </w:r>
      <w:r>
        <w:rPr>
          <w:rFonts w:ascii="Times New Roman" w:hAnsi="Times New Roman"/>
          <w:snapToGrid w:val="0"/>
          <w:sz w:val="28"/>
          <w:szCs w:val="28"/>
          <w:lang w:val="kk-KZ"/>
        </w:rPr>
        <w:tab/>
      </w:r>
      <w:r w:rsidR="008E5FFD" w:rsidRPr="00B651C2">
        <w:rPr>
          <w:rFonts w:ascii="Times New Roman" w:hAnsi="Times New Roman"/>
          <w:snapToGrid w:val="0"/>
          <w:sz w:val="28"/>
          <w:szCs w:val="28"/>
          <w:lang w:val="kk-KZ"/>
        </w:rPr>
        <w:t xml:space="preserve">- погружали предметное стекло 5 раз на 1 секунду каждый раз в фиксирующий </w:t>
      </w:r>
      <w:r w:rsidR="002842BB" w:rsidRPr="00B651C2">
        <w:rPr>
          <w:rFonts w:ascii="Times New Roman" w:hAnsi="Times New Roman"/>
          <w:snapToGrid w:val="0"/>
          <w:sz w:val="28"/>
          <w:szCs w:val="28"/>
          <w:lang w:val="kk-KZ"/>
        </w:rPr>
        <w:t>90%</w:t>
      </w:r>
      <w:r w:rsidR="002842BB">
        <w:rPr>
          <w:rFonts w:ascii="Times New Roman" w:hAnsi="Times New Roman"/>
          <w:snapToGrid w:val="0"/>
          <w:sz w:val="28"/>
          <w:szCs w:val="28"/>
          <w:lang w:val="kk-KZ"/>
        </w:rPr>
        <w:t xml:space="preserve"> </w:t>
      </w:r>
      <w:r w:rsidR="008E5FFD" w:rsidRPr="00B651C2">
        <w:rPr>
          <w:rFonts w:ascii="Times New Roman" w:hAnsi="Times New Roman"/>
          <w:snapToGrid w:val="0"/>
          <w:sz w:val="28"/>
          <w:szCs w:val="28"/>
          <w:lang w:val="kk-KZ"/>
        </w:rPr>
        <w:t xml:space="preserve">раствор спирта, давали ему стечь .                        </w:t>
      </w:r>
    </w:p>
    <w:p w:rsidR="008E5FFD" w:rsidRPr="00B651C2" w:rsidRDefault="00214D6B" w:rsidP="00EF1542">
      <w:pPr>
        <w:tabs>
          <w:tab w:val="left" w:pos="567"/>
        </w:tabs>
        <w:spacing w:after="0" w:line="240" w:lineRule="auto"/>
        <w:jc w:val="both"/>
        <w:rPr>
          <w:rFonts w:ascii="Times New Roman" w:hAnsi="Times New Roman"/>
          <w:snapToGrid w:val="0"/>
          <w:sz w:val="28"/>
          <w:szCs w:val="28"/>
          <w:lang w:val="kk-KZ"/>
        </w:rPr>
      </w:pPr>
      <w:r>
        <w:rPr>
          <w:rFonts w:ascii="Times New Roman" w:hAnsi="Times New Roman"/>
          <w:snapToGrid w:val="0"/>
          <w:sz w:val="28"/>
          <w:szCs w:val="28"/>
          <w:lang w:val="kk-KZ"/>
        </w:rPr>
        <w:tab/>
        <w:t xml:space="preserve">  - п</w:t>
      </w:r>
      <w:r w:rsidR="008E5FFD" w:rsidRPr="00B651C2">
        <w:rPr>
          <w:rFonts w:ascii="Times New Roman" w:hAnsi="Times New Roman"/>
          <w:snapToGrid w:val="0"/>
          <w:sz w:val="28"/>
          <w:szCs w:val="28"/>
          <w:lang w:val="kk-KZ"/>
        </w:rPr>
        <w:t xml:space="preserve">огружали предметные стекла 3-5 раз на 1 секунду </w:t>
      </w:r>
      <w:r w:rsidR="002842BB">
        <w:rPr>
          <w:rFonts w:ascii="Times New Roman" w:hAnsi="Times New Roman"/>
          <w:snapToGrid w:val="0"/>
          <w:sz w:val="28"/>
          <w:szCs w:val="28"/>
          <w:lang w:val="kk-KZ"/>
        </w:rPr>
        <w:t xml:space="preserve">в </w:t>
      </w:r>
      <w:r w:rsidR="008E5FFD" w:rsidRPr="00B651C2">
        <w:rPr>
          <w:rFonts w:ascii="Times New Roman" w:hAnsi="Times New Roman"/>
          <w:snapToGrid w:val="0"/>
          <w:sz w:val="28"/>
          <w:szCs w:val="28"/>
          <w:lang w:val="kk-KZ"/>
        </w:rPr>
        <w:t>окрашивающий раствор I (</w:t>
      </w:r>
      <w:r w:rsidR="008E5FFD" w:rsidRPr="00B651C2">
        <w:rPr>
          <w:rFonts w:ascii="Times New Roman" w:hAnsi="Times New Roman"/>
          <w:sz w:val="28"/>
          <w:szCs w:val="28"/>
        </w:rPr>
        <w:t>азур-эозин</w:t>
      </w:r>
      <w:r w:rsidR="008E5FFD" w:rsidRPr="00B651C2">
        <w:rPr>
          <w:rFonts w:ascii="Times New Roman" w:hAnsi="Times New Roman"/>
          <w:snapToGrid w:val="0"/>
          <w:sz w:val="28"/>
          <w:szCs w:val="28"/>
          <w:lang w:val="kk-KZ"/>
        </w:rPr>
        <w:t>), давали ему стечь.</w:t>
      </w:r>
    </w:p>
    <w:p w:rsidR="008E5FFD" w:rsidRPr="00B651C2" w:rsidRDefault="00214D6B" w:rsidP="00EF1542">
      <w:pPr>
        <w:tabs>
          <w:tab w:val="left" w:pos="567"/>
        </w:tabs>
        <w:spacing w:after="0" w:line="240" w:lineRule="auto"/>
        <w:jc w:val="both"/>
        <w:rPr>
          <w:rFonts w:ascii="Times New Roman" w:hAnsi="Times New Roman"/>
          <w:snapToGrid w:val="0"/>
          <w:sz w:val="28"/>
          <w:szCs w:val="28"/>
          <w:lang w:val="kk-KZ"/>
        </w:rPr>
      </w:pPr>
      <w:r>
        <w:rPr>
          <w:rFonts w:ascii="Times New Roman" w:hAnsi="Times New Roman"/>
          <w:snapToGrid w:val="0"/>
          <w:sz w:val="28"/>
          <w:szCs w:val="28"/>
          <w:lang w:val="kk-KZ"/>
        </w:rPr>
        <w:tab/>
      </w:r>
      <w:r>
        <w:rPr>
          <w:rFonts w:ascii="Times New Roman" w:hAnsi="Times New Roman"/>
          <w:snapToGrid w:val="0"/>
          <w:sz w:val="28"/>
          <w:szCs w:val="28"/>
          <w:lang w:val="kk-KZ"/>
        </w:rPr>
        <w:tab/>
        <w:t>- п</w:t>
      </w:r>
      <w:r w:rsidR="008E5FFD" w:rsidRPr="00B651C2">
        <w:rPr>
          <w:rFonts w:ascii="Times New Roman" w:hAnsi="Times New Roman"/>
          <w:snapToGrid w:val="0"/>
          <w:sz w:val="28"/>
          <w:szCs w:val="28"/>
          <w:lang w:val="kk-KZ"/>
        </w:rPr>
        <w:t>огружали предметные стекла 3–5 раз на 1 секунду каждый раз в окрашивающий раствор II (метиленовый синий), давали ему стечь.</w:t>
      </w:r>
    </w:p>
    <w:p w:rsidR="008E5FFD" w:rsidRPr="00B651C2" w:rsidRDefault="00214D6B" w:rsidP="00EF1542">
      <w:pPr>
        <w:tabs>
          <w:tab w:val="left" w:pos="567"/>
        </w:tabs>
        <w:spacing w:after="0" w:line="240" w:lineRule="auto"/>
        <w:jc w:val="both"/>
        <w:rPr>
          <w:rFonts w:ascii="Times New Roman" w:hAnsi="Times New Roman"/>
          <w:snapToGrid w:val="0"/>
          <w:sz w:val="28"/>
          <w:szCs w:val="28"/>
          <w:lang w:val="kk-KZ"/>
        </w:rPr>
      </w:pPr>
      <w:r>
        <w:rPr>
          <w:rFonts w:ascii="Times New Roman" w:hAnsi="Times New Roman"/>
          <w:snapToGrid w:val="0"/>
          <w:sz w:val="28"/>
          <w:szCs w:val="28"/>
          <w:lang w:val="kk-KZ"/>
        </w:rPr>
        <w:tab/>
      </w:r>
      <w:r>
        <w:rPr>
          <w:rFonts w:ascii="Times New Roman" w:hAnsi="Times New Roman"/>
          <w:snapToGrid w:val="0"/>
          <w:sz w:val="28"/>
          <w:szCs w:val="28"/>
          <w:lang w:val="kk-KZ"/>
        </w:rPr>
        <w:tab/>
        <w:t>- п</w:t>
      </w:r>
      <w:r w:rsidR="008E5FFD" w:rsidRPr="00B651C2">
        <w:rPr>
          <w:rFonts w:ascii="Times New Roman" w:hAnsi="Times New Roman"/>
          <w:snapToGrid w:val="0"/>
          <w:sz w:val="28"/>
          <w:szCs w:val="28"/>
          <w:lang w:val="kk-KZ"/>
        </w:rPr>
        <w:t>ромывали предметное стекло дистиллированной водой, давали ему высохнуть</w:t>
      </w:r>
      <w:r w:rsidR="00FA0AEA">
        <w:rPr>
          <w:rFonts w:ascii="Times New Roman" w:hAnsi="Times New Roman"/>
          <w:snapToGrid w:val="0"/>
          <w:sz w:val="28"/>
          <w:szCs w:val="28"/>
          <w:lang w:val="kk-KZ"/>
        </w:rPr>
        <w:t xml:space="preserve"> (рисунок 9)</w:t>
      </w:r>
      <w:r w:rsidR="008E5FFD" w:rsidRPr="00B651C2">
        <w:rPr>
          <w:rFonts w:ascii="Times New Roman" w:hAnsi="Times New Roman"/>
          <w:snapToGrid w:val="0"/>
          <w:sz w:val="28"/>
          <w:szCs w:val="28"/>
          <w:lang w:val="kk-KZ"/>
        </w:rPr>
        <w:t>.</w:t>
      </w:r>
    </w:p>
    <w:p w:rsidR="008E5FFD" w:rsidRDefault="008E5FFD" w:rsidP="00EF1542">
      <w:pPr>
        <w:tabs>
          <w:tab w:val="left" w:pos="567"/>
        </w:tabs>
        <w:spacing w:after="0" w:line="240" w:lineRule="auto"/>
        <w:jc w:val="both"/>
        <w:rPr>
          <w:rFonts w:ascii="Times New Roman" w:hAnsi="Times New Roman"/>
          <w:snapToGrid w:val="0"/>
          <w:sz w:val="28"/>
          <w:szCs w:val="28"/>
          <w:lang w:val="kk-KZ"/>
        </w:rPr>
      </w:pPr>
      <w:r>
        <w:rPr>
          <w:rFonts w:ascii="Times New Roman" w:hAnsi="Times New Roman"/>
          <w:snapToGrid w:val="0"/>
          <w:sz w:val="28"/>
          <w:szCs w:val="28"/>
          <w:lang w:val="kk-KZ"/>
        </w:rPr>
        <w:tab/>
      </w:r>
      <w:r w:rsidR="00214D6B">
        <w:rPr>
          <w:rFonts w:ascii="Times New Roman" w:hAnsi="Times New Roman"/>
          <w:snapToGrid w:val="0"/>
          <w:sz w:val="28"/>
          <w:szCs w:val="28"/>
          <w:lang w:val="kk-KZ"/>
        </w:rPr>
        <w:t xml:space="preserve"> </w:t>
      </w:r>
      <w:r w:rsidRPr="0001532E">
        <w:rPr>
          <w:rFonts w:ascii="Times New Roman" w:hAnsi="Times New Roman"/>
          <w:snapToGrid w:val="0"/>
          <w:sz w:val="28"/>
          <w:szCs w:val="28"/>
          <w:lang w:val="kk-KZ"/>
        </w:rPr>
        <w:t>В мазке подсчитывали 100-200 клеток при 1000-кратном увеличении, обращая внимание на соотношение эпителиальных и воспалительных клеток (макрофаги, лейкоциты и полиморфноядерные нейтрофилы (ПМН - PMN) как наиболее важные признаки воспаления</w:t>
      </w:r>
      <w:r>
        <w:rPr>
          <w:rFonts w:ascii="Times New Roman" w:hAnsi="Times New Roman"/>
          <w:snapToGrid w:val="0"/>
          <w:sz w:val="28"/>
          <w:szCs w:val="28"/>
          <w:lang w:val="kk-KZ"/>
        </w:rPr>
        <w:t xml:space="preserve"> </w:t>
      </w:r>
      <w:r w:rsidRPr="00912D53">
        <w:rPr>
          <w:rFonts w:ascii="Times New Roman" w:hAnsi="Times New Roman"/>
          <w:snapToGrid w:val="0"/>
          <w:sz w:val="28"/>
          <w:szCs w:val="28"/>
        </w:rPr>
        <w:t>[</w:t>
      </w:r>
      <w:r w:rsidR="00A751BE">
        <w:rPr>
          <w:rFonts w:ascii="Times New Roman" w:hAnsi="Times New Roman"/>
          <w:snapToGrid w:val="0"/>
          <w:sz w:val="28"/>
          <w:szCs w:val="28"/>
        </w:rPr>
        <w:t>120</w:t>
      </w:r>
      <w:r w:rsidR="00A751BE" w:rsidRPr="00A751BE">
        <w:rPr>
          <w:rFonts w:ascii="Times New Roman" w:hAnsi="Times New Roman"/>
          <w:snapToGrid w:val="0"/>
          <w:sz w:val="28"/>
          <w:szCs w:val="28"/>
        </w:rPr>
        <w:t xml:space="preserve"> </w:t>
      </w:r>
      <w:r w:rsidR="00A751BE">
        <w:rPr>
          <w:rFonts w:ascii="Times New Roman" w:hAnsi="Times New Roman"/>
          <w:snapToGrid w:val="0"/>
          <w:sz w:val="28"/>
          <w:szCs w:val="28"/>
          <w:lang w:val="en-US"/>
        </w:rPr>
        <w:t>c</w:t>
      </w:r>
      <w:r w:rsidR="00A751BE" w:rsidRPr="00A751BE">
        <w:rPr>
          <w:rFonts w:ascii="Times New Roman" w:hAnsi="Times New Roman"/>
          <w:snapToGrid w:val="0"/>
          <w:sz w:val="28"/>
          <w:szCs w:val="28"/>
        </w:rPr>
        <w:t>.35</w:t>
      </w:r>
      <w:r w:rsidRPr="00912D53">
        <w:rPr>
          <w:rFonts w:ascii="Times New Roman" w:hAnsi="Times New Roman"/>
          <w:snapToGrid w:val="0"/>
          <w:sz w:val="28"/>
          <w:szCs w:val="28"/>
        </w:rPr>
        <w:t>]</w:t>
      </w:r>
      <w:r w:rsidRPr="0001532E">
        <w:rPr>
          <w:rFonts w:ascii="Times New Roman" w:hAnsi="Times New Roman"/>
          <w:snapToGrid w:val="0"/>
          <w:sz w:val="28"/>
          <w:szCs w:val="28"/>
          <w:lang w:val="kk-KZ"/>
        </w:rPr>
        <w:t xml:space="preserve">. </w:t>
      </w:r>
    </w:p>
    <w:p w:rsidR="00FA0AEA" w:rsidRDefault="00FA0AEA" w:rsidP="00EF1542">
      <w:pPr>
        <w:tabs>
          <w:tab w:val="left" w:pos="567"/>
        </w:tabs>
        <w:spacing w:after="0" w:line="240" w:lineRule="auto"/>
        <w:jc w:val="both"/>
        <w:rPr>
          <w:rFonts w:ascii="Times New Roman" w:hAnsi="Times New Roman"/>
          <w:snapToGrid w:val="0"/>
          <w:sz w:val="28"/>
          <w:szCs w:val="28"/>
          <w:lang w:val="kk-KZ"/>
        </w:rPr>
      </w:pPr>
    </w:p>
    <w:p w:rsidR="00FA0AEA" w:rsidRDefault="00FA0AEA" w:rsidP="006D01F4">
      <w:pPr>
        <w:tabs>
          <w:tab w:val="left" w:pos="567"/>
        </w:tabs>
        <w:spacing w:after="0" w:line="240" w:lineRule="auto"/>
        <w:jc w:val="center"/>
        <w:rPr>
          <w:rFonts w:ascii="Times New Roman" w:hAnsi="Times New Roman"/>
          <w:snapToGrid w:val="0"/>
          <w:sz w:val="28"/>
          <w:szCs w:val="28"/>
          <w:lang w:val="kk-KZ"/>
        </w:rPr>
      </w:pPr>
      <w:r w:rsidRPr="0001532E">
        <w:rPr>
          <w:rFonts w:ascii="Times New Roman" w:hAnsi="Times New Roman"/>
          <w:noProof/>
        </w:rPr>
        <w:drawing>
          <wp:inline distT="0" distB="0" distL="0" distR="0" wp14:anchorId="666DCAEB" wp14:editId="1D0E8AE4">
            <wp:extent cx="4606625" cy="3045204"/>
            <wp:effectExtent l="0" t="0" r="381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19367" cy="3053627"/>
                    </a:xfrm>
                    <a:prstGeom prst="rect">
                      <a:avLst/>
                    </a:prstGeom>
                    <a:noFill/>
                    <a:ln>
                      <a:noFill/>
                    </a:ln>
                  </pic:spPr>
                </pic:pic>
              </a:graphicData>
            </a:graphic>
          </wp:inline>
        </w:drawing>
      </w:r>
    </w:p>
    <w:p w:rsidR="00FA0AEA" w:rsidRDefault="00FA0AEA" w:rsidP="006D01F4">
      <w:pPr>
        <w:tabs>
          <w:tab w:val="left" w:pos="567"/>
        </w:tabs>
        <w:spacing w:after="0" w:line="240" w:lineRule="auto"/>
        <w:jc w:val="center"/>
        <w:rPr>
          <w:rFonts w:ascii="Times New Roman" w:hAnsi="Times New Roman"/>
          <w:snapToGrid w:val="0"/>
          <w:sz w:val="28"/>
          <w:szCs w:val="28"/>
          <w:lang w:val="kk-KZ"/>
        </w:rPr>
      </w:pPr>
    </w:p>
    <w:p w:rsidR="00FA0AEA" w:rsidRDefault="00FA0AEA" w:rsidP="006D01F4">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Рисунок 9</w:t>
      </w:r>
      <w:r w:rsidRPr="0001532E">
        <w:rPr>
          <w:rFonts w:ascii="Times New Roman" w:hAnsi="Times New Roman"/>
          <w:sz w:val="28"/>
          <w:szCs w:val="28"/>
          <w:lang w:val="kk-KZ"/>
        </w:rPr>
        <w:t xml:space="preserve"> – Приготовление мазков </w:t>
      </w:r>
      <w:r>
        <w:rPr>
          <w:rFonts w:ascii="Times New Roman" w:hAnsi="Times New Roman"/>
          <w:sz w:val="28"/>
          <w:szCs w:val="28"/>
          <w:lang w:val="kk-KZ"/>
        </w:rPr>
        <w:t>–</w:t>
      </w:r>
      <w:r w:rsidRPr="0001532E">
        <w:rPr>
          <w:rFonts w:ascii="Times New Roman" w:hAnsi="Times New Roman"/>
          <w:sz w:val="28"/>
          <w:szCs w:val="28"/>
          <w:lang w:val="kk-KZ"/>
        </w:rPr>
        <w:t xml:space="preserve"> отпечатков</w:t>
      </w:r>
      <w:r>
        <w:rPr>
          <w:rFonts w:ascii="Times New Roman" w:hAnsi="Times New Roman"/>
          <w:sz w:val="28"/>
          <w:szCs w:val="28"/>
          <w:lang w:val="kk-KZ"/>
        </w:rPr>
        <w:t xml:space="preserve"> по методу быстрого окрашивания Гема</w:t>
      </w:r>
    </w:p>
    <w:p w:rsidR="00FA0AEA" w:rsidRDefault="00FA0AEA" w:rsidP="00EF1542">
      <w:pPr>
        <w:spacing w:after="0" w:line="240" w:lineRule="auto"/>
        <w:ind w:firstLine="708"/>
        <w:contextualSpacing/>
        <w:jc w:val="both"/>
        <w:rPr>
          <w:rFonts w:ascii="Times New Roman" w:hAnsi="Times New Roman"/>
          <w:snapToGrid w:val="0"/>
          <w:sz w:val="28"/>
          <w:szCs w:val="28"/>
          <w:lang w:val="kk-KZ"/>
        </w:rPr>
      </w:pPr>
    </w:p>
    <w:p w:rsidR="008E5FFD" w:rsidRPr="0001532E" w:rsidRDefault="008E5FFD" w:rsidP="00EF1542">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Микроскопирование и подсчёт воспалительных клеток, преимущественно полиморфноядерных нейтрофилов, проводили при помощи лабораторного лейкоцитарного</w:t>
      </w:r>
      <w:r w:rsidRPr="00736948">
        <w:rPr>
          <w:rFonts w:ascii="Times New Roman" w:hAnsi="Times New Roman"/>
          <w:sz w:val="28"/>
          <w:szCs w:val="28"/>
          <w:lang w:val="kk-KZ"/>
        </w:rPr>
        <w:t xml:space="preserve"> </w:t>
      </w:r>
      <w:r>
        <w:rPr>
          <w:rFonts w:ascii="Times New Roman" w:hAnsi="Times New Roman"/>
          <w:sz w:val="28"/>
          <w:szCs w:val="28"/>
          <w:lang w:val="kk-KZ"/>
        </w:rPr>
        <w:t xml:space="preserve">счётчика, ветеринарного микроскопа </w:t>
      </w:r>
      <w:r w:rsidRPr="009D6D2B">
        <w:rPr>
          <w:rFonts w:ascii="Times New Roman" w:hAnsi="Times New Roman"/>
          <w:sz w:val="28"/>
          <w:szCs w:val="28"/>
          <w:lang w:val="kk-KZ"/>
        </w:rPr>
        <w:t>OLYMPUS CX41</w:t>
      </w:r>
      <w:r>
        <w:rPr>
          <w:rFonts w:ascii="Times New Roman" w:hAnsi="Times New Roman"/>
          <w:sz w:val="28"/>
          <w:szCs w:val="28"/>
          <w:lang w:val="kk-KZ"/>
        </w:rPr>
        <w:t xml:space="preserve"> и мониторизованного типловизорного</w:t>
      </w:r>
      <w:r w:rsidRPr="009D6D2B">
        <w:rPr>
          <w:rFonts w:ascii="Times New Roman" w:hAnsi="Times New Roman"/>
          <w:sz w:val="28"/>
          <w:szCs w:val="28"/>
          <w:lang w:val="kk-KZ"/>
        </w:rPr>
        <w:t xml:space="preserve"> </w:t>
      </w:r>
      <w:r>
        <w:rPr>
          <w:rFonts w:ascii="Times New Roman" w:hAnsi="Times New Roman"/>
          <w:sz w:val="28"/>
          <w:szCs w:val="28"/>
          <w:lang w:val="kk-KZ"/>
        </w:rPr>
        <w:t>гистологического микроскопа</w:t>
      </w:r>
      <w:r w:rsidRPr="009D6D2B">
        <w:rPr>
          <w:rFonts w:ascii="Times New Roman" w:hAnsi="Times New Roman"/>
          <w:sz w:val="28"/>
          <w:szCs w:val="28"/>
          <w:lang w:val="kk-KZ"/>
        </w:rPr>
        <w:t xml:space="preserve"> Zeiss Axio</w:t>
      </w:r>
      <w:r>
        <w:rPr>
          <w:rFonts w:ascii="Times New Roman" w:hAnsi="Times New Roman"/>
          <w:sz w:val="28"/>
          <w:szCs w:val="28"/>
          <w:lang w:val="kk-KZ"/>
        </w:rPr>
        <w:t>,</w:t>
      </w:r>
      <w:r w:rsidRPr="009D6D2B">
        <w:rPr>
          <w:rFonts w:ascii="Times New Roman" w:hAnsi="Times New Roman"/>
          <w:sz w:val="28"/>
          <w:szCs w:val="28"/>
          <w:lang w:val="kk-KZ"/>
        </w:rPr>
        <w:t xml:space="preserve"> </w:t>
      </w:r>
      <w:r w:rsidRPr="00CC0C53">
        <w:rPr>
          <w:rFonts w:ascii="Times New Roman" w:hAnsi="Times New Roman"/>
          <w:sz w:val="28"/>
          <w:szCs w:val="28"/>
          <w:lang w:val="kk-KZ"/>
        </w:rPr>
        <w:t>GmbH 37081</w:t>
      </w:r>
      <w:r>
        <w:rPr>
          <w:rFonts w:ascii="Times New Roman" w:hAnsi="Times New Roman"/>
          <w:sz w:val="28"/>
          <w:szCs w:val="28"/>
          <w:lang w:val="kk-KZ"/>
        </w:rPr>
        <w:t xml:space="preserve"> (рис</w:t>
      </w:r>
      <w:r w:rsidR="00FA0AEA">
        <w:rPr>
          <w:rFonts w:ascii="Times New Roman" w:hAnsi="Times New Roman"/>
          <w:sz w:val="28"/>
          <w:szCs w:val="28"/>
          <w:lang w:val="kk-KZ"/>
        </w:rPr>
        <w:t>унок 10</w:t>
      </w:r>
      <w:r w:rsidR="00AD3FAA">
        <w:rPr>
          <w:rFonts w:ascii="Times New Roman" w:hAnsi="Times New Roman"/>
          <w:sz w:val="28"/>
          <w:szCs w:val="28"/>
          <w:lang w:val="kk-KZ"/>
        </w:rPr>
        <w:t xml:space="preserve"> а,б</w:t>
      </w:r>
      <w:r>
        <w:rPr>
          <w:rFonts w:ascii="Times New Roman" w:hAnsi="Times New Roman"/>
          <w:sz w:val="28"/>
          <w:szCs w:val="28"/>
          <w:lang w:val="kk-KZ"/>
        </w:rPr>
        <w:t>).</w:t>
      </w:r>
      <w:r w:rsidR="00CD7436">
        <w:rPr>
          <w:rFonts w:ascii="Times New Roman" w:hAnsi="Times New Roman"/>
          <w:sz w:val="28"/>
          <w:szCs w:val="28"/>
          <w:lang w:val="kk-KZ"/>
        </w:rPr>
        <w:t xml:space="preserve"> </w:t>
      </w:r>
    </w:p>
    <w:p w:rsidR="003F2A3D" w:rsidRDefault="003F2A3D" w:rsidP="00EF1542">
      <w:pPr>
        <w:tabs>
          <w:tab w:val="left" w:pos="851"/>
        </w:tabs>
        <w:spacing w:after="0" w:line="240" w:lineRule="auto"/>
        <w:ind w:firstLine="567"/>
        <w:contextualSpacing/>
        <w:jc w:val="both"/>
        <w:rPr>
          <w:rFonts w:ascii="Times New Roman" w:hAnsi="Times New Roman"/>
          <w:sz w:val="28"/>
          <w:szCs w:val="28"/>
        </w:rPr>
      </w:pPr>
      <w:r>
        <w:rPr>
          <w:rFonts w:ascii="Times New Roman" w:hAnsi="Times New Roman"/>
          <w:sz w:val="28"/>
          <w:szCs w:val="28"/>
          <w:lang w:val="kk-KZ"/>
        </w:rPr>
        <w:tab/>
        <w:t>Анализ мазков из влагалища и шейки матки  проводили методом подсчёта эпителиальных клеток и лейкоцитов, обнаружения коккобациллярной микрофлоры.  В этом исследовании мы модифицировали и вывели п</w:t>
      </w:r>
      <w:r w:rsidR="00AB1F32">
        <w:rPr>
          <w:rFonts w:ascii="Times New Roman" w:hAnsi="Times New Roman"/>
          <w:sz w:val="28"/>
          <w:szCs w:val="28"/>
          <w:lang w:val="kk-KZ"/>
        </w:rPr>
        <w:t xml:space="preserve">араметры цитологической оценки </w:t>
      </w:r>
      <w:r>
        <w:rPr>
          <w:rFonts w:ascii="Times New Roman" w:hAnsi="Times New Roman"/>
          <w:sz w:val="28"/>
          <w:szCs w:val="28"/>
          <w:lang w:val="kk-KZ"/>
        </w:rPr>
        <w:t>мазков, где в основу легли способы анализа мазков нескольких авторов [</w:t>
      </w:r>
      <w:r w:rsidR="009823B8">
        <w:rPr>
          <w:rFonts w:ascii="Times New Roman" w:hAnsi="Times New Roman"/>
          <w:sz w:val="28"/>
          <w:szCs w:val="28"/>
          <w:lang w:val="kk-KZ"/>
        </w:rPr>
        <w:t>181</w:t>
      </w:r>
      <w:r w:rsidR="00D84F3E">
        <w:rPr>
          <w:rFonts w:ascii="Times New Roman" w:hAnsi="Times New Roman"/>
          <w:sz w:val="28"/>
          <w:szCs w:val="28"/>
          <w:lang w:val="kk-KZ"/>
        </w:rPr>
        <w:t>,</w:t>
      </w:r>
      <w:r w:rsidR="009823B8">
        <w:rPr>
          <w:rFonts w:ascii="Times New Roman" w:hAnsi="Times New Roman"/>
          <w:sz w:val="28"/>
          <w:szCs w:val="28"/>
          <w:lang w:val="kk-KZ"/>
        </w:rPr>
        <w:t>182</w:t>
      </w:r>
      <w:r w:rsidR="00D84F3E">
        <w:rPr>
          <w:rFonts w:ascii="Times New Roman" w:hAnsi="Times New Roman"/>
          <w:sz w:val="28"/>
          <w:szCs w:val="28"/>
          <w:lang w:val="kk-KZ"/>
        </w:rPr>
        <w:t>,</w:t>
      </w:r>
      <w:r w:rsidR="009823B8">
        <w:rPr>
          <w:rFonts w:ascii="Times New Roman" w:hAnsi="Times New Roman"/>
          <w:sz w:val="28"/>
          <w:szCs w:val="28"/>
          <w:lang w:val="kk-KZ"/>
        </w:rPr>
        <w:t>183,184</w:t>
      </w:r>
      <w:r>
        <w:rPr>
          <w:rFonts w:ascii="Times New Roman" w:hAnsi="Times New Roman"/>
          <w:sz w:val="28"/>
          <w:szCs w:val="28"/>
          <w:lang w:val="kk-KZ"/>
        </w:rPr>
        <w:t>]</w:t>
      </w:r>
      <w:r>
        <w:rPr>
          <w:rFonts w:ascii="Times New Roman" w:hAnsi="Times New Roman"/>
          <w:sz w:val="28"/>
          <w:szCs w:val="28"/>
        </w:rPr>
        <w:t>.</w:t>
      </w:r>
    </w:p>
    <w:p w:rsidR="00AB1F32" w:rsidRDefault="00AB1F32" w:rsidP="00EF1542">
      <w:pPr>
        <w:tabs>
          <w:tab w:val="left" w:pos="851"/>
        </w:tabs>
        <w:spacing w:after="0" w:line="240" w:lineRule="auto"/>
        <w:ind w:firstLine="567"/>
        <w:contextualSpacing/>
        <w:jc w:val="both"/>
        <w:rPr>
          <w:rFonts w:ascii="Times New Roman" w:hAnsi="Times New Roman"/>
          <w:sz w:val="28"/>
          <w:szCs w:val="28"/>
        </w:rPr>
      </w:pPr>
    </w:p>
    <w:tbl>
      <w:tblPr>
        <w:tblW w:w="9619" w:type="dxa"/>
        <w:tblInd w:w="-34" w:type="dxa"/>
        <w:tblLook w:val="04A0" w:firstRow="1" w:lastRow="0" w:firstColumn="1" w:lastColumn="0" w:noHBand="0" w:noVBand="1"/>
      </w:tblPr>
      <w:tblGrid>
        <w:gridCol w:w="9276"/>
        <w:gridCol w:w="343"/>
      </w:tblGrid>
      <w:tr w:rsidR="008E5FFD" w:rsidRPr="005655E6" w:rsidTr="00334C16">
        <w:tc>
          <w:tcPr>
            <w:tcW w:w="9276" w:type="dxa"/>
            <w:shd w:val="clear" w:color="auto" w:fill="auto"/>
          </w:tcPr>
          <w:p w:rsidR="00D84F3E" w:rsidRPr="00D84F3E" w:rsidRDefault="000F34A0" w:rsidP="006D01F4">
            <w:pPr>
              <w:spacing w:after="0" w:line="240" w:lineRule="auto"/>
              <w:contextualSpacing/>
              <w:jc w:val="center"/>
              <w:rPr>
                <w:rFonts w:ascii="Times New Roman" w:eastAsia="Calibri" w:hAnsi="Times New Roman"/>
                <w:noProof/>
                <w:sz w:val="28"/>
                <w:szCs w:val="28"/>
              </w:rPr>
            </w:pPr>
            <w:r>
              <w:rPr>
                <w:rFonts w:ascii="Times New Roman" w:eastAsia="Calibri" w:hAnsi="Times New Roman"/>
                <w:noProof/>
                <w:sz w:val="28"/>
                <w:szCs w:val="28"/>
              </w:rPr>
              <w:lastRenderedPageBreak/>
              <mc:AlternateContent>
                <mc:Choice Requires="wps">
                  <w:drawing>
                    <wp:anchor distT="0" distB="0" distL="114300" distR="114300" simplePos="0" relativeHeight="251648000" behindDoc="0" locked="0" layoutInCell="1" allowOverlap="1" wp14:anchorId="0C0E9A9A" wp14:editId="274DAA36">
                      <wp:simplePos x="0" y="0"/>
                      <wp:positionH relativeFrom="column">
                        <wp:posOffset>3604894</wp:posOffset>
                      </wp:positionH>
                      <wp:positionV relativeFrom="paragraph">
                        <wp:posOffset>1002030</wp:posOffset>
                      </wp:positionV>
                      <wp:extent cx="914400" cy="121920"/>
                      <wp:effectExtent l="0" t="177165" r="0" b="205740"/>
                      <wp:wrapNone/>
                      <wp:docPr id="26" name="Стрелка вправо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53683">
                                <a:off x="0" y="0"/>
                                <a:ext cx="914400" cy="121920"/>
                              </a:xfrm>
                              <a:prstGeom prst="rightArrow">
                                <a:avLst>
                                  <a:gd name="adj1" fmla="val 50000"/>
                                  <a:gd name="adj2" fmla="val 1875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4E201E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6" o:spid="_x0000_s1026" type="#_x0000_t13" style="position:absolute;margin-left:283.85pt;margin-top:78.9pt;width:1in;height:9.6pt;rotation:-1915489fd;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"/>
                  </w:pict>
                </mc:Fallback>
              </mc:AlternateContent>
            </w:r>
            <w:r w:rsidR="008E5FFD" w:rsidRPr="005655E6">
              <w:rPr>
                <w:rFonts w:ascii="Times New Roman" w:eastAsia="Calibri" w:hAnsi="Times New Roman"/>
                <w:noProof/>
                <w:sz w:val="28"/>
                <w:szCs w:val="28"/>
              </w:rPr>
              <w:drawing>
                <wp:inline distT="0" distB="0" distL="0" distR="0">
                  <wp:extent cx="2430625" cy="2445912"/>
                  <wp:effectExtent l="0" t="0" r="8255" b="0"/>
                  <wp:docPr id="15" name="Рисунок 15" descr="C:\Users\Aida\Downloads\IMG_20170124_110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Aida\Downloads\IMG_20170124_110756.jpg"/>
                          <pic:cNvPicPr>
                            <a:picLocks noChangeAspect="1" noChangeArrowheads="1"/>
                          </pic:cNvPicPr>
                        </pic:nvPicPr>
                        <pic:blipFill>
                          <a:blip r:embed="rId19" cstate="print">
                            <a:extLst>
                              <a:ext uri="{28A0092B-C50C-407E-A947-70E740481C1C}">
                                <a14:useLocalDpi xmlns:a14="http://schemas.microsoft.com/office/drawing/2010/main" val="0"/>
                              </a:ext>
                            </a:extLst>
                          </a:blip>
                          <a:srcRect b="18919"/>
                          <a:stretch>
                            <a:fillRect/>
                          </a:stretch>
                        </pic:blipFill>
                        <pic:spPr bwMode="auto">
                          <a:xfrm>
                            <a:off x="0" y="0"/>
                            <a:ext cx="2440587" cy="2455936"/>
                          </a:xfrm>
                          <a:prstGeom prst="rect">
                            <a:avLst/>
                          </a:prstGeom>
                          <a:noFill/>
                          <a:ln>
                            <a:noFill/>
                          </a:ln>
                        </pic:spPr>
                      </pic:pic>
                    </a:graphicData>
                  </a:graphic>
                </wp:inline>
              </w:drawing>
            </w:r>
            <w:r w:rsidRPr="009325FA">
              <w:rPr>
                <w:noProof/>
              </w:rPr>
              <w:drawing>
                <wp:inline distT="0" distB="0" distL="0" distR="0">
                  <wp:extent cx="3267962" cy="2437765"/>
                  <wp:effectExtent l="0" t="0" r="889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t="5724" r="8046" b="6163"/>
                          <a:stretch>
                            <a:fillRect/>
                          </a:stretch>
                        </pic:blipFill>
                        <pic:spPr bwMode="auto">
                          <a:xfrm>
                            <a:off x="0" y="0"/>
                            <a:ext cx="3291999" cy="2455696"/>
                          </a:xfrm>
                          <a:prstGeom prst="rect">
                            <a:avLst/>
                          </a:prstGeom>
                          <a:noFill/>
                          <a:ln>
                            <a:noFill/>
                          </a:ln>
                        </pic:spPr>
                      </pic:pic>
                    </a:graphicData>
                  </a:graphic>
                </wp:inline>
              </w:drawing>
            </w:r>
          </w:p>
          <w:p w:rsidR="00D84F3E" w:rsidRPr="00D11A21" w:rsidRDefault="00E16BF6" w:rsidP="00E16BF6">
            <w:pPr>
              <w:tabs>
                <w:tab w:val="left" w:pos="6323"/>
              </w:tabs>
              <w:spacing w:after="0" w:line="240" w:lineRule="auto"/>
              <w:contextualSpacing/>
              <w:rPr>
                <w:rFonts w:ascii="Times New Roman" w:eastAsia="Calibri" w:hAnsi="Times New Roman"/>
                <w:noProof/>
                <w:szCs w:val="24"/>
              </w:rPr>
            </w:pPr>
            <w:r w:rsidRPr="00E16BF6">
              <w:rPr>
                <w:rFonts w:ascii="Times New Roman" w:eastAsia="Calibri" w:hAnsi="Times New Roman"/>
                <w:i/>
                <w:noProof/>
                <w:sz w:val="24"/>
                <w:szCs w:val="28"/>
              </w:rPr>
              <w:t xml:space="preserve">                          </w:t>
            </w:r>
            <w:r w:rsidRPr="00E16BF6">
              <w:rPr>
                <w:rFonts w:ascii="Times New Roman" w:eastAsia="Calibri" w:hAnsi="Times New Roman"/>
                <w:i/>
                <w:noProof/>
                <w:sz w:val="28"/>
                <w:szCs w:val="28"/>
              </w:rPr>
              <w:t xml:space="preserve">        </w:t>
            </w:r>
            <w:r w:rsidR="00D84F3E" w:rsidRPr="00D11A21">
              <w:rPr>
                <w:rFonts w:ascii="Times New Roman" w:eastAsia="Calibri" w:hAnsi="Times New Roman"/>
                <w:noProof/>
                <w:sz w:val="24"/>
                <w:szCs w:val="28"/>
                <w:lang w:val="en-US"/>
              </w:rPr>
              <w:t>a</w:t>
            </w:r>
            <w:r w:rsidR="00D84F3E" w:rsidRPr="00D11A21">
              <w:rPr>
                <w:rFonts w:ascii="Times New Roman" w:eastAsia="Calibri" w:hAnsi="Times New Roman"/>
                <w:noProof/>
                <w:sz w:val="24"/>
                <w:szCs w:val="28"/>
              </w:rPr>
              <w:tab/>
            </w:r>
            <w:r w:rsidR="00D84F3E" w:rsidRPr="00D11A21">
              <w:rPr>
                <w:rFonts w:ascii="Times New Roman" w:eastAsia="Calibri" w:hAnsi="Times New Roman"/>
                <w:noProof/>
                <w:sz w:val="24"/>
                <w:szCs w:val="24"/>
              </w:rPr>
              <w:t>б</w:t>
            </w:r>
          </w:p>
          <w:p w:rsidR="00CF7882" w:rsidRPr="00BC7B27" w:rsidRDefault="00CF7882" w:rsidP="006D01F4">
            <w:pPr>
              <w:tabs>
                <w:tab w:val="left" w:pos="6323"/>
              </w:tabs>
              <w:spacing w:after="0" w:line="240" w:lineRule="auto"/>
              <w:contextualSpacing/>
              <w:jc w:val="center"/>
              <w:rPr>
                <w:rFonts w:ascii="Times New Roman" w:eastAsia="Calibri" w:hAnsi="Times New Roman"/>
                <w:i/>
                <w:noProof/>
                <w:szCs w:val="28"/>
              </w:rPr>
            </w:pPr>
          </w:p>
          <w:p w:rsidR="008E5FFD" w:rsidRPr="00D11A21" w:rsidRDefault="00BC7B27" w:rsidP="00E16BF6">
            <w:pPr>
              <w:spacing w:after="0" w:line="240" w:lineRule="auto"/>
              <w:contextualSpacing/>
              <w:rPr>
                <w:rFonts w:ascii="Times New Roman" w:eastAsia="Calibri" w:hAnsi="Times New Roman"/>
                <w:sz w:val="28"/>
                <w:szCs w:val="28"/>
                <w:lang w:val="kk-KZ"/>
              </w:rPr>
            </w:pPr>
            <w:r>
              <w:rPr>
                <w:rFonts w:ascii="Times New Roman" w:eastAsia="Calibri" w:hAnsi="Times New Roman"/>
                <w:i/>
                <w:noProof/>
                <w:sz w:val="24"/>
                <w:szCs w:val="28"/>
              </w:rPr>
              <w:t xml:space="preserve">            </w:t>
            </w:r>
            <w:r w:rsidR="004209B5" w:rsidRPr="00D11A21">
              <w:rPr>
                <w:rFonts w:ascii="Times New Roman" w:eastAsia="Calibri" w:hAnsi="Times New Roman"/>
                <w:noProof/>
                <w:sz w:val="24"/>
                <w:szCs w:val="28"/>
              </w:rPr>
              <w:t>а</w:t>
            </w:r>
            <w:r w:rsidR="008E5FFD" w:rsidRPr="00D11A21">
              <w:rPr>
                <w:rFonts w:ascii="Times New Roman" w:eastAsia="Calibri" w:hAnsi="Times New Roman"/>
                <w:noProof/>
                <w:sz w:val="24"/>
                <w:szCs w:val="28"/>
              </w:rPr>
              <w:t xml:space="preserve"> –</w:t>
            </w:r>
            <w:r w:rsidR="004209B5" w:rsidRPr="00D11A21">
              <w:rPr>
                <w:rFonts w:ascii="Times New Roman" w:eastAsia="Calibri" w:hAnsi="Times New Roman"/>
                <w:noProof/>
                <w:sz w:val="28"/>
                <w:szCs w:val="28"/>
              </w:rPr>
              <w:t xml:space="preserve"> </w:t>
            </w:r>
            <w:r w:rsidR="004209B5" w:rsidRPr="00D11A21">
              <w:rPr>
                <w:rFonts w:ascii="Times New Roman" w:eastAsia="Calibri" w:hAnsi="Times New Roman"/>
                <w:noProof/>
                <w:sz w:val="24"/>
                <w:szCs w:val="24"/>
              </w:rPr>
              <w:t>Ми</w:t>
            </w:r>
            <w:r w:rsidR="00D11A21">
              <w:rPr>
                <w:rFonts w:ascii="Times New Roman" w:eastAsia="Calibri" w:hAnsi="Times New Roman"/>
                <w:noProof/>
                <w:sz w:val="24"/>
                <w:szCs w:val="24"/>
              </w:rPr>
              <w:t xml:space="preserve">кроскопическая оценка; </w:t>
            </w:r>
            <w:r w:rsidR="004209B5" w:rsidRPr="00D11A21">
              <w:rPr>
                <w:rFonts w:ascii="Times New Roman" w:eastAsia="Calibri" w:hAnsi="Times New Roman"/>
                <w:noProof/>
                <w:sz w:val="24"/>
                <w:szCs w:val="24"/>
              </w:rPr>
              <w:t>б</w:t>
            </w:r>
            <w:r w:rsidR="008E5FFD" w:rsidRPr="00D11A21">
              <w:rPr>
                <w:rFonts w:ascii="Times New Roman" w:eastAsia="Calibri" w:hAnsi="Times New Roman"/>
                <w:noProof/>
                <w:sz w:val="24"/>
                <w:szCs w:val="24"/>
              </w:rPr>
              <w:t xml:space="preserve"> – Обнаружение и подсчёт нетрофилов</w:t>
            </w:r>
          </w:p>
        </w:tc>
        <w:tc>
          <w:tcPr>
            <w:tcW w:w="343" w:type="dxa"/>
            <w:shd w:val="clear" w:color="auto" w:fill="auto"/>
          </w:tcPr>
          <w:p w:rsidR="008E5FFD" w:rsidRPr="005655E6" w:rsidRDefault="008E5FFD" w:rsidP="006D01F4">
            <w:pPr>
              <w:spacing w:after="0" w:line="240" w:lineRule="auto"/>
              <w:contextualSpacing/>
              <w:jc w:val="center"/>
              <w:rPr>
                <w:rFonts w:ascii="Times New Roman" w:eastAsia="Calibri" w:hAnsi="Times New Roman"/>
                <w:noProof/>
              </w:rPr>
            </w:pPr>
          </w:p>
          <w:p w:rsidR="008E5FFD" w:rsidRDefault="008E5FFD" w:rsidP="006D01F4">
            <w:pPr>
              <w:spacing w:after="0" w:line="240" w:lineRule="auto"/>
              <w:contextualSpacing/>
              <w:jc w:val="center"/>
              <w:rPr>
                <w:rFonts w:ascii="Times New Roman" w:eastAsia="Calibri" w:hAnsi="Times New Roman"/>
                <w:noProof/>
              </w:rPr>
            </w:pPr>
          </w:p>
          <w:p w:rsidR="008E5FFD" w:rsidRPr="005655E6" w:rsidRDefault="008E5FFD" w:rsidP="006D01F4">
            <w:pPr>
              <w:spacing w:after="0" w:line="240" w:lineRule="auto"/>
              <w:contextualSpacing/>
              <w:jc w:val="center"/>
              <w:rPr>
                <w:rFonts w:ascii="Times New Roman" w:eastAsia="Calibri" w:hAnsi="Times New Roman"/>
                <w:sz w:val="28"/>
                <w:szCs w:val="28"/>
                <w:lang w:val="kk-KZ"/>
              </w:rPr>
            </w:pPr>
          </w:p>
        </w:tc>
      </w:tr>
      <w:tr w:rsidR="008E5FFD" w:rsidRPr="005655E6" w:rsidTr="00334C16">
        <w:tc>
          <w:tcPr>
            <w:tcW w:w="9619" w:type="dxa"/>
            <w:gridSpan w:val="2"/>
            <w:shd w:val="clear" w:color="auto" w:fill="auto"/>
          </w:tcPr>
          <w:p w:rsidR="008E5FFD" w:rsidRPr="004209B5" w:rsidRDefault="008E5FFD" w:rsidP="006D01F4">
            <w:pPr>
              <w:spacing w:after="0" w:line="240" w:lineRule="auto"/>
              <w:contextualSpacing/>
              <w:jc w:val="center"/>
              <w:rPr>
                <w:rFonts w:ascii="Times New Roman" w:eastAsia="Calibri" w:hAnsi="Times New Roman"/>
                <w:sz w:val="28"/>
                <w:szCs w:val="28"/>
              </w:rPr>
            </w:pPr>
          </w:p>
          <w:p w:rsidR="008E5FFD" w:rsidRPr="005655E6" w:rsidRDefault="00FA0AEA" w:rsidP="006D01F4">
            <w:pPr>
              <w:spacing w:after="0" w:line="240" w:lineRule="auto"/>
              <w:contextualSpacing/>
              <w:jc w:val="center"/>
              <w:rPr>
                <w:rFonts w:ascii="Times New Roman" w:eastAsia="Calibri" w:hAnsi="Times New Roman"/>
                <w:sz w:val="28"/>
                <w:szCs w:val="28"/>
                <w:lang w:val="kk-KZ"/>
              </w:rPr>
            </w:pPr>
            <w:r>
              <w:rPr>
                <w:rFonts w:ascii="Times New Roman" w:eastAsia="Calibri" w:hAnsi="Times New Roman"/>
                <w:sz w:val="28"/>
                <w:szCs w:val="28"/>
                <w:lang w:val="kk-KZ"/>
              </w:rPr>
              <w:t>Рисунок 10</w:t>
            </w:r>
            <w:r w:rsidR="008E5FFD" w:rsidRPr="005655E6">
              <w:rPr>
                <w:rFonts w:ascii="Times New Roman" w:eastAsia="Calibri" w:hAnsi="Times New Roman"/>
                <w:sz w:val="28"/>
                <w:szCs w:val="28"/>
                <w:lang w:val="kk-KZ"/>
              </w:rPr>
              <w:t xml:space="preserve"> – Микроскопирование и цитологическая оценка мазков слизи</w:t>
            </w:r>
          </w:p>
        </w:tc>
      </w:tr>
    </w:tbl>
    <w:p w:rsidR="00973C32" w:rsidRDefault="00973C32" w:rsidP="00EF1542">
      <w:pPr>
        <w:pStyle w:val="a4"/>
        <w:spacing w:line="240" w:lineRule="auto"/>
        <w:ind w:left="0" w:firstLine="709"/>
        <w:jc w:val="both"/>
        <w:rPr>
          <w:i/>
          <w:sz w:val="28"/>
          <w:szCs w:val="28"/>
        </w:rPr>
      </w:pPr>
    </w:p>
    <w:p w:rsidR="00214D6B" w:rsidRDefault="008E5FFD" w:rsidP="00EF1542">
      <w:pPr>
        <w:pStyle w:val="a4"/>
        <w:spacing w:line="240" w:lineRule="auto"/>
        <w:ind w:left="0" w:firstLine="709"/>
        <w:jc w:val="both"/>
        <w:rPr>
          <w:sz w:val="28"/>
          <w:szCs w:val="28"/>
        </w:rPr>
      </w:pPr>
      <w:r w:rsidRPr="00D84F3E">
        <w:rPr>
          <w:i/>
          <w:sz w:val="28"/>
          <w:szCs w:val="28"/>
        </w:rPr>
        <w:t>Исследование субстанции</w:t>
      </w:r>
      <w:r w:rsidR="005E7B41" w:rsidRPr="00D84F3E">
        <w:rPr>
          <w:i/>
          <w:sz w:val="28"/>
          <w:szCs w:val="28"/>
        </w:rPr>
        <w:t xml:space="preserve"> Р</w:t>
      </w:r>
      <w:r w:rsidRPr="00D84F3E">
        <w:rPr>
          <w:i/>
          <w:sz w:val="28"/>
          <w:szCs w:val="28"/>
        </w:rPr>
        <w:t xml:space="preserve"> (</w:t>
      </w:r>
      <w:r w:rsidRPr="00D84F3E">
        <w:rPr>
          <w:i/>
          <w:sz w:val="28"/>
          <w:szCs w:val="28"/>
          <w:lang w:val="en-US"/>
        </w:rPr>
        <w:t>SP</w:t>
      </w:r>
      <w:r w:rsidRPr="00D84F3E">
        <w:rPr>
          <w:i/>
          <w:sz w:val="28"/>
          <w:szCs w:val="28"/>
        </w:rPr>
        <w:t xml:space="preserve">), вазоактивного </w:t>
      </w:r>
      <w:r w:rsidR="00031FA2">
        <w:rPr>
          <w:sz w:val="28"/>
          <w:szCs w:val="28"/>
        </w:rPr>
        <w:t xml:space="preserve">интестинального </w:t>
      </w:r>
      <w:r w:rsidRPr="00D84F3E">
        <w:rPr>
          <w:i/>
          <w:sz w:val="28"/>
          <w:szCs w:val="28"/>
        </w:rPr>
        <w:t>пептида (</w:t>
      </w:r>
      <w:r w:rsidRPr="00D84F3E">
        <w:rPr>
          <w:i/>
          <w:sz w:val="28"/>
          <w:szCs w:val="28"/>
          <w:lang w:val="en-US"/>
        </w:rPr>
        <w:t>VIP</w:t>
      </w:r>
      <w:r w:rsidRPr="00D84F3E">
        <w:rPr>
          <w:i/>
          <w:sz w:val="28"/>
          <w:szCs w:val="28"/>
        </w:rPr>
        <w:t>), интерлейкина 1 бета в сыворотке крови (</w:t>
      </w:r>
      <w:r w:rsidRPr="00D84F3E">
        <w:rPr>
          <w:i/>
          <w:sz w:val="28"/>
          <w:szCs w:val="28"/>
          <w:lang w:val="en-US"/>
        </w:rPr>
        <w:t>IL</w:t>
      </w:r>
      <w:r w:rsidRPr="00D84F3E">
        <w:rPr>
          <w:i/>
          <w:sz w:val="28"/>
          <w:szCs w:val="28"/>
        </w:rPr>
        <w:t>1</w:t>
      </w:r>
      <w:r w:rsidRPr="00D84F3E">
        <w:rPr>
          <w:i/>
          <w:sz w:val="28"/>
          <w:szCs w:val="28"/>
          <w:lang w:val="en-US"/>
        </w:rPr>
        <w:t>b</w:t>
      </w:r>
      <w:r w:rsidRPr="00D84F3E">
        <w:rPr>
          <w:i/>
          <w:sz w:val="28"/>
          <w:szCs w:val="28"/>
        </w:rPr>
        <w:t>).</w:t>
      </w:r>
      <w:r>
        <w:rPr>
          <w:b/>
          <w:sz w:val="28"/>
          <w:szCs w:val="28"/>
        </w:rPr>
        <w:t xml:space="preserve"> </w:t>
      </w:r>
      <w:r w:rsidRPr="00CB7193">
        <w:rPr>
          <w:sz w:val="28"/>
          <w:szCs w:val="28"/>
        </w:rPr>
        <w:t xml:space="preserve">Для изучения уровня субстанции </w:t>
      </w:r>
      <w:r w:rsidR="005E7B41">
        <w:rPr>
          <w:sz w:val="28"/>
          <w:szCs w:val="28"/>
        </w:rPr>
        <w:t>Р</w:t>
      </w:r>
      <w:r w:rsidR="00031FA2">
        <w:rPr>
          <w:sz w:val="28"/>
          <w:szCs w:val="28"/>
        </w:rPr>
        <w:t xml:space="preserve">, </w:t>
      </w:r>
      <w:r w:rsidR="00031FA2" w:rsidRPr="00031FA2">
        <w:rPr>
          <w:sz w:val="28"/>
          <w:szCs w:val="28"/>
        </w:rPr>
        <w:t>вазоа</w:t>
      </w:r>
      <w:r w:rsidR="00031FA2">
        <w:rPr>
          <w:sz w:val="28"/>
          <w:szCs w:val="28"/>
        </w:rPr>
        <w:t xml:space="preserve">ктивного интестинального пептида, </w:t>
      </w:r>
      <w:r w:rsidRPr="00CB7193">
        <w:rPr>
          <w:sz w:val="28"/>
          <w:szCs w:val="28"/>
        </w:rPr>
        <w:t>интерлейкина 1 бета в сыворотке крови,</w:t>
      </w:r>
      <w:r>
        <w:rPr>
          <w:sz w:val="28"/>
          <w:szCs w:val="28"/>
        </w:rPr>
        <w:t xml:space="preserve"> были обследованы</w:t>
      </w:r>
      <w:r w:rsidRPr="0001532E">
        <w:rPr>
          <w:sz w:val="28"/>
          <w:szCs w:val="28"/>
        </w:rPr>
        <w:t xml:space="preserve"> коровы </w:t>
      </w:r>
      <w:r w:rsidRPr="0001532E">
        <w:rPr>
          <w:bCs/>
          <w:sz w:val="28"/>
          <w:szCs w:val="24"/>
        </w:rPr>
        <w:t>(</w:t>
      </w:r>
      <w:r w:rsidRPr="0001532E">
        <w:rPr>
          <w:bCs/>
          <w:sz w:val="28"/>
          <w:szCs w:val="24"/>
          <w:lang w:val="en-US"/>
        </w:rPr>
        <w:t>n</w:t>
      </w:r>
      <w:r w:rsidRPr="0001532E">
        <w:rPr>
          <w:bCs/>
          <w:sz w:val="28"/>
          <w:szCs w:val="24"/>
        </w:rPr>
        <w:t xml:space="preserve">=86) </w:t>
      </w:r>
      <w:r w:rsidRPr="0001532E">
        <w:rPr>
          <w:sz w:val="28"/>
          <w:szCs w:val="24"/>
        </w:rPr>
        <w:t xml:space="preserve">голштино-фризской породы </w:t>
      </w:r>
      <w:r>
        <w:rPr>
          <w:sz w:val="28"/>
          <w:szCs w:val="24"/>
        </w:rPr>
        <w:t>в первые 20 дней после родов</w:t>
      </w:r>
      <w:r w:rsidRPr="0001532E">
        <w:rPr>
          <w:sz w:val="28"/>
          <w:szCs w:val="24"/>
        </w:rPr>
        <w:t>.</w:t>
      </w:r>
      <w:r w:rsidRPr="0001532E">
        <w:rPr>
          <w:sz w:val="28"/>
          <w:szCs w:val="28"/>
        </w:rPr>
        <w:t xml:space="preserve"> </w:t>
      </w:r>
    </w:p>
    <w:p w:rsidR="00461083" w:rsidRDefault="00461083" w:rsidP="00EF1542">
      <w:pPr>
        <w:pStyle w:val="a4"/>
        <w:spacing w:line="240" w:lineRule="auto"/>
        <w:ind w:left="0" w:firstLine="709"/>
        <w:jc w:val="both"/>
        <w:rPr>
          <w:sz w:val="28"/>
          <w:szCs w:val="28"/>
        </w:rPr>
      </w:pPr>
    </w:p>
    <w:tbl>
      <w:tblPr>
        <w:tblW w:w="8363" w:type="dxa"/>
        <w:tblInd w:w="675" w:type="dxa"/>
        <w:tblLayout w:type="fixed"/>
        <w:tblLook w:val="04A0" w:firstRow="1" w:lastRow="0" w:firstColumn="1" w:lastColumn="0" w:noHBand="0" w:noVBand="1"/>
      </w:tblPr>
      <w:tblGrid>
        <w:gridCol w:w="3544"/>
        <w:gridCol w:w="4819"/>
      </w:tblGrid>
      <w:tr w:rsidR="008E5FFD" w:rsidRPr="0001532E" w:rsidTr="0071474C">
        <w:trPr>
          <w:trHeight w:val="4101"/>
        </w:trPr>
        <w:tc>
          <w:tcPr>
            <w:tcW w:w="3544" w:type="dxa"/>
            <w:shd w:val="clear" w:color="auto" w:fill="auto"/>
          </w:tcPr>
          <w:p w:rsidR="008E5FFD" w:rsidRPr="0001532E" w:rsidRDefault="008E5FFD" w:rsidP="006D01F4">
            <w:pPr>
              <w:pStyle w:val="a4"/>
              <w:spacing w:line="240" w:lineRule="auto"/>
              <w:ind w:left="-392"/>
              <w:jc w:val="center"/>
              <w:rPr>
                <w:rFonts w:eastAsia="Calibri"/>
                <w:noProof/>
                <w:sz w:val="28"/>
                <w:szCs w:val="28"/>
              </w:rPr>
            </w:pPr>
            <w:r w:rsidRPr="0001532E">
              <w:rPr>
                <w:rFonts w:eastAsia="Calibri"/>
                <w:noProof/>
                <w:sz w:val="28"/>
                <w:szCs w:val="28"/>
              </w:rPr>
              <w:drawing>
                <wp:inline distT="0" distB="0" distL="0" distR="0" wp14:anchorId="3DE4BBF0" wp14:editId="0B0AC174">
                  <wp:extent cx="2403987" cy="312801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1">
                            <a:extLst>
                              <a:ext uri="{28A0092B-C50C-407E-A947-70E740481C1C}">
                                <a14:useLocalDpi xmlns:a14="http://schemas.microsoft.com/office/drawing/2010/main" val="0"/>
                              </a:ext>
                            </a:extLst>
                          </a:blip>
                          <a:srcRect r="11411" b="17310"/>
                          <a:stretch>
                            <a:fillRect/>
                          </a:stretch>
                        </pic:blipFill>
                        <pic:spPr bwMode="auto">
                          <a:xfrm>
                            <a:off x="0" y="0"/>
                            <a:ext cx="2482633" cy="3230342"/>
                          </a:xfrm>
                          <a:prstGeom prst="rect">
                            <a:avLst/>
                          </a:prstGeom>
                          <a:noFill/>
                          <a:ln>
                            <a:noFill/>
                          </a:ln>
                        </pic:spPr>
                      </pic:pic>
                    </a:graphicData>
                  </a:graphic>
                </wp:inline>
              </w:drawing>
            </w:r>
          </w:p>
        </w:tc>
        <w:tc>
          <w:tcPr>
            <w:tcW w:w="4819" w:type="dxa"/>
            <w:shd w:val="clear" w:color="auto" w:fill="auto"/>
          </w:tcPr>
          <w:p w:rsidR="00214D6B" w:rsidRPr="0001532E" w:rsidRDefault="00455EF2" w:rsidP="00EF1542">
            <w:pPr>
              <w:pStyle w:val="a4"/>
              <w:spacing w:line="240" w:lineRule="auto"/>
              <w:ind w:left="0"/>
              <w:jc w:val="both"/>
              <w:rPr>
                <w:rFonts w:eastAsia="Calibri"/>
                <w:sz w:val="28"/>
                <w:szCs w:val="28"/>
                <w:lang w:eastAsia="en-US"/>
              </w:rPr>
            </w:pPr>
            <w:r w:rsidRPr="0001532E">
              <w:rPr>
                <w:rFonts w:eastAsia="Calibri"/>
                <w:noProof/>
                <w:sz w:val="28"/>
                <w:szCs w:val="28"/>
              </w:rPr>
              <w:drawing>
                <wp:inline distT="0" distB="0" distL="0" distR="0" wp14:anchorId="247D2A94" wp14:editId="70D74388">
                  <wp:extent cx="2889361" cy="3128010"/>
                  <wp:effectExtent l="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22">
                            <a:extLst>
                              <a:ext uri="{28A0092B-C50C-407E-A947-70E740481C1C}">
                                <a14:useLocalDpi xmlns:a14="http://schemas.microsoft.com/office/drawing/2010/main" val="0"/>
                              </a:ext>
                            </a:extLst>
                          </a:blip>
                          <a:srcRect l="7908" r="5613" b="6615"/>
                          <a:stretch/>
                        </pic:blipFill>
                        <pic:spPr bwMode="auto">
                          <a:xfrm>
                            <a:off x="0" y="0"/>
                            <a:ext cx="2946210" cy="318955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5FFD" w:rsidRPr="0001532E" w:rsidTr="0071474C">
        <w:trPr>
          <w:trHeight w:val="1110"/>
        </w:trPr>
        <w:tc>
          <w:tcPr>
            <w:tcW w:w="8363" w:type="dxa"/>
            <w:gridSpan w:val="2"/>
            <w:shd w:val="clear" w:color="auto" w:fill="auto"/>
          </w:tcPr>
          <w:p w:rsidR="00D84F3E" w:rsidRPr="00D11A21" w:rsidRDefault="00D84F3E" w:rsidP="006D01F4">
            <w:pPr>
              <w:pStyle w:val="a4"/>
              <w:spacing w:line="240" w:lineRule="auto"/>
              <w:ind w:left="0"/>
              <w:jc w:val="center"/>
              <w:rPr>
                <w:rFonts w:eastAsia="Calibri"/>
                <w:sz w:val="24"/>
                <w:szCs w:val="28"/>
                <w:lang w:eastAsia="en-US"/>
              </w:rPr>
            </w:pPr>
            <w:r w:rsidRPr="00D11A21">
              <w:rPr>
                <w:rFonts w:eastAsia="Calibri"/>
                <w:sz w:val="24"/>
                <w:szCs w:val="28"/>
                <w:lang w:val="en-US" w:eastAsia="en-US"/>
              </w:rPr>
              <w:t>a</w:t>
            </w:r>
            <w:r w:rsidRPr="00D11A21">
              <w:rPr>
                <w:rFonts w:eastAsia="Calibri"/>
                <w:sz w:val="24"/>
                <w:szCs w:val="28"/>
                <w:lang w:eastAsia="en-US"/>
              </w:rPr>
              <w:t xml:space="preserve">                                        </w:t>
            </w:r>
            <w:r w:rsidR="0011601F" w:rsidRPr="00D11A21">
              <w:rPr>
                <w:rFonts w:eastAsia="Calibri"/>
                <w:sz w:val="24"/>
                <w:szCs w:val="28"/>
                <w:lang w:eastAsia="en-US"/>
              </w:rPr>
              <w:t xml:space="preserve">               </w:t>
            </w:r>
            <w:r w:rsidR="00455EF2" w:rsidRPr="00D11A21">
              <w:rPr>
                <w:rFonts w:eastAsia="Calibri"/>
                <w:sz w:val="24"/>
                <w:szCs w:val="28"/>
                <w:lang w:eastAsia="en-US"/>
              </w:rPr>
              <w:t xml:space="preserve">         </w:t>
            </w:r>
            <w:r w:rsidR="00E16BF6" w:rsidRPr="00D11A21">
              <w:rPr>
                <w:rFonts w:eastAsia="Calibri"/>
                <w:sz w:val="24"/>
                <w:szCs w:val="28"/>
                <w:lang w:eastAsia="en-US"/>
              </w:rPr>
              <w:t>б</w:t>
            </w:r>
          </w:p>
          <w:p w:rsidR="00D84F3E" w:rsidRPr="00BC7B27" w:rsidRDefault="00D84F3E" w:rsidP="006D01F4">
            <w:pPr>
              <w:pStyle w:val="a4"/>
              <w:spacing w:line="240" w:lineRule="auto"/>
              <w:ind w:left="0"/>
              <w:jc w:val="center"/>
              <w:rPr>
                <w:rFonts w:eastAsia="Calibri"/>
                <w:i/>
                <w:sz w:val="24"/>
                <w:szCs w:val="28"/>
                <w:lang w:eastAsia="en-US"/>
              </w:rPr>
            </w:pPr>
          </w:p>
          <w:p w:rsidR="008E5FFD" w:rsidRPr="00D11A21" w:rsidRDefault="00214D6B" w:rsidP="006D01F4">
            <w:pPr>
              <w:pStyle w:val="a4"/>
              <w:spacing w:line="240" w:lineRule="auto"/>
              <w:ind w:left="0"/>
              <w:jc w:val="center"/>
              <w:rPr>
                <w:rFonts w:eastAsia="Calibri"/>
                <w:sz w:val="28"/>
                <w:szCs w:val="28"/>
                <w:lang w:eastAsia="en-US"/>
              </w:rPr>
            </w:pPr>
            <w:r w:rsidRPr="00D11A21">
              <w:rPr>
                <w:rFonts w:eastAsia="Calibri"/>
                <w:sz w:val="24"/>
                <w:szCs w:val="28"/>
                <w:lang w:eastAsia="en-US"/>
              </w:rPr>
              <w:t>а</w:t>
            </w:r>
            <w:r w:rsidR="008E5FFD" w:rsidRPr="00D11A21">
              <w:rPr>
                <w:rFonts w:eastAsia="Calibri"/>
                <w:sz w:val="24"/>
                <w:szCs w:val="28"/>
                <w:lang w:eastAsia="en-US"/>
              </w:rPr>
              <w:t>- взятие крови с подхвостовой вены</w:t>
            </w:r>
            <w:r w:rsidR="008E5FFD" w:rsidRPr="00D11A21">
              <w:rPr>
                <w:rFonts w:eastAsia="Calibri"/>
                <w:noProof/>
                <w:sz w:val="24"/>
                <w:szCs w:val="28"/>
                <w:lang w:eastAsia="en-US"/>
              </w:rPr>
              <w:t xml:space="preserve"> у коров; </w:t>
            </w:r>
            <w:r w:rsidR="00E16BF6" w:rsidRPr="00D11A21">
              <w:rPr>
                <w:rFonts w:eastAsia="Calibri"/>
                <w:sz w:val="24"/>
                <w:szCs w:val="28"/>
                <w:lang w:eastAsia="en-US"/>
              </w:rPr>
              <w:t>б</w:t>
            </w:r>
            <w:r w:rsidR="008E5FFD" w:rsidRPr="00D11A21">
              <w:rPr>
                <w:rFonts w:eastAsia="Calibri"/>
                <w:sz w:val="24"/>
                <w:szCs w:val="28"/>
                <w:lang w:eastAsia="en-US"/>
              </w:rPr>
              <w:t xml:space="preserve"> – пробы крови</w:t>
            </w:r>
          </w:p>
          <w:p w:rsidR="004209B5" w:rsidRPr="00E16BF6" w:rsidRDefault="004209B5" w:rsidP="006D01F4">
            <w:pPr>
              <w:pStyle w:val="a4"/>
              <w:spacing w:line="240" w:lineRule="auto"/>
              <w:ind w:left="0"/>
              <w:jc w:val="center"/>
              <w:rPr>
                <w:rFonts w:eastAsia="Calibri"/>
                <w:sz w:val="32"/>
                <w:szCs w:val="28"/>
                <w:lang w:eastAsia="en-US"/>
              </w:rPr>
            </w:pPr>
          </w:p>
          <w:p w:rsidR="008E5FFD" w:rsidRPr="0001532E" w:rsidRDefault="008E5FFD" w:rsidP="006D01F4">
            <w:pPr>
              <w:pStyle w:val="a4"/>
              <w:spacing w:line="240" w:lineRule="auto"/>
              <w:ind w:left="0"/>
              <w:jc w:val="center"/>
              <w:rPr>
                <w:rFonts w:eastAsia="Calibri"/>
                <w:sz w:val="28"/>
                <w:szCs w:val="28"/>
                <w:lang w:eastAsia="en-US"/>
              </w:rPr>
            </w:pPr>
            <w:r>
              <w:rPr>
                <w:rFonts w:eastAsia="Calibri"/>
                <w:sz w:val="28"/>
                <w:szCs w:val="28"/>
                <w:lang w:eastAsia="en-US"/>
              </w:rPr>
              <w:t>Рисунок 1</w:t>
            </w:r>
            <w:r w:rsidR="007F2D26">
              <w:rPr>
                <w:rFonts w:eastAsia="Calibri"/>
                <w:sz w:val="28"/>
                <w:szCs w:val="28"/>
                <w:lang w:eastAsia="en-US"/>
              </w:rPr>
              <w:t>1</w:t>
            </w:r>
            <w:r w:rsidRPr="0001532E">
              <w:rPr>
                <w:rFonts w:eastAsia="Calibri"/>
                <w:sz w:val="28"/>
                <w:szCs w:val="28"/>
                <w:lang w:eastAsia="en-US"/>
              </w:rPr>
              <w:t xml:space="preserve"> – Отбор проб крови у коров</w:t>
            </w:r>
          </w:p>
        </w:tc>
      </w:tr>
    </w:tbl>
    <w:p w:rsidR="00461083" w:rsidRPr="00214D6B" w:rsidRDefault="00461083" w:rsidP="00EF1542">
      <w:pPr>
        <w:pStyle w:val="a4"/>
        <w:spacing w:line="240" w:lineRule="auto"/>
        <w:ind w:left="0" w:firstLine="709"/>
        <w:jc w:val="both"/>
        <w:rPr>
          <w:sz w:val="28"/>
          <w:szCs w:val="24"/>
        </w:rPr>
      </w:pPr>
      <w:r w:rsidRPr="0001532E">
        <w:rPr>
          <w:sz w:val="28"/>
          <w:szCs w:val="28"/>
        </w:rPr>
        <w:lastRenderedPageBreak/>
        <w:t xml:space="preserve">Образцы крови для диагностики </w:t>
      </w:r>
      <w:r>
        <w:rPr>
          <w:sz w:val="28"/>
          <w:szCs w:val="28"/>
        </w:rPr>
        <w:t xml:space="preserve">были </w:t>
      </w:r>
      <w:r w:rsidRPr="0001532E">
        <w:rPr>
          <w:sz w:val="28"/>
          <w:szCs w:val="28"/>
        </w:rPr>
        <w:t>взяты из подхвостовой вены коров</w:t>
      </w:r>
      <w:r>
        <w:rPr>
          <w:sz w:val="28"/>
          <w:szCs w:val="28"/>
        </w:rPr>
        <w:t xml:space="preserve"> (рисунок 11 а,б)</w:t>
      </w:r>
      <w:r w:rsidRPr="0001532E">
        <w:rPr>
          <w:sz w:val="28"/>
          <w:szCs w:val="28"/>
        </w:rPr>
        <w:t xml:space="preserve">, вакуумными шприцами для сыворотки крови фирмы «Monovette» производства Германии (9 мл. Monovette, Firma Sarstedt, Nümbrecht). Забор крови от животных </w:t>
      </w:r>
      <w:r>
        <w:rPr>
          <w:sz w:val="28"/>
          <w:szCs w:val="28"/>
        </w:rPr>
        <w:t xml:space="preserve">проводили согласно зоогигиеническим требованиям </w:t>
      </w:r>
      <w:r w:rsidRPr="001D6DBE">
        <w:rPr>
          <w:sz w:val="28"/>
          <w:szCs w:val="28"/>
        </w:rPr>
        <w:t>(</w:t>
      </w:r>
      <w:r>
        <w:rPr>
          <w:sz w:val="28"/>
          <w:szCs w:val="28"/>
        </w:rPr>
        <w:t xml:space="preserve">«Закон </w:t>
      </w:r>
      <w:r w:rsidRPr="001D6DBE">
        <w:rPr>
          <w:sz w:val="28"/>
          <w:szCs w:val="28"/>
        </w:rPr>
        <w:t>о</w:t>
      </w:r>
      <w:r>
        <w:rPr>
          <w:sz w:val="28"/>
          <w:szCs w:val="28"/>
        </w:rPr>
        <w:t xml:space="preserve">б ответственном обращении с животными» Межпарламентской </w:t>
      </w:r>
      <w:r w:rsidRPr="001D6DBE">
        <w:rPr>
          <w:sz w:val="28"/>
          <w:szCs w:val="28"/>
        </w:rPr>
        <w:t xml:space="preserve">Ассамблеи </w:t>
      </w:r>
      <w:r>
        <w:rPr>
          <w:sz w:val="28"/>
          <w:szCs w:val="28"/>
        </w:rPr>
        <w:t xml:space="preserve">СНГ </w:t>
      </w:r>
      <w:r w:rsidRPr="001D6DBE">
        <w:rPr>
          <w:sz w:val="28"/>
          <w:szCs w:val="28"/>
        </w:rPr>
        <w:t>(27 марта 2017 г. № 46–15</w:t>
      </w:r>
      <w:r>
        <w:rPr>
          <w:sz w:val="28"/>
          <w:szCs w:val="28"/>
        </w:rPr>
        <w:t>)</w:t>
      </w:r>
      <w:r w:rsidRPr="00B7090F">
        <w:rPr>
          <w:sz w:val="28"/>
          <w:szCs w:val="28"/>
        </w:rPr>
        <w:t xml:space="preserve"> </w:t>
      </w:r>
      <w:r w:rsidR="000F646B">
        <w:rPr>
          <w:sz w:val="28"/>
          <w:szCs w:val="28"/>
        </w:rPr>
        <w:t>[185</w:t>
      </w:r>
      <w:r>
        <w:rPr>
          <w:sz w:val="28"/>
          <w:szCs w:val="28"/>
        </w:rPr>
        <w:t>, 18</w:t>
      </w:r>
      <w:r w:rsidR="000F646B" w:rsidRPr="000F646B">
        <w:rPr>
          <w:sz w:val="28"/>
          <w:szCs w:val="28"/>
        </w:rPr>
        <w:t>6</w:t>
      </w:r>
      <w:r w:rsidRPr="00537EBA">
        <w:rPr>
          <w:sz w:val="28"/>
          <w:szCs w:val="28"/>
        </w:rPr>
        <w:t>].</w:t>
      </w:r>
    </w:p>
    <w:p w:rsidR="008E5FFD" w:rsidRDefault="008E5FFD" w:rsidP="00EF1542">
      <w:pPr>
        <w:pStyle w:val="a4"/>
        <w:spacing w:line="240" w:lineRule="auto"/>
        <w:ind w:left="0" w:firstLine="709"/>
        <w:jc w:val="both"/>
        <w:rPr>
          <w:sz w:val="28"/>
          <w:szCs w:val="28"/>
        </w:rPr>
      </w:pPr>
      <w:r>
        <w:rPr>
          <w:sz w:val="28"/>
          <w:szCs w:val="28"/>
        </w:rPr>
        <w:t>Для получения</w:t>
      </w:r>
      <w:r w:rsidRPr="0001532E">
        <w:rPr>
          <w:sz w:val="28"/>
          <w:szCs w:val="28"/>
        </w:rPr>
        <w:t xml:space="preserve"> сыворотки крови осуществляли </w:t>
      </w:r>
      <w:r>
        <w:rPr>
          <w:sz w:val="28"/>
          <w:szCs w:val="28"/>
        </w:rPr>
        <w:t>центрифугирование</w:t>
      </w:r>
      <w:r w:rsidRPr="0001532E">
        <w:rPr>
          <w:sz w:val="28"/>
          <w:szCs w:val="28"/>
        </w:rPr>
        <w:t xml:space="preserve"> образцов крови 20 мин/1000 оборотов, выдержан</w:t>
      </w:r>
      <w:r w:rsidR="00CC74B8">
        <w:rPr>
          <w:sz w:val="28"/>
          <w:szCs w:val="28"/>
        </w:rPr>
        <w:t>ную предварительно 24 часа при + 4</w:t>
      </w:r>
      <w:r w:rsidRPr="0001532E">
        <w:rPr>
          <w:sz w:val="28"/>
          <w:szCs w:val="28"/>
        </w:rPr>
        <w:t xml:space="preserve">°С. </w:t>
      </w:r>
      <w:r w:rsidR="00AD3FAA">
        <w:rPr>
          <w:sz w:val="28"/>
          <w:szCs w:val="28"/>
        </w:rPr>
        <w:t>Проводили подготовку проб, где п</w:t>
      </w:r>
      <w:r>
        <w:rPr>
          <w:sz w:val="28"/>
          <w:szCs w:val="28"/>
        </w:rPr>
        <w:t xml:space="preserve">олученную сыворотку крови расфасовывали в </w:t>
      </w:r>
      <w:r w:rsidRPr="00FD62D8">
        <w:rPr>
          <w:sz w:val="28"/>
          <w:szCs w:val="28"/>
        </w:rPr>
        <w:t xml:space="preserve">пронумерованные и стерильные пробирки </w:t>
      </w:r>
      <w:r>
        <w:rPr>
          <w:sz w:val="28"/>
          <w:szCs w:val="28"/>
        </w:rPr>
        <w:t>по 4 образца (1,5 – 2 мл. в образце) (ри</w:t>
      </w:r>
      <w:r w:rsidR="007F2D26">
        <w:rPr>
          <w:sz w:val="28"/>
          <w:szCs w:val="28"/>
        </w:rPr>
        <w:t>сунок 12</w:t>
      </w:r>
      <w:r>
        <w:rPr>
          <w:sz w:val="28"/>
          <w:szCs w:val="28"/>
        </w:rPr>
        <w:t xml:space="preserve">). </w:t>
      </w:r>
    </w:p>
    <w:p w:rsidR="008E5FFD" w:rsidRDefault="008E5FFD" w:rsidP="00EF1542">
      <w:pPr>
        <w:pStyle w:val="a4"/>
        <w:spacing w:line="240" w:lineRule="auto"/>
        <w:ind w:left="0" w:firstLine="567"/>
        <w:jc w:val="both"/>
        <w:rPr>
          <w:sz w:val="28"/>
          <w:szCs w:val="28"/>
        </w:rPr>
      </w:pPr>
    </w:p>
    <w:tbl>
      <w:tblPr>
        <w:tblW w:w="0" w:type="auto"/>
        <w:tblInd w:w="108" w:type="dxa"/>
        <w:tblLook w:val="04A0" w:firstRow="1" w:lastRow="0" w:firstColumn="1" w:lastColumn="0" w:noHBand="0" w:noVBand="1"/>
      </w:tblPr>
      <w:tblGrid>
        <w:gridCol w:w="9464"/>
      </w:tblGrid>
      <w:tr w:rsidR="00973C32" w:rsidRPr="0001532E" w:rsidTr="006D01F4">
        <w:tc>
          <w:tcPr>
            <w:tcW w:w="9464" w:type="dxa"/>
            <w:shd w:val="clear" w:color="auto" w:fill="auto"/>
          </w:tcPr>
          <w:p w:rsidR="00973C32" w:rsidRPr="0001532E" w:rsidRDefault="00973C32" w:rsidP="006D01F4">
            <w:pPr>
              <w:pStyle w:val="a4"/>
              <w:spacing w:line="240" w:lineRule="auto"/>
              <w:ind w:left="0"/>
              <w:jc w:val="center"/>
              <w:rPr>
                <w:rFonts w:eastAsia="Calibri"/>
                <w:sz w:val="28"/>
                <w:szCs w:val="28"/>
                <w:lang w:eastAsia="en-US"/>
              </w:rPr>
            </w:pPr>
            <w:r w:rsidRPr="0001532E">
              <w:rPr>
                <w:rFonts w:eastAsia="Calibri"/>
                <w:noProof/>
                <w:sz w:val="28"/>
                <w:szCs w:val="28"/>
              </w:rPr>
              <w:drawing>
                <wp:inline distT="0" distB="0" distL="0" distR="0" wp14:anchorId="1DBE8BC8" wp14:editId="32052B5C">
                  <wp:extent cx="3671903" cy="3495368"/>
                  <wp:effectExtent l="0" t="0" r="5080" b="0"/>
                  <wp:docPr id="4" name="Рисунок 4" descr="https://lh3.googleusercontent.com/TLOeqi0E6SHcUOTpeFDz64u7jbIpbSTCp7ji-rmUSfyckJptAx5eRly4ns-_ST9qc9F5Ga9pQsZ6dKNpw0fX2jTrZx3y11_LwNUitOyI0SH_KJybRs8xabHVwMAPcM1Um-GkNKoYm187YiEsHA40LA3Wl0jvVUpozfMMctvYzlbDtRyrthWWDmC8SqoNF21A9kVhA-R5mhuv_gfzUdOe5VXRzrwu-vEuwW6UQdH7abuo-ZE3l0DtzONPbCd5nUmpKKjj9Ls0HJqicdPHxdt0Wns9JOTHQ8oSd5hygeo97OYG9C6Izj6b4EjDqPZqH-KBg1ifBiIPRVSOPELA98myf8avdCIHTGibTyB30hPMsmYwYOBIsNEMmCRo7qZqztdyasZb_2AJBLNmos8fwoJvaE2G9cLEuNGp477Vp43mTywi-PKwHY67eFHdHCGjUbZxRPLk0zSfawToFT6OhzT2MH6vnLy8LQr9FUx77H7QHYI3myUkwwE8rGn4Gi_dqxhzcvzMeywdxalWIddMJFiddzX9zBygl_TCFqt-AtybxhkUn5PqXs4aFe7QT3IDxtLdFDWazoo-JP6Ty-R53JtbmvbID8rKT5ckj6C-7OJzYrDYUM4S57aIFdgrvRN5koOs=w1020-h575-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TLOeqi0E6SHcUOTpeFDz64u7jbIpbSTCp7ji-rmUSfyckJptAx5eRly4ns-_ST9qc9F5Ga9pQsZ6dKNpw0fX2jTrZx3y11_LwNUitOyI0SH_KJybRs8xabHVwMAPcM1Um-GkNKoYm187YiEsHA40LA3Wl0jvVUpozfMMctvYzlbDtRyrthWWDmC8SqoNF21A9kVhA-R5mhuv_gfzUdOe5VXRzrwu-vEuwW6UQdH7abuo-ZE3l0DtzONPbCd5nUmpKKjj9Ls0HJqicdPHxdt0Wns9JOTHQ8oSd5hygeo97OYG9C6Izj6b4EjDqPZqH-KBg1ifBiIPRVSOPELA98myf8avdCIHTGibTyB30hPMsmYwYOBIsNEMmCRo7qZqztdyasZb_2AJBLNmos8fwoJvaE2G9cLEuNGp477Vp43mTywi-PKwHY67eFHdHCGjUbZxRPLk0zSfawToFT6OhzT2MH6vnLy8LQr9FUx77H7QHYI3myUkwwE8rGn4Gi_dqxhzcvzMeywdxalWIddMJFiddzX9zBygl_TCFqt-AtybxhkUn5PqXs4aFe7QT3IDxtLdFDWazoo-JP6Ty-R53JtbmvbID8rKT5ckj6C-7OJzYrDYUM4S57aIFdgrvRN5koOs=w1020-h575-no"/>
                          <pic:cNvPicPr>
                            <a:picLocks noChangeAspect="1" noChangeArrowheads="1"/>
                          </pic:cNvPicPr>
                        </pic:nvPicPr>
                        <pic:blipFill>
                          <a:blip r:embed="rId23">
                            <a:extLst>
                              <a:ext uri="{28A0092B-C50C-407E-A947-70E740481C1C}">
                                <a14:useLocalDpi xmlns:a14="http://schemas.microsoft.com/office/drawing/2010/main" val="0"/>
                              </a:ext>
                            </a:extLst>
                          </a:blip>
                          <a:srcRect l="15250" r="4312"/>
                          <a:stretch>
                            <a:fillRect/>
                          </a:stretch>
                        </pic:blipFill>
                        <pic:spPr bwMode="auto">
                          <a:xfrm>
                            <a:off x="0" y="0"/>
                            <a:ext cx="3722014" cy="3543069"/>
                          </a:xfrm>
                          <a:prstGeom prst="rect">
                            <a:avLst/>
                          </a:prstGeom>
                          <a:noFill/>
                          <a:ln>
                            <a:noFill/>
                          </a:ln>
                        </pic:spPr>
                      </pic:pic>
                    </a:graphicData>
                  </a:graphic>
                </wp:inline>
              </w:drawing>
            </w:r>
          </w:p>
        </w:tc>
      </w:tr>
      <w:tr w:rsidR="008E5FFD" w:rsidRPr="0001532E" w:rsidTr="006D01F4">
        <w:tc>
          <w:tcPr>
            <w:tcW w:w="9464" w:type="dxa"/>
            <w:shd w:val="clear" w:color="auto" w:fill="auto"/>
          </w:tcPr>
          <w:p w:rsidR="008E5FFD" w:rsidRDefault="008E5FFD" w:rsidP="006D01F4">
            <w:pPr>
              <w:pStyle w:val="a4"/>
              <w:spacing w:line="240" w:lineRule="auto"/>
              <w:ind w:left="0"/>
              <w:jc w:val="center"/>
              <w:rPr>
                <w:rFonts w:eastAsia="Calibri"/>
                <w:sz w:val="28"/>
                <w:szCs w:val="28"/>
                <w:lang w:eastAsia="en-US"/>
              </w:rPr>
            </w:pPr>
          </w:p>
          <w:p w:rsidR="008E5FFD" w:rsidRPr="0001532E" w:rsidRDefault="007F2D26" w:rsidP="006D01F4">
            <w:pPr>
              <w:pStyle w:val="a4"/>
              <w:spacing w:line="240" w:lineRule="auto"/>
              <w:ind w:left="0"/>
              <w:jc w:val="center"/>
              <w:rPr>
                <w:rFonts w:eastAsia="Calibri"/>
                <w:sz w:val="28"/>
                <w:szCs w:val="28"/>
                <w:lang w:eastAsia="en-US"/>
              </w:rPr>
            </w:pPr>
            <w:r>
              <w:rPr>
                <w:rFonts w:eastAsia="Calibri"/>
                <w:sz w:val="28"/>
                <w:szCs w:val="28"/>
                <w:lang w:eastAsia="en-US"/>
              </w:rPr>
              <w:t>Рисунок 12</w:t>
            </w:r>
            <w:r w:rsidR="008E5FFD" w:rsidRPr="0001532E">
              <w:rPr>
                <w:rFonts w:eastAsia="Calibri"/>
                <w:sz w:val="28"/>
                <w:szCs w:val="28"/>
                <w:lang w:eastAsia="en-US"/>
              </w:rPr>
              <w:t xml:space="preserve"> – Подготовка проб сыворотки крови для дальнейшей заморозки и ИФА диагностики</w:t>
            </w:r>
          </w:p>
        </w:tc>
      </w:tr>
    </w:tbl>
    <w:p w:rsidR="008E5FFD" w:rsidRDefault="008E5FFD" w:rsidP="00EF1542">
      <w:pPr>
        <w:pStyle w:val="a4"/>
        <w:spacing w:line="240" w:lineRule="auto"/>
        <w:ind w:left="0" w:firstLine="567"/>
        <w:jc w:val="both"/>
        <w:rPr>
          <w:sz w:val="28"/>
          <w:szCs w:val="28"/>
        </w:rPr>
      </w:pPr>
    </w:p>
    <w:p w:rsidR="008E5FFD" w:rsidRDefault="008E5FFD" w:rsidP="00EF1542">
      <w:pPr>
        <w:pStyle w:val="a4"/>
        <w:tabs>
          <w:tab w:val="left" w:pos="1134"/>
        </w:tabs>
        <w:spacing w:line="240" w:lineRule="auto"/>
        <w:ind w:left="0" w:firstLine="709"/>
        <w:jc w:val="both"/>
        <w:rPr>
          <w:sz w:val="28"/>
          <w:szCs w:val="28"/>
        </w:rPr>
      </w:pPr>
      <w:r w:rsidRPr="0001532E">
        <w:rPr>
          <w:sz w:val="28"/>
          <w:szCs w:val="28"/>
        </w:rPr>
        <w:t>Сыворотка крови для дальнейшей работы</w:t>
      </w:r>
      <w:r>
        <w:rPr>
          <w:sz w:val="28"/>
          <w:szCs w:val="28"/>
        </w:rPr>
        <w:t xml:space="preserve"> </w:t>
      </w:r>
      <w:r w:rsidRPr="0001532E">
        <w:rPr>
          <w:sz w:val="28"/>
          <w:szCs w:val="28"/>
        </w:rPr>
        <w:t>была заморожена</w:t>
      </w:r>
      <w:r>
        <w:rPr>
          <w:sz w:val="28"/>
          <w:szCs w:val="28"/>
        </w:rPr>
        <w:t xml:space="preserve"> и сохранялась</w:t>
      </w:r>
      <w:r w:rsidRPr="0001532E">
        <w:rPr>
          <w:sz w:val="28"/>
          <w:szCs w:val="28"/>
        </w:rPr>
        <w:t xml:space="preserve"> </w:t>
      </w:r>
      <w:r>
        <w:rPr>
          <w:sz w:val="28"/>
          <w:szCs w:val="28"/>
        </w:rPr>
        <w:t>при температуре</w:t>
      </w:r>
      <w:r w:rsidRPr="0001532E">
        <w:rPr>
          <w:sz w:val="28"/>
          <w:szCs w:val="28"/>
        </w:rPr>
        <w:t xml:space="preserve"> – 20 °С в течении 4 н</w:t>
      </w:r>
      <w:r>
        <w:rPr>
          <w:sz w:val="28"/>
          <w:szCs w:val="28"/>
        </w:rPr>
        <w:t xml:space="preserve">едель, при температуре </w:t>
      </w:r>
      <w:r w:rsidRPr="0001532E">
        <w:rPr>
          <w:sz w:val="28"/>
          <w:szCs w:val="28"/>
        </w:rPr>
        <w:t>–</w:t>
      </w:r>
      <w:r>
        <w:rPr>
          <w:sz w:val="28"/>
          <w:szCs w:val="28"/>
        </w:rPr>
        <w:t xml:space="preserve"> </w:t>
      </w:r>
      <w:r w:rsidRPr="0001532E">
        <w:rPr>
          <w:sz w:val="28"/>
          <w:szCs w:val="28"/>
        </w:rPr>
        <w:t xml:space="preserve">80 °С более 8 недель. </w:t>
      </w:r>
    </w:p>
    <w:p w:rsidR="008E5FFD" w:rsidRPr="008F4E29" w:rsidRDefault="008E5FFD" w:rsidP="00EF1542">
      <w:pPr>
        <w:pStyle w:val="a4"/>
        <w:tabs>
          <w:tab w:val="clear" w:pos="720"/>
          <w:tab w:val="left" w:pos="851"/>
        </w:tabs>
        <w:spacing w:line="240" w:lineRule="auto"/>
        <w:ind w:left="0" w:firstLine="709"/>
        <w:jc w:val="both"/>
        <w:rPr>
          <w:sz w:val="28"/>
          <w:szCs w:val="28"/>
        </w:rPr>
      </w:pPr>
      <w:r>
        <w:rPr>
          <w:sz w:val="28"/>
          <w:szCs w:val="28"/>
        </w:rPr>
        <w:t xml:space="preserve">На следующем этапе </w:t>
      </w:r>
      <w:r w:rsidRPr="0001532E">
        <w:rPr>
          <w:sz w:val="28"/>
          <w:szCs w:val="28"/>
        </w:rPr>
        <w:t>сыворотка была исследована наборами</w:t>
      </w:r>
      <w:r>
        <w:rPr>
          <w:sz w:val="28"/>
          <w:szCs w:val="28"/>
        </w:rPr>
        <w:t xml:space="preserve"> </w:t>
      </w:r>
      <w:r w:rsidRPr="0001532E">
        <w:rPr>
          <w:sz w:val="28"/>
          <w:szCs w:val="28"/>
        </w:rPr>
        <w:t xml:space="preserve">ELISA-Kit </w:t>
      </w:r>
      <w:r>
        <w:rPr>
          <w:sz w:val="28"/>
          <w:szCs w:val="28"/>
        </w:rPr>
        <w:t>(</w:t>
      </w:r>
      <w:r w:rsidRPr="001A691C">
        <w:rPr>
          <w:sz w:val="28"/>
          <w:szCs w:val="28"/>
        </w:rPr>
        <w:t>USCN Cloud-Clone Corp., Houston TX, USA</w:t>
      </w:r>
      <w:r>
        <w:rPr>
          <w:sz w:val="28"/>
          <w:szCs w:val="28"/>
        </w:rPr>
        <w:t>) д</w:t>
      </w:r>
      <w:r w:rsidRPr="0001532E">
        <w:rPr>
          <w:sz w:val="28"/>
          <w:szCs w:val="28"/>
        </w:rPr>
        <w:t xml:space="preserve">ля определения уровня </w:t>
      </w:r>
      <w:r w:rsidR="00BD0005">
        <w:rPr>
          <w:sz w:val="28"/>
          <w:szCs w:val="28"/>
        </w:rPr>
        <w:t>субстанции Р</w:t>
      </w:r>
      <w:r w:rsidRPr="00022A0F">
        <w:rPr>
          <w:sz w:val="28"/>
          <w:szCs w:val="28"/>
        </w:rPr>
        <w:t xml:space="preserve"> (</w:t>
      </w:r>
      <w:r w:rsidRPr="00022A0F">
        <w:rPr>
          <w:sz w:val="28"/>
          <w:szCs w:val="28"/>
          <w:lang w:val="en-US"/>
        </w:rPr>
        <w:t>SP</w:t>
      </w:r>
      <w:r w:rsidRPr="00022A0F">
        <w:rPr>
          <w:sz w:val="28"/>
          <w:szCs w:val="28"/>
        </w:rPr>
        <w:t>)</w:t>
      </w:r>
      <w:r w:rsidR="008F4E29" w:rsidRPr="008F4E29">
        <w:rPr>
          <w:sz w:val="28"/>
          <w:szCs w:val="28"/>
        </w:rPr>
        <w:t xml:space="preserve"> - </w:t>
      </w:r>
      <w:r w:rsidR="008F4E29">
        <w:rPr>
          <w:sz w:val="28"/>
          <w:szCs w:val="28"/>
        </w:rPr>
        <w:t>№</w:t>
      </w:r>
      <w:r w:rsidR="008F4E29" w:rsidRPr="008F4E29">
        <w:rPr>
          <w:sz w:val="28"/>
          <w:szCs w:val="28"/>
        </w:rPr>
        <w:t xml:space="preserve"> CEA393Bo, </w:t>
      </w:r>
      <w:r w:rsidRPr="00022A0F">
        <w:rPr>
          <w:bCs/>
          <w:sz w:val="28"/>
          <w:szCs w:val="28"/>
        </w:rPr>
        <w:t>вазоакти́вного интестина́льного пепти́да</w:t>
      </w:r>
      <w:r w:rsidRPr="00022A0F">
        <w:rPr>
          <w:b/>
          <w:bCs/>
          <w:sz w:val="28"/>
          <w:szCs w:val="28"/>
        </w:rPr>
        <w:t xml:space="preserve"> (</w:t>
      </w:r>
      <w:r w:rsidRPr="00022A0F">
        <w:rPr>
          <w:sz w:val="28"/>
          <w:szCs w:val="28"/>
          <w:lang w:val="en-US"/>
        </w:rPr>
        <w:t>VIP</w:t>
      </w:r>
      <w:r w:rsidRPr="00022A0F">
        <w:rPr>
          <w:sz w:val="28"/>
          <w:szCs w:val="28"/>
        </w:rPr>
        <w:t xml:space="preserve">) </w:t>
      </w:r>
      <w:r w:rsidR="008F4E29" w:rsidRPr="008F4E29">
        <w:rPr>
          <w:sz w:val="28"/>
          <w:szCs w:val="28"/>
        </w:rPr>
        <w:t xml:space="preserve">- </w:t>
      </w:r>
      <w:r w:rsidR="00AD3FAA">
        <w:rPr>
          <w:sz w:val="28"/>
          <w:szCs w:val="28"/>
        </w:rPr>
        <w:t xml:space="preserve">№ </w:t>
      </w:r>
      <w:r w:rsidR="008F4E29" w:rsidRPr="008F4E29">
        <w:rPr>
          <w:sz w:val="28"/>
          <w:szCs w:val="28"/>
        </w:rPr>
        <w:t xml:space="preserve">PAA380Bo01 </w:t>
      </w:r>
      <w:r w:rsidRPr="00022A0F">
        <w:rPr>
          <w:sz w:val="28"/>
          <w:szCs w:val="28"/>
        </w:rPr>
        <w:t>и интерлейкин 1ß</w:t>
      </w:r>
      <w:r w:rsidR="007F2D26">
        <w:rPr>
          <w:sz w:val="28"/>
          <w:szCs w:val="28"/>
        </w:rPr>
        <w:t xml:space="preserve"> (рисунок 13</w:t>
      </w:r>
      <w:r w:rsidR="00973C32">
        <w:rPr>
          <w:sz w:val="28"/>
          <w:szCs w:val="28"/>
        </w:rPr>
        <w:t xml:space="preserve">) </w:t>
      </w:r>
      <w:r w:rsidR="00973C32" w:rsidRPr="00973C32">
        <w:rPr>
          <w:sz w:val="28"/>
          <w:szCs w:val="28"/>
        </w:rPr>
        <w:t>[</w:t>
      </w:r>
      <w:r w:rsidR="000F646B" w:rsidRPr="000F646B">
        <w:rPr>
          <w:sz w:val="28"/>
          <w:szCs w:val="28"/>
        </w:rPr>
        <w:t>187</w:t>
      </w:r>
      <w:r w:rsidR="00973C32" w:rsidRPr="008F4E29">
        <w:rPr>
          <w:sz w:val="28"/>
          <w:szCs w:val="28"/>
        </w:rPr>
        <w:t>]</w:t>
      </w:r>
    </w:p>
    <w:p w:rsidR="008E5FFD" w:rsidRDefault="008E5FFD" w:rsidP="00EF1542">
      <w:pPr>
        <w:pStyle w:val="a4"/>
        <w:spacing w:line="240" w:lineRule="auto"/>
        <w:ind w:left="0" w:firstLine="567"/>
        <w:jc w:val="both"/>
        <w:rPr>
          <w:sz w:val="28"/>
          <w:szCs w:val="28"/>
        </w:rPr>
      </w:pPr>
    </w:p>
    <w:tbl>
      <w:tblPr>
        <w:tblW w:w="9463" w:type="dxa"/>
        <w:tblInd w:w="108" w:type="dxa"/>
        <w:tblLayout w:type="fixed"/>
        <w:tblLook w:val="04A0" w:firstRow="1" w:lastRow="0" w:firstColumn="1" w:lastColumn="0" w:noHBand="0" w:noVBand="1"/>
      </w:tblPr>
      <w:tblGrid>
        <w:gridCol w:w="9463"/>
      </w:tblGrid>
      <w:tr w:rsidR="008E5FFD" w:rsidRPr="0001532E" w:rsidTr="00334C16">
        <w:tc>
          <w:tcPr>
            <w:tcW w:w="9463" w:type="dxa"/>
            <w:shd w:val="clear" w:color="auto" w:fill="auto"/>
          </w:tcPr>
          <w:p w:rsidR="008E5FFD" w:rsidRPr="0001532E" w:rsidRDefault="008E5FFD" w:rsidP="006D01F4">
            <w:pPr>
              <w:pStyle w:val="a4"/>
              <w:spacing w:line="240" w:lineRule="auto"/>
              <w:ind w:left="0"/>
              <w:jc w:val="center"/>
              <w:rPr>
                <w:rFonts w:eastAsia="Calibri"/>
                <w:sz w:val="28"/>
                <w:szCs w:val="28"/>
                <w:lang w:eastAsia="en-US"/>
              </w:rPr>
            </w:pPr>
            <w:r w:rsidRPr="0001532E">
              <w:rPr>
                <w:rFonts w:eastAsia="Calibri"/>
                <w:noProof/>
                <w:sz w:val="28"/>
                <w:szCs w:val="28"/>
              </w:rPr>
              <w:lastRenderedPageBreak/>
              <w:drawing>
                <wp:inline distT="0" distB="0" distL="0" distR="0">
                  <wp:extent cx="3663346" cy="3001297"/>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
                            <a:extLst>
                              <a:ext uri="{28A0092B-C50C-407E-A947-70E740481C1C}">
                                <a14:useLocalDpi xmlns:a14="http://schemas.microsoft.com/office/drawing/2010/main" val="0"/>
                              </a:ext>
                            </a:extLst>
                          </a:blip>
                          <a:srcRect l="19609" t="19048" r="17256"/>
                          <a:stretch>
                            <a:fillRect/>
                          </a:stretch>
                        </pic:blipFill>
                        <pic:spPr bwMode="auto">
                          <a:xfrm>
                            <a:off x="0" y="0"/>
                            <a:ext cx="3703004" cy="3033788"/>
                          </a:xfrm>
                          <a:prstGeom prst="rect">
                            <a:avLst/>
                          </a:prstGeom>
                          <a:noFill/>
                          <a:ln>
                            <a:noFill/>
                          </a:ln>
                        </pic:spPr>
                      </pic:pic>
                    </a:graphicData>
                  </a:graphic>
                </wp:inline>
              </w:drawing>
            </w:r>
          </w:p>
        </w:tc>
      </w:tr>
      <w:tr w:rsidR="008E5FFD" w:rsidRPr="0001532E" w:rsidTr="00334C16">
        <w:tc>
          <w:tcPr>
            <w:tcW w:w="9463" w:type="dxa"/>
            <w:shd w:val="clear" w:color="auto" w:fill="auto"/>
          </w:tcPr>
          <w:p w:rsidR="008E5FFD" w:rsidRDefault="008E5FFD" w:rsidP="00EF1542">
            <w:pPr>
              <w:pStyle w:val="a4"/>
              <w:spacing w:line="240" w:lineRule="auto"/>
              <w:ind w:left="0"/>
              <w:jc w:val="both"/>
              <w:rPr>
                <w:rFonts w:eastAsia="Calibri"/>
                <w:sz w:val="28"/>
                <w:szCs w:val="28"/>
                <w:lang w:eastAsia="en-US"/>
              </w:rPr>
            </w:pPr>
          </w:p>
          <w:p w:rsidR="008E5FFD" w:rsidRDefault="00455EF2" w:rsidP="006D01F4">
            <w:pPr>
              <w:pStyle w:val="a4"/>
              <w:spacing w:line="240" w:lineRule="auto"/>
              <w:ind w:left="0"/>
              <w:jc w:val="center"/>
              <w:rPr>
                <w:rFonts w:eastAsia="Calibri"/>
                <w:sz w:val="28"/>
                <w:szCs w:val="28"/>
                <w:lang w:eastAsia="en-US"/>
              </w:rPr>
            </w:pPr>
            <w:r>
              <w:rPr>
                <w:rFonts w:eastAsia="Calibri"/>
                <w:sz w:val="28"/>
                <w:szCs w:val="28"/>
                <w:lang w:eastAsia="en-US"/>
              </w:rPr>
              <w:t>Рисунок 1</w:t>
            </w:r>
            <w:r w:rsidR="007F2D26">
              <w:rPr>
                <w:rFonts w:eastAsia="Calibri"/>
                <w:sz w:val="28"/>
                <w:szCs w:val="28"/>
                <w:lang w:eastAsia="en-US"/>
              </w:rPr>
              <w:t>3</w:t>
            </w:r>
            <w:r w:rsidR="008E5FFD">
              <w:rPr>
                <w:rFonts w:eastAsia="Calibri"/>
                <w:sz w:val="28"/>
                <w:szCs w:val="28"/>
                <w:lang w:eastAsia="en-US"/>
              </w:rPr>
              <w:t xml:space="preserve"> </w:t>
            </w:r>
            <w:r w:rsidR="008E5FFD" w:rsidRPr="0001532E">
              <w:rPr>
                <w:rFonts w:eastAsia="Calibri"/>
                <w:sz w:val="28"/>
                <w:szCs w:val="28"/>
                <w:lang w:eastAsia="en-US"/>
              </w:rPr>
              <w:t xml:space="preserve">– </w:t>
            </w:r>
            <w:r w:rsidR="008E5FFD">
              <w:rPr>
                <w:rFonts w:eastAsia="Calibri"/>
                <w:sz w:val="28"/>
                <w:szCs w:val="28"/>
                <w:lang w:eastAsia="en-US"/>
              </w:rPr>
              <w:t>Метод ИФА диагностики</w:t>
            </w:r>
          </w:p>
          <w:p w:rsidR="007E21FD" w:rsidRPr="0001532E" w:rsidRDefault="007E21FD" w:rsidP="00EF1542">
            <w:pPr>
              <w:pStyle w:val="a4"/>
              <w:spacing w:line="240" w:lineRule="auto"/>
              <w:ind w:left="0"/>
              <w:jc w:val="both"/>
              <w:rPr>
                <w:rFonts w:eastAsia="Calibri"/>
                <w:sz w:val="28"/>
                <w:szCs w:val="28"/>
                <w:lang w:eastAsia="en-US"/>
              </w:rPr>
            </w:pPr>
          </w:p>
        </w:tc>
      </w:tr>
    </w:tbl>
    <w:p w:rsidR="008E5FFD" w:rsidRPr="0001532E" w:rsidRDefault="008E5FFD" w:rsidP="00EF1542">
      <w:pPr>
        <w:pStyle w:val="a4"/>
        <w:spacing w:line="240" w:lineRule="auto"/>
        <w:ind w:left="0" w:firstLine="709"/>
        <w:jc w:val="both"/>
        <w:rPr>
          <w:sz w:val="28"/>
          <w:szCs w:val="28"/>
        </w:rPr>
      </w:pPr>
      <w:r w:rsidRPr="00FD62D8">
        <w:rPr>
          <w:sz w:val="28"/>
          <w:szCs w:val="28"/>
        </w:rPr>
        <w:t>Выполнение анализа проводили в соответствии с инструкцией производителя</w:t>
      </w:r>
      <w:r>
        <w:rPr>
          <w:sz w:val="28"/>
          <w:szCs w:val="28"/>
        </w:rPr>
        <w:t xml:space="preserve"> по </w:t>
      </w:r>
      <w:r w:rsidRPr="0001532E">
        <w:rPr>
          <w:sz w:val="28"/>
        </w:rPr>
        <w:t>«Иммуноферментному твердофазному комплексному сэндвич методу»</w:t>
      </w:r>
      <w:r>
        <w:rPr>
          <w:sz w:val="28"/>
        </w:rPr>
        <w:t>.</w:t>
      </w:r>
    </w:p>
    <w:p w:rsidR="00455EF2" w:rsidRDefault="00455EF2" w:rsidP="00EF1542">
      <w:pPr>
        <w:pStyle w:val="a4"/>
        <w:spacing w:line="240" w:lineRule="auto"/>
        <w:ind w:left="0" w:firstLine="709"/>
        <w:jc w:val="both"/>
        <w:rPr>
          <w:sz w:val="28"/>
          <w:szCs w:val="28"/>
        </w:rPr>
      </w:pPr>
      <w:r>
        <w:rPr>
          <w:sz w:val="28"/>
          <w:szCs w:val="28"/>
        </w:rPr>
        <w:t>Принцип теста:</w:t>
      </w:r>
    </w:p>
    <w:p w:rsidR="00455EF2" w:rsidRDefault="00455EF2" w:rsidP="00EF1542">
      <w:pPr>
        <w:pStyle w:val="a4"/>
        <w:spacing w:line="240" w:lineRule="auto"/>
        <w:ind w:left="0" w:firstLine="709"/>
        <w:jc w:val="both"/>
        <w:rPr>
          <w:sz w:val="28"/>
          <w:szCs w:val="28"/>
        </w:rPr>
      </w:pPr>
      <w:r>
        <w:rPr>
          <w:sz w:val="28"/>
          <w:szCs w:val="28"/>
        </w:rPr>
        <w:t xml:space="preserve">В этом анализе использовалась техника конкурентного ингибирования – иммуноферментного анализа. Моноклональные антитела специфичные к ВИП, Субстанции П, Интерлейкину 1 бета, были предварительно нанесены на микропланшет. Конкурентная реакция ингибирования запускалась между биотин помеченным и немеченным ВИП, Субстанции П, Интерлейкин 1 бета (стандарты или образцы) с предварительным покрытием антителами, специфичными к ВИП, Субстанции П, Интерлейкин 1. После инкубации несвязанный конъюгат вымывался. Далее авидин конъюгированный с пероксидазой из корня хрена добавлялся к каждой лунке микропланшета и инкубировался. </w:t>
      </w:r>
    </w:p>
    <w:p w:rsidR="00455EF2" w:rsidRPr="002A10D0" w:rsidRDefault="00455EF2" w:rsidP="00EF1542">
      <w:pPr>
        <w:pStyle w:val="a4"/>
        <w:spacing w:line="240" w:lineRule="auto"/>
        <w:ind w:left="0" w:firstLine="709"/>
        <w:jc w:val="both"/>
        <w:rPr>
          <w:sz w:val="28"/>
          <w:szCs w:val="28"/>
        </w:rPr>
      </w:pPr>
      <w:r>
        <w:rPr>
          <w:sz w:val="28"/>
          <w:szCs w:val="28"/>
        </w:rPr>
        <w:t xml:space="preserve">Авидин – гликопротеид, обладает способностью образовывать, в организме биологически неактивный комплекс с биотином, содержится в яичном белке птиц и рептилий. </w:t>
      </w:r>
      <w:r>
        <w:rPr>
          <w:sz w:val="28"/>
          <w:szCs w:val="28"/>
          <w:lang w:val="en-US"/>
        </w:rPr>
        <w:t>HRP</w:t>
      </w:r>
      <w:r w:rsidRPr="002A10D0">
        <w:rPr>
          <w:sz w:val="28"/>
          <w:szCs w:val="28"/>
        </w:rPr>
        <w:t xml:space="preserve"> –</w:t>
      </w:r>
      <w:r>
        <w:rPr>
          <w:sz w:val="28"/>
          <w:szCs w:val="28"/>
        </w:rPr>
        <w:t xml:space="preserve"> </w:t>
      </w:r>
      <w:r>
        <w:rPr>
          <w:sz w:val="28"/>
          <w:szCs w:val="28"/>
          <w:lang w:val="en-US"/>
        </w:rPr>
        <w:t>enzyme</w:t>
      </w:r>
      <w:r w:rsidRPr="002A10D0">
        <w:rPr>
          <w:sz w:val="28"/>
          <w:szCs w:val="28"/>
        </w:rPr>
        <w:t xml:space="preserve"> – </w:t>
      </w:r>
      <w:r>
        <w:rPr>
          <w:sz w:val="28"/>
          <w:szCs w:val="28"/>
        </w:rPr>
        <w:t xml:space="preserve">пероксидаза хрена, усиливает слабые сигналы и выявление молекулы – мишени. </w:t>
      </w:r>
    </w:p>
    <w:p w:rsidR="008E5FFD" w:rsidRDefault="008E5FFD" w:rsidP="00EF1542">
      <w:pPr>
        <w:pStyle w:val="a4"/>
        <w:spacing w:line="240" w:lineRule="auto"/>
        <w:ind w:left="0" w:firstLine="709"/>
        <w:jc w:val="both"/>
        <w:rPr>
          <w:sz w:val="28"/>
          <w:szCs w:val="28"/>
        </w:rPr>
      </w:pPr>
      <w:r w:rsidRPr="00FD62D8">
        <w:rPr>
          <w:sz w:val="28"/>
          <w:szCs w:val="28"/>
        </w:rPr>
        <w:t>Фотометрические измерения были проведены с помощью спектрофотометра – Microplate Readers LABSYSTEMS i EMS Reader MF, BioRad (Фин</w:t>
      </w:r>
      <w:r>
        <w:rPr>
          <w:sz w:val="28"/>
          <w:szCs w:val="28"/>
        </w:rPr>
        <w:t>л</w:t>
      </w:r>
      <w:r w:rsidR="009823B8">
        <w:rPr>
          <w:sz w:val="28"/>
          <w:szCs w:val="28"/>
        </w:rPr>
        <w:t>яндия) при длине волны от 450</w:t>
      </w:r>
      <w:r>
        <w:rPr>
          <w:sz w:val="28"/>
          <w:szCs w:val="28"/>
        </w:rPr>
        <w:t>±10 нм</w:t>
      </w:r>
      <w:r w:rsidRPr="00FD62D8">
        <w:rPr>
          <w:sz w:val="28"/>
          <w:szCs w:val="28"/>
        </w:rPr>
        <w:t xml:space="preserve">. Данные, </w:t>
      </w:r>
      <w:r>
        <w:rPr>
          <w:sz w:val="28"/>
          <w:szCs w:val="28"/>
        </w:rPr>
        <w:t>были р</w:t>
      </w:r>
      <w:r w:rsidRPr="00FD62D8">
        <w:rPr>
          <w:sz w:val="28"/>
          <w:szCs w:val="28"/>
        </w:rPr>
        <w:t>ассчитаны программным обеспечением BestFit.</w:t>
      </w:r>
    </w:p>
    <w:p w:rsidR="008E5FFD" w:rsidRPr="00063E89" w:rsidRDefault="008E5FFD" w:rsidP="00EF1542">
      <w:pPr>
        <w:tabs>
          <w:tab w:val="clear" w:pos="708"/>
        </w:tabs>
        <w:spacing w:after="0" w:line="240" w:lineRule="auto"/>
        <w:ind w:firstLine="709"/>
        <w:contextualSpacing/>
        <w:jc w:val="both"/>
        <w:rPr>
          <w:rFonts w:ascii="Times New Roman" w:hAnsi="Times New Roman"/>
          <w:i/>
          <w:sz w:val="28"/>
          <w:szCs w:val="28"/>
        </w:rPr>
      </w:pPr>
      <w:r w:rsidRPr="00063E89">
        <w:rPr>
          <w:rFonts w:ascii="Times New Roman" w:hAnsi="Times New Roman"/>
          <w:i/>
          <w:sz w:val="28"/>
          <w:szCs w:val="28"/>
        </w:rPr>
        <w:t>Методы статистической обработки данных</w:t>
      </w:r>
      <w:r w:rsidR="00063E89" w:rsidRPr="00063E89">
        <w:rPr>
          <w:rFonts w:ascii="Times New Roman" w:hAnsi="Times New Roman"/>
          <w:i/>
          <w:sz w:val="28"/>
          <w:szCs w:val="28"/>
        </w:rPr>
        <w:t xml:space="preserve">. </w:t>
      </w:r>
      <w:r>
        <w:rPr>
          <w:rFonts w:ascii="Times New Roman" w:hAnsi="Times New Roman"/>
          <w:sz w:val="28"/>
        </w:rPr>
        <w:t>Биометрическую о</w:t>
      </w:r>
      <w:r w:rsidRPr="0001532E">
        <w:rPr>
          <w:rFonts w:ascii="Times New Roman" w:hAnsi="Times New Roman"/>
          <w:sz w:val="28"/>
        </w:rPr>
        <w:t xml:space="preserve">бработку полученных данных </w:t>
      </w:r>
      <w:r w:rsidR="00DC2166">
        <w:rPr>
          <w:rFonts w:ascii="Times New Roman" w:hAnsi="Times New Roman"/>
          <w:sz w:val="28"/>
        </w:rPr>
        <w:t xml:space="preserve">проводили в соответствии с биометрическими методами, применяемыми в животноводстве, по методу </w:t>
      </w:r>
      <w:r>
        <w:rPr>
          <w:rFonts w:ascii="Times New Roman" w:hAnsi="Times New Roman"/>
          <w:sz w:val="28"/>
        </w:rPr>
        <w:t>Н.П.</w:t>
      </w:r>
      <w:r w:rsidRPr="00405694">
        <w:rPr>
          <w:rFonts w:ascii="Times New Roman" w:hAnsi="Times New Roman"/>
          <w:color w:val="C0504D"/>
          <w:sz w:val="28"/>
          <w:szCs w:val="28"/>
        </w:rPr>
        <w:t xml:space="preserve"> </w:t>
      </w:r>
      <w:r>
        <w:rPr>
          <w:rFonts w:ascii="Times New Roman" w:hAnsi="Times New Roman"/>
          <w:sz w:val="28"/>
        </w:rPr>
        <w:t>Плохинского</w:t>
      </w:r>
      <w:r w:rsidRPr="00A97CFB">
        <w:rPr>
          <w:rFonts w:ascii="Times New Roman" w:hAnsi="Times New Roman"/>
          <w:sz w:val="28"/>
          <w:szCs w:val="28"/>
        </w:rPr>
        <w:t xml:space="preserve">, </w:t>
      </w:r>
      <w:r w:rsidRPr="0001532E">
        <w:rPr>
          <w:rFonts w:ascii="Times New Roman" w:hAnsi="Times New Roman"/>
          <w:sz w:val="28"/>
        </w:rPr>
        <w:t>программным обеспечением Microsoft</w:t>
      </w:r>
      <w:r>
        <w:rPr>
          <w:rFonts w:ascii="Times New Roman" w:hAnsi="Times New Roman"/>
          <w:sz w:val="28"/>
        </w:rPr>
        <w:t xml:space="preserve"> </w:t>
      </w:r>
      <w:r w:rsidRPr="0001532E">
        <w:rPr>
          <w:rFonts w:ascii="Times New Roman" w:hAnsi="Times New Roman"/>
          <w:sz w:val="28"/>
        </w:rPr>
        <w:t>Excel</w:t>
      </w:r>
      <w:r w:rsidR="00DC2166">
        <w:rPr>
          <w:rFonts w:ascii="Times New Roman" w:hAnsi="Times New Roman"/>
          <w:sz w:val="28"/>
        </w:rPr>
        <w:t xml:space="preserve">, </w:t>
      </w:r>
      <w:r w:rsidR="00DC2166">
        <w:rPr>
          <w:rFonts w:ascii="Times New Roman" w:hAnsi="Times New Roman"/>
          <w:sz w:val="28"/>
          <w:lang w:val="en-US"/>
        </w:rPr>
        <w:t>Statistica</w:t>
      </w:r>
      <w:r w:rsidR="00DC2166">
        <w:rPr>
          <w:rFonts w:ascii="Times New Roman" w:hAnsi="Times New Roman"/>
          <w:sz w:val="28"/>
        </w:rPr>
        <w:t xml:space="preserve"> </w:t>
      </w:r>
      <w:r w:rsidR="00DC2166" w:rsidRPr="00A97CFB">
        <w:rPr>
          <w:rFonts w:ascii="Times New Roman" w:hAnsi="Times New Roman"/>
          <w:sz w:val="28"/>
          <w:szCs w:val="28"/>
        </w:rPr>
        <w:t>[</w:t>
      </w:r>
      <w:r w:rsidR="00DC2166">
        <w:rPr>
          <w:rFonts w:ascii="Times New Roman" w:hAnsi="Times New Roman"/>
          <w:sz w:val="28"/>
          <w:szCs w:val="28"/>
        </w:rPr>
        <w:t>188, 189</w:t>
      </w:r>
      <w:r w:rsidR="00DC2166" w:rsidRPr="00A97CFB">
        <w:rPr>
          <w:rFonts w:ascii="Times New Roman" w:hAnsi="Times New Roman"/>
          <w:sz w:val="28"/>
          <w:szCs w:val="28"/>
        </w:rPr>
        <w:t>]</w:t>
      </w:r>
      <w:r>
        <w:rPr>
          <w:rFonts w:ascii="Times New Roman" w:hAnsi="Times New Roman"/>
          <w:sz w:val="28"/>
        </w:rPr>
        <w:t xml:space="preserve">. Определяли такие величины, как средняя арифметическая, среднее квадратическое </w:t>
      </w:r>
      <w:r>
        <w:rPr>
          <w:rFonts w:ascii="Times New Roman" w:hAnsi="Times New Roman"/>
          <w:sz w:val="28"/>
        </w:rPr>
        <w:lastRenderedPageBreak/>
        <w:t xml:space="preserve">отклонение, ошибка средней арифметической, коэффициэнты изменчивости и корреляции. </w:t>
      </w:r>
    </w:p>
    <w:p w:rsidR="008E5FFD" w:rsidRDefault="008E5FFD" w:rsidP="00EF1542">
      <w:pPr>
        <w:pStyle w:val="a4"/>
        <w:spacing w:line="240" w:lineRule="auto"/>
        <w:ind w:left="0" w:firstLine="709"/>
        <w:jc w:val="both"/>
        <w:rPr>
          <w:sz w:val="28"/>
        </w:rPr>
      </w:pPr>
      <w:r>
        <w:rPr>
          <w:sz w:val="28"/>
        </w:rPr>
        <w:t>Для определения уровня нейропептидов в сыворотке крови, о</w:t>
      </w:r>
      <w:r w:rsidRPr="00682802">
        <w:rPr>
          <w:sz w:val="28"/>
        </w:rPr>
        <w:t>писание и анализ данных, а также создание графических изображений в рам</w:t>
      </w:r>
      <w:r>
        <w:rPr>
          <w:sz w:val="28"/>
        </w:rPr>
        <w:t>ках презентации результатов было</w:t>
      </w:r>
      <w:r w:rsidRPr="00682802">
        <w:rPr>
          <w:sz w:val="28"/>
        </w:rPr>
        <w:t xml:space="preserve"> проведен</w:t>
      </w:r>
      <w:r>
        <w:rPr>
          <w:sz w:val="28"/>
        </w:rPr>
        <w:t>о</w:t>
      </w:r>
      <w:r w:rsidRPr="00682802">
        <w:rPr>
          <w:sz w:val="28"/>
        </w:rPr>
        <w:t xml:space="preserve"> на компьютерах в локальной вычислительной сети (LAN) рабочей группой </w:t>
      </w:r>
      <w:r>
        <w:rPr>
          <w:sz w:val="28"/>
        </w:rPr>
        <w:t>«Б</w:t>
      </w:r>
      <w:r w:rsidRPr="00682802">
        <w:rPr>
          <w:sz w:val="28"/>
        </w:rPr>
        <w:t>иомат</w:t>
      </w:r>
      <w:r>
        <w:rPr>
          <w:sz w:val="28"/>
        </w:rPr>
        <w:t>ематика и обработка</w:t>
      </w:r>
      <w:r w:rsidRPr="00682802">
        <w:rPr>
          <w:sz w:val="28"/>
        </w:rPr>
        <w:t xml:space="preserve"> данных</w:t>
      </w:r>
      <w:r>
        <w:rPr>
          <w:sz w:val="28"/>
        </w:rPr>
        <w:t>»,</w:t>
      </w:r>
      <w:r w:rsidRPr="00682802">
        <w:rPr>
          <w:sz w:val="28"/>
        </w:rPr>
        <w:t xml:space="preserve"> департамента ветеринарн</w:t>
      </w:r>
      <w:r>
        <w:rPr>
          <w:sz w:val="28"/>
        </w:rPr>
        <w:t>ой медицины Университета Гиссен</w:t>
      </w:r>
      <w:r w:rsidRPr="00682802">
        <w:rPr>
          <w:sz w:val="28"/>
        </w:rPr>
        <w:t xml:space="preserve">. </w:t>
      </w:r>
      <w:r>
        <w:rPr>
          <w:sz w:val="28"/>
        </w:rPr>
        <w:t xml:space="preserve"> </w:t>
      </w:r>
    </w:p>
    <w:p w:rsidR="008E5FFD" w:rsidRPr="00682802" w:rsidRDefault="008E5FFD" w:rsidP="00EF1542">
      <w:pPr>
        <w:pStyle w:val="a4"/>
        <w:spacing w:line="240" w:lineRule="auto"/>
        <w:ind w:left="0" w:firstLine="709"/>
        <w:jc w:val="both"/>
        <w:rPr>
          <w:sz w:val="28"/>
        </w:rPr>
      </w:pPr>
      <w:r w:rsidRPr="00682802">
        <w:rPr>
          <w:sz w:val="28"/>
        </w:rPr>
        <w:t>Статистический анализ проводился с использованием статистического пакета программного обеспечения</w:t>
      </w:r>
      <w:r>
        <w:rPr>
          <w:sz w:val="28"/>
        </w:rPr>
        <w:t xml:space="preserve"> </w:t>
      </w:r>
      <w:r w:rsidRPr="00682802">
        <w:rPr>
          <w:sz w:val="28"/>
        </w:rPr>
        <w:t>BMDP/Dynamic, Release 8.1, (Dixon, 1993)</w:t>
      </w:r>
      <w:r w:rsidR="00265171" w:rsidRPr="00265171">
        <w:rPr>
          <w:sz w:val="28"/>
        </w:rPr>
        <w:t xml:space="preserve"> [</w:t>
      </w:r>
      <w:r w:rsidR="00DC2166">
        <w:rPr>
          <w:sz w:val="28"/>
        </w:rPr>
        <w:t>190</w:t>
      </w:r>
      <w:r w:rsidR="00265171" w:rsidRPr="00265171">
        <w:rPr>
          <w:sz w:val="28"/>
        </w:rPr>
        <w:t>]</w:t>
      </w:r>
      <w:r w:rsidRPr="00682802">
        <w:rPr>
          <w:sz w:val="28"/>
        </w:rPr>
        <w:t xml:space="preserve">. Графические иллюстрации были воспроизведены программным </w:t>
      </w:r>
      <w:r>
        <w:rPr>
          <w:sz w:val="28"/>
        </w:rPr>
        <w:t>обеспечением для</w:t>
      </w:r>
      <w:r w:rsidRPr="00682802">
        <w:rPr>
          <w:sz w:val="28"/>
        </w:rPr>
        <w:t xml:space="preserve"> </w:t>
      </w:r>
      <w:r w:rsidRPr="0001532E">
        <w:rPr>
          <w:sz w:val="28"/>
        </w:rPr>
        <w:t>Best Fit</w:t>
      </w:r>
      <w:r>
        <w:rPr>
          <w:sz w:val="28"/>
        </w:rPr>
        <w:t xml:space="preserve"> для </w:t>
      </w:r>
      <w:r w:rsidRPr="00682802">
        <w:rPr>
          <w:sz w:val="28"/>
        </w:rPr>
        <w:t xml:space="preserve">Windows, </w:t>
      </w:r>
      <w:r>
        <w:rPr>
          <w:sz w:val="28"/>
        </w:rPr>
        <w:t>версия</w:t>
      </w:r>
      <w:r w:rsidR="00265171">
        <w:rPr>
          <w:sz w:val="28"/>
        </w:rPr>
        <w:t xml:space="preserve"> 3-20b</w:t>
      </w:r>
      <w:r w:rsidRPr="00682802">
        <w:rPr>
          <w:sz w:val="28"/>
        </w:rPr>
        <w:t xml:space="preserve">. </w:t>
      </w:r>
    </w:p>
    <w:p w:rsidR="008E5FFD" w:rsidRPr="00882698" w:rsidRDefault="008E5FFD" w:rsidP="00EF1542">
      <w:pPr>
        <w:tabs>
          <w:tab w:val="left" w:pos="567"/>
        </w:tabs>
        <w:spacing w:after="0" w:line="240" w:lineRule="auto"/>
        <w:ind w:firstLine="709"/>
        <w:jc w:val="both"/>
        <w:rPr>
          <w:rFonts w:ascii="Times New Roman" w:hAnsi="Times New Roman"/>
          <w:sz w:val="28"/>
          <w:szCs w:val="28"/>
        </w:rPr>
      </w:pPr>
      <w:r w:rsidRPr="00882698">
        <w:rPr>
          <w:rFonts w:ascii="Times New Roman" w:hAnsi="Times New Roman"/>
          <w:sz w:val="28"/>
          <w:szCs w:val="28"/>
        </w:rPr>
        <w:t>Экономическую эффективность проведенных исследований по применению новых параметров клинической, биофизической и лабораторной диагностики патологий матки у коров, проводили согласно методике Никитина (</w:t>
      </w:r>
      <w:r w:rsidR="00882698" w:rsidRPr="00882698">
        <w:rPr>
          <w:rFonts w:ascii="Times New Roman" w:hAnsi="Times New Roman"/>
          <w:sz w:val="28"/>
          <w:szCs w:val="28"/>
        </w:rPr>
        <w:t>Организация ветеринарного дела)</w:t>
      </w:r>
      <w:r w:rsidRPr="00882698">
        <w:rPr>
          <w:rFonts w:ascii="Times New Roman" w:hAnsi="Times New Roman"/>
          <w:sz w:val="28"/>
          <w:szCs w:val="28"/>
        </w:rPr>
        <w:t xml:space="preserve"> </w:t>
      </w:r>
      <w:r w:rsidR="00DC2166">
        <w:rPr>
          <w:rFonts w:ascii="Times New Roman" w:hAnsi="Times New Roman"/>
          <w:sz w:val="28"/>
          <w:szCs w:val="28"/>
        </w:rPr>
        <w:t>[191</w:t>
      </w:r>
      <w:r w:rsidR="005820E1" w:rsidRPr="005820E1">
        <w:rPr>
          <w:rFonts w:ascii="Times New Roman" w:hAnsi="Times New Roman"/>
          <w:sz w:val="28"/>
          <w:szCs w:val="28"/>
        </w:rPr>
        <w:t>,</w:t>
      </w:r>
      <w:r w:rsidR="00DC2166">
        <w:rPr>
          <w:rFonts w:ascii="Times New Roman" w:hAnsi="Times New Roman"/>
          <w:sz w:val="28"/>
          <w:szCs w:val="28"/>
        </w:rPr>
        <w:t>192</w:t>
      </w:r>
      <w:r w:rsidR="00A97CFB" w:rsidRPr="00882698">
        <w:rPr>
          <w:rFonts w:ascii="Times New Roman" w:hAnsi="Times New Roman"/>
          <w:sz w:val="28"/>
          <w:szCs w:val="28"/>
        </w:rPr>
        <w:t>]</w:t>
      </w:r>
    </w:p>
    <w:p w:rsidR="007F2D26" w:rsidRDefault="007F2D26" w:rsidP="00EF1542">
      <w:pPr>
        <w:tabs>
          <w:tab w:val="left" w:pos="567"/>
        </w:tabs>
        <w:spacing w:after="0" w:line="240" w:lineRule="auto"/>
        <w:ind w:firstLine="709"/>
        <w:jc w:val="both"/>
        <w:rPr>
          <w:rFonts w:ascii="Times New Roman" w:hAnsi="Times New Roman"/>
          <w:color w:val="FF0000"/>
          <w:sz w:val="28"/>
          <w:szCs w:val="28"/>
        </w:rPr>
      </w:pPr>
    </w:p>
    <w:p w:rsidR="003F2A3D" w:rsidRPr="00342395" w:rsidRDefault="00C671A1" w:rsidP="00EF1542">
      <w:pPr>
        <w:tabs>
          <w:tab w:val="left" w:pos="567"/>
        </w:tabs>
        <w:spacing w:after="0" w:line="240" w:lineRule="auto"/>
        <w:ind w:firstLine="709"/>
        <w:jc w:val="both"/>
        <w:rPr>
          <w:rFonts w:ascii="Times New Roman" w:hAnsi="Times New Roman"/>
          <w:b/>
          <w:sz w:val="28"/>
          <w:szCs w:val="28"/>
        </w:rPr>
      </w:pPr>
      <w:r>
        <w:rPr>
          <w:rFonts w:ascii="Times New Roman" w:hAnsi="Times New Roman"/>
          <w:b/>
          <w:sz w:val="28"/>
          <w:szCs w:val="28"/>
          <w:lang w:val="kk-KZ"/>
        </w:rPr>
        <w:t>2.2</w:t>
      </w:r>
      <w:r w:rsidRPr="0001532E">
        <w:rPr>
          <w:rFonts w:ascii="Times New Roman" w:hAnsi="Times New Roman"/>
          <w:b/>
          <w:sz w:val="28"/>
          <w:szCs w:val="28"/>
          <w:lang w:val="kk-KZ"/>
        </w:rPr>
        <w:t xml:space="preserve"> </w:t>
      </w:r>
      <w:r>
        <w:rPr>
          <w:b/>
          <w:sz w:val="28"/>
          <w:szCs w:val="28"/>
        </w:rPr>
        <w:t xml:space="preserve"> </w:t>
      </w:r>
      <w:r>
        <w:rPr>
          <w:rFonts w:ascii="Times New Roman" w:hAnsi="Times New Roman"/>
          <w:b/>
          <w:sz w:val="28"/>
          <w:szCs w:val="28"/>
        </w:rPr>
        <w:t>Р</w:t>
      </w:r>
      <w:r w:rsidRPr="00342395">
        <w:rPr>
          <w:rFonts w:ascii="Times New Roman" w:hAnsi="Times New Roman"/>
          <w:b/>
          <w:sz w:val="28"/>
          <w:szCs w:val="28"/>
        </w:rPr>
        <w:t xml:space="preserve">езультаты исследований </w:t>
      </w:r>
    </w:p>
    <w:p w:rsidR="003F2A3D" w:rsidRPr="009A1EF8" w:rsidRDefault="003F2A3D" w:rsidP="00EF1542">
      <w:pPr>
        <w:spacing w:after="0" w:line="240" w:lineRule="auto"/>
        <w:ind w:firstLine="709"/>
        <w:jc w:val="both"/>
        <w:rPr>
          <w:rFonts w:ascii="Times New Roman" w:hAnsi="Times New Roman"/>
          <w:b/>
          <w:sz w:val="28"/>
          <w:szCs w:val="28"/>
        </w:rPr>
      </w:pPr>
    </w:p>
    <w:p w:rsidR="003F2A3D" w:rsidRPr="00BB042A" w:rsidRDefault="00CA7231" w:rsidP="00EF1542">
      <w:pPr>
        <w:tabs>
          <w:tab w:val="clear" w:pos="708"/>
          <w:tab w:val="left" w:pos="426"/>
        </w:tabs>
        <w:spacing w:after="0" w:line="240" w:lineRule="auto"/>
        <w:ind w:firstLine="709"/>
        <w:contextualSpacing/>
        <w:jc w:val="both"/>
        <w:rPr>
          <w:rFonts w:ascii="Times New Roman" w:hAnsi="Times New Roman"/>
          <w:b/>
          <w:color w:val="000000"/>
          <w:sz w:val="28"/>
          <w:szCs w:val="28"/>
        </w:rPr>
      </w:pPr>
      <w:r w:rsidRPr="00BB042A">
        <w:rPr>
          <w:rFonts w:ascii="Times New Roman" w:hAnsi="Times New Roman"/>
          <w:b/>
          <w:color w:val="000000"/>
          <w:sz w:val="28"/>
          <w:szCs w:val="28"/>
        </w:rPr>
        <w:t xml:space="preserve">2.2.1 </w:t>
      </w:r>
      <w:r w:rsidR="003F2A3D" w:rsidRPr="00BB042A">
        <w:rPr>
          <w:rFonts w:ascii="Times New Roman" w:hAnsi="Times New Roman"/>
          <w:b/>
          <w:color w:val="000000"/>
          <w:sz w:val="28"/>
          <w:szCs w:val="28"/>
        </w:rPr>
        <w:t>Мониторинг послеродовых патологий у коров в сель</w:t>
      </w:r>
      <w:r w:rsidR="00214D6B" w:rsidRPr="00BB042A">
        <w:rPr>
          <w:rFonts w:ascii="Times New Roman" w:hAnsi="Times New Roman"/>
          <w:b/>
          <w:color w:val="000000"/>
          <w:sz w:val="28"/>
          <w:szCs w:val="28"/>
        </w:rPr>
        <w:t xml:space="preserve">скохозяйственных формированиях </w:t>
      </w:r>
      <w:r w:rsidR="00D5544C" w:rsidRPr="00BB042A">
        <w:rPr>
          <w:rFonts w:ascii="Times New Roman" w:hAnsi="Times New Roman"/>
          <w:b/>
          <w:color w:val="000000"/>
          <w:sz w:val="28"/>
          <w:szCs w:val="28"/>
        </w:rPr>
        <w:t>Акмолинской области</w:t>
      </w:r>
      <w:r w:rsidR="00214D6B" w:rsidRPr="00BB042A">
        <w:rPr>
          <w:rFonts w:ascii="Times New Roman" w:hAnsi="Times New Roman"/>
          <w:b/>
          <w:color w:val="000000"/>
          <w:sz w:val="28"/>
          <w:szCs w:val="28"/>
        </w:rPr>
        <w:t xml:space="preserve"> </w:t>
      </w:r>
      <w:r w:rsidR="00BB042A" w:rsidRPr="00BB042A">
        <w:rPr>
          <w:rFonts w:ascii="Times New Roman" w:hAnsi="Times New Roman"/>
          <w:b/>
          <w:color w:val="000000"/>
          <w:sz w:val="28"/>
          <w:szCs w:val="28"/>
        </w:rPr>
        <w:t xml:space="preserve">Республики Казахстан </w:t>
      </w:r>
      <w:r w:rsidR="003F2A3D" w:rsidRPr="00BB042A">
        <w:rPr>
          <w:rFonts w:ascii="Times New Roman" w:hAnsi="Times New Roman"/>
          <w:b/>
          <w:color w:val="000000"/>
          <w:sz w:val="28"/>
          <w:szCs w:val="28"/>
        </w:rPr>
        <w:t xml:space="preserve">и в </w:t>
      </w:r>
      <w:r w:rsidR="00C671A1" w:rsidRPr="00BB042A">
        <w:rPr>
          <w:rFonts w:ascii="Times New Roman" w:hAnsi="Times New Roman"/>
          <w:b/>
          <w:color w:val="000000"/>
          <w:sz w:val="28"/>
          <w:szCs w:val="28"/>
        </w:rPr>
        <w:t>фермерских хозяйствах Германии</w:t>
      </w:r>
    </w:p>
    <w:p w:rsidR="0012001A" w:rsidRPr="009A1EF8" w:rsidRDefault="003F2A3D" w:rsidP="00EF1542">
      <w:pPr>
        <w:pStyle w:val="a4"/>
        <w:tabs>
          <w:tab w:val="left" w:pos="426"/>
        </w:tabs>
        <w:spacing w:line="240" w:lineRule="auto"/>
        <w:ind w:left="0" w:firstLine="709"/>
        <w:jc w:val="both"/>
        <w:rPr>
          <w:color w:val="000000"/>
          <w:sz w:val="28"/>
          <w:szCs w:val="28"/>
        </w:rPr>
      </w:pPr>
      <w:r w:rsidRPr="009A1EF8">
        <w:rPr>
          <w:color w:val="000000"/>
          <w:sz w:val="28"/>
          <w:szCs w:val="28"/>
        </w:rPr>
        <w:t>Воспро</w:t>
      </w:r>
      <w:r w:rsidR="00E0370D">
        <w:rPr>
          <w:color w:val="000000"/>
          <w:sz w:val="28"/>
          <w:szCs w:val="28"/>
        </w:rPr>
        <w:t>изводительная способность стада</w:t>
      </w:r>
      <w:r w:rsidRPr="009A1EF8">
        <w:rPr>
          <w:color w:val="000000"/>
          <w:sz w:val="28"/>
          <w:szCs w:val="28"/>
        </w:rPr>
        <w:t xml:space="preserve"> определяет результативность племенной работы в хозяйствах. </w:t>
      </w:r>
      <w:r w:rsidR="0012001A">
        <w:rPr>
          <w:color w:val="000000"/>
          <w:sz w:val="28"/>
          <w:szCs w:val="28"/>
        </w:rPr>
        <w:t>Как известно у коров</w:t>
      </w:r>
      <w:r w:rsidR="0012001A" w:rsidRPr="008E2B89">
        <w:rPr>
          <w:color w:val="000000"/>
          <w:sz w:val="28"/>
          <w:szCs w:val="28"/>
        </w:rPr>
        <w:t xml:space="preserve"> </w:t>
      </w:r>
      <w:r w:rsidR="0012001A">
        <w:rPr>
          <w:color w:val="000000"/>
          <w:sz w:val="28"/>
          <w:szCs w:val="28"/>
        </w:rPr>
        <w:t>с высокой продуктивностью, для максимального усвоения питательных веществ</w:t>
      </w:r>
      <w:r w:rsidR="0012001A" w:rsidRPr="009A1EF8">
        <w:rPr>
          <w:color w:val="000000"/>
          <w:sz w:val="28"/>
          <w:szCs w:val="28"/>
        </w:rPr>
        <w:t xml:space="preserve"> </w:t>
      </w:r>
      <w:r w:rsidR="0012001A">
        <w:rPr>
          <w:color w:val="000000"/>
          <w:sz w:val="28"/>
          <w:szCs w:val="28"/>
        </w:rPr>
        <w:t>с целью образования молока необходим</w:t>
      </w:r>
      <w:r w:rsidR="0012001A" w:rsidRPr="009A1EF8">
        <w:rPr>
          <w:color w:val="000000"/>
          <w:sz w:val="28"/>
          <w:szCs w:val="28"/>
        </w:rPr>
        <w:t xml:space="preserve"> </w:t>
      </w:r>
      <w:r w:rsidR="0012001A">
        <w:rPr>
          <w:color w:val="000000"/>
          <w:sz w:val="28"/>
          <w:szCs w:val="28"/>
        </w:rPr>
        <w:t xml:space="preserve">высокий уровень </w:t>
      </w:r>
      <w:r w:rsidR="0012001A" w:rsidRPr="009A1EF8">
        <w:rPr>
          <w:color w:val="000000"/>
          <w:sz w:val="28"/>
          <w:szCs w:val="28"/>
        </w:rPr>
        <w:t xml:space="preserve">обменных процессов и </w:t>
      </w:r>
      <w:r w:rsidR="0012001A">
        <w:rPr>
          <w:color w:val="000000"/>
          <w:sz w:val="28"/>
          <w:szCs w:val="28"/>
        </w:rPr>
        <w:t>активная работа</w:t>
      </w:r>
      <w:r w:rsidR="0012001A" w:rsidRPr="009A1EF8">
        <w:rPr>
          <w:color w:val="000000"/>
          <w:sz w:val="28"/>
          <w:szCs w:val="28"/>
        </w:rPr>
        <w:t xml:space="preserve"> всех </w:t>
      </w:r>
      <w:r w:rsidR="0012001A">
        <w:rPr>
          <w:color w:val="000000"/>
          <w:sz w:val="28"/>
          <w:szCs w:val="28"/>
        </w:rPr>
        <w:t xml:space="preserve">органов и систем </w:t>
      </w:r>
      <w:r w:rsidR="0012001A" w:rsidRPr="009A1EF8">
        <w:rPr>
          <w:color w:val="000000"/>
          <w:sz w:val="28"/>
          <w:szCs w:val="28"/>
        </w:rPr>
        <w:t xml:space="preserve">органов. </w:t>
      </w:r>
      <w:r w:rsidR="0012001A">
        <w:rPr>
          <w:color w:val="000000"/>
          <w:sz w:val="28"/>
          <w:szCs w:val="28"/>
        </w:rPr>
        <w:t>При сбоях в нейрогуморальной системе и работе организма</w:t>
      </w:r>
      <w:r w:rsidR="0012001A" w:rsidRPr="009A1EF8">
        <w:rPr>
          <w:color w:val="000000"/>
          <w:sz w:val="28"/>
          <w:szCs w:val="28"/>
        </w:rPr>
        <w:t xml:space="preserve"> </w:t>
      </w:r>
      <w:r w:rsidR="0012001A">
        <w:rPr>
          <w:color w:val="000000"/>
          <w:sz w:val="28"/>
          <w:szCs w:val="28"/>
        </w:rPr>
        <w:t>больше всего страдают</w:t>
      </w:r>
      <w:r w:rsidR="0012001A" w:rsidRPr="009A1EF8">
        <w:rPr>
          <w:color w:val="000000"/>
          <w:sz w:val="28"/>
          <w:szCs w:val="28"/>
        </w:rPr>
        <w:t xml:space="preserve"> иммунная и репродуктивная системы, </w:t>
      </w:r>
      <w:r w:rsidR="0012001A">
        <w:rPr>
          <w:color w:val="000000"/>
          <w:sz w:val="28"/>
          <w:szCs w:val="28"/>
        </w:rPr>
        <w:t xml:space="preserve">зависящие от кормления и содержания. </w:t>
      </w:r>
    </w:p>
    <w:p w:rsidR="003F2A3D" w:rsidRDefault="003F2A3D" w:rsidP="00EF1542">
      <w:pPr>
        <w:pStyle w:val="a4"/>
        <w:tabs>
          <w:tab w:val="left" w:pos="426"/>
        </w:tabs>
        <w:spacing w:line="240" w:lineRule="auto"/>
        <w:ind w:left="0" w:firstLine="709"/>
        <w:jc w:val="both"/>
        <w:rPr>
          <w:color w:val="000000"/>
          <w:sz w:val="28"/>
          <w:szCs w:val="28"/>
        </w:rPr>
      </w:pPr>
      <w:r w:rsidRPr="009A1EF8">
        <w:rPr>
          <w:color w:val="000000"/>
          <w:sz w:val="28"/>
          <w:szCs w:val="28"/>
        </w:rPr>
        <w:t>Своевременное выявление патологий репродуктивной системы, в особенности в послеродовой период, когда организм становится наиболее уязвимым, позволяет вовремя проводить лечебные ме</w:t>
      </w:r>
      <w:r>
        <w:rPr>
          <w:color w:val="000000"/>
          <w:sz w:val="28"/>
          <w:szCs w:val="28"/>
        </w:rPr>
        <w:t>роприятия, предотвращая переход</w:t>
      </w:r>
      <w:r w:rsidRPr="009A1EF8">
        <w:rPr>
          <w:color w:val="000000"/>
          <w:sz w:val="28"/>
          <w:szCs w:val="28"/>
        </w:rPr>
        <w:t xml:space="preserve"> болезни в хроническую форму. Наши рез</w:t>
      </w:r>
      <w:r>
        <w:rPr>
          <w:color w:val="000000"/>
          <w:sz w:val="28"/>
          <w:szCs w:val="28"/>
        </w:rPr>
        <w:t>ультаты показывают актуальность</w:t>
      </w:r>
      <w:r w:rsidRPr="009A1EF8">
        <w:rPr>
          <w:color w:val="000000"/>
          <w:sz w:val="28"/>
          <w:szCs w:val="28"/>
        </w:rPr>
        <w:t xml:space="preserve"> выявления новых критерий, параметров диагностики, как клинических, так и скрытых патологий половых путей коров. </w:t>
      </w:r>
    </w:p>
    <w:p w:rsidR="003F2A3D" w:rsidRDefault="003F2A3D" w:rsidP="00EF1542">
      <w:pPr>
        <w:spacing w:after="0" w:line="240" w:lineRule="auto"/>
        <w:ind w:firstLine="709"/>
        <w:jc w:val="both"/>
        <w:rPr>
          <w:rFonts w:ascii="Times New Roman" w:hAnsi="Times New Roman"/>
          <w:bCs/>
          <w:sz w:val="28"/>
          <w:szCs w:val="28"/>
        </w:rPr>
      </w:pPr>
      <w:r w:rsidRPr="009A1EF8">
        <w:rPr>
          <w:rFonts w:ascii="Times New Roman" w:hAnsi="Times New Roman"/>
          <w:bCs/>
          <w:sz w:val="28"/>
          <w:szCs w:val="28"/>
        </w:rPr>
        <w:t xml:space="preserve">При проведении мониторинга распространенности послеродовых патологий у коров в сельскохозяйственных формированиях </w:t>
      </w:r>
      <w:r w:rsidR="00D5544C">
        <w:rPr>
          <w:rFonts w:ascii="Times New Roman" w:hAnsi="Times New Roman"/>
          <w:bCs/>
          <w:sz w:val="28"/>
          <w:szCs w:val="28"/>
        </w:rPr>
        <w:t>Акмолинской области</w:t>
      </w:r>
      <w:r w:rsidRPr="009A1EF8">
        <w:rPr>
          <w:rFonts w:ascii="Times New Roman" w:hAnsi="Times New Roman"/>
          <w:bCs/>
          <w:sz w:val="28"/>
          <w:szCs w:val="28"/>
        </w:rPr>
        <w:t xml:space="preserve"> и в фермерских хозяйствах Германии нами были отмечены схожие условия содержания, но</w:t>
      </w:r>
      <w:r>
        <w:rPr>
          <w:rFonts w:ascii="Times New Roman" w:hAnsi="Times New Roman"/>
          <w:bCs/>
          <w:sz w:val="28"/>
          <w:szCs w:val="28"/>
        </w:rPr>
        <w:t xml:space="preserve"> отличия в кормлении животных и в климате. </w:t>
      </w:r>
      <w:r w:rsidRPr="009A1EF8">
        <w:rPr>
          <w:rFonts w:ascii="Times New Roman" w:hAnsi="Times New Roman"/>
          <w:bCs/>
          <w:sz w:val="28"/>
          <w:szCs w:val="28"/>
        </w:rPr>
        <w:t xml:space="preserve"> Исследуемые коровы находились в </w:t>
      </w:r>
      <w:r w:rsidR="00856733">
        <w:rPr>
          <w:rFonts w:ascii="Times New Roman" w:hAnsi="Times New Roman"/>
          <w:bCs/>
          <w:sz w:val="28"/>
          <w:szCs w:val="28"/>
        </w:rPr>
        <w:t>помещениях</w:t>
      </w:r>
      <w:r w:rsidRPr="009A1EF8">
        <w:rPr>
          <w:rFonts w:ascii="Times New Roman" w:hAnsi="Times New Roman"/>
          <w:bCs/>
          <w:sz w:val="28"/>
          <w:szCs w:val="28"/>
        </w:rPr>
        <w:t>, с беспривязным</w:t>
      </w:r>
      <w:r>
        <w:rPr>
          <w:rFonts w:ascii="Times New Roman" w:hAnsi="Times New Roman"/>
          <w:bCs/>
          <w:sz w:val="28"/>
          <w:szCs w:val="28"/>
        </w:rPr>
        <w:t xml:space="preserve"> </w:t>
      </w:r>
      <w:r w:rsidRPr="009A1EF8">
        <w:rPr>
          <w:rFonts w:ascii="Times New Roman" w:hAnsi="Times New Roman"/>
          <w:bCs/>
          <w:sz w:val="28"/>
          <w:szCs w:val="28"/>
        </w:rPr>
        <w:t>содержанием, с круглосуточным своб</w:t>
      </w:r>
      <w:r>
        <w:rPr>
          <w:rFonts w:ascii="Times New Roman" w:hAnsi="Times New Roman"/>
          <w:bCs/>
          <w:sz w:val="28"/>
          <w:szCs w:val="28"/>
        </w:rPr>
        <w:t>одным доступом к кормам и воде.</w:t>
      </w:r>
    </w:p>
    <w:p w:rsidR="00856733" w:rsidRDefault="002E76E8" w:rsidP="00EF1542">
      <w:pPr>
        <w:spacing w:after="0" w:line="240" w:lineRule="auto"/>
        <w:ind w:firstLine="709"/>
        <w:jc w:val="both"/>
        <w:rPr>
          <w:rFonts w:ascii="Times New Roman" w:hAnsi="Times New Roman"/>
          <w:bCs/>
          <w:sz w:val="28"/>
          <w:szCs w:val="28"/>
        </w:rPr>
      </w:pPr>
      <w:r>
        <w:rPr>
          <w:rFonts w:ascii="Times New Roman" w:hAnsi="Times New Roman"/>
          <w:bCs/>
          <w:sz w:val="28"/>
          <w:szCs w:val="28"/>
        </w:rPr>
        <w:t>Распространённость патологии родов</w:t>
      </w:r>
      <w:r w:rsidR="003F2A3D" w:rsidRPr="009A1EF8">
        <w:rPr>
          <w:rFonts w:ascii="Times New Roman" w:hAnsi="Times New Roman"/>
          <w:bCs/>
          <w:sz w:val="28"/>
          <w:szCs w:val="28"/>
        </w:rPr>
        <w:t xml:space="preserve"> </w:t>
      </w:r>
      <w:r>
        <w:rPr>
          <w:rFonts w:ascii="Times New Roman" w:hAnsi="Times New Roman"/>
          <w:bCs/>
          <w:sz w:val="28"/>
          <w:szCs w:val="28"/>
        </w:rPr>
        <w:t xml:space="preserve">и послеродовых патологий </w:t>
      </w:r>
      <w:r w:rsidR="003F2A3D" w:rsidRPr="009A1EF8">
        <w:rPr>
          <w:rFonts w:ascii="Times New Roman" w:hAnsi="Times New Roman"/>
          <w:bCs/>
          <w:sz w:val="28"/>
          <w:szCs w:val="28"/>
        </w:rPr>
        <w:t xml:space="preserve">у коров голштино-фризской породы в хозяйствах </w:t>
      </w:r>
      <w:r w:rsidR="00D5544C">
        <w:rPr>
          <w:rFonts w:ascii="Times New Roman" w:hAnsi="Times New Roman"/>
          <w:bCs/>
          <w:sz w:val="28"/>
          <w:szCs w:val="28"/>
        </w:rPr>
        <w:t>Акмолинской области</w:t>
      </w:r>
      <w:r w:rsidR="003F2A3D" w:rsidRPr="009A1EF8">
        <w:rPr>
          <w:rFonts w:ascii="Times New Roman" w:hAnsi="Times New Roman"/>
          <w:bCs/>
          <w:sz w:val="28"/>
          <w:szCs w:val="28"/>
        </w:rPr>
        <w:t xml:space="preserve"> и в центральной Германии</w:t>
      </w:r>
      <w:r w:rsidR="003F2A3D">
        <w:rPr>
          <w:rFonts w:ascii="Times New Roman" w:hAnsi="Times New Roman"/>
          <w:bCs/>
          <w:sz w:val="28"/>
          <w:szCs w:val="28"/>
        </w:rPr>
        <w:t xml:space="preserve">, </w:t>
      </w:r>
      <w:r>
        <w:rPr>
          <w:rFonts w:ascii="Times New Roman" w:hAnsi="Times New Roman"/>
          <w:bCs/>
          <w:sz w:val="28"/>
          <w:szCs w:val="28"/>
        </w:rPr>
        <w:t>определяли посредством</w:t>
      </w:r>
      <w:r w:rsidR="003F2A3D">
        <w:rPr>
          <w:rFonts w:ascii="Times New Roman" w:hAnsi="Times New Roman"/>
          <w:bCs/>
          <w:sz w:val="28"/>
          <w:szCs w:val="28"/>
        </w:rPr>
        <w:t xml:space="preserve"> сбор</w:t>
      </w:r>
      <w:r>
        <w:rPr>
          <w:rFonts w:ascii="Times New Roman" w:hAnsi="Times New Roman"/>
          <w:bCs/>
          <w:sz w:val="28"/>
          <w:szCs w:val="28"/>
        </w:rPr>
        <w:t>а</w:t>
      </w:r>
      <w:r w:rsidR="00A149D0">
        <w:rPr>
          <w:rFonts w:ascii="Times New Roman" w:hAnsi="Times New Roman"/>
          <w:bCs/>
          <w:sz w:val="28"/>
          <w:szCs w:val="28"/>
        </w:rPr>
        <w:t xml:space="preserve"> анамнеза, общего</w:t>
      </w:r>
      <w:r w:rsidR="003F2A3D">
        <w:rPr>
          <w:rFonts w:ascii="Times New Roman" w:hAnsi="Times New Roman"/>
          <w:bCs/>
          <w:sz w:val="28"/>
          <w:szCs w:val="28"/>
        </w:rPr>
        <w:t xml:space="preserve"> </w:t>
      </w:r>
      <w:r w:rsidR="00A149D0">
        <w:rPr>
          <w:rFonts w:ascii="Times New Roman" w:hAnsi="Times New Roman"/>
          <w:bCs/>
          <w:sz w:val="28"/>
          <w:szCs w:val="28"/>
        </w:rPr>
        <w:lastRenderedPageBreak/>
        <w:t>клинического и гинекологического исследования</w:t>
      </w:r>
      <w:r w:rsidR="003F2A3D">
        <w:rPr>
          <w:rFonts w:ascii="Times New Roman" w:hAnsi="Times New Roman"/>
          <w:bCs/>
          <w:sz w:val="28"/>
          <w:szCs w:val="28"/>
        </w:rPr>
        <w:t xml:space="preserve"> животных. </w:t>
      </w:r>
      <w:r w:rsidR="003F2A3D" w:rsidRPr="009A1EF8">
        <w:rPr>
          <w:rFonts w:ascii="Times New Roman" w:hAnsi="Times New Roman"/>
          <w:bCs/>
          <w:sz w:val="28"/>
          <w:szCs w:val="28"/>
        </w:rPr>
        <w:t xml:space="preserve">Результаты </w:t>
      </w:r>
      <w:r w:rsidR="00FC0659">
        <w:rPr>
          <w:rFonts w:ascii="Times New Roman" w:hAnsi="Times New Roman"/>
          <w:bCs/>
          <w:sz w:val="28"/>
          <w:szCs w:val="28"/>
        </w:rPr>
        <w:t xml:space="preserve">мониторинговых </w:t>
      </w:r>
      <w:r w:rsidR="003F2A3D" w:rsidRPr="009A1EF8">
        <w:rPr>
          <w:rFonts w:ascii="Times New Roman" w:hAnsi="Times New Roman"/>
          <w:bCs/>
          <w:sz w:val="28"/>
          <w:szCs w:val="28"/>
        </w:rPr>
        <w:t>исследований показаны в таблице 1.</w:t>
      </w:r>
    </w:p>
    <w:p w:rsidR="00FC0659" w:rsidRDefault="00FC0659" w:rsidP="00EF1542">
      <w:pPr>
        <w:spacing w:after="0" w:line="240" w:lineRule="auto"/>
        <w:ind w:firstLine="709"/>
        <w:jc w:val="both"/>
        <w:rPr>
          <w:rFonts w:ascii="Times New Roman" w:hAnsi="Times New Roman"/>
          <w:bCs/>
          <w:sz w:val="28"/>
          <w:szCs w:val="28"/>
        </w:rPr>
      </w:pPr>
    </w:p>
    <w:p w:rsidR="003F2A3D" w:rsidRDefault="003F2A3D" w:rsidP="00EF1542">
      <w:pPr>
        <w:pStyle w:val="Default"/>
        <w:jc w:val="both"/>
        <w:rPr>
          <w:rFonts w:ascii="Times New Roman" w:hAnsi="Times New Roman" w:cs="Times New Roman"/>
          <w:sz w:val="28"/>
          <w:szCs w:val="28"/>
        </w:rPr>
      </w:pPr>
      <w:r w:rsidRPr="009A1EF8">
        <w:rPr>
          <w:rFonts w:ascii="Times New Roman" w:hAnsi="Times New Roman" w:cs="Times New Roman"/>
          <w:sz w:val="28"/>
          <w:szCs w:val="28"/>
        </w:rPr>
        <w:t>Таблица 1 –</w:t>
      </w:r>
      <w:r w:rsidR="0012001A">
        <w:rPr>
          <w:rFonts w:ascii="Times New Roman" w:hAnsi="Times New Roman" w:cs="Times New Roman"/>
          <w:sz w:val="28"/>
          <w:szCs w:val="28"/>
        </w:rPr>
        <w:t xml:space="preserve"> </w:t>
      </w:r>
      <w:r w:rsidR="00A149D0">
        <w:rPr>
          <w:rFonts w:ascii="Times New Roman" w:hAnsi="Times New Roman" w:cs="Times New Roman"/>
          <w:sz w:val="28"/>
          <w:szCs w:val="28"/>
        </w:rPr>
        <w:t>Мониторинг патологий матки</w:t>
      </w:r>
      <w:r w:rsidR="0012001A" w:rsidRPr="009A1EF8">
        <w:rPr>
          <w:rFonts w:ascii="Times New Roman" w:hAnsi="Times New Roman" w:cs="Times New Roman"/>
          <w:sz w:val="28"/>
          <w:szCs w:val="28"/>
        </w:rPr>
        <w:t xml:space="preserve"> </w:t>
      </w:r>
      <w:r w:rsidRPr="009A1EF8">
        <w:rPr>
          <w:rFonts w:ascii="Times New Roman" w:hAnsi="Times New Roman" w:cs="Times New Roman"/>
          <w:sz w:val="28"/>
          <w:szCs w:val="28"/>
        </w:rPr>
        <w:t>у к</w:t>
      </w:r>
      <w:r w:rsidR="0012001A">
        <w:rPr>
          <w:rFonts w:ascii="Times New Roman" w:hAnsi="Times New Roman" w:cs="Times New Roman"/>
          <w:sz w:val="28"/>
          <w:szCs w:val="28"/>
        </w:rPr>
        <w:t xml:space="preserve">оров </w:t>
      </w:r>
      <w:r w:rsidR="00B13457">
        <w:rPr>
          <w:rFonts w:ascii="Times New Roman" w:hAnsi="Times New Roman" w:cs="Times New Roman"/>
          <w:sz w:val="28"/>
          <w:szCs w:val="28"/>
        </w:rPr>
        <w:t>голштиниированных коров</w:t>
      </w:r>
      <w:r w:rsidR="0012001A">
        <w:rPr>
          <w:rFonts w:ascii="Times New Roman" w:hAnsi="Times New Roman" w:cs="Times New Roman"/>
          <w:sz w:val="28"/>
          <w:szCs w:val="28"/>
        </w:rPr>
        <w:t xml:space="preserve"> Акмолинской области (n=75) и</w:t>
      </w:r>
      <w:r w:rsidRPr="009A1EF8">
        <w:rPr>
          <w:rFonts w:ascii="Times New Roman" w:hAnsi="Times New Roman" w:cs="Times New Roman"/>
          <w:sz w:val="28"/>
          <w:szCs w:val="28"/>
        </w:rPr>
        <w:t xml:space="preserve"> центральной Германии (n=86)</w:t>
      </w:r>
    </w:p>
    <w:p w:rsidR="003F2A3D" w:rsidRDefault="003F2A3D" w:rsidP="00EF1542">
      <w:pPr>
        <w:pStyle w:val="Default"/>
        <w:ind w:firstLine="709"/>
        <w:jc w:val="both"/>
        <w:rPr>
          <w:rFonts w:ascii="Times New Roman" w:hAnsi="Times New Roman" w:cs="Times New Roman"/>
          <w:sz w:val="28"/>
          <w:szCs w:val="28"/>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8"/>
        <w:gridCol w:w="1134"/>
        <w:gridCol w:w="1526"/>
        <w:gridCol w:w="895"/>
        <w:gridCol w:w="1134"/>
        <w:gridCol w:w="1512"/>
        <w:gridCol w:w="1316"/>
      </w:tblGrid>
      <w:tr w:rsidR="00D11A21" w:rsidRPr="00C5470E" w:rsidTr="009B7E19">
        <w:trPr>
          <w:trHeight w:val="440"/>
        </w:trPr>
        <w:tc>
          <w:tcPr>
            <w:tcW w:w="2128" w:type="dxa"/>
            <w:vMerge w:val="restart"/>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bCs/>
                <w:szCs w:val="28"/>
                <w:lang w:val="kk-KZ"/>
              </w:rPr>
              <w:t>Регион</w:t>
            </w:r>
          </w:p>
        </w:tc>
        <w:tc>
          <w:tcPr>
            <w:tcW w:w="2660" w:type="dxa"/>
            <w:gridSpan w:val="2"/>
            <w:shd w:val="clear" w:color="auto" w:fill="auto"/>
            <w:vAlign w:val="center"/>
            <w:hideMark/>
          </w:tcPr>
          <w:p w:rsidR="00D11A21" w:rsidRPr="00C5470E" w:rsidRDefault="00D11A21" w:rsidP="009B7E19">
            <w:pPr>
              <w:pStyle w:val="Default"/>
              <w:jc w:val="center"/>
              <w:rPr>
                <w:rFonts w:ascii="Times New Roman" w:hAnsi="Times New Roman" w:cs="Times New Roman"/>
                <w:bCs/>
                <w:szCs w:val="28"/>
              </w:rPr>
            </w:pPr>
            <w:r w:rsidRPr="00C5470E">
              <w:rPr>
                <w:rFonts w:ascii="Times New Roman" w:hAnsi="Times New Roman" w:cs="Times New Roman"/>
                <w:bCs/>
                <w:szCs w:val="28"/>
              </w:rPr>
              <w:t>Физиологические роды</w:t>
            </w:r>
          </w:p>
        </w:tc>
        <w:tc>
          <w:tcPr>
            <w:tcW w:w="2029" w:type="dxa"/>
            <w:gridSpan w:val="2"/>
            <w:shd w:val="clear" w:color="auto" w:fill="auto"/>
            <w:vAlign w:val="center"/>
          </w:tcPr>
          <w:p w:rsidR="00D11A21" w:rsidRPr="00C5470E" w:rsidRDefault="00D11A21" w:rsidP="009B7E19">
            <w:pPr>
              <w:pStyle w:val="Default"/>
              <w:jc w:val="center"/>
              <w:rPr>
                <w:rFonts w:ascii="Times New Roman" w:hAnsi="Times New Roman" w:cs="Times New Roman"/>
                <w:bCs/>
                <w:szCs w:val="28"/>
              </w:rPr>
            </w:pPr>
            <w:r>
              <w:rPr>
                <w:rFonts w:ascii="Times New Roman" w:hAnsi="Times New Roman" w:cs="Times New Roman"/>
                <w:bCs/>
                <w:szCs w:val="28"/>
              </w:rPr>
              <w:t>Патологии родов</w:t>
            </w:r>
          </w:p>
        </w:tc>
        <w:tc>
          <w:tcPr>
            <w:tcW w:w="2828" w:type="dxa"/>
            <w:gridSpan w:val="2"/>
            <w:shd w:val="clear" w:color="auto" w:fill="auto"/>
            <w:vAlign w:val="center"/>
          </w:tcPr>
          <w:p w:rsidR="00D11A21" w:rsidRPr="00C5470E" w:rsidRDefault="00D11A21" w:rsidP="009B7E19">
            <w:pPr>
              <w:pStyle w:val="Default"/>
              <w:ind w:left="-122"/>
              <w:jc w:val="center"/>
              <w:rPr>
                <w:rFonts w:ascii="Times New Roman" w:hAnsi="Times New Roman" w:cs="Times New Roman"/>
                <w:bCs/>
                <w:szCs w:val="28"/>
              </w:rPr>
            </w:pPr>
            <w:r w:rsidRPr="00C5470E">
              <w:rPr>
                <w:rFonts w:ascii="Times New Roman" w:hAnsi="Times New Roman" w:cs="Times New Roman"/>
                <w:bCs/>
                <w:szCs w:val="28"/>
              </w:rPr>
              <w:t>Послеродовые патологии</w:t>
            </w:r>
          </w:p>
        </w:tc>
      </w:tr>
      <w:tr w:rsidR="00D11A21" w:rsidRPr="00C5470E" w:rsidTr="009B7E19">
        <w:trPr>
          <w:cantSplit/>
          <w:trHeight w:val="273"/>
        </w:trPr>
        <w:tc>
          <w:tcPr>
            <w:tcW w:w="2128" w:type="dxa"/>
            <w:vMerge/>
            <w:shd w:val="clear" w:color="auto" w:fill="auto"/>
            <w:vAlign w:val="center"/>
            <w:hideMark/>
          </w:tcPr>
          <w:p w:rsidR="00D11A21" w:rsidRPr="00C5470E" w:rsidRDefault="00D11A21" w:rsidP="009B7E19">
            <w:pPr>
              <w:pStyle w:val="Default"/>
              <w:ind w:firstLine="709"/>
              <w:rPr>
                <w:rFonts w:ascii="Times New Roman" w:hAnsi="Times New Roman" w:cs="Times New Roman"/>
                <w:szCs w:val="28"/>
              </w:rPr>
            </w:pPr>
          </w:p>
        </w:tc>
        <w:tc>
          <w:tcPr>
            <w:tcW w:w="1134" w:type="dxa"/>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lang w:val="en-US"/>
              </w:rPr>
              <w:t>n</w:t>
            </w:r>
          </w:p>
        </w:tc>
        <w:tc>
          <w:tcPr>
            <w:tcW w:w="1526" w:type="dxa"/>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w:t>
            </w:r>
          </w:p>
        </w:tc>
        <w:tc>
          <w:tcPr>
            <w:tcW w:w="895" w:type="dxa"/>
            <w:shd w:val="clear" w:color="auto" w:fill="auto"/>
            <w:vAlign w:val="center"/>
          </w:tcPr>
          <w:p w:rsidR="00D11A21" w:rsidRPr="00C5470E" w:rsidRDefault="00D11A21" w:rsidP="009B7E19">
            <w:pPr>
              <w:pStyle w:val="Default"/>
              <w:jc w:val="center"/>
              <w:rPr>
                <w:rFonts w:ascii="Times New Roman" w:hAnsi="Times New Roman" w:cs="Times New Roman"/>
                <w:szCs w:val="28"/>
                <w:lang w:val="en-US"/>
              </w:rPr>
            </w:pPr>
            <w:r w:rsidRPr="00C5470E">
              <w:rPr>
                <w:rFonts w:ascii="Times New Roman" w:hAnsi="Times New Roman" w:cs="Times New Roman"/>
                <w:szCs w:val="28"/>
                <w:lang w:val="en-US"/>
              </w:rPr>
              <w:t>n</w:t>
            </w:r>
          </w:p>
        </w:tc>
        <w:tc>
          <w:tcPr>
            <w:tcW w:w="1134" w:type="dxa"/>
            <w:shd w:val="clear" w:color="auto" w:fill="auto"/>
            <w:vAlign w:val="center"/>
          </w:tcPr>
          <w:p w:rsidR="00D11A21" w:rsidRPr="00C5470E" w:rsidRDefault="00D11A21" w:rsidP="009B7E19">
            <w:pPr>
              <w:pStyle w:val="Default"/>
              <w:jc w:val="center"/>
              <w:rPr>
                <w:rFonts w:ascii="Times New Roman" w:hAnsi="Times New Roman" w:cs="Times New Roman"/>
                <w:szCs w:val="28"/>
                <w:lang w:val="en-US"/>
              </w:rPr>
            </w:pPr>
            <w:r w:rsidRPr="00C5470E">
              <w:rPr>
                <w:rFonts w:ascii="Times New Roman" w:hAnsi="Times New Roman" w:cs="Times New Roman"/>
                <w:szCs w:val="28"/>
              </w:rPr>
              <w:t>%</w:t>
            </w:r>
          </w:p>
        </w:tc>
        <w:tc>
          <w:tcPr>
            <w:tcW w:w="1512" w:type="dxa"/>
            <w:shd w:val="clear" w:color="auto" w:fill="auto"/>
            <w:vAlign w:val="center"/>
            <w:hideMark/>
          </w:tcPr>
          <w:p w:rsidR="00D11A21" w:rsidRPr="00C5470E" w:rsidRDefault="00D11A21" w:rsidP="009B7E19">
            <w:pPr>
              <w:pStyle w:val="Default"/>
              <w:tabs>
                <w:tab w:val="right" w:pos="493"/>
                <w:tab w:val="center" w:pos="601"/>
              </w:tabs>
              <w:jc w:val="center"/>
              <w:rPr>
                <w:rFonts w:ascii="Times New Roman" w:hAnsi="Times New Roman" w:cs="Times New Roman"/>
                <w:szCs w:val="28"/>
              </w:rPr>
            </w:pPr>
            <w:r w:rsidRPr="00C5470E">
              <w:rPr>
                <w:rFonts w:ascii="Times New Roman" w:hAnsi="Times New Roman" w:cs="Times New Roman"/>
                <w:szCs w:val="28"/>
                <w:lang w:val="en-US"/>
              </w:rPr>
              <w:t>n</w:t>
            </w:r>
          </w:p>
        </w:tc>
        <w:tc>
          <w:tcPr>
            <w:tcW w:w="1316" w:type="dxa"/>
            <w:shd w:val="clear" w:color="auto" w:fill="auto"/>
            <w:vAlign w:val="center"/>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w:t>
            </w:r>
          </w:p>
        </w:tc>
      </w:tr>
      <w:tr w:rsidR="00D11A21" w:rsidRPr="00C5470E" w:rsidTr="009B7E19">
        <w:trPr>
          <w:cantSplit/>
          <w:trHeight w:val="407"/>
        </w:trPr>
        <w:tc>
          <w:tcPr>
            <w:tcW w:w="2128" w:type="dxa"/>
            <w:shd w:val="clear" w:color="auto" w:fill="auto"/>
            <w:vAlign w:val="center"/>
            <w:hideMark/>
          </w:tcPr>
          <w:p w:rsidR="00D11A21" w:rsidRPr="00C5470E" w:rsidRDefault="00D11A21" w:rsidP="009B7E19">
            <w:pPr>
              <w:pStyle w:val="Default"/>
              <w:rPr>
                <w:rFonts w:ascii="Times New Roman" w:hAnsi="Times New Roman" w:cs="Times New Roman"/>
                <w:szCs w:val="28"/>
              </w:rPr>
            </w:pPr>
            <w:r w:rsidRPr="00C5470E">
              <w:rPr>
                <w:rFonts w:ascii="Times New Roman" w:hAnsi="Times New Roman" w:cs="Times New Roman"/>
                <w:bCs/>
                <w:szCs w:val="28"/>
              </w:rPr>
              <w:t>Акмолинская область</w:t>
            </w:r>
            <w:r w:rsidRPr="00C5470E">
              <w:rPr>
                <w:rFonts w:ascii="Times New Roman" w:hAnsi="Times New Roman" w:cs="Times New Roman"/>
                <w:bCs/>
                <w:szCs w:val="28"/>
                <w:lang w:val="en-US"/>
              </w:rPr>
              <w:t xml:space="preserve"> (n=75)</w:t>
            </w:r>
          </w:p>
        </w:tc>
        <w:tc>
          <w:tcPr>
            <w:tcW w:w="1134" w:type="dxa"/>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60</w:t>
            </w:r>
          </w:p>
        </w:tc>
        <w:tc>
          <w:tcPr>
            <w:tcW w:w="1526" w:type="dxa"/>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80</w:t>
            </w:r>
          </w:p>
        </w:tc>
        <w:tc>
          <w:tcPr>
            <w:tcW w:w="895" w:type="dxa"/>
            <w:shd w:val="clear" w:color="auto" w:fill="auto"/>
            <w:vAlign w:val="center"/>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15</w:t>
            </w:r>
          </w:p>
        </w:tc>
        <w:tc>
          <w:tcPr>
            <w:tcW w:w="1134" w:type="dxa"/>
            <w:shd w:val="clear" w:color="auto" w:fill="auto"/>
            <w:vAlign w:val="center"/>
          </w:tcPr>
          <w:p w:rsidR="00D11A21" w:rsidRPr="00C5470E" w:rsidRDefault="00D11A21" w:rsidP="009B7E19">
            <w:pPr>
              <w:pStyle w:val="Default"/>
              <w:jc w:val="center"/>
              <w:rPr>
                <w:rFonts w:ascii="Times New Roman" w:hAnsi="Times New Roman" w:cs="Times New Roman"/>
                <w:szCs w:val="28"/>
                <w:lang w:val="en-US"/>
              </w:rPr>
            </w:pPr>
            <w:r w:rsidRPr="00C5470E">
              <w:rPr>
                <w:rFonts w:ascii="Times New Roman" w:hAnsi="Times New Roman" w:cs="Times New Roman"/>
                <w:szCs w:val="28"/>
              </w:rPr>
              <w:t>20</w:t>
            </w:r>
          </w:p>
        </w:tc>
        <w:tc>
          <w:tcPr>
            <w:tcW w:w="1512" w:type="dxa"/>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31</w:t>
            </w:r>
          </w:p>
        </w:tc>
        <w:tc>
          <w:tcPr>
            <w:tcW w:w="1316" w:type="dxa"/>
            <w:shd w:val="clear" w:color="auto" w:fill="auto"/>
            <w:vAlign w:val="center"/>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41,3</w:t>
            </w:r>
          </w:p>
        </w:tc>
      </w:tr>
      <w:tr w:rsidR="00D11A21" w:rsidRPr="00C5470E" w:rsidTr="009B7E19">
        <w:trPr>
          <w:cantSplit/>
          <w:trHeight w:val="415"/>
        </w:trPr>
        <w:tc>
          <w:tcPr>
            <w:tcW w:w="2128" w:type="dxa"/>
            <w:shd w:val="clear" w:color="auto" w:fill="auto"/>
            <w:vAlign w:val="center"/>
            <w:hideMark/>
          </w:tcPr>
          <w:p w:rsidR="00D11A21" w:rsidRPr="00C5470E" w:rsidRDefault="00D11A21" w:rsidP="009B7E19">
            <w:pPr>
              <w:pStyle w:val="Default"/>
              <w:rPr>
                <w:rFonts w:ascii="Times New Roman" w:hAnsi="Times New Roman" w:cs="Times New Roman"/>
                <w:szCs w:val="28"/>
              </w:rPr>
            </w:pPr>
            <w:r w:rsidRPr="00C5470E">
              <w:rPr>
                <w:rFonts w:ascii="Times New Roman" w:hAnsi="Times New Roman" w:cs="Times New Roman"/>
                <w:bCs/>
                <w:szCs w:val="28"/>
              </w:rPr>
              <w:t>Центральная Германия (</w:t>
            </w:r>
            <w:r w:rsidRPr="00C5470E">
              <w:rPr>
                <w:rFonts w:ascii="Times New Roman" w:hAnsi="Times New Roman" w:cs="Times New Roman"/>
                <w:bCs/>
                <w:szCs w:val="28"/>
                <w:lang w:val="en-US"/>
              </w:rPr>
              <w:t>n=86)</w:t>
            </w:r>
          </w:p>
        </w:tc>
        <w:tc>
          <w:tcPr>
            <w:tcW w:w="1134" w:type="dxa"/>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62</w:t>
            </w:r>
          </w:p>
        </w:tc>
        <w:tc>
          <w:tcPr>
            <w:tcW w:w="1526" w:type="dxa"/>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72</w:t>
            </w:r>
          </w:p>
        </w:tc>
        <w:tc>
          <w:tcPr>
            <w:tcW w:w="895" w:type="dxa"/>
            <w:shd w:val="clear" w:color="auto" w:fill="auto"/>
            <w:vAlign w:val="center"/>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24</w:t>
            </w:r>
          </w:p>
        </w:tc>
        <w:tc>
          <w:tcPr>
            <w:tcW w:w="1134" w:type="dxa"/>
            <w:shd w:val="clear" w:color="auto" w:fill="auto"/>
            <w:vAlign w:val="center"/>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28</w:t>
            </w:r>
          </w:p>
        </w:tc>
        <w:tc>
          <w:tcPr>
            <w:tcW w:w="1512" w:type="dxa"/>
            <w:shd w:val="clear" w:color="auto" w:fill="auto"/>
            <w:vAlign w:val="center"/>
            <w:hideMark/>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21</w:t>
            </w:r>
          </w:p>
        </w:tc>
        <w:tc>
          <w:tcPr>
            <w:tcW w:w="1316" w:type="dxa"/>
            <w:shd w:val="clear" w:color="auto" w:fill="auto"/>
            <w:vAlign w:val="center"/>
          </w:tcPr>
          <w:p w:rsidR="00D11A21" w:rsidRPr="00C5470E" w:rsidRDefault="00D11A21" w:rsidP="009B7E19">
            <w:pPr>
              <w:pStyle w:val="Default"/>
              <w:jc w:val="center"/>
              <w:rPr>
                <w:rFonts w:ascii="Times New Roman" w:hAnsi="Times New Roman" w:cs="Times New Roman"/>
                <w:szCs w:val="28"/>
              </w:rPr>
            </w:pPr>
            <w:r w:rsidRPr="00C5470E">
              <w:rPr>
                <w:rFonts w:ascii="Times New Roman" w:hAnsi="Times New Roman" w:cs="Times New Roman"/>
                <w:szCs w:val="28"/>
              </w:rPr>
              <w:t>24,4</w:t>
            </w:r>
          </w:p>
        </w:tc>
      </w:tr>
    </w:tbl>
    <w:p w:rsidR="003F2A3D" w:rsidRPr="009A1EF8" w:rsidRDefault="003F2A3D" w:rsidP="00EF1542">
      <w:pPr>
        <w:spacing w:after="0" w:line="240" w:lineRule="auto"/>
        <w:ind w:firstLine="567"/>
        <w:jc w:val="both"/>
        <w:rPr>
          <w:rFonts w:ascii="Times New Roman" w:hAnsi="Times New Roman"/>
          <w:sz w:val="28"/>
          <w:szCs w:val="28"/>
        </w:rPr>
      </w:pPr>
      <w:r w:rsidRPr="009A1EF8">
        <w:rPr>
          <w:rFonts w:ascii="Times New Roman" w:hAnsi="Times New Roman"/>
          <w:sz w:val="28"/>
          <w:szCs w:val="28"/>
        </w:rPr>
        <w:tab/>
      </w:r>
    </w:p>
    <w:p w:rsidR="003F2A3D" w:rsidRPr="008751A2" w:rsidRDefault="003F2A3D" w:rsidP="00EF1542">
      <w:pPr>
        <w:spacing w:after="0" w:line="240" w:lineRule="auto"/>
        <w:ind w:firstLine="709"/>
        <w:jc w:val="both"/>
        <w:rPr>
          <w:rFonts w:ascii="Times New Roman" w:hAnsi="Times New Roman"/>
          <w:bCs/>
          <w:color w:val="000000"/>
          <w:sz w:val="28"/>
          <w:szCs w:val="28"/>
        </w:rPr>
      </w:pPr>
      <w:r w:rsidRPr="008751A2">
        <w:rPr>
          <w:rFonts w:ascii="Times New Roman" w:hAnsi="Times New Roman"/>
          <w:bCs/>
          <w:color w:val="000000"/>
          <w:sz w:val="28"/>
          <w:szCs w:val="28"/>
        </w:rPr>
        <w:t xml:space="preserve">Данные таблицы 1 показывают, что при обследовании коров в период с 2016 по 2019 гг., преимущественно осенью и весной в </w:t>
      </w:r>
      <w:r w:rsidR="0012001A">
        <w:rPr>
          <w:rFonts w:ascii="Times New Roman" w:hAnsi="Times New Roman"/>
          <w:bCs/>
          <w:color w:val="000000"/>
          <w:sz w:val="28"/>
          <w:szCs w:val="28"/>
        </w:rPr>
        <w:t xml:space="preserve">с/х Акмолинской области </w:t>
      </w:r>
      <w:r w:rsidRPr="008751A2">
        <w:rPr>
          <w:rFonts w:ascii="Times New Roman" w:hAnsi="Times New Roman"/>
          <w:bCs/>
          <w:color w:val="000000"/>
          <w:sz w:val="28"/>
          <w:szCs w:val="28"/>
        </w:rPr>
        <w:t>(</w:t>
      </w:r>
      <w:r w:rsidRPr="008751A2">
        <w:rPr>
          <w:rFonts w:ascii="Times New Roman" w:hAnsi="Times New Roman"/>
          <w:bCs/>
          <w:color w:val="000000"/>
          <w:sz w:val="28"/>
          <w:szCs w:val="28"/>
          <w:lang w:val="en-US"/>
        </w:rPr>
        <w:t>n</w:t>
      </w:r>
      <w:r w:rsidRPr="008751A2">
        <w:rPr>
          <w:rFonts w:ascii="Times New Roman" w:hAnsi="Times New Roman"/>
          <w:bCs/>
          <w:color w:val="000000"/>
          <w:sz w:val="28"/>
          <w:szCs w:val="28"/>
        </w:rPr>
        <w:t>=75) у 80 % (</w:t>
      </w:r>
      <w:r w:rsidRPr="008751A2">
        <w:rPr>
          <w:rFonts w:ascii="Times New Roman" w:hAnsi="Times New Roman"/>
          <w:bCs/>
          <w:color w:val="000000"/>
          <w:sz w:val="28"/>
          <w:szCs w:val="28"/>
          <w:lang w:val="en-US"/>
        </w:rPr>
        <w:t>n</w:t>
      </w:r>
      <w:r w:rsidRPr="008751A2">
        <w:rPr>
          <w:rFonts w:ascii="Times New Roman" w:hAnsi="Times New Roman"/>
          <w:bCs/>
          <w:color w:val="000000"/>
          <w:sz w:val="28"/>
          <w:szCs w:val="28"/>
        </w:rPr>
        <w:t xml:space="preserve">=60) коров роды протекали </w:t>
      </w:r>
      <w:r w:rsidR="0012001A">
        <w:rPr>
          <w:rFonts w:ascii="Times New Roman" w:hAnsi="Times New Roman"/>
          <w:bCs/>
          <w:color w:val="000000"/>
          <w:sz w:val="28"/>
          <w:szCs w:val="28"/>
        </w:rPr>
        <w:t>без осложнений</w:t>
      </w:r>
      <w:r w:rsidR="00D57A2B">
        <w:rPr>
          <w:rFonts w:ascii="Times New Roman" w:hAnsi="Times New Roman"/>
          <w:bCs/>
          <w:color w:val="000000"/>
          <w:sz w:val="28"/>
          <w:szCs w:val="28"/>
        </w:rPr>
        <w:t xml:space="preserve">, у остальных </w:t>
      </w:r>
      <w:r w:rsidR="008C3994">
        <w:rPr>
          <w:rFonts w:ascii="Times New Roman" w:hAnsi="Times New Roman"/>
          <w:bCs/>
          <w:color w:val="000000"/>
          <w:sz w:val="28"/>
          <w:szCs w:val="28"/>
        </w:rPr>
        <w:t>20</w:t>
      </w:r>
      <w:r w:rsidRPr="008751A2">
        <w:rPr>
          <w:rFonts w:ascii="Times New Roman" w:hAnsi="Times New Roman"/>
          <w:bCs/>
          <w:color w:val="000000"/>
          <w:sz w:val="28"/>
          <w:szCs w:val="28"/>
        </w:rPr>
        <w:t xml:space="preserve"> %</w:t>
      </w:r>
      <w:r w:rsidR="008C3994">
        <w:rPr>
          <w:rFonts w:ascii="Times New Roman" w:hAnsi="Times New Roman"/>
          <w:bCs/>
          <w:color w:val="000000"/>
          <w:sz w:val="28"/>
          <w:szCs w:val="28"/>
        </w:rPr>
        <w:t xml:space="preserve"> (</w:t>
      </w:r>
      <w:r w:rsidR="008C3994" w:rsidRPr="008751A2">
        <w:rPr>
          <w:rFonts w:ascii="Times New Roman" w:hAnsi="Times New Roman"/>
          <w:bCs/>
          <w:color w:val="000000"/>
          <w:sz w:val="28"/>
          <w:szCs w:val="28"/>
          <w:lang w:val="en-US"/>
        </w:rPr>
        <w:t>n</w:t>
      </w:r>
      <w:r w:rsidR="008C3994">
        <w:rPr>
          <w:rFonts w:ascii="Times New Roman" w:hAnsi="Times New Roman"/>
          <w:bCs/>
          <w:color w:val="000000"/>
          <w:sz w:val="28"/>
          <w:szCs w:val="28"/>
        </w:rPr>
        <w:t>=15)</w:t>
      </w:r>
      <w:r w:rsidRPr="008751A2">
        <w:rPr>
          <w:rFonts w:ascii="Times New Roman" w:hAnsi="Times New Roman"/>
          <w:bCs/>
          <w:color w:val="000000"/>
          <w:sz w:val="28"/>
          <w:szCs w:val="28"/>
        </w:rPr>
        <w:t xml:space="preserve"> выявляли такие патологии</w:t>
      </w:r>
      <w:r w:rsidR="00A0602B">
        <w:rPr>
          <w:rFonts w:ascii="Times New Roman" w:hAnsi="Times New Roman"/>
          <w:bCs/>
          <w:color w:val="000000"/>
          <w:sz w:val="28"/>
          <w:szCs w:val="28"/>
        </w:rPr>
        <w:t xml:space="preserve"> родов</w:t>
      </w:r>
      <w:r w:rsidRPr="008751A2">
        <w:rPr>
          <w:rFonts w:ascii="Times New Roman" w:hAnsi="Times New Roman"/>
          <w:bCs/>
          <w:color w:val="000000"/>
          <w:sz w:val="28"/>
          <w:szCs w:val="28"/>
        </w:rPr>
        <w:t xml:space="preserve">, как </w:t>
      </w:r>
      <w:r w:rsidR="00A149D0">
        <w:rPr>
          <w:rFonts w:ascii="Times New Roman" w:hAnsi="Times New Roman"/>
          <w:bCs/>
          <w:color w:val="000000"/>
          <w:sz w:val="28"/>
          <w:szCs w:val="28"/>
        </w:rPr>
        <w:t>узость вульвы</w:t>
      </w:r>
      <w:r w:rsidRPr="008751A2">
        <w:rPr>
          <w:rFonts w:ascii="Times New Roman" w:hAnsi="Times New Roman"/>
          <w:bCs/>
          <w:color w:val="000000"/>
          <w:sz w:val="28"/>
          <w:szCs w:val="28"/>
        </w:rPr>
        <w:t xml:space="preserve">, </w:t>
      </w:r>
      <w:r w:rsidR="00A149D0">
        <w:rPr>
          <w:rFonts w:ascii="Times New Roman" w:hAnsi="Times New Roman"/>
          <w:bCs/>
          <w:color w:val="000000"/>
          <w:sz w:val="28"/>
          <w:szCs w:val="28"/>
        </w:rPr>
        <w:t>патологии положения и</w:t>
      </w:r>
      <w:r w:rsidRPr="008751A2">
        <w:rPr>
          <w:rFonts w:ascii="Times New Roman" w:hAnsi="Times New Roman"/>
          <w:bCs/>
          <w:color w:val="000000"/>
          <w:sz w:val="28"/>
          <w:szCs w:val="28"/>
        </w:rPr>
        <w:t xml:space="preserve"> членор</w:t>
      </w:r>
      <w:r w:rsidR="00A149D0">
        <w:rPr>
          <w:rFonts w:ascii="Times New Roman" w:hAnsi="Times New Roman"/>
          <w:bCs/>
          <w:color w:val="000000"/>
          <w:sz w:val="28"/>
          <w:szCs w:val="28"/>
        </w:rPr>
        <w:t>асположения плода</w:t>
      </w:r>
      <w:r w:rsidR="0012001A">
        <w:rPr>
          <w:rFonts w:ascii="Times New Roman" w:hAnsi="Times New Roman"/>
          <w:bCs/>
          <w:color w:val="000000"/>
          <w:sz w:val="28"/>
          <w:szCs w:val="28"/>
        </w:rPr>
        <w:t>,</w:t>
      </w:r>
      <w:r w:rsidR="0012001A" w:rsidRPr="0012001A">
        <w:rPr>
          <w:rFonts w:ascii="Times New Roman" w:hAnsi="Times New Roman"/>
          <w:bCs/>
          <w:color w:val="000000"/>
          <w:sz w:val="28"/>
          <w:szCs w:val="28"/>
        </w:rPr>
        <w:t xml:space="preserve"> </w:t>
      </w:r>
      <w:r w:rsidR="0012001A" w:rsidRPr="008751A2">
        <w:rPr>
          <w:rFonts w:ascii="Times New Roman" w:hAnsi="Times New Roman"/>
          <w:bCs/>
          <w:color w:val="000000"/>
          <w:sz w:val="28"/>
          <w:szCs w:val="28"/>
        </w:rPr>
        <w:t>крупноплодие</w:t>
      </w:r>
      <w:r w:rsidR="00A0602B">
        <w:rPr>
          <w:rFonts w:ascii="Times New Roman" w:hAnsi="Times New Roman"/>
          <w:bCs/>
          <w:color w:val="000000"/>
          <w:sz w:val="28"/>
          <w:szCs w:val="28"/>
        </w:rPr>
        <w:t xml:space="preserve">, узость вульвы. </w:t>
      </w:r>
      <w:r w:rsidR="00D57A2B">
        <w:rPr>
          <w:rFonts w:ascii="Times New Roman" w:hAnsi="Times New Roman"/>
          <w:bCs/>
          <w:color w:val="000000"/>
          <w:sz w:val="28"/>
          <w:szCs w:val="28"/>
        </w:rPr>
        <w:t xml:space="preserve">Наибольший процент родовых патологий выявляли в виде задержания последа </w:t>
      </w:r>
      <w:r w:rsidR="008C3994">
        <w:rPr>
          <w:rFonts w:ascii="Times New Roman" w:hAnsi="Times New Roman"/>
          <w:bCs/>
          <w:color w:val="000000"/>
          <w:sz w:val="28"/>
          <w:szCs w:val="28"/>
        </w:rPr>
        <w:t>у 66,7</w:t>
      </w:r>
      <w:r w:rsidR="00D57A2B">
        <w:rPr>
          <w:rFonts w:ascii="Times New Roman" w:hAnsi="Times New Roman"/>
          <w:bCs/>
          <w:color w:val="000000"/>
          <w:sz w:val="28"/>
          <w:szCs w:val="28"/>
        </w:rPr>
        <w:t xml:space="preserve"> % (</w:t>
      </w:r>
      <w:r w:rsidR="00D57A2B" w:rsidRPr="008751A2">
        <w:rPr>
          <w:rFonts w:ascii="Times New Roman" w:hAnsi="Times New Roman"/>
          <w:bCs/>
          <w:color w:val="000000"/>
          <w:sz w:val="28"/>
          <w:szCs w:val="28"/>
          <w:lang w:val="en-US"/>
        </w:rPr>
        <w:t>n</w:t>
      </w:r>
      <w:r w:rsidR="00D57A2B">
        <w:rPr>
          <w:rFonts w:ascii="Times New Roman" w:hAnsi="Times New Roman"/>
          <w:bCs/>
          <w:color w:val="000000"/>
          <w:sz w:val="28"/>
          <w:szCs w:val="28"/>
        </w:rPr>
        <w:t xml:space="preserve">=10) коров. </w:t>
      </w:r>
      <w:r w:rsidR="00CE0E5B">
        <w:rPr>
          <w:rFonts w:ascii="Times New Roman" w:hAnsi="Times New Roman"/>
          <w:bCs/>
          <w:color w:val="000000"/>
          <w:sz w:val="28"/>
          <w:szCs w:val="28"/>
        </w:rPr>
        <w:t xml:space="preserve">У </w:t>
      </w:r>
      <w:r w:rsidR="00D57A2B">
        <w:rPr>
          <w:rFonts w:ascii="Times New Roman" w:hAnsi="Times New Roman"/>
          <w:bCs/>
          <w:color w:val="000000"/>
          <w:sz w:val="28"/>
          <w:szCs w:val="28"/>
        </w:rPr>
        <w:t>41,3</w:t>
      </w:r>
      <w:r w:rsidRPr="008751A2">
        <w:rPr>
          <w:rFonts w:ascii="Times New Roman" w:hAnsi="Times New Roman"/>
          <w:bCs/>
          <w:color w:val="000000"/>
          <w:sz w:val="28"/>
          <w:szCs w:val="28"/>
        </w:rPr>
        <w:t xml:space="preserve"> % (</w:t>
      </w:r>
      <w:r w:rsidRPr="008751A2">
        <w:rPr>
          <w:rFonts w:ascii="Times New Roman" w:hAnsi="Times New Roman"/>
          <w:bCs/>
          <w:color w:val="000000"/>
          <w:sz w:val="28"/>
          <w:szCs w:val="28"/>
          <w:lang w:val="en-US"/>
        </w:rPr>
        <w:t>n</w:t>
      </w:r>
      <w:r w:rsidRPr="008751A2">
        <w:rPr>
          <w:rFonts w:ascii="Times New Roman" w:hAnsi="Times New Roman"/>
          <w:bCs/>
          <w:color w:val="000000"/>
          <w:sz w:val="28"/>
          <w:szCs w:val="28"/>
        </w:rPr>
        <w:t xml:space="preserve">=31) </w:t>
      </w:r>
      <w:r w:rsidR="00CE0E5B">
        <w:rPr>
          <w:rFonts w:ascii="Times New Roman" w:hAnsi="Times New Roman"/>
          <w:bCs/>
          <w:color w:val="000000"/>
          <w:sz w:val="28"/>
          <w:szCs w:val="28"/>
        </w:rPr>
        <w:t>коров впоследстви</w:t>
      </w:r>
      <w:r w:rsidR="00D15C8B">
        <w:rPr>
          <w:rFonts w:ascii="Times New Roman" w:hAnsi="Times New Roman"/>
          <w:bCs/>
          <w:color w:val="000000"/>
          <w:sz w:val="28"/>
          <w:szCs w:val="28"/>
        </w:rPr>
        <w:t>и развивались</w:t>
      </w:r>
      <w:r w:rsidR="00CE0E5B">
        <w:rPr>
          <w:rFonts w:ascii="Times New Roman" w:hAnsi="Times New Roman"/>
          <w:bCs/>
          <w:color w:val="000000"/>
          <w:sz w:val="28"/>
          <w:szCs w:val="28"/>
        </w:rPr>
        <w:t xml:space="preserve"> эндометрит</w:t>
      </w:r>
      <w:r w:rsidR="00D15C8B">
        <w:rPr>
          <w:rFonts w:ascii="Times New Roman" w:hAnsi="Times New Roman"/>
          <w:bCs/>
          <w:color w:val="000000"/>
          <w:sz w:val="28"/>
          <w:szCs w:val="28"/>
        </w:rPr>
        <w:t>ы</w:t>
      </w:r>
      <w:r w:rsidRPr="008751A2">
        <w:rPr>
          <w:rFonts w:ascii="Times New Roman" w:hAnsi="Times New Roman"/>
          <w:bCs/>
          <w:color w:val="000000"/>
          <w:sz w:val="28"/>
          <w:szCs w:val="28"/>
        </w:rPr>
        <w:t xml:space="preserve">. </w:t>
      </w:r>
    </w:p>
    <w:p w:rsidR="003F2A3D" w:rsidRPr="008751A2" w:rsidRDefault="003F2A3D" w:rsidP="00EF1542">
      <w:pPr>
        <w:spacing w:after="0" w:line="240" w:lineRule="auto"/>
        <w:ind w:firstLine="709"/>
        <w:jc w:val="both"/>
        <w:rPr>
          <w:rFonts w:ascii="Times New Roman" w:hAnsi="Times New Roman"/>
          <w:color w:val="000000"/>
          <w:sz w:val="28"/>
          <w:szCs w:val="28"/>
        </w:rPr>
      </w:pPr>
      <w:r w:rsidRPr="008751A2">
        <w:rPr>
          <w:rFonts w:ascii="Times New Roman" w:hAnsi="Times New Roman"/>
          <w:color w:val="000000"/>
          <w:sz w:val="28"/>
          <w:szCs w:val="28"/>
        </w:rPr>
        <w:t>В фермерских хозяйствах Германии (</w:t>
      </w:r>
      <w:r w:rsidRPr="008751A2">
        <w:rPr>
          <w:rFonts w:ascii="Times New Roman" w:hAnsi="Times New Roman"/>
          <w:bCs/>
          <w:color w:val="000000"/>
          <w:sz w:val="28"/>
          <w:szCs w:val="28"/>
          <w:lang w:val="en-US"/>
        </w:rPr>
        <w:t>n</w:t>
      </w:r>
      <w:r w:rsidRPr="008751A2">
        <w:rPr>
          <w:rFonts w:ascii="Times New Roman" w:hAnsi="Times New Roman"/>
          <w:bCs/>
          <w:color w:val="000000"/>
          <w:sz w:val="28"/>
          <w:szCs w:val="28"/>
        </w:rPr>
        <w:t xml:space="preserve">=86) </w:t>
      </w:r>
      <w:r w:rsidRPr="008751A2">
        <w:rPr>
          <w:rFonts w:ascii="Times New Roman" w:hAnsi="Times New Roman"/>
          <w:color w:val="000000"/>
          <w:sz w:val="28"/>
          <w:szCs w:val="28"/>
        </w:rPr>
        <w:t>при схожести содержания, но имеющихся различиях в климате и кормлении животных, из 86 отелившихся коров у 72 % (</w:t>
      </w:r>
      <w:r w:rsidRPr="008751A2">
        <w:rPr>
          <w:rFonts w:ascii="Times New Roman" w:hAnsi="Times New Roman"/>
          <w:color w:val="000000"/>
          <w:sz w:val="28"/>
          <w:szCs w:val="28"/>
          <w:lang w:val="en-US"/>
        </w:rPr>
        <w:t>n</w:t>
      </w:r>
      <w:r w:rsidRPr="008751A2">
        <w:rPr>
          <w:rFonts w:ascii="Times New Roman" w:hAnsi="Times New Roman"/>
          <w:color w:val="000000"/>
          <w:sz w:val="28"/>
          <w:szCs w:val="28"/>
        </w:rPr>
        <w:t xml:space="preserve">=62) отмечали физиологически нормальные роды, у 28 % животных </w:t>
      </w:r>
      <w:r w:rsidR="00267D79">
        <w:rPr>
          <w:rFonts w:ascii="Times New Roman" w:hAnsi="Times New Roman"/>
          <w:color w:val="000000"/>
          <w:sz w:val="28"/>
          <w:szCs w:val="28"/>
        </w:rPr>
        <w:t xml:space="preserve">роды проходили с осложнениями из них </w:t>
      </w:r>
      <w:r w:rsidR="00D15C8B">
        <w:rPr>
          <w:rFonts w:ascii="Times New Roman" w:hAnsi="Times New Roman"/>
          <w:color w:val="000000"/>
          <w:sz w:val="28"/>
          <w:szCs w:val="28"/>
        </w:rPr>
        <w:t>87,5% (</w:t>
      </w:r>
      <w:r w:rsidR="00D15C8B" w:rsidRPr="008751A2">
        <w:rPr>
          <w:rFonts w:ascii="Times New Roman" w:hAnsi="Times New Roman"/>
          <w:bCs/>
          <w:color w:val="000000"/>
          <w:sz w:val="28"/>
          <w:szCs w:val="28"/>
          <w:lang w:val="en-US"/>
        </w:rPr>
        <w:t>n</w:t>
      </w:r>
      <w:r w:rsidR="00D15C8B">
        <w:rPr>
          <w:rFonts w:ascii="Times New Roman" w:hAnsi="Times New Roman"/>
          <w:color w:val="000000"/>
          <w:sz w:val="28"/>
          <w:szCs w:val="28"/>
        </w:rPr>
        <w:t xml:space="preserve">=21) такие, как </w:t>
      </w:r>
      <w:r w:rsidRPr="008751A2">
        <w:rPr>
          <w:rFonts w:ascii="Times New Roman" w:hAnsi="Times New Roman"/>
          <w:color w:val="000000"/>
          <w:sz w:val="28"/>
          <w:szCs w:val="28"/>
        </w:rPr>
        <w:t xml:space="preserve">крупноплодие, неправильное членорасположение плода и др. </w:t>
      </w:r>
      <w:r w:rsidR="00D15C8B">
        <w:rPr>
          <w:rFonts w:ascii="Times New Roman" w:hAnsi="Times New Roman"/>
          <w:color w:val="000000"/>
          <w:sz w:val="28"/>
          <w:szCs w:val="28"/>
        </w:rPr>
        <w:t>С з</w:t>
      </w:r>
      <w:r w:rsidRPr="008751A2">
        <w:rPr>
          <w:rFonts w:ascii="Times New Roman" w:hAnsi="Times New Roman"/>
          <w:color w:val="000000"/>
          <w:sz w:val="28"/>
          <w:szCs w:val="28"/>
        </w:rPr>
        <w:t>адержание</w:t>
      </w:r>
      <w:r w:rsidR="00D15C8B">
        <w:rPr>
          <w:rFonts w:ascii="Times New Roman" w:hAnsi="Times New Roman"/>
          <w:color w:val="000000"/>
          <w:sz w:val="28"/>
          <w:szCs w:val="28"/>
        </w:rPr>
        <w:t>м</w:t>
      </w:r>
      <w:r w:rsidRPr="008751A2">
        <w:rPr>
          <w:rFonts w:ascii="Times New Roman" w:hAnsi="Times New Roman"/>
          <w:color w:val="000000"/>
          <w:sz w:val="28"/>
          <w:szCs w:val="28"/>
        </w:rPr>
        <w:t xml:space="preserve"> последа </w:t>
      </w:r>
      <w:r w:rsidR="00D15C8B">
        <w:rPr>
          <w:rFonts w:ascii="Times New Roman" w:hAnsi="Times New Roman"/>
          <w:color w:val="000000"/>
          <w:sz w:val="28"/>
          <w:szCs w:val="28"/>
        </w:rPr>
        <w:t>было всего 3 коровы, что составляет 12,5 % от общего числа патологий родов. П</w:t>
      </w:r>
      <w:r w:rsidRPr="008751A2">
        <w:rPr>
          <w:rFonts w:ascii="Times New Roman" w:hAnsi="Times New Roman"/>
          <w:color w:val="000000"/>
          <w:sz w:val="28"/>
          <w:szCs w:val="28"/>
        </w:rPr>
        <w:t xml:space="preserve">ослеродовой эндометрит </w:t>
      </w:r>
      <w:r w:rsidR="008813FE">
        <w:rPr>
          <w:rFonts w:ascii="Times New Roman" w:hAnsi="Times New Roman"/>
          <w:color w:val="000000"/>
          <w:sz w:val="28"/>
          <w:szCs w:val="28"/>
        </w:rPr>
        <w:t xml:space="preserve">развивался </w:t>
      </w:r>
      <w:r w:rsidRPr="008751A2">
        <w:rPr>
          <w:rFonts w:ascii="Times New Roman" w:hAnsi="Times New Roman"/>
          <w:color w:val="000000"/>
          <w:sz w:val="28"/>
          <w:szCs w:val="28"/>
        </w:rPr>
        <w:t xml:space="preserve">у 24,4 % животных.  </w:t>
      </w:r>
    </w:p>
    <w:p w:rsidR="003F2A3D" w:rsidRPr="00842AB9" w:rsidRDefault="003F2A3D" w:rsidP="00EF1542">
      <w:pPr>
        <w:spacing w:after="0" w:line="240" w:lineRule="auto"/>
        <w:ind w:firstLine="709"/>
        <w:jc w:val="both"/>
        <w:rPr>
          <w:rFonts w:ascii="Times New Roman" w:hAnsi="Times New Roman"/>
          <w:sz w:val="28"/>
          <w:szCs w:val="28"/>
        </w:rPr>
      </w:pPr>
      <w:r>
        <w:rPr>
          <w:rFonts w:ascii="Times New Roman" w:hAnsi="Times New Roman"/>
          <w:sz w:val="28"/>
          <w:szCs w:val="28"/>
        </w:rPr>
        <w:t>Распространённость</w:t>
      </w:r>
      <w:r w:rsidR="008813FE">
        <w:rPr>
          <w:rFonts w:ascii="Times New Roman" w:hAnsi="Times New Roman"/>
          <w:sz w:val="28"/>
          <w:szCs w:val="28"/>
        </w:rPr>
        <w:t xml:space="preserve"> родовых </w:t>
      </w:r>
      <w:r>
        <w:rPr>
          <w:rFonts w:ascii="Times New Roman" w:hAnsi="Times New Roman"/>
          <w:sz w:val="28"/>
          <w:szCs w:val="28"/>
        </w:rPr>
        <w:t xml:space="preserve">патологий составляла от 20 до </w:t>
      </w:r>
      <w:r w:rsidRPr="009A1EF8">
        <w:rPr>
          <w:rFonts w:ascii="Times New Roman" w:hAnsi="Times New Roman"/>
          <w:sz w:val="28"/>
          <w:szCs w:val="28"/>
        </w:rPr>
        <w:t xml:space="preserve">28 %, среди </w:t>
      </w:r>
      <w:r w:rsidR="004852B2">
        <w:rPr>
          <w:rFonts w:ascii="Times New Roman" w:hAnsi="Times New Roman"/>
          <w:sz w:val="28"/>
          <w:szCs w:val="28"/>
        </w:rPr>
        <w:t>которых задержание последа на 54,2% больше в хозяйствах северных регионов Казахстана,</w:t>
      </w:r>
      <w:r w:rsidR="00D061A2">
        <w:rPr>
          <w:rFonts w:ascii="Times New Roman" w:hAnsi="Times New Roman"/>
          <w:sz w:val="28"/>
          <w:szCs w:val="28"/>
        </w:rPr>
        <w:t xml:space="preserve"> в отличие от ферм </w:t>
      </w:r>
      <w:r w:rsidR="004852B2">
        <w:rPr>
          <w:rFonts w:ascii="Times New Roman" w:hAnsi="Times New Roman"/>
          <w:sz w:val="28"/>
          <w:szCs w:val="28"/>
        </w:rPr>
        <w:t>Г</w:t>
      </w:r>
      <w:r w:rsidR="00D061A2">
        <w:rPr>
          <w:rFonts w:ascii="Times New Roman" w:hAnsi="Times New Roman"/>
          <w:sz w:val="28"/>
          <w:szCs w:val="28"/>
        </w:rPr>
        <w:t xml:space="preserve">ермании, где больший процент приходится на крупноплодие, патологии положения плода, узость вульвы и др. Распространённость эндометритов составляла от </w:t>
      </w:r>
      <w:r w:rsidR="00D57A2B">
        <w:rPr>
          <w:rFonts w:ascii="Times New Roman" w:hAnsi="Times New Roman"/>
          <w:sz w:val="28"/>
          <w:szCs w:val="28"/>
        </w:rPr>
        <w:t>24,4-41,3</w:t>
      </w:r>
      <w:r>
        <w:rPr>
          <w:rFonts w:ascii="Times New Roman" w:hAnsi="Times New Roman"/>
          <w:sz w:val="28"/>
          <w:szCs w:val="28"/>
        </w:rPr>
        <w:t xml:space="preserve"> %. В</w:t>
      </w:r>
      <w:r w:rsidRPr="008751A2">
        <w:rPr>
          <w:rFonts w:ascii="Times New Roman" w:hAnsi="Times New Roman"/>
          <w:color w:val="000000"/>
          <w:sz w:val="28"/>
          <w:szCs w:val="28"/>
        </w:rPr>
        <w:t xml:space="preserve"> Акмолинской области у коров процент </w:t>
      </w:r>
      <w:r w:rsidR="00D061A2">
        <w:rPr>
          <w:rFonts w:ascii="Times New Roman" w:hAnsi="Times New Roman"/>
          <w:color w:val="000000"/>
          <w:sz w:val="28"/>
          <w:szCs w:val="28"/>
        </w:rPr>
        <w:t>эндометритов выше на 17</w:t>
      </w:r>
      <w:r w:rsidRPr="008751A2">
        <w:rPr>
          <w:rFonts w:ascii="Times New Roman" w:hAnsi="Times New Roman"/>
          <w:color w:val="000000"/>
          <w:sz w:val="28"/>
          <w:szCs w:val="28"/>
        </w:rPr>
        <w:t xml:space="preserve"> %, чем у коров в хозяйствах Германии. </w:t>
      </w:r>
    </w:p>
    <w:p w:rsidR="003F2A3D" w:rsidRDefault="003F2A3D" w:rsidP="00EF1542">
      <w:pPr>
        <w:spacing w:after="0" w:line="240" w:lineRule="auto"/>
        <w:ind w:firstLine="709"/>
        <w:jc w:val="both"/>
        <w:rPr>
          <w:rFonts w:ascii="Times New Roman" w:hAnsi="Times New Roman"/>
          <w:sz w:val="28"/>
          <w:szCs w:val="28"/>
        </w:rPr>
      </w:pPr>
      <w:r>
        <w:rPr>
          <w:rFonts w:ascii="Times New Roman" w:hAnsi="Times New Roman"/>
          <w:sz w:val="28"/>
          <w:szCs w:val="24"/>
        </w:rPr>
        <w:t xml:space="preserve">В процессе курации животных, гинекологического исследования, постановки диагноза, нами проводилась сбор данных, и обработка результатов исследований. Для облегчения </w:t>
      </w:r>
      <w:r w:rsidRPr="002404CC">
        <w:rPr>
          <w:rFonts w:ascii="Times New Roman" w:hAnsi="Times New Roman"/>
          <w:sz w:val="28"/>
          <w:szCs w:val="24"/>
        </w:rPr>
        <w:t>постановк</w:t>
      </w:r>
      <w:r>
        <w:rPr>
          <w:rFonts w:ascii="Times New Roman" w:hAnsi="Times New Roman"/>
          <w:sz w:val="28"/>
          <w:szCs w:val="24"/>
        </w:rPr>
        <w:t xml:space="preserve">и </w:t>
      </w:r>
      <w:r w:rsidRPr="002404CC">
        <w:rPr>
          <w:rFonts w:ascii="Times New Roman" w:hAnsi="Times New Roman"/>
          <w:sz w:val="28"/>
          <w:szCs w:val="24"/>
        </w:rPr>
        <w:t xml:space="preserve">первичного диагноза нами совместно с учеными </w:t>
      </w:r>
      <w:r>
        <w:rPr>
          <w:rFonts w:ascii="Times New Roman" w:hAnsi="Times New Roman"/>
          <w:sz w:val="28"/>
          <w:szCs w:val="24"/>
        </w:rPr>
        <w:t xml:space="preserve">клиники «Ветеринарная гинекология и акушерство с основами андрологии» при ветеринарном факультете, </w:t>
      </w:r>
      <w:r w:rsidRPr="002404CC">
        <w:rPr>
          <w:rFonts w:ascii="Times New Roman" w:hAnsi="Times New Roman"/>
          <w:sz w:val="28"/>
          <w:szCs w:val="24"/>
        </w:rPr>
        <w:t xml:space="preserve">Гиссенского университета </w:t>
      </w:r>
      <w:r>
        <w:rPr>
          <w:rFonts w:ascii="Times New Roman" w:hAnsi="Times New Roman"/>
          <w:sz w:val="28"/>
          <w:szCs w:val="24"/>
        </w:rPr>
        <w:t xml:space="preserve">им Ю. Либиха, </w:t>
      </w:r>
      <w:r>
        <w:rPr>
          <w:rFonts w:ascii="Times New Roman" w:hAnsi="Times New Roman"/>
          <w:sz w:val="28"/>
          <w:szCs w:val="28"/>
        </w:rPr>
        <w:t xml:space="preserve">была разработана </w:t>
      </w:r>
      <w:r w:rsidRPr="008751A2">
        <w:rPr>
          <w:rFonts w:ascii="Times New Roman" w:hAnsi="Times New Roman"/>
          <w:color w:val="000000"/>
          <w:sz w:val="28"/>
          <w:szCs w:val="28"/>
        </w:rPr>
        <w:t>«Диспансерная карта гинекологического исследования коровы</w:t>
      </w:r>
      <w:r w:rsidR="0035354F">
        <w:rPr>
          <w:rFonts w:ascii="Times New Roman" w:hAnsi="Times New Roman"/>
          <w:sz w:val="28"/>
          <w:szCs w:val="28"/>
        </w:rPr>
        <w:t>» [</w:t>
      </w:r>
      <w:r w:rsidR="00DC2166">
        <w:rPr>
          <w:rFonts w:ascii="Times New Roman" w:hAnsi="Times New Roman"/>
          <w:sz w:val="28"/>
          <w:szCs w:val="28"/>
        </w:rPr>
        <w:t>193</w:t>
      </w:r>
      <w:r w:rsidR="00671334" w:rsidRPr="00671334">
        <w:rPr>
          <w:rFonts w:ascii="Times New Roman" w:hAnsi="Times New Roman"/>
          <w:sz w:val="28"/>
          <w:szCs w:val="28"/>
        </w:rPr>
        <w:t>]</w:t>
      </w:r>
      <w:r w:rsidRPr="00FE6465">
        <w:rPr>
          <w:rFonts w:ascii="Times New Roman" w:hAnsi="Times New Roman"/>
          <w:color w:val="FF0000"/>
          <w:sz w:val="28"/>
          <w:szCs w:val="28"/>
        </w:rPr>
        <w:t xml:space="preserve"> </w:t>
      </w:r>
      <w:r w:rsidR="007F2D26">
        <w:rPr>
          <w:rFonts w:ascii="Times New Roman" w:hAnsi="Times New Roman"/>
          <w:color w:val="000000"/>
          <w:sz w:val="28"/>
          <w:szCs w:val="28"/>
        </w:rPr>
        <w:t>(рисунок 14</w:t>
      </w:r>
      <w:r w:rsidR="00D11A21">
        <w:rPr>
          <w:rFonts w:ascii="Times New Roman" w:hAnsi="Times New Roman"/>
          <w:color w:val="000000"/>
          <w:sz w:val="28"/>
          <w:szCs w:val="28"/>
        </w:rPr>
        <w:t>,</w:t>
      </w:r>
      <w:r w:rsidR="00D11A21" w:rsidRPr="00D11A21">
        <w:rPr>
          <w:rFonts w:ascii="Times New Roman" w:hAnsi="Times New Roman"/>
          <w:color w:val="000000"/>
          <w:sz w:val="28"/>
          <w:szCs w:val="28"/>
        </w:rPr>
        <w:t xml:space="preserve"> </w:t>
      </w:r>
      <w:r w:rsidR="00D11A21" w:rsidRPr="0031303A">
        <w:rPr>
          <w:rFonts w:ascii="Times New Roman" w:hAnsi="Times New Roman"/>
          <w:color w:val="000000"/>
          <w:sz w:val="28"/>
          <w:szCs w:val="28"/>
        </w:rPr>
        <w:t>приложение Б</w:t>
      </w:r>
      <w:r w:rsidRPr="0031303A">
        <w:rPr>
          <w:rFonts w:ascii="Times New Roman" w:hAnsi="Times New Roman"/>
          <w:sz w:val="28"/>
          <w:szCs w:val="28"/>
        </w:rPr>
        <w:t>).</w:t>
      </w:r>
      <w:r w:rsidRPr="009A1EF8">
        <w:rPr>
          <w:rFonts w:ascii="Times New Roman" w:hAnsi="Times New Roman"/>
          <w:sz w:val="28"/>
          <w:szCs w:val="28"/>
        </w:rPr>
        <w:t xml:space="preserve"> </w:t>
      </w:r>
      <w:r>
        <w:rPr>
          <w:rFonts w:ascii="Times New Roman" w:hAnsi="Times New Roman"/>
          <w:sz w:val="28"/>
          <w:szCs w:val="28"/>
        </w:rPr>
        <w:t>Данная кар</w:t>
      </w:r>
      <w:r w:rsidR="00A93EC2">
        <w:rPr>
          <w:rFonts w:ascii="Times New Roman" w:hAnsi="Times New Roman"/>
          <w:sz w:val="28"/>
          <w:szCs w:val="28"/>
        </w:rPr>
        <w:t>та активно нами использовалась для удобства</w:t>
      </w:r>
      <w:r>
        <w:rPr>
          <w:rFonts w:ascii="Times New Roman" w:hAnsi="Times New Roman"/>
          <w:sz w:val="28"/>
          <w:szCs w:val="28"/>
        </w:rPr>
        <w:t xml:space="preserve"> при курации и гинекологическом обследовании коров в условиях хозяйств, позволяет </w:t>
      </w:r>
      <w:r>
        <w:rPr>
          <w:rFonts w:ascii="Times New Roman" w:hAnsi="Times New Roman"/>
          <w:sz w:val="28"/>
          <w:szCs w:val="28"/>
        </w:rPr>
        <w:lastRenderedPageBreak/>
        <w:t xml:space="preserve">объективно оценить и провести анализ данных в различные периоды осмотра, например, до и после лечения. </w:t>
      </w:r>
    </w:p>
    <w:p w:rsidR="003F2A3D" w:rsidRDefault="003F2A3D"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Основой выбора диагностических параметров, внесённых в карту, стали предыдущие работы наших учёных, многолетний опыт проведения исследований в данном направлении, также данные литературных источников, статей, учебников отечественных и зарубежных авторов.  </w:t>
      </w:r>
    </w:p>
    <w:p w:rsidR="00EC45CC" w:rsidRPr="009A1EF8" w:rsidRDefault="00EC45CC" w:rsidP="00EF1542">
      <w:pPr>
        <w:spacing w:after="0" w:line="240" w:lineRule="auto"/>
        <w:ind w:firstLine="567"/>
        <w:jc w:val="both"/>
        <w:rPr>
          <w:rFonts w:ascii="Times New Roman" w:hAnsi="Times New Roman"/>
          <w:sz w:val="28"/>
          <w:szCs w:val="28"/>
        </w:rPr>
      </w:pPr>
    </w:p>
    <w:p w:rsidR="003F2A3D" w:rsidRPr="009A1EF8" w:rsidRDefault="00D11A21" w:rsidP="006D01F4">
      <w:pPr>
        <w:spacing w:after="0" w:line="240" w:lineRule="auto"/>
        <w:jc w:val="center"/>
        <w:rPr>
          <w:rFonts w:ascii="Times New Roman" w:hAnsi="Times New Roman"/>
          <w:sz w:val="28"/>
          <w:szCs w:val="28"/>
        </w:rPr>
      </w:pPr>
      <w:r>
        <w:rPr>
          <w:noProof/>
        </w:rPr>
        <w:drawing>
          <wp:inline distT="0" distB="0" distL="0" distR="0" wp14:anchorId="7411C85F" wp14:editId="0C89F4C7">
            <wp:extent cx="5219700" cy="2987869"/>
            <wp:effectExtent l="0" t="0" r="0" b="317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19700" cy="2987869"/>
                    </a:xfrm>
                    <a:prstGeom prst="rect">
                      <a:avLst/>
                    </a:prstGeom>
                  </pic:spPr>
                </pic:pic>
              </a:graphicData>
            </a:graphic>
          </wp:inline>
        </w:drawing>
      </w:r>
    </w:p>
    <w:p w:rsidR="003F2A3D" w:rsidRDefault="003F2A3D" w:rsidP="00EF1542">
      <w:pPr>
        <w:spacing w:after="0" w:line="240" w:lineRule="auto"/>
        <w:ind w:firstLine="567"/>
        <w:jc w:val="both"/>
        <w:rPr>
          <w:rFonts w:ascii="Times New Roman" w:hAnsi="Times New Roman"/>
          <w:sz w:val="28"/>
          <w:szCs w:val="28"/>
        </w:rPr>
      </w:pPr>
      <w:r w:rsidRPr="009A1EF8">
        <w:rPr>
          <w:rFonts w:ascii="Times New Roman" w:hAnsi="Times New Roman"/>
          <w:sz w:val="28"/>
          <w:szCs w:val="28"/>
        </w:rPr>
        <w:t xml:space="preserve">       </w:t>
      </w:r>
    </w:p>
    <w:p w:rsidR="003F2A3D" w:rsidRDefault="003F2A3D" w:rsidP="006D01F4">
      <w:pPr>
        <w:spacing w:after="0" w:line="240" w:lineRule="auto"/>
        <w:ind w:firstLine="567"/>
        <w:jc w:val="center"/>
        <w:rPr>
          <w:rFonts w:ascii="Times New Roman" w:hAnsi="Times New Roman"/>
          <w:sz w:val="28"/>
          <w:szCs w:val="28"/>
        </w:rPr>
      </w:pPr>
      <w:r w:rsidRPr="009A1EF8">
        <w:rPr>
          <w:rFonts w:ascii="Times New Roman" w:hAnsi="Times New Roman"/>
          <w:sz w:val="28"/>
          <w:szCs w:val="28"/>
        </w:rPr>
        <w:t xml:space="preserve">Рисунок </w:t>
      </w:r>
      <w:r w:rsidR="007F2D26">
        <w:rPr>
          <w:rFonts w:ascii="Times New Roman" w:hAnsi="Times New Roman"/>
          <w:color w:val="000000"/>
          <w:sz w:val="28"/>
          <w:szCs w:val="28"/>
        </w:rPr>
        <w:t>14</w:t>
      </w:r>
      <w:r w:rsidRPr="008751A2">
        <w:rPr>
          <w:rFonts w:ascii="Times New Roman" w:hAnsi="Times New Roman"/>
          <w:color w:val="000000"/>
          <w:sz w:val="28"/>
          <w:szCs w:val="28"/>
        </w:rPr>
        <w:t xml:space="preserve"> – «Диспансерная карта </w:t>
      </w:r>
      <w:r w:rsidRPr="00DD67EC">
        <w:rPr>
          <w:rFonts w:ascii="Times New Roman" w:hAnsi="Times New Roman"/>
          <w:sz w:val="28"/>
          <w:szCs w:val="28"/>
        </w:rPr>
        <w:t>гинекологического исследования</w:t>
      </w:r>
      <w:r>
        <w:rPr>
          <w:rFonts w:ascii="Times New Roman" w:hAnsi="Times New Roman"/>
          <w:sz w:val="28"/>
          <w:szCs w:val="28"/>
        </w:rPr>
        <w:t xml:space="preserve"> коровы»</w:t>
      </w:r>
    </w:p>
    <w:p w:rsidR="003F2A3D" w:rsidRPr="009A1EF8" w:rsidRDefault="003F2A3D" w:rsidP="00EF1542">
      <w:pPr>
        <w:spacing w:after="0" w:line="240" w:lineRule="auto"/>
        <w:ind w:firstLine="567"/>
        <w:jc w:val="both"/>
        <w:rPr>
          <w:rFonts w:ascii="Times New Roman" w:hAnsi="Times New Roman"/>
          <w:sz w:val="28"/>
          <w:szCs w:val="28"/>
        </w:rPr>
      </w:pPr>
    </w:p>
    <w:p w:rsidR="003F2A3D" w:rsidRPr="009A1EF8" w:rsidRDefault="003F2A3D"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 xml:space="preserve">Как </w:t>
      </w:r>
      <w:r>
        <w:rPr>
          <w:rFonts w:ascii="Times New Roman" w:hAnsi="Times New Roman"/>
          <w:sz w:val="28"/>
          <w:szCs w:val="28"/>
        </w:rPr>
        <w:t>видно</w:t>
      </w:r>
      <w:r w:rsidRPr="009A1EF8">
        <w:rPr>
          <w:rFonts w:ascii="Times New Roman" w:hAnsi="Times New Roman"/>
          <w:sz w:val="28"/>
          <w:szCs w:val="28"/>
        </w:rPr>
        <w:t xml:space="preserve"> из </w:t>
      </w:r>
      <w:r w:rsidR="007B1E75">
        <w:rPr>
          <w:rFonts w:ascii="Times New Roman" w:hAnsi="Times New Roman"/>
          <w:color w:val="000000"/>
          <w:sz w:val="28"/>
          <w:szCs w:val="28"/>
        </w:rPr>
        <w:t>рисунка 13</w:t>
      </w:r>
      <w:r w:rsidRPr="008751A2">
        <w:rPr>
          <w:rFonts w:ascii="Times New Roman" w:hAnsi="Times New Roman"/>
          <w:color w:val="000000"/>
          <w:sz w:val="28"/>
          <w:szCs w:val="28"/>
        </w:rPr>
        <w:t>, диспансерная карта гинекологического исследования коровы, включает:</w:t>
      </w:r>
      <w:r w:rsidRPr="009A1EF8">
        <w:rPr>
          <w:rFonts w:ascii="Times New Roman" w:hAnsi="Times New Roman"/>
          <w:sz w:val="28"/>
          <w:szCs w:val="28"/>
        </w:rPr>
        <w:t xml:space="preserve"> </w:t>
      </w:r>
    </w:p>
    <w:p w:rsidR="003F2A3D" w:rsidRPr="009A1EF8" w:rsidRDefault="00A149D0" w:rsidP="00EF1542">
      <w:pPr>
        <w:spacing w:after="0" w:line="240" w:lineRule="auto"/>
        <w:ind w:firstLine="709"/>
        <w:jc w:val="both"/>
        <w:rPr>
          <w:rFonts w:ascii="Times New Roman" w:hAnsi="Times New Roman"/>
          <w:sz w:val="28"/>
          <w:szCs w:val="28"/>
        </w:rPr>
      </w:pPr>
      <w:r>
        <w:rPr>
          <w:rFonts w:ascii="Times New Roman" w:hAnsi="Times New Roman"/>
          <w:sz w:val="28"/>
          <w:szCs w:val="28"/>
        </w:rPr>
        <w:t>1) регистрационные данные о животном</w:t>
      </w:r>
      <w:r w:rsidR="003F2A3D" w:rsidRPr="009A1EF8">
        <w:rPr>
          <w:rFonts w:ascii="Times New Roman" w:hAnsi="Times New Roman"/>
          <w:sz w:val="28"/>
          <w:szCs w:val="28"/>
        </w:rPr>
        <w:t>;</w:t>
      </w:r>
    </w:p>
    <w:p w:rsidR="003F2A3D" w:rsidRPr="009A1EF8" w:rsidRDefault="003F2A3D"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 xml:space="preserve">2) </w:t>
      </w:r>
      <w:r w:rsidR="00A149D0">
        <w:rPr>
          <w:rFonts w:ascii="Times New Roman" w:hAnsi="Times New Roman"/>
          <w:sz w:val="28"/>
          <w:szCs w:val="28"/>
        </w:rPr>
        <w:t>информацию о родах</w:t>
      </w:r>
      <w:r w:rsidRPr="009A1EF8">
        <w:rPr>
          <w:rFonts w:ascii="Times New Roman" w:hAnsi="Times New Roman"/>
          <w:sz w:val="28"/>
          <w:szCs w:val="28"/>
        </w:rPr>
        <w:t xml:space="preserve"> (</w:t>
      </w:r>
      <w:r w:rsidR="00A149D0">
        <w:rPr>
          <w:rFonts w:ascii="Times New Roman" w:hAnsi="Times New Roman"/>
          <w:sz w:val="28"/>
          <w:szCs w:val="28"/>
        </w:rPr>
        <w:t xml:space="preserve">дату </w:t>
      </w:r>
      <w:r w:rsidRPr="009A1EF8">
        <w:rPr>
          <w:rFonts w:ascii="Times New Roman" w:hAnsi="Times New Roman"/>
          <w:sz w:val="28"/>
          <w:szCs w:val="28"/>
        </w:rPr>
        <w:t>отел</w:t>
      </w:r>
      <w:r w:rsidR="00A149D0">
        <w:rPr>
          <w:rFonts w:ascii="Times New Roman" w:hAnsi="Times New Roman"/>
          <w:sz w:val="28"/>
          <w:szCs w:val="28"/>
        </w:rPr>
        <w:t>а</w:t>
      </w:r>
      <w:r w:rsidRPr="009A1EF8">
        <w:rPr>
          <w:rFonts w:ascii="Times New Roman" w:hAnsi="Times New Roman"/>
          <w:sz w:val="28"/>
          <w:szCs w:val="28"/>
        </w:rPr>
        <w:t xml:space="preserve">, течение </w:t>
      </w:r>
      <w:r w:rsidR="00A149D0">
        <w:rPr>
          <w:rFonts w:ascii="Times New Roman" w:hAnsi="Times New Roman"/>
          <w:sz w:val="28"/>
          <w:szCs w:val="28"/>
        </w:rPr>
        <w:t>родового процесса</w:t>
      </w:r>
      <w:r w:rsidRPr="009A1EF8">
        <w:rPr>
          <w:rFonts w:ascii="Times New Roman" w:hAnsi="Times New Roman"/>
          <w:sz w:val="28"/>
          <w:szCs w:val="28"/>
        </w:rPr>
        <w:t>);</w:t>
      </w:r>
    </w:p>
    <w:p w:rsidR="003F2A3D" w:rsidRPr="009A1EF8" w:rsidRDefault="003F2A3D"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3) данные обследования половых органов (</w:t>
      </w:r>
      <w:r w:rsidR="00A149D0">
        <w:rPr>
          <w:rFonts w:ascii="Times New Roman" w:hAnsi="Times New Roman"/>
          <w:sz w:val="28"/>
          <w:szCs w:val="28"/>
        </w:rPr>
        <w:t>обследование</w:t>
      </w:r>
      <w:r w:rsidRPr="009A1EF8">
        <w:rPr>
          <w:rFonts w:ascii="Times New Roman" w:hAnsi="Times New Roman"/>
          <w:sz w:val="28"/>
          <w:szCs w:val="28"/>
        </w:rPr>
        <w:t xml:space="preserve"> </w:t>
      </w:r>
      <w:r w:rsidR="00A149D0">
        <w:rPr>
          <w:rFonts w:ascii="Times New Roman" w:hAnsi="Times New Roman"/>
          <w:sz w:val="28"/>
          <w:szCs w:val="28"/>
        </w:rPr>
        <w:t>цервикса</w:t>
      </w:r>
      <w:r w:rsidRPr="009A1EF8">
        <w:rPr>
          <w:rFonts w:ascii="Times New Roman" w:hAnsi="Times New Roman"/>
          <w:sz w:val="28"/>
          <w:szCs w:val="28"/>
        </w:rPr>
        <w:t>; матки – топография, тонус, консистенция, размеры; яичников).</w:t>
      </w:r>
    </w:p>
    <w:p w:rsidR="003F2A3D" w:rsidRPr="009A1EF8" w:rsidRDefault="003F2A3D"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4) данные вагиноскопии и оценки слизи (консистенция, цвет, запах, наличие примесей).</w:t>
      </w:r>
    </w:p>
    <w:p w:rsidR="003F2A3D" w:rsidRPr="009A1EF8" w:rsidRDefault="003F2A3D"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 xml:space="preserve">5) окончательный диагноз </w:t>
      </w:r>
    </w:p>
    <w:p w:rsidR="003F2A3D" w:rsidRPr="009A1EF8" w:rsidRDefault="00813560" w:rsidP="00EF1542">
      <w:pPr>
        <w:spacing w:after="0" w:line="240" w:lineRule="auto"/>
        <w:ind w:firstLine="709"/>
        <w:jc w:val="both"/>
        <w:rPr>
          <w:rFonts w:ascii="Times New Roman" w:hAnsi="Times New Roman"/>
          <w:sz w:val="28"/>
          <w:szCs w:val="28"/>
        </w:rPr>
      </w:pPr>
      <w:r>
        <w:rPr>
          <w:rFonts w:ascii="Times New Roman" w:hAnsi="Times New Roman"/>
          <w:sz w:val="28"/>
          <w:szCs w:val="28"/>
        </w:rPr>
        <w:t>Диспансерная карта</w:t>
      </w:r>
      <w:r w:rsidR="003F2A3D" w:rsidRPr="009A1EF8">
        <w:rPr>
          <w:rFonts w:ascii="Times New Roman" w:hAnsi="Times New Roman"/>
          <w:sz w:val="28"/>
          <w:szCs w:val="28"/>
        </w:rPr>
        <w:t xml:space="preserve"> </w:t>
      </w:r>
      <w:r>
        <w:rPr>
          <w:rFonts w:ascii="Times New Roman" w:hAnsi="Times New Roman"/>
          <w:sz w:val="28"/>
          <w:szCs w:val="28"/>
        </w:rPr>
        <w:t>используется для</w:t>
      </w:r>
      <w:r w:rsidR="003F2A3D" w:rsidRPr="009A1EF8">
        <w:rPr>
          <w:rFonts w:ascii="Times New Roman" w:hAnsi="Times New Roman"/>
          <w:sz w:val="28"/>
          <w:szCs w:val="28"/>
        </w:rPr>
        <w:t xml:space="preserve"> </w:t>
      </w:r>
      <w:r>
        <w:rPr>
          <w:rFonts w:ascii="Times New Roman" w:hAnsi="Times New Roman"/>
          <w:sz w:val="28"/>
          <w:szCs w:val="28"/>
        </w:rPr>
        <w:t xml:space="preserve">облегчения диагностики, при этом можно собрать сведения </w:t>
      </w:r>
      <w:r w:rsidR="003F2A3D" w:rsidRPr="009A1EF8">
        <w:rPr>
          <w:rFonts w:ascii="Times New Roman" w:hAnsi="Times New Roman"/>
          <w:sz w:val="28"/>
          <w:szCs w:val="28"/>
        </w:rPr>
        <w:t xml:space="preserve">о животном и </w:t>
      </w:r>
      <w:r>
        <w:rPr>
          <w:rFonts w:ascii="Times New Roman" w:hAnsi="Times New Roman"/>
          <w:sz w:val="28"/>
          <w:szCs w:val="28"/>
        </w:rPr>
        <w:t>определить изменения</w:t>
      </w:r>
      <w:r w:rsidR="003F2A3D" w:rsidRPr="009A1EF8">
        <w:rPr>
          <w:rFonts w:ascii="Times New Roman" w:hAnsi="Times New Roman"/>
          <w:sz w:val="28"/>
          <w:szCs w:val="28"/>
        </w:rPr>
        <w:t xml:space="preserve"> </w:t>
      </w:r>
      <w:r>
        <w:rPr>
          <w:rFonts w:ascii="Times New Roman" w:hAnsi="Times New Roman"/>
          <w:sz w:val="28"/>
          <w:szCs w:val="28"/>
        </w:rPr>
        <w:t>клинических</w:t>
      </w:r>
      <w:r w:rsidR="003F2A3D" w:rsidRPr="009A1EF8">
        <w:rPr>
          <w:rFonts w:ascii="Times New Roman" w:hAnsi="Times New Roman"/>
          <w:sz w:val="28"/>
          <w:szCs w:val="28"/>
        </w:rPr>
        <w:t xml:space="preserve"> показател</w:t>
      </w:r>
      <w:r>
        <w:rPr>
          <w:rFonts w:ascii="Times New Roman" w:hAnsi="Times New Roman"/>
          <w:sz w:val="28"/>
          <w:szCs w:val="28"/>
        </w:rPr>
        <w:t>ей</w:t>
      </w:r>
      <w:r w:rsidR="003F2A3D" w:rsidRPr="009A1EF8">
        <w:rPr>
          <w:rFonts w:ascii="Times New Roman" w:hAnsi="Times New Roman"/>
          <w:sz w:val="28"/>
          <w:szCs w:val="28"/>
        </w:rPr>
        <w:t xml:space="preserve"> </w:t>
      </w:r>
      <w:r w:rsidR="00A6301C">
        <w:rPr>
          <w:rFonts w:ascii="Times New Roman" w:hAnsi="Times New Roman"/>
          <w:sz w:val="28"/>
          <w:szCs w:val="28"/>
        </w:rPr>
        <w:t>по результатам лечения</w:t>
      </w:r>
      <w:r w:rsidR="003F2A3D" w:rsidRPr="009A1EF8">
        <w:rPr>
          <w:rFonts w:ascii="Times New Roman" w:hAnsi="Times New Roman"/>
          <w:sz w:val="28"/>
          <w:szCs w:val="28"/>
        </w:rPr>
        <w:t>.</w:t>
      </w:r>
    </w:p>
    <w:p w:rsidR="003F2A3D" w:rsidRPr="009A1EF8" w:rsidRDefault="007A43A1" w:rsidP="00EF1542">
      <w:pPr>
        <w:spacing w:after="0" w:line="240" w:lineRule="auto"/>
        <w:ind w:firstLine="709"/>
        <w:jc w:val="both"/>
        <w:rPr>
          <w:rFonts w:ascii="Times New Roman" w:hAnsi="Times New Roman"/>
          <w:sz w:val="28"/>
          <w:szCs w:val="28"/>
        </w:rPr>
      </w:pPr>
      <w:r>
        <w:rPr>
          <w:rFonts w:ascii="Times New Roman" w:hAnsi="Times New Roman"/>
          <w:sz w:val="28"/>
          <w:szCs w:val="28"/>
        </w:rPr>
        <w:t>При</w:t>
      </w:r>
      <w:r w:rsidR="003F2A3D" w:rsidRPr="009A1EF8">
        <w:rPr>
          <w:rFonts w:ascii="Times New Roman" w:hAnsi="Times New Roman"/>
          <w:sz w:val="28"/>
          <w:szCs w:val="28"/>
        </w:rPr>
        <w:t xml:space="preserve"> разработке </w:t>
      </w:r>
      <w:r w:rsidR="003F2A3D" w:rsidRPr="008751A2">
        <w:rPr>
          <w:rFonts w:ascii="Times New Roman" w:hAnsi="Times New Roman"/>
          <w:color w:val="000000"/>
          <w:sz w:val="28"/>
          <w:szCs w:val="28"/>
        </w:rPr>
        <w:t>диспансерной карты гинекологического исследования коровы,</w:t>
      </w:r>
      <w:r w:rsidR="003F2A3D" w:rsidRPr="009A1EF8">
        <w:rPr>
          <w:rFonts w:ascii="Times New Roman" w:hAnsi="Times New Roman"/>
          <w:sz w:val="28"/>
          <w:szCs w:val="28"/>
        </w:rPr>
        <w:t xml:space="preserve"> нами были выделены следующие </w:t>
      </w:r>
      <w:r w:rsidR="003F2A3D" w:rsidRPr="00B73143">
        <w:rPr>
          <w:rFonts w:ascii="Times New Roman" w:hAnsi="Times New Roman"/>
          <w:sz w:val="28"/>
          <w:szCs w:val="28"/>
        </w:rPr>
        <w:t>параметры ректальной диагностики:</w:t>
      </w:r>
      <w:r w:rsidR="003F2A3D" w:rsidRPr="009A1EF8">
        <w:rPr>
          <w:rFonts w:ascii="Times New Roman" w:hAnsi="Times New Roman"/>
          <w:sz w:val="28"/>
          <w:szCs w:val="28"/>
        </w:rPr>
        <w:t xml:space="preserve"> </w:t>
      </w:r>
    </w:p>
    <w:p w:rsidR="003F2A3D" w:rsidRPr="009A1EF8" w:rsidRDefault="003F2A3D"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 xml:space="preserve">- топография матки </w:t>
      </w:r>
      <w:r w:rsidR="00EA437C">
        <w:rPr>
          <w:rFonts w:ascii="Times New Roman" w:hAnsi="Times New Roman"/>
          <w:color w:val="000000"/>
          <w:sz w:val="28"/>
          <w:szCs w:val="28"/>
        </w:rPr>
        <w:t>(ТпгМ) -</w:t>
      </w:r>
      <w:r w:rsidRPr="009A1EF8">
        <w:rPr>
          <w:rFonts w:ascii="Times New Roman" w:hAnsi="Times New Roman"/>
          <w:sz w:val="28"/>
          <w:szCs w:val="28"/>
        </w:rPr>
        <w:t xml:space="preserve"> тазовая полость (ТП-1); лонный край (ЛК-2); брюшная полость (БП-3). </w:t>
      </w:r>
    </w:p>
    <w:p w:rsidR="003F2A3D" w:rsidRPr="009A1EF8" w:rsidRDefault="003F2A3D"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 xml:space="preserve">- тонус матки </w:t>
      </w:r>
      <w:r w:rsidRPr="008751A2">
        <w:rPr>
          <w:rFonts w:ascii="Times New Roman" w:hAnsi="Times New Roman"/>
          <w:color w:val="000000"/>
          <w:sz w:val="28"/>
          <w:szCs w:val="28"/>
        </w:rPr>
        <w:t>(ТнМ)</w:t>
      </w:r>
      <w:r w:rsidRPr="009A1EF8">
        <w:rPr>
          <w:rFonts w:ascii="Times New Roman" w:hAnsi="Times New Roman"/>
          <w:sz w:val="28"/>
          <w:szCs w:val="28"/>
        </w:rPr>
        <w:t xml:space="preserve"> – ригидная (Р); атоничная (А).</w:t>
      </w:r>
    </w:p>
    <w:p w:rsidR="003F2A3D" w:rsidRPr="009A1EF8" w:rsidRDefault="003F2A3D"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 xml:space="preserve">- консистенция матки (КМ) – тестоватая </w:t>
      </w:r>
      <w:r w:rsidRPr="008751A2">
        <w:rPr>
          <w:rFonts w:ascii="Times New Roman" w:hAnsi="Times New Roman"/>
          <w:color w:val="000000"/>
          <w:sz w:val="28"/>
          <w:szCs w:val="28"/>
        </w:rPr>
        <w:t>(Тс);</w:t>
      </w:r>
      <w:r w:rsidRPr="009A1EF8">
        <w:rPr>
          <w:rFonts w:ascii="Times New Roman" w:hAnsi="Times New Roman"/>
          <w:sz w:val="28"/>
          <w:szCs w:val="28"/>
        </w:rPr>
        <w:t xml:space="preserve"> мягкая </w:t>
      </w:r>
      <w:r w:rsidRPr="008751A2">
        <w:rPr>
          <w:rFonts w:ascii="Times New Roman" w:hAnsi="Times New Roman"/>
          <w:color w:val="000000"/>
          <w:sz w:val="28"/>
          <w:szCs w:val="28"/>
        </w:rPr>
        <w:t>(Мг);</w:t>
      </w:r>
      <w:r w:rsidRPr="009A1EF8">
        <w:rPr>
          <w:rFonts w:ascii="Times New Roman" w:hAnsi="Times New Roman"/>
          <w:sz w:val="28"/>
          <w:szCs w:val="28"/>
        </w:rPr>
        <w:t xml:space="preserve"> флюктуирующая (Фл).</w:t>
      </w:r>
    </w:p>
    <w:p w:rsidR="003F2A3D" w:rsidRPr="009A1EF8" w:rsidRDefault="003F2A3D" w:rsidP="00EF1542">
      <w:pPr>
        <w:spacing w:after="0" w:line="240" w:lineRule="auto"/>
        <w:ind w:firstLine="709"/>
        <w:jc w:val="both"/>
        <w:rPr>
          <w:rFonts w:ascii="Times New Roman" w:hAnsi="Times New Roman"/>
          <w:color w:val="FF0000"/>
          <w:sz w:val="28"/>
          <w:szCs w:val="28"/>
        </w:rPr>
      </w:pPr>
      <w:r w:rsidRPr="009A1EF8">
        <w:rPr>
          <w:rFonts w:ascii="Times New Roman" w:hAnsi="Times New Roman"/>
          <w:sz w:val="28"/>
          <w:szCs w:val="28"/>
        </w:rPr>
        <w:lastRenderedPageBreak/>
        <w:t>- разме</w:t>
      </w:r>
      <w:r w:rsidR="00D5544C">
        <w:rPr>
          <w:rFonts w:ascii="Times New Roman" w:hAnsi="Times New Roman"/>
          <w:sz w:val="28"/>
          <w:szCs w:val="28"/>
        </w:rPr>
        <w:t>ры матки (РМ) – не имеет границ</w:t>
      </w:r>
      <w:r w:rsidRPr="00D5544C">
        <w:rPr>
          <w:rFonts w:ascii="Times New Roman" w:hAnsi="Times New Roman"/>
          <w:sz w:val="28"/>
          <w:szCs w:val="28"/>
        </w:rPr>
        <w:t>;</w:t>
      </w:r>
      <w:r w:rsidRPr="009A1EF8">
        <w:rPr>
          <w:rFonts w:ascii="Times New Roman" w:hAnsi="Times New Roman"/>
          <w:sz w:val="28"/>
          <w:szCs w:val="28"/>
        </w:rPr>
        <w:t xml:space="preserve"> </w:t>
      </w:r>
      <w:r w:rsidRPr="008751A2">
        <w:rPr>
          <w:rFonts w:ascii="Times New Roman" w:hAnsi="Times New Roman"/>
          <w:color w:val="000000"/>
          <w:sz w:val="28"/>
          <w:szCs w:val="28"/>
        </w:rPr>
        <w:t>с трехлитровую банку (РМ-3); с двухлитровую банку (РМ-2); с литровую банку (РМ-1); с бутылку 0,5 (РМ - 0,5); с кулак (РМ- Н).</w:t>
      </w:r>
    </w:p>
    <w:p w:rsidR="003F2A3D" w:rsidRPr="008751A2" w:rsidRDefault="003F2A3D" w:rsidP="00EF1542">
      <w:pPr>
        <w:spacing w:after="0" w:line="240" w:lineRule="auto"/>
        <w:ind w:firstLine="709"/>
        <w:jc w:val="both"/>
        <w:rPr>
          <w:rFonts w:ascii="Times New Roman" w:hAnsi="Times New Roman"/>
          <w:color w:val="000000"/>
          <w:sz w:val="28"/>
          <w:szCs w:val="28"/>
        </w:rPr>
      </w:pPr>
      <w:r w:rsidRPr="008751A2">
        <w:rPr>
          <w:rFonts w:ascii="Times New Roman" w:hAnsi="Times New Roman"/>
          <w:color w:val="000000"/>
          <w:sz w:val="28"/>
          <w:szCs w:val="28"/>
        </w:rPr>
        <w:t>«Диспансерная карта гинекологического исследования коровы»</w:t>
      </w:r>
      <w:r w:rsidR="001C424C">
        <w:rPr>
          <w:rFonts w:ascii="Times New Roman" w:hAnsi="Times New Roman"/>
          <w:color w:val="000000"/>
          <w:sz w:val="28"/>
          <w:szCs w:val="28"/>
        </w:rPr>
        <w:t xml:space="preserve"> [193</w:t>
      </w:r>
      <w:r w:rsidR="0068060A" w:rsidRPr="0068060A">
        <w:rPr>
          <w:rFonts w:ascii="Times New Roman" w:hAnsi="Times New Roman"/>
          <w:color w:val="000000"/>
          <w:sz w:val="28"/>
          <w:szCs w:val="28"/>
        </w:rPr>
        <w:t>]</w:t>
      </w:r>
      <w:r w:rsidRPr="008751A2">
        <w:rPr>
          <w:rFonts w:ascii="Times New Roman" w:hAnsi="Times New Roman"/>
          <w:color w:val="000000"/>
          <w:sz w:val="28"/>
          <w:szCs w:val="28"/>
        </w:rPr>
        <w:t xml:space="preserve"> облегчает проведение</w:t>
      </w:r>
      <w:r w:rsidR="007A43A1">
        <w:rPr>
          <w:rFonts w:ascii="Times New Roman" w:hAnsi="Times New Roman"/>
          <w:color w:val="000000"/>
          <w:sz w:val="28"/>
          <w:szCs w:val="28"/>
        </w:rPr>
        <w:t xml:space="preserve"> исследований коров в хозяйствах</w:t>
      </w:r>
      <w:r w:rsidRPr="008751A2">
        <w:rPr>
          <w:rFonts w:ascii="Times New Roman" w:hAnsi="Times New Roman"/>
          <w:color w:val="000000"/>
          <w:sz w:val="28"/>
          <w:szCs w:val="28"/>
        </w:rPr>
        <w:t>, в ней сгруппированы анамнестические данные, основные отделы половых органов, методы исследования, признаки которые характеризуют состояние органа на основании которых ставится диагноз. Данная карта позволяет впоследствии определить изменения в половых органах, сравнить результаты и эффективность лечения.</w:t>
      </w:r>
    </w:p>
    <w:p w:rsidR="00D11A21" w:rsidRDefault="00D11A21" w:rsidP="00EF1542">
      <w:pPr>
        <w:tabs>
          <w:tab w:val="left" w:pos="426"/>
        </w:tabs>
        <w:spacing w:after="0" w:line="240" w:lineRule="auto"/>
        <w:ind w:firstLine="709"/>
        <w:jc w:val="both"/>
        <w:rPr>
          <w:rFonts w:ascii="Times New Roman" w:hAnsi="Times New Roman"/>
          <w:sz w:val="28"/>
          <w:szCs w:val="28"/>
        </w:rPr>
      </w:pPr>
    </w:p>
    <w:p w:rsidR="003F2A3D" w:rsidRPr="007229C9" w:rsidRDefault="00CA7231" w:rsidP="00EF1542">
      <w:pPr>
        <w:tabs>
          <w:tab w:val="left" w:pos="426"/>
        </w:tabs>
        <w:spacing w:after="0" w:line="240" w:lineRule="auto"/>
        <w:ind w:firstLine="709"/>
        <w:jc w:val="both"/>
        <w:rPr>
          <w:rFonts w:ascii="Times New Roman" w:hAnsi="Times New Roman"/>
          <w:sz w:val="28"/>
          <w:szCs w:val="28"/>
        </w:rPr>
      </w:pPr>
      <w:r w:rsidRPr="007229C9">
        <w:rPr>
          <w:rFonts w:ascii="Times New Roman" w:hAnsi="Times New Roman"/>
          <w:sz w:val="28"/>
          <w:szCs w:val="28"/>
        </w:rPr>
        <w:t xml:space="preserve">2.2.2. Параметры определения послеродовых патологий матки у коров с применением инструментального метода диагностики </w:t>
      </w:r>
    </w:p>
    <w:p w:rsidR="00A03342" w:rsidRPr="006F1CDA" w:rsidRDefault="00A03342" w:rsidP="00EF1542">
      <w:pPr>
        <w:spacing w:after="0" w:line="240" w:lineRule="auto"/>
        <w:jc w:val="both"/>
        <w:rPr>
          <w:rFonts w:ascii="Times New Roman" w:hAnsi="Times New Roman"/>
          <w:sz w:val="28"/>
          <w:szCs w:val="28"/>
        </w:rPr>
      </w:pPr>
      <w:r>
        <w:rPr>
          <w:rFonts w:ascii="Times New Roman" w:hAnsi="Times New Roman"/>
          <w:sz w:val="28"/>
          <w:szCs w:val="28"/>
        </w:rPr>
        <w:tab/>
      </w:r>
      <w:r w:rsidRPr="006F1CDA">
        <w:rPr>
          <w:rFonts w:ascii="Times New Roman" w:hAnsi="Times New Roman"/>
          <w:sz w:val="28"/>
          <w:szCs w:val="28"/>
        </w:rPr>
        <w:t xml:space="preserve">В послеродовой период необходимо следить за процессом восстановления репродуктивного тракта, активностью сокращения матки и работой яичников. В случае патологии процесс выздоровления затягивается, что приводит к неудачному многократному </w:t>
      </w:r>
      <w:r>
        <w:rPr>
          <w:rFonts w:ascii="Times New Roman" w:hAnsi="Times New Roman"/>
          <w:sz w:val="28"/>
          <w:szCs w:val="28"/>
        </w:rPr>
        <w:t>осеменению</w:t>
      </w:r>
      <w:r w:rsidRPr="006F1CDA">
        <w:rPr>
          <w:rFonts w:ascii="Times New Roman" w:hAnsi="Times New Roman"/>
          <w:sz w:val="28"/>
          <w:szCs w:val="28"/>
        </w:rPr>
        <w:t>, бесплодию коровы.</w:t>
      </w:r>
    </w:p>
    <w:p w:rsidR="00A03342" w:rsidRPr="003D3F5E" w:rsidRDefault="00A03342" w:rsidP="00EF1542">
      <w:pPr>
        <w:spacing w:after="0" w:line="240" w:lineRule="auto"/>
        <w:jc w:val="both"/>
        <w:rPr>
          <w:rFonts w:ascii="Times New Roman" w:hAnsi="Times New Roman"/>
          <w:sz w:val="28"/>
          <w:szCs w:val="28"/>
        </w:rPr>
      </w:pPr>
      <w:r>
        <w:rPr>
          <w:rFonts w:ascii="Times New Roman" w:hAnsi="Times New Roman"/>
          <w:sz w:val="28"/>
          <w:szCs w:val="28"/>
        </w:rPr>
        <w:tab/>
      </w:r>
      <w:r w:rsidRPr="006F1CDA">
        <w:rPr>
          <w:rFonts w:ascii="Times New Roman" w:hAnsi="Times New Roman"/>
          <w:sz w:val="28"/>
          <w:szCs w:val="28"/>
        </w:rPr>
        <w:t xml:space="preserve">Гинекологическая диагностика репродуктивного тракта основана на методах клинического обследования, при которых размер, положение матки и ее содержимое оцениваются с помощью ректальной пальпации. Скопление патологического экссудата может быть обнаружено, </w:t>
      </w:r>
      <w:r>
        <w:rPr>
          <w:rFonts w:ascii="Times New Roman" w:hAnsi="Times New Roman"/>
          <w:sz w:val="28"/>
          <w:szCs w:val="28"/>
        </w:rPr>
        <w:t xml:space="preserve">при выделении наружу, вследствие большого скопления </w:t>
      </w:r>
      <w:r w:rsidRPr="006F1CDA">
        <w:rPr>
          <w:rFonts w:ascii="Times New Roman" w:hAnsi="Times New Roman"/>
          <w:sz w:val="28"/>
          <w:szCs w:val="28"/>
        </w:rPr>
        <w:t xml:space="preserve">или </w:t>
      </w:r>
      <w:r>
        <w:rPr>
          <w:rFonts w:ascii="Times New Roman" w:hAnsi="Times New Roman"/>
          <w:sz w:val="28"/>
          <w:szCs w:val="28"/>
        </w:rPr>
        <w:t>после трансректального массажа матки</w:t>
      </w:r>
      <w:r w:rsidRPr="006F1CDA">
        <w:rPr>
          <w:rFonts w:ascii="Times New Roman" w:hAnsi="Times New Roman"/>
          <w:sz w:val="28"/>
          <w:szCs w:val="28"/>
        </w:rPr>
        <w:t>. Чаще всего патологическая жидкость скапливается в полости матки, что приводит к развитию эндометрита.</w:t>
      </w:r>
    </w:p>
    <w:p w:rsidR="00A03342" w:rsidRDefault="00A03342" w:rsidP="00EF1542">
      <w:pPr>
        <w:autoSpaceDE w:val="0"/>
        <w:autoSpaceDN w:val="0"/>
        <w:adjustRightInd w:val="0"/>
        <w:spacing w:after="0" w:line="240" w:lineRule="auto"/>
        <w:ind w:firstLine="709"/>
        <w:jc w:val="both"/>
        <w:rPr>
          <w:rFonts w:ascii="Times New Roman" w:eastAsia="Helios" w:hAnsi="Times New Roman"/>
          <w:sz w:val="28"/>
          <w:szCs w:val="28"/>
        </w:rPr>
      </w:pPr>
      <w:r w:rsidRPr="00A03342">
        <w:rPr>
          <w:rFonts w:ascii="Times New Roman" w:eastAsia="Helios" w:hAnsi="Times New Roman"/>
          <w:sz w:val="28"/>
          <w:szCs w:val="28"/>
        </w:rPr>
        <w:t xml:space="preserve">Гнойный экссудат также может скапливаться во влагалище, и в этом случае его можно обнаружить во время отдыха животных рано утром или вечером, а также во время вагинального обследования, которым врачи часто пренебрегают. Для вагинального обследования используется вагинальное зеркало, которое может повредить слизистую оболочку влагалища и вызвать вагинизм. Сбор слизи для оценки может быть выполнен вручную, когда рукой в перчатке выделяется слизь из влагалища для анализа. </w:t>
      </w:r>
      <w:r w:rsidR="0012001A">
        <w:rPr>
          <w:rFonts w:ascii="Times New Roman" w:eastAsia="Helios" w:hAnsi="Times New Roman"/>
          <w:sz w:val="28"/>
          <w:szCs w:val="28"/>
        </w:rPr>
        <w:t>Данный</w:t>
      </w:r>
      <w:r w:rsidRPr="00A03342">
        <w:rPr>
          <w:rFonts w:ascii="Times New Roman" w:eastAsia="Helios" w:hAnsi="Times New Roman"/>
          <w:sz w:val="28"/>
          <w:szCs w:val="28"/>
        </w:rPr>
        <w:t xml:space="preserve"> метод </w:t>
      </w:r>
      <w:r w:rsidR="0012001A">
        <w:rPr>
          <w:rFonts w:ascii="Times New Roman" w:eastAsia="Helios" w:hAnsi="Times New Roman"/>
          <w:sz w:val="28"/>
          <w:szCs w:val="28"/>
        </w:rPr>
        <w:t>неудобен</w:t>
      </w:r>
      <w:r w:rsidRPr="00A03342">
        <w:rPr>
          <w:rFonts w:ascii="Times New Roman" w:eastAsia="Helios" w:hAnsi="Times New Roman"/>
          <w:sz w:val="28"/>
          <w:szCs w:val="28"/>
        </w:rPr>
        <w:t xml:space="preserve"> </w:t>
      </w:r>
      <w:r w:rsidR="0012001A">
        <w:rPr>
          <w:rFonts w:ascii="Times New Roman" w:eastAsia="Helios" w:hAnsi="Times New Roman"/>
          <w:sz w:val="28"/>
          <w:szCs w:val="28"/>
        </w:rPr>
        <w:t>если у коров небольшие размеры вульвы и влагалища, тогда</w:t>
      </w:r>
      <w:r w:rsidRPr="00A03342">
        <w:rPr>
          <w:rFonts w:ascii="Times New Roman" w:eastAsia="Helios" w:hAnsi="Times New Roman"/>
          <w:sz w:val="28"/>
          <w:szCs w:val="28"/>
        </w:rPr>
        <w:t xml:space="preserve"> животное испытывает дискомфорт, а также существует </w:t>
      </w:r>
      <w:r>
        <w:rPr>
          <w:rFonts w:ascii="Times New Roman" w:eastAsia="Helios" w:hAnsi="Times New Roman"/>
          <w:sz w:val="28"/>
          <w:szCs w:val="28"/>
        </w:rPr>
        <w:t>высокая вероятность бактериального</w:t>
      </w:r>
      <w:r w:rsidRPr="00A03342">
        <w:rPr>
          <w:rFonts w:ascii="Times New Roman" w:eastAsia="Helios" w:hAnsi="Times New Roman"/>
          <w:sz w:val="28"/>
          <w:szCs w:val="28"/>
        </w:rPr>
        <w:t xml:space="preserve"> </w:t>
      </w:r>
      <w:r>
        <w:rPr>
          <w:rFonts w:ascii="Times New Roman" w:eastAsia="Helios" w:hAnsi="Times New Roman"/>
          <w:sz w:val="28"/>
          <w:szCs w:val="28"/>
        </w:rPr>
        <w:t>загрязнения</w:t>
      </w:r>
      <w:r w:rsidRPr="00A03342">
        <w:rPr>
          <w:rFonts w:ascii="Times New Roman" w:eastAsia="Helios" w:hAnsi="Times New Roman"/>
          <w:sz w:val="28"/>
          <w:szCs w:val="28"/>
        </w:rPr>
        <w:t xml:space="preserve"> матки.</w:t>
      </w:r>
    </w:p>
    <w:p w:rsidR="003F2A3D" w:rsidRPr="008751A2" w:rsidRDefault="003F2A3D" w:rsidP="00EF1542">
      <w:pPr>
        <w:autoSpaceDE w:val="0"/>
        <w:autoSpaceDN w:val="0"/>
        <w:adjustRightInd w:val="0"/>
        <w:spacing w:after="0" w:line="240" w:lineRule="auto"/>
        <w:ind w:firstLine="709"/>
        <w:jc w:val="both"/>
        <w:rPr>
          <w:rFonts w:ascii="Times New Roman" w:hAnsi="Times New Roman"/>
          <w:bCs/>
          <w:color w:val="000000"/>
          <w:spacing w:val="1"/>
          <w:sz w:val="28"/>
          <w:szCs w:val="28"/>
        </w:rPr>
      </w:pPr>
      <w:r>
        <w:rPr>
          <w:rFonts w:ascii="Times New Roman" w:eastAsia="Helios" w:hAnsi="Times New Roman"/>
          <w:sz w:val="28"/>
          <w:szCs w:val="28"/>
        </w:rPr>
        <w:t xml:space="preserve">В связи с вышеперечисленным нами была поставлена задача по изысканию новых признаков, позволяющих в перспективе разработать способ диагностики </w:t>
      </w:r>
      <w:r w:rsidR="007A43A1">
        <w:rPr>
          <w:rFonts w:ascii="Times New Roman" w:hAnsi="Times New Roman"/>
          <w:bCs/>
          <w:color w:val="000000"/>
          <w:spacing w:val="1"/>
          <w:sz w:val="28"/>
          <w:szCs w:val="28"/>
        </w:rPr>
        <w:t xml:space="preserve">состояния </w:t>
      </w:r>
      <w:r w:rsidRPr="008751A2">
        <w:rPr>
          <w:rFonts w:ascii="Times New Roman" w:hAnsi="Times New Roman"/>
          <w:bCs/>
          <w:color w:val="000000"/>
          <w:spacing w:val="1"/>
          <w:sz w:val="28"/>
          <w:szCs w:val="28"/>
        </w:rPr>
        <w:t>половых органов</w:t>
      </w:r>
      <w:r w:rsidR="007A43A1">
        <w:rPr>
          <w:rFonts w:ascii="Times New Roman" w:hAnsi="Times New Roman"/>
          <w:bCs/>
          <w:color w:val="000000"/>
          <w:spacing w:val="1"/>
          <w:sz w:val="28"/>
          <w:szCs w:val="28"/>
        </w:rPr>
        <w:t xml:space="preserve"> в норме и при патологии</w:t>
      </w:r>
      <w:r w:rsidRPr="008751A2">
        <w:rPr>
          <w:rFonts w:ascii="Times New Roman" w:hAnsi="Times New Roman"/>
          <w:bCs/>
          <w:color w:val="000000"/>
          <w:spacing w:val="1"/>
          <w:sz w:val="28"/>
          <w:szCs w:val="28"/>
        </w:rPr>
        <w:t xml:space="preserve">. </w:t>
      </w:r>
      <w:r w:rsidR="007A43A1">
        <w:rPr>
          <w:rFonts w:ascii="Times New Roman" w:hAnsi="Times New Roman"/>
          <w:bCs/>
          <w:color w:val="000000"/>
          <w:spacing w:val="1"/>
          <w:sz w:val="28"/>
          <w:szCs w:val="28"/>
        </w:rPr>
        <w:t>Стандартная диагностика болезней матки основана</w:t>
      </w:r>
      <w:r w:rsidRPr="008751A2">
        <w:rPr>
          <w:rFonts w:ascii="Times New Roman" w:hAnsi="Times New Roman"/>
          <w:bCs/>
          <w:color w:val="000000"/>
          <w:spacing w:val="1"/>
          <w:sz w:val="28"/>
          <w:szCs w:val="28"/>
        </w:rPr>
        <w:t xml:space="preserve"> на определении следующих признаков: </w:t>
      </w:r>
    </w:p>
    <w:p w:rsidR="003F2A3D" w:rsidRPr="008751A2" w:rsidRDefault="00F40788" w:rsidP="00EF1542">
      <w:pPr>
        <w:autoSpaceDE w:val="0"/>
        <w:autoSpaceDN w:val="0"/>
        <w:adjustRightInd w:val="0"/>
        <w:spacing w:after="0" w:line="240" w:lineRule="auto"/>
        <w:ind w:firstLine="709"/>
        <w:jc w:val="both"/>
        <w:rPr>
          <w:rFonts w:ascii="Times New Roman" w:hAnsi="Times New Roman"/>
          <w:bCs/>
          <w:color w:val="000000"/>
          <w:spacing w:val="1"/>
          <w:sz w:val="28"/>
          <w:szCs w:val="28"/>
        </w:rPr>
      </w:pPr>
      <w:r>
        <w:rPr>
          <w:rFonts w:ascii="Times New Roman" w:hAnsi="Times New Roman"/>
          <w:bCs/>
          <w:color w:val="000000"/>
          <w:spacing w:val="1"/>
          <w:sz w:val="28"/>
          <w:szCs w:val="28"/>
        </w:rPr>
        <w:t xml:space="preserve">- </w:t>
      </w:r>
      <w:r w:rsidR="0012001A">
        <w:rPr>
          <w:rFonts w:ascii="Times New Roman" w:hAnsi="Times New Roman"/>
          <w:bCs/>
          <w:color w:val="000000"/>
          <w:spacing w:val="1"/>
          <w:sz w:val="28"/>
          <w:szCs w:val="28"/>
        </w:rPr>
        <w:t>обнаружении гноя или запечённой крови на корне хвоста,</w:t>
      </w:r>
      <w:r w:rsidR="003F2A3D" w:rsidRPr="008751A2">
        <w:rPr>
          <w:rFonts w:ascii="Times New Roman" w:hAnsi="Times New Roman"/>
          <w:bCs/>
          <w:color w:val="000000"/>
          <w:spacing w:val="1"/>
          <w:sz w:val="28"/>
          <w:szCs w:val="28"/>
        </w:rPr>
        <w:t xml:space="preserve"> седалищных буграх; </w:t>
      </w:r>
    </w:p>
    <w:p w:rsidR="003F2A3D" w:rsidRPr="008751A2" w:rsidRDefault="003F2A3D" w:rsidP="00EF1542">
      <w:pPr>
        <w:autoSpaceDE w:val="0"/>
        <w:autoSpaceDN w:val="0"/>
        <w:adjustRightInd w:val="0"/>
        <w:spacing w:after="0" w:line="240" w:lineRule="auto"/>
        <w:ind w:firstLine="709"/>
        <w:jc w:val="both"/>
        <w:rPr>
          <w:rFonts w:ascii="Times New Roman" w:hAnsi="Times New Roman"/>
          <w:bCs/>
          <w:color w:val="000000"/>
          <w:spacing w:val="1"/>
          <w:sz w:val="28"/>
          <w:szCs w:val="28"/>
        </w:rPr>
      </w:pPr>
      <w:r w:rsidRPr="008751A2">
        <w:rPr>
          <w:rFonts w:ascii="Times New Roman" w:hAnsi="Times New Roman"/>
          <w:bCs/>
          <w:color w:val="000000"/>
          <w:spacing w:val="1"/>
          <w:sz w:val="28"/>
          <w:szCs w:val="28"/>
        </w:rPr>
        <w:t xml:space="preserve">- увеличение </w:t>
      </w:r>
      <w:r w:rsidR="0012001A">
        <w:rPr>
          <w:rFonts w:ascii="Times New Roman" w:hAnsi="Times New Roman"/>
          <w:bCs/>
          <w:color w:val="000000"/>
          <w:spacing w:val="1"/>
          <w:sz w:val="28"/>
          <w:szCs w:val="28"/>
        </w:rPr>
        <w:t xml:space="preserve">размеров матки и </w:t>
      </w:r>
      <w:r w:rsidRPr="008751A2">
        <w:rPr>
          <w:rFonts w:ascii="Times New Roman" w:hAnsi="Times New Roman"/>
          <w:bCs/>
          <w:color w:val="000000"/>
          <w:spacing w:val="1"/>
          <w:sz w:val="28"/>
          <w:szCs w:val="28"/>
        </w:rPr>
        <w:t>изменени</w:t>
      </w:r>
      <w:r w:rsidR="0012001A">
        <w:rPr>
          <w:rFonts w:ascii="Times New Roman" w:hAnsi="Times New Roman"/>
          <w:bCs/>
          <w:color w:val="000000"/>
          <w:spacing w:val="1"/>
          <w:sz w:val="28"/>
          <w:szCs w:val="28"/>
        </w:rPr>
        <w:t>и</w:t>
      </w:r>
      <w:r w:rsidRPr="008751A2">
        <w:rPr>
          <w:rFonts w:ascii="Times New Roman" w:hAnsi="Times New Roman"/>
          <w:bCs/>
          <w:color w:val="000000"/>
          <w:spacing w:val="1"/>
          <w:sz w:val="28"/>
          <w:szCs w:val="28"/>
        </w:rPr>
        <w:t xml:space="preserve"> её консистенции;</w:t>
      </w:r>
    </w:p>
    <w:p w:rsidR="003F2A3D" w:rsidRPr="008751A2" w:rsidRDefault="0012001A" w:rsidP="00EF1542">
      <w:pPr>
        <w:autoSpaceDE w:val="0"/>
        <w:autoSpaceDN w:val="0"/>
        <w:adjustRightInd w:val="0"/>
        <w:spacing w:after="0" w:line="240" w:lineRule="auto"/>
        <w:ind w:firstLine="709"/>
        <w:jc w:val="both"/>
        <w:rPr>
          <w:rFonts w:ascii="Times New Roman" w:hAnsi="Times New Roman"/>
          <w:bCs/>
          <w:color w:val="000000"/>
          <w:spacing w:val="1"/>
          <w:sz w:val="28"/>
          <w:szCs w:val="28"/>
        </w:rPr>
      </w:pPr>
      <w:r>
        <w:rPr>
          <w:rFonts w:ascii="Times New Roman" w:hAnsi="Times New Roman"/>
          <w:bCs/>
          <w:color w:val="000000"/>
          <w:spacing w:val="1"/>
          <w:sz w:val="28"/>
          <w:szCs w:val="28"/>
        </w:rPr>
        <w:t>- гиперемия</w:t>
      </w:r>
      <w:r w:rsidR="003F2A3D" w:rsidRPr="00D5544C">
        <w:rPr>
          <w:rFonts w:ascii="Times New Roman" w:hAnsi="Times New Roman"/>
          <w:bCs/>
          <w:color w:val="000000"/>
          <w:spacing w:val="1"/>
          <w:sz w:val="28"/>
          <w:szCs w:val="28"/>
        </w:rPr>
        <w:t xml:space="preserve"> вульвы, слизистой оболочки влагалища;</w:t>
      </w:r>
    </w:p>
    <w:p w:rsidR="003F2A3D" w:rsidRDefault="003F2A3D" w:rsidP="00EF1542">
      <w:pPr>
        <w:spacing w:after="0" w:line="240" w:lineRule="auto"/>
        <w:ind w:firstLine="709"/>
        <w:contextualSpacing/>
        <w:jc w:val="both"/>
        <w:rPr>
          <w:rFonts w:ascii="Times New Roman" w:hAnsi="Times New Roman"/>
          <w:sz w:val="28"/>
          <w:szCs w:val="28"/>
        </w:rPr>
      </w:pPr>
      <w:r w:rsidRPr="008751A2">
        <w:rPr>
          <w:rFonts w:ascii="Times New Roman" w:hAnsi="Times New Roman"/>
          <w:bCs/>
          <w:color w:val="000000"/>
          <w:spacing w:val="1"/>
          <w:sz w:val="28"/>
          <w:szCs w:val="28"/>
        </w:rPr>
        <w:t xml:space="preserve">- </w:t>
      </w:r>
      <w:r w:rsidR="0012001A">
        <w:rPr>
          <w:rFonts w:ascii="Times New Roman" w:hAnsi="Times New Roman"/>
          <w:bCs/>
          <w:color w:val="000000"/>
          <w:spacing w:val="1"/>
          <w:sz w:val="28"/>
          <w:szCs w:val="28"/>
        </w:rPr>
        <w:t>инволюция матки в тазовую область при физиологии</w:t>
      </w:r>
      <w:r>
        <w:rPr>
          <w:rFonts w:ascii="Times New Roman" w:hAnsi="Times New Roman"/>
          <w:sz w:val="28"/>
          <w:szCs w:val="28"/>
        </w:rPr>
        <w:t>;</w:t>
      </w:r>
    </w:p>
    <w:p w:rsidR="003F2A3D" w:rsidRDefault="003F2A3D" w:rsidP="00EF1542">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уменьшении </w:t>
      </w:r>
      <w:r w:rsidR="0012001A">
        <w:rPr>
          <w:rFonts w:ascii="Times New Roman" w:hAnsi="Times New Roman"/>
          <w:sz w:val="28"/>
          <w:szCs w:val="28"/>
        </w:rPr>
        <w:t xml:space="preserve">объёма </w:t>
      </w:r>
      <w:r>
        <w:rPr>
          <w:rFonts w:ascii="Times New Roman" w:hAnsi="Times New Roman"/>
          <w:sz w:val="28"/>
          <w:szCs w:val="28"/>
        </w:rPr>
        <w:t>матки;</w:t>
      </w:r>
    </w:p>
    <w:p w:rsidR="003F2A3D" w:rsidRDefault="003F2A3D" w:rsidP="00EF1542">
      <w:pPr>
        <w:spacing w:after="0" w:line="240" w:lineRule="auto"/>
        <w:ind w:firstLine="709"/>
        <w:contextualSpacing/>
        <w:jc w:val="both"/>
        <w:rPr>
          <w:rFonts w:ascii="Times New Roman" w:hAnsi="Times New Roman"/>
          <w:sz w:val="28"/>
          <w:szCs w:val="28"/>
        </w:rPr>
      </w:pPr>
      <w:r>
        <w:rPr>
          <w:rFonts w:ascii="Times New Roman" w:hAnsi="Times New Roman"/>
          <w:sz w:val="28"/>
          <w:szCs w:val="28"/>
        </w:rPr>
        <w:lastRenderedPageBreak/>
        <w:t>- сим</w:t>
      </w:r>
      <w:r w:rsidR="0012001A">
        <w:rPr>
          <w:rFonts w:ascii="Times New Roman" w:hAnsi="Times New Roman"/>
          <w:sz w:val="28"/>
          <w:szCs w:val="28"/>
        </w:rPr>
        <w:t xml:space="preserve">метрия </w:t>
      </w:r>
      <w:r>
        <w:rPr>
          <w:rFonts w:ascii="Times New Roman" w:hAnsi="Times New Roman"/>
          <w:sz w:val="28"/>
          <w:szCs w:val="28"/>
        </w:rPr>
        <w:t>рогов матки;</w:t>
      </w:r>
    </w:p>
    <w:p w:rsidR="003F2A3D" w:rsidRDefault="003F2A3D" w:rsidP="00EF1542">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12001A">
        <w:rPr>
          <w:rFonts w:ascii="Times New Roman" w:hAnsi="Times New Roman"/>
          <w:sz w:val="28"/>
          <w:szCs w:val="28"/>
        </w:rPr>
        <w:t>пальпация</w:t>
      </w:r>
      <w:r w:rsidRPr="009A1EF8">
        <w:rPr>
          <w:rFonts w:ascii="Times New Roman" w:hAnsi="Times New Roman"/>
          <w:sz w:val="28"/>
          <w:szCs w:val="28"/>
        </w:rPr>
        <w:t xml:space="preserve"> межрогового желоб</w:t>
      </w:r>
      <w:r>
        <w:rPr>
          <w:rFonts w:ascii="Times New Roman" w:hAnsi="Times New Roman"/>
          <w:sz w:val="28"/>
          <w:szCs w:val="28"/>
        </w:rPr>
        <w:t xml:space="preserve">ка, </w:t>
      </w:r>
    </w:p>
    <w:p w:rsidR="003F2A3D" w:rsidRDefault="003F2A3D" w:rsidP="00EF1542">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 </w:t>
      </w:r>
      <w:r w:rsidR="0012001A">
        <w:rPr>
          <w:rFonts w:ascii="Times New Roman" w:hAnsi="Times New Roman"/>
          <w:sz w:val="28"/>
          <w:szCs w:val="28"/>
        </w:rPr>
        <w:t>усиления сокращения матки</w:t>
      </w:r>
      <w:r>
        <w:rPr>
          <w:rFonts w:ascii="Times New Roman" w:hAnsi="Times New Roman"/>
          <w:sz w:val="28"/>
          <w:szCs w:val="28"/>
        </w:rPr>
        <w:t>.</w:t>
      </w:r>
    </w:p>
    <w:p w:rsidR="003F2A3D" w:rsidRDefault="003F2A3D" w:rsidP="00EF1542">
      <w:pPr>
        <w:autoSpaceDE w:val="0"/>
        <w:autoSpaceDN w:val="0"/>
        <w:adjustRightInd w:val="0"/>
        <w:spacing w:after="0" w:line="240" w:lineRule="auto"/>
        <w:ind w:firstLine="709"/>
        <w:jc w:val="both"/>
        <w:rPr>
          <w:rFonts w:ascii="Times New Roman" w:hAnsi="Times New Roman"/>
          <w:snapToGrid w:val="0"/>
          <w:color w:val="000000"/>
          <w:sz w:val="28"/>
          <w:szCs w:val="28"/>
        </w:rPr>
      </w:pPr>
      <w:r w:rsidRPr="008751A2">
        <w:rPr>
          <w:rFonts w:ascii="Times New Roman" w:hAnsi="Times New Roman"/>
          <w:bCs/>
          <w:color w:val="000000"/>
          <w:spacing w:val="1"/>
          <w:sz w:val="28"/>
          <w:szCs w:val="28"/>
        </w:rPr>
        <w:t xml:space="preserve">Учитывая эти признаки, а также замедление инволюции матки и нахождение её в брюшной полости при патологиях нами проведены исследования по определению параметра, основанного на измерении расстояния от </w:t>
      </w:r>
      <w:r w:rsidR="007A43A1">
        <w:rPr>
          <w:rFonts w:ascii="Times New Roman" w:hAnsi="Times New Roman"/>
          <w:bCs/>
          <w:color w:val="000000"/>
          <w:spacing w:val="1"/>
          <w:sz w:val="28"/>
          <w:szCs w:val="28"/>
        </w:rPr>
        <w:t>вульвы</w:t>
      </w:r>
      <w:r w:rsidRPr="008751A2">
        <w:rPr>
          <w:rFonts w:ascii="Times New Roman" w:hAnsi="Times New Roman"/>
          <w:bCs/>
          <w:color w:val="000000"/>
          <w:spacing w:val="1"/>
          <w:sz w:val="28"/>
          <w:szCs w:val="28"/>
        </w:rPr>
        <w:t xml:space="preserve"> до влагалищной части шейки матки, изучению </w:t>
      </w:r>
      <w:r w:rsidRPr="008751A2">
        <w:rPr>
          <w:rFonts w:ascii="Times New Roman" w:hAnsi="Times New Roman"/>
          <w:snapToGrid w:val="0"/>
          <w:color w:val="000000"/>
          <w:sz w:val="28"/>
          <w:szCs w:val="28"/>
        </w:rPr>
        <w:t xml:space="preserve">характера выделений, в различные дни после родов. </w:t>
      </w:r>
    </w:p>
    <w:p w:rsidR="003F2A3D" w:rsidRDefault="0012001A" w:rsidP="00EF1542">
      <w:pPr>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bCs/>
          <w:color w:val="000000"/>
          <w:spacing w:val="1"/>
          <w:sz w:val="28"/>
          <w:szCs w:val="28"/>
        </w:rPr>
        <w:t xml:space="preserve">При осмотре </w:t>
      </w:r>
      <w:r w:rsidR="00165F40">
        <w:rPr>
          <w:rFonts w:ascii="Times New Roman" w:hAnsi="Times New Roman"/>
          <w:bCs/>
          <w:color w:val="000000"/>
          <w:spacing w:val="1"/>
          <w:sz w:val="28"/>
          <w:szCs w:val="28"/>
        </w:rPr>
        <w:t>физиологически здоровых коров в</w:t>
      </w:r>
      <w:r w:rsidR="00094FC8">
        <w:rPr>
          <w:rFonts w:ascii="Times New Roman" w:hAnsi="Times New Roman"/>
          <w:bCs/>
          <w:color w:val="000000"/>
          <w:spacing w:val="1"/>
          <w:sz w:val="28"/>
          <w:szCs w:val="28"/>
        </w:rPr>
        <w:t xml:space="preserve"> 1-2 дни после родов </w:t>
      </w:r>
      <w:r w:rsidR="00165F40">
        <w:rPr>
          <w:rFonts w:ascii="Times New Roman" w:hAnsi="Times New Roman"/>
          <w:bCs/>
          <w:color w:val="000000"/>
          <w:spacing w:val="1"/>
          <w:sz w:val="28"/>
          <w:szCs w:val="28"/>
        </w:rPr>
        <w:t xml:space="preserve">обнаруживают </w:t>
      </w:r>
      <w:r w:rsidR="009E7F90" w:rsidRPr="00E63ADA">
        <w:rPr>
          <w:rFonts w:ascii="Times New Roman" w:hAnsi="Times New Roman"/>
          <w:sz w:val="28"/>
          <w:szCs w:val="28"/>
        </w:rPr>
        <w:t>красно-бурые</w:t>
      </w:r>
      <w:r w:rsidR="00165F40" w:rsidRPr="00165F40">
        <w:rPr>
          <w:rFonts w:ascii="Times New Roman" w:hAnsi="Times New Roman"/>
          <w:sz w:val="28"/>
          <w:szCs w:val="28"/>
        </w:rPr>
        <w:t xml:space="preserve"> </w:t>
      </w:r>
      <w:r w:rsidR="007A43A1">
        <w:rPr>
          <w:rFonts w:ascii="Times New Roman" w:hAnsi="Times New Roman"/>
          <w:sz w:val="28"/>
          <w:szCs w:val="28"/>
        </w:rPr>
        <w:t>истечения</w:t>
      </w:r>
      <w:r w:rsidR="00AB48DA">
        <w:rPr>
          <w:rFonts w:ascii="Times New Roman" w:hAnsi="Times New Roman"/>
          <w:bCs/>
          <w:color w:val="000000"/>
          <w:spacing w:val="1"/>
          <w:sz w:val="28"/>
          <w:szCs w:val="28"/>
        </w:rPr>
        <w:t xml:space="preserve">. </w:t>
      </w:r>
      <w:r w:rsidR="009158FD">
        <w:rPr>
          <w:rFonts w:ascii="Times New Roman" w:hAnsi="Times New Roman"/>
          <w:sz w:val="28"/>
          <w:szCs w:val="28"/>
        </w:rPr>
        <w:t>На 6-8 дни н</w:t>
      </w:r>
      <w:r w:rsidR="007A43A1">
        <w:rPr>
          <w:rFonts w:ascii="Times New Roman" w:hAnsi="Times New Roman"/>
          <w:sz w:val="28"/>
          <w:szCs w:val="28"/>
        </w:rPr>
        <w:t>езначительную отечность слизистой оболочки</w:t>
      </w:r>
      <w:r w:rsidR="007A43A1" w:rsidRPr="009A1EF8">
        <w:rPr>
          <w:rFonts w:ascii="Times New Roman" w:hAnsi="Times New Roman"/>
          <w:sz w:val="28"/>
          <w:szCs w:val="28"/>
        </w:rPr>
        <w:t xml:space="preserve"> влагалища</w:t>
      </w:r>
      <w:r w:rsidR="007A43A1">
        <w:rPr>
          <w:rFonts w:ascii="Times New Roman" w:hAnsi="Times New Roman"/>
          <w:sz w:val="28"/>
          <w:szCs w:val="28"/>
        </w:rPr>
        <w:t xml:space="preserve"> с </w:t>
      </w:r>
      <w:r w:rsidR="007A43A1" w:rsidRPr="009A1EF8">
        <w:rPr>
          <w:rFonts w:ascii="Times New Roman" w:hAnsi="Times New Roman"/>
          <w:sz w:val="28"/>
          <w:szCs w:val="28"/>
        </w:rPr>
        <w:t>бледно-ро</w:t>
      </w:r>
      <w:r w:rsidR="007A43A1">
        <w:rPr>
          <w:rFonts w:ascii="Times New Roman" w:hAnsi="Times New Roman"/>
          <w:sz w:val="28"/>
          <w:szCs w:val="28"/>
        </w:rPr>
        <w:t>зовым</w:t>
      </w:r>
      <w:r w:rsidR="007A43A1" w:rsidRPr="009A1EF8">
        <w:rPr>
          <w:rFonts w:ascii="Times New Roman" w:hAnsi="Times New Roman"/>
          <w:sz w:val="28"/>
          <w:szCs w:val="28"/>
        </w:rPr>
        <w:t xml:space="preserve"> цве</w:t>
      </w:r>
      <w:r w:rsidR="007A43A1">
        <w:rPr>
          <w:rFonts w:ascii="Times New Roman" w:hAnsi="Times New Roman"/>
          <w:sz w:val="28"/>
          <w:szCs w:val="28"/>
        </w:rPr>
        <w:t>том</w:t>
      </w:r>
      <w:r w:rsidR="003F2A3D" w:rsidRPr="009A1EF8">
        <w:rPr>
          <w:rFonts w:ascii="Times New Roman" w:hAnsi="Times New Roman"/>
          <w:sz w:val="28"/>
          <w:szCs w:val="28"/>
        </w:rPr>
        <w:t xml:space="preserve">. При </w:t>
      </w:r>
      <w:r w:rsidR="003F2A3D">
        <w:rPr>
          <w:rFonts w:ascii="Times New Roman" w:hAnsi="Times New Roman"/>
          <w:sz w:val="28"/>
          <w:szCs w:val="28"/>
        </w:rPr>
        <w:t>транс</w:t>
      </w:r>
      <w:r w:rsidR="003F2A3D" w:rsidRPr="009A1EF8">
        <w:rPr>
          <w:rFonts w:ascii="Times New Roman" w:hAnsi="Times New Roman"/>
          <w:sz w:val="28"/>
          <w:szCs w:val="28"/>
        </w:rPr>
        <w:t xml:space="preserve">ректальном исследовании </w:t>
      </w:r>
      <w:r w:rsidR="003F2A3D">
        <w:rPr>
          <w:rFonts w:ascii="Times New Roman" w:hAnsi="Times New Roman"/>
          <w:sz w:val="28"/>
          <w:szCs w:val="28"/>
        </w:rPr>
        <w:t>в эти же дни</w:t>
      </w:r>
      <w:r w:rsidR="003F2A3D" w:rsidRPr="009A1EF8">
        <w:rPr>
          <w:rFonts w:ascii="Times New Roman" w:hAnsi="Times New Roman"/>
          <w:sz w:val="28"/>
          <w:szCs w:val="28"/>
        </w:rPr>
        <w:t xml:space="preserve"> матка </w:t>
      </w:r>
      <w:r w:rsidR="00165F40">
        <w:rPr>
          <w:rFonts w:ascii="Times New Roman" w:hAnsi="Times New Roman"/>
          <w:sz w:val="28"/>
          <w:szCs w:val="28"/>
        </w:rPr>
        <w:t xml:space="preserve">имела </w:t>
      </w:r>
      <w:r w:rsidR="003F2A3D" w:rsidRPr="009A1EF8">
        <w:rPr>
          <w:rFonts w:ascii="Times New Roman" w:hAnsi="Times New Roman"/>
          <w:sz w:val="28"/>
          <w:szCs w:val="28"/>
        </w:rPr>
        <w:t>форм</w:t>
      </w:r>
      <w:r w:rsidR="00165F40">
        <w:rPr>
          <w:rFonts w:ascii="Times New Roman" w:hAnsi="Times New Roman"/>
          <w:sz w:val="28"/>
          <w:szCs w:val="28"/>
        </w:rPr>
        <w:t>у цилиндра</w:t>
      </w:r>
      <w:r w:rsidR="003F2A3D" w:rsidRPr="009A1EF8">
        <w:rPr>
          <w:rFonts w:ascii="Times New Roman" w:hAnsi="Times New Roman"/>
          <w:sz w:val="28"/>
          <w:szCs w:val="28"/>
        </w:rPr>
        <w:t xml:space="preserve">, </w:t>
      </w:r>
      <w:r w:rsidR="00165F40">
        <w:rPr>
          <w:rFonts w:ascii="Times New Roman" w:hAnsi="Times New Roman"/>
          <w:sz w:val="28"/>
          <w:szCs w:val="28"/>
        </w:rPr>
        <w:t>тонус повышен</w:t>
      </w:r>
      <w:r w:rsidR="003F2A3D" w:rsidRPr="009A1EF8">
        <w:rPr>
          <w:rFonts w:ascii="Times New Roman" w:hAnsi="Times New Roman"/>
          <w:sz w:val="28"/>
          <w:szCs w:val="28"/>
        </w:rPr>
        <w:t xml:space="preserve">, </w:t>
      </w:r>
      <w:r w:rsidR="00165F40">
        <w:rPr>
          <w:rFonts w:ascii="Times New Roman" w:hAnsi="Times New Roman"/>
          <w:sz w:val="28"/>
          <w:szCs w:val="28"/>
        </w:rPr>
        <w:t>не имеет болезненности</w:t>
      </w:r>
      <w:r w:rsidR="003F2A3D" w:rsidRPr="009A1EF8">
        <w:rPr>
          <w:rFonts w:ascii="Times New Roman" w:hAnsi="Times New Roman"/>
          <w:sz w:val="28"/>
          <w:szCs w:val="28"/>
        </w:rPr>
        <w:t xml:space="preserve">. Рога матки </w:t>
      </w:r>
      <w:r w:rsidR="00165F40">
        <w:rPr>
          <w:rFonts w:ascii="Times New Roman" w:hAnsi="Times New Roman"/>
          <w:sz w:val="28"/>
          <w:szCs w:val="28"/>
        </w:rPr>
        <w:t>находятся</w:t>
      </w:r>
      <w:r w:rsidR="003F2A3D" w:rsidRPr="009A1EF8">
        <w:rPr>
          <w:rFonts w:ascii="Times New Roman" w:hAnsi="Times New Roman"/>
          <w:sz w:val="28"/>
          <w:szCs w:val="28"/>
        </w:rPr>
        <w:t xml:space="preserve"> в брюшной области, </w:t>
      </w:r>
      <w:r w:rsidR="00165F40">
        <w:rPr>
          <w:rFonts w:ascii="Times New Roman" w:hAnsi="Times New Roman"/>
          <w:sz w:val="28"/>
          <w:szCs w:val="28"/>
        </w:rPr>
        <w:t xml:space="preserve">слабо выражена </w:t>
      </w:r>
      <w:r w:rsidR="003F2A3D" w:rsidRPr="009A1EF8">
        <w:rPr>
          <w:rFonts w:ascii="Times New Roman" w:hAnsi="Times New Roman"/>
          <w:sz w:val="28"/>
          <w:szCs w:val="28"/>
        </w:rPr>
        <w:t xml:space="preserve">межроговая бороздка </w:t>
      </w:r>
      <w:r w:rsidR="00165F40">
        <w:rPr>
          <w:rFonts w:ascii="Times New Roman" w:hAnsi="Times New Roman"/>
          <w:sz w:val="28"/>
          <w:szCs w:val="28"/>
        </w:rPr>
        <w:t xml:space="preserve">и </w:t>
      </w:r>
      <w:r w:rsidR="007B78E4">
        <w:rPr>
          <w:rFonts w:ascii="Times New Roman" w:hAnsi="Times New Roman"/>
          <w:sz w:val="28"/>
          <w:szCs w:val="28"/>
        </w:rPr>
        <w:t>наблюдалась реакция рогов матки на массаж</w:t>
      </w:r>
      <w:r w:rsidR="003F2A3D" w:rsidRPr="009A1EF8">
        <w:rPr>
          <w:rFonts w:ascii="Times New Roman" w:hAnsi="Times New Roman"/>
          <w:sz w:val="28"/>
          <w:szCs w:val="28"/>
        </w:rPr>
        <w:t xml:space="preserve">. </w:t>
      </w:r>
    </w:p>
    <w:p w:rsidR="009158FD" w:rsidRPr="00AB48DA" w:rsidRDefault="009158FD" w:rsidP="00EF1542">
      <w:pPr>
        <w:autoSpaceDE w:val="0"/>
        <w:autoSpaceDN w:val="0"/>
        <w:adjustRightInd w:val="0"/>
        <w:spacing w:after="0" w:line="240" w:lineRule="auto"/>
        <w:ind w:firstLine="709"/>
        <w:jc w:val="both"/>
        <w:rPr>
          <w:rFonts w:ascii="Times New Roman" w:hAnsi="Times New Roman"/>
          <w:bCs/>
          <w:color w:val="000000"/>
          <w:spacing w:val="1"/>
          <w:sz w:val="28"/>
          <w:szCs w:val="28"/>
        </w:rPr>
      </w:pPr>
      <w:r>
        <w:rPr>
          <w:rFonts w:ascii="Times New Roman" w:hAnsi="Times New Roman"/>
          <w:sz w:val="28"/>
          <w:szCs w:val="28"/>
        </w:rPr>
        <w:t>С 25 дня топография матки - та</w:t>
      </w:r>
      <w:r w:rsidRPr="009A1EF8">
        <w:rPr>
          <w:rFonts w:ascii="Times New Roman" w:hAnsi="Times New Roman"/>
          <w:sz w:val="28"/>
          <w:szCs w:val="28"/>
        </w:rPr>
        <w:t>з</w:t>
      </w:r>
      <w:r>
        <w:rPr>
          <w:rFonts w:ascii="Times New Roman" w:hAnsi="Times New Roman"/>
          <w:sz w:val="28"/>
          <w:szCs w:val="28"/>
        </w:rPr>
        <w:t>овая полость, при ректальной диагностике можно обхватить рукой.  Консистенция рогов матки эластичная, расположены симметрично. Массаж матки бе</w:t>
      </w:r>
      <w:r w:rsidRPr="009A1EF8">
        <w:rPr>
          <w:rFonts w:ascii="Times New Roman" w:hAnsi="Times New Roman"/>
          <w:sz w:val="28"/>
          <w:szCs w:val="28"/>
        </w:rPr>
        <w:t>з</w:t>
      </w:r>
      <w:r>
        <w:rPr>
          <w:rFonts w:ascii="Times New Roman" w:hAnsi="Times New Roman"/>
          <w:sz w:val="28"/>
          <w:szCs w:val="28"/>
        </w:rPr>
        <w:t>боле</w:t>
      </w:r>
      <w:r w:rsidRPr="009A1EF8">
        <w:rPr>
          <w:rFonts w:ascii="Times New Roman" w:hAnsi="Times New Roman"/>
          <w:sz w:val="28"/>
          <w:szCs w:val="28"/>
        </w:rPr>
        <w:t>з</w:t>
      </w:r>
      <w:r>
        <w:rPr>
          <w:rFonts w:ascii="Times New Roman" w:hAnsi="Times New Roman"/>
          <w:sz w:val="28"/>
          <w:szCs w:val="28"/>
        </w:rPr>
        <w:t>ненный.</w:t>
      </w:r>
    </w:p>
    <w:p w:rsidR="00744118" w:rsidRPr="00CD7BDC" w:rsidRDefault="00744118" w:rsidP="00EF1542">
      <w:pPr>
        <w:pStyle w:val="ab"/>
        <w:spacing w:before="0" w:beforeAutospacing="0" w:after="0" w:afterAutospacing="0"/>
        <w:ind w:firstLine="709"/>
        <w:jc w:val="both"/>
        <w:rPr>
          <w:sz w:val="28"/>
          <w:szCs w:val="28"/>
        </w:rPr>
      </w:pPr>
      <w:r w:rsidRPr="00744118">
        <w:rPr>
          <w:sz w:val="28"/>
          <w:szCs w:val="28"/>
        </w:rPr>
        <w:t xml:space="preserve">В случае наличия патологий на 6-10 дни послеродового периода, слизистый слой матки отёчный, отмечалось покраснение с незначительным выделением крови. </w:t>
      </w:r>
      <w:r>
        <w:rPr>
          <w:sz w:val="28"/>
          <w:szCs w:val="28"/>
        </w:rPr>
        <w:t xml:space="preserve">Шейка матки приоткрыта на 2,5-3,5 см. во влагалище скапливался экссудат. При ректальном исследовании топография матки – брюшная полость, при этом она тестоватой консистенции, увеличена. На </w:t>
      </w:r>
      <w:r w:rsidRPr="00CD7BDC">
        <w:rPr>
          <w:sz w:val="28"/>
          <w:szCs w:val="28"/>
        </w:rPr>
        <w:t>массаж не реагирует, присутствует флюктуация жидкости.</w:t>
      </w:r>
    </w:p>
    <w:p w:rsidR="003F2A3D" w:rsidRDefault="00744118" w:rsidP="00EF1542">
      <w:pPr>
        <w:pStyle w:val="msonormalbullet2gif"/>
        <w:spacing w:before="0" w:beforeAutospacing="0" w:after="0" w:afterAutospacing="0"/>
        <w:ind w:firstLine="709"/>
        <w:jc w:val="both"/>
        <w:rPr>
          <w:snapToGrid w:val="0"/>
          <w:sz w:val="28"/>
          <w:szCs w:val="28"/>
        </w:rPr>
      </w:pPr>
      <w:r w:rsidRPr="00CD7BDC">
        <w:rPr>
          <w:bCs/>
          <w:color w:val="000000"/>
          <w:spacing w:val="1"/>
          <w:sz w:val="28"/>
          <w:szCs w:val="28"/>
        </w:rPr>
        <w:t>По ре</w:t>
      </w:r>
      <w:r w:rsidRPr="00CD7BDC">
        <w:rPr>
          <w:sz w:val="28"/>
          <w:szCs w:val="28"/>
        </w:rPr>
        <w:t>з</w:t>
      </w:r>
      <w:r w:rsidRPr="00CD7BDC">
        <w:rPr>
          <w:bCs/>
          <w:color w:val="000000"/>
          <w:spacing w:val="1"/>
          <w:sz w:val="28"/>
          <w:szCs w:val="28"/>
        </w:rPr>
        <w:t>ультатам и</w:t>
      </w:r>
      <w:r w:rsidRPr="00CD7BDC">
        <w:rPr>
          <w:sz w:val="28"/>
          <w:szCs w:val="28"/>
        </w:rPr>
        <w:t>з</w:t>
      </w:r>
      <w:r w:rsidRPr="00CD7BDC">
        <w:rPr>
          <w:bCs/>
          <w:color w:val="000000"/>
          <w:spacing w:val="1"/>
          <w:sz w:val="28"/>
          <w:szCs w:val="28"/>
        </w:rPr>
        <w:t>мерения</w:t>
      </w:r>
      <w:r w:rsidR="007B78E4" w:rsidRPr="00CD7BDC">
        <w:rPr>
          <w:bCs/>
          <w:color w:val="000000"/>
          <w:spacing w:val="1"/>
          <w:sz w:val="28"/>
          <w:szCs w:val="28"/>
        </w:rPr>
        <w:t xml:space="preserve"> </w:t>
      </w:r>
      <w:r w:rsidRPr="00CD7BDC">
        <w:rPr>
          <w:bCs/>
          <w:color w:val="000000"/>
          <w:spacing w:val="1"/>
          <w:sz w:val="28"/>
          <w:szCs w:val="28"/>
        </w:rPr>
        <w:t xml:space="preserve">промежутка </w:t>
      </w:r>
      <w:r w:rsidR="007B78E4" w:rsidRPr="00CD7BDC">
        <w:rPr>
          <w:bCs/>
          <w:color w:val="000000"/>
          <w:spacing w:val="1"/>
          <w:sz w:val="28"/>
          <w:szCs w:val="28"/>
        </w:rPr>
        <w:t xml:space="preserve">от </w:t>
      </w:r>
      <w:r w:rsidRPr="00CD7BDC">
        <w:rPr>
          <w:bCs/>
          <w:color w:val="000000"/>
          <w:spacing w:val="1"/>
          <w:sz w:val="28"/>
          <w:szCs w:val="28"/>
        </w:rPr>
        <w:t>вульвы</w:t>
      </w:r>
      <w:r w:rsidR="007B78E4" w:rsidRPr="00CD7BDC">
        <w:rPr>
          <w:bCs/>
          <w:color w:val="000000"/>
          <w:spacing w:val="1"/>
          <w:sz w:val="28"/>
          <w:szCs w:val="28"/>
        </w:rPr>
        <w:t xml:space="preserve"> до </w:t>
      </w:r>
      <w:r w:rsidRPr="00CD7BDC">
        <w:rPr>
          <w:bCs/>
          <w:color w:val="000000"/>
          <w:spacing w:val="1"/>
          <w:sz w:val="28"/>
          <w:szCs w:val="28"/>
        </w:rPr>
        <w:t xml:space="preserve">влагалищной части </w:t>
      </w:r>
      <w:r w:rsidR="007B78E4" w:rsidRPr="00CD7BDC">
        <w:rPr>
          <w:bCs/>
          <w:color w:val="000000"/>
          <w:spacing w:val="1"/>
          <w:sz w:val="28"/>
          <w:szCs w:val="28"/>
        </w:rPr>
        <w:t xml:space="preserve">шейки матки и </w:t>
      </w:r>
      <w:r w:rsidR="00CD7BDC" w:rsidRPr="00CD7BDC">
        <w:rPr>
          <w:bCs/>
          <w:color w:val="000000"/>
          <w:spacing w:val="1"/>
          <w:sz w:val="28"/>
          <w:szCs w:val="28"/>
        </w:rPr>
        <w:t>оценки сл</w:t>
      </w:r>
      <w:r w:rsidR="00CD7BDC" w:rsidRPr="00CD7BDC">
        <w:rPr>
          <w:sz w:val="28"/>
          <w:szCs w:val="28"/>
        </w:rPr>
        <w:t>изи из</w:t>
      </w:r>
      <w:r w:rsidR="007B78E4" w:rsidRPr="00CD7BDC">
        <w:rPr>
          <w:snapToGrid w:val="0"/>
          <w:color w:val="000000"/>
          <w:sz w:val="28"/>
          <w:szCs w:val="28"/>
        </w:rPr>
        <w:t xml:space="preserve"> матки у коров </w:t>
      </w:r>
      <w:r w:rsidR="007B78E4" w:rsidRPr="00CD7BDC">
        <w:rPr>
          <w:snapToGrid w:val="0"/>
          <w:sz w:val="28"/>
          <w:szCs w:val="28"/>
        </w:rPr>
        <w:t>(n=173)</w:t>
      </w:r>
      <w:r w:rsidR="007B78E4" w:rsidRPr="00CD7BDC">
        <w:rPr>
          <w:snapToGrid w:val="0"/>
          <w:color w:val="000000"/>
          <w:sz w:val="28"/>
          <w:szCs w:val="28"/>
        </w:rPr>
        <w:t xml:space="preserve">, </w:t>
      </w:r>
      <w:r w:rsidR="00CD7BDC" w:rsidRPr="00CD7BDC">
        <w:rPr>
          <w:snapToGrid w:val="0"/>
          <w:color w:val="000000"/>
          <w:sz w:val="28"/>
          <w:szCs w:val="28"/>
        </w:rPr>
        <w:t>которые являются параметрами диагностики</w:t>
      </w:r>
      <w:r w:rsidR="007B78E4" w:rsidRPr="00CD7BDC">
        <w:rPr>
          <w:bCs/>
          <w:color w:val="000000"/>
          <w:spacing w:val="1"/>
          <w:sz w:val="28"/>
          <w:szCs w:val="28"/>
        </w:rPr>
        <w:t xml:space="preserve"> </w:t>
      </w:r>
      <w:r w:rsidR="00CD7BDC" w:rsidRPr="00CD7BDC">
        <w:rPr>
          <w:snapToGrid w:val="0"/>
          <w:sz w:val="28"/>
          <w:szCs w:val="28"/>
        </w:rPr>
        <w:t>с 1-</w:t>
      </w:r>
      <w:r w:rsidR="003F2A3D" w:rsidRPr="00CD7BDC">
        <w:rPr>
          <w:snapToGrid w:val="0"/>
          <w:sz w:val="28"/>
          <w:szCs w:val="28"/>
        </w:rPr>
        <w:t xml:space="preserve">30 дни </w:t>
      </w:r>
      <w:r w:rsidR="00CD7BDC" w:rsidRPr="00CD7BDC">
        <w:rPr>
          <w:snapToGrid w:val="0"/>
          <w:sz w:val="28"/>
          <w:szCs w:val="28"/>
        </w:rPr>
        <w:t xml:space="preserve">у </w:t>
      </w:r>
      <w:r w:rsidR="00CD7BDC" w:rsidRPr="00CD7BDC">
        <w:rPr>
          <w:sz w:val="28"/>
          <w:szCs w:val="28"/>
        </w:rPr>
        <w:t>з</w:t>
      </w:r>
      <w:r w:rsidR="00CD7BDC" w:rsidRPr="00CD7BDC">
        <w:rPr>
          <w:snapToGrid w:val="0"/>
          <w:sz w:val="28"/>
          <w:szCs w:val="28"/>
        </w:rPr>
        <w:t>доровых и больных</w:t>
      </w:r>
      <w:r w:rsidR="003F2A3D" w:rsidRPr="00CD7BDC">
        <w:rPr>
          <w:snapToGrid w:val="0"/>
          <w:sz w:val="28"/>
          <w:szCs w:val="28"/>
        </w:rPr>
        <w:t xml:space="preserve">, </w:t>
      </w:r>
      <w:r w:rsidR="007B78E4" w:rsidRPr="00CD7BDC">
        <w:rPr>
          <w:snapToGrid w:val="0"/>
          <w:sz w:val="28"/>
          <w:szCs w:val="28"/>
        </w:rPr>
        <w:t>отражены в таблицах 2 и 3.</w:t>
      </w:r>
      <w:r w:rsidR="003F2A3D">
        <w:rPr>
          <w:snapToGrid w:val="0"/>
          <w:sz w:val="28"/>
          <w:szCs w:val="28"/>
        </w:rPr>
        <w:t xml:space="preserve"> </w:t>
      </w:r>
    </w:p>
    <w:p w:rsidR="003F2A3D" w:rsidRPr="00966B92" w:rsidRDefault="003F2A3D" w:rsidP="00EF1542">
      <w:pPr>
        <w:tabs>
          <w:tab w:val="left" w:pos="1507"/>
        </w:tabs>
        <w:spacing w:after="0" w:line="240" w:lineRule="auto"/>
        <w:ind w:firstLine="709"/>
        <w:jc w:val="both"/>
        <w:rPr>
          <w:rFonts w:ascii="Times New Roman" w:hAnsi="Times New Roman"/>
          <w:sz w:val="28"/>
        </w:rPr>
      </w:pPr>
      <w:r>
        <w:rPr>
          <w:rFonts w:ascii="Times New Roman" w:hAnsi="Times New Roman"/>
          <w:sz w:val="28"/>
        </w:rPr>
        <w:tab/>
      </w:r>
    </w:p>
    <w:p w:rsidR="003F2A3D" w:rsidRDefault="003F2A3D" w:rsidP="00EF1542">
      <w:pPr>
        <w:spacing w:after="0" w:line="240" w:lineRule="auto"/>
        <w:contextualSpacing/>
        <w:jc w:val="both"/>
        <w:rPr>
          <w:rFonts w:ascii="Times New Roman" w:hAnsi="Times New Roman"/>
          <w:sz w:val="28"/>
          <w:szCs w:val="24"/>
        </w:rPr>
      </w:pPr>
      <w:r>
        <w:rPr>
          <w:rFonts w:ascii="Times New Roman" w:hAnsi="Times New Roman"/>
          <w:sz w:val="28"/>
          <w:szCs w:val="24"/>
        </w:rPr>
        <w:t>Таблица 2</w:t>
      </w:r>
      <w:r w:rsidRPr="00966B92">
        <w:rPr>
          <w:rFonts w:ascii="Times New Roman" w:hAnsi="Times New Roman"/>
          <w:sz w:val="28"/>
          <w:szCs w:val="24"/>
        </w:rPr>
        <w:t xml:space="preserve"> – </w:t>
      </w:r>
      <w:r w:rsidR="007B78E4">
        <w:rPr>
          <w:rFonts w:ascii="Times New Roman" w:hAnsi="Times New Roman"/>
          <w:sz w:val="28"/>
          <w:szCs w:val="24"/>
        </w:rPr>
        <w:t xml:space="preserve">Расстояние от наружных половых органов до матки </w:t>
      </w:r>
      <w:r w:rsidRPr="00966B92">
        <w:rPr>
          <w:rFonts w:ascii="Times New Roman" w:hAnsi="Times New Roman"/>
          <w:sz w:val="28"/>
          <w:szCs w:val="24"/>
        </w:rPr>
        <w:t xml:space="preserve">у физиологически здоровых коров и при патологиях </w:t>
      </w:r>
    </w:p>
    <w:p w:rsidR="007B78E4" w:rsidRDefault="007B78E4" w:rsidP="00EF1542">
      <w:pPr>
        <w:tabs>
          <w:tab w:val="clear" w:pos="708"/>
          <w:tab w:val="left" w:pos="3060"/>
        </w:tabs>
        <w:spacing w:after="0" w:line="240" w:lineRule="auto"/>
        <w:contextualSpacing/>
        <w:jc w:val="both"/>
        <w:rPr>
          <w:rFonts w:ascii="Times New Roman" w:hAnsi="Times New Roman"/>
          <w:sz w:val="28"/>
          <w:szCs w:val="24"/>
        </w:rPr>
      </w:pPr>
      <w:r>
        <w:rPr>
          <w:rFonts w:ascii="Times New Roman" w:hAnsi="Times New Roman"/>
          <w:sz w:val="28"/>
          <w:szCs w:val="24"/>
        </w:rPr>
        <w:tab/>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596"/>
        <w:gridCol w:w="1275"/>
        <w:gridCol w:w="1276"/>
        <w:gridCol w:w="1134"/>
        <w:gridCol w:w="1134"/>
        <w:gridCol w:w="1134"/>
        <w:gridCol w:w="1389"/>
      </w:tblGrid>
      <w:tr w:rsidR="003F2A3D" w:rsidRPr="00405BDD" w:rsidTr="006D01F4">
        <w:tc>
          <w:tcPr>
            <w:tcW w:w="1418" w:type="dxa"/>
            <w:vMerge w:val="restart"/>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Группы</w:t>
            </w:r>
          </w:p>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животных</w:t>
            </w:r>
          </w:p>
        </w:tc>
        <w:tc>
          <w:tcPr>
            <w:tcW w:w="596" w:type="dxa"/>
            <w:vMerge w:val="restart"/>
            <w:tcBorders>
              <w:top w:val="single" w:sz="4" w:space="0" w:color="auto"/>
              <w:left w:val="single" w:sz="4" w:space="0" w:color="auto"/>
              <w:bottom w:val="single" w:sz="4" w:space="0" w:color="auto"/>
              <w:right w:val="single" w:sz="4" w:space="0" w:color="auto"/>
            </w:tcBorders>
            <w:vAlign w:val="center"/>
            <w:hideMark/>
          </w:tcPr>
          <w:p w:rsidR="003F2A3D" w:rsidRPr="00405BDD" w:rsidRDefault="00A6301C" w:rsidP="006D01F4">
            <w:pPr>
              <w:spacing w:after="0" w:line="240" w:lineRule="auto"/>
              <w:jc w:val="center"/>
              <w:rPr>
                <w:rFonts w:ascii="Times New Roman" w:hAnsi="Times New Roman"/>
                <w:sz w:val="24"/>
                <w:szCs w:val="24"/>
                <w:lang w:val="en-US"/>
              </w:rPr>
            </w:pPr>
            <w:r w:rsidRPr="00405BDD">
              <w:rPr>
                <w:rFonts w:ascii="Times New Roman" w:hAnsi="Times New Roman"/>
                <w:sz w:val="24"/>
                <w:szCs w:val="24"/>
                <w:lang w:val="en-US"/>
              </w:rPr>
              <w:t>n</w:t>
            </w:r>
          </w:p>
        </w:tc>
        <w:tc>
          <w:tcPr>
            <w:tcW w:w="7342" w:type="dxa"/>
            <w:gridSpan w:val="6"/>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 xml:space="preserve">Расстояние от </w:t>
            </w:r>
            <w:r w:rsidR="007B78E4" w:rsidRPr="00405BDD">
              <w:rPr>
                <w:rFonts w:ascii="Times New Roman" w:hAnsi="Times New Roman"/>
                <w:sz w:val="24"/>
                <w:szCs w:val="24"/>
              </w:rPr>
              <w:t xml:space="preserve">наружных половых органов до матки </w:t>
            </w:r>
            <w:r w:rsidRPr="00405BDD">
              <w:rPr>
                <w:rFonts w:ascii="Times New Roman" w:hAnsi="Times New Roman"/>
                <w:sz w:val="24"/>
                <w:szCs w:val="24"/>
              </w:rPr>
              <w:t>(см)</w:t>
            </w:r>
          </w:p>
        </w:tc>
      </w:tr>
      <w:tr w:rsidR="003F2A3D" w:rsidRPr="00405BDD" w:rsidTr="006D01F4">
        <w:trPr>
          <w:trHeight w:val="203"/>
        </w:trPr>
        <w:tc>
          <w:tcPr>
            <w:tcW w:w="1418" w:type="dxa"/>
            <w:vMerge/>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p>
        </w:tc>
        <w:tc>
          <w:tcPr>
            <w:tcW w:w="596" w:type="dxa"/>
            <w:vMerge/>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p>
        </w:tc>
        <w:tc>
          <w:tcPr>
            <w:tcW w:w="1275"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tabs>
                <w:tab w:val="clear" w:pos="708"/>
                <w:tab w:val="left" w:pos="720"/>
              </w:tabs>
              <w:spacing w:after="0" w:line="240" w:lineRule="auto"/>
              <w:jc w:val="center"/>
              <w:rPr>
                <w:rFonts w:ascii="Times New Roman" w:hAnsi="Times New Roman"/>
                <w:sz w:val="24"/>
                <w:szCs w:val="24"/>
                <w:lang w:val="en-US"/>
              </w:rPr>
            </w:pPr>
            <w:r w:rsidRPr="00405BDD">
              <w:rPr>
                <w:rFonts w:ascii="Times New Roman" w:hAnsi="Times New Roman"/>
                <w:sz w:val="24"/>
                <w:szCs w:val="24"/>
                <w:lang w:val="en-US"/>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lang w:val="en-US"/>
              </w:rPr>
            </w:pPr>
            <w:r w:rsidRPr="00405BDD">
              <w:rPr>
                <w:rFonts w:ascii="Times New Roman" w:hAnsi="Times New Roman"/>
                <w:sz w:val="24"/>
                <w:szCs w:val="24"/>
                <w:lang w:val="en-US"/>
              </w:rPr>
              <w:t>6-8</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lang w:val="en-US"/>
              </w:rPr>
              <w:t>1</w:t>
            </w:r>
            <w:r w:rsidRPr="00405BDD">
              <w:rPr>
                <w:rFonts w:ascii="Times New Roman" w:hAnsi="Times New Roman"/>
                <w:sz w:val="24"/>
                <w:szCs w:val="24"/>
              </w:rPr>
              <w:t>0</w:t>
            </w:r>
            <w:r w:rsidRPr="00405BDD">
              <w:rPr>
                <w:rFonts w:ascii="Times New Roman" w:hAnsi="Times New Roman"/>
                <w:sz w:val="24"/>
                <w:szCs w:val="24"/>
                <w:lang w:val="en-US"/>
              </w:rPr>
              <w:t>-1</w:t>
            </w:r>
            <w:r w:rsidRPr="00405BDD">
              <w:rPr>
                <w:rFonts w:ascii="Times New Roman" w:hAnsi="Times New Roman"/>
                <w:sz w:val="24"/>
                <w:szCs w:val="24"/>
              </w:rPr>
              <w:t>6</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18-22</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23-27</w:t>
            </w:r>
          </w:p>
        </w:tc>
        <w:tc>
          <w:tcPr>
            <w:tcW w:w="1389"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28-30</w:t>
            </w:r>
          </w:p>
        </w:tc>
      </w:tr>
      <w:tr w:rsidR="003F2A3D" w:rsidRPr="00405BDD" w:rsidTr="00405BDD">
        <w:trPr>
          <w:trHeight w:val="351"/>
        </w:trPr>
        <w:tc>
          <w:tcPr>
            <w:tcW w:w="1418"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Здоровые</w:t>
            </w:r>
          </w:p>
        </w:tc>
        <w:tc>
          <w:tcPr>
            <w:tcW w:w="596"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41</w:t>
            </w:r>
          </w:p>
        </w:tc>
        <w:tc>
          <w:tcPr>
            <w:tcW w:w="1275"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38,2 ± 1,1</w:t>
            </w:r>
          </w:p>
        </w:tc>
        <w:tc>
          <w:tcPr>
            <w:tcW w:w="1276"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32,1 ± 0,6</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25,7±0,8</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24,4±1,5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23,5±1,2</w:t>
            </w:r>
          </w:p>
        </w:tc>
        <w:tc>
          <w:tcPr>
            <w:tcW w:w="1389"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23,8±0,4</w:t>
            </w:r>
          </w:p>
        </w:tc>
      </w:tr>
      <w:tr w:rsidR="003F2A3D" w:rsidRPr="00405BDD" w:rsidTr="006D01F4">
        <w:trPr>
          <w:trHeight w:val="471"/>
        </w:trPr>
        <w:tc>
          <w:tcPr>
            <w:tcW w:w="1418"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Больные</w:t>
            </w:r>
          </w:p>
        </w:tc>
        <w:tc>
          <w:tcPr>
            <w:tcW w:w="596"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132</w:t>
            </w:r>
          </w:p>
        </w:tc>
        <w:tc>
          <w:tcPr>
            <w:tcW w:w="1275"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39,4±1,3</w:t>
            </w:r>
          </w:p>
        </w:tc>
        <w:tc>
          <w:tcPr>
            <w:tcW w:w="1276"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35.3±0,9</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31±0,7</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30,1±2,5</w:t>
            </w:r>
          </w:p>
        </w:tc>
        <w:tc>
          <w:tcPr>
            <w:tcW w:w="1134"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27±2,6</w:t>
            </w:r>
          </w:p>
        </w:tc>
        <w:tc>
          <w:tcPr>
            <w:tcW w:w="1389" w:type="dxa"/>
            <w:tcBorders>
              <w:top w:val="single" w:sz="4" w:space="0" w:color="auto"/>
              <w:left w:val="single" w:sz="4" w:space="0" w:color="auto"/>
              <w:bottom w:val="single" w:sz="4" w:space="0" w:color="auto"/>
              <w:right w:val="single" w:sz="4" w:space="0" w:color="auto"/>
            </w:tcBorders>
            <w:vAlign w:val="center"/>
            <w:hideMark/>
          </w:tcPr>
          <w:p w:rsidR="003F2A3D" w:rsidRPr="00405BDD" w:rsidRDefault="003F2A3D" w:rsidP="006D01F4">
            <w:pPr>
              <w:spacing w:after="0" w:line="240" w:lineRule="auto"/>
              <w:jc w:val="center"/>
              <w:rPr>
                <w:rFonts w:ascii="Times New Roman" w:hAnsi="Times New Roman"/>
                <w:sz w:val="24"/>
                <w:szCs w:val="24"/>
              </w:rPr>
            </w:pPr>
            <w:r w:rsidRPr="00405BDD">
              <w:rPr>
                <w:rFonts w:ascii="Times New Roman" w:hAnsi="Times New Roman"/>
                <w:sz w:val="24"/>
                <w:szCs w:val="24"/>
              </w:rPr>
              <w:t>25,2,±0,4</w:t>
            </w:r>
          </w:p>
        </w:tc>
      </w:tr>
    </w:tbl>
    <w:p w:rsidR="00405BDD" w:rsidRDefault="00405BDD" w:rsidP="00405BDD">
      <w:pPr>
        <w:pStyle w:val="11"/>
        <w:tabs>
          <w:tab w:val="left" w:pos="9356"/>
        </w:tabs>
        <w:spacing w:after="0" w:line="240" w:lineRule="auto"/>
        <w:ind w:firstLine="709"/>
        <w:jc w:val="both"/>
        <w:rPr>
          <w:rFonts w:ascii="Times New Roman" w:eastAsia="Times New Roman" w:hAnsi="Times New Roman" w:cs="Times New Roman"/>
          <w:sz w:val="28"/>
          <w:szCs w:val="24"/>
        </w:rPr>
      </w:pPr>
    </w:p>
    <w:p w:rsidR="00CC0635" w:rsidRPr="00CC0635" w:rsidRDefault="00CC0635" w:rsidP="00405BDD">
      <w:pPr>
        <w:pStyle w:val="11"/>
        <w:tabs>
          <w:tab w:val="left" w:pos="9356"/>
        </w:tabs>
        <w:spacing w:after="0" w:line="240" w:lineRule="auto"/>
        <w:ind w:firstLine="709"/>
        <w:jc w:val="both"/>
        <w:rPr>
          <w:rFonts w:ascii="Times New Roman" w:eastAsia="Times New Roman" w:hAnsi="Times New Roman" w:cs="Times New Roman"/>
          <w:sz w:val="28"/>
          <w:szCs w:val="24"/>
        </w:rPr>
      </w:pPr>
      <w:r w:rsidRPr="00CC0635">
        <w:rPr>
          <w:rFonts w:ascii="Times New Roman" w:eastAsia="Times New Roman" w:hAnsi="Times New Roman" w:cs="Times New Roman"/>
          <w:sz w:val="28"/>
          <w:szCs w:val="24"/>
        </w:rPr>
        <w:t>В таблице 2 представлены ре</w:t>
      </w:r>
      <w:r w:rsidRPr="00CC0635">
        <w:rPr>
          <w:rFonts w:ascii="Times New Roman" w:hAnsi="Times New Roman"/>
          <w:sz w:val="28"/>
          <w:szCs w:val="28"/>
        </w:rPr>
        <w:t>з</w:t>
      </w:r>
      <w:r w:rsidRPr="00CC0635">
        <w:rPr>
          <w:rFonts w:ascii="Times New Roman" w:eastAsia="Times New Roman" w:hAnsi="Times New Roman" w:cs="Times New Roman"/>
          <w:sz w:val="28"/>
          <w:szCs w:val="24"/>
        </w:rPr>
        <w:t>ультаты и</w:t>
      </w:r>
      <w:r w:rsidRPr="00CC0635">
        <w:rPr>
          <w:rFonts w:ascii="Times New Roman" w:hAnsi="Times New Roman"/>
          <w:sz w:val="28"/>
          <w:szCs w:val="28"/>
        </w:rPr>
        <w:t>з</w:t>
      </w:r>
      <w:r w:rsidRPr="00CC0635">
        <w:rPr>
          <w:rFonts w:ascii="Times New Roman" w:eastAsia="Times New Roman" w:hAnsi="Times New Roman" w:cs="Times New Roman"/>
          <w:sz w:val="28"/>
          <w:szCs w:val="24"/>
        </w:rPr>
        <w:t>мерения расстояния между наружными половыми органами и шайки матки, где наблюдается ра</w:t>
      </w:r>
      <w:r w:rsidRPr="00CC0635">
        <w:rPr>
          <w:rFonts w:ascii="Times New Roman" w:hAnsi="Times New Roman"/>
          <w:sz w:val="28"/>
          <w:szCs w:val="28"/>
        </w:rPr>
        <w:t>з</w:t>
      </w:r>
      <w:r w:rsidRPr="00CC0635">
        <w:rPr>
          <w:rFonts w:ascii="Times New Roman" w:eastAsia="Times New Roman" w:hAnsi="Times New Roman" w:cs="Times New Roman"/>
          <w:sz w:val="28"/>
          <w:szCs w:val="24"/>
        </w:rPr>
        <w:t xml:space="preserve">ница в группах </w:t>
      </w:r>
      <w:r w:rsidRPr="00CC0635">
        <w:rPr>
          <w:rFonts w:ascii="Times New Roman" w:hAnsi="Times New Roman"/>
          <w:sz w:val="28"/>
          <w:szCs w:val="28"/>
        </w:rPr>
        <w:t>з</w:t>
      </w:r>
      <w:r w:rsidRPr="00CC0635">
        <w:rPr>
          <w:rFonts w:ascii="Times New Roman" w:eastAsia="Times New Roman" w:hAnsi="Times New Roman" w:cs="Times New Roman"/>
          <w:sz w:val="28"/>
          <w:szCs w:val="24"/>
        </w:rPr>
        <w:t xml:space="preserve">доровые и больные коровы. </w:t>
      </w:r>
    </w:p>
    <w:p w:rsidR="00CC0635" w:rsidRPr="00FC22B4" w:rsidRDefault="00CC0635" w:rsidP="00405BDD">
      <w:pPr>
        <w:pStyle w:val="11"/>
        <w:tabs>
          <w:tab w:val="left" w:pos="9356"/>
        </w:tabs>
        <w:spacing w:after="0" w:line="240" w:lineRule="auto"/>
        <w:ind w:firstLine="709"/>
        <w:jc w:val="both"/>
        <w:rPr>
          <w:rFonts w:ascii="Times New Roman" w:eastAsia="Times New Roman" w:hAnsi="Times New Roman" w:cs="Times New Roman"/>
          <w:sz w:val="28"/>
          <w:szCs w:val="24"/>
        </w:rPr>
      </w:pPr>
      <w:r w:rsidRPr="00CC0635">
        <w:rPr>
          <w:rFonts w:ascii="Times New Roman" w:eastAsia="Times New Roman" w:hAnsi="Times New Roman" w:cs="Times New Roman"/>
          <w:sz w:val="28"/>
          <w:szCs w:val="24"/>
        </w:rPr>
        <w:t>В первые дни после родов существенного ра</w:t>
      </w:r>
      <w:r w:rsidRPr="00CC0635">
        <w:rPr>
          <w:rFonts w:ascii="Times New Roman" w:hAnsi="Times New Roman"/>
          <w:sz w:val="28"/>
          <w:szCs w:val="28"/>
        </w:rPr>
        <w:t xml:space="preserve">зличия </w:t>
      </w:r>
      <w:r w:rsidRPr="00CC0635">
        <w:rPr>
          <w:rFonts w:ascii="Times New Roman" w:eastAsia="Times New Roman" w:hAnsi="Times New Roman" w:cs="Times New Roman"/>
          <w:sz w:val="28"/>
          <w:szCs w:val="24"/>
        </w:rPr>
        <w:t xml:space="preserve">между группами нету, матка располагается в брюшной полости и расстояние составляет от </w:t>
      </w:r>
      <w:r w:rsidRPr="00CC0635">
        <w:rPr>
          <w:rFonts w:ascii="Times New Roman" w:hAnsi="Times New Roman"/>
          <w:sz w:val="28"/>
          <w:szCs w:val="28"/>
        </w:rPr>
        <w:t>38,2±1,</w:t>
      </w:r>
      <w:r w:rsidRPr="00FC22B4">
        <w:rPr>
          <w:rFonts w:ascii="Times New Roman" w:hAnsi="Times New Roman"/>
          <w:sz w:val="28"/>
          <w:szCs w:val="28"/>
        </w:rPr>
        <w:t>1 до 39,4</w:t>
      </w:r>
      <w:r w:rsidRPr="00FC22B4">
        <w:rPr>
          <w:rFonts w:ascii="Times New Roman" w:hAnsi="Times New Roman"/>
          <w:sz w:val="28"/>
          <w:szCs w:val="24"/>
        </w:rPr>
        <w:t xml:space="preserve">±1,3. </w:t>
      </w:r>
    </w:p>
    <w:p w:rsidR="005F61C2" w:rsidRPr="004B56A0" w:rsidRDefault="00CC0635" w:rsidP="00EF1542">
      <w:pPr>
        <w:spacing w:after="0" w:line="240" w:lineRule="auto"/>
        <w:ind w:firstLine="709"/>
        <w:jc w:val="both"/>
        <w:rPr>
          <w:rFonts w:ascii="Times New Roman" w:hAnsi="Times New Roman"/>
          <w:sz w:val="28"/>
          <w:szCs w:val="28"/>
          <w:u w:val="single"/>
        </w:rPr>
      </w:pPr>
      <w:r w:rsidRPr="00FC22B4">
        <w:rPr>
          <w:rFonts w:ascii="Times New Roman" w:hAnsi="Times New Roman"/>
          <w:sz w:val="28"/>
          <w:szCs w:val="28"/>
        </w:rPr>
        <w:t xml:space="preserve">На 6-8 дни у коров с патологией расстояние </w:t>
      </w:r>
      <w:r w:rsidR="00FC22B4" w:rsidRPr="00FC22B4">
        <w:rPr>
          <w:rFonts w:ascii="Times New Roman" w:hAnsi="Times New Roman"/>
          <w:sz w:val="28"/>
          <w:szCs w:val="28"/>
        </w:rPr>
        <w:t xml:space="preserve">вульвы до шейки матки на 3 см. больше, относительно нормы. К 10-16 дням в норме наблюдалась активная </w:t>
      </w:r>
      <w:r w:rsidR="00FC22B4" w:rsidRPr="00FC22B4">
        <w:rPr>
          <w:rFonts w:ascii="Times New Roman" w:hAnsi="Times New Roman"/>
          <w:sz w:val="28"/>
          <w:szCs w:val="28"/>
        </w:rPr>
        <w:lastRenderedPageBreak/>
        <w:t>инволюция матки на 6,4 см. и расстояние составляло 25,7±0,8 см. В эти же дни у больных животных расстояние было 31±0,7 см. Далее у здоровых коров продолжалось сокращение матки и на 18-30-е дни расстояние составляло 24,4-23,8 см. У больных животных также наблюдалось активное сокращение матки на 5 см., что может быть связано с лечебными меропр</w:t>
      </w:r>
      <w:r w:rsidR="004B56A0">
        <w:rPr>
          <w:rFonts w:ascii="Times New Roman" w:hAnsi="Times New Roman"/>
          <w:sz w:val="28"/>
          <w:szCs w:val="28"/>
        </w:rPr>
        <w:t>иятиям, проводившимся с 10 дня</w:t>
      </w:r>
      <w:r w:rsidR="004B56A0">
        <w:rPr>
          <w:rFonts w:ascii="Times New Roman" w:hAnsi="Times New Roman"/>
          <w:sz w:val="28"/>
          <w:szCs w:val="24"/>
          <w:lang w:val="kk-KZ"/>
        </w:rPr>
        <w:t xml:space="preserve">. </w:t>
      </w:r>
      <w:r w:rsidR="00B75193">
        <w:rPr>
          <w:rFonts w:ascii="Times New Roman" w:hAnsi="Times New Roman"/>
          <w:sz w:val="28"/>
          <w:szCs w:val="28"/>
        </w:rPr>
        <w:t xml:space="preserve">По результатам проведённых исследований определили, </w:t>
      </w:r>
      <w:r w:rsidR="005F61C2" w:rsidRPr="00F43EAF">
        <w:rPr>
          <w:rFonts w:ascii="Times New Roman" w:hAnsi="Times New Roman"/>
          <w:sz w:val="28"/>
          <w:szCs w:val="28"/>
        </w:rPr>
        <w:t xml:space="preserve">что </w:t>
      </w:r>
      <w:r w:rsidR="00B75193">
        <w:rPr>
          <w:rFonts w:ascii="Times New Roman" w:hAnsi="Times New Roman"/>
          <w:sz w:val="28"/>
          <w:szCs w:val="28"/>
        </w:rPr>
        <w:t>оптимальным сроком использования</w:t>
      </w:r>
      <w:r w:rsidR="00B75193" w:rsidRPr="00F43EAF">
        <w:rPr>
          <w:rFonts w:ascii="Times New Roman" w:hAnsi="Times New Roman"/>
          <w:sz w:val="28"/>
          <w:szCs w:val="28"/>
        </w:rPr>
        <w:t xml:space="preserve"> </w:t>
      </w:r>
      <w:r w:rsidR="00B75193">
        <w:rPr>
          <w:rFonts w:ascii="Times New Roman" w:hAnsi="Times New Roman"/>
          <w:sz w:val="28"/>
          <w:szCs w:val="28"/>
        </w:rPr>
        <w:t>инструментального</w:t>
      </w:r>
      <w:r w:rsidR="005F61C2" w:rsidRPr="00F43EAF">
        <w:rPr>
          <w:rFonts w:ascii="Times New Roman" w:hAnsi="Times New Roman"/>
          <w:sz w:val="28"/>
          <w:szCs w:val="28"/>
        </w:rPr>
        <w:t xml:space="preserve"> метод</w:t>
      </w:r>
      <w:r w:rsidR="00B75193">
        <w:rPr>
          <w:rFonts w:ascii="Times New Roman" w:hAnsi="Times New Roman"/>
          <w:sz w:val="28"/>
          <w:szCs w:val="28"/>
        </w:rPr>
        <w:t>а</w:t>
      </w:r>
      <w:r w:rsidR="005F61C2" w:rsidRPr="00F43EAF">
        <w:rPr>
          <w:rFonts w:ascii="Times New Roman" w:hAnsi="Times New Roman"/>
          <w:sz w:val="28"/>
          <w:szCs w:val="28"/>
        </w:rPr>
        <w:t xml:space="preserve"> </w:t>
      </w:r>
      <w:r w:rsidR="00B75193">
        <w:rPr>
          <w:rFonts w:ascii="Times New Roman" w:hAnsi="Times New Roman"/>
          <w:sz w:val="28"/>
          <w:szCs w:val="28"/>
        </w:rPr>
        <w:t>являются 10-16-й дни после родов. У</w:t>
      </w:r>
      <w:r w:rsidR="005F61C2">
        <w:rPr>
          <w:rFonts w:ascii="Times New Roman" w:hAnsi="Times New Roman"/>
          <w:sz w:val="28"/>
          <w:szCs w:val="28"/>
        </w:rPr>
        <w:t xml:space="preserve"> здоровых коров </w:t>
      </w:r>
      <w:r w:rsidR="00B75193">
        <w:rPr>
          <w:rFonts w:ascii="Times New Roman" w:hAnsi="Times New Roman"/>
          <w:sz w:val="28"/>
          <w:szCs w:val="28"/>
        </w:rPr>
        <w:t xml:space="preserve">наблюдали активную инволюцию, матка сокращалась </w:t>
      </w:r>
      <w:r w:rsidR="005F61C2" w:rsidRPr="00F43EAF">
        <w:rPr>
          <w:rFonts w:ascii="Times New Roman" w:hAnsi="Times New Roman"/>
          <w:sz w:val="28"/>
          <w:szCs w:val="28"/>
        </w:rPr>
        <w:t>на</w:t>
      </w:r>
      <w:r w:rsidR="00B75193">
        <w:rPr>
          <w:rFonts w:ascii="Times New Roman" w:hAnsi="Times New Roman"/>
          <w:sz w:val="28"/>
          <w:szCs w:val="28"/>
        </w:rPr>
        <w:t xml:space="preserve"> 12,5 см, при этом наблюдали густую, временами жидкую, прозрачную</w:t>
      </w:r>
      <w:r w:rsidR="005F61C2" w:rsidRPr="00F43EAF">
        <w:rPr>
          <w:rFonts w:ascii="Times New Roman" w:hAnsi="Times New Roman"/>
          <w:sz w:val="28"/>
          <w:szCs w:val="28"/>
        </w:rPr>
        <w:t xml:space="preserve"> слизь; </w:t>
      </w:r>
      <w:r w:rsidR="00B75193">
        <w:rPr>
          <w:rFonts w:ascii="Times New Roman" w:hAnsi="Times New Roman"/>
          <w:sz w:val="28"/>
          <w:szCs w:val="28"/>
        </w:rPr>
        <w:t xml:space="preserve">у больных коров </w:t>
      </w:r>
      <w:r w:rsidR="004B56A0">
        <w:rPr>
          <w:rFonts w:ascii="Times New Roman" w:hAnsi="Times New Roman"/>
          <w:sz w:val="28"/>
          <w:szCs w:val="28"/>
        </w:rPr>
        <w:t xml:space="preserve">матка сокращалась </w:t>
      </w:r>
      <w:r w:rsidR="00FC2D72">
        <w:rPr>
          <w:rFonts w:ascii="Times New Roman" w:hAnsi="Times New Roman"/>
          <w:sz w:val="28"/>
          <w:szCs w:val="28"/>
        </w:rPr>
        <w:t>на</w:t>
      </w:r>
      <w:r w:rsidR="00FC2D72" w:rsidRPr="00F43EAF">
        <w:rPr>
          <w:rFonts w:ascii="Times New Roman" w:hAnsi="Times New Roman"/>
          <w:sz w:val="28"/>
          <w:szCs w:val="28"/>
        </w:rPr>
        <w:t xml:space="preserve"> 8,4 см</w:t>
      </w:r>
      <w:r w:rsidR="004B56A0">
        <w:rPr>
          <w:rFonts w:ascii="Times New Roman" w:hAnsi="Times New Roman"/>
          <w:sz w:val="28"/>
          <w:szCs w:val="28"/>
        </w:rPr>
        <w:t xml:space="preserve"> </w:t>
      </w:r>
      <w:r w:rsidR="007D1AAE" w:rsidRPr="007D1AAE">
        <w:rPr>
          <w:rFonts w:ascii="Times New Roman" w:hAnsi="Times New Roman"/>
          <w:sz w:val="28"/>
          <w:szCs w:val="28"/>
        </w:rPr>
        <w:t>[194]</w:t>
      </w:r>
      <w:r w:rsidR="005F61C2" w:rsidRPr="00F43EAF">
        <w:rPr>
          <w:rFonts w:ascii="Times New Roman" w:hAnsi="Times New Roman"/>
          <w:sz w:val="28"/>
          <w:szCs w:val="28"/>
        </w:rPr>
        <w:t>.</w:t>
      </w:r>
    </w:p>
    <w:p w:rsidR="003F2A3D" w:rsidRDefault="00B75193" w:rsidP="00EF1542">
      <w:pPr>
        <w:pStyle w:val="11"/>
        <w:tabs>
          <w:tab w:val="left" w:pos="935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данной работы позволили установить </w:t>
      </w:r>
      <w:r w:rsidR="003F2A3D">
        <w:rPr>
          <w:rFonts w:ascii="Times New Roman" w:eastAsia="Times New Roman" w:hAnsi="Times New Roman" w:cs="Times New Roman"/>
          <w:sz w:val="28"/>
          <w:szCs w:val="28"/>
        </w:rPr>
        <w:t xml:space="preserve">признак </w:t>
      </w:r>
      <w:r>
        <w:rPr>
          <w:rFonts w:ascii="Times New Roman" w:eastAsia="Times New Roman" w:hAnsi="Times New Roman" w:cs="Times New Roman"/>
          <w:sz w:val="28"/>
          <w:szCs w:val="28"/>
        </w:rPr>
        <w:t xml:space="preserve">основанный на расстоянии </w:t>
      </w:r>
      <w:r w:rsidR="003F2A3D">
        <w:rPr>
          <w:rFonts w:ascii="Times New Roman" w:eastAsia="Times New Roman" w:hAnsi="Times New Roman" w:cs="Times New Roman"/>
          <w:sz w:val="28"/>
          <w:szCs w:val="28"/>
        </w:rPr>
        <w:t xml:space="preserve">от </w:t>
      </w:r>
      <w:r w:rsidR="00FC2D72">
        <w:rPr>
          <w:rFonts w:ascii="Times New Roman" w:eastAsia="Times New Roman" w:hAnsi="Times New Roman" w:cs="Times New Roman"/>
          <w:sz w:val="28"/>
          <w:szCs w:val="28"/>
        </w:rPr>
        <w:t>наружных половых органов</w:t>
      </w:r>
      <w:r w:rsidR="003F2A3D">
        <w:rPr>
          <w:rFonts w:ascii="Times New Roman" w:eastAsia="Times New Roman" w:hAnsi="Times New Roman" w:cs="Times New Roman"/>
          <w:sz w:val="28"/>
          <w:szCs w:val="28"/>
        </w:rPr>
        <w:t xml:space="preserve"> до </w:t>
      </w:r>
      <w:r w:rsidR="00FC2D72">
        <w:rPr>
          <w:rFonts w:ascii="Times New Roman" w:eastAsia="Times New Roman" w:hAnsi="Times New Roman" w:cs="Times New Roman"/>
          <w:sz w:val="28"/>
          <w:szCs w:val="28"/>
        </w:rPr>
        <w:t xml:space="preserve">влагалищной части </w:t>
      </w:r>
      <w:r w:rsidR="003F2A3D">
        <w:rPr>
          <w:rFonts w:ascii="Times New Roman" w:eastAsia="Times New Roman" w:hAnsi="Times New Roman" w:cs="Times New Roman"/>
          <w:sz w:val="28"/>
          <w:szCs w:val="28"/>
        </w:rPr>
        <w:t>шейки матки</w:t>
      </w:r>
      <w:r>
        <w:rPr>
          <w:rFonts w:ascii="Times New Roman" w:eastAsia="Times New Roman" w:hAnsi="Times New Roman" w:cs="Times New Roman"/>
          <w:sz w:val="28"/>
          <w:szCs w:val="28"/>
        </w:rPr>
        <w:t>,</w:t>
      </w:r>
      <w:r w:rsidR="003F2A3D">
        <w:rPr>
          <w:rFonts w:ascii="Times New Roman" w:eastAsia="Times New Roman" w:hAnsi="Times New Roman" w:cs="Times New Roman"/>
          <w:sz w:val="28"/>
          <w:szCs w:val="28"/>
        </w:rPr>
        <w:t xml:space="preserve"> характеризующий инволюцию матки, как у здоровых, так и у животных с</w:t>
      </w:r>
      <w:r w:rsidR="003F2A3D" w:rsidRPr="00563BE9">
        <w:rPr>
          <w:rFonts w:ascii="Times New Roman" w:eastAsia="Times New Roman" w:hAnsi="Times New Roman" w:cs="Times New Roman"/>
          <w:sz w:val="28"/>
          <w:szCs w:val="28"/>
        </w:rPr>
        <w:t xml:space="preserve"> </w:t>
      </w:r>
      <w:r w:rsidR="003F2A3D">
        <w:rPr>
          <w:rFonts w:ascii="Times New Roman" w:eastAsia="Times New Roman" w:hAnsi="Times New Roman" w:cs="Times New Roman"/>
          <w:sz w:val="28"/>
          <w:szCs w:val="28"/>
        </w:rPr>
        <w:t>патологиями матки</w:t>
      </w:r>
      <w:r w:rsidR="0064101A">
        <w:rPr>
          <w:rFonts w:ascii="Times New Roman" w:eastAsia="Times New Roman" w:hAnsi="Times New Roman" w:cs="Times New Roman"/>
          <w:sz w:val="28"/>
          <w:szCs w:val="28"/>
        </w:rPr>
        <w:t xml:space="preserve"> (Заявление на авторское свидетельство)</w:t>
      </w:r>
      <w:r w:rsidR="00882698">
        <w:rPr>
          <w:rFonts w:ascii="Times New Roman" w:eastAsia="Times New Roman" w:hAnsi="Times New Roman" w:cs="Times New Roman"/>
          <w:sz w:val="28"/>
          <w:szCs w:val="28"/>
        </w:rPr>
        <w:t>.</w:t>
      </w:r>
    </w:p>
    <w:p w:rsidR="003F2A3D" w:rsidRDefault="00E547C2" w:rsidP="00EF1542">
      <w:pPr>
        <w:pStyle w:val="11"/>
        <w:tabs>
          <w:tab w:val="left" w:pos="935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sidR="003F2A3D">
        <w:rPr>
          <w:rFonts w:ascii="Times New Roman" w:eastAsia="Times New Roman" w:hAnsi="Times New Roman" w:cs="Times New Roman"/>
          <w:sz w:val="28"/>
          <w:szCs w:val="28"/>
        </w:rPr>
        <w:t>процессе исследований о</w:t>
      </w:r>
      <w:r w:rsidR="003F2A3D" w:rsidRPr="00B238B7">
        <w:rPr>
          <w:rFonts w:ascii="Times New Roman" w:eastAsia="Times New Roman" w:hAnsi="Times New Roman" w:cs="Times New Roman"/>
          <w:sz w:val="28"/>
          <w:szCs w:val="28"/>
        </w:rPr>
        <w:t>пределены</w:t>
      </w:r>
      <w:r w:rsidR="003F2A3D">
        <w:rPr>
          <w:rFonts w:ascii="Times New Roman" w:eastAsia="Times New Roman" w:hAnsi="Times New Roman" w:cs="Times New Roman"/>
          <w:sz w:val="28"/>
          <w:szCs w:val="28"/>
        </w:rPr>
        <w:t xml:space="preserve"> </w:t>
      </w:r>
      <w:r w:rsidR="003F2A3D" w:rsidRPr="00B238B7">
        <w:rPr>
          <w:rFonts w:ascii="Times New Roman" w:eastAsia="Times New Roman" w:hAnsi="Times New Roman" w:cs="Times New Roman"/>
          <w:sz w:val="28"/>
          <w:szCs w:val="28"/>
        </w:rPr>
        <w:t>физико</w:t>
      </w:r>
      <w:r w:rsidR="003F2A3D">
        <w:rPr>
          <w:rFonts w:ascii="Times New Roman" w:eastAsia="Times New Roman" w:hAnsi="Times New Roman" w:cs="Times New Roman"/>
          <w:sz w:val="28"/>
          <w:szCs w:val="28"/>
        </w:rPr>
        <w:t xml:space="preserve">-химические </w:t>
      </w:r>
      <w:r w:rsidR="003F2A3D" w:rsidRPr="00B238B7">
        <w:rPr>
          <w:rFonts w:ascii="Times New Roman" w:eastAsia="Times New Roman" w:hAnsi="Times New Roman" w:cs="Times New Roman"/>
          <w:sz w:val="28"/>
          <w:szCs w:val="28"/>
        </w:rPr>
        <w:t>характеристики</w:t>
      </w:r>
      <w:r w:rsidR="003F2A3D">
        <w:rPr>
          <w:rFonts w:ascii="Times New Roman" w:eastAsia="Times New Roman" w:hAnsi="Times New Roman" w:cs="Times New Roman"/>
          <w:sz w:val="28"/>
          <w:szCs w:val="28"/>
        </w:rPr>
        <w:t xml:space="preserve"> выделений (лохии, слизь), как один из </w:t>
      </w:r>
      <w:r w:rsidR="0002090A">
        <w:rPr>
          <w:rFonts w:ascii="Times New Roman" w:eastAsia="Times New Roman" w:hAnsi="Times New Roman" w:cs="Times New Roman"/>
          <w:sz w:val="28"/>
          <w:szCs w:val="28"/>
        </w:rPr>
        <w:t xml:space="preserve">признаков </w:t>
      </w:r>
      <w:r w:rsidR="003F2A3D">
        <w:rPr>
          <w:rFonts w:ascii="Times New Roman" w:eastAsia="Times New Roman" w:hAnsi="Times New Roman" w:cs="Times New Roman"/>
          <w:sz w:val="28"/>
          <w:szCs w:val="28"/>
        </w:rPr>
        <w:t>определения патологий матки у коров (таблица 3).</w:t>
      </w:r>
      <w:r w:rsidR="003F2A3D" w:rsidRPr="00B238B7">
        <w:rPr>
          <w:rFonts w:ascii="Times New Roman" w:eastAsia="Times New Roman" w:hAnsi="Times New Roman" w:cs="Times New Roman"/>
          <w:sz w:val="28"/>
          <w:szCs w:val="28"/>
        </w:rPr>
        <w:t xml:space="preserve"> </w:t>
      </w:r>
    </w:p>
    <w:p w:rsidR="003F2A3D" w:rsidRDefault="003F2A3D" w:rsidP="00EF1542">
      <w:pPr>
        <w:pStyle w:val="11"/>
        <w:tabs>
          <w:tab w:val="left" w:pos="9356"/>
        </w:tabs>
        <w:spacing w:after="0" w:line="240" w:lineRule="auto"/>
        <w:ind w:firstLine="709"/>
        <w:jc w:val="both"/>
        <w:rPr>
          <w:rFonts w:ascii="Times New Roman" w:eastAsia="Times New Roman" w:hAnsi="Times New Roman" w:cs="Times New Roman"/>
          <w:sz w:val="28"/>
          <w:szCs w:val="28"/>
        </w:rPr>
      </w:pPr>
    </w:p>
    <w:p w:rsidR="003F2A3D" w:rsidRDefault="003F2A3D" w:rsidP="00EF1542">
      <w:pPr>
        <w:pStyle w:val="11"/>
        <w:tabs>
          <w:tab w:val="left" w:pos="935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 – Характер слизи коров с 6 по 16 дни послеродового периода, как параметр диагностики патологий матки.</w:t>
      </w:r>
    </w:p>
    <w:p w:rsidR="003F2A3D" w:rsidRDefault="003F2A3D" w:rsidP="00EF1542">
      <w:pPr>
        <w:pStyle w:val="11"/>
        <w:tabs>
          <w:tab w:val="left" w:pos="9356"/>
        </w:tabs>
        <w:spacing w:after="0" w:line="240" w:lineRule="auto"/>
        <w:ind w:firstLine="567"/>
        <w:jc w:val="both"/>
        <w:rPr>
          <w:rFonts w:ascii="Times New Roman" w:eastAsia="Times New Roman" w:hAnsi="Times New Roman" w:cs="Times New Roman"/>
          <w:color w:val="FF0000"/>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1755"/>
        <w:gridCol w:w="2445"/>
        <w:gridCol w:w="1807"/>
        <w:gridCol w:w="2813"/>
      </w:tblGrid>
      <w:tr w:rsidR="00405BDD" w:rsidRPr="00C5470E" w:rsidTr="009B7E19">
        <w:trPr>
          <w:trHeight w:val="396"/>
        </w:trPr>
        <w:tc>
          <w:tcPr>
            <w:tcW w:w="797" w:type="dxa"/>
            <w:vMerge w:val="restart"/>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Дни п.п</w:t>
            </w:r>
          </w:p>
        </w:tc>
        <w:tc>
          <w:tcPr>
            <w:tcW w:w="4200" w:type="dxa"/>
            <w:gridSpan w:val="2"/>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Здоровые коровы</w:t>
            </w:r>
          </w:p>
        </w:tc>
        <w:tc>
          <w:tcPr>
            <w:tcW w:w="4620" w:type="dxa"/>
            <w:gridSpan w:val="2"/>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Больные коровы</w:t>
            </w:r>
          </w:p>
        </w:tc>
      </w:tr>
      <w:tr w:rsidR="00405BDD" w:rsidRPr="00C5470E" w:rsidTr="009B7E19">
        <w:tc>
          <w:tcPr>
            <w:tcW w:w="797" w:type="dxa"/>
            <w:vMerge/>
            <w:shd w:val="clear" w:color="auto" w:fill="auto"/>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both"/>
              <w:rPr>
                <w:rFonts w:ascii="Times New Roman" w:eastAsia="Times New Roman" w:hAnsi="Times New Roman" w:cs="Times New Roman"/>
                <w:color w:val="auto"/>
                <w:sz w:val="24"/>
                <w:szCs w:val="28"/>
              </w:rPr>
            </w:pPr>
          </w:p>
        </w:tc>
        <w:tc>
          <w:tcPr>
            <w:tcW w:w="1755" w:type="dxa"/>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расстояние, см</w:t>
            </w:r>
          </w:p>
        </w:tc>
        <w:tc>
          <w:tcPr>
            <w:tcW w:w="2445" w:type="dxa"/>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Pr>
                <w:rFonts w:ascii="Times New Roman" w:eastAsia="Times New Roman" w:hAnsi="Times New Roman" w:cs="Times New Roman"/>
                <w:color w:val="auto"/>
                <w:sz w:val="24"/>
                <w:szCs w:val="28"/>
              </w:rPr>
              <w:t>характер выделений</w:t>
            </w:r>
          </w:p>
        </w:tc>
        <w:tc>
          <w:tcPr>
            <w:tcW w:w="1807" w:type="dxa"/>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расстояние, см</w:t>
            </w:r>
          </w:p>
        </w:tc>
        <w:tc>
          <w:tcPr>
            <w:tcW w:w="2813" w:type="dxa"/>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характер выделений</w:t>
            </w:r>
          </w:p>
        </w:tc>
      </w:tr>
      <w:tr w:rsidR="00405BDD" w:rsidRPr="00C5470E" w:rsidTr="009B7E19">
        <w:tc>
          <w:tcPr>
            <w:tcW w:w="797" w:type="dxa"/>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6-8</w:t>
            </w:r>
          </w:p>
        </w:tc>
        <w:tc>
          <w:tcPr>
            <w:tcW w:w="1755" w:type="dxa"/>
            <w:shd w:val="clear" w:color="auto" w:fill="auto"/>
            <w:vAlign w:val="center"/>
          </w:tcPr>
          <w:p w:rsidR="00405BDD" w:rsidRPr="00AA471F"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sz w:val="24"/>
                <w:szCs w:val="28"/>
              </w:rPr>
            </w:pPr>
            <w:r w:rsidRPr="00AA471F">
              <w:rPr>
                <w:rFonts w:ascii="Times New Roman" w:eastAsia="Times New Roman" w:hAnsi="Times New Roman" w:cs="Times New Roman"/>
                <w:sz w:val="24"/>
                <w:szCs w:val="28"/>
              </w:rPr>
              <w:t>32,1±0,04</w:t>
            </w:r>
          </w:p>
        </w:tc>
        <w:tc>
          <w:tcPr>
            <w:tcW w:w="2445" w:type="dxa"/>
            <w:shd w:val="clear" w:color="auto" w:fill="auto"/>
            <w:vAlign w:val="center"/>
          </w:tcPr>
          <w:p w:rsidR="00405BDD" w:rsidRPr="00AA471F"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sz w:val="24"/>
                <w:szCs w:val="28"/>
              </w:rPr>
            </w:pPr>
            <w:r w:rsidRPr="00AA471F">
              <w:rPr>
                <w:rFonts w:ascii="Times New Roman" w:eastAsia="Times New Roman" w:hAnsi="Times New Roman" w:cs="Times New Roman"/>
                <w:sz w:val="24"/>
                <w:szCs w:val="28"/>
              </w:rPr>
              <w:t>светло-коричневого, красно-бурого цвета, жидкие, без запаха</w:t>
            </w:r>
          </w:p>
        </w:tc>
        <w:tc>
          <w:tcPr>
            <w:tcW w:w="1807" w:type="dxa"/>
            <w:shd w:val="clear" w:color="auto" w:fill="auto"/>
            <w:vAlign w:val="center"/>
          </w:tcPr>
          <w:p w:rsidR="00405BDD" w:rsidRPr="00AA471F"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sz w:val="24"/>
                <w:szCs w:val="28"/>
              </w:rPr>
            </w:pPr>
            <w:r w:rsidRPr="00AA471F">
              <w:rPr>
                <w:rFonts w:ascii="Times New Roman" w:eastAsia="Times New Roman" w:hAnsi="Times New Roman" w:cs="Times New Roman"/>
                <w:sz w:val="24"/>
                <w:szCs w:val="28"/>
              </w:rPr>
              <w:t>35,3±0,12</w:t>
            </w:r>
          </w:p>
        </w:tc>
        <w:tc>
          <w:tcPr>
            <w:tcW w:w="2813" w:type="dxa"/>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красно-бурый цвет, кровянистые, жидкой консистенции</w:t>
            </w:r>
          </w:p>
        </w:tc>
      </w:tr>
      <w:tr w:rsidR="00405BDD" w:rsidRPr="00C5470E" w:rsidTr="009B7E19">
        <w:tc>
          <w:tcPr>
            <w:tcW w:w="797" w:type="dxa"/>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10-16</w:t>
            </w:r>
          </w:p>
        </w:tc>
        <w:tc>
          <w:tcPr>
            <w:tcW w:w="1755" w:type="dxa"/>
            <w:shd w:val="clear" w:color="auto" w:fill="auto"/>
            <w:vAlign w:val="center"/>
          </w:tcPr>
          <w:p w:rsidR="00405BDD" w:rsidRPr="00AA471F"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sz w:val="24"/>
                <w:szCs w:val="28"/>
              </w:rPr>
            </w:pPr>
            <w:r w:rsidRPr="00AA471F">
              <w:rPr>
                <w:rFonts w:ascii="Times New Roman" w:eastAsia="Times New Roman" w:hAnsi="Times New Roman" w:cs="Times New Roman"/>
                <w:sz w:val="24"/>
                <w:szCs w:val="28"/>
              </w:rPr>
              <w:t>21-26±0,07</w:t>
            </w:r>
          </w:p>
        </w:tc>
        <w:tc>
          <w:tcPr>
            <w:tcW w:w="2445" w:type="dxa"/>
            <w:shd w:val="clear" w:color="auto" w:fill="auto"/>
            <w:vAlign w:val="center"/>
          </w:tcPr>
          <w:p w:rsidR="00405BDD" w:rsidRPr="00AA471F"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sz w:val="24"/>
                <w:szCs w:val="28"/>
              </w:rPr>
            </w:pPr>
            <w:r w:rsidRPr="00AA471F">
              <w:rPr>
                <w:rFonts w:ascii="Times New Roman" w:eastAsia="Times New Roman" w:hAnsi="Times New Roman" w:cs="Times New Roman"/>
                <w:sz w:val="24"/>
                <w:szCs w:val="28"/>
              </w:rPr>
              <w:t>прозрачные, слизистой консистенции</w:t>
            </w:r>
          </w:p>
        </w:tc>
        <w:tc>
          <w:tcPr>
            <w:tcW w:w="1807" w:type="dxa"/>
            <w:shd w:val="clear" w:color="auto" w:fill="auto"/>
            <w:vAlign w:val="center"/>
          </w:tcPr>
          <w:p w:rsidR="00405BDD" w:rsidRPr="00AA471F"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sz w:val="24"/>
                <w:szCs w:val="28"/>
              </w:rPr>
            </w:pPr>
            <w:r w:rsidRPr="00AA471F">
              <w:rPr>
                <w:rFonts w:ascii="Times New Roman" w:eastAsia="Times New Roman" w:hAnsi="Times New Roman" w:cs="Times New Roman"/>
                <w:sz w:val="24"/>
                <w:szCs w:val="28"/>
              </w:rPr>
              <w:t>27-45±0,08</w:t>
            </w:r>
          </w:p>
        </w:tc>
        <w:tc>
          <w:tcPr>
            <w:tcW w:w="2813" w:type="dxa"/>
            <w:shd w:val="clear" w:color="auto" w:fill="auto"/>
            <w:vAlign w:val="center"/>
          </w:tcPr>
          <w:p w:rsidR="00405BDD" w:rsidRPr="00C5470E" w:rsidRDefault="00405BDD" w:rsidP="009B7E19">
            <w:pPr>
              <w:pStyle w:val="11"/>
              <w:pBdr>
                <w:top w:val="none" w:sz="0" w:space="0" w:color="auto"/>
                <w:left w:val="none" w:sz="0" w:space="0" w:color="auto"/>
                <w:bottom w:val="none" w:sz="0" w:space="0" w:color="auto"/>
                <w:right w:val="none" w:sz="0" w:space="0" w:color="auto"/>
                <w:between w:val="none" w:sz="0" w:space="0" w:color="auto"/>
              </w:pBdr>
              <w:tabs>
                <w:tab w:val="left" w:pos="9356"/>
              </w:tabs>
              <w:spacing w:after="0" w:line="240" w:lineRule="auto"/>
              <w:jc w:val="center"/>
              <w:rPr>
                <w:rFonts w:ascii="Times New Roman" w:eastAsia="Times New Roman" w:hAnsi="Times New Roman" w:cs="Times New Roman"/>
                <w:color w:val="auto"/>
                <w:sz w:val="24"/>
                <w:szCs w:val="28"/>
              </w:rPr>
            </w:pPr>
            <w:r w:rsidRPr="00C5470E">
              <w:rPr>
                <w:rFonts w:ascii="Times New Roman" w:eastAsia="Times New Roman" w:hAnsi="Times New Roman" w:cs="Times New Roman"/>
                <w:color w:val="auto"/>
                <w:sz w:val="24"/>
                <w:szCs w:val="28"/>
              </w:rPr>
              <w:t>красноватые, жидкой консистенции</w:t>
            </w:r>
          </w:p>
        </w:tc>
      </w:tr>
    </w:tbl>
    <w:p w:rsidR="003F2A3D" w:rsidRDefault="003F2A3D" w:rsidP="00EF1542">
      <w:pPr>
        <w:pStyle w:val="11"/>
        <w:tabs>
          <w:tab w:val="left" w:pos="9356"/>
        </w:tabs>
        <w:spacing w:after="0" w:line="240" w:lineRule="auto"/>
        <w:ind w:firstLine="567"/>
        <w:jc w:val="both"/>
        <w:rPr>
          <w:rFonts w:ascii="Times New Roman" w:eastAsia="Times New Roman" w:hAnsi="Times New Roman" w:cs="Times New Roman"/>
          <w:sz w:val="28"/>
          <w:szCs w:val="28"/>
        </w:rPr>
      </w:pPr>
    </w:p>
    <w:p w:rsidR="003F2A3D" w:rsidRPr="002F2984" w:rsidRDefault="008533B6" w:rsidP="00EF1542">
      <w:pPr>
        <w:pStyle w:val="11"/>
        <w:tabs>
          <w:tab w:val="left" w:pos="9356"/>
        </w:tabs>
        <w:spacing w:after="0" w:line="240" w:lineRule="auto"/>
        <w:ind w:firstLine="709"/>
        <w:jc w:val="both"/>
        <w:rPr>
          <w:rFonts w:ascii="Times New Roman" w:eastAsia="Times New Roman" w:hAnsi="Times New Roman" w:cs="Times New Roman"/>
          <w:color w:val="0070C0"/>
          <w:sz w:val="28"/>
          <w:szCs w:val="28"/>
        </w:rPr>
      </w:pPr>
      <w:r>
        <w:rPr>
          <w:rFonts w:ascii="Times New Roman" w:eastAsia="Times New Roman" w:hAnsi="Times New Roman" w:cs="Times New Roman"/>
          <w:color w:val="auto"/>
          <w:sz w:val="28"/>
          <w:szCs w:val="28"/>
        </w:rPr>
        <w:t>Исходя из данных таблицы 3,</w:t>
      </w:r>
      <w:r w:rsidR="003F2A3D">
        <w:rPr>
          <w:rFonts w:ascii="Times New Roman" w:eastAsia="Times New Roman" w:hAnsi="Times New Roman" w:cs="Times New Roman"/>
          <w:color w:val="auto"/>
          <w:sz w:val="28"/>
          <w:szCs w:val="28"/>
        </w:rPr>
        <w:t xml:space="preserve"> имеются</w:t>
      </w:r>
      <w:r w:rsidR="003F2A3D" w:rsidRPr="00B52293">
        <w:rPr>
          <w:rFonts w:ascii="Times New Roman" w:eastAsia="Times New Roman" w:hAnsi="Times New Roman" w:cs="Times New Roman"/>
          <w:color w:val="auto"/>
          <w:sz w:val="28"/>
          <w:szCs w:val="28"/>
        </w:rPr>
        <w:t xml:space="preserve"> следующие различия в характере слизи</w:t>
      </w:r>
      <w:r w:rsidR="003F2A3D">
        <w:rPr>
          <w:rFonts w:ascii="Times New Roman" w:eastAsia="Times New Roman" w:hAnsi="Times New Roman" w:cs="Times New Roman"/>
          <w:color w:val="auto"/>
          <w:sz w:val="28"/>
          <w:szCs w:val="28"/>
        </w:rPr>
        <w:t xml:space="preserve"> исследуемых коров</w:t>
      </w:r>
      <w:r w:rsidR="003F2A3D" w:rsidRPr="00B52293">
        <w:rPr>
          <w:rFonts w:ascii="Times New Roman" w:eastAsia="Times New Roman" w:hAnsi="Times New Roman" w:cs="Times New Roman"/>
          <w:color w:val="auto"/>
          <w:sz w:val="28"/>
          <w:szCs w:val="28"/>
        </w:rPr>
        <w:t>: у здоровых коров</w:t>
      </w:r>
      <w:r w:rsidR="008A4387" w:rsidRPr="008A4387">
        <w:rPr>
          <w:rFonts w:ascii="Times New Roman" w:eastAsia="Times New Roman" w:hAnsi="Times New Roman" w:cs="Times New Roman"/>
          <w:color w:val="auto"/>
          <w:sz w:val="28"/>
          <w:szCs w:val="28"/>
        </w:rPr>
        <w:t xml:space="preserve"> </w:t>
      </w:r>
      <w:r w:rsidR="008A4387">
        <w:rPr>
          <w:rFonts w:ascii="Times New Roman" w:eastAsia="Times New Roman" w:hAnsi="Times New Roman" w:cs="Times New Roman"/>
          <w:color w:val="auto"/>
          <w:sz w:val="28"/>
          <w:szCs w:val="28"/>
        </w:rPr>
        <w:t>к 6-8 дням наблюдали светло-коричневый, красно-бурый, жидкий</w:t>
      </w:r>
      <w:r w:rsidR="008A4387" w:rsidRPr="00B52293">
        <w:rPr>
          <w:rFonts w:ascii="Times New Roman" w:eastAsia="Times New Roman" w:hAnsi="Times New Roman" w:cs="Times New Roman"/>
          <w:color w:val="auto"/>
          <w:sz w:val="28"/>
          <w:szCs w:val="28"/>
        </w:rPr>
        <w:t>, без запаха</w:t>
      </w:r>
      <w:r w:rsidR="008A4387">
        <w:rPr>
          <w:rFonts w:ascii="Times New Roman" w:eastAsia="Times New Roman" w:hAnsi="Times New Roman" w:cs="Times New Roman"/>
          <w:color w:val="auto"/>
          <w:sz w:val="28"/>
          <w:szCs w:val="28"/>
        </w:rPr>
        <w:t xml:space="preserve"> экссудат, </w:t>
      </w:r>
      <w:r w:rsidR="003F2A3D" w:rsidRPr="00B52293">
        <w:rPr>
          <w:rFonts w:ascii="Times New Roman" w:eastAsia="Times New Roman" w:hAnsi="Times New Roman" w:cs="Times New Roman"/>
          <w:color w:val="auto"/>
          <w:sz w:val="28"/>
          <w:szCs w:val="28"/>
        </w:rPr>
        <w:t xml:space="preserve">при патологиях экссудат красно-бурого цвета, кровянистой или жидкой консистенции, в данном случае </w:t>
      </w:r>
      <w:r w:rsidR="008A4387">
        <w:rPr>
          <w:rFonts w:ascii="Times New Roman" w:eastAsia="Times New Roman" w:hAnsi="Times New Roman" w:cs="Times New Roman"/>
          <w:color w:val="auto"/>
          <w:sz w:val="28"/>
          <w:szCs w:val="28"/>
        </w:rPr>
        <w:t xml:space="preserve">у </w:t>
      </w:r>
      <w:r w:rsidR="003F2A3D" w:rsidRPr="00B52293">
        <w:rPr>
          <w:rFonts w:ascii="Times New Roman" w:eastAsia="Times New Roman" w:hAnsi="Times New Roman" w:cs="Times New Roman"/>
          <w:color w:val="auto"/>
          <w:sz w:val="28"/>
          <w:szCs w:val="28"/>
        </w:rPr>
        <w:t xml:space="preserve">животных </w:t>
      </w:r>
      <w:r w:rsidR="008A4387">
        <w:rPr>
          <w:rFonts w:ascii="Times New Roman" w:eastAsia="Times New Roman" w:hAnsi="Times New Roman" w:cs="Times New Roman"/>
          <w:color w:val="auto"/>
          <w:sz w:val="28"/>
          <w:szCs w:val="28"/>
        </w:rPr>
        <w:t xml:space="preserve">с патологиями на протяжении двух недель </w:t>
      </w:r>
      <w:r w:rsidR="003F2A3D" w:rsidRPr="00B52293">
        <w:rPr>
          <w:rFonts w:ascii="Times New Roman" w:eastAsia="Times New Roman" w:hAnsi="Times New Roman" w:cs="Times New Roman"/>
          <w:color w:val="auto"/>
          <w:sz w:val="28"/>
          <w:szCs w:val="28"/>
        </w:rPr>
        <w:t>сохранялись</w:t>
      </w:r>
      <w:r w:rsidR="008A4387" w:rsidRPr="008A4387">
        <w:rPr>
          <w:rFonts w:ascii="Times New Roman" w:eastAsia="Times New Roman" w:hAnsi="Times New Roman" w:cs="Times New Roman"/>
          <w:color w:val="auto"/>
          <w:sz w:val="28"/>
          <w:szCs w:val="28"/>
        </w:rPr>
        <w:t xml:space="preserve"> </w:t>
      </w:r>
      <w:r w:rsidR="008A4387">
        <w:rPr>
          <w:rFonts w:ascii="Times New Roman" w:eastAsia="Times New Roman" w:hAnsi="Times New Roman" w:cs="Times New Roman"/>
          <w:color w:val="auto"/>
          <w:sz w:val="28"/>
          <w:szCs w:val="28"/>
        </w:rPr>
        <w:t xml:space="preserve">эти </w:t>
      </w:r>
      <w:r w:rsidR="008A4387" w:rsidRPr="00B52293">
        <w:rPr>
          <w:rFonts w:ascii="Times New Roman" w:eastAsia="Times New Roman" w:hAnsi="Times New Roman" w:cs="Times New Roman"/>
          <w:color w:val="auto"/>
          <w:sz w:val="28"/>
          <w:szCs w:val="28"/>
        </w:rPr>
        <w:t>признаки</w:t>
      </w:r>
      <w:r w:rsidR="003F2A3D" w:rsidRPr="00B52293">
        <w:rPr>
          <w:rFonts w:ascii="Times New Roman" w:eastAsia="Times New Roman" w:hAnsi="Times New Roman" w:cs="Times New Roman"/>
          <w:color w:val="auto"/>
          <w:sz w:val="28"/>
          <w:szCs w:val="28"/>
        </w:rPr>
        <w:t xml:space="preserve">. </w:t>
      </w:r>
      <w:r w:rsidR="00EA3C40">
        <w:rPr>
          <w:rFonts w:ascii="Times New Roman" w:eastAsia="Times New Roman" w:hAnsi="Times New Roman" w:cs="Times New Roman"/>
          <w:color w:val="auto"/>
          <w:sz w:val="28"/>
          <w:szCs w:val="28"/>
        </w:rPr>
        <w:t>К 10-16 дням</w:t>
      </w:r>
      <w:r w:rsidR="003F2A3D" w:rsidRPr="00B52293">
        <w:rPr>
          <w:rFonts w:ascii="Times New Roman" w:eastAsia="Times New Roman" w:hAnsi="Times New Roman" w:cs="Times New Roman"/>
          <w:color w:val="auto"/>
          <w:sz w:val="28"/>
          <w:szCs w:val="28"/>
        </w:rPr>
        <w:t xml:space="preserve"> у здоровых коров </w:t>
      </w:r>
      <w:r w:rsidR="00EA3C40" w:rsidRPr="00B52293">
        <w:rPr>
          <w:rFonts w:ascii="Times New Roman" w:eastAsia="Times New Roman" w:hAnsi="Times New Roman" w:cs="Times New Roman"/>
          <w:color w:val="auto"/>
          <w:sz w:val="28"/>
          <w:szCs w:val="28"/>
        </w:rPr>
        <w:t xml:space="preserve">выделения </w:t>
      </w:r>
      <w:r w:rsidR="00EA3C40">
        <w:rPr>
          <w:rFonts w:ascii="Times New Roman" w:eastAsia="Times New Roman" w:hAnsi="Times New Roman" w:cs="Times New Roman"/>
          <w:color w:val="auto"/>
          <w:sz w:val="28"/>
          <w:szCs w:val="28"/>
        </w:rPr>
        <w:t>становились прозрачными, слизистой консистенции</w:t>
      </w:r>
      <w:r w:rsidR="003F2A3D" w:rsidRPr="00B52293">
        <w:rPr>
          <w:rFonts w:ascii="Times New Roman" w:eastAsia="Times New Roman" w:hAnsi="Times New Roman" w:cs="Times New Roman"/>
          <w:color w:val="auto"/>
          <w:sz w:val="28"/>
          <w:szCs w:val="28"/>
        </w:rPr>
        <w:t xml:space="preserve">. </w:t>
      </w:r>
      <w:r w:rsidR="007C3AAB">
        <w:rPr>
          <w:rFonts w:ascii="Times New Roman" w:eastAsia="Times New Roman" w:hAnsi="Times New Roman" w:cs="Times New Roman"/>
          <w:color w:val="auto"/>
          <w:sz w:val="28"/>
          <w:szCs w:val="28"/>
        </w:rPr>
        <w:t>У больных животных</w:t>
      </w:r>
      <w:r w:rsidR="003F2A3D" w:rsidRPr="00B52293">
        <w:rPr>
          <w:rFonts w:ascii="Times New Roman" w:eastAsia="Times New Roman" w:hAnsi="Times New Roman" w:cs="Times New Roman"/>
          <w:color w:val="auto"/>
          <w:sz w:val="28"/>
          <w:szCs w:val="28"/>
        </w:rPr>
        <w:t xml:space="preserve"> </w:t>
      </w:r>
      <w:r w:rsidR="007C3AAB">
        <w:rPr>
          <w:rFonts w:ascii="Times New Roman" w:eastAsia="Times New Roman" w:hAnsi="Times New Roman" w:cs="Times New Roman"/>
          <w:color w:val="auto"/>
          <w:sz w:val="28"/>
          <w:szCs w:val="28"/>
        </w:rPr>
        <w:t xml:space="preserve">патологический экссудат </w:t>
      </w:r>
      <w:r w:rsidR="003F2A3D" w:rsidRPr="00B52293">
        <w:rPr>
          <w:rFonts w:ascii="Times New Roman" w:eastAsia="Times New Roman" w:hAnsi="Times New Roman" w:cs="Times New Roman"/>
          <w:color w:val="auto"/>
          <w:sz w:val="28"/>
          <w:szCs w:val="28"/>
        </w:rPr>
        <w:t>краснов</w:t>
      </w:r>
      <w:r w:rsidR="007C3AAB">
        <w:rPr>
          <w:rFonts w:ascii="Times New Roman" w:eastAsia="Times New Roman" w:hAnsi="Times New Roman" w:cs="Times New Roman"/>
          <w:color w:val="auto"/>
          <w:sz w:val="28"/>
          <w:szCs w:val="28"/>
        </w:rPr>
        <w:t>атый</w:t>
      </w:r>
      <w:r w:rsidR="003F2A3D" w:rsidRPr="00B52293">
        <w:rPr>
          <w:rFonts w:ascii="Times New Roman" w:eastAsia="Times New Roman" w:hAnsi="Times New Roman" w:cs="Times New Roman"/>
          <w:color w:val="auto"/>
          <w:sz w:val="28"/>
          <w:szCs w:val="28"/>
        </w:rPr>
        <w:t>, жидкой консистенции</w:t>
      </w:r>
      <w:r w:rsidR="007C3AAB">
        <w:rPr>
          <w:rFonts w:ascii="Times New Roman" w:eastAsia="Times New Roman" w:hAnsi="Times New Roman" w:cs="Times New Roman"/>
          <w:color w:val="auto"/>
          <w:sz w:val="28"/>
          <w:szCs w:val="28"/>
        </w:rPr>
        <w:t>.</w:t>
      </w:r>
    </w:p>
    <w:p w:rsidR="003F2A3D" w:rsidRPr="008533B6" w:rsidRDefault="007C3AAB" w:rsidP="00EF1542">
      <w:pPr>
        <w:pStyle w:val="11"/>
        <w:tabs>
          <w:tab w:val="left" w:pos="935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w:t>
      </w:r>
      <w:r w:rsidR="003F2A3D">
        <w:rPr>
          <w:rFonts w:ascii="Times New Roman" w:eastAsia="Times New Roman" w:hAnsi="Times New Roman" w:cs="Times New Roman"/>
          <w:sz w:val="28"/>
          <w:szCs w:val="28"/>
        </w:rPr>
        <w:t xml:space="preserve"> исследований</w:t>
      </w:r>
      <w:r>
        <w:rPr>
          <w:rFonts w:ascii="Times New Roman" w:eastAsia="Times New Roman" w:hAnsi="Times New Roman" w:cs="Times New Roman"/>
          <w:sz w:val="28"/>
          <w:szCs w:val="28"/>
        </w:rPr>
        <w:t xml:space="preserve"> стали основанием для разработки нового </w:t>
      </w:r>
      <w:r w:rsidR="003F2A3D">
        <w:rPr>
          <w:rFonts w:ascii="Times New Roman" w:eastAsia="Times New Roman" w:hAnsi="Times New Roman" w:cs="Times New Roman"/>
          <w:sz w:val="28"/>
          <w:szCs w:val="28"/>
        </w:rPr>
        <w:t>пара</w:t>
      </w:r>
      <w:r w:rsidR="008533B6">
        <w:rPr>
          <w:rFonts w:ascii="Times New Roman" w:eastAsia="Times New Roman" w:hAnsi="Times New Roman" w:cs="Times New Roman"/>
          <w:sz w:val="28"/>
          <w:szCs w:val="28"/>
        </w:rPr>
        <w:t>метр</w:t>
      </w:r>
      <w:r>
        <w:rPr>
          <w:rFonts w:ascii="Times New Roman" w:eastAsia="Times New Roman" w:hAnsi="Times New Roman" w:cs="Times New Roman"/>
          <w:sz w:val="28"/>
          <w:szCs w:val="28"/>
        </w:rPr>
        <w:t>а, основанного на</w:t>
      </w:r>
      <w:r w:rsidR="008533B6">
        <w:rPr>
          <w:rFonts w:ascii="Times New Roman" w:eastAsia="Times New Roman" w:hAnsi="Times New Roman" w:cs="Times New Roman"/>
          <w:sz w:val="28"/>
          <w:szCs w:val="28"/>
        </w:rPr>
        <w:t xml:space="preserve"> 2 показателях. Первый показатель - </w:t>
      </w:r>
      <w:r w:rsidR="003F2A3D" w:rsidRPr="008533B6">
        <w:rPr>
          <w:rFonts w:ascii="Times New Roman" w:eastAsia="Times New Roman" w:hAnsi="Times New Roman" w:cs="Times New Roman"/>
          <w:color w:val="000000" w:themeColor="text1"/>
          <w:sz w:val="28"/>
          <w:szCs w:val="28"/>
        </w:rPr>
        <w:t xml:space="preserve">сокращение матки и </w:t>
      </w:r>
      <w:r w:rsidR="002E5D76">
        <w:rPr>
          <w:rFonts w:ascii="Times New Roman" w:eastAsia="Times New Roman" w:hAnsi="Times New Roman" w:cs="Times New Roman"/>
          <w:color w:val="000000" w:themeColor="text1"/>
          <w:sz w:val="28"/>
          <w:szCs w:val="28"/>
        </w:rPr>
        <w:t xml:space="preserve">второй </w:t>
      </w:r>
      <w:r w:rsidR="003F2A3D" w:rsidRPr="008533B6">
        <w:rPr>
          <w:rFonts w:ascii="Times New Roman" w:eastAsia="Times New Roman" w:hAnsi="Times New Roman" w:cs="Times New Roman"/>
          <w:color w:val="000000" w:themeColor="text1"/>
          <w:sz w:val="28"/>
          <w:szCs w:val="28"/>
        </w:rPr>
        <w:t xml:space="preserve">характер выделений в зависимости от дней после отёла у здоровых и больных животных. </w:t>
      </w:r>
    </w:p>
    <w:p w:rsidR="00DB37D4" w:rsidRPr="00DB37D4" w:rsidRDefault="003F2A3D" w:rsidP="00EF1542">
      <w:pPr>
        <w:pStyle w:val="11"/>
        <w:tabs>
          <w:tab w:val="left" w:pos="9356"/>
        </w:tabs>
        <w:spacing w:after="0" w:line="240" w:lineRule="auto"/>
        <w:ind w:firstLine="709"/>
        <w:jc w:val="both"/>
        <w:rPr>
          <w:rFonts w:ascii="Times New Roman" w:hAnsi="Times New Roman" w:cs="Times New Roman"/>
          <w:color w:val="222222"/>
          <w:sz w:val="24"/>
          <w:szCs w:val="20"/>
          <w:shd w:val="clear" w:color="auto" w:fill="FFFFFF"/>
        </w:rPr>
      </w:pPr>
      <w:r>
        <w:rPr>
          <w:rFonts w:ascii="Times New Roman" w:eastAsia="Times New Roman" w:hAnsi="Times New Roman" w:cs="Times New Roman"/>
          <w:sz w:val="28"/>
          <w:szCs w:val="28"/>
        </w:rPr>
        <w:t>Данный параметр, диагностирующий норму и патологию матки позволил нам разработать устройство «</w:t>
      </w:r>
      <w:r>
        <w:rPr>
          <w:rFonts w:ascii="Times New Roman" w:eastAsia="Times New Roman" w:hAnsi="Times New Roman" w:cs="Times New Roman"/>
          <w:sz w:val="28"/>
          <w:szCs w:val="28"/>
          <w:lang w:val="en-US"/>
        </w:rPr>
        <w:t>Metrastatum</w:t>
      </w:r>
      <w:r>
        <w:rPr>
          <w:rFonts w:ascii="Times New Roman" w:eastAsia="Times New Roman" w:hAnsi="Times New Roman" w:cs="Times New Roman"/>
          <w:sz w:val="28"/>
          <w:szCs w:val="28"/>
        </w:rPr>
        <w:t xml:space="preserve">» </w:t>
      </w:r>
      <w:r w:rsidRPr="00405BDD">
        <w:rPr>
          <w:rFonts w:ascii="Times New Roman" w:eastAsia="Helios" w:hAnsi="Times New Roman" w:cs="Times New Roman"/>
          <w:sz w:val="28"/>
          <w:szCs w:val="28"/>
        </w:rPr>
        <w:t>(Приложение</w:t>
      </w:r>
      <w:r w:rsidR="00094FC8" w:rsidRPr="00405BDD">
        <w:rPr>
          <w:rFonts w:ascii="Times New Roman" w:eastAsia="Helios" w:hAnsi="Times New Roman" w:cs="Times New Roman"/>
          <w:sz w:val="28"/>
          <w:szCs w:val="28"/>
        </w:rPr>
        <w:t xml:space="preserve"> А</w:t>
      </w:r>
      <w:r w:rsidR="00DB37D4" w:rsidRPr="00405BDD">
        <w:rPr>
          <w:rFonts w:ascii="Times New Roman" w:eastAsia="Helios" w:hAnsi="Times New Roman" w:cs="Times New Roman"/>
          <w:sz w:val="28"/>
          <w:szCs w:val="28"/>
        </w:rPr>
        <w:t xml:space="preserve">) </w:t>
      </w:r>
      <w:r w:rsidR="00DB37D4" w:rsidRPr="00671334">
        <w:rPr>
          <w:rFonts w:ascii="Times New Roman" w:eastAsia="Helios" w:hAnsi="Times New Roman" w:cs="Times New Roman"/>
          <w:sz w:val="28"/>
          <w:szCs w:val="28"/>
        </w:rPr>
        <w:t>[</w:t>
      </w:r>
      <w:r w:rsidR="00671334" w:rsidRPr="00671334">
        <w:rPr>
          <w:rFonts w:ascii="Times New Roman" w:eastAsia="Helios" w:hAnsi="Times New Roman" w:cs="Times New Roman"/>
          <w:sz w:val="28"/>
          <w:szCs w:val="28"/>
        </w:rPr>
        <w:t>19</w:t>
      </w:r>
      <w:r w:rsidR="001C424C">
        <w:rPr>
          <w:rFonts w:ascii="Times New Roman" w:eastAsia="Helios" w:hAnsi="Times New Roman" w:cs="Times New Roman"/>
          <w:sz w:val="28"/>
          <w:szCs w:val="28"/>
        </w:rPr>
        <w:t>5</w:t>
      </w:r>
      <w:r w:rsidR="00DB37D4" w:rsidRPr="00671334">
        <w:rPr>
          <w:rFonts w:ascii="Times New Roman" w:eastAsia="Helios" w:hAnsi="Times New Roman" w:cs="Times New Roman"/>
          <w:sz w:val="28"/>
          <w:szCs w:val="28"/>
        </w:rPr>
        <w:t>].</w:t>
      </w:r>
      <w:r w:rsidR="00DB37D4">
        <w:rPr>
          <w:rFonts w:ascii="Times New Roman" w:eastAsia="Helios" w:hAnsi="Times New Roman" w:cs="Times New Roman"/>
          <w:i/>
          <w:sz w:val="28"/>
          <w:szCs w:val="28"/>
        </w:rPr>
        <w:t xml:space="preserve"> </w:t>
      </w:r>
      <w:r w:rsidR="00DB37D4">
        <w:rPr>
          <w:rFonts w:ascii="Times New Roman" w:eastAsia="Times New Roman" w:hAnsi="Times New Roman" w:cs="Times New Roman"/>
          <w:color w:val="auto"/>
          <w:sz w:val="28"/>
          <w:szCs w:val="28"/>
        </w:rPr>
        <w:t xml:space="preserve"> </w:t>
      </w:r>
    </w:p>
    <w:p w:rsidR="003F2A3D" w:rsidRPr="00270E95" w:rsidRDefault="003F2A3D" w:rsidP="00EF1542">
      <w:pPr>
        <w:pStyle w:val="11"/>
        <w:tabs>
          <w:tab w:val="left" w:pos="9356"/>
        </w:tabs>
        <w:spacing w:after="0" w:line="240" w:lineRule="auto"/>
        <w:ind w:firstLine="709"/>
        <w:jc w:val="both"/>
        <w:rPr>
          <w:rFonts w:ascii="Times New Roman" w:eastAsia="Times New Roman" w:hAnsi="Times New Roman" w:cs="Times New Roman"/>
          <w:sz w:val="28"/>
          <w:szCs w:val="28"/>
        </w:rPr>
      </w:pPr>
      <w:r>
        <w:rPr>
          <w:rFonts w:ascii="Times New Roman" w:eastAsia="Helios" w:hAnsi="Times New Roman" w:cs="Times New Roman"/>
          <w:sz w:val="28"/>
          <w:szCs w:val="28"/>
        </w:rPr>
        <w:lastRenderedPageBreak/>
        <w:t>У</w:t>
      </w:r>
      <w:r w:rsidRPr="00270E95">
        <w:rPr>
          <w:rFonts w:ascii="Times New Roman" w:eastAsia="Helios" w:hAnsi="Times New Roman" w:cs="Times New Roman"/>
          <w:sz w:val="28"/>
          <w:szCs w:val="28"/>
        </w:rPr>
        <w:t>стройство позволяет определить норму – физиологическое состояние матки</w:t>
      </w:r>
      <w:r w:rsidR="00F15C9F">
        <w:rPr>
          <w:rFonts w:ascii="Times New Roman" w:eastAsia="Helios" w:hAnsi="Times New Roman" w:cs="Times New Roman"/>
          <w:sz w:val="28"/>
          <w:szCs w:val="28"/>
        </w:rPr>
        <w:t xml:space="preserve">, готовность её к осеменению и </w:t>
      </w:r>
      <w:r w:rsidRPr="00270E95">
        <w:rPr>
          <w:rFonts w:ascii="Times New Roman" w:eastAsia="Helios" w:hAnsi="Times New Roman" w:cs="Times New Roman"/>
          <w:sz w:val="28"/>
          <w:szCs w:val="28"/>
        </w:rPr>
        <w:t xml:space="preserve">отбор </w:t>
      </w:r>
      <w:r w:rsidR="008F4D1A">
        <w:rPr>
          <w:rFonts w:ascii="Times New Roman" w:eastAsia="Helios" w:hAnsi="Times New Roman" w:cs="Times New Roman"/>
          <w:sz w:val="28"/>
          <w:szCs w:val="28"/>
        </w:rPr>
        <w:t>слизи</w:t>
      </w:r>
      <w:r w:rsidRPr="00270E95">
        <w:rPr>
          <w:rFonts w:ascii="Times New Roman" w:eastAsia="Helios" w:hAnsi="Times New Roman" w:cs="Times New Roman"/>
          <w:sz w:val="28"/>
          <w:szCs w:val="28"/>
        </w:rPr>
        <w:t xml:space="preserve"> </w:t>
      </w:r>
      <w:r w:rsidR="00F15C9F">
        <w:rPr>
          <w:rFonts w:ascii="Times New Roman" w:eastAsia="Helios" w:hAnsi="Times New Roman" w:cs="Times New Roman"/>
          <w:sz w:val="28"/>
          <w:szCs w:val="28"/>
        </w:rPr>
        <w:t xml:space="preserve">для дифференциации </w:t>
      </w:r>
      <w:r w:rsidRPr="00270E95">
        <w:rPr>
          <w:rFonts w:ascii="Times New Roman" w:eastAsia="Helios" w:hAnsi="Times New Roman" w:cs="Times New Roman"/>
          <w:sz w:val="28"/>
          <w:szCs w:val="28"/>
        </w:rPr>
        <w:t>характер</w:t>
      </w:r>
      <w:r w:rsidR="00F15C9F">
        <w:rPr>
          <w:rFonts w:ascii="Times New Roman" w:eastAsia="Helios" w:hAnsi="Times New Roman" w:cs="Times New Roman"/>
          <w:sz w:val="28"/>
          <w:szCs w:val="28"/>
        </w:rPr>
        <w:t>а</w:t>
      </w:r>
      <w:r w:rsidRPr="00270E95">
        <w:rPr>
          <w:rFonts w:ascii="Times New Roman" w:eastAsia="Helios" w:hAnsi="Times New Roman" w:cs="Times New Roman"/>
          <w:sz w:val="28"/>
          <w:szCs w:val="28"/>
        </w:rPr>
        <w:t xml:space="preserve"> воспале</w:t>
      </w:r>
      <w:r w:rsidR="00F15C9F">
        <w:rPr>
          <w:rFonts w:ascii="Times New Roman" w:eastAsia="Helios" w:hAnsi="Times New Roman" w:cs="Times New Roman"/>
          <w:sz w:val="28"/>
          <w:szCs w:val="28"/>
        </w:rPr>
        <w:t>ния и формы</w:t>
      </w:r>
      <w:r w:rsidRPr="00270E95">
        <w:rPr>
          <w:rFonts w:ascii="Times New Roman" w:eastAsia="Helios" w:hAnsi="Times New Roman" w:cs="Times New Roman"/>
          <w:sz w:val="28"/>
          <w:szCs w:val="28"/>
        </w:rPr>
        <w:t xml:space="preserve"> эндометритов</w:t>
      </w:r>
      <w:r w:rsidR="00405BDD">
        <w:rPr>
          <w:rFonts w:ascii="Times New Roman" w:eastAsia="Helios" w:hAnsi="Times New Roman" w:cs="Times New Roman"/>
          <w:sz w:val="28"/>
          <w:szCs w:val="28"/>
          <w:lang w:val="kk-KZ"/>
        </w:rPr>
        <w:t xml:space="preserve"> </w:t>
      </w:r>
      <w:r w:rsidR="00405BDD" w:rsidRPr="00405BDD">
        <w:rPr>
          <w:rFonts w:ascii="Times New Roman" w:eastAsia="Helios" w:hAnsi="Times New Roman" w:cs="Times New Roman"/>
          <w:sz w:val="28"/>
          <w:szCs w:val="28"/>
        </w:rPr>
        <w:t>(таблица 4, приложение В).</w:t>
      </w:r>
    </w:p>
    <w:p w:rsidR="003F2A3D" w:rsidRPr="006015AB" w:rsidRDefault="003F2A3D" w:rsidP="00EF1542">
      <w:pPr>
        <w:spacing w:after="0" w:line="240" w:lineRule="auto"/>
        <w:ind w:firstLine="709"/>
        <w:contextualSpacing/>
        <w:jc w:val="both"/>
        <w:rPr>
          <w:rFonts w:ascii="Times New Roman" w:hAnsi="Times New Roman"/>
          <w:sz w:val="28"/>
          <w:szCs w:val="28"/>
        </w:rPr>
      </w:pPr>
      <w:r w:rsidRPr="006015AB">
        <w:rPr>
          <w:rFonts w:ascii="Times New Roman" w:hAnsi="Times New Roman"/>
          <w:sz w:val="28"/>
          <w:szCs w:val="28"/>
        </w:rPr>
        <w:t xml:space="preserve">Диагностику с устройством «Метрастатум» мы отнесли к инструментальным методам, что позволило включить дополнительные параметры, такие как, </w:t>
      </w:r>
      <w:r w:rsidR="00AC4F29">
        <w:rPr>
          <w:rFonts w:ascii="Times New Roman" w:hAnsi="Times New Roman"/>
          <w:snapToGrid w:val="0"/>
          <w:sz w:val="28"/>
          <w:szCs w:val="28"/>
        </w:rPr>
        <w:t xml:space="preserve">анатомическое и </w:t>
      </w:r>
      <w:r w:rsidRPr="006015AB">
        <w:rPr>
          <w:rFonts w:ascii="Times New Roman" w:hAnsi="Times New Roman"/>
          <w:snapToGrid w:val="0"/>
          <w:sz w:val="28"/>
          <w:szCs w:val="28"/>
        </w:rPr>
        <w:t xml:space="preserve">топографическое расположение </w:t>
      </w:r>
      <w:r w:rsidR="00AC4F29">
        <w:rPr>
          <w:rFonts w:ascii="Times New Roman" w:hAnsi="Times New Roman"/>
          <w:snapToGrid w:val="0"/>
          <w:sz w:val="28"/>
          <w:szCs w:val="28"/>
        </w:rPr>
        <w:t>матки</w:t>
      </w:r>
      <w:r w:rsidR="00094FC8">
        <w:rPr>
          <w:rFonts w:ascii="Times New Roman" w:hAnsi="Times New Roman"/>
          <w:snapToGrid w:val="0"/>
          <w:sz w:val="28"/>
          <w:szCs w:val="28"/>
        </w:rPr>
        <w:t xml:space="preserve"> в тазовой или брюшной полостях</w:t>
      </w:r>
      <w:r w:rsidRPr="006015AB">
        <w:rPr>
          <w:rFonts w:ascii="Times New Roman" w:hAnsi="Times New Roman"/>
          <w:sz w:val="28"/>
          <w:szCs w:val="28"/>
        </w:rPr>
        <w:t>. К тому же с помощью устройства, становится возможным получение и оценка выделений</w:t>
      </w:r>
      <w:r w:rsidR="007F2D26">
        <w:rPr>
          <w:rFonts w:ascii="Times New Roman" w:hAnsi="Times New Roman"/>
          <w:sz w:val="28"/>
          <w:szCs w:val="28"/>
        </w:rPr>
        <w:t xml:space="preserve"> (рисунок 15</w:t>
      </w:r>
      <w:r w:rsidR="007B1E75">
        <w:rPr>
          <w:rFonts w:ascii="Times New Roman" w:hAnsi="Times New Roman"/>
          <w:sz w:val="28"/>
          <w:szCs w:val="28"/>
        </w:rPr>
        <w:t>)</w:t>
      </w:r>
      <w:r w:rsidRPr="006015AB">
        <w:rPr>
          <w:rFonts w:ascii="Times New Roman" w:hAnsi="Times New Roman"/>
          <w:sz w:val="28"/>
          <w:szCs w:val="28"/>
        </w:rPr>
        <w:t>.</w:t>
      </w:r>
    </w:p>
    <w:p w:rsidR="003F2A3D" w:rsidRPr="006015AB" w:rsidRDefault="003F2A3D" w:rsidP="00EF1542">
      <w:pPr>
        <w:tabs>
          <w:tab w:val="left" w:pos="0"/>
          <w:tab w:val="left" w:pos="540"/>
        </w:tabs>
        <w:spacing w:after="0" w:line="240" w:lineRule="auto"/>
        <w:ind w:firstLine="709"/>
        <w:jc w:val="both"/>
        <w:rPr>
          <w:rFonts w:ascii="Times New Roman" w:hAnsi="Times New Roman"/>
          <w:sz w:val="28"/>
          <w:szCs w:val="28"/>
        </w:rPr>
      </w:pPr>
      <w:r w:rsidRPr="006015AB">
        <w:rPr>
          <w:rFonts w:ascii="Times New Roman" w:hAnsi="Times New Roman"/>
          <w:sz w:val="28"/>
          <w:szCs w:val="28"/>
        </w:rPr>
        <w:t xml:space="preserve">Клиническим инструментальным методом с использованием </w:t>
      </w:r>
      <w:r w:rsidR="00AC4F29">
        <w:rPr>
          <w:rFonts w:ascii="Times New Roman" w:hAnsi="Times New Roman"/>
          <w:sz w:val="28"/>
          <w:szCs w:val="28"/>
        </w:rPr>
        <w:t xml:space="preserve">устройства </w:t>
      </w:r>
      <w:r w:rsidRPr="006015AB">
        <w:rPr>
          <w:rFonts w:ascii="Times New Roman" w:hAnsi="Times New Roman"/>
          <w:sz w:val="28"/>
          <w:szCs w:val="28"/>
        </w:rPr>
        <w:t xml:space="preserve">«Метрастатум», определяли </w:t>
      </w:r>
      <w:r w:rsidRPr="00D5544C">
        <w:rPr>
          <w:rFonts w:ascii="Times New Roman" w:hAnsi="Times New Roman"/>
          <w:sz w:val="28"/>
          <w:szCs w:val="28"/>
        </w:rPr>
        <w:t>признаки нарушения инволюции матки, по выделениям - формы эндометритов</w:t>
      </w:r>
      <w:r w:rsidR="00405BDD">
        <w:rPr>
          <w:rFonts w:ascii="Times New Roman" w:hAnsi="Times New Roman"/>
          <w:sz w:val="28"/>
          <w:szCs w:val="28"/>
          <w:lang w:val="kk-KZ"/>
        </w:rPr>
        <w:t xml:space="preserve"> </w:t>
      </w:r>
      <w:r w:rsidR="00405BDD">
        <w:rPr>
          <w:rFonts w:ascii="Times New Roman" w:hAnsi="Times New Roman"/>
          <w:sz w:val="28"/>
          <w:szCs w:val="28"/>
        </w:rPr>
        <w:t>(таблица 4)</w:t>
      </w:r>
      <w:r w:rsidRPr="00D5544C">
        <w:rPr>
          <w:rFonts w:ascii="Times New Roman" w:hAnsi="Times New Roman"/>
          <w:sz w:val="28"/>
          <w:szCs w:val="28"/>
        </w:rPr>
        <w:t>.</w:t>
      </w:r>
      <w:r w:rsidRPr="006015AB">
        <w:rPr>
          <w:rFonts w:ascii="Times New Roman" w:hAnsi="Times New Roman"/>
          <w:i/>
          <w:sz w:val="28"/>
          <w:szCs w:val="28"/>
        </w:rPr>
        <w:t xml:space="preserve"> </w:t>
      </w:r>
    </w:p>
    <w:p w:rsidR="003F2A3D" w:rsidRDefault="003F2A3D" w:rsidP="00EF1542">
      <w:pPr>
        <w:pStyle w:val="13"/>
        <w:shd w:val="clear" w:color="auto" w:fill="FFFFFF"/>
        <w:spacing w:after="0" w:line="240" w:lineRule="auto"/>
        <w:ind w:left="0" w:firstLine="567"/>
        <w:jc w:val="both"/>
        <w:rPr>
          <w:rFonts w:ascii="Times New Roman" w:hAnsi="Times New Roman"/>
          <w:i/>
          <w:color w:val="0070C0"/>
          <w:sz w:val="24"/>
          <w:szCs w:val="28"/>
        </w:rPr>
      </w:pPr>
    </w:p>
    <w:p w:rsidR="003F2A3D" w:rsidRDefault="003F2A3D" w:rsidP="006D01F4">
      <w:pPr>
        <w:pStyle w:val="13"/>
        <w:shd w:val="clear" w:color="auto" w:fill="FFFFFF"/>
        <w:spacing w:after="0" w:line="240" w:lineRule="auto"/>
        <w:ind w:left="0"/>
        <w:jc w:val="center"/>
        <w:rPr>
          <w:rFonts w:ascii="Times New Roman" w:eastAsia="ArialMT" w:hAnsi="Times New Roman" w:cs="Times New Roman"/>
          <w:color w:val="0070C0"/>
          <w:sz w:val="28"/>
          <w:szCs w:val="28"/>
        </w:rPr>
      </w:pPr>
      <w:r w:rsidRPr="008751A2">
        <w:rPr>
          <w:rFonts w:ascii="Times New Roman" w:hAnsi="Times New Roman"/>
          <w:noProof/>
          <w:sz w:val="28"/>
          <w:szCs w:val="28"/>
        </w:rPr>
        <w:drawing>
          <wp:inline distT="0" distB="0" distL="0" distR="0" wp14:anchorId="3F3AED7A" wp14:editId="52B52594">
            <wp:extent cx="4883451" cy="1909272"/>
            <wp:effectExtent l="0" t="0" r="0" b="0"/>
            <wp:docPr id="32" name="Рисунок 32" descr="D:\Статья в Германию\фото\DSCF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Статья в Германию\фото\DSCF246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30413" cy="1927632"/>
                    </a:xfrm>
                    <a:prstGeom prst="rect">
                      <a:avLst/>
                    </a:prstGeom>
                    <a:noFill/>
                    <a:ln>
                      <a:noFill/>
                    </a:ln>
                  </pic:spPr>
                </pic:pic>
              </a:graphicData>
            </a:graphic>
          </wp:inline>
        </w:drawing>
      </w:r>
    </w:p>
    <w:p w:rsidR="003F2A3D" w:rsidRDefault="003F2A3D" w:rsidP="00EF1542">
      <w:pPr>
        <w:pStyle w:val="13"/>
        <w:shd w:val="clear" w:color="auto" w:fill="FFFFFF"/>
        <w:spacing w:after="0" w:line="240" w:lineRule="auto"/>
        <w:ind w:left="0"/>
        <w:jc w:val="both"/>
        <w:rPr>
          <w:rFonts w:ascii="Times New Roman" w:hAnsi="Times New Roman"/>
          <w:sz w:val="28"/>
          <w:szCs w:val="28"/>
          <w:lang w:eastAsia="en-US"/>
        </w:rPr>
      </w:pPr>
    </w:p>
    <w:p w:rsidR="003F2A3D" w:rsidRDefault="007F2D26" w:rsidP="006D01F4">
      <w:pPr>
        <w:pStyle w:val="13"/>
        <w:shd w:val="clear" w:color="auto" w:fill="FFFFFF"/>
        <w:spacing w:after="0" w:line="240" w:lineRule="auto"/>
        <w:ind w:left="0"/>
        <w:jc w:val="center"/>
        <w:rPr>
          <w:rFonts w:ascii="Times New Roman" w:hAnsi="Times New Roman"/>
          <w:sz w:val="28"/>
          <w:szCs w:val="28"/>
          <w:lang w:eastAsia="en-US"/>
        </w:rPr>
      </w:pPr>
      <w:r>
        <w:rPr>
          <w:rFonts w:ascii="Times New Roman" w:hAnsi="Times New Roman"/>
          <w:sz w:val="28"/>
          <w:szCs w:val="28"/>
          <w:lang w:eastAsia="en-US"/>
        </w:rPr>
        <w:t>Рисунок 15</w:t>
      </w:r>
      <w:r w:rsidR="003F2A3D" w:rsidRPr="0001532E">
        <w:rPr>
          <w:rFonts w:ascii="Times New Roman" w:hAnsi="Times New Roman"/>
          <w:sz w:val="28"/>
          <w:szCs w:val="28"/>
          <w:lang w:eastAsia="en-US"/>
        </w:rPr>
        <w:t xml:space="preserve"> - </w:t>
      </w:r>
      <w:r w:rsidR="003F2A3D" w:rsidRPr="0001532E">
        <w:rPr>
          <w:rFonts w:ascii="Times New Roman" w:hAnsi="Times New Roman"/>
          <w:sz w:val="28"/>
          <w:szCs w:val="24"/>
          <w:lang w:eastAsia="en-US"/>
        </w:rPr>
        <w:t xml:space="preserve">Устройство </w:t>
      </w:r>
      <w:r w:rsidR="003F2A3D" w:rsidRPr="0001532E">
        <w:rPr>
          <w:rFonts w:ascii="Times New Roman" w:hAnsi="Times New Roman"/>
          <w:sz w:val="28"/>
          <w:szCs w:val="28"/>
          <w:lang w:eastAsia="en-US"/>
        </w:rPr>
        <w:t>«Метрастатум»</w:t>
      </w:r>
    </w:p>
    <w:p w:rsidR="007F2D26" w:rsidRPr="00D5544C" w:rsidRDefault="007F2D26" w:rsidP="00EF1542">
      <w:pPr>
        <w:pStyle w:val="13"/>
        <w:shd w:val="clear" w:color="auto" w:fill="FFFFFF"/>
        <w:spacing w:after="0" w:line="240" w:lineRule="auto"/>
        <w:ind w:left="0"/>
        <w:jc w:val="both"/>
        <w:rPr>
          <w:rFonts w:ascii="Times New Roman" w:eastAsia="ArialMT" w:hAnsi="Times New Roman" w:cs="Times New Roman"/>
          <w:color w:val="0070C0"/>
          <w:sz w:val="28"/>
          <w:szCs w:val="28"/>
        </w:rPr>
      </w:pPr>
    </w:p>
    <w:p w:rsidR="00D5544C" w:rsidRDefault="003F2A3D" w:rsidP="00EF1542">
      <w:pPr>
        <w:tabs>
          <w:tab w:val="clear" w:pos="708"/>
          <w:tab w:val="left" w:pos="709"/>
        </w:tabs>
        <w:spacing w:after="0" w:line="240" w:lineRule="auto"/>
        <w:jc w:val="both"/>
        <w:rPr>
          <w:rFonts w:ascii="Times New Roman" w:hAnsi="Times New Roman"/>
          <w:sz w:val="28"/>
          <w:szCs w:val="28"/>
        </w:rPr>
      </w:pPr>
      <w:r>
        <w:rPr>
          <w:rFonts w:ascii="Times New Roman" w:hAnsi="Times New Roman"/>
          <w:color w:val="0070C0"/>
          <w:sz w:val="28"/>
          <w:szCs w:val="24"/>
        </w:rPr>
        <w:tab/>
      </w:r>
      <w:r w:rsidR="00A27CAF" w:rsidRPr="00A27CAF">
        <w:rPr>
          <w:rFonts w:ascii="Times New Roman" w:hAnsi="Times New Roman"/>
          <w:sz w:val="28"/>
          <w:szCs w:val="28"/>
        </w:rPr>
        <w:t>Устройство включает в себя ручку с отверстием для веревки, которое можно использовать для крепления устройства. Корпус изготовлен из стержня из нержавеющей стали со ступенчатой шкалой деления, в которой зоны расположены в определенном порядке. Первая зона - зеленая, длиной до 26 см, вторая - красная, длиной от 26 до 45 см (рис. 16). На конце стержня находится резиновый куполообразный приемник, предназначенный для сбора слизи из влагалища (рис. 17).</w:t>
      </w:r>
    </w:p>
    <w:p w:rsidR="00A27CAF" w:rsidRDefault="00A27CAF" w:rsidP="00EF1542">
      <w:pPr>
        <w:tabs>
          <w:tab w:val="clear" w:pos="708"/>
          <w:tab w:val="left" w:pos="709"/>
        </w:tabs>
        <w:spacing w:after="0" w:line="240" w:lineRule="auto"/>
        <w:jc w:val="both"/>
        <w:rPr>
          <w:rFonts w:ascii="Times New Roman" w:hAnsi="Times New Roman"/>
          <w:sz w:val="28"/>
          <w:szCs w:val="28"/>
        </w:rPr>
      </w:pPr>
    </w:p>
    <w:p w:rsidR="007B1E75" w:rsidRDefault="007B1E75" w:rsidP="006D01F4">
      <w:pPr>
        <w:tabs>
          <w:tab w:val="clear" w:pos="708"/>
          <w:tab w:val="left" w:pos="709"/>
        </w:tabs>
        <w:spacing w:after="0" w:line="240" w:lineRule="auto"/>
        <w:jc w:val="center"/>
        <w:rPr>
          <w:rFonts w:ascii="Times New Roman" w:hAnsi="Times New Roman"/>
          <w:sz w:val="28"/>
          <w:szCs w:val="28"/>
        </w:rPr>
      </w:pPr>
      <w:r w:rsidRPr="008751A2">
        <w:rPr>
          <w:rFonts w:ascii="Times New Roman" w:hAnsi="Times New Roman"/>
          <w:noProof/>
          <w:sz w:val="28"/>
          <w:szCs w:val="28"/>
        </w:rPr>
        <w:drawing>
          <wp:inline distT="0" distB="0" distL="0" distR="0" wp14:anchorId="1F9F95CE" wp14:editId="4842B928">
            <wp:extent cx="4677922" cy="2093234"/>
            <wp:effectExtent l="0" t="0" r="8890" b="2540"/>
            <wp:docPr id="13" name="Рисунок 13" descr="D:\Статья в Германию\фото\DSCF2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D:\Статья в Германию\фото\DSCF2458.JPG"/>
                    <pic:cNvPicPr>
                      <a:picLocks noChangeAspect="1" noChangeArrowheads="1"/>
                    </pic:cNvPicPr>
                  </pic:nvPicPr>
                  <pic:blipFill>
                    <a:blip r:embed="rId27" cstate="print">
                      <a:extLst>
                        <a:ext uri="{28A0092B-C50C-407E-A947-70E740481C1C}">
                          <a14:useLocalDpi xmlns:a14="http://schemas.microsoft.com/office/drawing/2010/main" val="0"/>
                        </a:ext>
                      </a:extLst>
                    </a:blip>
                    <a:srcRect b="20367"/>
                    <a:stretch>
                      <a:fillRect/>
                    </a:stretch>
                  </pic:blipFill>
                  <pic:spPr bwMode="auto">
                    <a:xfrm>
                      <a:off x="0" y="0"/>
                      <a:ext cx="4701209" cy="2103654"/>
                    </a:xfrm>
                    <a:prstGeom prst="rect">
                      <a:avLst/>
                    </a:prstGeom>
                    <a:noFill/>
                    <a:ln>
                      <a:noFill/>
                    </a:ln>
                  </pic:spPr>
                </pic:pic>
              </a:graphicData>
            </a:graphic>
          </wp:inline>
        </w:drawing>
      </w:r>
    </w:p>
    <w:p w:rsidR="007B1E75" w:rsidRDefault="007B1E75" w:rsidP="00EF1542">
      <w:pPr>
        <w:tabs>
          <w:tab w:val="clear" w:pos="708"/>
          <w:tab w:val="left" w:pos="709"/>
        </w:tabs>
        <w:spacing w:after="0" w:line="240" w:lineRule="auto"/>
        <w:jc w:val="both"/>
        <w:rPr>
          <w:rFonts w:ascii="Times New Roman" w:hAnsi="Times New Roman"/>
          <w:sz w:val="28"/>
          <w:szCs w:val="28"/>
        </w:rPr>
      </w:pPr>
    </w:p>
    <w:p w:rsidR="007B1E75" w:rsidRDefault="00673863" w:rsidP="006D01F4">
      <w:pPr>
        <w:tabs>
          <w:tab w:val="clear" w:pos="708"/>
          <w:tab w:val="left" w:pos="709"/>
        </w:tabs>
        <w:spacing w:after="0" w:line="240" w:lineRule="auto"/>
        <w:jc w:val="center"/>
        <w:rPr>
          <w:rFonts w:ascii="Times New Roman" w:hAnsi="Times New Roman"/>
          <w:sz w:val="28"/>
          <w:szCs w:val="28"/>
        </w:rPr>
      </w:pPr>
      <w:r>
        <w:rPr>
          <w:rFonts w:ascii="Times New Roman" w:hAnsi="Times New Roman"/>
          <w:sz w:val="28"/>
          <w:szCs w:val="28"/>
        </w:rPr>
        <w:t>Рисунок 16</w:t>
      </w:r>
      <w:r w:rsidR="007B1E75" w:rsidRPr="0001532E">
        <w:rPr>
          <w:rFonts w:ascii="Times New Roman" w:hAnsi="Times New Roman"/>
          <w:sz w:val="28"/>
          <w:szCs w:val="28"/>
        </w:rPr>
        <w:t xml:space="preserve"> – Градуированная шкала устройства «Метрастатум»</w:t>
      </w:r>
    </w:p>
    <w:p w:rsidR="007B1E75" w:rsidRDefault="007B1E75" w:rsidP="00EF1542">
      <w:pPr>
        <w:tabs>
          <w:tab w:val="clear" w:pos="708"/>
          <w:tab w:val="left" w:pos="709"/>
        </w:tabs>
        <w:spacing w:after="0" w:line="240" w:lineRule="auto"/>
        <w:jc w:val="both"/>
        <w:rPr>
          <w:rFonts w:ascii="Times New Roman" w:hAnsi="Times New Roman"/>
          <w:sz w:val="28"/>
          <w:szCs w:val="28"/>
        </w:rPr>
      </w:pPr>
    </w:p>
    <w:p w:rsidR="00D5544C" w:rsidRDefault="00E369D8" w:rsidP="006D01F4">
      <w:pPr>
        <w:tabs>
          <w:tab w:val="clear" w:pos="708"/>
          <w:tab w:val="left" w:pos="709"/>
        </w:tabs>
        <w:spacing w:after="0" w:line="240" w:lineRule="auto"/>
        <w:jc w:val="center"/>
        <w:rPr>
          <w:rFonts w:ascii="Times New Roman" w:hAnsi="Times New Roman"/>
          <w:sz w:val="28"/>
          <w:szCs w:val="28"/>
        </w:rPr>
      </w:pPr>
      <w:r w:rsidRPr="00E369D8">
        <w:rPr>
          <w:rFonts w:ascii="Times New Roman" w:hAnsi="Times New Roman"/>
          <w:noProof/>
          <w:sz w:val="28"/>
          <w:szCs w:val="28"/>
        </w:rPr>
        <w:drawing>
          <wp:inline distT="0" distB="0" distL="0" distR="0" wp14:anchorId="3385430C" wp14:editId="1A69EDD7">
            <wp:extent cx="4401820" cy="3300960"/>
            <wp:effectExtent l="0" t="0" r="0" b="0"/>
            <wp:docPr id="31" name="Рисунок 31" descr="C:\Users\Aida\Desktop\Докторантура\Исследования\IMG_2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da\Desktop\Докторантура\Исследования\IMG_268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43112" cy="3331925"/>
                    </a:xfrm>
                    <a:prstGeom prst="rect">
                      <a:avLst/>
                    </a:prstGeom>
                    <a:noFill/>
                    <a:ln>
                      <a:noFill/>
                    </a:ln>
                  </pic:spPr>
                </pic:pic>
              </a:graphicData>
            </a:graphic>
          </wp:inline>
        </w:drawing>
      </w:r>
    </w:p>
    <w:p w:rsidR="00E369D8" w:rsidRDefault="00E369D8" w:rsidP="00EF1542">
      <w:pPr>
        <w:tabs>
          <w:tab w:val="clear" w:pos="708"/>
          <w:tab w:val="left" w:pos="709"/>
        </w:tabs>
        <w:spacing w:after="0" w:line="240" w:lineRule="auto"/>
        <w:jc w:val="both"/>
        <w:rPr>
          <w:rFonts w:ascii="Times New Roman" w:hAnsi="Times New Roman"/>
          <w:sz w:val="28"/>
          <w:szCs w:val="28"/>
        </w:rPr>
      </w:pPr>
    </w:p>
    <w:p w:rsidR="00D5544C" w:rsidRDefault="007B1E75" w:rsidP="006D01F4">
      <w:pPr>
        <w:tabs>
          <w:tab w:val="left" w:pos="567"/>
        </w:tabs>
        <w:spacing w:after="0" w:line="240" w:lineRule="auto"/>
        <w:jc w:val="center"/>
        <w:rPr>
          <w:rFonts w:ascii="Times New Roman" w:hAnsi="Times New Roman"/>
          <w:sz w:val="28"/>
          <w:szCs w:val="28"/>
        </w:rPr>
      </w:pPr>
      <w:r>
        <w:rPr>
          <w:rFonts w:ascii="Times New Roman" w:hAnsi="Times New Roman"/>
          <w:sz w:val="28"/>
          <w:szCs w:val="28"/>
        </w:rPr>
        <w:t>Рисун</w:t>
      </w:r>
      <w:r w:rsidR="00673863">
        <w:rPr>
          <w:rFonts w:ascii="Times New Roman" w:hAnsi="Times New Roman"/>
          <w:sz w:val="28"/>
          <w:szCs w:val="28"/>
        </w:rPr>
        <w:t>ок 17</w:t>
      </w:r>
      <w:r w:rsidR="00D5544C" w:rsidRPr="008751A2">
        <w:rPr>
          <w:rFonts w:ascii="Times New Roman" w:hAnsi="Times New Roman"/>
          <w:sz w:val="28"/>
          <w:szCs w:val="28"/>
        </w:rPr>
        <w:t xml:space="preserve"> – Получение слизи (экссудата) из матки при помощи устройства «Метрастатум»</w:t>
      </w:r>
    </w:p>
    <w:p w:rsidR="00A02832" w:rsidRDefault="00A02832" w:rsidP="00EF1542">
      <w:pPr>
        <w:tabs>
          <w:tab w:val="left" w:pos="567"/>
        </w:tabs>
        <w:spacing w:after="0" w:line="240" w:lineRule="auto"/>
        <w:jc w:val="both"/>
        <w:rPr>
          <w:rFonts w:ascii="Times New Roman" w:hAnsi="Times New Roman"/>
          <w:sz w:val="28"/>
          <w:szCs w:val="28"/>
        </w:rPr>
      </w:pPr>
    </w:p>
    <w:p w:rsidR="003F2A3D" w:rsidRDefault="00D5544C" w:rsidP="00EF1542">
      <w:pPr>
        <w:tabs>
          <w:tab w:val="clear" w:pos="708"/>
          <w:tab w:val="left" w:pos="709"/>
          <w:tab w:val="left" w:pos="851"/>
        </w:tabs>
        <w:spacing w:after="0" w:line="240" w:lineRule="auto"/>
        <w:jc w:val="both"/>
        <w:rPr>
          <w:rFonts w:ascii="Times New Roman" w:hAnsi="Times New Roman"/>
          <w:color w:val="0070C0"/>
          <w:sz w:val="28"/>
          <w:szCs w:val="24"/>
        </w:rPr>
      </w:pPr>
      <w:r>
        <w:rPr>
          <w:rFonts w:ascii="Times New Roman" w:hAnsi="Times New Roman"/>
          <w:sz w:val="28"/>
          <w:szCs w:val="24"/>
        </w:rPr>
        <w:tab/>
      </w:r>
      <w:r w:rsidR="008F4D1A">
        <w:rPr>
          <w:rFonts w:ascii="Times New Roman" w:hAnsi="Times New Roman"/>
          <w:sz w:val="28"/>
          <w:szCs w:val="24"/>
        </w:rPr>
        <w:t xml:space="preserve">Использование </w:t>
      </w:r>
      <w:r w:rsidR="003F2A3D" w:rsidRPr="005946D3">
        <w:rPr>
          <w:rFonts w:ascii="Times New Roman" w:hAnsi="Times New Roman"/>
          <w:sz w:val="28"/>
          <w:szCs w:val="24"/>
        </w:rPr>
        <w:t xml:space="preserve">устройства </w:t>
      </w:r>
      <w:r w:rsidR="008F4D1A">
        <w:rPr>
          <w:rFonts w:ascii="Times New Roman" w:hAnsi="Times New Roman"/>
          <w:sz w:val="28"/>
          <w:szCs w:val="24"/>
        </w:rPr>
        <w:t xml:space="preserve">заключается в предварительном очищении наружных половых </w:t>
      </w:r>
      <w:r w:rsidR="003F2A3D" w:rsidRPr="005946D3">
        <w:rPr>
          <w:rFonts w:ascii="Times New Roman" w:hAnsi="Times New Roman"/>
          <w:sz w:val="28"/>
          <w:szCs w:val="24"/>
        </w:rPr>
        <w:t xml:space="preserve">органов, </w:t>
      </w:r>
      <w:r w:rsidR="008F4D1A">
        <w:rPr>
          <w:rFonts w:ascii="Times New Roman" w:hAnsi="Times New Roman"/>
          <w:sz w:val="28"/>
          <w:szCs w:val="24"/>
        </w:rPr>
        <w:t>последовательном введении</w:t>
      </w:r>
      <w:r w:rsidR="003F2A3D" w:rsidRPr="005946D3">
        <w:rPr>
          <w:rFonts w:ascii="Times New Roman" w:hAnsi="Times New Roman"/>
          <w:sz w:val="28"/>
          <w:szCs w:val="24"/>
        </w:rPr>
        <w:t xml:space="preserve"> во влагалище и </w:t>
      </w:r>
      <w:r w:rsidR="008F4D1A">
        <w:rPr>
          <w:rFonts w:ascii="Times New Roman" w:hAnsi="Times New Roman"/>
          <w:sz w:val="28"/>
          <w:szCs w:val="24"/>
        </w:rPr>
        <w:t xml:space="preserve">по мере погружения градуированного стержня, измерении </w:t>
      </w:r>
      <w:r w:rsidR="008F4D1A" w:rsidRPr="005B7C29">
        <w:rPr>
          <w:rFonts w:ascii="Times New Roman" w:hAnsi="Times New Roman"/>
          <w:sz w:val="28"/>
          <w:szCs w:val="24"/>
        </w:rPr>
        <w:t xml:space="preserve">инволюции матки из брюшной в тазовую полости относительно </w:t>
      </w:r>
      <w:r w:rsidR="00AC4F29">
        <w:rPr>
          <w:rFonts w:ascii="Times New Roman" w:hAnsi="Times New Roman"/>
          <w:sz w:val="28"/>
          <w:szCs w:val="24"/>
        </w:rPr>
        <w:t>вульвы</w:t>
      </w:r>
      <w:r w:rsidR="008F4D1A" w:rsidRPr="005B7C29">
        <w:rPr>
          <w:rFonts w:ascii="Times New Roman" w:hAnsi="Times New Roman"/>
          <w:sz w:val="28"/>
          <w:szCs w:val="24"/>
        </w:rPr>
        <w:t xml:space="preserve">, </w:t>
      </w:r>
      <w:r w:rsidR="008F4D1A">
        <w:rPr>
          <w:rFonts w:ascii="Times New Roman" w:hAnsi="Times New Roman"/>
          <w:sz w:val="28"/>
          <w:szCs w:val="24"/>
        </w:rPr>
        <w:t>параллельно к этому в отборе</w:t>
      </w:r>
      <w:r w:rsidR="003F2A3D" w:rsidRPr="005946D3">
        <w:rPr>
          <w:rFonts w:ascii="Times New Roman" w:hAnsi="Times New Roman"/>
          <w:sz w:val="28"/>
          <w:szCs w:val="24"/>
        </w:rPr>
        <w:t xml:space="preserve"> </w:t>
      </w:r>
      <w:r w:rsidR="008F4D1A">
        <w:rPr>
          <w:rFonts w:ascii="Times New Roman" w:hAnsi="Times New Roman"/>
          <w:sz w:val="28"/>
          <w:szCs w:val="24"/>
        </w:rPr>
        <w:t>выделений из матки</w:t>
      </w:r>
      <w:r w:rsidR="003F2A3D" w:rsidRPr="005946D3">
        <w:rPr>
          <w:rFonts w:ascii="Times New Roman" w:hAnsi="Times New Roman"/>
          <w:sz w:val="28"/>
          <w:szCs w:val="24"/>
        </w:rPr>
        <w:t xml:space="preserve"> н</w:t>
      </w:r>
      <w:r>
        <w:rPr>
          <w:rFonts w:ascii="Times New Roman" w:hAnsi="Times New Roman"/>
          <w:sz w:val="28"/>
          <w:szCs w:val="24"/>
        </w:rPr>
        <w:t>а резиновый приемник</w:t>
      </w:r>
      <w:r w:rsidR="008F4D1A">
        <w:rPr>
          <w:rFonts w:ascii="Times New Roman" w:hAnsi="Times New Roman"/>
          <w:sz w:val="28"/>
          <w:szCs w:val="24"/>
        </w:rPr>
        <w:t xml:space="preserve"> с последующей оценкой по цвету, консистенции</w:t>
      </w:r>
      <w:r w:rsidR="003F2A3D" w:rsidRPr="005B7C29">
        <w:rPr>
          <w:rFonts w:ascii="Times New Roman" w:hAnsi="Times New Roman"/>
          <w:sz w:val="28"/>
          <w:szCs w:val="24"/>
        </w:rPr>
        <w:t>, запах</w:t>
      </w:r>
      <w:r w:rsidR="008F4D1A">
        <w:rPr>
          <w:rFonts w:ascii="Times New Roman" w:hAnsi="Times New Roman"/>
          <w:sz w:val="28"/>
          <w:szCs w:val="24"/>
        </w:rPr>
        <w:t>у и по наличию крови</w:t>
      </w:r>
      <w:r w:rsidR="003F2A3D" w:rsidRPr="00BC2CBB">
        <w:rPr>
          <w:rFonts w:ascii="Times New Roman" w:hAnsi="Times New Roman"/>
          <w:sz w:val="28"/>
          <w:szCs w:val="28"/>
        </w:rPr>
        <w:t>.</w:t>
      </w:r>
      <w:r w:rsidR="003F2A3D">
        <w:rPr>
          <w:rFonts w:ascii="Times New Roman" w:hAnsi="Times New Roman"/>
          <w:sz w:val="28"/>
          <w:szCs w:val="28"/>
        </w:rPr>
        <w:t xml:space="preserve"> </w:t>
      </w:r>
      <w:r w:rsidR="008F4D1A">
        <w:rPr>
          <w:rFonts w:ascii="Times New Roman" w:hAnsi="Times New Roman"/>
          <w:sz w:val="28"/>
          <w:szCs w:val="28"/>
        </w:rPr>
        <w:t>Перед каждым использованием у</w:t>
      </w:r>
      <w:r w:rsidR="00D92824">
        <w:rPr>
          <w:rFonts w:ascii="Times New Roman" w:hAnsi="Times New Roman"/>
          <w:sz w:val="28"/>
          <w:szCs w:val="28"/>
        </w:rPr>
        <w:t>стройство дезинфицируют хлоргексидином и протирают спиртовыми салфетками.</w:t>
      </w:r>
    </w:p>
    <w:p w:rsidR="003F2A3D" w:rsidRPr="00E34D84" w:rsidRDefault="008F4D1A" w:rsidP="00EF1542">
      <w:pPr>
        <w:tabs>
          <w:tab w:val="left" w:pos="567"/>
        </w:tabs>
        <w:spacing w:after="0" w:line="240" w:lineRule="auto"/>
        <w:ind w:firstLine="709"/>
        <w:jc w:val="both"/>
        <w:rPr>
          <w:rFonts w:ascii="Times New Roman" w:hAnsi="Times New Roman"/>
          <w:sz w:val="28"/>
          <w:szCs w:val="24"/>
        </w:rPr>
      </w:pPr>
      <w:r>
        <w:rPr>
          <w:rFonts w:ascii="Times New Roman" w:hAnsi="Times New Roman"/>
          <w:sz w:val="28"/>
          <w:szCs w:val="24"/>
        </w:rPr>
        <w:t>Состояние</w:t>
      </w:r>
      <w:r w:rsidR="003F2A3D" w:rsidRPr="00E34D84">
        <w:rPr>
          <w:rFonts w:ascii="Times New Roman" w:hAnsi="Times New Roman"/>
          <w:sz w:val="28"/>
          <w:szCs w:val="24"/>
        </w:rPr>
        <w:t xml:space="preserve"> половых органов коров </w:t>
      </w:r>
      <w:r w:rsidR="009C12AA">
        <w:rPr>
          <w:rFonts w:ascii="Times New Roman" w:hAnsi="Times New Roman"/>
          <w:sz w:val="28"/>
          <w:szCs w:val="24"/>
        </w:rPr>
        <w:t>определяли по данным критериям</w:t>
      </w:r>
      <w:r w:rsidR="00F67A8D">
        <w:rPr>
          <w:rFonts w:ascii="Times New Roman" w:hAnsi="Times New Roman"/>
          <w:sz w:val="28"/>
          <w:szCs w:val="24"/>
        </w:rPr>
        <w:t xml:space="preserve"> </w:t>
      </w:r>
      <w:r w:rsidR="00F67A8D" w:rsidRPr="0043113A">
        <w:rPr>
          <w:rFonts w:ascii="Times New Roman" w:hAnsi="Times New Roman"/>
          <w:sz w:val="28"/>
          <w:szCs w:val="24"/>
        </w:rPr>
        <w:t>[</w:t>
      </w:r>
      <w:r w:rsidR="001C424C">
        <w:rPr>
          <w:rFonts w:ascii="Times New Roman" w:hAnsi="Times New Roman"/>
          <w:sz w:val="28"/>
          <w:szCs w:val="24"/>
        </w:rPr>
        <w:t>196</w:t>
      </w:r>
      <w:r w:rsidR="00F67A8D" w:rsidRPr="00F15C9F">
        <w:rPr>
          <w:rFonts w:ascii="Times New Roman" w:hAnsi="Times New Roman"/>
          <w:sz w:val="28"/>
          <w:szCs w:val="24"/>
        </w:rPr>
        <w:t>]</w:t>
      </w:r>
      <w:r w:rsidR="003F2A3D" w:rsidRPr="00E34D84">
        <w:rPr>
          <w:rFonts w:ascii="Times New Roman" w:hAnsi="Times New Roman"/>
          <w:sz w:val="28"/>
          <w:szCs w:val="24"/>
        </w:rPr>
        <w:t>:</w:t>
      </w:r>
    </w:p>
    <w:p w:rsidR="003F2A3D" w:rsidRPr="00E34D84" w:rsidRDefault="003F2A3D" w:rsidP="00EF1542">
      <w:pPr>
        <w:tabs>
          <w:tab w:val="left" w:pos="567"/>
        </w:tabs>
        <w:spacing w:after="0" w:line="240" w:lineRule="auto"/>
        <w:ind w:firstLine="709"/>
        <w:jc w:val="both"/>
        <w:rPr>
          <w:rFonts w:ascii="Times New Roman" w:hAnsi="Times New Roman"/>
          <w:sz w:val="28"/>
          <w:szCs w:val="24"/>
        </w:rPr>
      </w:pPr>
      <w:r w:rsidRPr="00E34D84">
        <w:rPr>
          <w:rFonts w:ascii="Times New Roman" w:hAnsi="Times New Roman"/>
          <w:sz w:val="28"/>
          <w:szCs w:val="24"/>
        </w:rPr>
        <w:t xml:space="preserve">- </w:t>
      </w:r>
      <w:r w:rsidR="009C12AA">
        <w:rPr>
          <w:rFonts w:ascii="Times New Roman" w:hAnsi="Times New Roman"/>
          <w:sz w:val="28"/>
          <w:szCs w:val="24"/>
        </w:rPr>
        <w:t>В норме</w:t>
      </w:r>
      <w:r w:rsidRPr="00E34D84">
        <w:rPr>
          <w:rFonts w:ascii="Times New Roman" w:hAnsi="Times New Roman"/>
          <w:sz w:val="28"/>
          <w:szCs w:val="24"/>
        </w:rPr>
        <w:t xml:space="preserve"> </w:t>
      </w:r>
      <w:r>
        <w:rPr>
          <w:rFonts w:ascii="Times New Roman" w:hAnsi="Times New Roman"/>
          <w:sz w:val="28"/>
          <w:szCs w:val="24"/>
        </w:rPr>
        <w:t>на 10-</w:t>
      </w:r>
      <w:r w:rsidRPr="00E34D84">
        <w:rPr>
          <w:rFonts w:ascii="Times New Roman" w:hAnsi="Times New Roman"/>
          <w:sz w:val="28"/>
          <w:szCs w:val="24"/>
        </w:rPr>
        <w:t xml:space="preserve">16-е дни </w:t>
      </w:r>
      <w:r w:rsidR="009C12AA">
        <w:rPr>
          <w:rFonts w:ascii="Times New Roman" w:hAnsi="Times New Roman"/>
          <w:sz w:val="28"/>
          <w:szCs w:val="24"/>
        </w:rPr>
        <w:t>устройство погружается во влагалище на расстояние до 26 см., в данном случае это зелёный цвет стержня, при наличии выделений они прозрачные, густые</w:t>
      </w:r>
      <w:r w:rsidRPr="00E34D84">
        <w:rPr>
          <w:rFonts w:ascii="Times New Roman" w:hAnsi="Times New Roman"/>
          <w:sz w:val="28"/>
          <w:szCs w:val="24"/>
        </w:rPr>
        <w:t xml:space="preserve">. </w:t>
      </w:r>
      <w:r w:rsidR="009C12AA">
        <w:rPr>
          <w:rFonts w:ascii="Times New Roman" w:hAnsi="Times New Roman"/>
          <w:sz w:val="28"/>
          <w:szCs w:val="24"/>
        </w:rPr>
        <w:t xml:space="preserve">Наличие лохий говорит о </w:t>
      </w:r>
      <w:r w:rsidR="00294261">
        <w:rPr>
          <w:rFonts w:ascii="Times New Roman" w:hAnsi="Times New Roman"/>
          <w:sz w:val="28"/>
          <w:szCs w:val="24"/>
        </w:rPr>
        <w:t>воспалении</w:t>
      </w:r>
      <w:r w:rsidR="009C12AA">
        <w:rPr>
          <w:rFonts w:ascii="Times New Roman" w:hAnsi="Times New Roman"/>
          <w:sz w:val="28"/>
          <w:szCs w:val="24"/>
        </w:rPr>
        <w:t>.</w:t>
      </w:r>
    </w:p>
    <w:p w:rsidR="00294261" w:rsidRDefault="00294261" w:rsidP="00EF1542">
      <w:pPr>
        <w:tabs>
          <w:tab w:val="left" w:pos="567"/>
        </w:tabs>
        <w:spacing w:after="0" w:line="240" w:lineRule="auto"/>
        <w:ind w:firstLine="709"/>
        <w:jc w:val="both"/>
        <w:rPr>
          <w:rFonts w:ascii="Times New Roman" w:hAnsi="Times New Roman"/>
          <w:sz w:val="28"/>
          <w:szCs w:val="24"/>
        </w:rPr>
      </w:pPr>
      <w:r>
        <w:rPr>
          <w:rFonts w:ascii="Times New Roman" w:hAnsi="Times New Roman"/>
          <w:sz w:val="28"/>
          <w:szCs w:val="24"/>
        </w:rPr>
        <w:t>- При патологических процессах к</w:t>
      </w:r>
      <w:r w:rsidR="003F2A3D">
        <w:rPr>
          <w:rFonts w:ascii="Times New Roman" w:hAnsi="Times New Roman"/>
          <w:sz w:val="28"/>
          <w:szCs w:val="24"/>
        </w:rPr>
        <w:t xml:space="preserve"> 10-</w:t>
      </w:r>
      <w:r w:rsidR="003F2A3D" w:rsidRPr="00E34D84">
        <w:rPr>
          <w:rFonts w:ascii="Times New Roman" w:hAnsi="Times New Roman"/>
          <w:sz w:val="28"/>
          <w:szCs w:val="24"/>
        </w:rPr>
        <w:t>16</w:t>
      </w:r>
      <w:r>
        <w:rPr>
          <w:rFonts w:ascii="Times New Roman" w:hAnsi="Times New Roman"/>
          <w:sz w:val="28"/>
          <w:szCs w:val="24"/>
        </w:rPr>
        <w:t xml:space="preserve"> и 21-30 дням стержень устройства «Метрастатум» вводится</w:t>
      </w:r>
      <w:r w:rsidR="009C12AA">
        <w:rPr>
          <w:rFonts w:ascii="Times New Roman" w:hAnsi="Times New Roman"/>
          <w:sz w:val="28"/>
          <w:szCs w:val="24"/>
        </w:rPr>
        <w:t xml:space="preserve"> </w:t>
      </w:r>
      <w:r>
        <w:rPr>
          <w:rFonts w:ascii="Times New Roman" w:hAnsi="Times New Roman"/>
          <w:sz w:val="28"/>
          <w:szCs w:val="24"/>
        </w:rPr>
        <w:t>во влагалище</w:t>
      </w:r>
      <w:r w:rsidR="009C12AA" w:rsidRPr="00E34D84">
        <w:rPr>
          <w:rFonts w:ascii="Times New Roman" w:hAnsi="Times New Roman"/>
          <w:sz w:val="28"/>
          <w:szCs w:val="24"/>
        </w:rPr>
        <w:t xml:space="preserve"> </w:t>
      </w:r>
      <w:r>
        <w:rPr>
          <w:rFonts w:ascii="Times New Roman" w:hAnsi="Times New Roman"/>
          <w:sz w:val="28"/>
          <w:szCs w:val="24"/>
        </w:rPr>
        <w:t xml:space="preserve">на </w:t>
      </w:r>
      <w:r w:rsidR="003F2A3D" w:rsidRPr="00E34D84">
        <w:rPr>
          <w:rFonts w:ascii="Times New Roman" w:hAnsi="Times New Roman"/>
          <w:sz w:val="28"/>
          <w:szCs w:val="24"/>
        </w:rPr>
        <w:t>27 см</w:t>
      </w:r>
      <w:r w:rsidR="009C12AA">
        <w:rPr>
          <w:rFonts w:ascii="Times New Roman" w:hAnsi="Times New Roman"/>
          <w:sz w:val="28"/>
          <w:szCs w:val="24"/>
        </w:rPr>
        <w:t>.</w:t>
      </w:r>
      <w:r w:rsidR="003F2A3D" w:rsidRPr="00E34D84">
        <w:rPr>
          <w:rFonts w:ascii="Times New Roman" w:hAnsi="Times New Roman"/>
          <w:sz w:val="28"/>
          <w:szCs w:val="24"/>
        </w:rPr>
        <w:t xml:space="preserve">, </w:t>
      </w:r>
      <w:r>
        <w:rPr>
          <w:rFonts w:ascii="Times New Roman" w:hAnsi="Times New Roman"/>
          <w:sz w:val="28"/>
          <w:szCs w:val="24"/>
        </w:rPr>
        <w:t>красный цвет</w:t>
      </w:r>
      <w:r w:rsidR="009C12AA">
        <w:rPr>
          <w:rFonts w:ascii="Times New Roman" w:hAnsi="Times New Roman"/>
          <w:sz w:val="28"/>
          <w:szCs w:val="24"/>
        </w:rPr>
        <w:t xml:space="preserve">, </w:t>
      </w:r>
      <w:r>
        <w:rPr>
          <w:rFonts w:ascii="Times New Roman" w:hAnsi="Times New Roman"/>
          <w:sz w:val="28"/>
          <w:szCs w:val="24"/>
        </w:rPr>
        <w:t>при этом получаемый экссудат классифицируют по цвету, консистенции и запаху и относят к соответствующей форме эндометрита.</w:t>
      </w:r>
    </w:p>
    <w:p w:rsidR="003F2A3D" w:rsidRPr="00E34D84" w:rsidRDefault="003F2A3D" w:rsidP="00EF1542">
      <w:pPr>
        <w:tabs>
          <w:tab w:val="left" w:pos="567"/>
        </w:tabs>
        <w:spacing w:after="0" w:line="240" w:lineRule="auto"/>
        <w:ind w:firstLine="709"/>
        <w:jc w:val="both"/>
        <w:rPr>
          <w:rFonts w:ascii="Times New Roman" w:hAnsi="Times New Roman"/>
          <w:sz w:val="28"/>
          <w:szCs w:val="24"/>
        </w:rPr>
      </w:pPr>
      <w:r w:rsidRPr="00E34D84">
        <w:rPr>
          <w:rFonts w:ascii="Times New Roman" w:hAnsi="Times New Roman"/>
          <w:sz w:val="28"/>
          <w:szCs w:val="24"/>
        </w:rPr>
        <w:t xml:space="preserve">- </w:t>
      </w:r>
      <w:r w:rsidR="009C12AA">
        <w:rPr>
          <w:rFonts w:ascii="Times New Roman" w:hAnsi="Times New Roman"/>
          <w:sz w:val="28"/>
          <w:szCs w:val="24"/>
        </w:rPr>
        <w:t xml:space="preserve">При </w:t>
      </w:r>
      <w:r w:rsidR="00294261">
        <w:rPr>
          <w:rFonts w:ascii="Times New Roman" w:hAnsi="Times New Roman"/>
          <w:sz w:val="28"/>
          <w:szCs w:val="24"/>
        </w:rPr>
        <w:t xml:space="preserve">развитии </w:t>
      </w:r>
      <w:r w:rsidR="009C12AA">
        <w:rPr>
          <w:rFonts w:ascii="Times New Roman" w:hAnsi="Times New Roman"/>
          <w:sz w:val="28"/>
          <w:szCs w:val="24"/>
        </w:rPr>
        <w:t>субинволюции</w:t>
      </w:r>
      <w:r w:rsidRPr="00E34D84">
        <w:rPr>
          <w:rFonts w:ascii="Times New Roman" w:hAnsi="Times New Roman"/>
          <w:sz w:val="28"/>
          <w:szCs w:val="24"/>
        </w:rPr>
        <w:t xml:space="preserve"> матки - </w:t>
      </w:r>
      <w:r w:rsidR="009C12AA" w:rsidRPr="00E34D84">
        <w:rPr>
          <w:rFonts w:ascii="Times New Roman" w:hAnsi="Times New Roman"/>
          <w:sz w:val="28"/>
          <w:szCs w:val="24"/>
        </w:rPr>
        <w:t xml:space="preserve">в </w:t>
      </w:r>
      <w:r w:rsidR="00294261">
        <w:rPr>
          <w:rFonts w:ascii="Times New Roman" w:hAnsi="Times New Roman"/>
          <w:sz w:val="28"/>
          <w:szCs w:val="24"/>
        </w:rPr>
        <w:t>промежутке</w:t>
      </w:r>
      <w:r w:rsidR="009C12AA">
        <w:rPr>
          <w:rFonts w:ascii="Times New Roman" w:hAnsi="Times New Roman"/>
          <w:sz w:val="28"/>
          <w:szCs w:val="24"/>
        </w:rPr>
        <w:t xml:space="preserve"> </w:t>
      </w:r>
      <w:r w:rsidR="00294261">
        <w:rPr>
          <w:rFonts w:ascii="Times New Roman" w:hAnsi="Times New Roman"/>
          <w:sz w:val="28"/>
          <w:szCs w:val="24"/>
        </w:rPr>
        <w:t>с 3 по</w:t>
      </w:r>
      <w:r w:rsidR="009C12AA">
        <w:rPr>
          <w:rFonts w:ascii="Times New Roman" w:hAnsi="Times New Roman"/>
          <w:sz w:val="28"/>
          <w:szCs w:val="24"/>
        </w:rPr>
        <w:t xml:space="preserve"> </w:t>
      </w:r>
      <w:r w:rsidR="009C12AA" w:rsidRPr="00E34D84">
        <w:rPr>
          <w:rFonts w:ascii="Times New Roman" w:hAnsi="Times New Roman"/>
          <w:sz w:val="28"/>
          <w:szCs w:val="24"/>
        </w:rPr>
        <w:t>15 д</w:t>
      </w:r>
      <w:r w:rsidR="00294261">
        <w:rPr>
          <w:rFonts w:ascii="Times New Roman" w:hAnsi="Times New Roman"/>
          <w:sz w:val="28"/>
          <w:szCs w:val="24"/>
        </w:rPr>
        <w:t>ни</w:t>
      </w:r>
      <w:r w:rsidR="009C12AA">
        <w:rPr>
          <w:rFonts w:ascii="Times New Roman" w:hAnsi="Times New Roman"/>
          <w:sz w:val="28"/>
          <w:szCs w:val="24"/>
        </w:rPr>
        <w:t xml:space="preserve"> </w:t>
      </w:r>
      <w:r w:rsidR="00294261">
        <w:rPr>
          <w:rFonts w:ascii="Times New Roman" w:hAnsi="Times New Roman"/>
          <w:sz w:val="28"/>
          <w:szCs w:val="24"/>
        </w:rPr>
        <w:t>экссудат имеет жидкую консистенцию с кровью, цвет</w:t>
      </w:r>
      <w:r w:rsidRPr="00E34D84">
        <w:rPr>
          <w:rFonts w:ascii="Times New Roman" w:hAnsi="Times New Roman"/>
          <w:sz w:val="28"/>
          <w:szCs w:val="24"/>
        </w:rPr>
        <w:t xml:space="preserve"> от </w:t>
      </w:r>
      <w:r w:rsidR="00294261" w:rsidRPr="00E34D84">
        <w:rPr>
          <w:rFonts w:ascii="Times New Roman" w:hAnsi="Times New Roman"/>
          <w:sz w:val="28"/>
          <w:szCs w:val="24"/>
        </w:rPr>
        <w:t>светло-красного</w:t>
      </w:r>
      <w:r w:rsidR="00294261">
        <w:rPr>
          <w:rFonts w:ascii="Times New Roman" w:hAnsi="Times New Roman"/>
          <w:sz w:val="28"/>
          <w:szCs w:val="24"/>
        </w:rPr>
        <w:t xml:space="preserve"> до красно-бурого</w:t>
      </w:r>
      <w:r w:rsidRPr="00E34D84">
        <w:rPr>
          <w:rFonts w:ascii="Times New Roman" w:hAnsi="Times New Roman"/>
          <w:sz w:val="28"/>
          <w:szCs w:val="24"/>
        </w:rPr>
        <w:t>.</w:t>
      </w:r>
    </w:p>
    <w:p w:rsidR="003F2A3D" w:rsidRDefault="003F2A3D" w:rsidP="00EF1542">
      <w:pPr>
        <w:tabs>
          <w:tab w:val="left" w:pos="142"/>
        </w:tabs>
        <w:spacing w:after="0" w:line="240" w:lineRule="auto"/>
        <w:jc w:val="both"/>
        <w:rPr>
          <w:rFonts w:ascii="Times New Roman" w:hAnsi="Times New Roman"/>
          <w:sz w:val="28"/>
          <w:szCs w:val="28"/>
        </w:rPr>
      </w:pPr>
    </w:p>
    <w:p w:rsidR="00405BDD" w:rsidRDefault="00405BDD" w:rsidP="00EF1542">
      <w:pPr>
        <w:tabs>
          <w:tab w:val="left" w:pos="567"/>
        </w:tabs>
        <w:spacing w:after="0" w:line="240" w:lineRule="auto"/>
        <w:jc w:val="both"/>
        <w:rPr>
          <w:rFonts w:ascii="Times New Roman" w:hAnsi="Times New Roman"/>
          <w:sz w:val="28"/>
          <w:szCs w:val="24"/>
        </w:rPr>
      </w:pPr>
    </w:p>
    <w:p w:rsidR="00405BDD" w:rsidRDefault="00405BDD" w:rsidP="00EF1542">
      <w:pPr>
        <w:tabs>
          <w:tab w:val="left" w:pos="567"/>
        </w:tabs>
        <w:spacing w:after="0" w:line="240" w:lineRule="auto"/>
        <w:jc w:val="both"/>
        <w:rPr>
          <w:rFonts w:ascii="Times New Roman" w:hAnsi="Times New Roman"/>
          <w:sz w:val="28"/>
          <w:szCs w:val="24"/>
        </w:rPr>
      </w:pPr>
    </w:p>
    <w:p w:rsidR="003F2A3D" w:rsidRDefault="003F2A3D" w:rsidP="00EF1542">
      <w:pPr>
        <w:tabs>
          <w:tab w:val="left" w:pos="567"/>
        </w:tabs>
        <w:spacing w:after="0" w:line="240" w:lineRule="auto"/>
        <w:jc w:val="both"/>
        <w:rPr>
          <w:rFonts w:ascii="Times New Roman" w:hAnsi="Times New Roman"/>
          <w:sz w:val="28"/>
          <w:szCs w:val="24"/>
        </w:rPr>
      </w:pPr>
      <w:r>
        <w:rPr>
          <w:rFonts w:ascii="Times New Roman" w:hAnsi="Times New Roman"/>
          <w:sz w:val="28"/>
          <w:szCs w:val="24"/>
        </w:rPr>
        <w:lastRenderedPageBreak/>
        <w:t xml:space="preserve">Таблица 4. </w:t>
      </w:r>
      <w:r w:rsidR="007D2F31">
        <w:rPr>
          <w:rFonts w:ascii="Times New Roman" w:hAnsi="Times New Roman"/>
          <w:sz w:val="28"/>
          <w:szCs w:val="24"/>
        </w:rPr>
        <w:t xml:space="preserve">Характеристика слизи в соответствии с формами </w:t>
      </w:r>
      <w:r w:rsidR="00405BDD">
        <w:rPr>
          <w:rFonts w:ascii="Times New Roman" w:hAnsi="Times New Roman"/>
          <w:sz w:val="28"/>
          <w:szCs w:val="24"/>
        </w:rPr>
        <w:t>эндометрита</w:t>
      </w:r>
      <w:r w:rsidR="003C731C">
        <w:rPr>
          <w:rFonts w:ascii="Times New Roman" w:hAnsi="Times New Roman"/>
          <w:sz w:val="28"/>
          <w:szCs w:val="24"/>
        </w:rPr>
        <w:t xml:space="preserve"> </w:t>
      </w:r>
    </w:p>
    <w:p w:rsidR="005820E1" w:rsidRDefault="005820E1" w:rsidP="00EF1542">
      <w:pPr>
        <w:tabs>
          <w:tab w:val="left" w:pos="567"/>
        </w:tabs>
        <w:spacing w:after="0" w:line="240" w:lineRule="auto"/>
        <w:jc w:val="both"/>
        <w:rPr>
          <w:rFonts w:ascii="Times New Roman" w:hAnsi="Times New Roman"/>
          <w:sz w:val="28"/>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6946"/>
      </w:tblGrid>
      <w:tr w:rsidR="00405BDD" w:rsidRPr="00325596" w:rsidTr="00405BDD">
        <w:tc>
          <w:tcPr>
            <w:tcW w:w="2410"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 xml:space="preserve">Катаральный эндометрит </w:t>
            </w:r>
          </w:p>
        </w:tc>
        <w:tc>
          <w:tcPr>
            <w:tcW w:w="6946"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выделения из влагалища слизистые, желтые с белыми хлопьями*</w:t>
            </w:r>
          </w:p>
        </w:tc>
      </w:tr>
      <w:tr w:rsidR="00405BDD" w:rsidRPr="00325596" w:rsidTr="00405BDD">
        <w:tc>
          <w:tcPr>
            <w:tcW w:w="2410"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Гнойно-катаральный эндометрит</w:t>
            </w:r>
          </w:p>
        </w:tc>
        <w:tc>
          <w:tcPr>
            <w:tcW w:w="6946"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выделения из влагалища серые, желто-коричневые**</w:t>
            </w:r>
          </w:p>
        </w:tc>
      </w:tr>
      <w:tr w:rsidR="00405BDD" w:rsidRPr="00325596" w:rsidTr="00405BDD">
        <w:tc>
          <w:tcPr>
            <w:tcW w:w="2410"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Фибринозный эндометрит</w:t>
            </w:r>
          </w:p>
        </w:tc>
        <w:tc>
          <w:tcPr>
            <w:tcW w:w="6946"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 xml:space="preserve">желто-коричневые выделения из влагалища, содержащие гранулы и фибриновые чешуйки плотной консистенции*** </w:t>
            </w:r>
          </w:p>
        </w:tc>
      </w:tr>
      <w:tr w:rsidR="00405BDD" w:rsidRPr="00325596" w:rsidTr="00405BDD">
        <w:tc>
          <w:tcPr>
            <w:tcW w:w="2410"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Некротический метрит</w:t>
            </w:r>
          </w:p>
        </w:tc>
        <w:tc>
          <w:tcPr>
            <w:tcW w:w="6946"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выделения из влагалища от красного до красновато-коричневого цвета с неприятным запахом и рассыпчатыми некротическими массами#</w:t>
            </w:r>
          </w:p>
        </w:tc>
      </w:tr>
      <w:tr w:rsidR="00405BDD" w:rsidRPr="00325596" w:rsidTr="00405BDD">
        <w:tc>
          <w:tcPr>
            <w:tcW w:w="2410"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Гангренозный септический метрит</w:t>
            </w:r>
          </w:p>
        </w:tc>
        <w:tc>
          <w:tcPr>
            <w:tcW w:w="6946"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выделения из влагалища коричневато-красные, коричневые, почти черные с примесью разлагающихся тканей с неприятным запахом##</w:t>
            </w:r>
          </w:p>
        </w:tc>
      </w:tr>
      <w:tr w:rsidR="00405BDD" w:rsidRPr="00325596" w:rsidTr="00405BDD">
        <w:tc>
          <w:tcPr>
            <w:tcW w:w="2410"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Хронический эндометрит</w:t>
            </w:r>
          </w:p>
        </w:tc>
        <w:tc>
          <w:tcPr>
            <w:tcW w:w="6946" w:type="dxa"/>
            <w:shd w:val="clear" w:color="auto" w:fill="auto"/>
          </w:tcPr>
          <w:p w:rsidR="00405BDD" w:rsidRPr="00AA471F" w:rsidRDefault="00405BDD" w:rsidP="009B7E19">
            <w:pPr>
              <w:tabs>
                <w:tab w:val="left" w:pos="567"/>
              </w:tabs>
              <w:spacing w:after="0" w:line="240" w:lineRule="auto"/>
              <w:jc w:val="both"/>
              <w:rPr>
                <w:rFonts w:ascii="Times New Roman" w:hAnsi="Times New Roman"/>
                <w:sz w:val="24"/>
                <w:szCs w:val="24"/>
              </w:rPr>
            </w:pPr>
            <w:r w:rsidRPr="00AA471F">
              <w:rPr>
                <w:rFonts w:ascii="Times New Roman" w:hAnsi="Times New Roman"/>
                <w:sz w:val="24"/>
                <w:szCs w:val="24"/>
              </w:rPr>
              <w:t>через 2-3 месяца после отела, во время эструса, через сутки после лечения во влагалище мутная слизь###</w:t>
            </w:r>
          </w:p>
        </w:tc>
      </w:tr>
      <w:tr w:rsidR="00405BDD" w:rsidRPr="00325596" w:rsidTr="009B7E19">
        <w:tc>
          <w:tcPr>
            <w:tcW w:w="9356" w:type="dxa"/>
            <w:gridSpan w:val="2"/>
            <w:shd w:val="clear" w:color="auto" w:fill="auto"/>
          </w:tcPr>
          <w:p w:rsidR="00405BDD" w:rsidRDefault="00405BDD" w:rsidP="009B7E19">
            <w:pPr>
              <w:tabs>
                <w:tab w:val="left" w:pos="567"/>
              </w:tabs>
              <w:spacing w:after="0" w:line="240" w:lineRule="auto"/>
              <w:ind w:firstLine="601"/>
              <w:jc w:val="both"/>
              <w:rPr>
                <w:rFonts w:ascii="Times New Roman" w:hAnsi="Times New Roman"/>
                <w:sz w:val="24"/>
                <w:szCs w:val="24"/>
              </w:rPr>
            </w:pPr>
          </w:p>
          <w:p w:rsidR="00405BDD" w:rsidRPr="00AA471F" w:rsidRDefault="00405BDD" w:rsidP="009B7E19">
            <w:pPr>
              <w:tabs>
                <w:tab w:val="left" w:pos="567"/>
              </w:tabs>
              <w:spacing w:after="0" w:line="240" w:lineRule="auto"/>
              <w:ind w:firstLine="601"/>
              <w:jc w:val="both"/>
              <w:rPr>
                <w:rFonts w:ascii="Times New Roman" w:hAnsi="Times New Roman"/>
                <w:sz w:val="24"/>
                <w:szCs w:val="24"/>
              </w:rPr>
            </w:pPr>
            <w:r w:rsidRPr="00AA471F">
              <w:rPr>
                <w:rFonts w:ascii="Times New Roman" w:hAnsi="Times New Roman"/>
                <w:sz w:val="24"/>
                <w:szCs w:val="24"/>
              </w:rPr>
              <w:t>* – рисунок 18а;</w:t>
            </w:r>
          </w:p>
          <w:p w:rsidR="00405BDD" w:rsidRPr="00AA471F" w:rsidRDefault="00405BDD" w:rsidP="009B7E19">
            <w:pPr>
              <w:tabs>
                <w:tab w:val="left" w:pos="567"/>
              </w:tabs>
              <w:spacing w:after="0" w:line="240" w:lineRule="auto"/>
              <w:ind w:firstLine="601"/>
              <w:jc w:val="both"/>
              <w:rPr>
                <w:rFonts w:ascii="Times New Roman" w:hAnsi="Times New Roman"/>
                <w:sz w:val="24"/>
                <w:szCs w:val="24"/>
              </w:rPr>
            </w:pPr>
            <w:r w:rsidRPr="00AA471F">
              <w:rPr>
                <w:rFonts w:ascii="Times New Roman" w:hAnsi="Times New Roman"/>
                <w:sz w:val="24"/>
                <w:szCs w:val="24"/>
              </w:rPr>
              <w:t>** – рисунок 18б;</w:t>
            </w:r>
          </w:p>
          <w:p w:rsidR="00405BDD" w:rsidRPr="00AA471F" w:rsidRDefault="00405BDD" w:rsidP="009B7E19">
            <w:pPr>
              <w:tabs>
                <w:tab w:val="left" w:pos="567"/>
              </w:tabs>
              <w:spacing w:after="0" w:line="240" w:lineRule="auto"/>
              <w:ind w:firstLine="601"/>
              <w:jc w:val="both"/>
              <w:rPr>
                <w:rFonts w:ascii="Times New Roman" w:hAnsi="Times New Roman"/>
                <w:sz w:val="24"/>
                <w:szCs w:val="24"/>
              </w:rPr>
            </w:pPr>
            <w:r w:rsidRPr="00AA471F">
              <w:rPr>
                <w:rFonts w:ascii="Times New Roman" w:hAnsi="Times New Roman"/>
                <w:sz w:val="24"/>
                <w:szCs w:val="24"/>
              </w:rPr>
              <w:t>*** – рисунок 18в;</w:t>
            </w:r>
          </w:p>
          <w:p w:rsidR="00405BDD" w:rsidRPr="00AA471F" w:rsidRDefault="00405BDD" w:rsidP="009B7E19">
            <w:pPr>
              <w:tabs>
                <w:tab w:val="left" w:pos="567"/>
              </w:tabs>
              <w:spacing w:after="0" w:line="240" w:lineRule="auto"/>
              <w:ind w:firstLine="601"/>
              <w:jc w:val="both"/>
              <w:rPr>
                <w:rFonts w:ascii="Times New Roman" w:hAnsi="Times New Roman"/>
                <w:sz w:val="24"/>
                <w:szCs w:val="24"/>
              </w:rPr>
            </w:pPr>
            <w:r w:rsidRPr="00AA471F">
              <w:rPr>
                <w:rFonts w:ascii="Times New Roman" w:hAnsi="Times New Roman"/>
                <w:sz w:val="24"/>
                <w:szCs w:val="24"/>
              </w:rPr>
              <w:t># – рисунок 18г;</w:t>
            </w:r>
          </w:p>
          <w:p w:rsidR="00405BDD" w:rsidRPr="00AA471F" w:rsidRDefault="00405BDD" w:rsidP="009B7E19">
            <w:pPr>
              <w:tabs>
                <w:tab w:val="left" w:pos="567"/>
              </w:tabs>
              <w:spacing w:after="0" w:line="240" w:lineRule="auto"/>
              <w:ind w:firstLine="601"/>
              <w:jc w:val="both"/>
              <w:rPr>
                <w:rFonts w:ascii="Times New Roman" w:hAnsi="Times New Roman"/>
                <w:sz w:val="24"/>
                <w:szCs w:val="24"/>
              </w:rPr>
            </w:pPr>
            <w:r w:rsidRPr="00AA471F">
              <w:rPr>
                <w:rFonts w:ascii="Times New Roman" w:hAnsi="Times New Roman"/>
                <w:sz w:val="24"/>
                <w:szCs w:val="24"/>
              </w:rPr>
              <w:t>## – рисунок 18д;</w:t>
            </w:r>
          </w:p>
          <w:p w:rsidR="00405BDD" w:rsidRPr="00AA471F" w:rsidRDefault="00405BDD" w:rsidP="009B7E19">
            <w:pPr>
              <w:tabs>
                <w:tab w:val="left" w:pos="567"/>
              </w:tabs>
              <w:spacing w:after="0" w:line="240" w:lineRule="auto"/>
              <w:ind w:firstLine="601"/>
              <w:jc w:val="both"/>
              <w:rPr>
                <w:rFonts w:ascii="Times New Roman" w:hAnsi="Times New Roman"/>
                <w:sz w:val="24"/>
                <w:szCs w:val="24"/>
              </w:rPr>
            </w:pPr>
            <w:r w:rsidRPr="00AA471F">
              <w:rPr>
                <w:rFonts w:ascii="Times New Roman" w:hAnsi="Times New Roman"/>
                <w:sz w:val="24"/>
                <w:szCs w:val="24"/>
              </w:rPr>
              <w:t>### – рисунок 18е.</w:t>
            </w:r>
          </w:p>
          <w:p w:rsidR="001873AF" w:rsidRPr="00AA471F" w:rsidRDefault="00405BDD" w:rsidP="001873AF">
            <w:pPr>
              <w:tabs>
                <w:tab w:val="left" w:pos="567"/>
              </w:tabs>
              <w:spacing w:after="0" w:line="240" w:lineRule="auto"/>
              <w:ind w:firstLine="601"/>
              <w:jc w:val="both"/>
              <w:rPr>
                <w:rFonts w:ascii="Times New Roman" w:hAnsi="Times New Roman"/>
                <w:sz w:val="24"/>
                <w:szCs w:val="24"/>
              </w:rPr>
            </w:pPr>
            <w:r w:rsidRPr="00AA471F">
              <w:rPr>
                <w:rFonts w:ascii="Times New Roman" w:hAnsi="Times New Roman"/>
                <w:sz w:val="24"/>
                <w:szCs w:val="24"/>
              </w:rPr>
              <w:t>Примечание – Приложение В (рекомендация)</w:t>
            </w:r>
          </w:p>
        </w:tc>
      </w:tr>
    </w:tbl>
    <w:p w:rsidR="00673863" w:rsidRDefault="00673863" w:rsidP="00EF1542">
      <w:pPr>
        <w:pStyle w:val="Standard10"/>
        <w:tabs>
          <w:tab w:val="left" w:pos="8789"/>
        </w:tabs>
        <w:suppressAutoHyphens w:val="0"/>
        <w:spacing w:after="0" w:line="240" w:lineRule="auto"/>
        <w:jc w:val="both"/>
        <w:rPr>
          <w:rFonts w:ascii="Times New Roman" w:hAnsi="Times New Roman"/>
          <w:noProof/>
          <w:sz w:val="28"/>
          <w:szCs w:val="28"/>
          <w:lang w:eastAsia="ru-RU"/>
        </w:rPr>
      </w:pPr>
    </w:p>
    <w:p w:rsidR="00673863" w:rsidRPr="00BB069A" w:rsidRDefault="00405BDD" w:rsidP="00EF1542">
      <w:pPr>
        <w:tabs>
          <w:tab w:val="left" w:pos="567"/>
        </w:tabs>
        <w:spacing w:after="0" w:line="240" w:lineRule="auto"/>
        <w:jc w:val="both"/>
        <w:rPr>
          <w:rFonts w:ascii="Times New Roman" w:hAnsi="Times New Roman"/>
          <w:color w:val="FF0000"/>
          <w:sz w:val="28"/>
          <w:szCs w:val="24"/>
        </w:rPr>
      </w:pPr>
      <w:r>
        <w:rPr>
          <w:rFonts w:ascii="Times New Roman" w:hAnsi="Times New Roman"/>
          <w:sz w:val="28"/>
          <w:szCs w:val="24"/>
        </w:rPr>
        <w:t>Формы эндометритов</w:t>
      </w:r>
      <w:r w:rsidRPr="00C5470E">
        <w:rPr>
          <w:rFonts w:ascii="Times New Roman" w:hAnsi="Times New Roman"/>
          <w:sz w:val="28"/>
          <w:szCs w:val="24"/>
        </w:rPr>
        <w:t xml:space="preserve"> (рисунок 18а</w:t>
      </w:r>
      <w:r>
        <w:rPr>
          <w:rFonts w:ascii="Times New Roman" w:hAnsi="Times New Roman"/>
          <w:sz w:val="28"/>
          <w:szCs w:val="24"/>
        </w:rPr>
        <w:t>, 18б, 19в, 19г, 19д, 19</w:t>
      </w:r>
      <w:r w:rsidRPr="00C5470E">
        <w:rPr>
          <w:rFonts w:ascii="Times New Roman" w:hAnsi="Times New Roman"/>
          <w:sz w:val="28"/>
          <w:szCs w:val="24"/>
        </w:rPr>
        <w:t>е)</w:t>
      </w:r>
      <w:r>
        <w:rPr>
          <w:rFonts w:ascii="Times New Roman" w:hAnsi="Times New Roman"/>
          <w:sz w:val="28"/>
          <w:szCs w:val="24"/>
        </w:rPr>
        <w:t xml:space="preserve"> </w:t>
      </w:r>
      <w:r w:rsidR="00673863">
        <w:rPr>
          <w:rFonts w:ascii="Times New Roman" w:hAnsi="Times New Roman"/>
          <w:sz w:val="28"/>
          <w:szCs w:val="24"/>
        </w:rPr>
        <w:t>[194</w:t>
      </w:r>
      <w:r w:rsidR="00673863" w:rsidRPr="00E34D84">
        <w:rPr>
          <w:rFonts w:ascii="Times New Roman" w:hAnsi="Times New Roman"/>
          <w:sz w:val="28"/>
          <w:szCs w:val="24"/>
        </w:rPr>
        <w:t>]:</w:t>
      </w:r>
      <w:r w:rsidR="00673863">
        <w:rPr>
          <w:rFonts w:ascii="Times New Roman" w:hAnsi="Times New Roman"/>
          <w:sz w:val="28"/>
          <w:szCs w:val="24"/>
        </w:rPr>
        <w:t xml:space="preserve"> </w:t>
      </w:r>
    </w:p>
    <w:p w:rsidR="00673863" w:rsidRDefault="00673863" w:rsidP="00EF1542">
      <w:pPr>
        <w:pStyle w:val="Standard10"/>
        <w:tabs>
          <w:tab w:val="left" w:pos="8789"/>
        </w:tabs>
        <w:suppressAutoHyphens w:val="0"/>
        <w:spacing w:after="0" w:line="240" w:lineRule="auto"/>
        <w:jc w:val="both"/>
        <w:rPr>
          <w:rFonts w:ascii="Times New Roman" w:hAnsi="Times New Roman"/>
          <w:noProof/>
          <w:sz w:val="28"/>
          <w:szCs w:val="28"/>
          <w:lang w:eastAsia="ru-RU"/>
        </w:rPr>
      </w:pPr>
    </w:p>
    <w:p w:rsidR="001873AF" w:rsidRPr="00C5470E" w:rsidRDefault="00405BDD" w:rsidP="001873AF">
      <w:pPr>
        <w:pStyle w:val="Standard10"/>
        <w:tabs>
          <w:tab w:val="left" w:pos="8789"/>
        </w:tabs>
        <w:suppressAutoHyphens w:val="0"/>
        <w:spacing w:after="0" w:line="240" w:lineRule="auto"/>
        <w:jc w:val="center"/>
        <w:rPr>
          <w:rFonts w:ascii="Times New Roman" w:hAnsi="Times New Roman" w:cs="Times New Roman"/>
          <w:color w:val="FF0000"/>
          <w:sz w:val="28"/>
          <w:szCs w:val="28"/>
        </w:rPr>
      </w:pPr>
      <w:r>
        <w:rPr>
          <w:rFonts w:ascii="Times New Roman" w:hAnsi="Times New Roman"/>
          <w:noProof/>
          <w:sz w:val="28"/>
          <w:szCs w:val="28"/>
          <w:lang w:eastAsia="ru-RU"/>
        </w:rPr>
        <w:t xml:space="preserve"> </w:t>
      </w:r>
      <w:r w:rsidR="001873AF" w:rsidRPr="00AA471F">
        <w:rPr>
          <w:rFonts w:ascii="Times New Roman" w:hAnsi="Times New Roman" w:cs="Times New Roman"/>
          <w:noProof/>
          <w:sz w:val="28"/>
          <w:szCs w:val="28"/>
          <w:lang w:eastAsia="ru-RU"/>
        </w:rPr>
        <w:drawing>
          <wp:inline distT="0" distB="0" distL="0" distR="0">
            <wp:extent cx="2476500" cy="2689860"/>
            <wp:effectExtent l="0" t="0" r="0" b="0"/>
            <wp:docPr id="236" name="Рисунок 236" descr="20160406_09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20160406_0931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76500" cy="2689860"/>
                    </a:xfrm>
                    <a:prstGeom prst="rect">
                      <a:avLst/>
                    </a:prstGeom>
                    <a:noFill/>
                    <a:ln>
                      <a:noFill/>
                    </a:ln>
                  </pic:spPr>
                </pic:pic>
              </a:graphicData>
            </a:graphic>
          </wp:inline>
        </w:drawing>
      </w:r>
      <w:r w:rsidR="001873AF" w:rsidRPr="00C5470E">
        <w:rPr>
          <w:rFonts w:ascii="Times New Roman" w:hAnsi="Times New Roman" w:cs="Times New Roman"/>
          <w:noProof/>
          <w:sz w:val="28"/>
          <w:szCs w:val="28"/>
          <w:lang w:eastAsia="ru-RU"/>
        </w:rPr>
        <w:t xml:space="preserve"> </w:t>
      </w:r>
      <w:r w:rsidR="001873AF">
        <w:rPr>
          <w:rFonts w:ascii="Times New Roman" w:hAnsi="Times New Roman" w:cs="Times New Roman"/>
          <w:noProof/>
          <w:sz w:val="28"/>
          <w:szCs w:val="28"/>
          <w:lang w:eastAsia="ru-RU"/>
        </w:rPr>
        <w:t xml:space="preserve">      </w:t>
      </w:r>
      <w:r w:rsidR="001873AF" w:rsidRPr="00AA471F">
        <w:rPr>
          <w:rFonts w:ascii="Times New Roman" w:hAnsi="Times New Roman" w:cs="Times New Roman"/>
          <w:noProof/>
          <w:sz w:val="28"/>
          <w:szCs w:val="28"/>
          <w:lang w:eastAsia="ru-RU"/>
        </w:rPr>
        <w:drawing>
          <wp:inline distT="0" distB="0" distL="0" distR="0">
            <wp:extent cx="2499360" cy="2712720"/>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99360" cy="2712720"/>
                    </a:xfrm>
                    <a:prstGeom prst="rect">
                      <a:avLst/>
                    </a:prstGeom>
                    <a:noFill/>
                    <a:ln>
                      <a:noFill/>
                    </a:ln>
                  </pic:spPr>
                </pic:pic>
              </a:graphicData>
            </a:graphic>
          </wp:inline>
        </w:drawing>
      </w:r>
    </w:p>
    <w:p w:rsidR="001873AF" w:rsidRPr="00AA471F" w:rsidRDefault="001873AF" w:rsidP="001873AF">
      <w:pPr>
        <w:pStyle w:val="Standard10"/>
        <w:tabs>
          <w:tab w:val="left" w:pos="8789"/>
        </w:tabs>
        <w:suppressAutoHyphens w:val="0"/>
        <w:spacing w:after="0" w:line="240" w:lineRule="auto"/>
        <w:jc w:val="center"/>
        <w:rPr>
          <w:rFonts w:ascii="Times New Roman" w:hAnsi="Times New Roman" w:cs="Times New Roman"/>
          <w:sz w:val="24"/>
          <w:szCs w:val="24"/>
        </w:rPr>
      </w:pPr>
      <w:r w:rsidRPr="00AA471F">
        <w:rPr>
          <w:rFonts w:ascii="Times New Roman" w:hAnsi="Times New Roman" w:cs="Times New Roman"/>
          <w:sz w:val="24"/>
          <w:szCs w:val="24"/>
        </w:rPr>
        <w:t>а                                                                        б</w:t>
      </w:r>
    </w:p>
    <w:p w:rsidR="001873AF" w:rsidRPr="00AA471F" w:rsidRDefault="001873AF" w:rsidP="001873AF">
      <w:pPr>
        <w:pStyle w:val="Standard10"/>
        <w:tabs>
          <w:tab w:val="left" w:pos="8789"/>
        </w:tabs>
        <w:suppressAutoHyphens w:val="0"/>
        <w:spacing w:after="0" w:line="240" w:lineRule="auto"/>
        <w:jc w:val="center"/>
        <w:rPr>
          <w:rFonts w:ascii="Times New Roman" w:hAnsi="Times New Roman" w:cs="Times New Roman"/>
          <w:sz w:val="16"/>
          <w:szCs w:val="16"/>
        </w:rPr>
      </w:pPr>
    </w:p>
    <w:p w:rsidR="001873AF" w:rsidRPr="00AA471F" w:rsidRDefault="001873AF" w:rsidP="001873AF">
      <w:pPr>
        <w:pStyle w:val="Standard10"/>
        <w:tabs>
          <w:tab w:val="left" w:pos="8789"/>
        </w:tabs>
        <w:suppressAutoHyphens w:val="0"/>
        <w:spacing w:after="0" w:line="240" w:lineRule="auto"/>
        <w:ind w:firstLine="709"/>
        <w:jc w:val="both"/>
        <w:rPr>
          <w:rFonts w:ascii="Times New Roman" w:hAnsi="Times New Roman" w:cs="Times New Roman"/>
          <w:sz w:val="24"/>
          <w:szCs w:val="28"/>
        </w:rPr>
      </w:pPr>
      <w:r w:rsidRPr="00AA471F">
        <w:rPr>
          <w:rFonts w:ascii="Times New Roman" w:hAnsi="Times New Roman" w:cs="Times New Roman"/>
          <w:sz w:val="24"/>
          <w:szCs w:val="28"/>
        </w:rPr>
        <w:t xml:space="preserve">а - катаральный эндометрит;                       б - </w:t>
      </w:r>
      <w:r>
        <w:rPr>
          <w:rFonts w:ascii="Times New Roman" w:hAnsi="Times New Roman" w:cs="Times New Roman"/>
          <w:sz w:val="24"/>
          <w:szCs w:val="24"/>
        </w:rPr>
        <w:t>гнойно-катаральный эндометрит</w:t>
      </w:r>
    </w:p>
    <w:p w:rsidR="001873AF" w:rsidRPr="00AA471F" w:rsidRDefault="001873AF" w:rsidP="001873AF">
      <w:pPr>
        <w:pStyle w:val="Standard10"/>
        <w:tabs>
          <w:tab w:val="left" w:pos="1416"/>
          <w:tab w:val="left" w:pos="2124"/>
          <w:tab w:val="left" w:pos="2832"/>
          <w:tab w:val="left" w:pos="3540"/>
          <w:tab w:val="left" w:pos="4248"/>
          <w:tab w:val="left" w:pos="4956"/>
          <w:tab w:val="left" w:pos="5664"/>
        </w:tabs>
        <w:suppressAutoHyphens w:val="0"/>
        <w:spacing w:after="0" w:line="240" w:lineRule="auto"/>
        <w:jc w:val="center"/>
        <w:rPr>
          <w:rFonts w:ascii="Times New Roman" w:hAnsi="Times New Roman" w:cs="Times New Roman"/>
          <w:i/>
          <w:sz w:val="16"/>
          <w:szCs w:val="16"/>
        </w:rPr>
      </w:pPr>
    </w:p>
    <w:p w:rsidR="001873AF" w:rsidRPr="00AA471F" w:rsidRDefault="001873AF" w:rsidP="001873AF">
      <w:pPr>
        <w:pStyle w:val="Standard10"/>
        <w:tabs>
          <w:tab w:val="left" w:pos="8789"/>
        </w:tabs>
        <w:suppressAutoHyphens w:val="0"/>
        <w:spacing w:after="0" w:line="240" w:lineRule="auto"/>
        <w:jc w:val="center"/>
        <w:rPr>
          <w:rFonts w:ascii="Times New Roman" w:hAnsi="Times New Roman" w:cs="Times New Roman"/>
          <w:sz w:val="24"/>
          <w:szCs w:val="24"/>
        </w:rPr>
      </w:pPr>
      <w:r w:rsidRPr="00AA471F">
        <w:rPr>
          <w:rFonts w:ascii="Times New Roman" w:hAnsi="Times New Roman" w:cs="Times New Roman"/>
          <w:sz w:val="28"/>
          <w:szCs w:val="28"/>
        </w:rPr>
        <w:t xml:space="preserve">Рисунок 18 – </w:t>
      </w:r>
      <w:r w:rsidRPr="00C5470E">
        <w:rPr>
          <w:rFonts w:ascii="Times New Roman" w:hAnsi="Times New Roman" w:cs="Times New Roman"/>
          <w:sz w:val="28"/>
          <w:szCs w:val="28"/>
        </w:rPr>
        <w:t>Выделения из половых органов у коров соответствующие формам эндометритов</w:t>
      </w:r>
      <w:r>
        <w:rPr>
          <w:rFonts w:ascii="Times New Roman" w:hAnsi="Times New Roman" w:cs="Times New Roman"/>
          <w:sz w:val="28"/>
          <w:szCs w:val="28"/>
        </w:rPr>
        <w:t>, лист 1</w:t>
      </w:r>
    </w:p>
    <w:p w:rsidR="00700ADC" w:rsidRDefault="00700ADC" w:rsidP="00405BDD">
      <w:pPr>
        <w:pStyle w:val="Standard10"/>
        <w:tabs>
          <w:tab w:val="clear" w:pos="720"/>
          <w:tab w:val="left" w:pos="426"/>
          <w:tab w:val="left" w:pos="709"/>
          <w:tab w:val="left" w:pos="8789"/>
        </w:tabs>
        <w:suppressAutoHyphens w:val="0"/>
        <w:spacing w:after="0" w:line="240" w:lineRule="auto"/>
        <w:jc w:val="center"/>
        <w:rPr>
          <w:rFonts w:ascii="Times New Roman" w:hAnsi="Times New Roman" w:cs="Times New Roman"/>
          <w:color w:val="FF0000"/>
          <w:sz w:val="28"/>
          <w:szCs w:val="28"/>
        </w:rPr>
      </w:pPr>
    </w:p>
    <w:p w:rsidR="001873AF" w:rsidRDefault="001873AF" w:rsidP="00405BDD">
      <w:pPr>
        <w:pStyle w:val="Standard10"/>
        <w:tabs>
          <w:tab w:val="clear" w:pos="720"/>
          <w:tab w:val="left" w:pos="426"/>
          <w:tab w:val="left" w:pos="709"/>
          <w:tab w:val="left" w:pos="8789"/>
        </w:tabs>
        <w:suppressAutoHyphens w:val="0"/>
        <w:spacing w:after="0" w:line="240" w:lineRule="auto"/>
        <w:jc w:val="center"/>
        <w:rPr>
          <w:rFonts w:ascii="Times New Roman" w:hAnsi="Times New Roman" w:cs="Times New Roman"/>
          <w:color w:val="FF0000"/>
          <w:sz w:val="28"/>
          <w:szCs w:val="28"/>
        </w:rPr>
      </w:pPr>
    </w:p>
    <w:p w:rsidR="001873AF" w:rsidRPr="00C5470E" w:rsidRDefault="001873AF" w:rsidP="001873AF">
      <w:pPr>
        <w:pStyle w:val="Standard10"/>
        <w:tabs>
          <w:tab w:val="left" w:pos="8789"/>
        </w:tabs>
        <w:suppressAutoHyphens w:val="0"/>
        <w:spacing w:after="0" w:line="240" w:lineRule="auto"/>
        <w:jc w:val="center"/>
        <w:rPr>
          <w:rFonts w:ascii="Times New Roman" w:hAnsi="Times New Roman" w:cs="Times New Roman"/>
          <w:color w:val="FF0000"/>
          <w:sz w:val="28"/>
          <w:szCs w:val="28"/>
        </w:rPr>
      </w:pPr>
      <w:r w:rsidRPr="00AA471F">
        <w:rPr>
          <w:rFonts w:ascii="Times New Roman" w:hAnsi="Times New Roman" w:cs="Times New Roman"/>
          <w:noProof/>
          <w:sz w:val="28"/>
          <w:szCs w:val="28"/>
          <w:lang w:eastAsia="ru-RU"/>
        </w:rPr>
        <w:lastRenderedPageBreak/>
        <w:drawing>
          <wp:inline distT="0" distB="0" distL="0" distR="0">
            <wp:extent cx="2331720" cy="2141220"/>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31720" cy="2141220"/>
                    </a:xfrm>
                    <a:prstGeom prst="rect">
                      <a:avLst/>
                    </a:prstGeom>
                    <a:noFill/>
                    <a:ln>
                      <a:noFill/>
                    </a:ln>
                  </pic:spPr>
                </pic:pic>
              </a:graphicData>
            </a:graphic>
          </wp:inline>
        </w:drawing>
      </w:r>
      <w:r w:rsidRPr="00C5470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t xml:space="preserve">      </w:t>
      </w:r>
      <w:r w:rsidRPr="00AA471F">
        <w:rPr>
          <w:rFonts w:ascii="Times New Roman" w:hAnsi="Times New Roman" w:cs="Times New Roman"/>
          <w:noProof/>
          <w:sz w:val="28"/>
          <w:szCs w:val="28"/>
          <w:lang w:eastAsia="ru-RU"/>
        </w:rPr>
        <w:drawing>
          <wp:inline distT="0" distB="0" distL="0" distR="0">
            <wp:extent cx="2217420" cy="214122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r="19569"/>
                    <a:stretch>
                      <a:fillRect/>
                    </a:stretch>
                  </pic:blipFill>
                  <pic:spPr bwMode="auto">
                    <a:xfrm>
                      <a:off x="0" y="0"/>
                      <a:ext cx="2217420" cy="2141220"/>
                    </a:xfrm>
                    <a:prstGeom prst="rect">
                      <a:avLst/>
                    </a:prstGeom>
                    <a:noFill/>
                    <a:ln>
                      <a:noFill/>
                    </a:ln>
                  </pic:spPr>
                </pic:pic>
              </a:graphicData>
            </a:graphic>
          </wp:inline>
        </w:drawing>
      </w:r>
    </w:p>
    <w:p w:rsidR="001873AF" w:rsidRPr="00AA471F" w:rsidRDefault="001873AF" w:rsidP="001873AF">
      <w:pPr>
        <w:pStyle w:val="Standard10"/>
        <w:tabs>
          <w:tab w:val="left" w:pos="8789"/>
        </w:tabs>
        <w:suppressAutoHyphens w:val="0"/>
        <w:spacing w:after="0" w:line="240" w:lineRule="auto"/>
        <w:jc w:val="center"/>
        <w:rPr>
          <w:rFonts w:ascii="Times New Roman" w:hAnsi="Times New Roman" w:cs="Times New Roman"/>
          <w:sz w:val="24"/>
          <w:szCs w:val="24"/>
        </w:rPr>
      </w:pPr>
      <w:r w:rsidRPr="00AA471F">
        <w:rPr>
          <w:rFonts w:ascii="Times New Roman" w:hAnsi="Times New Roman" w:cs="Times New Roman"/>
          <w:sz w:val="24"/>
          <w:szCs w:val="24"/>
        </w:rPr>
        <w:t>в                                                           г</w:t>
      </w:r>
    </w:p>
    <w:p w:rsidR="001873AF" w:rsidRPr="00C5470E" w:rsidRDefault="001873AF" w:rsidP="001873AF">
      <w:pPr>
        <w:pStyle w:val="Standard10"/>
        <w:tabs>
          <w:tab w:val="clear" w:pos="720"/>
          <w:tab w:val="left" w:pos="993"/>
          <w:tab w:val="left" w:pos="8789"/>
        </w:tabs>
        <w:suppressAutoHyphens w:val="0"/>
        <w:spacing w:after="0" w:line="240" w:lineRule="auto"/>
        <w:ind w:left="993" w:hanging="426"/>
        <w:jc w:val="center"/>
        <w:rPr>
          <w:rFonts w:ascii="Times New Roman" w:hAnsi="Times New Roman" w:cs="Times New Roman"/>
          <w:color w:val="FF0000"/>
          <w:sz w:val="28"/>
          <w:szCs w:val="28"/>
        </w:rPr>
      </w:pPr>
      <w:r>
        <w:rPr>
          <w:noProof/>
          <w:lang w:eastAsia="ru-RU"/>
        </w:rPr>
        <w:drawing>
          <wp:anchor distT="0" distB="0" distL="114300" distR="114300" simplePos="0" relativeHeight="251660288" behindDoc="0" locked="0" layoutInCell="1" allowOverlap="1">
            <wp:simplePos x="0" y="0"/>
            <wp:positionH relativeFrom="column">
              <wp:posOffset>3289300</wp:posOffset>
            </wp:positionH>
            <wp:positionV relativeFrom="paragraph">
              <wp:posOffset>45720</wp:posOffset>
            </wp:positionV>
            <wp:extent cx="2232660" cy="1818005"/>
            <wp:effectExtent l="0" t="0" r="0" b="0"/>
            <wp:wrapSquare wrapText="left"/>
            <wp:docPr id="240" name="Рисунок 240" descr="DSC0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SC0386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32660" cy="1818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471F">
        <w:rPr>
          <w:rFonts w:ascii="Times New Roman" w:hAnsi="Times New Roman" w:cs="Times New Roman"/>
          <w:noProof/>
          <w:sz w:val="28"/>
          <w:szCs w:val="28"/>
          <w:lang w:eastAsia="ru-RU"/>
        </w:rPr>
        <w:drawing>
          <wp:inline distT="0" distB="0" distL="0" distR="0">
            <wp:extent cx="2240280" cy="1973580"/>
            <wp:effectExtent l="0" t="0" r="7620" b="762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 cstate="print">
                      <a:extLst>
                        <a:ext uri="{28A0092B-C50C-407E-A947-70E740481C1C}">
                          <a14:useLocalDpi xmlns:a14="http://schemas.microsoft.com/office/drawing/2010/main" val="0"/>
                        </a:ext>
                      </a:extLst>
                    </a:blip>
                    <a:srcRect b="6526"/>
                    <a:stretch>
                      <a:fillRect/>
                    </a:stretch>
                  </pic:blipFill>
                  <pic:spPr bwMode="auto">
                    <a:xfrm>
                      <a:off x="0" y="0"/>
                      <a:ext cx="2240280" cy="1973580"/>
                    </a:xfrm>
                    <a:prstGeom prst="rect">
                      <a:avLst/>
                    </a:prstGeom>
                    <a:noFill/>
                    <a:ln>
                      <a:noFill/>
                    </a:ln>
                  </pic:spPr>
                </pic:pic>
              </a:graphicData>
            </a:graphic>
          </wp:inline>
        </w:drawing>
      </w:r>
      <w:r>
        <w:rPr>
          <w:rFonts w:ascii="Times New Roman" w:hAnsi="Times New Roman" w:cs="Times New Roman"/>
          <w:color w:val="FF0000"/>
          <w:sz w:val="28"/>
          <w:szCs w:val="28"/>
        </w:rPr>
        <w:t xml:space="preserve">          </w:t>
      </w:r>
    </w:p>
    <w:p w:rsidR="001873AF" w:rsidRPr="00AA471F" w:rsidRDefault="001873AF" w:rsidP="001873AF">
      <w:pPr>
        <w:pStyle w:val="Standard10"/>
        <w:tabs>
          <w:tab w:val="left" w:pos="8789"/>
        </w:tabs>
        <w:suppressAutoHyphens w:val="0"/>
        <w:spacing w:after="0" w:line="240" w:lineRule="auto"/>
        <w:ind w:firstLine="426"/>
        <w:jc w:val="center"/>
        <w:rPr>
          <w:rFonts w:ascii="Times New Roman" w:hAnsi="Times New Roman" w:cs="Times New Roman"/>
          <w:sz w:val="24"/>
          <w:szCs w:val="24"/>
        </w:rPr>
      </w:pPr>
      <w:r w:rsidRPr="00AA471F">
        <w:rPr>
          <w:rFonts w:ascii="Times New Roman" w:hAnsi="Times New Roman" w:cs="Times New Roman"/>
          <w:sz w:val="24"/>
          <w:szCs w:val="24"/>
        </w:rPr>
        <w:t>д                                                  е</w:t>
      </w:r>
    </w:p>
    <w:p w:rsidR="001873AF" w:rsidRPr="00AA471F" w:rsidRDefault="001873AF" w:rsidP="001873AF">
      <w:pPr>
        <w:pStyle w:val="Standard10"/>
        <w:tabs>
          <w:tab w:val="left" w:pos="8789"/>
        </w:tabs>
        <w:suppressAutoHyphens w:val="0"/>
        <w:spacing w:after="0" w:line="240" w:lineRule="auto"/>
        <w:jc w:val="center"/>
        <w:rPr>
          <w:rFonts w:ascii="Times New Roman" w:hAnsi="Times New Roman" w:cs="Times New Roman"/>
          <w:i/>
          <w:sz w:val="16"/>
          <w:szCs w:val="16"/>
        </w:rPr>
      </w:pPr>
    </w:p>
    <w:p w:rsidR="001873AF" w:rsidRPr="00AA471F" w:rsidRDefault="001873AF" w:rsidP="001873AF">
      <w:pPr>
        <w:pStyle w:val="Standard10"/>
        <w:tabs>
          <w:tab w:val="left" w:pos="8789"/>
        </w:tabs>
        <w:suppressAutoHyphens w:val="0"/>
        <w:spacing w:after="0" w:line="240" w:lineRule="auto"/>
        <w:ind w:firstLine="709"/>
        <w:jc w:val="both"/>
        <w:rPr>
          <w:rFonts w:ascii="Times New Roman" w:hAnsi="Times New Roman" w:cs="Times New Roman"/>
          <w:sz w:val="24"/>
          <w:szCs w:val="28"/>
        </w:rPr>
      </w:pPr>
      <w:r w:rsidRPr="001B087D">
        <w:rPr>
          <w:rFonts w:ascii="Times New Roman" w:hAnsi="Times New Roman" w:cs="Times New Roman"/>
          <w:sz w:val="24"/>
          <w:szCs w:val="24"/>
        </w:rPr>
        <w:t>в</w:t>
      </w:r>
      <w:r>
        <w:rPr>
          <w:rFonts w:ascii="Times New Roman" w:hAnsi="Times New Roman" w:cs="Times New Roman"/>
          <w:sz w:val="24"/>
          <w:szCs w:val="24"/>
        </w:rPr>
        <w:t xml:space="preserve"> </w:t>
      </w:r>
      <w:r w:rsidRPr="001B087D">
        <w:rPr>
          <w:rFonts w:ascii="Times New Roman" w:hAnsi="Times New Roman" w:cs="Times New Roman"/>
          <w:sz w:val="24"/>
          <w:szCs w:val="24"/>
        </w:rPr>
        <w:t>-</w:t>
      </w:r>
      <w:r>
        <w:rPr>
          <w:rFonts w:ascii="Times New Roman" w:hAnsi="Times New Roman" w:cs="Times New Roman"/>
          <w:sz w:val="24"/>
          <w:szCs w:val="24"/>
        </w:rPr>
        <w:t xml:space="preserve"> </w:t>
      </w:r>
      <w:r w:rsidRPr="00AA471F">
        <w:rPr>
          <w:rFonts w:ascii="Times New Roman" w:hAnsi="Times New Roman" w:cs="Times New Roman"/>
          <w:sz w:val="24"/>
          <w:szCs w:val="28"/>
        </w:rPr>
        <w:t>фибринозный эндометрит; г - некротический эндометрит; д - гангренозный септический метрит; е - хронический эндометрит</w:t>
      </w:r>
    </w:p>
    <w:p w:rsidR="001873AF" w:rsidRPr="00AA471F" w:rsidRDefault="001873AF" w:rsidP="001873AF">
      <w:pPr>
        <w:pStyle w:val="Standard10"/>
        <w:tabs>
          <w:tab w:val="left" w:pos="1416"/>
          <w:tab w:val="left" w:pos="2124"/>
          <w:tab w:val="left" w:pos="2832"/>
          <w:tab w:val="left" w:pos="3540"/>
          <w:tab w:val="left" w:pos="4248"/>
          <w:tab w:val="left" w:pos="4956"/>
          <w:tab w:val="left" w:pos="5664"/>
        </w:tabs>
        <w:suppressAutoHyphens w:val="0"/>
        <w:spacing w:after="0" w:line="240" w:lineRule="auto"/>
        <w:jc w:val="center"/>
        <w:rPr>
          <w:rFonts w:ascii="Times New Roman" w:hAnsi="Times New Roman" w:cs="Times New Roman"/>
          <w:i/>
          <w:sz w:val="16"/>
          <w:szCs w:val="16"/>
        </w:rPr>
      </w:pPr>
    </w:p>
    <w:p w:rsidR="001873AF" w:rsidRPr="00AA471F" w:rsidRDefault="001873AF" w:rsidP="001873AF">
      <w:pPr>
        <w:pStyle w:val="Standard10"/>
        <w:tabs>
          <w:tab w:val="left" w:pos="8789"/>
        </w:tabs>
        <w:suppressAutoHyphens w:val="0"/>
        <w:spacing w:after="0" w:line="240" w:lineRule="auto"/>
        <w:jc w:val="center"/>
        <w:rPr>
          <w:rFonts w:ascii="Times New Roman" w:hAnsi="Times New Roman" w:cs="Times New Roman"/>
          <w:sz w:val="28"/>
          <w:szCs w:val="28"/>
        </w:rPr>
      </w:pPr>
      <w:r w:rsidRPr="00AA471F">
        <w:rPr>
          <w:rFonts w:ascii="Times New Roman" w:hAnsi="Times New Roman" w:cs="Times New Roman"/>
          <w:sz w:val="28"/>
          <w:szCs w:val="28"/>
        </w:rPr>
        <w:t>Рисунок 18, лист 2</w:t>
      </w:r>
    </w:p>
    <w:p w:rsidR="00673863" w:rsidRPr="00F40788" w:rsidRDefault="00673863" w:rsidP="00EF1542">
      <w:pPr>
        <w:pStyle w:val="Standard10"/>
        <w:tabs>
          <w:tab w:val="left" w:pos="8789"/>
        </w:tabs>
        <w:suppressAutoHyphens w:val="0"/>
        <w:spacing w:after="0" w:line="240" w:lineRule="auto"/>
        <w:jc w:val="both"/>
        <w:rPr>
          <w:rFonts w:ascii="Times New Roman" w:hAnsi="Times New Roman" w:cs="Times New Roman"/>
          <w:b/>
          <w:color w:val="000000" w:themeColor="text1"/>
          <w:sz w:val="28"/>
          <w:szCs w:val="28"/>
        </w:rPr>
      </w:pPr>
    </w:p>
    <w:p w:rsidR="00381EE7" w:rsidRPr="007229C9" w:rsidRDefault="00405A13" w:rsidP="00EF1542">
      <w:pPr>
        <w:tabs>
          <w:tab w:val="clear" w:pos="708"/>
        </w:tabs>
        <w:spacing w:after="0" w:line="240" w:lineRule="auto"/>
        <w:ind w:firstLine="709"/>
        <w:contextualSpacing/>
        <w:jc w:val="both"/>
        <w:rPr>
          <w:rFonts w:ascii="Times New Roman" w:hAnsi="Times New Roman"/>
          <w:color w:val="000000"/>
          <w:sz w:val="28"/>
          <w:szCs w:val="28"/>
        </w:rPr>
      </w:pPr>
      <w:r w:rsidRPr="007229C9">
        <w:rPr>
          <w:rFonts w:ascii="Times New Roman" w:hAnsi="Times New Roman"/>
          <w:color w:val="000000"/>
          <w:sz w:val="28"/>
          <w:szCs w:val="28"/>
        </w:rPr>
        <w:t xml:space="preserve">2.2.3 </w:t>
      </w:r>
      <w:r w:rsidR="006E1437" w:rsidRPr="007229C9">
        <w:rPr>
          <w:rFonts w:ascii="Times New Roman" w:hAnsi="Times New Roman"/>
          <w:color w:val="000000"/>
          <w:sz w:val="28"/>
          <w:szCs w:val="28"/>
        </w:rPr>
        <w:t xml:space="preserve">Параметры </w:t>
      </w:r>
      <w:r w:rsidR="00381EE7" w:rsidRPr="007229C9">
        <w:rPr>
          <w:rFonts w:ascii="Times New Roman" w:hAnsi="Times New Roman"/>
          <w:color w:val="000000"/>
          <w:sz w:val="28"/>
          <w:szCs w:val="28"/>
        </w:rPr>
        <w:t xml:space="preserve">ультразвуковой диагностики для определения патологического состояния половых органов у коров </w:t>
      </w:r>
    </w:p>
    <w:p w:rsidR="003176B2" w:rsidRDefault="00381EE7" w:rsidP="00EF1542">
      <w:pPr>
        <w:pStyle w:val="a3"/>
        <w:tabs>
          <w:tab w:val="left" w:pos="567"/>
        </w:tabs>
        <w:spacing w:after="0" w:line="240" w:lineRule="auto"/>
        <w:ind w:firstLine="709"/>
        <w:jc w:val="both"/>
        <w:rPr>
          <w:rFonts w:ascii="Times New Roman" w:hAnsi="Times New Roman" w:cs="Times New Roman"/>
          <w:sz w:val="28"/>
          <w:szCs w:val="28"/>
        </w:rPr>
      </w:pPr>
      <w:r w:rsidRPr="0075790B">
        <w:rPr>
          <w:rFonts w:ascii="Times New Roman" w:hAnsi="Times New Roman" w:cs="Times New Roman"/>
          <w:sz w:val="28"/>
          <w:szCs w:val="28"/>
        </w:rPr>
        <w:t>Использование трансректальной ультрасоног</w:t>
      </w:r>
      <w:r w:rsidR="00732190">
        <w:rPr>
          <w:rFonts w:ascii="Times New Roman" w:hAnsi="Times New Roman" w:cs="Times New Roman"/>
          <w:sz w:val="28"/>
          <w:szCs w:val="28"/>
        </w:rPr>
        <w:t xml:space="preserve">рафии для оценки репродуктивного тракта </w:t>
      </w:r>
      <w:r w:rsidRPr="0075790B">
        <w:rPr>
          <w:rFonts w:ascii="Times New Roman" w:hAnsi="Times New Roman" w:cs="Times New Roman"/>
          <w:sz w:val="28"/>
          <w:szCs w:val="28"/>
        </w:rPr>
        <w:t>круп</w:t>
      </w:r>
      <w:r>
        <w:rPr>
          <w:rFonts w:ascii="Times New Roman" w:hAnsi="Times New Roman" w:cs="Times New Roman"/>
          <w:sz w:val="28"/>
          <w:szCs w:val="28"/>
        </w:rPr>
        <w:t>ного ро</w:t>
      </w:r>
      <w:r w:rsidR="00732190">
        <w:rPr>
          <w:rFonts w:ascii="Times New Roman" w:hAnsi="Times New Roman" w:cs="Times New Roman"/>
          <w:sz w:val="28"/>
          <w:szCs w:val="28"/>
        </w:rPr>
        <w:t xml:space="preserve">гатого скота </w:t>
      </w:r>
      <w:r>
        <w:rPr>
          <w:rFonts w:ascii="Times New Roman" w:hAnsi="Times New Roman" w:cs="Times New Roman"/>
          <w:sz w:val="28"/>
          <w:szCs w:val="28"/>
        </w:rPr>
        <w:t xml:space="preserve">расширяет </w:t>
      </w:r>
      <w:r w:rsidRPr="0075790B">
        <w:rPr>
          <w:rFonts w:ascii="Times New Roman" w:hAnsi="Times New Roman" w:cs="Times New Roman"/>
          <w:sz w:val="28"/>
          <w:szCs w:val="28"/>
        </w:rPr>
        <w:t>диагностические возможности практикующих врачей</w:t>
      </w:r>
      <w:r>
        <w:rPr>
          <w:rFonts w:ascii="Times New Roman" w:hAnsi="Times New Roman" w:cs="Times New Roman"/>
          <w:sz w:val="28"/>
          <w:szCs w:val="28"/>
        </w:rPr>
        <w:t>, ранее применяющих только пальпацию</w:t>
      </w:r>
      <w:r w:rsidRPr="0075790B">
        <w:rPr>
          <w:rFonts w:ascii="Times New Roman" w:hAnsi="Times New Roman" w:cs="Times New Roman"/>
          <w:sz w:val="28"/>
          <w:szCs w:val="28"/>
        </w:rPr>
        <w:t xml:space="preserve"> </w:t>
      </w:r>
      <w:r>
        <w:rPr>
          <w:rFonts w:ascii="Times New Roman" w:hAnsi="Times New Roman" w:cs="Times New Roman"/>
          <w:sz w:val="28"/>
          <w:szCs w:val="28"/>
        </w:rPr>
        <w:t>через прямую кишку</w:t>
      </w:r>
      <w:r w:rsidRPr="0075790B">
        <w:rPr>
          <w:rFonts w:ascii="Times New Roman" w:hAnsi="Times New Roman" w:cs="Times New Roman"/>
          <w:sz w:val="28"/>
          <w:szCs w:val="28"/>
        </w:rPr>
        <w:t>.</w:t>
      </w:r>
      <w:r>
        <w:rPr>
          <w:rFonts w:ascii="Times New Roman" w:hAnsi="Times New Roman" w:cs="Times New Roman"/>
          <w:sz w:val="28"/>
          <w:szCs w:val="28"/>
        </w:rPr>
        <w:t xml:space="preserve"> </w:t>
      </w:r>
    </w:p>
    <w:p w:rsidR="00381EE7" w:rsidRDefault="00381EE7" w:rsidP="00EF1542">
      <w:pPr>
        <w:pStyle w:val="a3"/>
        <w:tabs>
          <w:tab w:val="left" w:pos="567"/>
        </w:tabs>
        <w:spacing w:after="0" w:line="240" w:lineRule="auto"/>
        <w:ind w:firstLine="709"/>
        <w:jc w:val="both"/>
        <w:rPr>
          <w:rFonts w:ascii="Times New Roman" w:hAnsi="Times New Roman" w:cs="Times New Roman"/>
          <w:color w:val="FF0000"/>
          <w:szCs w:val="28"/>
        </w:rPr>
      </w:pPr>
      <w:r>
        <w:rPr>
          <w:rFonts w:ascii="Times New Roman" w:hAnsi="Times New Roman" w:cs="Times New Roman"/>
          <w:sz w:val="28"/>
          <w:szCs w:val="28"/>
        </w:rPr>
        <w:t>Опыт использов</w:t>
      </w:r>
      <w:r w:rsidR="00732190">
        <w:rPr>
          <w:rFonts w:ascii="Times New Roman" w:hAnsi="Times New Roman" w:cs="Times New Roman"/>
          <w:sz w:val="28"/>
          <w:szCs w:val="28"/>
        </w:rPr>
        <w:t>ания ультразвуковой диагностики</w:t>
      </w:r>
      <w:r>
        <w:rPr>
          <w:rFonts w:ascii="Times New Roman" w:hAnsi="Times New Roman" w:cs="Times New Roman"/>
          <w:sz w:val="28"/>
          <w:szCs w:val="28"/>
        </w:rPr>
        <w:t xml:space="preserve"> в основном </w:t>
      </w:r>
      <w:r w:rsidRPr="00BD3F60">
        <w:rPr>
          <w:rFonts w:ascii="Times New Roman" w:hAnsi="Times New Roman" w:cs="Times New Roman"/>
          <w:sz w:val="28"/>
          <w:szCs w:val="28"/>
        </w:rPr>
        <w:t>распространялся</w:t>
      </w:r>
      <w:r>
        <w:rPr>
          <w:rFonts w:ascii="Times New Roman" w:hAnsi="Times New Roman" w:cs="Times New Roman"/>
          <w:sz w:val="28"/>
          <w:szCs w:val="28"/>
        </w:rPr>
        <w:t xml:space="preserve"> на</w:t>
      </w:r>
      <w:r w:rsidRPr="00BD3F60">
        <w:rPr>
          <w:rFonts w:ascii="Times New Roman" w:hAnsi="Times New Roman" w:cs="Times New Roman"/>
          <w:sz w:val="28"/>
          <w:szCs w:val="28"/>
        </w:rPr>
        <w:t xml:space="preserve"> </w:t>
      </w:r>
      <w:r>
        <w:rPr>
          <w:rFonts w:ascii="Times New Roman" w:hAnsi="Times New Roman" w:cs="Times New Roman"/>
          <w:sz w:val="28"/>
          <w:szCs w:val="28"/>
        </w:rPr>
        <w:t xml:space="preserve">определение стельности животных, </w:t>
      </w:r>
      <w:r w:rsidRPr="00BD3F60">
        <w:rPr>
          <w:rFonts w:ascii="Times New Roman" w:hAnsi="Times New Roman" w:cs="Times New Roman"/>
          <w:sz w:val="28"/>
          <w:szCs w:val="28"/>
        </w:rPr>
        <w:t xml:space="preserve">в данное время метод используется так же для диагностики </w:t>
      </w:r>
      <w:r>
        <w:rPr>
          <w:rFonts w:ascii="Times New Roman" w:hAnsi="Times New Roman" w:cs="Times New Roman"/>
          <w:sz w:val="28"/>
          <w:szCs w:val="28"/>
        </w:rPr>
        <w:t>патологических состояний</w:t>
      </w:r>
      <w:r w:rsidRPr="00BD3F60">
        <w:rPr>
          <w:rFonts w:ascii="Times New Roman" w:hAnsi="Times New Roman" w:cs="Times New Roman"/>
          <w:sz w:val="28"/>
          <w:szCs w:val="28"/>
        </w:rPr>
        <w:t xml:space="preserve"> половых органов </w:t>
      </w:r>
      <w:r>
        <w:rPr>
          <w:rFonts w:ascii="Times New Roman" w:hAnsi="Times New Roman" w:cs="Times New Roman"/>
          <w:sz w:val="28"/>
          <w:szCs w:val="28"/>
        </w:rPr>
        <w:t xml:space="preserve">у </w:t>
      </w:r>
      <w:r w:rsidRPr="00BD3F60">
        <w:rPr>
          <w:rFonts w:ascii="Times New Roman" w:hAnsi="Times New Roman" w:cs="Times New Roman"/>
          <w:sz w:val="28"/>
          <w:szCs w:val="28"/>
        </w:rPr>
        <w:t>коров</w:t>
      </w:r>
      <w:r>
        <w:rPr>
          <w:rFonts w:ascii="Times New Roman" w:hAnsi="Times New Roman" w:cs="Times New Roman"/>
          <w:sz w:val="28"/>
          <w:szCs w:val="28"/>
        </w:rPr>
        <w:t xml:space="preserve"> </w:t>
      </w:r>
      <w:r w:rsidRPr="00493FF1">
        <w:rPr>
          <w:rFonts w:ascii="Times New Roman" w:hAnsi="Times New Roman" w:cs="Times New Roman"/>
          <w:sz w:val="28"/>
          <w:szCs w:val="28"/>
        </w:rPr>
        <w:t>и улучшает способность дифференцировать послеродовую патологию от норма</w:t>
      </w:r>
      <w:r w:rsidR="008137EB">
        <w:rPr>
          <w:rFonts w:ascii="Times New Roman" w:hAnsi="Times New Roman" w:cs="Times New Roman"/>
          <w:sz w:val="28"/>
          <w:szCs w:val="28"/>
        </w:rPr>
        <w:t xml:space="preserve">льных физиологических изменений </w:t>
      </w:r>
      <w:r w:rsidR="009E0B69">
        <w:rPr>
          <w:rFonts w:ascii="Times New Roman" w:hAnsi="Times New Roman" w:cs="Times New Roman"/>
          <w:sz w:val="28"/>
          <w:szCs w:val="28"/>
        </w:rPr>
        <w:t>[195</w:t>
      </w:r>
      <w:r w:rsidRPr="000F473F">
        <w:rPr>
          <w:rFonts w:ascii="Times New Roman" w:hAnsi="Times New Roman" w:cs="Times New Roman"/>
          <w:sz w:val="28"/>
          <w:szCs w:val="28"/>
        </w:rPr>
        <w:t>].</w:t>
      </w:r>
      <w:r w:rsidRPr="00CF675C">
        <w:rPr>
          <w:rFonts w:ascii="Times New Roman" w:hAnsi="Times New Roman" w:cs="Times New Roman"/>
          <w:color w:val="FF0000"/>
          <w:szCs w:val="28"/>
        </w:rPr>
        <w:t xml:space="preserve"> </w:t>
      </w:r>
      <w:r>
        <w:rPr>
          <w:rFonts w:ascii="Times New Roman" w:hAnsi="Times New Roman" w:cs="Times New Roman"/>
          <w:color w:val="FF0000"/>
          <w:szCs w:val="28"/>
        </w:rPr>
        <w:t xml:space="preserve"> </w:t>
      </w:r>
    </w:p>
    <w:p w:rsidR="00381EE7" w:rsidRDefault="00381EE7" w:rsidP="00EF1542">
      <w:pPr>
        <w:pStyle w:val="a3"/>
        <w:tabs>
          <w:tab w:val="left" w:pos="567"/>
        </w:tabs>
        <w:spacing w:after="0" w:line="240" w:lineRule="auto"/>
        <w:ind w:firstLine="709"/>
        <w:jc w:val="both"/>
        <w:rPr>
          <w:rFonts w:ascii="Times New Roman" w:hAnsi="Times New Roman" w:cs="Times New Roman"/>
          <w:sz w:val="28"/>
          <w:szCs w:val="28"/>
        </w:rPr>
      </w:pPr>
      <w:r w:rsidRPr="008751A2">
        <w:rPr>
          <w:rFonts w:ascii="Times New Roman" w:hAnsi="Times New Roman" w:cs="Times New Roman"/>
          <w:color w:val="000000"/>
          <w:sz w:val="28"/>
          <w:szCs w:val="28"/>
        </w:rPr>
        <w:t xml:space="preserve">Важное значение имеют навыки </w:t>
      </w:r>
      <w:r>
        <w:rPr>
          <w:rFonts w:ascii="Times New Roman" w:hAnsi="Times New Roman" w:cs="Times New Roman"/>
          <w:color w:val="000000"/>
          <w:sz w:val="28"/>
          <w:szCs w:val="28"/>
        </w:rPr>
        <w:t xml:space="preserve">специалиста </w:t>
      </w:r>
      <w:r w:rsidRPr="008751A2">
        <w:rPr>
          <w:rFonts w:ascii="Times New Roman" w:hAnsi="Times New Roman" w:cs="Times New Roman"/>
          <w:color w:val="000000"/>
          <w:sz w:val="28"/>
          <w:szCs w:val="28"/>
        </w:rPr>
        <w:t xml:space="preserve">в получении </w:t>
      </w:r>
      <w:r>
        <w:rPr>
          <w:rFonts w:ascii="Times New Roman" w:hAnsi="Times New Roman" w:cs="Times New Roman"/>
          <w:color w:val="000000"/>
          <w:sz w:val="28"/>
          <w:szCs w:val="28"/>
        </w:rPr>
        <w:t>ясной</w:t>
      </w:r>
      <w:r w:rsidRPr="008751A2">
        <w:rPr>
          <w:rFonts w:ascii="Times New Roman" w:hAnsi="Times New Roman" w:cs="Times New Roman"/>
          <w:color w:val="000000"/>
          <w:sz w:val="28"/>
          <w:szCs w:val="28"/>
        </w:rPr>
        <w:t xml:space="preserve"> </w:t>
      </w:r>
      <w:r>
        <w:rPr>
          <w:rFonts w:ascii="Times New Roman" w:hAnsi="Times New Roman" w:cs="Times New Roman"/>
          <w:color w:val="000000"/>
          <w:sz w:val="28"/>
          <w:szCs w:val="28"/>
        </w:rPr>
        <w:t>картины при сканировании репродуктивных органов</w:t>
      </w:r>
      <w:r w:rsidR="008137EB">
        <w:rPr>
          <w:rFonts w:ascii="Times New Roman" w:hAnsi="Times New Roman" w:cs="Times New Roman"/>
          <w:color w:val="000000"/>
          <w:sz w:val="28"/>
          <w:szCs w:val="28"/>
        </w:rPr>
        <w:t xml:space="preserve">. </w:t>
      </w:r>
      <w:r>
        <w:rPr>
          <w:rFonts w:ascii="Times New Roman" w:hAnsi="Times New Roman" w:cs="Times New Roman"/>
          <w:sz w:val="28"/>
          <w:szCs w:val="28"/>
        </w:rPr>
        <w:t>В настоящее время, актуальным остаётся вопрос определения чётких и единых</w:t>
      </w:r>
      <w:r w:rsidRPr="00BD3F60">
        <w:rPr>
          <w:rFonts w:ascii="Times New Roman" w:hAnsi="Times New Roman" w:cs="Times New Roman"/>
          <w:sz w:val="28"/>
          <w:szCs w:val="28"/>
        </w:rPr>
        <w:t xml:space="preserve"> </w:t>
      </w:r>
      <w:r>
        <w:rPr>
          <w:rFonts w:ascii="Times New Roman" w:hAnsi="Times New Roman" w:cs="Times New Roman"/>
          <w:sz w:val="28"/>
          <w:szCs w:val="28"/>
        </w:rPr>
        <w:t xml:space="preserve">диагностических параметров трансректальной сонографии, в особенности для определения патологий в репродуктивных органах. </w:t>
      </w:r>
    </w:p>
    <w:p w:rsidR="00381EE7" w:rsidRPr="008137EB" w:rsidRDefault="00381EE7" w:rsidP="00EF1542">
      <w:pPr>
        <w:pStyle w:val="a3"/>
        <w:tabs>
          <w:tab w:val="left" w:pos="567"/>
        </w:tabs>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rPr>
        <w:t xml:space="preserve">Анализ данных показал, </w:t>
      </w:r>
      <w:r w:rsidR="0043189F">
        <w:rPr>
          <w:rFonts w:ascii="Times New Roman" w:hAnsi="Times New Roman" w:cs="Times New Roman"/>
          <w:sz w:val="28"/>
          <w:szCs w:val="28"/>
        </w:rPr>
        <w:t xml:space="preserve">что </w:t>
      </w:r>
      <w:r>
        <w:rPr>
          <w:rFonts w:ascii="Times New Roman" w:hAnsi="Times New Roman" w:cs="Times New Roman"/>
          <w:sz w:val="28"/>
          <w:szCs w:val="28"/>
        </w:rPr>
        <w:t>с</w:t>
      </w:r>
      <w:r w:rsidRPr="00BD3F60">
        <w:rPr>
          <w:rFonts w:ascii="Times New Roman" w:hAnsi="Times New Roman" w:cs="Times New Roman"/>
          <w:sz w:val="28"/>
          <w:szCs w:val="28"/>
        </w:rPr>
        <w:t>пециалисты</w:t>
      </w:r>
      <w:r>
        <w:rPr>
          <w:rFonts w:ascii="Times New Roman" w:hAnsi="Times New Roman" w:cs="Times New Roman"/>
          <w:sz w:val="28"/>
          <w:szCs w:val="28"/>
        </w:rPr>
        <w:t>,</w:t>
      </w:r>
      <w:r w:rsidRPr="00BD3F60">
        <w:rPr>
          <w:rFonts w:ascii="Times New Roman" w:hAnsi="Times New Roman" w:cs="Times New Roman"/>
          <w:sz w:val="28"/>
          <w:szCs w:val="28"/>
        </w:rPr>
        <w:t xml:space="preserve"> имеющие опыт </w:t>
      </w:r>
      <w:r w:rsidRPr="00BD3F60">
        <w:rPr>
          <w:rFonts w:ascii="Times New Roman" w:hAnsi="Times New Roman" w:cs="Times New Roman"/>
          <w:bCs/>
          <w:sz w:val="28"/>
          <w:szCs w:val="28"/>
          <w:lang w:val="kk-KZ"/>
        </w:rPr>
        <w:t xml:space="preserve">диагностических исследований </w:t>
      </w:r>
      <w:r>
        <w:rPr>
          <w:rFonts w:ascii="Times New Roman" w:hAnsi="Times New Roman" w:cs="Times New Roman"/>
          <w:bCs/>
          <w:sz w:val="28"/>
          <w:szCs w:val="28"/>
          <w:lang w:val="kk-KZ"/>
        </w:rPr>
        <w:t>могут определять</w:t>
      </w:r>
      <w:r w:rsidRPr="00BD3F60">
        <w:rPr>
          <w:rFonts w:ascii="Times New Roman" w:hAnsi="Times New Roman" w:cs="Times New Roman"/>
          <w:bCs/>
          <w:sz w:val="28"/>
          <w:szCs w:val="28"/>
          <w:lang w:val="kk-KZ"/>
        </w:rPr>
        <w:t xml:space="preserve"> </w:t>
      </w:r>
      <w:r>
        <w:rPr>
          <w:rFonts w:ascii="Times New Roman" w:hAnsi="Times New Roman" w:cs="Times New Roman"/>
          <w:sz w:val="28"/>
          <w:szCs w:val="28"/>
        </w:rPr>
        <w:t xml:space="preserve">признаки воспаления не </w:t>
      </w:r>
      <w:r>
        <w:rPr>
          <w:rFonts w:ascii="Times New Roman" w:hAnsi="Times New Roman" w:cs="Times New Roman"/>
          <w:sz w:val="28"/>
          <w:szCs w:val="28"/>
        </w:rPr>
        <w:lastRenderedPageBreak/>
        <w:t xml:space="preserve">только в яичниках, но также и в матке, </w:t>
      </w:r>
      <w:r w:rsidR="008137EB">
        <w:rPr>
          <w:rFonts w:ascii="Times New Roman" w:hAnsi="Times New Roman" w:cs="Times New Roman"/>
          <w:bCs/>
          <w:sz w:val="28"/>
          <w:szCs w:val="28"/>
          <w:lang w:val="kk-KZ"/>
        </w:rPr>
        <w:t>к ним можно отнести:</w:t>
      </w:r>
      <w:r w:rsidRPr="00BD3F60">
        <w:rPr>
          <w:rFonts w:ascii="Times New Roman" w:hAnsi="Times New Roman" w:cs="Times New Roman"/>
          <w:bCs/>
          <w:sz w:val="28"/>
          <w:szCs w:val="28"/>
          <w:lang w:val="kk-KZ"/>
        </w:rPr>
        <w:t xml:space="preserve"> </w:t>
      </w:r>
      <w:r w:rsidR="008137EB">
        <w:rPr>
          <w:rFonts w:ascii="Times New Roman" w:hAnsi="Times New Roman" w:cs="Times New Roman"/>
          <w:sz w:val="28"/>
          <w:szCs w:val="28"/>
        </w:rPr>
        <w:t xml:space="preserve">накопление жидкости в матке, </w:t>
      </w:r>
      <w:r w:rsidRPr="00BD3F60">
        <w:rPr>
          <w:rFonts w:ascii="Times New Roman" w:hAnsi="Times New Roman" w:cs="Times New Roman"/>
          <w:sz w:val="28"/>
          <w:szCs w:val="28"/>
        </w:rPr>
        <w:t>п</w:t>
      </w:r>
      <w:r w:rsidR="008137EB">
        <w:rPr>
          <w:rFonts w:ascii="Times New Roman" w:hAnsi="Times New Roman" w:cs="Times New Roman"/>
          <w:sz w:val="28"/>
          <w:szCs w:val="28"/>
        </w:rPr>
        <w:t xml:space="preserve">оражение эндометрия, </w:t>
      </w:r>
      <w:r>
        <w:rPr>
          <w:rFonts w:ascii="Times New Roman" w:hAnsi="Times New Roman" w:cs="Times New Roman"/>
          <w:sz w:val="28"/>
          <w:szCs w:val="28"/>
        </w:rPr>
        <w:t>изменение</w:t>
      </w:r>
      <w:r w:rsidRPr="00BD3F60">
        <w:rPr>
          <w:rFonts w:ascii="Times New Roman" w:hAnsi="Times New Roman" w:cs="Times New Roman"/>
          <w:sz w:val="28"/>
          <w:szCs w:val="28"/>
        </w:rPr>
        <w:t xml:space="preserve"> диаметра шейки матки</w:t>
      </w:r>
      <w:r>
        <w:rPr>
          <w:rFonts w:ascii="Times New Roman" w:hAnsi="Times New Roman" w:cs="Times New Roman"/>
          <w:sz w:val="28"/>
          <w:szCs w:val="28"/>
        </w:rPr>
        <w:t xml:space="preserve">. </w:t>
      </w:r>
    </w:p>
    <w:p w:rsidR="003176B2" w:rsidRDefault="00381EE7" w:rsidP="00EF1542">
      <w:pPr>
        <w:pStyle w:val="a3"/>
        <w:tabs>
          <w:tab w:val="left" w:pos="567"/>
        </w:tabs>
        <w:spacing w:after="0" w:line="240" w:lineRule="auto"/>
        <w:ind w:firstLine="709"/>
        <w:jc w:val="both"/>
        <w:rPr>
          <w:rFonts w:ascii="Times New Roman" w:hAnsi="Times New Roman" w:cs="Times New Roman"/>
          <w:bCs/>
          <w:sz w:val="28"/>
          <w:szCs w:val="28"/>
        </w:rPr>
      </w:pPr>
      <w:r>
        <w:rPr>
          <w:rFonts w:ascii="Times New Roman" w:hAnsi="Times New Roman" w:cs="Times New Roman"/>
          <w:color w:val="000000"/>
          <w:sz w:val="28"/>
          <w:szCs w:val="28"/>
        </w:rPr>
        <w:t xml:space="preserve">Одной из наших </w:t>
      </w:r>
      <w:r>
        <w:rPr>
          <w:rFonts w:ascii="Times New Roman" w:hAnsi="Times New Roman" w:cs="Times New Roman"/>
          <w:sz w:val="28"/>
          <w:szCs w:val="28"/>
        </w:rPr>
        <w:t>задач</w:t>
      </w:r>
      <w:r>
        <w:rPr>
          <w:rFonts w:ascii="Times New Roman" w:hAnsi="Times New Roman" w:cs="Times New Roman"/>
          <w:color w:val="000000"/>
          <w:sz w:val="28"/>
          <w:szCs w:val="28"/>
        </w:rPr>
        <w:t xml:space="preserve"> было определение параметров, признаков или комплекса признаков </w:t>
      </w:r>
      <w:r w:rsidRPr="00BD3F60">
        <w:rPr>
          <w:rFonts w:ascii="Times New Roman" w:hAnsi="Times New Roman" w:cs="Times New Roman"/>
          <w:sz w:val="28"/>
          <w:szCs w:val="28"/>
        </w:rPr>
        <w:t>ультразвукового исследования</w:t>
      </w:r>
      <w:r>
        <w:rPr>
          <w:rFonts w:ascii="Times New Roman" w:hAnsi="Times New Roman" w:cs="Times New Roman"/>
          <w:sz w:val="28"/>
          <w:szCs w:val="28"/>
        </w:rPr>
        <w:t xml:space="preserve">, </w:t>
      </w:r>
      <w:r w:rsidRPr="00BD3F60">
        <w:rPr>
          <w:rFonts w:ascii="Times New Roman" w:hAnsi="Times New Roman" w:cs="Times New Roman"/>
          <w:sz w:val="28"/>
          <w:szCs w:val="28"/>
        </w:rPr>
        <w:t>определяющих состояние матки у коров</w:t>
      </w:r>
      <w:r>
        <w:rPr>
          <w:rFonts w:ascii="Times New Roman" w:hAnsi="Times New Roman" w:cs="Times New Roman"/>
          <w:sz w:val="28"/>
          <w:szCs w:val="28"/>
        </w:rPr>
        <w:t xml:space="preserve"> в период после родов</w:t>
      </w:r>
      <w:r>
        <w:rPr>
          <w:rFonts w:ascii="Times New Roman" w:hAnsi="Times New Roman" w:cs="Times New Roman"/>
          <w:color w:val="000000"/>
          <w:sz w:val="28"/>
          <w:szCs w:val="28"/>
        </w:rPr>
        <w:t xml:space="preserve">, с более подробной интерпретацией. </w:t>
      </w:r>
      <w:r w:rsidRPr="00BD3F60">
        <w:rPr>
          <w:rFonts w:ascii="Times New Roman" w:hAnsi="Times New Roman" w:cs="Times New Roman"/>
          <w:bCs/>
          <w:sz w:val="28"/>
          <w:szCs w:val="28"/>
        </w:rPr>
        <w:t>Для чего были проведены исследования коров (</w:t>
      </w:r>
      <w:r w:rsidRPr="00BD3F60">
        <w:rPr>
          <w:rFonts w:ascii="Times New Roman" w:hAnsi="Times New Roman" w:cs="Times New Roman"/>
          <w:bCs/>
          <w:sz w:val="28"/>
          <w:szCs w:val="28"/>
          <w:lang w:val="en-US"/>
        </w:rPr>
        <w:t>n</w:t>
      </w:r>
      <w:r>
        <w:rPr>
          <w:rFonts w:ascii="Times New Roman" w:hAnsi="Times New Roman" w:cs="Times New Roman"/>
          <w:bCs/>
          <w:sz w:val="28"/>
          <w:szCs w:val="28"/>
        </w:rPr>
        <w:t>=52</w:t>
      </w:r>
      <w:r w:rsidRPr="00BD3F60">
        <w:rPr>
          <w:rFonts w:ascii="Times New Roman" w:hAnsi="Times New Roman" w:cs="Times New Roman"/>
          <w:bCs/>
          <w:sz w:val="28"/>
          <w:szCs w:val="28"/>
        </w:rPr>
        <w:t xml:space="preserve">) </w:t>
      </w:r>
      <w:r>
        <w:rPr>
          <w:rFonts w:ascii="Times New Roman" w:hAnsi="Times New Roman" w:cs="Times New Roman"/>
          <w:bCs/>
          <w:sz w:val="28"/>
          <w:szCs w:val="28"/>
        </w:rPr>
        <w:t>с 5</w:t>
      </w:r>
      <w:r w:rsidRPr="00BD3F60">
        <w:rPr>
          <w:rFonts w:ascii="Times New Roman" w:hAnsi="Times New Roman" w:cs="Times New Roman"/>
          <w:bCs/>
          <w:sz w:val="28"/>
          <w:szCs w:val="28"/>
        </w:rPr>
        <w:t xml:space="preserve"> по 175 дни после отела</w:t>
      </w:r>
      <w:r>
        <w:rPr>
          <w:rFonts w:ascii="Times New Roman" w:hAnsi="Times New Roman" w:cs="Times New Roman"/>
          <w:bCs/>
          <w:sz w:val="28"/>
          <w:szCs w:val="28"/>
        </w:rPr>
        <w:t xml:space="preserve"> (ПРП-послеродовой период). </w:t>
      </w:r>
    </w:p>
    <w:p w:rsidR="00381EE7" w:rsidRDefault="00381EE7" w:rsidP="00EF1542">
      <w:pPr>
        <w:pStyle w:val="a3"/>
        <w:tabs>
          <w:tab w:val="left" w:pos="567"/>
        </w:tabs>
        <w:spacing w:after="0" w:line="240" w:lineRule="auto"/>
        <w:ind w:firstLine="709"/>
        <w:jc w:val="both"/>
        <w:rPr>
          <w:rFonts w:ascii="Times New Roman" w:hAnsi="Times New Roman" w:cs="Times New Roman"/>
          <w:bCs/>
          <w:sz w:val="28"/>
          <w:szCs w:val="28"/>
        </w:rPr>
      </w:pPr>
      <w:r>
        <w:rPr>
          <w:rFonts w:ascii="Times New Roman" w:hAnsi="Times New Roman"/>
          <w:sz w:val="28"/>
          <w:szCs w:val="28"/>
        </w:rPr>
        <w:t>Ультразвуковая</w:t>
      </w:r>
      <w:r w:rsidRPr="0001532E">
        <w:rPr>
          <w:rFonts w:ascii="Times New Roman" w:hAnsi="Times New Roman"/>
          <w:sz w:val="28"/>
          <w:szCs w:val="28"/>
        </w:rPr>
        <w:t xml:space="preserve"> диагностика проводилас</w:t>
      </w:r>
      <w:r>
        <w:rPr>
          <w:rFonts w:ascii="Times New Roman" w:hAnsi="Times New Roman"/>
          <w:sz w:val="28"/>
          <w:szCs w:val="28"/>
        </w:rPr>
        <w:t>ь</w:t>
      </w:r>
      <w:r w:rsidRPr="0001532E">
        <w:rPr>
          <w:rFonts w:ascii="Times New Roman" w:hAnsi="Times New Roman"/>
          <w:sz w:val="28"/>
          <w:szCs w:val="28"/>
        </w:rPr>
        <w:t xml:space="preserve"> </w:t>
      </w:r>
      <w:r>
        <w:rPr>
          <w:rFonts w:ascii="Times New Roman" w:hAnsi="Times New Roman"/>
          <w:sz w:val="28"/>
          <w:szCs w:val="28"/>
        </w:rPr>
        <w:t>трансректальным линейным датчиком,</w:t>
      </w:r>
      <w:r w:rsidRPr="0001532E">
        <w:rPr>
          <w:rFonts w:ascii="Times New Roman" w:hAnsi="Times New Roman"/>
          <w:sz w:val="28"/>
          <w:szCs w:val="28"/>
        </w:rPr>
        <w:t xml:space="preserve"> </w:t>
      </w:r>
      <w:r>
        <w:rPr>
          <w:rFonts w:ascii="Times New Roman" w:hAnsi="Times New Roman"/>
          <w:sz w:val="28"/>
          <w:szCs w:val="28"/>
        </w:rPr>
        <w:t xml:space="preserve">В-режима и </w:t>
      </w:r>
      <w:r w:rsidRPr="0001532E">
        <w:rPr>
          <w:rFonts w:ascii="Times New Roman" w:hAnsi="Times New Roman"/>
          <w:sz w:val="28"/>
          <w:szCs w:val="28"/>
        </w:rPr>
        <w:t xml:space="preserve">частотой 5 МГц. </w:t>
      </w:r>
      <w:r>
        <w:rPr>
          <w:rFonts w:ascii="Times New Roman" w:hAnsi="Times New Roman" w:cs="Times New Roman"/>
          <w:bCs/>
          <w:sz w:val="28"/>
          <w:szCs w:val="28"/>
        </w:rPr>
        <w:t>Комплексно с ультразвуковой диагностикой определяли температуру, упитанность, получали и проводили органолептическую оценку содержимого влагалища, проводили ректальную диагностику, цитологию мазков из влагалища. Таким образом мы выводили параметры ультразвуковой диагностики и проводили сравните</w:t>
      </w:r>
      <w:r w:rsidR="00741062">
        <w:rPr>
          <w:rFonts w:ascii="Times New Roman" w:hAnsi="Times New Roman" w:cs="Times New Roman"/>
          <w:bCs/>
          <w:sz w:val="28"/>
          <w:szCs w:val="28"/>
        </w:rPr>
        <w:t>льный анализ данных</w:t>
      </w:r>
      <w:r w:rsidR="001A647D">
        <w:rPr>
          <w:rFonts w:ascii="Times New Roman" w:hAnsi="Times New Roman" w:cs="Times New Roman"/>
          <w:bCs/>
          <w:sz w:val="28"/>
          <w:szCs w:val="28"/>
        </w:rPr>
        <w:t xml:space="preserve"> (таблица 5)</w:t>
      </w:r>
      <w:r w:rsidR="00741062">
        <w:rPr>
          <w:rFonts w:ascii="Times New Roman" w:hAnsi="Times New Roman" w:cs="Times New Roman"/>
          <w:bCs/>
          <w:sz w:val="28"/>
          <w:szCs w:val="28"/>
        </w:rPr>
        <w:t xml:space="preserve">. </w:t>
      </w:r>
    </w:p>
    <w:p w:rsidR="008137EB" w:rsidRDefault="008137EB" w:rsidP="00EF1542">
      <w:pPr>
        <w:pStyle w:val="a3"/>
        <w:tabs>
          <w:tab w:val="left" w:pos="567"/>
        </w:tabs>
        <w:spacing w:after="0" w:line="240" w:lineRule="auto"/>
        <w:ind w:firstLine="709"/>
        <w:jc w:val="both"/>
        <w:rPr>
          <w:rFonts w:ascii="Times New Roman" w:hAnsi="Times New Roman" w:cs="Times New Roman"/>
          <w:bCs/>
          <w:sz w:val="28"/>
          <w:szCs w:val="28"/>
        </w:rPr>
      </w:pPr>
    </w:p>
    <w:p w:rsidR="00C671A1" w:rsidRDefault="00C671A1" w:rsidP="00EF1542">
      <w:pPr>
        <w:spacing w:after="0" w:line="240" w:lineRule="auto"/>
        <w:jc w:val="both"/>
        <w:rPr>
          <w:rFonts w:ascii="Times New Roman" w:hAnsi="Times New Roman"/>
          <w:sz w:val="28"/>
          <w:szCs w:val="28"/>
        </w:rPr>
      </w:pPr>
      <w:r>
        <w:rPr>
          <w:rFonts w:ascii="Times New Roman" w:hAnsi="Times New Roman"/>
          <w:sz w:val="28"/>
          <w:szCs w:val="28"/>
        </w:rPr>
        <w:t xml:space="preserve">Таблица 5 – </w:t>
      </w:r>
      <w:r w:rsidR="00741062">
        <w:rPr>
          <w:rFonts w:ascii="Times New Roman" w:hAnsi="Times New Roman"/>
          <w:sz w:val="28"/>
          <w:szCs w:val="28"/>
        </w:rPr>
        <w:t xml:space="preserve">Результаты ультразвуковой картины и </w:t>
      </w:r>
      <w:r w:rsidR="00741062" w:rsidRPr="009A1EF8">
        <w:rPr>
          <w:rFonts w:ascii="Times New Roman" w:hAnsi="Times New Roman"/>
          <w:sz w:val="28"/>
          <w:szCs w:val="28"/>
        </w:rPr>
        <w:t>приз</w:t>
      </w:r>
      <w:r w:rsidR="00741062">
        <w:rPr>
          <w:rFonts w:ascii="Times New Roman" w:hAnsi="Times New Roman"/>
          <w:sz w:val="28"/>
          <w:szCs w:val="28"/>
        </w:rPr>
        <w:t xml:space="preserve">наки, характеризующие состояние </w:t>
      </w:r>
      <w:r w:rsidR="00741062" w:rsidRPr="009A1EF8">
        <w:rPr>
          <w:rFonts w:ascii="Times New Roman" w:hAnsi="Times New Roman"/>
          <w:sz w:val="28"/>
          <w:szCs w:val="28"/>
        </w:rPr>
        <w:t xml:space="preserve">матки коров </w:t>
      </w:r>
      <w:r w:rsidR="00B943D5">
        <w:rPr>
          <w:rFonts w:ascii="Times New Roman" w:hAnsi="Times New Roman"/>
          <w:sz w:val="28"/>
          <w:szCs w:val="28"/>
        </w:rPr>
        <w:t>при патологии</w:t>
      </w:r>
    </w:p>
    <w:p w:rsidR="008137EB" w:rsidRPr="009A1EF8" w:rsidRDefault="008137EB" w:rsidP="00EF1542">
      <w:pPr>
        <w:spacing w:after="0" w:line="240" w:lineRule="auto"/>
        <w:jc w:val="both"/>
        <w:rPr>
          <w:rFonts w:ascii="Times New Roman" w:hAnsi="Times New Roman"/>
          <w:sz w:val="28"/>
          <w:szCs w:val="28"/>
        </w:rPr>
      </w:pPr>
    </w:p>
    <w:tbl>
      <w:tblPr>
        <w:tblpPr w:leftFromText="180" w:rightFromText="180" w:vertAnchor="text" w:horzAnchor="margin" w:tblpXSpec="center" w:tblpY="21"/>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40"/>
        <w:gridCol w:w="518"/>
        <w:gridCol w:w="574"/>
        <w:gridCol w:w="671"/>
        <w:gridCol w:w="1400"/>
        <w:gridCol w:w="910"/>
        <w:gridCol w:w="490"/>
        <w:gridCol w:w="798"/>
        <w:gridCol w:w="654"/>
        <w:gridCol w:w="709"/>
      </w:tblGrid>
      <w:tr w:rsidR="001873AF" w:rsidRPr="00C5470E" w:rsidTr="001873AF">
        <w:trPr>
          <w:trHeight w:val="273"/>
        </w:trPr>
        <w:tc>
          <w:tcPr>
            <w:tcW w:w="2740" w:type="dxa"/>
            <w:vMerge w:val="restart"/>
            <w:shd w:val="clear" w:color="auto" w:fill="auto"/>
            <w:vAlign w:val="center"/>
            <w:hideMark/>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Методы исследования</w:t>
            </w:r>
          </w:p>
        </w:tc>
        <w:tc>
          <w:tcPr>
            <w:tcW w:w="518" w:type="dxa"/>
            <w:vMerge w:val="restart"/>
            <w:vAlign w:val="center"/>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n</w:t>
            </w:r>
          </w:p>
        </w:tc>
        <w:tc>
          <w:tcPr>
            <w:tcW w:w="1245" w:type="dxa"/>
            <w:gridSpan w:val="2"/>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ВМЭ</w:t>
            </w:r>
          </w:p>
        </w:tc>
        <w:tc>
          <w:tcPr>
            <w:tcW w:w="2310" w:type="dxa"/>
            <w:gridSpan w:val="2"/>
            <w:shd w:val="clear" w:color="auto" w:fill="auto"/>
            <w:vAlign w:val="center"/>
            <w:hideMark/>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Структурные изме</w:t>
            </w:r>
            <w:r>
              <w:rPr>
                <w:rFonts w:ascii="Times New Roman" w:hAnsi="Times New Roman"/>
                <w:bCs/>
                <w:sz w:val="24"/>
                <w:szCs w:val="24"/>
              </w:rPr>
              <w:t xml:space="preserve"> </w:t>
            </w:r>
            <w:r w:rsidRPr="00C5470E">
              <w:rPr>
                <w:rFonts w:ascii="Times New Roman" w:hAnsi="Times New Roman"/>
                <w:bCs/>
                <w:sz w:val="24"/>
                <w:szCs w:val="24"/>
              </w:rPr>
              <w:t>нения стенок матки</w:t>
            </w:r>
          </w:p>
        </w:tc>
        <w:tc>
          <w:tcPr>
            <w:tcW w:w="1288" w:type="dxa"/>
            <w:gridSpan w:val="2"/>
            <w:shd w:val="clear" w:color="auto" w:fill="auto"/>
            <w:vAlign w:val="center"/>
            <w:hideMark/>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ГЭ (ПНТ)</w:t>
            </w:r>
          </w:p>
        </w:tc>
        <w:tc>
          <w:tcPr>
            <w:tcW w:w="1363" w:type="dxa"/>
            <w:gridSpan w:val="2"/>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«Метель»</w:t>
            </w:r>
          </w:p>
        </w:tc>
      </w:tr>
      <w:tr w:rsidR="001873AF" w:rsidRPr="00C5470E" w:rsidTr="001873AF">
        <w:trPr>
          <w:trHeight w:val="293"/>
        </w:trPr>
        <w:tc>
          <w:tcPr>
            <w:tcW w:w="2740" w:type="dxa"/>
            <w:vMerge/>
            <w:shd w:val="clear" w:color="auto" w:fill="auto"/>
          </w:tcPr>
          <w:p w:rsidR="001873AF" w:rsidRPr="00C5470E" w:rsidRDefault="001873AF" w:rsidP="009B7E19">
            <w:pPr>
              <w:spacing w:after="0" w:line="240" w:lineRule="auto"/>
              <w:jc w:val="center"/>
              <w:rPr>
                <w:rFonts w:ascii="Times New Roman" w:hAnsi="Times New Roman"/>
                <w:bCs/>
                <w:sz w:val="24"/>
                <w:szCs w:val="24"/>
              </w:rPr>
            </w:pPr>
          </w:p>
        </w:tc>
        <w:tc>
          <w:tcPr>
            <w:tcW w:w="518" w:type="dxa"/>
            <w:vMerge/>
          </w:tcPr>
          <w:p w:rsidR="001873AF" w:rsidRPr="00C5470E" w:rsidRDefault="001873AF" w:rsidP="009B7E19">
            <w:pPr>
              <w:spacing w:after="0" w:line="240" w:lineRule="auto"/>
              <w:jc w:val="center"/>
              <w:rPr>
                <w:rFonts w:ascii="Times New Roman" w:hAnsi="Times New Roman"/>
                <w:bCs/>
                <w:sz w:val="24"/>
                <w:szCs w:val="24"/>
                <w:lang w:val="en-US"/>
              </w:rPr>
            </w:pPr>
          </w:p>
        </w:tc>
        <w:tc>
          <w:tcPr>
            <w:tcW w:w="574" w:type="dxa"/>
            <w:shd w:val="clear" w:color="auto" w:fill="auto"/>
          </w:tcPr>
          <w:p w:rsidR="001873AF" w:rsidRPr="00C5470E" w:rsidRDefault="001873AF" w:rsidP="009B7E19">
            <w:pPr>
              <w:spacing w:after="0" w:line="240" w:lineRule="auto"/>
              <w:jc w:val="center"/>
              <w:rPr>
                <w:rFonts w:ascii="Times New Roman" w:hAnsi="Times New Roman"/>
                <w:bCs/>
                <w:sz w:val="24"/>
                <w:szCs w:val="24"/>
                <w:lang w:val="en-US"/>
              </w:rPr>
            </w:pPr>
            <w:r>
              <w:rPr>
                <w:rFonts w:ascii="Times New Roman" w:hAnsi="Times New Roman"/>
                <w:bCs/>
                <w:sz w:val="24"/>
                <w:szCs w:val="24"/>
                <w:lang w:val="en-US"/>
              </w:rPr>
              <w:t>n</w:t>
            </w:r>
          </w:p>
        </w:tc>
        <w:tc>
          <w:tcPr>
            <w:tcW w:w="671" w:type="dxa"/>
            <w:shd w:val="clear" w:color="auto" w:fill="auto"/>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w:t>
            </w:r>
          </w:p>
        </w:tc>
        <w:tc>
          <w:tcPr>
            <w:tcW w:w="1400" w:type="dxa"/>
            <w:shd w:val="clear" w:color="auto" w:fill="auto"/>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n</w:t>
            </w:r>
          </w:p>
        </w:tc>
        <w:tc>
          <w:tcPr>
            <w:tcW w:w="910" w:type="dxa"/>
            <w:shd w:val="clear" w:color="auto" w:fill="auto"/>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w:t>
            </w:r>
          </w:p>
        </w:tc>
        <w:tc>
          <w:tcPr>
            <w:tcW w:w="490" w:type="dxa"/>
            <w:shd w:val="clear" w:color="auto" w:fill="auto"/>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n</w:t>
            </w:r>
          </w:p>
        </w:tc>
        <w:tc>
          <w:tcPr>
            <w:tcW w:w="798" w:type="dxa"/>
            <w:shd w:val="clear" w:color="auto" w:fill="auto"/>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w:t>
            </w:r>
          </w:p>
        </w:tc>
        <w:tc>
          <w:tcPr>
            <w:tcW w:w="654" w:type="dxa"/>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n</w:t>
            </w:r>
          </w:p>
        </w:tc>
        <w:tc>
          <w:tcPr>
            <w:tcW w:w="709" w:type="dxa"/>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w:t>
            </w:r>
          </w:p>
        </w:tc>
      </w:tr>
      <w:tr w:rsidR="001873AF" w:rsidRPr="00C5470E" w:rsidTr="001873AF">
        <w:trPr>
          <w:trHeight w:val="406"/>
        </w:trPr>
        <w:tc>
          <w:tcPr>
            <w:tcW w:w="2740" w:type="dxa"/>
            <w:shd w:val="clear" w:color="auto" w:fill="auto"/>
            <w:hideMark/>
          </w:tcPr>
          <w:p w:rsidR="001873AF" w:rsidRPr="00C5470E" w:rsidRDefault="001873AF" w:rsidP="009B7E19">
            <w:pPr>
              <w:spacing w:after="0" w:line="240" w:lineRule="auto"/>
              <w:rPr>
                <w:rFonts w:ascii="Times New Roman" w:hAnsi="Times New Roman"/>
                <w:bCs/>
                <w:sz w:val="24"/>
                <w:szCs w:val="24"/>
              </w:rPr>
            </w:pPr>
            <w:r w:rsidRPr="00C5470E">
              <w:rPr>
                <w:rFonts w:ascii="Times New Roman" w:hAnsi="Times New Roman"/>
                <w:bCs/>
                <w:sz w:val="24"/>
                <w:szCs w:val="24"/>
              </w:rPr>
              <w:t>Ультразвуковая диагностика</w:t>
            </w:r>
          </w:p>
        </w:tc>
        <w:tc>
          <w:tcPr>
            <w:tcW w:w="518" w:type="dxa"/>
            <w:vAlign w:val="center"/>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52</w:t>
            </w:r>
          </w:p>
        </w:tc>
        <w:tc>
          <w:tcPr>
            <w:tcW w:w="574"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19</w:t>
            </w:r>
          </w:p>
        </w:tc>
        <w:tc>
          <w:tcPr>
            <w:tcW w:w="671"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79</w:t>
            </w:r>
          </w:p>
        </w:tc>
        <w:tc>
          <w:tcPr>
            <w:tcW w:w="1400" w:type="dxa"/>
            <w:shd w:val="clear" w:color="auto" w:fill="auto"/>
            <w:vAlign w:val="center"/>
            <w:hideMark/>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5</w:t>
            </w:r>
          </w:p>
        </w:tc>
        <w:tc>
          <w:tcPr>
            <w:tcW w:w="910"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9,6</w:t>
            </w:r>
          </w:p>
        </w:tc>
        <w:tc>
          <w:tcPr>
            <w:tcW w:w="490" w:type="dxa"/>
            <w:shd w:val="clear" w:color="auto" w:fill="auto"/>
            <w:vAlign w:val="center"/>
            <w:hideMark/>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15</w:t>
            </w:r>
          </w:p>
        </w:tc>
        <w:tc>
          <w:tcPr>
            <w:tcW w:w="798"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62,8</w:t>
            </w:r>
          </w:p>
        </w:tc>
        <w:tc>
          <w:tcPr>
            <w:tcW w:w="654" w:type="dxa"/>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lang w:val="en-US"/>
              </w:rPr>
              <w:t>13</w:t>
            </w:r>
          </w:p>
        </w:tc>
        <w:tc>
          <w:tcPr>
            <w:tcW w:w="709" w:type="dxa"/>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54</w:t>
            </w:r>
          </w:p>
        </w:tc>
      </w:tr>
      <w:tr w:rsidR="001873AF" w:rsidRPr="00C5470E" w:rsidTr="001873AF">
        <w:trPr>
          <w:trHeight w:val="414"/>
        </w:trPr>
        <w:tc>
          <w:tcPr>
            <w:tcW w:w="2740"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Ректальная диагностика</w:t>
            </w:r>
          </w:p>
        </w:tc>
        <w:tc>
          <w:tcPr>
            <w:tcW w:w="518" w:type="dxa"/>
            <w:vAlign w:val="center"/>
          </w:tcPr>
          <w:p w:rsidR="001873AF" w:rsidRPr="00C5470E" w:rsidRDefault="001873AF" w:rsidP="009B7E19">
            <w:pPr>
              <w:spacing w:after="0" w:line="240" w:lineRule="auto"/>
              <w:jc w:val="center"/>
              <w:rPr>
                <w:rFonts w:ascii="Times New Roman" w:hAnsi="Times New Roman"/>
                <w:bCs/>
                <w:sz w:val="24"/>
                <w:szCs w:val="24"/>
                <w:lang w:val="en-US"/>
              </w:rPr>
            </w:pPr>
            <w:r w:rsidRPr="00C5470E">
              <w:rPr>
                <w:rFonts w:ascii="Times New Roman" w:hAnsi="Times New Roman"/>
                <w:bCs/>
                <w:sz w:val="24"/>
                <w:szCs w:val="24"/>
                <w:lang w:val="en-US"/>
              </w:rPr>
              <w:t>52</w:t>
            </w:r>
          </w:p>
        </w:tc>
        <w:tc>
          <w:tcPr>
            <w:tcW w:w="574"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10</w:t>
            </w:r>
          </w:p>
        </w:tc>
        <w:tc>
          <w:tcPr>
            <w:tcW w:w="671" w:type="dxa"/>
            <w:shd w:val="clear" w:color="auto" w:fill="auto"/>
            <w:vAlign w:val="center"/>
          </w:tcPr>
          <w:p w:rsidR="001873AF" w:rsidRPr="00C5470E" w:rsidRDefault="001873AF" w:rsidP="009B7E19">
            <w:pPr>
              <w:spacing w:after="0" w:line="240" w:lineRule="auto"/>
              <w:ind w:left="-80"/>
              <w:jc w:val="center"/>
              <w:rPr>
                <w:rFonts w:ascii="Times New Roman" w:hAnsi="Times New Roman"/>
                <w:bCs/>
                <w:sz w:val="24"/>
                <w:szCs w:val="24"/>
              </w:rPr>
            </w:pPr>
            <w:r w:rsidRPr="00C5470E">
              <w:rPr>
                <w:rFonts w:ascii="Times New Roman" w:hAnsi="Times New Roman"/>
                <w:bCs/>
                <w:sz w:val="24"/>
                <w:szCs w:val="24"/>
              </w:rPr>
              <w:t>19,2</w:t>
            </w:r>
          </w:p>
        </w:tc>
        <w:tc>
          <w:tcPr>
            <w:tcW w:w="1400"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3</w:t>
            </w:r>
          </w:p>
        </w:tc>
        <w:tc>
          <w:tcPr>
            <w:tcW w:w="910"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5,8</w:t>
            </w:r>
          </w:p>
        </w:tc>
        <w:tc>
          <w:tcPr>
            <w:tcW w:w="490"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w:t>
            </w:r>
          </w:p>
        </w:tc>
        <w:tc>
          <w:tcPr>
            <w:tcW w:w="798" w:type="dxa"/>
            <w:shd w:val="clear" w:color="auto" w:fill="auto"/>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w:t>
            </w:r>
          </w:p>
        </w:tc>
        <w:tc>
          <w:tcPr>
            <w:tcW w:w="654" w:type="dxa"/>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w:t>
            </w:r>
          </w:p>
        </w:tc>
        <w:tc>
          <w:tcPr>
            <w:tcW w:w="709" w:type="dxa"/>
            <w:vAlign w:val="center"/>
          </w:tcPr>
          <w:p w:rsidR="001873AF" w:rsidRPr="00C5470E" w:rsidRDefault="001873AF" w:rsidP="009B7E19">
            <w:pPr>
              <w:spacing w:after="0" w:line="240" w:lineRule="auto"/>
              <w:jc w:val="center"/>
              <w:rPr>
                <w:rFonts w:ascii="Times New Roman" w:hAnsi="Times New Roman"/>
                <w:bCs/>
                <w:sz w:val="24"/>
                <w:szCs w:val="24"/>
              </w:rPr>
            </w:pPr>
            <w:r w:rsidRPr="00C5470E">
              <w:rPr>
                <w:rFonts w:ascii="Times New Roman" w:hAnsi="Times New Roman"/>
                <w:bCs/>
                <w:sz w:val="24"/>
                <w:szCs w:val="24"/>
              </w:rPr>
              <w:t>-</w:t>
            </w:r>
          </w:p>
        </w:tc>
      </w:tr>
    </w:tbl>
    <w:p w:rsidR="001873AF" w:rsidRPr="001873AF" w:rsidRDefault="001873AF" w:rsidP="00EF1542">
      <w:pPr>
        <w:pStyle w:val="a3"/>
        <w:spacing w:after="0" w:line="240" w:lineRule="auto"/>
        <w:ind w:firstLine="709"/>
        <w:jc w:val="both"/>
        <w:rPr>
          <w:rFonts w:ascii="Times New Roman" w:hAnsi="Times New Roman" w:cs="Times New Roman"/>
          <w:b/>
          <w:bCs/>
          <w:sz w:val="28"/>
          <w:szCs w:val="28"/>
        </w:rPr>
      </w:pPr>
    </w:p>
    <w:p w:rsidR="0043189F" w:rsidRDefault="0043189F" w:rsidP="00EF1542">
      <w:pPr>
        <w:pStyle w:val="a3"/>
        <w:spacing w:after="0" w:line="240" w:lineRule="auto"/>
        <w:ind w:firstLine="709"/>
        <w:jc w:val="both"/>
        <w:rPr>
          <w:rFonts w:ascii="Times New Roman" w:hAnsi="Times New Roman" w:cs="Times New Roman"/>
          <w:bCs/>
          <w:color w:val="000000" w:themeColor="text1"/>
          <w:sz w:val="28"/>
          <w:szCs w:val="28"/>
        </w:rPr>
      </w:pPr>
      <w:r>
        <w:rPr>
          <w:rFonts w:ascii="Times New Roman" w:hAnsi="Times New Roman" w:cs="Times New Roman"/>
          <w:bCs/>
          <w:sz w:val="28"/>
          <w:szCs w:val="28"/>
        </w:rPr>
        <w:t>Как мы видим</w:t>
      </w:r>
      <w:r w:rsidR="00F1688F">
        <w:rPr>
          <w:rFonts w:ascii="Times New Roman" w:hAnsi="Times New Roman" w:cs="Times New Roman"/>
          <w:bCs/>
          <w:sz w:val="28"/>
          <w:szCs w:val="28"/>
        </w:rPr>
        <w:t>,</w:t>
      </w:r>
      <w:r>
        <w:rPr>
          <w:rFonts w:ascii="Times New Roman" w:hAnsi="Times New Roman" w:cs="Times New Roman"/>
          <w:bCs/>
          <w:sz w:val="28"/>
          <w:szCs w:val="28"/>
        </w:rPr>
        <w:t xml:space="preserve"> в таблице 5, в</w:t>
      </w:r>
      <w:r w:rsidRPr="00BD3F60">
        <w:rPr>
          <w:rFonts w:ascii="Times New Roman" w:hAnsi="Times New Roman" w:cs="Times New Roman"/>
          <w:bCs/>
          <w:sz w:val="28"/>
          <w:szCs w:val="28"/>
        </w:rPr>
        <w:t xml:space="preserve"> </w:t>
      </w:r>
      <w:r w:rsidRPr="00BD3F60">
        <w:rPr>
          <w:rFonts w:ascii="Times New Roman" w:hAnsi="Times New Roman" w:cs="Times New Roman"/>
          <w:sz w:val="28"/>
          <w:szCs w:val="28"/>
        </w:rPr>
        <w:t xml:space="preserve">первые </w:t>
      </w:r>
      <w:r>
        <w:rPr>
          <w:rFonts w:ascii="Times New Roman" w:hAnsi="Times New Roman" w:cs="Times New Roman"/>
          <w:sz w:val="28"/>
          <w:szCs w:val="28"/>
        </w:rPr>
        <w:t>20 дней</w:t>
      </w:r>
      <w:r w:rsidRPr="00BD3F60">
        <w:rPr>
          <w:rFonts w:ascii="Times New Roman" w:hAnsi="Times New Roman" w:cs="Times New Roman"/>
          <w:sz w:val="28"/>
          <w:szCs w:val="28"/>
        </w:rPr>
        <w:t xml:space="preserve"> после родов</w:t>
      </w:r>
      <w:r w:rsidRPr="00BD3F60">
        <w:rPr>
          <w:rFonts w:ascii="Times New Roman" w:hAnsi="Times New Roman" w:cs="Times New Roman"/>
          <w:bCs/>
          <w:sz w:val="28"/>
          <w:szCs w:val="28"/>
        </w:rPr>
        <w:t xml:space="preserve"> у 79 % (19) коров</w:t>
      </w:r>
      <w:r w:rsidRPr="00BD3F60">
        <w:rPr>
          <w:rFonts w:ascii="Times New Roman" w:hAnsi="Times New Roman" w:cs="Times New Roman"/>
          <w:sz w:val="28"/>
          <w:szCs w:val="28"/>
        </w:rPr>
        <w:t xml:space="preserve"> </w:t>
      </w:r>
      <w:r w:rsidR="001A647D">
        <w:rPr>
          <w:rFonts w:ascii="Times New Roman" w:hAnsi="Times New Roman" w:cs="Times New Roman"/>
          <w:sz w:val="28"/>
          <w:szCs w:val="28"/>
        </w:rPr>
        <w:t>ультразвуковым методом определяли содержание в матке</w:t>
      </w:r>
      <w:r w:rsidRPr="00BD3F60">
        <w:rPr>
          <w:rFonts w:ascii="Times New Roman" w:hAnsi="Times New Roman" w:cs="Times New Roman"/>
          <w:sz w:val="28"/>
          <w:szCs w:val="28"/>
        </w:rPr>
        <w:t xml:space="preserve"> анэхогенного </w:t>
      </w:r>
      <w:r w:rsidR="001A647D">
        <w:rPr>
          <w:rFonts w:ascii="Times New Roman" w:hAnsi="Times New Roman" w:cs="Times New Roman"/>
          <w:sz w:val="28"/>
          <w:szCs w:val="28"/>
        </w:rPr>
        <w:t>экссудата</w:t>
      </w:r>
      <w:r w:rsidRPr="00BD3F60">
        <w:rPr>
          <w:rFonts w:ascii="Times New Roman" w:hAnsi="Times New Roman" w:cs="Times New Roman"/>
          <w:sz w:val="28"/>
          <w:szCs w:val="28"/>
        </w:rPr>
        <w:t xml:space="preserve"> с гипоэхогенными включениями</w:t>
      </w:r>
      <w:r w:rsidR="001A647D">
        <w:rPr>
          <w:rFonts w:ascii="Times New Roman" w:hAnsi="Times New Roman" w:cs="Times New Roman"/>
          <w:sz w:val="28"/>
          <w:szCs w:val="28"/>
        </w:rPr>
        <w:t xml:space="preserve"> </w:t>
      </w:r>
      <w:r w:rsidR="00041975">
        <w:rPr>
          <w:rFonts w:ascii="Times New Roman" w:hAnsi="Times New Roman" w:cs="Times New Roman"/>
          <w:sz w:val="28"/>
          <w:szCs w:val="28"/>
        </w:rPr>
        <w:t>–</w:t>
      </w:r>
      <w:r w:rsidRPr="00BD3F60">
        <w:rPr>
          <w:rFonts w:ascii="Times New Roman" w:hAnsi="Times New Roman" w:cs="Times New Roman"/>
          <w:sz w:val="28"/>
          <w:szCs w:val="28"/>
        </w:rPr>
        <w:t xml:space="preserve"> </w:t>
      </w:r>
      <w:r w:rsidRPr="00680C53">
        <w:rPr>
          <w:rFonts w:ascii="Times New Roman" w:hAnsi="Times New Roman" w:cs="Times New Roman"/>
          <w:bCs/>
          <w:sz w:val="28"/>
          <w:szCs w:val="28"/>
        </w:rPr>
        <w:t>внутри</w:t>
      </w:r>
      <w:r w:rsidR="00041975">
        <w:rPr>
          <w:rFonts w:ascii="Times New Roman" w:hAnsi="Times New Roman" w:cs="Times New Roman"/>
          <w:bCs/>
          <w:sz w:val="28"/>
          <w:szCs w:val="28"/>
        </w:rPr>
        <w:t xml:space="preserve">маточный экссудат </w:t>
      </w:r>
      <w:r w:rsidR="006B1D63" w:rsidRPr="00680C53">
        <w:rPr>
          <w:rFonts w:ascii="Times New Roman" w:hAnsi="Times New Roman" w:cs="Times New Roman"/>
          <w:bCs/>
          <w:sz w:val="28"/>
          <w:szCs w:val="28"/>
        </w:rPr>
        <w:t>(ВМЭ</w:t>
      </w:r>
      <w:r w:rsidRPr="00680C53">
        <w:rPr>
          <w:rFonts w:ascii="Times New Roman" w:hAnsi="Times New Roman" w:cs="Times New Roman"/>
          <w:bCs/>
          <w:sz w:val="28"/>
          <w:szCs w:val="28"/>
        </w:rPr>
        <w:t xml:space="preserve">). </w:t>
      </w:r>
      <w:r w:rsidR="00F1688F">
        <w:rPr>
          <w:rFonts w:ascii="Times New Roman" w:hAnsi="Times New Roman" w:cs="Times New Roman"/>
          <w:bCs/>
          <w:sz w:val="28"/>
          <w:szCs w:val="28"/>
        </w:rPr>
        <w:t>У 9,6 % коров обнаруживали структурные изменения в мышечном слое матки в виде</w:t>
      </w:r>
      <w:r w:rsidR="00F1688F" w:rsidRPr="00F1688F">
        <w:rPr>
          <w:rFonts w:ascii="Times New Roman" w:hAnsi="Times New Roman" w:cs="Times New Roman"/>
          <w:bCs/>
          <w:sz w:val="28"/>
          <w:szCs w:val="28"/>
        </w:rPr>
        <w:t xml:space="preserve"> </w:t>
      </w:r>
      <w:r w:rsidR="00F1688F" w:rsidRPr="00BD3F60">
        <w:rPr>
          <w:rFonts w:ascii="Times New Roman" w:hAnsi="Times New Roman" w:cs="Times New Roman"/>
          <w:bCs/>
          <w:sz w:val="28"/>
          <w:szCs w:val="28"/>
        </w:rPr>
        <w:t>утолщени</w:t>
      </w:r>
      <w:r w:rsidR="00F1688F">
        <w:rPr>
          <w:rFonts w:ascii="Times New Roman" w:hAnsi="Times New Roman" w:cs="Times New Roman"/>
          <w:bCs/>
          <w:sz w:val="28"/>
          <w:szCs w:val="28"/>
        </w:rPr>
        <w:t>я.</w:t>
      </w:r>
      <w:r w:rsidRPr="00680C53">
        <w:rPr>
          <w:rFonts w:ascii="Times New Roman" w:hAnsi="Times New Roman" w:cs="Times New Roman"/>
          <w:bCs/>
          <w:sz w:val="28"/>
          <w:szCs w:val="28"/>
        </w:rPr>
        <w:t xml:space="preserve"> </w:t>
      </w:r>
      <w:r w:rsidR="00F1688F">
        <w:rPr>
          <w:rFonts w:ascii="Times New Roman" w:hAnsi="Times New Roman" w:cs="Times New Roman"/>
          <w:bCs/>
          <w:sz w:val="28"/>
          <w:szCs w:val="28"/>
        </w:rPr>
        <w:t>У</w:t>
      </w:r>
      <w:r w:rsidR="00F1688F" w:rsidRPr="00BD3F60">
        <w:rPr>
          <w:rFonts w:ascii="Times New Roman" w:hAnsi="Times New Roman" w:cs="Times New Roman"/>
          <w:bCs/>
          <w:sz w:val="28"/>
          <w:szCs w:val="28"/>
        </w:rPr>
        <w:t xml:space="preserve"> 62,8 % (15) коров </w:t>
      </w:r>
      <w:r w:rsidRPr="00BD3F60">
        <w:rPr>
          <w:rFonts w:ascii="Times New Roman" w:hAnsi="Times New Roman" w:cs="Times New Roman"/>
          <w:bCs/>
          <w:sz w:val="28"/>
          <w:szCs w:val="28"/>
        </w:rPr>
        <w:t xml:space="preserve">с 20 по 45 дни после отела </w:t>
      </w:r>
      <w:r w:rsidR="00F1688F">
        <w:rPr>
          <w:rFonts w:ascii="Times New Roman" w:hAnsi="Times New Roman" w:cs="Times New Roman"/>
          <w:bCs/>
          <w:sz w:val="28"/>
          <w:szCs w:val="28"/>
        </w:rPr>
        <w:t xml:space="preserve">гиперэхогенные полоски неоднородной толщины (ГЭПНТ) в эндометрии матки </w:t>
      </w:r>
      <w:r w:rsidRPr="00680C53">
        <w:rPr>
          <w:rFonts w:ascii="Times New Roman" w:hAnsi="Times New Roman" w:cs="Times New Roman"/>
          <w:bCs/>
          <w:sz w:val="28"/>
          <w:szCs w:val="28"/>
        </w:rPr>
        <w:t xml:space="preserve">(гиперэхогенный белый утолщённый тяж, </w:t>
      </w:r>
      <w:r w:rsidRPr="00BB069A">
        <w:rPr>
          <w:rFonts w:ascii="Times New Roman" w:hAnsi="Times New Roman" w:cs="Times New Roman"/>
          <w:bCs/>
          <w:color w:val="000000" w:themeColor="text1"/>
          <w:sz w:val="28"/>
          <w:szCs w:val="28"/>
        </w:rPr>
        <w:t>гиперэхогенные включения в базальном слое эндометрия – очаги фиброза, кальциноза</w:t>
      </w:r>
      <w:r w:rsidR="00F1688F">
        <w:rPr>
          <w:rFonts w:ascii="Times New Roman" w:hAnsi="Times New Roman" w:cs="Times New Roman"/>
          <w:bCs/>
          <w:sz w:val="28"/>
          <w:szCs w:val="28"/>
        </w:rPr>
        <w:t>.</w:t>
      </w:r>
      <w:r>
        <w:rPr>
          <w:rFonts w:ascii="Times New Roman" w:hAnsi="Times New Roman" w:cs="Times New Roman"/>
          <w:bCs/>
          <w:sz w:val="28"/>
          <w:szCs w:val="28"/>
        </w:rPr>
        <w:t xml:space="preserve"> </w:t>
      </w:r>
      <w:r w:rsidR="00F1688F">
        <w:rPr>
          <w:rFonts w:ascii="Times New Roman" w:hAnsi="Times New Roman" w:cs="Times New Roman"/>
          <w:bCs/>
          <w:sz w:val="28"/>
          <w:szCs w:val="28"/>
        </w:rPr>
        <w:t>У</w:t>
      </w:r>
      <w:r>
        <w:rPr>
          <w:rFonts w:ascii="Times New Roman" w:hAnsi="Times New Roman" w:cs="Times New Roman"/>
          <w:bCs/>
          <w:sz w:val="28"/>
          <w:szCs w:val="28"/>
        </w:rPr>
        <w:t xml:space="preserve"> </w:t>
      </w:r>
      <w:r w:rsidRPr="00BD3F60">
        <w:rPr>
          <w:rFonts w:ascii="Times New Roman" w:hAnsi="Times New Roman" w:cs="Times New Roman"/>
          <w:bCs/>
          <w:sz w:val="28"/>
          <w:szCs w:val="28"/>
        </w:rPr>
        <w:t xml:space="preserve">54 % (13) коров определяли присутствие патологического содержимого в полости матки в виде белых гиперэхогенных </w:t>
      </w:r>
      <w:r w:rsidR="006B1D63">
        <w:rPr>
          <w:rFonts w:ascii="Times New Roman" w:hAnsi="Times New Roman" w:cs="Times New Roman"/>
          <w:bCs/>
          <w:sz w:val="28"/>
          <w:szCs w:val="28"/>
        </w:rPr>
        <w:t>включений</w:t>
      </w:r>
      <w:r w:rsidR="00F1688F">
        <w:rPr>
          <w:rFonts w:ascii="Times New Roman" w:hAnsi="Times New Roman" w:cs="Times New Roman"/>
          <w:bCs/>
          <w:sz w:val="28"/>
          <w:szCs w:val="28"/>
        </w:rPr>
        <w:t xml:space="preserve"> </w:t>
      </w:r>
      <w:r w:rsidR="00F1688F" w:rsidRPr="00680C53">
        <w:rPr>
          <w:rFonts w:ascii="Times New Roman" w:hAnsi="Times New Roman" w:cs="Times New Roman"/>
          <w:bCs/>
          <w:sz w:val="28"/>
          <w:szCs w:val="28"/>
        </w:rPr>
        <w:t>(метель)</w:t>
      </w:r>
      <w:r w:rsidR="001A647D">
        <w:rPr>
          <w:rFonts w:ascii="Times New Roman" w:hAnsi="Times New Roman" w:cs="Times New Roman"/>
          <w:bCs/>
          <w:sz w:val="28"/>
          <w:szCs w:val="28"/>
        </w:rPr>
        <w:t xml:space="preserve">. Данная картина </w:t>
      </w:r>
      <w:r w:rsidR="007D2F31">
        <w:rPr>
          <w:rFonts w:ascii="Times New Roman" w:hAnsi="Times New Roman" w:cs="Times New Roman"/>
          <w:bCs/>
          <w:sz w:val="28"/>
          <w:szCs w:val="28"/>
        </w:rPr>
        <w:t xml:space="preserve">характерна для острого </w:t>
      </w:r>
      <w:r w:rsidR="007D2F31">
        <w:rPr>
          <w:rFonts w:ascii="Times New Roman" w:hAnsi="Times New Roman" w:cs="Times New Roman"/>
          <w:sz w:val="28"/>
          <w:szCs w:val="28"/>
        </w:rPr>
        <w:t>эндометрита в период после родов</w:t>
      </w:r>
      <w:r w:rsidR="00500594">
        <w:rPr>
          <w:rFonts w:ascii="Times New Roman" w:hAnsi="Times New Roman" w:cs="Times New Roman"/>
          <w:sz w:val="28"/>
          <w:szCs w:val="28"/>
        </w:rPr>
        <w:t>.</w:t>
      </w:r>
      <w:r w:rsidRPr="00BD3F60">
        <w:rPr>
          <w:rFonts w:ascii="Times New Roman" w:hAnsi="Times New Roman" w:cs="Times New Roman"/>
          <w:bCs/>
          <w:sz w:val="28"/>
          <w:szCs w:val="28"/>
        </w:rPr>
        <w:t xml:space="preserve"> </w:t>
      </w:r>
      <w:r>
        <w:rPr>
          <w:rFonts w:ascii="Times New Roman" w:hAnsi="Times New Roman" w:cs="Times New Roman"/>
          <w:bCs/>
          <w:sz w:val="28"/>
          <w:szCs w:val="28"/>
        </w:rPr>
        <w:t xml:space="preserve">У </w:t>
      </w:r>
      <w:r w:rsidRPr="00BD3F60">
        <w:rPr>
          <w:rFonts w:ascii="Times New Roman" w:hAnsi="Times New Roman" w:cs="Times New Roman"/>
          <w:bCs/>
          <w:sz w:val="28"/>
          <w:szCs w:val="28"/>
        </w:rPr>
        <w:t>5 коров отсутствовали признаки воспаления</w:t>
      </w:r>
      <w:r w:rsidR="00240490">
        <w:rPr>
          <w:rFonts w:ascii="Times New Roman" w:hAnsi="Times New Roman" w:cs="Times New Roman"/>
          <w:bCs/>
          <w:sz w:val="28"/>
          <w:szCs w:val="28"/>
        </w:rPr>
        <w:t xml:space="preserve"> </w:t>
      </w:r>
      <w:r w:rsidR="001873AF" w:rsidRPr="001873AF">
        <w:rPr>
          <w:rFonts w:ascii="Times New Roman" w:hAnsi="Times New Roman" w:cs="Times New Roman"/>
          <w:bCs/>
          <w:sz w:val="28"/>
          <w:szCs w:val="28"/>
        </w:rPr>
        <w:t>(приложение Г)</w:t>
      </w:r>
      <w:r w:rsidR="001873AF">
        <w:rPr>
          <w:rFonts w:ascii="Times New Roman" w:hAnsi="Times New Roman" w:cs="Times New Roman"/>
          <w:bCs/>
          <w:sz w:val="28"/>
          <w:szCs w:val="28"/>
        </w:rPr>
        <w:t xml:space="preserve"> </w:t>
      </w:r>
      <w:r w:rsidR="00240490" w:rsidRPr="00240490">
        <w:rPr>
          <w:rFonts w:ascii="Times New Roman" w:hAnsi="Times New Roman" w:cs="Times New Roman"/>
          <w:bCs/>
          <w:sz w:val="28"/>
          <w:szCs w:val="28"/>
        </w:rPr>
        <w:t>[</w:t>
      </w:r>
      <w:r w:rsidR="001C424C">
        <w:rPr>
          <w:rFonts w:ascii="Times New Roman" w:hAnsi="Times New Roman" w:cs="Times New Roman"/>
          <w:bCs/>
          <w:sz w:val="28"/>
          <w:szCs w:val="28"/>
        </w:rPr>
        <w:t>197</w:t>
      </w:r>
      <w:r w:rsidR="00240490" w:rsidRPr="00240490">
        <w:rPr>
          <w:rFonts w:ascii="Times New Roman" w:hAnsi="Times New Roman" w:cs="Times New Roman"/>
          <w:bCs/>
          <w:sz w:val="28"/>
          <w:szCs w:val="28"/>
        </w:rPr>
        <w:t>]</w:t>
      </w:r>
      <w:r w:rsidRPr="00BD3F60">
        <w:rPr>
          <w:rFonts w:ascii="Times New Roman" w:hAnsi="Times New Roman" w:cs="Times New Roman"/>
          <w:bCs/>
          <w:sz w:val="28"/>
          <w:szCs w:val="28"/>
        </w:rPr>
        <w:t>.</w:t>
      </w:r>
    </w:p>
    <w:p w:rsidR="00381EE7" w:rsidRPr="00C250F9" w:rsidRDefault="00381EE7" w:rsidP="00EF1542">
      <w:pPr>
        <w:pStyle w:val="a3"/>
        <w:spacing w:after="0" w:line="240" w:lineRule="auto"/>
        <w:ind w:firstLine="709"/>
        <w:jc w:val="both"/>
        <w:rPr>
          <w:rFonts w:ascii="Times New Roman" w:hAnsi="Times New Roman" w:cs="Times New Roman"/>
          <w:bCs/>
          <w:color w:val="000000" w:themeColor="text1"/>
          <w:sz w:val="28"/>
          <w:szCs w:val="28"/>
        </w:rPr>
      </w:pPr>
      <w:r w:rsidRPr="00C250F9">
        <w:rPr>
          <w:rFonts w:ascii="Times New Roman" w:hAnsi="Times New Roman" w:cs="Times New Roman"/>
          <w:bCs/>
          <w:color w:val="000000" w:themeColor="text1"/>
          <w:sz w:val="28"/>
          <w:szCs w:val="28"/>
        </w:rPr>
        <w:t>При оценке ультразвуковой картины у коров имеют значение дни исследования</w:t>
      </w:r>
      <w:r w:rsidR="00864A76">
        <w:rPr>
          <w:rFonts w:ascii="Times New Roman" w:hAnsi="Times New Roman" w:cs="Times New Roman"/>
          <w:bCs/>
          <w:color w:val="000000" w:themeColor="text1"/>
          <w:sz w:val="28"/>
          <w:szCs w:val="28"/>
        </w:rPr>
        <w:t xml:space="preserve"> после отёла</w:t>
      </w:r>
      <w:r w:rsidRPr="00C250F9">
        <w:rPr>
          <w:rFonts w:ascii="Times New Roman" w:hAnsi="Times New Roman" w:cs="Times New Roman"/>
          <w:bCs/>
          <w:color w:val="000000" w:themeColor="text1"/>
          <w:sz w:val="28"/>
          <w:szCs w:val="28"/>
        </w:rPr>
        <w:t xml:space="preserve">. Так как в первые две недели, в период активной эвакуации и сокращения, в матке будет содержаться жидкость. В данный период мы можем обращать внимание на объём содержимого и характер визуализируемой картины в сравнении в клинической картиной, которая в данный период активно проявляется. </w:t>
      </w:r>
    </w:p>
    <w:p w:rsidR="00381EE7" w:rsidRPr="00C250F9" w:rsidRDefault="00381EE7" w:rsidP="00EF1542">
      <w:pPr>
        <w:pStyle w:val="a3"/>
        <w:tabs>
          <w:tab w:val="clear" w:pos="720"/>
          <w:tab w:val="left" w:pos="567"/>
        </w:tabs>
        <w:spacing w:after="0" w:line="240" w:lineRule="auto"/>
        <w:ind w:firstLine="709"/>
        <w:jc w:val="both"/>
        <w:rPr>
          <w:rFonts w:ascii="Times New Roman" w:hAnsi="Times New Roman" w:cs="Times New Roman"/>
          <w:bCs/>
          <w:color w:val="000000" w:themeColor="text1"/>
          <w:sz w:val="28"/>
          <w:szCs w:val="28"/>
        </w:rPr>
      </w:pPr>
      <w:r w:rsidRPr="00C250F9">
        <w:rPr>
          <w:rFonts w:ascii="Times New Roman" w:hAnsi="Times New Roman" w:cs="Times New Roman"/>
          <w:bCs/>
          <w:color w:val="000000" w:themeColor="text1"/>
          <w:sz w:val="28"/>
          <w:szCs w:val="28"/>
        </w:rPr>
        <w:t xml:space="preserve">Через две недели после родов и более, в матке в норме не должно быть жидкости, только незначительная слизь. Ультразвуковое сканирование </w:t>
      </w:r>
      <w:r w:rsidRPr="00C250F9">
        <w:rPr>
          <w:rFonts w:ascii="Times New Roman" w:hAnsi="Times New Roman" w:cs="Times New Roman"/>
          <w:bCs/>
          <w:color w:val="000000" w:themeColor="text1"/>
          <w:sz w:val="28"/>
          <w:szCs w:val="28"/>
        </w:rPr>
        <w:lastRenderedPageBreak/>
        <w:t xml:space="preserve">позволяет обнаружить содержимое в матке в этот период, при отсутствии клинического проявления патологий. Здесь при обследование мы также должны обращать внимание на утолщение стенок матки и визуализируемую картину, которая позволит дифференцировать характер экссудата. </w:t>
      </w:r>
    </w:p>
    <w:p w:rsidR="00741062" w:rsidRDefault="00381EE7" w:rsidP="00EF1542">
      <w:pPr>
        <w:spacing w:after="0" w:line="240" w:lineRule="auto"/>
        <w:ind w:firstLine="709"/>
        <w:jc w:val="both"/>
        <w:rPr>
          <w:rFonts w:ascii="Times New Roman" w:hAnsi="Times New Roman"/>
          <w:bCs/>
          <w:sz w:val="28"/>
          <w:szCs w:val="24"/>
          <w:highlight w:val="yellow"/>
        </w:rPr>
      </w:pPr>
      <w:r>
        <w:rPr>
          <w:rFonts w:ascii="Times New Roman" w:hAnsi="Times New Roman"/>
          <w:bCs/>
          <w:sz w:val="28"/>
          <w:szCs w:val="28"/>
        </w:rPr>
        <w:t xml:space="preserve">Исходя из полученных результатов и опираясь на данные других учёных </w:t>
      </w:r>
      <w:r w:rsidRPr="003D6B40">
        <w:rPr>
          <w:rFonts w:ascii="Times New Roman" w:hAnsi="Times New Roman"/>
          <w:bCs/>
          <w:sz w:val="28"/>
          <w:szCs w:val="24"/>
          <w:lang w:val="en-US"/>
        </w:rPr>
        <w:t>Sheldon</w:t>
      </w:r>
      <w:r w:rsidR="00115F84">
        <w:rPr>
          <w:rFonts w:ascii="Times New Roman" w:hAnsi="Times New Roman"/>
          <w:bCs/>
          <w:sz w:val="28"/>
          <w:szCs w:val="24"/>
        </w:rPr>
        <w:t xml:space="preserve"> </w:t>
      </w:r>
      <w:r w:rsidR="00B7741F">
        <w:rPr>
          <w:rFonts w:ascii="Times New Roman" w:hAnsi="Times New Roman"/>
          <w:bCs/>
          <w:sz w:val="28"/>
          <w:szCs w:val="24"/>
        </w:rPr>
        <w:t>[50 с.8</w:t>
      </w:r>
      <w:r w:rsidR="00115F84" w:rsidRPr="00115F84">
        <w:rPr>
          <w:rFonts w:ascii="Times New Roman" w:hAnsi="Times New Roman"/>
          <w:bCs/>
          <w:sz w:val="28"/>
          <w:szCs w:val="24"/>
        </w:rPr>
        <w:t>]</w:t>
      </w:r>
      <w:r w:rsidRPr="003D6B40">
        <w:rPr>
          <w:rFonts w:ascii="Times New Roman" w:hAnsi="Times New Roman"/>
          <w:bCs/>
          <w:sz w:val="28"/>
          <w:szCs w:val="24"/>
        </w:rPr>
        <w:t xml:space="preserve">, </w:t>
      </w:r>
      <w:r w:rsidR="00B7741F">
        <w:rPr>
          <w:rFonts w:ascii="Times New Roman" w:hAnsi="Times New Roman"/>
          <w:sz w:val="28"/>
          <w:szCs w:val="28"/>
        </w:rPr>
        <w:t>Серебрицкий</w:t>
      </w:r>
      <w:r w:rsidR="00B7741F" w:rsidRPr="00115F84">
        <w:rPr>
          <w:rFonts w:ascii="Times New Roman" w:hAnsi="Times New Roman"/>
          <w:sz w:val="28"/>
          <w:szCs w:val="28"/>
        </w:rPr>
        <w:t xml:space="preserve"> [</w:t>
      </w:r>
      <w:r w:rsidR="00B7741F">
        <w:rPr>
          <w:rFonts w:ascii="Times New Roman" w:hAnsi="Times New Roman"/>
          <w:sz w:val="28"/>
          <w:szCs w:val="28"/>
        </w:rPr>
        <w:t>92 с.30</w:t>
      </w:r>
      <w:r w:rsidR="00B7741F" w:rsidRPr="00115F84">
        <w:rPr>
          <w:rFonts w:ascii="Times New Roman" w:hAnsi="Times New Roman"/>
          <w:sz w:val="28"/>
          <w:szCs w:val="28"/>
        </w:rPr>
        <w:t>]</w:t>
      </w:r>
      <w:r w:rsidR="00B7741F">
        <w:rPr>
          <w:rFonts w:ascii="Times New Roman" w:hAnsi="Times New Roman"/>
          <w:sz w:val="28"/>
          <w:szCs w:val="28"/>
        </w:rPr>
        <w:t xml:space="preserve">, </w:t>
      </w:r>
      <w:r w:rsidRPr="003D6B40">
        <w:rPr>
          <w:rFonts w:ascii="Times New Roman" w:hAnsi="Times New Roman"/>
          <w:bCs/>
          <w:sz w:val="28"/>
          <w:szCs w:val="24"/>
        </w:rPr>
        <w:t>Kasimanickam</w:t>
      </w:r>
      <w:r w:rsidR="00B7741F">
        <w:rPr>
          <w:rFonts w:ascii="Times New Roman" w:hAnsi="Times New Roman"/>
          <w:bCs/>
          <w:sz w:val="28"/>
          <w:szCs w:val="24"/>
        </w:rPr>
        <w:t xml:space="preserve"> [93 с.18</w:t>
      </w:r>
      <w:r w:rsidR="00115F84" w:rsidRPr="00115F84">
        <w:rPr>
          <w:rFonts w:ascii="Times New Roman" w:hAnsi="Times New Roman"/>
          <w:bCs/>
          <w:sz w:val="28"/>
          <w:szCs w:val="24"/>
        </w:rPr>
        <w:t>]</w:t>
      </w:r>
      <w:r>
        <w:rPr>
          <w:rFonts w:ascii="Times New Roman" w:hAnsi="Times New Roman"/>
          <w:bCs/>
          <w:sz w:val="28"/>
          <w:szCs w:val="24"/>
        </w:rPr>
        <w:t xml:space="preserve">, </w:t>
      </w:r>
      <w:r w:rsidRPr="008376C5">
        <w:rPr>
          <w:rFonts w:ascii="Times New Roman" w:hAnsi="Times New Roman"/>
          <w:sz w:val="28"/>
          <w:szCs w:val="28"/>
          <w:lang w:val="de-DE"/>
        </w:rPr>
        <w:t>K</w:t>
      </w:r>
      <w:r w:rsidRPr="00C151F9">
        <w:rPr>
          <w:rFonts w:ascii="Times New Roman" w:hAnsi="Times New Roman"/>
          <w:sz w:val="28"/>
          <w:szCs w:val="28"/>
        </w:rPr>
        <w:t>ä</w:t>
      </w:r>
      <w:r w:rsidRPr="008376C5">
        <w:rPr>
          <w:rFonts w:ascii="Times New Roman" w:hAnsi="Times New Roman"/>
          <w:sz w:val="28"/>
          <w:szCs w:val="28"/>
          <w:lang w:val="de-DE"/>
        </w:rPr>
        <w:t>hn</w:t>
      </w:r>
      <w:r w:rsidR="00B7741F">
        <w:rPr>
          <w:rFonts w:ascii="Times New Roman" w:hAnsi="Times New Roman"/>
          <w:sz w:val="28"/>
          <w:szCs w:val="28"/>
        </w:rPr>
        <w:t xml:space="preserve"> [98 с.139</w:t>
      </w:r>
      <w:r w:rsidR="00115F84" w:rsidRPr="00115F84">
        <w:rPr>
          <w:rFonts w:ascii="Times New Roman" w:hAnsi="Times New Roman"/>
          <w:sz w:val="28"/>
          <w:szCs w:val="28"/>
        </w:rPr>
        <w:t>]</w:t>
      </w:r>
      <w:r>
        <w:rPr>
          <w:rFonts w:ascii="Times New Roman" w:hAnsi="Times New Roman"/>
          <w:sz w:val="28"/>
          <w:szCs w:val="28"/>
        </w:rPr>
        <w:t xml:space="preserve">, </w:t>
      </w:r>
      <w:r>
        <w:rPr>
          <w:rFonts w:ascii="Times New Roman" w:hAnsi="Times New Roman"/>
          <w:bCs/>
          <w:sz w:val="28"/>
          <w:szCs w:val="24"/>
        </w:rPr>
        <w:t>мы предлагаем</w:t>
      </w:r>
      <w:r w:rsidRPr="003D6B40">
        <w:rPr>
          <w:rFonts w:ascii="Times New Roman" w:hAnsi="Times New Roman"/>
          <w:bCs/>
          <w:sz w:val="28"/>
          <w:szCs w:val="24"/>
        </w:rPr>
        <w:t xml:space="preserve"> включить в акушерскую практику следующие параметры</w:t>
      </w:r>
      <w:r>
        <w:rPr>
          <w:rFonts w:ascii="Times New Roman" w:hAnsi="Times New Roman"/>
          <w:bCs/>
          <w:sz w:val="28"/>
          <w:szCs w:val="24"/>
        </w:rPr>
        <w:t xml:space="preserve"> ультразвуковой диагностики</w:t>
      </w:r>
      <w:r w:rsidRPr="003D6B40">
        <w:rPr>
          <w:rFonts w:ascii="Times New Roman" w:hAnsi="Times New Roman"/>
          <w:bCs/>
          <w:sz w:val="28"/>
          <w:szCs w:val="24"/>
        </w:rPr>
        <w:t>,</w:t>
      </w:r>
      <w:r>
        <w:rPr>
          <w:rFonts w:ascii="Times New Roman" w:hAnsi="Times New Roman"/>
          <w:bCs/>
          <w:sz w:val="28"/>
          <w:szCs w:val="24"/>
        </w:rPr>
        <w:t xml:space="preserve"> определяющие патологическое состояние</w:t>
      </w:r>
      <w:r w:rsidRPr="003D6B40">
        <w:rPr>
          <w:rFonts w:ascii="Times New Roman" w:hAnsi="Times New Roman"/>
          <w:bCs/>
          <w:sz w:val="28"/>
          <w:szCs w:val="24"/>
        </w:rPr>
        <w:t xml:space="preserve"> </w:t>
      </w:r>
      <w:r w:rsidR="00741062">
        <w:rPr>
          <w:rFonts w:ascii="Times New Roman" w:hAnsi="Times New Roman"/>
          <w:bCs/>
          <w:sz w:val="28"/>
          <w:szCs w:val="24"/>
        </w:rPr>
        <w:t xml:space="preserve">воспаления </w:t>
      </w:r>
      <w:r>
        <w:rPr>
          <w:rFonts w:ascii="Times New Roman" w:hAnsi="Times New Roman"/>
          <w:bCs/>
          <w:sz w:val="28"/>
          <w:szCs w:val="24"/>
        </w:rPr>
        <w:t>матки</w:t>
      </w:r>
      <w:r w:rsidRPr="003D6B40">
        <w:rPr>
          <w:rFonts w:ascii="Times New Roman" w:hAnsi="Times New Roman"/>
          <w:bCs/>
          <w:sz w:val="28"/>
          <w:szCs w:val="24"/>
        </w:rPr>
        <w:t>:</w:t>
      </w:r>
      <w:r w:rsidR="00741062">
        <w:rPr>
          <w:rFonts w:ascii="Times New Roman" w:hAnsi="Times New Roman"/>
          <w:bCs/>
          <w:sz w:val="28"/>
          <w:szCs w:val="24"/>
          <w:highlight w:val="yellow"/>
        </w:rPr>
        <w:t xml:space="preserve"> </w:t>
      </w:r>
    </w:p>
    <w:p w:rsidR="00741062" w:rsidRDefault="00381EE7" w:rsidP="00EF1542">
      <w:pPr>
        <w:spacing w:after="0" w:line="240" w:lineRule="auto"/>
        <w:ind w:firstLine="709"/>
        <w:jc w:val="both"/>
        <w:rPr>
          <w:rFonts w:ascii="Times New Roman" w:hAnsi="Times New Roman"/>
          <w:sz w:val="28"/>
          <w:szCs w:val="28"/>
        </w:rPr>
      </w:pPr>
      <w:r>
        <w:rPr>
          <w:rFonts w:ascii="Times New Roman" w:hAnsi="Times New Roman"/>
          <w:bCs/>
          <w:sz w:val="28"/>
          <w:szCs w:val="24"/>
        </w:rPr>
        <w:t xml:space="preserve">- </w:t>
      </w:r>
      <w:r w:rsidR="00741062">
        <w:rPr>
          <w:rFonts w:ascii="Times New Roman" w:hAnsi="Times New Roman"/>
          <w:bCs/>
          <w:sz w:val="28"/>
          <w:szCs w:val="28"/>
        </w:rPr>
        <w:t>внутри</w:t>
      </w:r>
      <w:r w:rsidR="006F3419">
        <w:rPr>
          <w:rFonts w:ascii="Times New Roman" w:hAnsi="Times New Roman"/>
          <w:bCs/>
          <w:sz w:val="28"/>
          <w:szCs w:val="28"/>
        </w:rPr>
        <w:t>маточный экссудат</w:t>
      </w:r>
      <w:r w:rsidR="00741062">
        <w:rPr>
          <w:rFonts w:ascii="Times New Roman" w:hAnsi="Times New Roman"/>
          <w:bCs/>
          <w:sz w:val="28"/>
          <w:szCs w:val="28"/>
        </w:rPr>
        <w:t xml:space="preserve"> (ВМ</w:t>
      </w:r>
      <w:r w:rsidR="006F3419">
        <w:rPr>
          <w:rFonts w:ascii="Times New Roman" w:hAnsi="Times New Roman"/>
          <w:bCs/>
          <w:sz w:val="28"/>
          <w:szCs w:val="28"/>
        </w:rPr>
        <w:t>Э</w:t>
      </w:r>
      <w:r>
        <w:rPr>
          <w:rFonts w:ascii="Times New Roman" w:hAnsi="Times New Roman"/>
          <w:bCs/>
          <w:sz w:val="28"/>
          <w:szCs w:val="28"/>
        </w:rPr>
        <w:t>)</w:t>
      </w:r>
      <w:r w:rsidR="00741062">
        <w:rPr>
          <w:rFonts w:ascii="Times New Roman" w:hAnsi="Times New Roman"/>
          <w:sz w:val="28"/>
          <w:szCs w:val="28"/>
        </w:rPr>
        <w:t xml:space="preserve">: </w:t>
      </w:r>
      <w:r w:rsidRPr="009A1EF8">
        <w:rPr>
          <w:rFonts w:ascii="Times New Roman" w:hAnsi="Times New Roman"/>
          <w:sz w:val="28"/>
          <w:szCs w:val="28"/>
        </w:rPr>
        <w:t>в зависимости от количес</w:t>
      </w:r>
      <w:r w:rsidR="00A45E71">
        <w:rPr>
          <w:rFonts w:ascii="Times New Roman" w:hAnsi="Times New Roman"/>
          <w:sz w:val="28"/>
          <w:szCs w:val="28"/>
        </w:rPr>
        <w:t>тва и характера (гиперэхогенного-</w:t>
      </w:r>
      <w:r w:rsidR="00A45E71">
        <w:rPr>
          <w:rFonts w:ascii="Times New Roman" w:hAnsi="Times New Roman"/>
          <w:color w:val="000000" w:themeColor="text1"/>
          <w:sz w:val="28"/>
          <w:szCs w:val="28"/>
        </w:rPr>
        <w:t>ГЭ↑)</w:t>
      </w:r>
      <w:r w:rsidR="00A45E71">
        <w:rPr>
          <w:rFonts w:ascii="Times New Roman" w:hAnsi="Times New Roman"/>
          <w:sz w:val="28"/>
          <w:szCs w:val="28"/>
        </w:rPr>
        <w:t xml:space="preserve">, </w:t>
      </w:r>
      <w:r w:rsidRPr="009A1EF8">
        <w:rPr>
          <w:rFonts w:ascii="Times New Roman" w:hAnsi="Times New Roman"/>
          <w:sz w:val="28"/>
          <w:szCs w:val="28"/>
        </w:rPr>
        <w:t>гипоэхогенного</w:t>
      </w:r>
      <w:r w:rsidR="00A45E71">
        <w:rPr>
          <w:rFonts w:ascii="Times New Roman" w:hAnsi="Times New Roman"/>
          <w:sz w:val="28"/>
          <w:szCs w:val="28"/>
        </w:rPr>
        <w:t>-</w:t>
      </w:r>
      <w:r w:rsidR="00A45E71">
        <w:rPr>
          <w:rFonts w:ascii="Times New Roman" w:hAnsi="Times New Roman"/>
          <w:color w:val="000000" w:themeColor="text1"/>
          <w:sz w:val="28"/>
          <w:szCs w:val="28"/>
        </w:rPr>
        <w:t>ГЭ↓</w:t>
      </w:r>
      <w:r w:rsidR="00A45E71">
        <w:rPr>
          <w:rFonts w:ascii="Times New Roman" w:hAnsi="Times New Roman"/>
          <w:sz w:val="28"/>
          <w:szCs w:val="28"/>
        </w:rPr>
        <w:t>)</w:t>
      </w:r>
      <w:r w:rsidR="00741062">
        <w:rPr>
          <w:rFonts w:ascii="Times New Roman" w:hAnsi="Times New Roman"/>
          <w:sz w:val="28"/>
          <w:szCs w:val="28"/>
        </w:rPr>
        <w:t>.</w:t>
      </w:r>
      <w:r w:rsidRPr="009A1EF8">
        <w:rPr>
          <w:rFonts w:ascii="Times New Roman" w:hAnsi="Times New Roman"/>
          <w:sz w:val="28"/>
          <w:szCs w:val="28"/>
        </w:rPr>
        <w:t xml:space="preserve"> </w:t>
      </w:r>
      <w:r w:rsidR="00741062">
        <w:rPr>
          <w:rFonts w:ascii="Times New Roman" w:hAnsi="Times New Roman"/>
          <w:sz w:val="28"/>
          <w:szCs w:val="28"/>
        </w:rPr>
        <w:t xml:space="preserve">         </w:t>
      </w:r>
    </w:p>
    <w:p w:rsidR="00381EE7" w:rsidRDefault="006F3419"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 структурные изменения </w:t>
      </w:r>
      <w:r w:rsidR="00381EE7" w:rsidRPr="009A1EF8">
        <w:rPr>
          <w:rFonts w:ascii="Times New Roman" w:hAnsi="Times New Roman"/>
          <w:sz w:val="28"/>
          <w:szCs w:val="28"/>
        </w:rPr>
        <w:t>стенок матки</w:t>
      </w:r>
      <w:r>
        <w:rPr>
          <w:rFonts w:ascii="Times New Roman" w:hAnsi="Times New Roman"/>
          <w:sz w:val="28"/>
          <w:szCs w:val="28"/>
        </w:rPr>
        <w:t xml:space="preserve"> (СИСМ)</w:t>
      </w:r>
      <w:r w:rsidR="00381EE7" w:rsidRPr="009A1EF8">
        <w:rPr>
          <w:rFonts w:ascii="Times New Roman" w:hAnsi="Times New Roman"/>
          <w:sz w:val="28"/>
          <w:szCs w:val="28"/>
        </w:rPr>
        <w:t xml:space="preserve">; </w:t>
      </w:r>
    </w:p>
    <w:p w:rsidR="00381EE7" w:rsidRDefault="00381EE7"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680C53">
        <w:rPr>
          <w:rFonts w:ascii="Times New Roman" w:hAnsi="Times New Roman"/>
          <w:bCs/>
          <w:sz w:val="28"/>
          <w:szCs w:val="28"/>
        </w:rPr>
        <w:t xml:space="preserve">гиперэхогенный белый утолщённый тяж, </w:t>
      </w:r>
      <w:r w:rsidRPr="00680C53">
        <w:rPr>
          <w:rFonts w:ascii="Times New Roman" w:hAnsi="Times New Roman"/>
          <w:bCs/>
          <w:color w:val="000000"/>
          <w:sz w:val="28"/>
          <w:szCs w:val="28"/>
        </w:rPr>
        <w:t>гиперэхогенные включения в базальном слое эндометрия – очаги фиброза, кальциноза, неровные контуры эндометрия (</w:t>
      </w:r>
      <w:r w:rsidR="00741062" w:rsidRPr="00680C53">
        <w:rPr>
          <w:rFonts w:ascii="Times New Roman" w:hAnsi="Times New Roman"/>
          <w:bCs/>
          <w:color w:val="000000"/>
          <w:sz w:val="28"/>
          <w:szCs w:val="28"/>
        </w:rPr>
        <w:t xml:space="preserve">полоски </w:t>
      </w:r>
      <w:r w:rsidRPr="00680C53">
        <w:rPr>
          <w:rFonts w:ascii="Times New Roman" w:hAnsi="Times New Roman"/>
          <w:bCs/>
          <w:color w:val="000000"/>
          <w:sz w:val="28"/>
          <w:szCs w:val="28"/>
        </w:rPr>
        <w:t>неоднородной толщины</w:t>
      </w:r>
      <w:r w:rsidR="00741062" w:rsidRPr="00680C53">
        <w:rPr>
          <w:rFonts w:ascii="Times New Roman" w:hAnsi="Times New Roman"/>
          <w:bCs/>
          <w:color w:val="000000"/>
          <w:sz w:val="28"/>
          <w:szCs w:val="28"/>
        </w:rPr>
        <w:t xml:space="preserve"> </w:t>
      </w:r>
      <w:r w:rsidR="00FB7853" w:rsidRPr="00680C53">
        <w:rPr>
          <w:rFonts w:ascii="Times New Roman" w:hAnsi="Times New Roman"/>
          <w:bCs/>
          <w:color w:val="000000"/>
          <w:sz w:val="28"/>
          <w:szCs w:val="28"/>
        </w:rPr>
        <w:t>–</w:t>
      </w:r>
      <w:r w:rsidR="00741062" w:rsidRPr="00680C53">
        <w:rPr>
          <w:rFonts w:ascii="Times New Roman" w:hAnsi="Times New Roman"/>
          <w:bCs/>
          <w:color w:val="000000"/>
          <w:sz w:val="28"/>
          <w:szCs w:val="28"/>
        </w:rPr>
        <w:t xml:space="preserve"> ПНТ</w:t>
      </w:r>
      <w:r w:rsidRPr="00680C53">
        <w:rPr>
          <w:rFonts w:ascii="Times New Roman" w:hAnsi="Times New Roman"/>
          <w:bCs/>
          <w:color w:val="000000"/>
          <w:sz w:val="28"/>
          <w:szCs w:val="28"/>
        </w:rPr>
        <w:t>)</w:t>
      </w:r>
      <w:r w:rsidRPr="00680C53">
        <w:rPr>
          <w:rFonts w:ascii="Times New Roman" w:hAnsi="Times New Roman"/>
          <w:sz w:val="28"/>
          <w:szCs w:val="28"/>
        </w:rPr>
        <w:t>;</w:t>
      </w:r>
      <w:r>
        <w:rPr>
          <w:rFonts w:ascii="Times New Roman" w:hAnsi="Times New Roman"/>
          <w:sz w:val="28"/>
          <w:szCs w:val="28"/>
        </w:rPr>
        <w:t xml:space="preserve"> </w:t>
      </w:r>
    </w:p>
    <w:p w:rsidR="00381EE7" w:rsidRDefault="00381EE7"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Pr="00525EF4">
        <w:rPr>
          <w:rFonts w:ascii="Times New Roman" w:hAnsi="Times New Roman"/>
          <w:bCs/>
          <w:sz w:val="28"/>
          <w:szCs w:val="28"/>
        </w:rPr>
        <w:t>присутствие патологичес</w:t>
      </w:r>
      <w:r>
        <w:rPr>
          <w:rFonts w:ascii="Times New Roman" w:hAnsi="Times New Roman"/>
          <w:bCs/>
          <w:sz w:val="28"/>
          <w:szCs w:val="28"/>
        </w:rPr>
        <w:t xml:space="preserve">кого содержимого в </w:t>
      </w:r>
      <w:r w:rsidRPr="00525EF4">
        <w:rPr>
          <w:rFonts w:ascii="Times New Roman" w:hAnsi="Times New Roman"/>
          <w:bCs/>
          <w:sz w:val="28"/>
          <w:szCs w:val="28"/>
        </w:rPr>
        <w:t xml:space="preserve">полости матки в виде белых гиперэхогенных </w:t>
      </w:r>
      <w:r w:rsidR="0064101A">
        <w:rPr>
          <w:rFonts w:ascii="Times New Roman" w:hAnsi="Times New Roman"/>
          <w:bCs/>
          <w:sz w:val="28"/>
          <w:szCs w:val="28"/>
        </w:rPr>
        <w:t>включений</w:t>
      </w:r>
      <w:r w:rsidRPr="00525EF4">
        <w:rPr>
          <w:rFonts w:ascii="Times New Roman" w:hAnsi="Times New Roman"/>
          <w:bCs/>
          <w:sz w:val="28"/>
          <w:szCs w:val="28"/>
        </w:rPr>
        <w:t xml:space="preserve"> </w:t>
      </w:r>
      <w:r w:rsidR="00FB7853" w:rsidRPr="00680C53">
        <w:rPr>
          <w:rFonts w:ascii="Times New Roman" w:hAnsi="Times New Roman"/>
          <w:bCs/>
          <w:color w:val="000000"/>
          <w:sz w:val="28"/>
          <w:szCs w:val="28"/>
        </w:rPr>
        <w:t>–</w:t>
      </w:r>
      <w:r w:rsidR="00FB7853">
        <w:rPr>
          <w:rFonts w:ascii="Times New Roman" w:hAnsi="Times New Roman"/>
          <w:bCs/>
          <w:sz w:val="28"/>
          <w:szCs w:val="28"/>
        </w:rPr>
        <w:t xml:space="preserve"> «М</w:t>
      </w:r>
      <w:r w:rsidR="00D56082">
        <w:rPr>
          <w:rFonts w:ascii="Times New Roman" w:hAnsi="Times New Roman"/>
          <w:bCs/>
          <w:sz w:val="28"/>
          <w:szCs w:val="28"/>
        </w:rPr>
        <w:t>етель</w:t>
      </w:r>
      <w:r w:rsidR="00FB7853">
        <w:rPr>
          <w:rFonts w:ascii="Times New Roman" w:hAnsi="Times New Roman"/>
          <w:bCs/>
          <w:sz w:val="28"/>
          <w:szCs w:val="28"/>
        </w:rPr>
        <w:t>»</w:t>
      </w:r>
      <w:r w:rsidRPr="00680C53">
        <w:rPr>
          <w:rFonts w:ascii="Times New Roman" w:hAnsi="Times New Roman"/>
          <w:bCs/>
          <w:sz w:val="28"/>
          <w:szCs w:val="28"/>
        </w:rPr>
        <w:t>.</w:t>
      </w:r>
    </w:p>
    <w:p w:rsidR="00381EE7" w:rsidRDefault="00381EE7" w:rsidP="00EF1542">
      <w:pPr>
        <w:pStyle w:val="a3"/>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В зависимости от характера жидкости в матке, ультразвуковая картина имеет отличительные особенности, это может быть физиологическая слизь, сгустки крови (черный цвет), лохии после родов, патологический гнойно-катаральной и фибринозный экссудат (серый, белый цвет), задержавшиеся и подвергающиеся разложению лохии (участки серого цвета с белыми</w:t>
      </w:r>
      <w:r w:rsidR="004838DB">
        <w:rPr>
          <w:rFonts w:ascii="Times New Roman" w:hAnsi="Times New Roman" w:cs="Times New Roman"/>
          <w:bCs/>
          <w:sz w:val="28"/>
          <w:szCs w:val="28"/>
        </w:rPr>
        <w:t xml:space="preserve"> вкраплениями). В данном случае</w:t>
      </w:r>
      <w:r>
        <w:rPr>
          <w:rFonts w:ascii="Times New Roman" w:hAnsi="Times New Roman" w:cs="Times New Roman"/>
          <w:bCs/>
          <w:sz w:val="28"/>
          <w:szCs w:val="28"/>
        </w:rPr>
        <w:t xml:space="preserve"> при сканировании необходимо учитывать дни после родов и клинические проявления. </w:t>
      </w:r>
    </w:p>
    <w:p w:rsidR="00381EE7" w:rsidRDefault="001A647D" w:rsidP="00EF1542">
      <w:pPr>
        <w:pStyle w:val="a3"/>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При физиологии на 7</w:t>
      </w:r>
      <w:r w:rsidR="00037749">
        <w:rPr>
          <w:rFonts w:ascii="Times New Roman" w:hAnsi="Times New Roman" w:cs="Times New Roman"/>
          <w:bCs/>
          <w:sz w:val="28"/>
          <w:szCs w:val="28"/>
        </w:rPr>
        <w:t xml:space="preserve"> </w:t>
      </w:r>
      <w:r>
        <w:rPr>
          <w:rFonts w:ascii="Times New Roman" w:hAnsi="Times New Roman" w:cs="Times New Roman"/>
          <w:bCs/>
          <w:sz w:val="28"/>
          <w:szCs w:val="28"/>
        </w:rPr>
        <w:t>день в</w:t>
      </w:r>
      <w:r w:rsidR="00037749">
        <w:rPr>
          <w:rFonts w:ascii="Times New Roman" w:hAnsi="Times New Roman" w:cs="Times New Roman"/>
          <w:bCs/>
          <w:sz w:val="28"/>
          <w:szCs w:val="28"/>
        </w:rPr>
        <w:t>изуализируют</w:t>
      </w:r>
      <w:r w:rsidR="00381EE7">
        <w:rPr>
          <w:rFonts w:ascii="Times New Roman" w:hAnsi="Times New Roman" w:cs="Times New Roman"/>
          <w:bCs/>
          <w:sz w:val="28"/>
          <w:szCs w:val="28"/>
        </w:rPr>
        <w:t>: увеличение просвета матки, так как матка ещё в процессе инволюции, незначительное ко</w:t>
      </w:r>
      <w:r w:rsidR="00C1216F">
        <w:rPr>
          <w:rFonts w:ascii="Times New Roman" w:hAnsi="Times New Roman" w:cs="Times New Roman"/>
          <w:bCs/>
          <w:sz w:val="28"/>
          <w:szCs w:val="28"/>
        </w:rPr>
        <w:t>личество гипоэхогенной жидкости</w:t>
      </w:r>
      <w:r w:rsidR="00381EE7">
        <w:rPr>
          <w:rFonts w:ascii="Times New Roman" w:hAnsi="Times New Roman" w:cs="Times New Roman"/>
          <w:bCs/>
          <w:sz w:val="28"/>
          <w:szCs w:val="28"/>
        </w:rPr>
        <w:t>. Внутренний слой матки неровный, ин</w:t>
      </w:r>
      <w:r w:rsidR="00673863">
        <w:rPr>
          <w:rFonts w:ascii="Times New Roman" w:hAnsi="Times New Roman" w:cs="Times New Roman"/>
          <w:bCs/>
          <w:sz w:val="28"/>
          <w:szCs w:val="28"/>
        </w:rPr>
        <w:t>волюция продолжается (рисунок 19</w:t>
      </w:r>
      <w:r w:rsidR="00381EE7">
        <w:rPr>
          <w:rFonts w:ascii="Times New Roman" w:hAnsi="Times New Roman" w:cs="Times New Roman"/>
          <w:bCs/>
          <w:sz w:val="28"/>
          <w:szCs w:val="28"/>
        </w:rPr>
        <w:t xml:space="preserve">). </w:t>
      </w:r>
    </w:p>
    <w:p w:rsidR="00037749" w:rsidRDefault="00037749" w:rsidP="00EF1542">
      <w:pPr>
        <w:pStyle w:val="a3"/>
        <w:spacing w:after="0" w:line="240" w:lineRule="auto"/>
        <w:ind w:left="-142"/>
        <w:jc w:val="both"/>
        <w:rPr>
          <w:rFonts w:ascii="Times New Roman" w:hAnsi="Times New Roman" w:cs="Times New Roman"/>
          <w:bCs/>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313"/>
      </w:tblGrid>
      <w:tr w:rsidR="007028BD" w:rsidTr="008137EB">
        <w:trPr>
          <w:jc w:val="center"/>
        </w:trPr>
        <w:tc>
          <w:tcPr>
            <w:tcW w:w="3606" w:type="dxa"/>
          </w:tcPr>
          <w:p w:rsidR="00037749" w:rsidRDefault="004838DB" w:rsidP="00670120">
            <w:pPr>
              <w:pStyle w:val="a3"/>
              <w:spacing w:after="0" w:line="240" w:lineRule="auto"/>
              <w:ind w:left="-185"/>
              <w:jc w:val="center"/>
              <w:rPr>
                <w:rFonts w:ascii="Times New Roman" w:hAnsi="Times New Roman" w:cs="Times New Roman"/>
                <w:bCs/>
                <w:sz w:val="28"/>
                <w:szCs w:val="28"/>
              </w:rPr>
            </w:pPr>
            <w:r w:rsidRPr="004838DB">
              <w:rPr>
                <w:rFonts w:ascii="Times New Roman" w:hAnsi="Times New Roman" w:cs="Times New Roman"/>
                <w:bCs/>
                <w:noProof/>
                <w:sz w:val="28"/>
                <w:szCs w:val="28"/>
              </w:rPr>
              <w:drawing>
                <wp:inline distT="0" distB="0" distL="0" distR="0" wp14:anchorId="794552F0" wp14:editId="738BC00A">
                  <wp:extent cx="2857170" cy="2125980"/>
                  <wp:effectExtent l="0" t="0" r="635" b="7620"/>
                  <wp:docPr id="57" name="Рисунок 57" descr="C:\Users\Aida\Desktop\Докторантура\По диссертации с рабочего стола\Фото узи для диссера\Снимок 2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da\Desktop\Докторантура\По диссертации с рабочего стола\Фото узи для диссера\Снимок 24. 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33568" cy="2182827"/>
                          </a:xfrm>
                          <a:prstGeom prst="rect">
                            <a:avLst/>
                          </a:prstGeom>
                          <a:noFill/>
                          <a:ln>
                            <a:noFill/>
                          </a:ln>
                        </pic:spPr>
                      </pic:pic>
                    </a:graphicData>
                  </a:graphic>
                </wp:inline>
              </w:drawing>
            </w:r>
          </w:p>
        </w:tc>
        <w:tc>
          <w:tcPr>
            <w:tcW w:w="4313" w:type="dxa"/>
          </w:tcPr>
          <w:p w:rsidR="00037749" w:rsidRDefault="00037749" w:rsidP="00670120">
            <w:pPr>
              <w:pStyle w:val="a3"/>
              <w:spacing w:after="0" w:line="240" w:lineRule="auto"/>
              <w:ind w:left="8" w:hanging="297"/>
              <w:jc w:val="center"/>
              <w:rPr>
                <w:rFonts w:ascii="Times New Roman" w:hAnsi="Times New Roman" w:cs="Times New Roman"/>
                <w:bCs/>
                <w:sz w:val="28"/>
                <w:szCs w:val="28"/>
              </w:rPr>
            </w:pPr>
            <w:r w:rsidRPr="00037749">
              <w:rPr>
                <w:rFonts w:ascii="Times New Roman" w:hAnsi="Times New Roman" w:cs="Times New Roman"/>
                <w:bCs/>
                <w:noProof/>
                <w:sz w:val="28"/>
                <w:szCs w:val="28"/>
              </w:rPr>
              <w:drawing>
                <wp:inline distT="0" distB="0" distL="0" distR="0" wp14:anchorId="3901A64E" wp14:editId="0F55C8AB">
                  <wp:extent cx="2768015" cy="2125980"/>
                  <wp:effectExtent l="0" t="0" r="0" b="7620"/>
                  <wp:docPr id="56" name="Рисунок 56" descr="C:\Users\Aida\Desktop\Докторантура\По диссертации с рабочего стола\Фото узи для диссера\снимок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da\Desktop\Докторантура\По диссертации с рабочего стола\Фото узи для диссера\снимок 2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0693" cy="2235564"/>
                          </a:xfrm>
                          <a:prstGeom prst="rect">
                            <a:avLst/>
                          </a:prstGeom>
                          <a:noFill/>
                          <a:ln>
                            <a:noFill/>
                          </a:ln>
                        </pic:spPr>
                      </pic:pic>
                    </a:graphicData>
                  </a:graphic>
                </wp:inline>
              </w:drawing>
            </w:r>
          </w:p>
        </w:tc>
      </w:tr>
    </w:tbl>
    <w:p w:rsidR="007028BD" w:rsidRPr="00BC7B27" w:rsidRDefault="00E16BF6" w:rsidP="00E16BF6">
      <w:pPr>
        <w:spacing w:after="0" w:line="240" w:lineRule="auto"/>
        <w:rPr>
          <w:rFonts w:ascii="Times New Roman" w:hAnsi="Times New Roman"/>
          <w:bCs/>
          <w:sz w:val="24"/>
          <w:szCs w:val="28"/>
        </w:rPr>
      </w:pPr>
      <w:r w:rsidRPr="00BC7B27">
        <w:rPr>
          <w:rFonts w:ascii="Times New Roman" w:hAnsi="Times New Roman"/>
          <w:bCs/>
          <w:sz w:val="24"/>
          <w:szCs w:val="28"/>
        </w:rPr>
        <w:t xml:space="preserve">                              </w:t>
      </w:r>
      <w:r w:rsidR="001873AF">
        <w:rPr>
          <w:rFonts w:ascii="Times New Roman" w:hAnsi="Times New Roman"/>
          <w:bCs/>
          <w:sz w:val="24"/>
          <w:szCs w:val="28"/>
          <w:lang w:val="en-US"/>
        </w:rPr>
        <w:t xml:space="preserve">   </w:t>
      </w:r>
      <w:r w:rsidRPr="00BC7B27">
        <w:rPr>
          <w:rFonts w:ascii="Times New Roman" w:hAnsi="Times New Roman"/>
          <w:bCs/>
          <w:sz w:val="24"/>
          <w:szCs w:val="28"/>
        </w:rPr>
        <w:t xml:space="preserve">  </w:t>
      </w:r>
      <w:r w:rsidR="007028BD" w:rsidRPr="00BC7B27">
        <w:rPr>
          <w:rFonts w:ascii="Times New Roman" w:hAnsi="Times New Roman"/>
          <w:bCs/>
          <w:sz w:val="24"/>
          <w:szCs w:val="28"/>
        </w:rPr>
        <w:t xml:space="preserve">а                             </w:t>
      </w:r>
      <w:r w:rsidRPr="00BC7B27">
        <w:rPr>
          <w:rFonts w:ascii="Times New Roman" w:hAnsi="Times New Roman"/>
          <w:bCs/>
          <w:sz w:val="24"/>
          <w:szCs w:val="28"/>
        </w:rPr>
        <w:t xml:space="preserve">                         </w:t>
      </w:r>
      <w:r w:rsidR="001873AF">
        <w:rPr>
          <w:rFonts w:ascii="Times New Roman" w:hAnsi="Times New Roman"/>
          <w:bCs/>
          <w:sz w:val="24"/>
          <w:szCs w:val="28"/>
        </w:rPr>
        <w:t xml:space="preserve">                          </w:t>
      </w:r>
      <w:r w:rsidRPr="00BC7B27">
        <w:rPr>
          <w:rFonts w:ascii="Times New Roman" w:hAnsi="Times New Roman"/>
          <w:bCs/>
          <w:sz w:val="24"/>
          <w:szCs w:val="28"/>
        </w:rPr>
        <w:t xml:space="preserve">  </w:t>
      </w:r>
      <w:r w:rsidR="007028BD" w:rsidRPr="00BC7B27">
        <w:rPr>
          <w:rFonts w:ascii="Times New Roman" w:hAnsi="Times New Roman"/>
          <w:bCs/>
          <w:sz w:val="24"/>
          <w:szCs w:val="28"/>
        </w:rPr>
        <w:t>б</w:t>
      </w:r>
    </w:p>
    <w:p w:rsidR="00381EE7" w:rsidRPr="001873AF" w:rsidRDefault="00115F84" w:rsidP="00670120">
      <w:pPr>
        <w:spacing w:after="0" w:line="240" w:lineRule="auto"/>
        <w:jc w:val="center"/>
        <w:rPr>
          <w:rFonts w:ascii="Times New Roman" w:hAnsi="Times New Roman"/>
          <w:bCs/>
          <w:sz w:val="24"/>
          <w:szCs w:val="28"/>
        </w:rPr>
      </w:pPr>
      <w:r w:rsidRPr="001873AF">
        <w:rPr>
          <w:rFonts w:ascii="Times New Roman" w:hAnsi="Times New Roman"/>
          <w:bCs/>
          <w:sz w:val="24"/>
          <w:szCs w:val="28"/>
        </w:rPr>
        <w:t>а-</w:t>
      </w:r>
      <w:r w:rsidR="00E9677D" w:rsidRPr="001873AF">
        <w:rPr>
          <w:rFonts w:ascii="Times New Roman" w:hAnsi="Times New Roman"/>
          <w:bCs/>
          <w:sz w:val="24"/>
          <w:szCs w:val="28"/>
        </w:rPr>
        <w:t>в</w:t>
      </w:r>
      <w:r w:rsidRPr="001873AF">
        <w:rPr>
          <w:rFonts w:ascii="Times New Roman" w:hAnsi="Times New Roman"/>
          <w:bCs/>
          <w:sz w:val="24"/>
          <w:szCs w:val="28"/>
        </w:rPr>
        <w:t>нутримато</w:t>
      </w:r>
      <w:r w:rsidR="00E16BF6" w:rsidRPr="001873AF">
        <w:rPr>
          <w:rFonts w:ascii="Times New Roman" w:hAnsi="Times New Roman"/>
          <w:bCs/>
          <w:sz w:val="24"/>
          <w:szCs w:val="28"/>
        </w:rPr>
        <w:t>чная жидкость незначительно (1</w:t>
      </w:r>
      <w:r w:rsidR="001873AF">
        <w:rPr>
          <w:rFonts w:ascii="Times New Roman" w:hAnsi="Times New Roman"/>
          <w:bCs/>
          <w:sz w:val="24"/>
          <w:szCs w:val="28"/>
        </w:rPr>
        <w:t xml:space="preserve">); </w:t>
      </w:r>
      <w:r w:rsidR="00E9677D" w:rsidRPr="001873AF">
        <w:rPr>
          <w:rFonts w:ascii="Times New Roman" w:hAnsi="Times New Roman"/>
          <w:bCs/>
          <w:sz w:val="24"/>
          <w:szCs w:val="28"/>
        </w:rPr>
        <w:t>б- схематичное изображение узи снимка</w:t>
      </w:r>
      <w:r w:rsidR="00BC7B27" w:rsidRPr="001873AF">
        <w:rPr>
          <w:rFonts w:ascii="Times New Roman" w:hAnsi="Times New Roman"/>
          <w:bCs/>
          <w:sz w:val="24"/>
          <w:szCs w:val="28"/>
        </w:rPr>
        <w:t>,</w:t>
      </w:r>
      <w:r w:rsidR="007028BD" w:rsidRPr="001873AF">
        <w:rPr>
          <w:rFonts w:ascii="Times New Roman" w:hAnsi="Times New Roman"/>
          <w:bCs/>
          <w:sz w:val="24"/>
          <w:szCs w:val="28"/>
        </w:rPr>
        <w:t xml:space="preserve"> </w:t>
      </w:r>
      <w:r w:rsidR="00E16BF6" w:rsidRPr="001873AF">
        <w:rPr>
          <w:rFonts w:ascii="Times New Roman" w:hAnsi="Times New Roman"/>
          <w:bCs/>
          <w:sz w:val="24"/>
          <w:szCs w:val="28"/>
        </w:rPr>
        <w:t>к</w:t>
      </w:r>
      <w:r w:rsidRPr="001873AF">
        <w:rPr>
          <w:rFonts w:ascii="Times New Roman" w:hAnsi="Times New Roman"/>
          <w:bCs/>
          <w:sz w:val="24"/>
          <w:szCs w:val="28"/>
        </w:rPr>
        <w:t>отиледоны на внутренней поверхности (2).</w:t>
      </w:r>
      <w:r w:rsidR="001873AF" w:rsidRPr="001873AF">
        <w:rPr>
          <w:rFonts w:ascii="Times New Roman" w:hAnsi="Times New Roman"/>
          <w:bCs/>
          <w:sz w:val="24"/>
          <w:szCs w:val="28"/>
        </w:rPr>
        <w:t xml:space="preserve"> Примечание - Продольное сканирование.</w:t>
      </w:r>
    </w:p>
    <w:p w:rsidR="00B943D5" w:rsidRPr="007028BD" w:rsidRDefault="00B943D5" w:rsidP="00EF1542">
      <w:pPr>
        <w:spacing w:after="0" w:line="240" w:lineRule="auto"/>
        <w:jc w:val="both"/>
        <w:rPr>
          <w:rFonts w:ascii="Times New Roman" w:hAnsi="Times New Roman"/>
          <w:bCs/>
          <w:i/>
          <w:sz w:val="24"/>
          <w:szCs w:val="28"/>
        </w:rPr>
      </w:pPr>
    </w:p>
    <w:p w:rsidR="001873AF" w:rsidRDefault="00381EE7" w:rsidP="00EF1542">
      <w:pPr>
        <w:spacing w:after="0" w:line="240" w:lineRule="auto"/>
        <w:ind w:firstLine="567"/>
        <w:jc w:val="both"/>
        <w:rPr>
          <w:rFonts w:ascii="Times New Roman" w:hAnsi="Times New Roman"/>
          <w:bCs/>
          <w:sz w:val="28"/>
          <w:szCs w:val="28"/>
        </w:rPr>
      </w:pPr>
      <w:r w:rsidRPr="009A1EF8">
        <w:rPr>
          <w:rFonts w:ascii="Times New Roman" w:hAnsi="Times New Roman"/>
          <w:bCs/>
          <w:sz w:val="28"/>
          <w:szCs w:val="28"/>
        </w:rPr>
        <w:t xml:space="preserve">Рисунок </w:t>
      </w:r>
      <w:r w:rsidR="00673863">
        <w:rPr>
          <w:rFonts w:ascii="Times New Roman" w:hAnsi="Times New Roman"/>
          <w:bCs/>
          <w:sz w:val="28"/>
          <w:szCs w:val="28"/>
        </w:rPr>
        <w:t>19</w:t>
      </w:r>
      <w:r w:rsidRPr="009A1EF8">
        <w:rPr>
          <w:rFonts w:ascii="Times New Roman" w:hAnsi="Times New Roman"/>
          <w:bCs/>
          <w:sz w:val="28"/>
          <w:szCs w:val="28"/>
        </w:rPr>
        <w:t xml:space="preserve"> - Рог матки здоровой коровы н</w:t>
      </w:r>
      <w:r>
        <w:rPr>
          <w:rFonts w:ascii="Times New Roman" w:hAnsi="Times New Roman"/>
          <w:bCs/>
          <w:sz w:val="28"/>
          <w:szCs w:val="28"/>
        </w:rPr>
        <w:t xml:space="preserve">а 7 день послеродового периода. </w:t>
      </w:r>
    </w:p>
    <w:p w:rsidR="001873AF" w:rsidRDefault="001873AF" w:rsidP="001873AF">
      <w:pPr>
        <w:spacing w:after="0" w:line="240" w:lineRule="auto"/>
        <w:jc w:val="both"/>
        <w:rPr>
          <w:rFonts w:ascii="Times New Roman" w:hAnsi="Times New Roman"/>
          <w:bCs/>
          <w:sz w:val="28"/>
          <w:szCs w:val="28"/>
        </w:rPr>
      </w:pPr>
      <w:r w:rsidRPr="001873AF">
        <w:rPr>
          <w:rFonts w:ascii="Times New Roman" w:hAnsi="Times New Roman"/>
          <w:bCs/>
          <w:sz w:val="24"/>
          <w:szCs w:val="28"/>
        </w:rPr>
        <w:t xml:space="preserve">          </w:t>
      </w:r>
    </w:p>
    <w:p w:rsidR="00673863" w:rsidRDefault="001873AF" w:rsidP="001873AF">
      <w:pPr>
        <w:spacing w:after="0" w:line="240" w:lineRule="auto"/>
        <w:jc w:val="both"/>
        <w:rPr>
          <w:rFonts w:ascii="Times New Roman" w:hAnsi="Times New Roman"/>
          <w:bCs/>
          <w:sz w:val="28"/>
          <w:szCs w:val="28"/>
        </w:rPr>
      </w:pPr>
      <w:r>
        <w:rPr>
          <w:rFonts w:ascii="Times New Roman" w:hAnsi="Times New Roman"/>
          <w:bCs/>
          <w:sz w:val="24"/>
          <w:szCs w:val="28"/>
        </w:rPr>
        <w:lastRenderedPageBreak/>
        <w:t xml:space="preserve">            </w:t>
      </w:r>
      <w:r w:rsidR="00381EE7" w:rsidRPr="0099378D">
        <w:rPr>
          <w:rFonts w:ascii="Times New Roman" w:hAnsi="Times New Roman"/>
          <w:bCs/>
          <w:sz w:val="28"/>
          <w:szCs w:val="28"/>
        </w:rPr>
        <w:t xml:space="preserve">Патологический </w:t>
      </w:r>
      <w:r w:rsidR="00381EE7">
        <w:rPr>
          <w:rFonts w:ascii="Times New Roman" w:hAnsi="Times New Roman"/>
          <w:bCs/>
          <w:sz w:val="28"/>
          <w:szCs w:val="28"/>
        </w:rPr>
        <w:t xml:space="preserve">гнойно-катаральный </w:t>
      </w:r>
      <w:r w:rsidR="00381EE7" w:rsidRPr="0099378D">
        <w:rPr>
          <w:rFonts w:ascii="Times New Roman" w:hAnsi="Times New Roman"/>
          <w:bCs/>
          <w:sz w:val="28"/>
          <w:szCs w:val="28"/>
        </w:rPr>
        <w:t>экссудат в полости матки, обладает высокой эхогенной плотностью, поэтому визуализируется более светлым цветом, по сравнению с околоплодной жидкость</w:t>
      </w:r>
      <w:r w:rsidR="00381EE7">
        <w:rPr>
          <w:rFonts w:ascii="Times New Roman" w:hAnsi="Times New Roman"/>
          <w:bCs/>
          <w:sz w:val="28"/>
          <w:szCs w:val="28"/>
        </w:rPr>
        <w:t>ю</w:t>
      </w:r>
      <w:r w:rsidR="00673863">
        <w:rPr>
          <w:rFonts w:ascii="Times New Roman" w:hAnsi="Times New Roman"/>
          <w:bCs/>
          <w:sz w:val="28"/>
          <w:szCs w:val="28"/>
        </w:rPr>
        <w:t xml:space="preserve"> или течковой слизью (рисунок 20</w:t>
      </w:r>
      <w:r w:rsidR="00381EE7" w:rsidRPr="0099378D">
        <w:rPr>
          <w:rFonts w:ascii="Times New Roman" w:hAnsi="Times New Roman"/>
          <w:bCs/>
          <w:sz w:val="28"/>
          <w:szCs w:val="28"/>
        </w:rPr>
        <w:t>).</w:t>
      </w:r>
    </w:p>
    <w:p w:rsidR="00381EE7" w:rsidRDefault="00381EE7" w:rsidP="001873AF">
      <w:pPr>
        <w:pStyle w:val="a3"/>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p>
    <w:p w:rsidR="00381EE7" w:rsidRDefault="00F40788" w:rsidP="00670120">
      <w:pPr>
        <w:pStyle w:val="a3"/>
        <w:spacing w:after="0" w:line="240" w:lineRule="auto"/>
        <w:jc w:val="center"/>
        <w:rPr>
          <w:rFonts w:ascii="Times New Roman" w:hAnsi="Times New Roman" w:cs="Times New Roman"/>
          <w:bCs/>
          <w:color w:val="00B050"/>
          <w:sz w:val="28"/>
          <w:szCs w:val="28"/>
        </w:rPr>
      </w:pPr>
      <w:r>
        <w:rPr>
          <w:noProof/>
        </w:rPr>
        <mc:AlternateContent>
          <mc:Choice Requires="wps">
            <w:drawing>
              <wp:anchor distT="0" distB="0" distL="114300" distR="114300" simplePos="0" relativeHeight="251653120" behindDoc="0" locked="0" layoutInCell="1" allowOverlap="1" wp14:anchorId="02FEECCC" wp14:editId="08CF0DF4">
                <wp:simplePos x="0" y="0"/>
                <wp:positionH relativeFrom="column">
                  <wp:posOffset>2318385</wp:posOffset>
                </wp:positionH>
                <wp:positionV relativeFrom="paragraph">
                  <wp:posOffset>770255</wp:posOffset>
                </wp:positionV>
                <wp:extent cx="472440" cy="320040"/>
                <wp:effectExtent l="38100" t="38100" r="22860" b="22860"/>
                <wp:wrapNone/>
                <wp:docPr id="41"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2440" cy="320040"/>
                        </a:xfrm>
                        <a:prstGeom prst="straightConnector1">
                          <a:avLst/>
                        </a:prstGeom>
                        <a:noFill/>
                        <a:ln w="12700">
                          <a:solidFill>
                            <a:sysClr val="window" lastClr="FFFFFF">
                              <a:lumMod val="95000"/>
                              <a:lumOff val="0"/>
                            </a:sysClr>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3">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2CDDD29A" id="_x0000_t32" coordsize="21600,21600" o:spt="32" o:oned="t" path="m,l21600,21600e" filled="f">
                <v:path arrowok="t" fillok="f" o:connecttype="none"/>
                <o:lock v:ext="edit" shapetype="t"/>
              </v:shapetype>
              <v:shape id="Прямая со стрелкой 41" o:spid="_x0000_s1026" type="#_x0000_t32" style="position:absolute;margin-left:182.55pt;margin-top:60.65pt;width:37.2pt;height:25.2pt;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" strokecolor="#f2f2f2" strokeweight="1pt">
                <v:stroke endarrow="block"/>
                <v:shadow color="#525252 [1606]" opacity=".5" offset="1pt"/>
              </v:shape>
            </w:pict>
          </mc:Fallback>
        </mc:AlternateContent>
      </w:r>
      <w:r w:rsidR="001351F7" w:rsidRPr="008751A2">
        <w:rPr>
          <w:rFonts w:ascii="Times New Roman" w:hAnsi="Times New Roman" w:cs="Times New Roman"/>
          <w:noProof/>
          <w:sz w:val="24"/>
          <w:szCs w:val="24"/>
        </w:rPr>
        <w:drawing>
          <wp:inline distT="0" distB="0" distL="0" distR="0" wp14:anchorId="3AAC8307" wp14:editId="072B7153">
            <wp:extent cx="2838918" cy="1973580"/>
            <wp:effectExtent l="0" t="0" r="0" b="7620"/>
            <wp:docPr id="38" name="Рисунок 38" descr="точечный 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точечный рисунок"/>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81170" cy="2002953"/>
                    </a:xfrm>
                    <a:prstGeom prst="rect">
                      <a:avLst/>
                    </a:prstGeom>
                    <a:noFill/>
                    <a:ln>
                      <a:noFill/>
                    </a:ln>
                  </pic:spPr>
                </pic:pic>
              </a:graphicData>
            </a:graphic>
          </wp:inline>
        </w:drawing>
      </w:r>
      <w:r w:rsidR="00013922">
        <w:rPr>
          <w:noProof/>
        </w:rPr>
        <w:drawing>
          <wp:inline distT="0" distB="0" distL="0" distR="0" wp14:anchorId="6DAADDF7" wp14:editId="0529F092">
            <wp:extent cx="2979420" cy="2009198"/>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063759" cy="2066073"/>
                    </a:xfrm>
                    <a:prstGeom prst="rect">
                      <a:avLst/>
                    </a:prstGeom>
                  </pic:spPr>
                </pic:pic>
              </a:graphicData>
            </a:graphic>
          </wp:inline>
        </w:drawing>
      </w:r>
    </w:p>
    <w:tbl>
      <w:tblPr>
        <w:tblW w:w="0" w:type="auto"/>
        <w:jc w:val="center"/>
        <w:tblLook w:val="04A0" w:firstRow="1" w:lastRow="0" w:firstColumn="1" w:lastColumn="0" w:noHBand="0" w:noVBand="1"/>
      </w:tblPr>
      <w:tblGrid>
        <w:gridCol w:w="9284"/>
      </w:tblGrid>
      <w:tr w:rsidR="001873AF" w:rsidRPr="008751A2" w:rsidTr="001873AF">
        <w:trPr>
          <w:jc w:val="center"/>
        </w:trPr>
        <w:tc>
          <w:tcPr>
            <w:tcW w:w="9284" w:type="dxa"/>
            <w:shd w:val="clear" w:color="auto" w:fill="auto"/>
          </w:tcPr>
          <w:p w:rsidR="001873AF" w:rsidRPr="001873AF" w:rsidRDefault="001873AF" w:rsidP="001873AF">
            <w:pPr>
              <w:tabs>
                <w:tab w:val="left" w:pos="7655"/>
              </w:tabs>
              <w:spacing w:after="0" w:line="240" w:lineRule="auto"/>
              <w:rPr>
                <w:rFonts w:ascii="Times New Roman" w:hAnsi="Times New Roman"/>
                <w:sz w:val="24"/>
                <w:szCs w:val="24"/>
              </w:rPr>
            </w:pPr>
            <w:r w:rsidRPr="001873AF">
              <w:rPr>
                <w:rFonts w:ascii="Times New Roman" w:hAnsi="Times New Roman"/>
                <w:sz w:val="24"/>
                <w:szCs w:val="24"/>
              </w:rPr>
              <w:t xml:space="preserve">                                    а                                                                        б</w:t>
            </w:r>
          </w:p>
          <w:p w:rsidR="001873AF" w:rsidRPr="001873AF" w:rsidRDefault="001873AF" w:rsidP="001873AF">
            <w:pPr>
              <w:spacing w:after="0" w:line="240" w:lineRule="auto"/>
              <w:ind w:firstLine="709"/>
              <w:jc w:val="both"/>
              <w:rPr>
                <w:rFonts w:ascii="Times New Roman" w:hAnsi="Times New Roman"/>
                <w:bCs/>
                <w:sz w:val="28"/>
                <w:szCs w:val="28"/>
              </w:rPr>
            </w:pPr>
            <w:r w:rsidRPr="00B44FCB">
              <w:rPr>
                <w:rFonts w:ascii="Times New Roman" w:hAnsi="Times New Roman"/>
                <w:sz w:val="24"/>
                <w:szCs w:val="24"/>
              </w:rPr>
              <w:t xml:space="preserve">а </w:t>
            </w:r>
            <w:r>
              <w:rPr>
                <w:rFonts w:ascii="Times New Roman" w:hAnsi="Times New Roman"/>
                <w:sz w:val="24"/>
                <w:szCs w:val="24"/>
              </w:rPr>
              <w:t>–</w:t>
            </w:r>
            <w:r w:rsidRPr="00B44FCB">
              <w:rPr>
                <w:rFonts w:ascii="Times New Roman" w:hAnsi="Times New Roman"/>
                <w:sz w:val="24"/>
                <w:szCs w:val="24"/>
              </w:rPr>
              <w:t xml:space="preserve"> рога матки здоровой коровы в поперечной плоскости; б – рог матки коровы при гнойно – катаральной форме эндометрита</w:t>
            </w:r>
          </w:p>
        </w:tc>
      </w:tr>
      <w:tr w:rsidR="00381EE7" w:rsidRPr="008751A2" w:rsidTr="001873AF">
        <w:trPr>
          <w:trHeight w:val="555"/>
          <w:jc w:val="center"/>
        </w:trPr>
        <w:tc>
          <w:tcPr>
            <w:tcW w:w="9284" w:type="dxa"/>
            <w:shd w:val="clear" w:color="auto" w:fill="auto"/>
          </w:tcPr>
          <w:p w:rsidR="001873AF" w:rsidRDefault="001873AF" w:rsidP="00670120">
            <w:pPr>
              <w:tabs>
                <w:tab w:val="left" w:pos="7655"/>
              </w:tabs>
              <w:spacing w:after="0" w:line="240" w:lineRule="auto"/>
              <w:jc w:val="center"/>
              <w:rPr>
                <w:rFonts w:ascii="Times New Roman" w:hAnsi="Times New Roman"/>
                <w:sz w:val="28"/>
                <w:szCs w:val="24"/>
              </w:rPr>
            </w:pPr>
          </w:p>
          <w:p w:rsidR="00381EE7" w:rsidRDefault="00673863" w:rsidP="00670120">
            <w:pPr>
              <w:tabs>
                <w:tab w:val="left" w:pos="7655"/>
              </w:tabs>
              <w:spacing w:after="0" w:line="240" w:lineRule="auto"/>
              <w:jc w:val="center"/>
              <w:rPr>
                <w:rFonts w:ascii="Times New Roman" w:hAnsi="Times New Roman"/>
                <w:sz w:val="28"/>
                <w:szCs w:val="24"/>
              </w:rPr>
            </w:pPr>
            <w:r>
              <w:rPr>
                <w:rFonts w:ascii="Times New Roman" w:hAnsi="Times New Roman"/>
                <w:sz w:val="28"/>
                <w:szCs w:val="24"/>
              </w:rPr>
              <w:t>Рисунок 20</w:t>
            </w:r>
            <w:r w:rsidR="00381EE7" w:rsidRPr="008751A2">
              <w:rPr>
                <w:rFonts w:ascii="Times New Roman" w:hAnsi="Times New Roman"/>
                <w:sz w:val="28"/>
                <w:szCs w:val="24"/>
              </w:rPr>
              <w:t xml:space="preserve"> – Ультразвуковая визуа</w:t>
            </w:r>
            <w:r w:rsidR="00D21E81">
              <w:rPr>
                <w:rFonts w:ascii="Times New Roman" w:hAnsi="Times New Roman"/>
                <w:sz w:val="28"/>
                <w:szCs w:val="24"/>
              </w:rPr>
              <w:t>лизация рогов матки</w:t>
            </w:r>
            <w:r w:rsidR="00381EE7" w:rsidRPr="008751A2">
              <w:rPr>
                <w:rFonts w:ascii="Times New Roman" w:hAnsi="Times New Roman"/>
                <w:sz w:val="28"/>
                <w:szCs w:val="24"/>
              </w:rPr>
              <w:t xml:space="preserve"> </w:t>
            </w:r>
            <w:r w:rsidR="00D21E81" w:rsidRPr="008751A2">
              <w:rPr>
                <w:rFonts w:ascii="Times New Roman" w:hAnsi="Times New Roman"/>
                <w:sz w:val="28"/>
                <w:szCs w:val="24"/>
              </w:rPr>
              <w:t xml:space="preserve">в норме (слева) </w:t>
            </w:r>
            <w:r w:rsidR="00D21E81">
              <w:rPr>
                <w:rFonts w:ascii="Times New Roman" w:hAnsi="Times New Roman"/>
                <w:sz w:val="28"/>
                <w:szCs w:val="24"/>
              </w:rPr>
              <w:t xml:space="preserve">и </w:t>
            </w:r>
            <w:r w:rsidR="00381EE7" w:rsidRPr="008751A2">
              <w:rPr>
                <w:rFonts w:ascii="Times New Roman" w:hAnsi="Times New Roman"/>
                <w:sz w:val="28"/>
                <w:szCs w:val="24"/>
              </w:rPr>
              <w:t>при воспалении (справа), поперечная плоскость</w:t>
            </w:r>
          </w:p>
          <w:p w:rsidR="00673863" w:rsidRDefault="00673863" w:rsidP="00EF1542">
            <w:pPr>
              <w:tabs>
                <w:tab w:val="left" w:pos="7655"/>
              </w:tabs>
              <w:spacing w:after="0" w:line="240" w:lineRule="auto"/>
              <w:jc w:val="both"/>
              <w:rPr>
                <w:rFonts w:ascii="Times New Roman" w:hAnsi="Times New Roman"/>
                <w:sz w:val="28"/>
                <w:szCs w:val="24"/>
              </w:rPr>
            </w:pPr>
          </w:p>
          <w:p w:rsidR="003B5614" w:rsidRDefault="00673863" w:rsidP="00EF1542">
            <w:pPr>
              <w:tabs>
                <w:tab w:val="clear" w:pos="708"/>
                <w:tab w:val="left" w:pos="849"/>
                <w:tab w:val="left" w:pos="7655"/>
              </w:tabs>
              <w:spacing w:after="0" w:line="240" w:lineRule="auto"/>
              <w:ind w:firstLine="707"/>
              <w:jc w:val="both"/>
              <w:rPr>
                <w:rFonts w:ascii="Times New Roman" w:hAnsi="Times New Roman"/>
                <w:sz w:val="28"/>
                <w:szCs w:val="24"/>
              </w:rPr>
            </w:pPr>
            <w:r>
              <w:rPr>
                <w:rFonts w:ascii="Times New Roman" w:hAnsi="Times New Roman"/>
                <w:sz w:val="28"/>
                <w:szCs w:val="24"/>
              </w:rPr>
              <w:t>На рисунке 20</w:t>
            </w:r>
            <w:r w:rsidR="00435D03">
              <w:rPr>
                <w:rFonts w:ascii="Times New Roman" w:hAnsi="Times New Roman"/>
                <w:sz w:val="28"/>
                <w:szCs w:val="24"/>
              </w:rPr>
              <w:t>а</w:t>
            </w:r>
            <w:r w:rsidR="003B5614" w:rsidRPr="00340DB7">
              <w:rPr>
                <w:rFonts w:ascii="Times New Roman" w:hAnsi="Times New Roman"/>
                <w:sz w:val="28"/>
                <w:szCs w:val="24"/>
              </w:rPr>
              <w:t xml:space="preserve"> показаны ультразвуковая картина</w:t>
            </w:r>
            <w:r w:rsidR="00D4610F">
              <w:rPr>
                <w:rFonts w:ascii="Times New Roman" w:hAnsi="Times New Roman"/>
                <w:sz w:val="28"/>
                <w:szCs w:val="24"/>
              </w:rPr>
              <w:t xml:space="preserve"> рога матки здоровой коровы на 28</w:t>
            </w:r>
            <w:r w:rsidR="00F95E4F">
              <w:rPr>
                <w:rFonts w:ascii="Times New Roman" w:hAnsi="Times New Roman"/>
                <w:sz w:val="28"/>
                <w:szCs w:val="24"/>
              </w:rPr>
              <w:t xml:space="preserve"> </w:t>
            </w:r>
            <w:r w:rsidR="003B5614" w:rsidRPr="00340DB7">
              <w:rPr>
                <w:rFonts w:ascii="Times New Roman" w:hAnsi="Times New Roman"/>
                <w:sz w:val="28"/>
                <w:szCs w:val="24"/>
              </w:rPr>
              <w:t>день послеродового периода, где видна однородная структура полости матки (1,2) и её стенки</w:t>
            </w:r>
            <w:r w:rsidR="003B5614">
              <w:rPr>
                <w:rFonts w:ascii="Times New Roman" w:hAnsi="Times New Roman"/>
                <w:sz w:val="24"/>
                <w:szCs w:val="24"/>
              </w:rPr>
              <w:t xml:space="preserve"> </w:t>
            </w:r>
            <w:r w:rsidR="003B5614" w:rsidRPr="00E43489">
              <w:rPr>
                <w:rFonts w:ascii="Times New Roman" w:hAnsi="Times New Roman"/>
                <w:sz w:val="28"/>
                <w:szCs w:val="28"/>
              </w:rPr>
              <w:t>(3).</w:t>
            </w:r>
            <w:r w:rsidR="003B5614" w:rsidRPr="005D31E4">
              <w:rPr>
                <w:rFonts w:ascii="Times New Roman" w:hAnsi="Times New Roman"/>
                <w:color w:val="FF0000"/>
                <w:sz w:val="28"/>
                <w:szCs w:val="24"/>
              </w:rPr>
              <w:t xml:space="preserve"> </w:t>
            </w:r>
            <w:r w:rsidR="001351F7" w:rsidRPr="00E43489">
              <w:rPr>
                <w:rFonts w:ascii="Times New Roman" w:hAnsi="Times New Roman"/>
                <w:sz w:val="28"/>
                <w:szCs w:val="24"/>
              </w:rPr>
              <w:t xml:space="preserve">У </w:t>
            </w:r>
            <w:r w:rsidR="003B5614" w:rsidRPr="00E43489">
              <w:rPr>
                <w:rFonts w:ascii="Times New Roman" w:hAnsi="Times New Roman"/>
                <w:sz w:val="28"/>
                <w:szCs w:val="24"/>
              </w:rPr>
              <w:t xml:space="preserve">коровы </w:t>
            </w:r>
            <w:r w:rsidR="005B32EC">
              <w:rPr>
                <w:rFonts w:ascii="Times New Roman" w:hAnsi="Times New Roman"/>
                <w:sz w:val="28"/>
                <w:szCs w:val="24"/>
              </w:rPr>
              <w:t>с</w:t>
            </w:r>
            <w:r w:rsidR="003B5614" w:rsidRPr="00E43489">
              <w:rPr>
                <w:rFonts w:ascii="Times New Roman" w:hAnsi="Times New Roman"/>
                <w:sz w:val="28"/>
                <w:szCs w:val="24"/>
              </w:rPr>
              <w:t xml:space="preserve"> гнойно-катара</w:t>
            </w:r>
            <w:r w:rsidR="005B32EC">
              <w:rPr>
                <w:rFonts w:ascii="Times New Roman" w:hAnsi="Times New Roman"/>
                <w:sz w:val="28"/>
                <w:szCs w:val="24"/>
              </w:rPr>
              <w:t>льной формой эндометрита</w:t>
            </w:r>
            <w:r w:rsidR="00F95E4F" w:rsidRPr="00E43489">
              <w:rPr>
                <w:rFonts w:ascii="Times New Roman" w:hAnsi="Times New Roman"/>
                <w:sz w:val="28"/>
                <w:szCs w:val="24"/>
              </w:rPr>
              <w:t xml:space="preserve"> </w:t>
            </w:r>
            <w:r w:rsidR="001351F7" w:rsidRPr="00E43489">
              <w:rPr>
                <w:rFonts w:ascii="Times New Roman" w:hAnsi="Times New Roman"/>
                <w:sz w:val="28"/>
                <w:szCs w:val="24"/>
              </w:rPr>
              <w:t xml:space="preserve">на 30 день ПРП </w:t>
            </w:r>
            <w:r>
              <w:rPr>
                <w:rFonts w:ascii="Times New Roman" w:hAnsi="Times New Roman"/>
                <w:sz w:val="28"/>
                <w:szCs w:val="24"/>
              </w:rPr>
              <w:t>(рисунок 20</w:t>
            </w:r>
            <w:r w:rsidR="00F95E4F" w:rsidRPr="00E43489">
              <w:rPr>
                <w:rFonts w:ascii="Times New Roman" w:hAnsi="Times New Roman"/>
                <w:sz w:val="28"/>
                <w:szCs w:val="24"/>
              </w:rPr>
              <w:t>б</w:t>
            </w:r>
            <w:r w:rsidR="003B5614" w:rsidRPr="00E43489">
              <w:rPr>
                <w:rFonts w:ascii="Times New Roman" w:hAnsi="Times New Roman"/>
                <w:sz w:val="28"/>
                <w:szCs w:val="24"/>
              </w:rPr>
              <w:t>)</w:t>
            </w:r>
            <w:r w:rsidR="001351F7" w:rsidRPr="00E43489">
              <w:rPr>
                <w:rFonts w:ascii="Times New Roman" w:hAnsi="Times New Roman"/>
                <w:sz w:val="28"/>
                <w:szCs w:val="24"/>
              </w:rPr>
              <w:t xml:space="preserve"> </w:t>
            </w:r>
            <w:r w:rsidR="00340DB7" w:rsidRPr="00E43489">
              <w:rPr>
                <w:rFonts w:ascii="Times New Roman" w:hAnsi="Times New Roman"/>
                <w:sz w:val="28"/>
                <w:szCs w:val="24"/>
              </w:rPr>
              <w:t>визуализируется</w:t>
            </w:r>
            <w:r w:rsidR="0039755B" w:rsidRPr="00E43489">
              <w:rPr>
                <w:rFonts w:ascii="Times New Roman" w:hAnsi="Times New Roman"/>
                <w:sz w:val="28"/>
                <w:szCs w:val="24"/>
              </w:rPr>
              <w:t xml:space="preserve"> присутствие </w:t>
            </w:r>
            <w:r w:rsidR="00013922">
              <w:rPr>
                <w:rFonts w:ascii="Times New Roman" w:hAnsi="Times New Roman"/>
                <w:sz w:val="28"/>
                <w:szCs w:val="24"/>
              </w:rPr>
              <w:t>экссудата</w:t>
            </w:r>
            <w:r w:rsidR="0039755B" w:rsidRPr="00E43489">
              <w:rPr>
                <w:rFonts w:ascii="Times New Roman" w:hAnsi="Times New Roman"/>
                <w:sz w:val="28"/>
                <w:szCs w:val="24"/>
              </w:rPr>
              <w:t xml:space="preserve"> в полости матки</w:t>
            </w:r>
            <w:r w:rsidR="00013922">
              <w:rPr>
                <w:rFonts w:ascii="Times New Roman" w:hAnsi="Times New Roman"/>
                <w:sz w:val="28"/>
                <w:szCs w:val="24"/>
              </w:rPr>
              <w:t xml:space="preserve"> (1-ВМЭ</w:t>
            </w:r>
            <w:r w:rsidR="005D31E4" w:rsidRPr="00E43489">
              <w:rPr>
                <w:rFonts w:ascii="Times New Roman" w:hAnsi="Times New Roman"/>
                <w:sz w:val="28"/>
                <w:szCs w:val="24"/>
              </w:rPr>
              <w:t xml:space="preserve">). </w:t>
            </w:r>
            <w:r w:rsidR="001351F7" w:rsidRPr="00E43489">
              <w:rPr>
                <w:rFonts w:ascii="Times New Roman" w:hAnsi="Times New Roman"/>
                <w:sz w:val="28"/>
                <w:szCs w:val="28"/>
              </w:rPr>
              <w:t>структурные изменения, утолщение стенок матки</w:t>
            </w:r>
            <w:r w:rsidR="00AD6C91">
              <w:rPr>
                <w:rFonts w:ascii="Times New Roman" w:hAnsi="Times New Roman"/>
                <w:sz w:val="28"/>
                <w:szCs w:val="24"/>
              </w:rPr>
              <w:t xml:space="preserve"> – 2.</w:t>
            </w:r>
          </w:p>
          <w:p w:rsidR="00AD6C91" w:rsidRPr="008751A2" w:rsidRDefault="00AD6C91" w:rsidP="00EF1542">
            <w:pPr>
              <w:tabs>
                <w:tab w:val="clear" w:pos="708"/>
                <w:tab w:val="left" w:pos="849"/>
                <w:tab w:val="left" w:pos="7655"/>
              </w:tabs>
              <w:spacing w:after="0" w:line="240" w:lineRule="auto"/>
              <w:ind w:firstLine="707"/>
              <w:jc w:val="both"/>
              <w:rPr>
                <w:rFonts w:ascii="Times New Roman" w:hAnsi="Times New Roman"/>
                <w:sz w:val="24"/>
                <w:szCs w:val="24"/>
              </w:rPr>
            </w:pPr>
          </w:p>
        </w:tc>
      </w:tr>
    </w:tbl>
    <w:p w:rsidR="00381EE7" w:rsidRDefault="00381EE7" w:rsidP="00EF1542">
      <w:pPr>
        <w:spacing w:after="0" w:line="240" w:lineRule="auto"/>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noProof/>
          <w:sz w:val="28"/>
          <w:szCs w:val="28"/>
        </w:rPr>
        <w:t xml:space="preserve">  </w:t>
      </w:r>
      <w:r w:rsidRPr="00DC0D0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snapToGrid w:val="0"/>
          <w:color w:val="000000"/>
          <w:w w:val="0"/>
          <w:sz w:val="0"/>
          <w:szCs w:val="0"/>
          <w:u w:color="000000"/>
          <w:bdr w:val="none" w:sz="0" w:space="0" w:color="000000"/>
          <w:shd w:val="clear" w:color="000000" w:fill="000000"/>
          <w:lang w:eastAsia="x-none" w:bidi="x-none"/>
        </w:rPr>
        <w:t xml:space="preserve">                                                  т              </w:t>
      </w:r>
    </w:p>
    <w:p w:rsidR="00381EE7" w:rsidRDefault="004D3609" w:rsidP="00670120">
      <w:pPr>
        <w:spacing w:after="0" w:line="240" w:lineRule="auto"/>
        <w:jc w:val="center"/>
        <w:rPr>
          <w:rFonts w:ascii="Times New Roman" w:hAnsi="Times New Roman"/>
          <w:bCs/>
          <w:sz w:val="28"/>
          <w:szCs w:val="28"/>
        </w:rPr>
      </w:pPr>
      <w:r w:rsidRPr="004D3609">
        <w:rPr>
          <w:rFonts w:ascii="Times New Roman" w:hAnsi="Times New Roman"/>
          <w:bCs/>
          <w:noProof/>
          <w:sz w:val="28"/>
          <w:szCs w:val="28"/>
        </w:rPr>
        <w:drawing>
          <wp:inline distT="0" distB="0" distL="0" distR="0" wp14:anchorId="764478D1" wp14:editId="63EBC9ED">
            <wp:extent cx="4807497" cy="2173032"/>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39"/>
                    <a:stretch>
                      <a:fillRect/>
                    </a:stretch>
                  </pic:blipFill>
                  <pic:spPr>
                    <a:xfrm>
                      <a:off x="0" y="0"/>
                      <a:ext cx="4872796" cy="2202548"/>
                    </a:xfrm>
                    <a:prstGeom prst="rect">
                      <a:avLst/>
                    </a:prstGeom>
                  </pic:spPr>
                </pic:pic>
              </a:graphicData>
            </a:graphic>
          </wp:inline>
        </w:drawing>
      </w:r>
    </w:p>
    <w:tbl>
      <w:tblPr>
        <w:tblW w:w="0" w:type="auto"/>
        <w:tblLook w:val="04A0" w:firstRow="1" w:lastRow="0" w:firstColumn="1" w:lastColumn="0" w:noHBand="0" w:noVBand="1"/>
      </w:tblPr>
      <w:tblGrid>
        <w:gridCol w:w="9571"/>
      </w:tblGrid>
      <w:tr w:rsidR="00381EE7" w:rsidRPr="008751A2" w:rsidTr="00381EE7">
        <w:tc>
          <w:tcPr>
            <w:tcW w:w="9571" w:type="dxa"/>
            <w:shd w:val="clear" w:color="auto" w:fill="auto"/>
          </w:tcPr>
          <w:p w:rsidR="00381EE7" w:rsidRDefault="00381EE7" w:rsidP="00EF1542">
            <w:pPr>
              <w:spacing w:after="0" w:line="240" w:lineRule="auto"/>
              <w:ind w:firstLine="851"/>
              <w:jc w:val="both"/>
              <w:rPr>
                <w:rFonts w:ascii="Times New Roman" w:hAnsi="Times New Roman"/>
                <w:bCs/>
                <w:sz w:val="28"/>
                <w:szCs w:val="28"/>
              </w:rPr>
            </w:pPr>
          </w:p>
          <w:p w:rsidR="00B943D5" w:rsidRDefault="00673863" w:rsidP="00670120">
            <w:pPr>
              <w:spacing w:after="0" w:line="240" w:lineRule="auto"/>
              <w:ind w:firstLine="851"/>
              <w:jc w:val="center"/>
              <w:rPr>
                <w:rFonts w:ascii="Times New Roman" w:hAnsi="Times New Roman"/>
                <w:bCs/>
                <w:sz w:val="28"/>
                <w:szCs w:val="28"/>
              </w:rPr>
            </w:pPr>
            <w:r>
              <w:rPr>
                <w:rFonts w:ascii="Times New Roman" w:hAnsi="Times New Roman"/>
                <w:bCs/>
                <w:sz w:val="28"/>
                <w:szCs w:val="28"/>
              </w:rPr>
              <w:t>Рисунок 21</w:t>
            </w:r>
            <w:r w:rsidR="00381EE7" w:rsidRPr="008751A2">
              <w:rPr>
                <w:rFonts w:ascii="Times New Roman" w:hAnsi="Times New Roman"/>
                <w:bCs/>
                <w:sz w:val="28"/>
                <w:szCs w:val="28"/>
              </w:rPr>
              <w:t xml:space="preserve"> - Рог матки коровы н</w:t>
            </w:r>
            <w:r w:rsidR="005820E1">
              <w:rPr>
                <w:rFonts w:ascii="Times New Roman" w:hAnsi="Times New Roman"/>
                <w:bCs/>
                <w:sz w:val="28"/>
                <w:szCs w:val="28"/>
              </w:rPr>
              <w:t>а 14 день послеродового периода</w:t>
            </w:r>
          </w:p>
          <w:p w:rsidR="005820E1" w:rsidRPr="008751A2" w:rsidRDefault="005820E1" w:rsidP="00EF1542">
            <w:pPr>
              <w:spacing w:after="0" w:line="240" w:lineRule="auto"/>
              <w:ind w:firstLine="851"/>
              <w:jc w:val="both"/>
              <w:rPr>
                <w:rFonts w:ascii="Times New Roman" w:hAnsi="Times New Roman"/>
                <w:bCs/>
                <w:sz w:val="24"/>
                <w:szCs w:val="28"/>
              </w:rPr>
            </w:pPr>
          </w:p>
        </w:tc>
      </w:tr>
    </w:tbl>
    <w:p w:rsidR="003240C5" w:rsidRDefault="005D31E4" w:rsidP="00EF1542">
      <w:pPr>
        <w:spacing w:after="0" w:line="240" w:lineRule="auto"/>
        <w:ind w:firstLine="851"/>
        <w:jc w:val="both"/>
        <w:rPr>
          <w:rFonts w:ascii="Times New Roman" w:hAnsi="Times New Roman"/>
          <w:bCs/>
          <w:sz w:val="28"/>
          <w:szCs w:val="28"/>
        </w:rPr>
      </w:pPr>
      <w:r>
        <w:rPr>
          <w:rFonts w:ascii="Times New Roman" w:hAnsi="Times New Roman"/>
          <w:bCs/>
          <w:sz w:val="28"/>
          <w:szCs w:val="28"/>
        </w:rPr>
        <w:t>Резул</w:t>
      </w:r>
      <w:r w:rsidR="00E43489">
        <w:rPr>
          <w:rFonts w:ascii="Times New Roman" w:hAnsi="Times New Roman"/>
          <w:bCs/>
          <w:sz w:val="28"/>
          <w:szCs w:val="28"/>
        </w:rPr>
        <w:t xml:space="preserve">ьтаты исследования матки у коров </w:t>
      </w:r>
      <w:r>
        <w:rPr>
          <w:rFonts w:ascii="Times New Roman" w:hAnsi="Times New Roman"/>
          <w:bCs/>
          <w:sz w:val="28"/>
          <w:szCs w:val="28"/>
        </w:rPr>
        <w:t xml:space="preserve">на 10-14 дни </w:t>
      </w:r>
      <w:r w:rsidR="004D3609">
        <w:rPr>
          <w:rFonts w:ascii="Times New Roman" w:hAnsi="Times New Roman"/>
          <w:bCs/>
          <w:sz w:val="28"/>
          <w:szCs w:val="28"/>
        </w:rPr>
        <w:t>п</w:t>
      </w:r>
      <w:r w:rsidR="00673863">
        <w:rPr>
          <w:rFonts w:ascii="Times New Roman" w:hAnsi="Times New Roman"/>
          <w:bCs/>
          <w:sz w:val="28"/>
          <w:szCs w:val="28"/>
        </w:rPr>
        <w:t>ослеродового периода (рисунок 21</w:t>
      </w:r>
      <w:r>
        <w:rPr>
          <w:rFonts w:ascii="Times New Roman" w:hAnsi="Times New Roman"/>
          <w:bCs/>
          <w:sz w:val="28"/>
          <w:szCs w:val="28"/>
        </w:rPr>
        <w:t xml:space="preserve">) показывают, что у больных острым </w:t>
      </w:r>
      <w:r w:rsidR="007D7F5A">
        <w:rPr>
          <w:rFonts w:ascii="Times New Roman" w:hAnsi="Times New Roman"/>
          <w:bCs/>
          <w:sz w:val="28"/>
          <w:szCs w:val="28"/>
        </w:rPr>
        <w:t xml:space="preserve">некротическим </w:t>
      </w:r>
      <w:r>
        <w:rPr>
          <w:rFonts w:ascii="Times New Roman" w:hAnsi="Times New Roman"/>
          <w:bCs/>
          <w:sz w:val="28"/>
          <w:szCs w:val="28"/>
        </w:rPr>
        <w:t xml:space="preserve">эндометритом коров </w:t>
      </w:r>
      <w:r w:rsidR="00E43489">
        <w:rPr>
          <w:rFonts w:ascii="Times New Roman" w:hAnsi="Times New Roman"/>
          <w:bCs/>
          <w:sz w:val="28"/>
          <w:szCs w:val="28"/>
        </w:rPr>
        <w:t xml:space="preserve">при УЗИ выявляются следующие </w:t>
      </w:r>
      <w:r>
        <w:rPr>
          <w:rFonts w:ascii="Times New Roman" w:hAnsi="Times New Roman"/>
          <w:bCs/>
          <w:sz w:val="28"/>
          <w:szCs w:val="28"/>
        </w:rPr>
        <w:t>признаки:</w:t>
      </w:r>
      <w:r w:rsidR="00A81426">
        <w:rPr>
          <w:rFonts w:ascii="Times New Roman" w:hAnsi="Times New Roman"/>
          <w:bCs/>
          <w:sz w:val="28"/>
          <w:szCs w:val="28"/>
        </w:rPr>
        <w:t xml:space="preserve"> присутствие </w:t>
      </w:r>
      <w:r w:rsidR="00A81426">
        <w:rPr>
          <w:rFonts w:ascii="Times New Roman" w:hAnsi="Times New Roman"/>
          <w:bCs/>
          <w:sz w:val="28"/>
          <w:szCs w:val="28"/>
        </w:rPr>
        <w:lastRenderedPageBreak/>
        <w:t xml:space="preserve">белых гиперэхогенных включений </w:t>
      </w:r>
      <w:r w:rsidR="0091048A">
        <w:rPr>
          <w:rFonts w:ascii="Times New Roman" w:hAnsi="Times New Roman"/>
          <w:bCs/>
          <w:sz w:val="28"/>
          <w:szCs w:val="28"/>
        </w:rPr>
        <w:t>«Метель»</w:t>
      </w:r>
      <w:r w:rsidR="00E43489">
        <w:rPr>
          <w:rFonts w:ascii="Times New Roman" w:hAnsi="Times New Roman"/>
          <w:bCs/>
          <w:sz w:val="28"/>
          <w:szCs w:val="28"/>
        </w:rPr>
        <w:t xml:space="preserve"> </w:t>
      </w:r>
      <w:r w:rsidR="00A81426">
        <w:rPr>
          <w:rFonts w:ascii="Times New Roman" w:hAnsi="Times New Roman"/>
          <w:bCs/>
          <w:sz w:val="28"/>
          <w:szCs w:val="28"/>
        </w:rPr>
        <w:t xml:space="preserve">- </w:t>
      </w:r>
      <w:r w:rsidR="00E43489">
        <w:rPr>
          <w:rFonts w:ascii="Times New Roman" w:hAnsi="Times New Roman"/>
          <w:bCs/>
          <w:sz w:val="28"/>
          <w:szCs w:val="28"/>
        </w:rPr>
        <w:t>1</w:t>
      </w:r>
      <w:r w:rsidR="00A81426">
        <w:rPr>
          <w:rFonts w:ascii="Times New Roman" w:hAnsi="Times New Roman"/>
          <w:bCs/>
          <w:sz w:val="28"/>
          <w:szCs w:val="28"/>
        </w:rPr>
        <w:t xml:space="preserve">, </w:t>
      </w:r>
      <w:r w:rsidR="005A74D2" w:rsidRPr="005A74D2">
        <w:rPr>
          <w:rFonts w:ascii="Times New Roman" w:hAnsi="Times New Roman"/>
          <w:bCs/>
          <w:sz w:val="28"/>
          <w:szCs w:val="28"/>
        </w:rPr>
        <w:t>гиперэхогенный белый утолщённый тяж</w:t>
      </w:r>
      <w:r w:rsidR="005A74D2">
        <w:rPr>
          <w:rFonts w:ascii="Times New Roman" w:hAnsi="Times New Roman"/>
          <w:bCs/>
          <w:sz w:val="28"/>
          <w:szCs w:val="28"/>
        </w:rPr>
        <w:t xml:space="preserve"> (ПНТ) </w:t>
      </w:r>
      <w:r w:rsidR="00E43489">
        <w:rPr>
          <w:rFonts w:ascii="Times New Roman" w:hAnsi="Times New Roman"/>
          <w:bCs/>
          <w:sz w:val="28"/>
          <w:szCs w:val="28"/>
        </w:rPr>
        <w:t>- 2</w:t>
      </w:r>
      <w:r w:rsidR="00A81426">
        <w:rPr>
          <w:rFonts w:ascii="Times New Roman" w:hAnsi="Times New Roman"/>
          <w:bCs/>
          <w:sz w:val="28"/>
          <w:szCs w:val="28"/>
        </w:rPr>
        <w:t xml:space="preserve">, </w:t>
      </w:r>
      <w:r w:rsidR="00E43489">
        <w:rPr>
          <w:rFonts w:ascii="Times New Roman" w:hAnsi="Times New Roman"/>
          <w:sz w:val="28"/>
          <w:szCs w:val="28"/>
        </w:rPr>
        <w:t xml:space="preserve">структурные изменения, утолщение </w:t>
      </w:r>
      <w:r w:rsidR="00E43489" w:rsidRPr="009A1EF8">
        <w:rPr>
          <w:rFonts w:ascii="Times New Roman" w:hAnsi="Times New Roman"/>
          <w:sz w:val="28"/>
          <w:szCs w:val="28"/>
        </w:rPr>
        <w:t>стенок матки</w:t>
      </w:r>
      <w:r w:rsidR="00E43489">
        <w:rPr>
          <w:rFonts w:ascii="Times New Roman" w:hAnsi="Times New Roman"/>
          <w:bCs/>
          <w:sz w:val="28"/>
          <w:szCs w:val="28"/>
        </w:rPr>
        <w:t xml:space="preserve"> – 3</w:t>
      </w:r>
      <w:r w:rsidR="00A81426">
        <w:rPr>
          <w:rFonts w:ascii="Times New Roman" w:hAnsi="Times New Roman"/>
          <w:bCs/>
          <w:sz w:val="28"/>
          <w:szCs w:val="28"/>
        </w:rPr>
        <w:t>.</w:t>
      </w:r>
      <w:r w:rsidR="00E43489">
        <w:rPr>
          <w:rFonts w:ascii="Times New Roman" w:hAnsi="Times New Roman"/>
          <w:bCs/>
          <w:sz w:val="28"/>
          <w:szCs w:val="28"/>
        </w:rPr>
        <w:t xml:space="preserve"> </w:t>
      </w:r>
    </w:p>
    <w:p w:rsidR="003240C5" w:rsidRDefault="004D3609" w:rsidP="00670120">
      <w:pPr>
        <w:spacing w:after="0" w:line="240" w:lineRule="auto"/>
        <w:jc w:val="center"/>
        <w:rPr>
          <w:rFonts w:ascii="Times New Roman" w:hAnsi="Times New Roman"/>
          <w:bCs/>
          <w:sz w:val="28"/>
          <w:szCs w:val="28"/>
        </w:rPr>
      </w:pPr>
      <w:r w:rsidRPr="004D3609">
        <w:rPr>
          <w:rFonts w:ascii="Times New Roman" w:hAnsi="Times New Roman"/>
          <w:bCs/>
          <w:noProof/>
          <w:sz w:val="28"/>
          <w:szCs w:val="28"/>
        </w:rPr>
        <w:drawing>
          <wp:inline distT="0" distB="0" distL="0" distR="0" wp14:anchorId="0783FCD4" wp14:editId="244D9534">
            <wp:extent cx="4674870" cy="1965960"/>
            <wp:effectExtent l="0" t="0" r="0" b="0"/>
            <wp:docPr id="232"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Lst>
                    </a:blip>
                    <a:stretch>
                      <a:fillRect/>
                    </a:stretch>
                  </pic:blipFill>
                  <pic:spPr>
                    <a:xfrm>
                      <a:off x="0" y="0"/>
                      <a:ext cx="4745355" cy="1995602"/>
                    </a:xfrm>
                    <a:prstGeom prst="rect">
                      <a:avLst/>
                    </a:prstGeom>
                  </pic:spPr>
                </pic:pic>
              </a:graphicData>
            </a:graphic>
          </wp:inline>
        </w:drawing>
      </w:r>
    </w:p>
    <w:p w:rsidR="00381EE7" w:rsidRDefault="00381EE7" w:rsidP="00EF1542">
      <w:pPr>
        <w:spacing w:after="0" w:line="240" w:lineRule="auto"/>
        <w:ind w:firstLine="567"/>
        <w:jc w:val="both"/>
        <w:rPr>
          <w:rFonts w:ascii="Times New Roman" w:hAnsi="Times New Roman"/>
          <w:bCs/>
          <w:sz w:val="28"/>
          <w:szCs w:val="28"/>
        </w:rPr>
      </w:pPr>
    </w:p>
    <w:p w:rsidR="00B943D5" w:rsidRDefault="00381EE7" w:rsidP="00670120">
      <w:pPr>
        <w:spacing w:after="0" w:line="240" w:lineRule="auto"/>
        <w:ind w:firstLine="567"/>
        <w:jc w:val="center"/>
        <w:rPr>
          <w:rFonts w:ascii="Times New Roman" w:hAnsi="Times New Roman"/>
          <w:bCs/>
          <w:sz w:val="28"/>
          <w:szCs w:val="28"/>
        </w:rPr>
      </w:pPr>
      <w:r w:rsidRPr="00C649EF">
        <w:rPr>
          <w:rFonts w:ascii="Times New Roman" w:hAnsi="Times New Roman"/>
          <w:bCs/>
          <w:sz w:val="28"/>
          <w:szCs w:val="28"/>
        </w:rPr>
        <w:t xml:space="preserve">Рисунок </w:t>
      </w:r>
      <w:r w:rsidR="00673863">
        <w:rPr>
          <w:rFonts w:ascii="Times New Roman" w:hAnsi="Times New Roman"/>
          <w:bCs/>
          <w:sz w:val="28"/>
          <w:szCs w:val="28"/>
        </w:rPr>
        <w:t>22</w:t>
      </w:r>
      <w:r w:rsidR="00A81426">
        <w:rPr>
          <w:rFonts w:ascii="Times New Roman" w:hAnsi="Times New Roman"/>
          <w:bCs/>
          <w:sz w:val="28"/>
          <w:szCs w:val="28"/>
        </w:rPr>
        <w:t xml:space="preserve"> </w:t>
      </w:r>
      <w:r w:rsidRPr="00C649EF">
        <w:rPr>
          <w:rFonts w:ascii="Times New Roman" w:hAnsi="Times New Roman"/>
          <w:bCs/>
          <w:sz w:val="28"/>
          <w:szCs w:val="28"/>
        </w:rPr>
        <w:t xml:space="preserve">- Рог матки </w:t>
      </w:r>
      <w:r w:rsidR="005B32EC">
        <w:rPr>
          <w:rFonts w:ascii="Times New Roman" w:hAnsi="Times New Roman"/>
          <w:bCs/>
          <w:sz w:val="28"/>
          <w:szCs w:val="28"/>
        </w:rPr>
        <w:t xml:space="preserve">на </w:t>
      </w:r>
      <w:r w:rsidRPr="00C649EF">
        <w:rPr>
          <w:rFonts w:ascii="Times New Roman" w:hAnsi="Times New Roman"/>
          <w:bCs/>
          <w:sz w:val="28"/>
          <w:szCs w:val="28"/>
        </w:rPr>
        <w:t>25 день послеродового периода</w:t>
      </w:r>
    </w:p>
    <w:p w:rsidR="003C1CE9" w:rsidRDefault="003C1CE9" w:rsidP="00EF1542">
      <w:pPr>
        <w:spacing w:after="0" w:line="240" w:lineRule="auto"/>
        <w:ind w:firstLine="567"/>
        <w:jc w:val="both"/>
        <w:rPr>
          <w:rFonts w:ascii="Times New Roman" w:hAnsi="Times New Roman"/>
          <w:bCs/>
          <w:sz w:val="28"/>
          <w:szCs w:val="28"/>
        </w:rPr>
      </w:pPr>
    </w:p>
    <w:p w:rsidR="00A81426" w:rsidRDefault="003176B2" w:rsidP="00EF1542">
      <w:pPr>
        <w:spacing w:after="0" w:line="240" w:lineRule="auto"/>
        <w:jc w:val="both"/>
        <w:rPr>
          <w:rFonts w:ascii="Times New Roman" w:hAnsi="Times New Roman"/>
          <w:bCs/>
          <w:sz w:val="28"/>
          <w:szCs w:val="28"/>
        </w:rPr>
      </w:pPr>
      <w:r>
        <w:rPr>
          <w:rFonts w:ascii="Times New Roman" w:hAnsi="Times New Roman"/>
          <w:bCs/>
          <w:sz w:val="28"/>
          <w:szCs w:val="28"/>
        </w:rPr>
        <w:tab/>
      </w:r>
      <w:r w:rsidR="00A81426">
        <w:rPr>
          <w:rFonts w:ascii="Times New Roman" w:hAnsi="Times New Roman"/>
          <w:bCs/>
          <w:sz w:val="28"/>
          <w:szCs w:val="28"/>
        </w:rPr>
        <w:t>Резул</w:t>
      </w:r>
      <w:r w:rsidR="000B18B8">
        <w:rPr>
          <w:rFonts w:ascii="Times New Roman" w:hAnsi="Times New Roman"/>
          <w:bCs/>
          <w:sz w:val="28"/>
          <w:szCs w:val="28"/>
        </w:rPr>
        <w:t>ьтаты исследований матки у коровы 25 день</w:t>
      </w:r>
      <w:r w:rsidR="00673863">
        <w:rPr>
          <w:rFonts w:ascii="Times New Roman" w:hAnsi="Times New Roman"/>
          <w:bCs/>
          <w:sz w:val="28"/>
          <w:szCs w:val="28"/>
        </w:rPr>
        <w:t xml:space="preserve"> ПРП (рисунок 22</w:t>
      </w:r>
      <w:r w:rsidR="00A81426">
        <w:rPr>
          <w:rFonts w:ascii="Times New Roman" w:hAnsi="Times New Roman"/>
          <w:bCs/>
          <w:sz w:val="28"/>
          <w:szCs w:val="28"/>
        </w:rPr>
        <w:t>) показали, что у животных с гнойно-катаральным эндометритом обнаружены следующие признаки</w:t>
      </w:r>
      <w:r w:rsidR="00E43309">
        <w:rPr>
          <w:rFonts w:ascii="Times New Roman" w:hAnsi="Times New Roman"/>
          <w:bCs/>
          <w:sz w:val="28"/>
          <w:szCs w:val="28"/>
        </w:rPr>
        <w:t>, это</w:t>
      </w:r>
      <w:r w:rsidR="00EA1D2B">
        <w:rPr>
          <w:rFonts w:ascii="Times New Roman" w:hAnsi="Times New Roman"/>
          <w:bCs/>
          <w:sz w:val="28"/>
          <w:szCs w:val="28"/>
        </w:rPr>
        <w:t xml:space="preserve"> </w:t>
      </w:r>
      <w:r w:rsidR="00AD6C91">
        <w:rPr>
          <w:rFonts w:ascii="Times New Roman" w:hAnsi="Times New Roman"/>
          <w:bCs/>
          <w:sz w:val="28"/>
          <w:szCs w:val="28"/>
        </w:rPr>
        <w:t>ВМЭ</w:t>
      </w:r>
      <w:r w:rsidR="00187D61">
        <w:rPr>
          <w:rFonts w:ascii="Times New Roman" w:hAnsi="Times New Roman"/>
          <w:bCs/>
          <w:sz w:val="28"/>
          <w:szCs w:val="28"/>
        </w:rPr>
        <w:t xml:space="preserve"> в виде</w:t>
      </w:r>
      <w:r w:rsidR="00E43309">
        <w:rPr>
          <w:rFonts w:ascii="Times New Roman" w:hAnsi="Times New Roman"/>
          <w:bCs/>
          <w:sz w:val="28"/>
          <w:szCs w:val="28"/>
        </w:rPr>
        <w:t xml:space="preserve"> участка </w:t>
      </w:r>
      <w:r w:rsidR="005E574A">
        <w:rPr>
          <w:rFonts w:ascii="Times New Roman" w:hAnsi="Times New Roman"/>
          <w:sz w:val="28"/>
          <w:szCs w:val="28"/>
        </w:rPr>
        <w:t>гиперэхогенности - ГЭ (1)</w:t>
      </w:r>
      <w:r w:rsidR="00E43309">
        <w:rPr>
          <w:rFonts w:ascii="Times New Roman" w:hAnsi="Times New Roman"/>
          <w:sz w:val="28"/>
          <w:szCs w:val="28"/>
        </w:rPr>
        <w:t xml:space="preserve"> и </w:t>
      </w:r>
      <w:r w:rsidR="00E43309">
        <w:rPr>
          <w:rFonts w:ascii="Times New Roman" w:hAnsi="Times New Roman"/>
          <w:bCs/>
          <w:sz w:val="28"/>
          <w:szCs w:val="28"/>
        </w:rPr>
        <w:t>серых гиперэхогенных включений</w:t>
      </w:r>
      <w:r w:rsidR="005E574A">
        <w:rPr>
          <w:rFonts w:ascii="Times New Roman" w:hAnsi="Times New Roman"/>
          <w:bCs/>
          <w:sz w:val="28"/>
          <w:szCs w:val="28"/>
        </w:rPr>
        <w:t xml:space="preserve"> –</w:t>
      </w:r>
      <w:r w:rsidR="00E43309">
        <w:rPr>
          <w:rFonts w:ascii="Times New Roman" w:hAnsi="Times New Roman"/>
          <w:bCs/>
          <w:sz w:val="28"/>
          <w:szCs w:val="28"/>
        </w:rPr>
        <w:t xml:space="preserve"> </w:t>
      </w:r>
      <w:r w:rsidR="005E574A">
        <w:rPr>
          <w:rFonts w:ascii="Times New Roman" w:hAnsi="Times New Roman"/>
          <w:bCs/>
          <w:sz w:val="28"/>
          <w:szCs w:val="28"/>
        </w:rPr>
        <w:t>«М</w:t>
      </w:r>
      <w:r w:rsidR="00E43309">
        <w:rPr>
          <w:rFonts w:ascii="Times New Roman" w:hAnsi="Times New Roman"/>
          <w:bCs/>
          <w:sz w:val="28"/>
          <w:szCs w:val="28"/>
        </w:rPr>
        <w:t>етель</w:t>
      </w:r>
      <w:r w:rsidR="005E574A">
        <w:rPr>
          <w:rFonts w:ascii="Times New Roman" w:hAnsi="Times New Roman"/>
          <w:bCs/>
          <w:sz w:val="28"/>
          <w:szCs w:val="28"/>
        </w:rPr>
        <w:t>» (</w:t>
      </w:r>
      <w:r w:rsidR="00E43309">
        <w:rPr>
          <w:rFonts w:ascii="Times New Roman" w:hAnsi="Times New Roman"/>
          <w:sz w:val="28"/>
          <w:szCs w:val="28"/>
        </w:rPr>
        <w:t>2</w:t>
      </w:r>
      <w:r w:rsidR="005E574A">
        <w:rPr>
          <w:rFonts w:ascii="Times New Roman" w:hAnsi="Times New Roman"/>
          <w:sz w:val="28"/>
          <w:szCs w:val="28"/>
        </w:rPr>
        <w:t>)</w:t>
      </w:r>
      <w:r w:rsidR="00E43309">
        <w:rPr>
          <w:rFonts w:ascii="Times New Roman" w:hAnsi="Times New Roman"/>
          <w:sz w:val="28"/>
          <w:szCs w:val="28"/>
        </w:rPr>
        <w:t xml:space="preserve">, </w:t>
      </w:r>
      <w:r w:rsidR="008A3724">
        <w:rPr>
          <w:rFonts w:ascii="Times New Roman" w:hAnsi="Times New Roman"/>
          <w:bCs/>
          <w:color w:val="000000" w:themeColor="text1"/>
          <w:sz w:val="28"/>
          <w:szCs w:val="28"/>
        </w:rPr>
        <w:t>гиперэхогенные полоски</w:t>
      </w:r>
      <w:r w:rsidR="008A3724" w:rsidRPr="00E43309">
        <w:rPr>
          <w:rFonts w:ascii="Times New Roman" w:hAnsi="Times New Roman"/>
          <w:bCs/>
          <w:color w:val="000000" w:themeColor="text1"/>
          <w:sz w:val="28"/>
          <w:szCs w:val="28"/>
        </w:rPr>
        <w:t xml:space="preserve"> неоднородной толщины </w:t>
      </w:r>
      <w:r w:rsidR="005E574A">
        <w:rPr>
          <w:rFonts w:ascii="Times New Roman" w:hAnsi="Times New Roman"/>
          <w:bCs/>
          <w:color w:val="000000" w:themeColor="text1"/>
          <w:sz w:val="28"/>
          <w:szCs w:val="28"/>
        </w:rPr>
        <w:t xml:space="preserve">в эндометрии (3) </w:t>
      </w:r>
      <w:r w:rsidR="008A3724">
        <w:rPr>
          <w:rFonts w:ascii="Times New Roman" w:hAnsi="Times New Roman"/>
          <w:bCs/>
          <w:color w:val="000000" w:themeColor="text1"/>
          <w:sz w:val="28"/>
          <w:szCs w:val="28"/>
        </w:rPr>
        <w:t>(ПНТ). Гиперэх</w:t>
      </w:r>
      <w:r w:rsidR="00FB3735">
        <w:rPr>
          <w:rFonts w:ascii="Times New Roman" w:hAnsi="Times New Roman"/>
          <w:bCs/>
          <w:color w:val="000000" w:themeColor="text1"/>
          <w:sz w:val="28"/>
          <w:szCs w:val="28"/>
        </w:rPr>
        <w:t xml:space="preserve">огенный внутриматочный экссудат, который </w:t>
      </w:r>
      <w:r w:rsidR="003C1CE9">
        <w:rPr>
          <w:rFonts w:ascii="Times New Roman" w:hAnsi="Times New Roman"/>
          <w:bCs/>
          <w:color w:val="000000" w:themeColor="text1"/>
          <w:sz w:val="28"/>
          <w:szCs w:val="28"/>
        </w:rPr>
        <w:t xml:space="preserve">собирали из влагалища </w:t>
      </w:r>
      <w:r w:rsidR="00FB3735">
        <w:rPr>
          <w:rFonts w:ascii="Times New Roman" w:hAnsi="Times New Roman"/>
          <w:bCs/>
          <w:color w:val="000000" w:themeColor="text1"/>
          <w:sz w:val="28"/>
          <w:szCs w:val="28"/>
        </w:rPr>
        <w:t>представлял из себя густую</w:t>
      </w:r>
      <w:r w:rsidR="003C1CE9">
        <w:rPr>
          <w:rFonts w:ascii="Times New Roman" w:hAnsi="Times New Roman"/>
          <w:bCs/>
          <w:color w:val="000000" w:themeColor="text1"/>
          <w:sz w:val="28"/>
          <w:szCs w:val="28"/>
        </w:rPr>
        <w:t xml:space="preserve"> </w:t>
      </w:r>
      <w:r w:rsidR="00FB3735">
        <w:rPr>
          <w:rFonts w:ascii="Times New Roman" w:hAnsi="Times New Roman"/>
          <w:bCs/>
          <w:color w:val="000000" w:themeColor="text1"/>
          <w:sz w:val="28"/>
          <w:szCs w:val="28"/>
        </w:rPr>
        <w:t>белую</w:t>
      </w:r>
      <w:r w:rsidR="003C1CE9">
        <w:rPr>
          <w:rFonts w:ascii="Times New Roman" w:hAnsi="Times New Roman"/>
          <w:bCs/>
          <w:color w:val="000000" w:themeColor="text1"/>
          <w:sz w:val="28"/>
          <w:szCs w:val="28"/>
        </w:rPr>
        <w:t xml:space="preserve"> </w:t>
      </w:r>
      <w:r w:rsidR="00FB3735">
        <w:rPr>
          <w:rFonts w:ascii="Times New Roman" w:hAnsi="Times New Roman"/>
          <w:bCs/>
          <w:color w:val="000000" w:themeColor="text1"/>
          <w:sz w:val="28"/>
          <w:szCs w:val="28"/>
        </w:rPr>
        <w:t>слизь</w:t>
      </w:r>
      <w:r w:rsidR="003C1CE9">
        <w:rPr>
          <w:rFonts w:ascii="Times New Roman" w:hAnsi="Times New Roman"/>
          <w:bCs/>
          <w:color w:val="000000" w:themeColor="text1"/>
          <w:sz w:val="28"/>
          <w:szCs w:val="28"/>
        </w:rPr>
        <w:t xml:space="preserve"> с включениями</w:t>
      </w:r>
      <w:r w:rsidR="008A3724">
        <w:rPr>
          <w:rFonts w:ascii="Times New Roman" w:hAnsi="Times New Roman"/>
          <w:bCs/>
          <w:color w:val="000000" w:themeColor="text1"/>
          <w:sz w:val="28"/>
          <w:szCs w:val="28"/>
        </w:rPr>
        <w:t xml:space="preserve"> </w:t>
      </w:r>
      <w:r w:rsidR="00FB3735">
        <w:rPr>
          <w:rFonts w:ascii="Times New Roman" w:hAnsi="Times New Roman"/>
          <w:bCs/>
          <w:color w:val="000000" w:themeColor="text1"/>
          <w:sz w:val="28"/>
          <w:szCs w:val="28"/>
        </w:rPr>
        <w:t>характер</w:t>
      </w:r>
      <w:r w:rsidR="003C1CE9">
        <w:rPr>
          <w:rFonts w:ascii="Times New Roman" w:hAnsi="Times New Roman"/>
          <w:bCs/>
          <w:color w:val="000000" w:themeColor="text1"/>
          <w:sz w:val="28"/>
          <w:szCs w:val="28"/>
        </w:rPr>
        <w:t>н</w:t>
      </w:r>
      <w:r w:rsidR="00FB3735">
        <w:rPr>
          <w:rFonts w:ascii="Times New Roman" w:hAnsi="Times New Roman"/>
          <w:bCs/>
          <w:color w:val="000000" w:themeColor="text1"/>
          <w:sz w:val="28"/>
          <w:szCs w:val="28"/>
        </w:rPr>
        <w:t>ую</w:t>
      </w:r>
      <w:r w:rsidR="008A3724">
        <w:rPr>
          <w:rFonts w:ascii="Times New Roman" w:hAnsi="Times New Roman"/>
          <w:bCs/>
          <w:color w:val="000000" w:themeColor="text1"/>
          <w:sz w:val="28"/>
          <w:szCs w:val="28"/>
        </w:rPr>
        <w:t xml:space="preserve"> для гн</w:t>
      </w:r>
      <w:r w:rsidR="0091048A">
        <w:rPr>
          <w:rFonts w:ascii="Times New Roman" w:hAnsi="Times New Roman"/>
          <w:bCs/>
          <w:color w:val="000000" w:themeColor="text1"/>
          <w:sz w:val="28"/>
          <w:szCs w:val="28"/>
        </w:rPr>
        <w:t>ойно-катарального эндометрита (</w:t>
      </w:r>
      <w:r w:rsidR="008A3724">
        <w:rPr>
          <w:rFonts w:ascii="Times New Roman" w:hAnsi="Times New Roman"/>
          <w:bCs/>
          <w:color w:val="000000" w:themeColor="text1"/>
          <w:sz w:val="28"/>
          <w:szCs w:val="28"/>
        </w:rPr>
        <w:t>4</w:t>
      </w:r>
      <w:r w:rsidR="0091048A">
        <w:rPr>
          <w:rFonts w:ascii="Times New Roman" w:hAnsi="Times New Roman"/>
          <w:bCs/>
          <w:color w:val="000000" w:themeColor="text1"/>
          <w:sz w:val="28"/>
          <w:szCs w:val="28"/>
        </w:rPr>
        <w:t>)</w:t>
      </w:r>
      <w:r w:rsidR="008A3724">
        <w:rPr>
          <w:rFonts w:ascii="Times New Roman" w:hAnsi="Times New Roman"/>
          <w:bCs/>
          <w:color w:val="000000" w:themeColor="text1"/>
          <w:sz w:val="28"/>
          <w:szCs w:val="28"/>
        </w:rPr>
        <w:t>.</w:t>
      </w:r>
    </w:p>
    <w:p w:rsidR="00392FB1" w:rsidRPr="00E43309" w:rsidRDefault="00392FB1" w:rsidP="00EF1542">
      <w:pPr>
        <w:spacing w:after="0" w:line="240" w:lineRule="auto"/>
        <w:ind w:firstLine="567"/>
        <w:jc w:val="both"/>
        <w:rPr>
          <w:rFonts w:ascii="Times New Roman" w:hAnsi="Times New Roman"/>
          <w:sz w:val="28"/>
          <w:szCs w:val="28"/>
        </w:rPr>
      </w:pP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60"/>
        <w:gridCol w:w="4111"/>
      </w:tblGrid>
      <w:tr w:rsidR="00392FB1" w:rsidTr="00B36A86">
        <w:trPr>
          <w:jc w:val="center"/>
        </w:trPr>
        <w:tc>
          <w:tcPr>
            <w:tcW w:w="3960" w:type="dxa"/>
          </w:tcPr>
          <w:p w:rsidR="00392FB1" w:rsidRDefault="00392FB1" w:rsidP="00670120">
            <w:pPr>
              <w:spacing w:after="0" w:line="240" w:lineRule="auto"/>
              <w:ind w:left="-344"/>
              <w:jc w:val="center"/>
              <w:rPr>
                <w:rFonts w:ascii="Times New Roman" w:hAnsi="Times New Roman"/>
                <w:bCs/>
                <w:sz w:val="24"/>
                <w:szCs w:val="28"/>
              </w:rPr>
            </w:pPr>
            <w:r w:rsidRPr="00D97D02">
              <w:rPr>
                <w:rFonts w:ascii="Times New Roman" w:hAnsi="Times New Roman"/>
                <w:bCs/>
                <w:noProof/>
                <w:sz w:val="24"/>
                <w:szCs w:val="28"/>
              </w:rPr>
              <w:drawing>
                <wp:inline distT="0" distB="0" distL="0" distR="0" wp14:anchorId="25E04CC0" wp14:editId="28ED2809">
                  <wp:extent cx="2514600" cy="2244361"/>
                  <wp:effectExtent l="0" t="0" r="0" b="3810"/>
                  <wp:docPr id="14" name="Рисунок 14" descr="C:\Users\Aida\Desktop\Докторантура\По диссертации с рабочего стола\Фото узи для диссера\41\Снимок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da\Desktop\Докторантура\По диссертации с рабочего стола\Фото узи для диссера\41\Снимок 4.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400" r="18436"/>
                          <a:stretch/>
                        </pic:blipFill>
                        <pic:spPr bwMode="auto">
                          <a:xfrm>
                            <a:off x="0" y="0"/>
                            <a:ext cx="2514600" cy="2244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11" w:type="dxa"/>
          </w:tcPr>
          <w:p w:rsidR="00392FB1" w:rsidRDefault="00392FB1" w:rsidP="00B36A86">
            <w:pPr>
              <w:spacing w:after="0" w:line="240" w:lineRule="auto"/>
              <w:jc w:val="center"/>
              <w:rPr>
                <w:rFonts w:ascii="Times New Roman" w:hAnsi="Times New Roman"/>
                <w:bCs/>
                <w:sz w:val="24"/>
                <w:szCs w:val="28"/>
              </w:rPr>
            </w:pPr>
            <w:r w:rsidRPr="00513E0F">
              <w:rPr>
                <w:rFonts w:ascii="Times New Roman" w:hAnsi="Times New Roman"/>
                <w:bCs/>
                <w:noProof/>
                <w:sz w:val="28"/>
                <w:szCs w:val="28"/>
              </w:rPr>
              <w:drawing>
                <wp:inline distT="0" distB="0" distL="0" distR="0" wp14:anchorId="2522C153" wp14:editId="415F61BF">
                  <wp:extent cx="2483835" cy="2272790"/>
                  <wp:effectExtent l="0" t="0" r="0" b="0"/>
                  <wp:docPr id="30" name="Рисунок 30" descr="C:\Users\Aida\Desktop\Докторантура\По диссертации с рабочего стола\Фото узи для диссера\41\Снимок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da\Desktop\Докторантура\По диссертации с рабочего стола\Фото узи для диссера\41\Снимок 3.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1475" t="2623" r="13065" b="4236"/>
                          <a:stretch/>
                        </pic:blipFill>
                        <pic:spPr bwMode="auto">
                          <a:xfrm>
                            <a:off x="0" y="0"/>
                            <a:ext cx="2483835" cy="22727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513E0F" w:rsidRDefault="00513E0F" w:rsidP="00EF1542">
      <w:pPr>
        <w:spacing w:after="0" w:line="240" w:lineRule="auto"/>
        <w:ind w:firstLine="567"/>
        <w:jc w:val="both"/>
        <w:rPr>
          <w:rFonts w:ascii="Times New Roman" w:hAnsi="Times New Roman"/>
          <w:bCs/>
          <w:sz w:val="28"/>
          <w:szCs w:val="28"/>
        </w:rPr>
      </w:pPr>
    </w:p>
    <w:p w:rsidR="00381EE7" w:rsidRDefault="00381EE7" w:rsidP="00670120">
      <w:pPr>
        <w:spacing w:after="0" w:line="240" w:lineRule="auto"/>
        <w:ind w:firstLine="567"/>
        <w:jc w:val="center"/>
        <w:rPr>
          <w:rFonts w:ascii="Times New Roman" w:hAnsi="Times New Roman"/>
          <w:bCs/>
          <w:sz w:val="28"/>
          <w:szCs w:val="28"/>
        </w:rPr>
      </w:pPr>
      <w:r>
        <w:rPr>
          <w:rFonts w:ascii="Times New Roman" w:hAnsi="Times New Roman"/>
          <w:bCs/>
          <w:sz w:val="28"/>
          <w:szCs w:val="28"/>
        </w:rPr>
        <w:t>Р</w:t>
      </w:r>
      <w:r w:rsidRPr="009A1EF8">
        <w:rPr>
          <w:rFonts w:ascii="Times New Roman" w:hAnsi="Times New Roman"/>
          <w:bCs/>
          <w:sz w:val="28"/>
          <w:szCs w:val="28"/>
        </w:rPr>
        <w:t xml:space="preserve">исунок </w:t>
      </w:r>
      <w:r w:rsidR="00673863">
        <w:rPr>
          <w:rFonts w:ascii="Times New Roman" w:hAnsi="Times New Roman"/>
          <w:bCs/>
          <w:sz w:val="28"/>
          <w:szCs w:val="28"/>
        </w:rPr>
        <w:t>23</w:t>
      </w:r>
      <w:r w:rsidRPr="009A1EF8">
        <w:rPr>
          <w:rFonts w:ascii="Times New Roman" w:hAnsi="Times New Roman"/>
          <w:bCs/>
          <w:sz w:val="28"/>
          <w:szCs w:val="28"/>
        </w:rPr>
        <w:t xml:space="preserve"> - Ро</w:t>
      </w:r>
      <w:r w:rsidR="003C1CE9">
        <w:rPr>
          <w:rFonts w:ascii="Times New Roman" w:hAnsi="Times New Roman"/>
          <w:bCs/>
          <w:sz w:val="28"/>
          <w:szCs w:val="28"/>
        </w:rPr>
        <w:t>г больной коровы на 41 день после родов</w:t>
      </w:r>
    </w:p>
    <w:p w:rsidR="003C1CE9" w:rsidRDefault="003C1CE9" w:rsidP="00EF1542">
      <w:pPr>
        <w:spacing w:after="0" w:line="240" w:lineRule="auto"/>
        <w:ind w:firstLine="567"/>
        <w:jc w:val="both"/>
        <w:rPr>
          <w:rFonts w:ascii="Times New Roman" w:hAnsi="Times New Roman"/>
          <w:bCs/>
          <w:sz w:val="28"/>
          <w:szCs w:val="28"/>
        </w:rPr>
      </w:pPr>
    </w:p>
    <w:p w:rsidR="00EA1D2B" w:rsidRPr="009A1EF8" w:rsidRDefault="00737D46" w:rsidP="00EF1542">
      <w:pPr>
        <w:spacing w:after="0" w:line="240" w:lineRule="auto"/>
        <w:ind w:firstLine="709"/>
        <w:jc w:val="both"/>
        <w:rPr>
          <w:rFonts w:ascii="Times New Roman" w:hAnsi="Times New Roman"/>
          <w:bCs/>
          <w:sz w:val="28"/>
          <w:szCs w:val="28"/>
        </w:rPr>
      </w:pPr>
      <w:r>
        <w:rPr>
          <w:rFonts w:ascii="Times New Roman" w:hAnsi="Times New Roman"/>
          <w:bCs/>
          <w:sz w:val="28"/>
          <w:szCs w:val="28"/>
        </w:rPr>
        <w:t>При исследовании больного животного</w:t>
      </w:r>
      <w:r w:rsidR="004D3609">
        <w:rPr>
          <w:rFonts w:ascii="Times New Roman" w:hAnsi="Times New Roman"/>
          <w:bCs/>
          <w:sz w:val="28"/>
          <w:szCs w:val="28"/>
        </w:rPr>
        <w:t xml:space="preserve"> на 41 д</w:t>
      </w:r>
      <w:r w:rsidR="00673863">
        <w:rPr>
          <w:rFonts w:ascii="Times New Roman" w:hAnsi="Times New Roman"/>
          <w:bCs/>
          <w:sz w:val="28"/>
          <w:szCs w:val="28"/>
        </w:rPr>
        <w:t>ень ПРП (рисунок 23</w:t>
      </w:r>
      <w:r w:rsidR="00EA1D2B">
        <w:rPr>
          <w:rFonts w:ascii="Times New Roman" w:hAnsi="Times New Roman"/>
          <w:bCs/>
          <w:sz w:val="28"/>
          <w:szCs w:val="28"/>
        </w:rPr>
        <w:t>) в полост</w:t>
      </w:r>
      <w:r w:rsidR="007D7F5A">
        <w:rPr>
          <w:rFonts w:ascii="Times New Roman" w:hAnsi="Times New Roman"/>
          <w:bCs/>
          <w:sz w:val="28"/>
          <w:szCs w:val="28"/>
        </w:rPr>
        <w:t>и матки визуализируется экссудат (ВМЭ</w:t>
      </w:r>
      <w:r>
        <w:rPr>
          <w:rFonts w:ascii="Times New Roman" w:hAnsi="Times New Roman"/>
          <w:bCs/>
          <w:sz w:val="28"/>
          <w:szCs w:val="28"/>
        </w:rPr>
        <w:t>)</w:t>
      </w:r>
      <w:r w:rsidR="00EA1D2B">
        <w:rPr>
          <w:rFonts w:ascii="Times New Roman" w:hAnsi="Times New Roman"/>
          <w:bCs/>
          <w:sz w:val="28"/>
          <w:szCs w:val="28"/>
        </w:rPr>
        <w:t xml:space="preserve"> -</w:t>
      </w:r>
      <w:r>
        <w:rPr>
          <w:rFonts w:ascii="Times New Roman" w:hAnsi="Times New Roman"/>
          <w:bCs/>
          <w:sz w:val="28"/>
          <w:szCs w:val="28"/>
        </w:rPr>
        <w:t xml:space="preserve"> 1, гиперэхог</w:t>
      </w:r>
      <w:r w:rsidR="00C92589">
        <w:rPr>
          <w:rFonts w:ascii="Times New Roman" w:hAnsi="Times New Roman"/>
          <w:bCs/>
          <w:sz w:val="28"/>
          <w:szCs w:val="28"/>
        </w:rPr>
        <w:t xml:space="preserve">енные включения </w:t>
      </w:r>
      <w:r w:rsidR="005E574A">
        <w:rPr>
          <w:rFonts w:ascii="Times New Roman" w:hAnsi="Times New Roman"/>
          <w:bCs/>
          <w:sz w:val="28"/>
          <w:szCs w:val="28"/>
        </w:rPr>
        <w:t>«М</w:t>
      </w:r>
      <w:r w:rsidR="00FB3735">
        <w:rPr>
          <w:rFonts w:ascii="Times New Roman" w:hAnsi="Times New Roman"/>
          <w:bCs/>
          <w:sz w:val="28"/>
          <w:szCs w:val="28"/>
        </w:rPr>
        <w:t>етель</w:t>
      </w:r>
      <w:r w:rsidR="005E574A">
        <w:rPr>
          <w:rFonts w:ascii="Times New Roman" w:hAnsi="Times New Roman"/>
          <w:bCs/>
          <w:sz w:val="28"/>
          <w:szCs w:val="28"/>
        </w:rPr>
        <w:t>»</w:t>
      </w:r>
      <w:r w:rsidR="00FB3735">
        <w:rPr>
          <w:rFonts w:ascii="Times New Roman" w:hAnsi="Times New Roman"/>
          <w:bCs/>
          <w:sz w:val="28"/>
          <w:szCs w:val="28"/>
        </w:rPr>
        <w:t xml:space="preserve"> </w:t>
      </w:r>
      <w:r w:rsidR="00C92589">
        <w:rPr>
          <w:rFonts w:ascii="Times New Roman" w:hAnsi="Times New Roman"/>
          <w:bCs/>
          <w:sz w:val="28"/>
          <w:szCs w:val="28"/>
        </w:rPr>
        <w:t>– 2</w:t>
      </w:r>
      <w:r>
        <w:rPr>
          <w:rFonts w:ascii="Times New Roman" w:hAnsi="Times New Roman"/>
          <w:bCs/>
          <w:sz w:val="28"/>
          <w:szCs w:val="28"/>
        </w:rPr>
        <w:t>,</w:t>
      </w:r>
      <w:r w:rsidR="00C92589">
        <w:rPr>
          <w:rFonts w:ascii="Times New Roman" w:hAnsi="Times New Roman"/>
          <w:bCs/>
          <w:sz w:val="28"/>
          <w:szCs w:val="28"/>
        </w:rPr>
        <w:t xml:space="preserve"> </w:t>
      </w:r>
      <w:r w:rsidRPr="009A1EF8">
        <w:rPr>
          <w:rFonts w:ascii="Times New Roman" w:hAnsi="Times New Roman"/>
          <w:sz w:val="28"/>
          <w:szCs w:val="28"/>
        </w:rPr>
        <w:t>структурные изменения стенок матки</w:t>
      </w:r>
      <w:r>
        <w:rPr>
          <w:rFonts w:ascii="Times New Roman" w:hAnsi="Times New Roman"/>
          <w:bCs/>
          <w:sz w:val="28"/>
          <w:szCs w:val="28"/>
        </w:rPr>
        <w:t xml:space="preserve"> </w:t>
      </w:r>
      <w:r w:rsidR="003C1CE9">
        <w:rPr>
          <w:rFonts w:ascii="Times New Roman" w:hAnsi="Times New Roman"/>
          <w:bCs/>
          <w:sz w:val="28"/>
          <w:szCs w:val="28"/>
        </w:rPr>
        <w:t xml:space="preserve">в виде утолщения </w:t>
      </w:r>
      <w:r w:rsidR="00C92589">
        <w:rPr>
          <w:rFonts w:ascii="Times New Roman" w:hAnsi="Times New Roman"/>
          <w:bCs/>
          <w:sz w:val="28"/>
          <w:szCs w:val="28"/>
        </w:rPr>
        <w:t>–</w:t>
      </w:r>
      <w:r>
        <w:rPr>
          <w:rFonts w:ascii="Times New Roman" w:hAnsi="Times New Roman"/>
          <w:bCs/>
          <w:sz w:val="28"/>
          <w:szCs w:val="28"/>
        </w:rPr>
        <w:t xml:space="preserve"> 3</w:t>
      </w:r>
      <w:r w:rsidR="00C92589">
        <w:rPr>
          <w:rFonts w:ascii="Times New Roman" w:hAnsi="Times New Roman"/>
          <w:bCs/>
          <w:sz w:val="28"/>
          <w:szCs w:val="28"/>
        </w:rPr>
        <w:t xml:space="preserve">. </w:t>
      </w:r>
    </w:p>
    <w:p w:rsidR="008B661E" w:rsidRDefault="00381EE7" w:rsidP="00EF1542">
      <w:pPr>
        <w:pStyle w:val="a3"/>
        <w:spacing w:after="0" w:line="240" w:lineRule="auto"/>
        <w:ind w:firstLine="709"/>
        <w:jc w:val="both"/>
        <w:rPr>
          <w:rFonts w:ascii="Times New Roman" w:hAnsi="Times New Roman" w:cs="Times New Roman"/>
          <w:sz w:val="28"/>
          <w:szCs w:val="28"/>
        </w:rPr>
      </w:pPr>
      <w:r w:rsidRPr="009A1EF8">
        <w:rPr>
          <w:rFonts w:ascii="Times New Roman" w:hAnsi="Times New Roman" w:cs="Times New Roman"/>
          <w:color w:val="C00000"/>
          <w:sz w:val="28"/>
          <w:szCs w:val="28"/>
        </w:rPr>
        <w:tab/>
      </w:r>
      <w:r w:rsidRPr="001A273B">
        <w:rPr>
          <w:rFonts w:ascii="Times New Roman" w:hAnsi="Times New Roman" w:cs="Times New Roman"/>
          <w:sz w:val="28"/>
          <w:szCs w:val="28"/>
        </w:rPr>
        <w:t xml:space="preserve">Результаты наших исследований показывают, что эффективность ультразвукового сканирования в выявлении нормы или патологии половых органов </w:t>
      </w:r>
      <w:r w:rsidR="007D2F31">
        <w:rPr>
          <w:rFonts w:ascii="Times New Roman" w:hAnsi="Times New Roman" w:cs="Times New Roman"/>
          <w:sz w:val="28"/>
          <w:szCs w:val="28"/>
        </w:rPr>
        <w:t xml:space="preserve">эффективнее на </w:t>
      </w:r>
      <w:r w:rsidR="008B661E">
        <w:rPr>
          <w:rFonts w:ascii="Times New Roman" w:hAnsi="Times New Roman" w:cs="Times New Roman"/>
          <w:sz w:val="28"/>
          <w:szCs w:val="28"/>
        </w:rPr>
        <w:t>2</w:t>
      </w:r>
      <w:r w:rsidR="007D2F31">
        <w:rPr>
          <w:rFonts w:ascii="Times New Roman" w:hAnsi="Times New Roman" w:cs="Times New Roman"/>
          <w:sz w:val="28"/>
          <w:szCs w:val="28"/>
        </w:rPr>
        <w:t>0-</w:t>
      </w:r>
      <w:r w:rsidR="008B661E">
        <w:rPr>
          <w:rFonts w:ascii="Times New Roman" w:hAnsi="Times New Roman" w:cs="Times New Roman"/>
          <w:sz w:val="28"/>
          <w:szCs w:val="28"/>
        </w:rPr>
        <w:t>30 дни</w:t>
      </w:r>
      <w:r w:rsidRPr="001A273B">
        <w:rPr>
          <w:rFonts w:ascii="Times New Roman" w:hAnsi="Times New Roman" w:cs="Times New Roman"/>
          <w:sz w:val="28"/>
          <w:szCs w:val="28"/>
        </w:rPr>
        <w:t xml:space="preserve"> </w:t>
      </w:r>
      <w:r w:rsidR="007D2F31">
        <w:rPr>
          <w:rFonts w:ascii="Times New Roman" w:hAnsi="Times New Roman" w:cs="Times New Roman"/>
          <w:sz w:val="28"/>
          <w:szCs w:val="28"/>
        </w:rPr>
        <w:t>после родов</w:t>
      </w:r>
      <w:r w:rsidRPr="001A273B">
        <w:rPr>
          <w:rFonts w:ascii="Times New Roman" w:hAnsi="Times New Roman" w:cs="Times New Roman"/>
          <w:sz w:val="28"/>
          <w:szCs w:val="28"/>
        </w:rPr>
        <w:t xml:space="preserve">, а также в более поздние сроки </w:t>
      </w:r>
      <w:r w:rsidRPr="001A273B">
        <w:rPr>
          <w:rFonts w:ascii="Times New Roman" w:hAnsi="Times New Roman" w:cs="Times New Roman"/>
          <w:sz w:val="28"/>
          <w:szCs w:val="28"/>
        </w:rPr>
        <w:lastRenderedPageBreak/>
        <w:t xml:space="preserve">для определения хронических </w:t>
      </w:r>
      <w:r w:rsidR="008B661E">
        <w:rPr>
          <w:rFonts w:ascii="Times New Roman" w:hAnsi="Times New Roman" w:cs="Times New Roman"/>
          <w:sz w:val="28"/>
          <w:szCs w:val="28"/>
        </w:rPr>
        <w:t>эндометритов</w:t>
      </w:r>
      <w:r w:rsidRPr="001A273B">
        <w:rPr>
          <w:rFonts w:ascii="Times New Roman" w:hAnsi="Times New Roman" w:cs="Times New Roman"/>
          <w:sz w:val="28"/>
          <w:szCs w:val="28"/>
        </w:rPr>
        <w:t>, когда не пр</w:t>
      </w:r>
      <w:r w:rsidR="008B661E">
        <w:rPr>
          <w:rFonts w:ascii="Times New Roman" w:hAnsi="Times New Roman" w:cs="Times New Roman"/>
          <w:sz w:val="28"/>
          <w:szCs w:val="28"/>
        </w:rPr>
        <w:t xml:space="preserve">оявляются клинические признаки. </w:t>
      </w:r>
    </w:p>
    <w:p w:rsidR="00527947" w:rsidRDefault="00A54E4B" w:rsidP="00EF1542">
      <w:pPr>
        <w:pStyle w:val="a3"/>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Параметры ультразвуковой диагностики матки у коров в период после родов, основаны на наличии внутриматочного патологического экссудата и </w:t>
      </w:r>
      <w:r w:rsidR="00527947">
        <w:rPr>
          <w:rFonts w:ascii="Times New Roman" w:hAnsi="Times New Roman" w:cs="Times New Roman"/>
          <w:sz w:val="28"/>
          <w:szCs w:val="28"/>
        </w:rPr>
        <w:t>его свойствах, и структурных изменениях</w:t>
      </w:r>
      <w:r>
        <w:rPr>
          <w:rFonts w:ascii="Times New Roman" w:hAnsi="Times New Roman" w:cs="Times New Roman"/>
          <w:sz w:val="28"/>
          <w:szCs w:val="28"/>
        </w:rPr>
        <w:t xml:space="preserve"> </w:t>
      </w:r>
      <w:r w:rsidR="00527947">
        <w:rPr>
          <w:rFonts w:ascii="Times New Roman" w:hAnsi="Times New Roman" w:cs="Times New Roman"/>
          <w:sz w:val="28"/>
          <w:szCs w:val="28"/>
        </w:rPr>
        <w:t xml:space="preserve">в миометрии и эндометрии матки. </w:t>
      </w:r>
      <w:r>
        <w:rPr>
          <w:rFonts w:ascii="Times New Roman" w:hAnsi="Times New Roman" w:cs="Times New Roman"/>
          <w:sz w:val="28"/>
          <w:szCs w:val="28"/>
        </w:rPr>
        <w:t xml:space="preserve"> </w:t>
      </w:r>
    </w:p>
    <w:p w:rsidR="00527947" w:rsidRDefault="00A54E4B" w:rsidP="00EF1542">
      <w:pPr>
        <w:pStyle w:val="a3"/>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381EE7" w:rsidRPr="007229C9" w:rsidRDefault="00405A13" w:rsidP="00EF1542">
      <w:pPr>
        <w:pStyle w:val="a3"/>
        <w:tabs>
          <w:tab w:val="clear" w:pos="720"/>
          <w:tab w:val="left" w:pos="0"/>
        </w:tabs>
        <w:spacing w:after="0" w:line="240" w:lineRule="auto"/>
        <w:ind w:firstLine="709"/>
        <w:jc w:val="both"/>
        <w:rPr>
          <w:rFonts w:ascii="Times New Roman" w:eastAsia="+mn-ea" w:hAnsi="Times New Roman" w:cs="Times New Roman"/>
          <w:color w:val="000000"/>
          <w:kern w:val="24"/>
          <w:sz w:val="28"/>
          <w:szCs w:val="28"/>
        </w:rPr>
      </w:pPr>
      <w:r w:rsidRPr="007229C9">
        <w:rPr>
          <w:rFonts w:ascii="Times New Roman" w:hAnsi="Times New Roman" w:cs="Times New Roman"/>
          <w:sz w:val="28"/>
          <w:szCs w:val="28"/>
        </w:rPr>
        <w:t xml:space="preserve">2.2.4 </w:t>
      </w:r>
      <w:r w:rsidR="00381EE7" w:rsidRPr="007229C9">
        <w:rPr>
          <w:rFonts w:ascii="Times New Roman" w:hAnsi="Times New Roman" w:cs="Times New Roman"/>
          <w:sz w:val="28"/>
          <w:szCs w:val="28"/>
        </w:rPr>
        <w:t>Параметры лабораторной диагностики патологий матки у коров</w:t>
      </w:r>
    </w:p>
    <w:p w:rsidR="00381EE7" w:rsidRPr="00DE676D" w:rsidRDefault="00405A13" w:rsidP="00EF1542">
      <w:pPr>
        <w:tabs>
          <w:tab w:val="clear" w:pos="708"/>
          <w:tab w:val="left" w:pos="0"/>
        </w:tabs>
        <w:spacing w:after="0" w:line="240" w:lineRule="auto"/>
        <w:ind w:firstLine="709"/>
        <w:jc w:val="both"/>
        <w:rPr>
          <w:rFonts w:ascii="Times New Roman" w:hAnsi="Times New Roman"/>
          <w:color w:val="000000"/>
          <w:sz w:val="28"/>
          <w:szCs w:val="28"/>
        </w:rPr>
      </w:pPr>
      <w:r w:rsidRPr="00DE676D">
        <w:rPr>
          <w:rFonts w:ascii="Times New Roman" w:hAnsi="Times New Roman"/>
          <w:color w:val="000000"/>
          <w:sz w:val="28"/>
          <w:szCs w:val="28"/>
        </w:rPr>
        <w:t>2.2.4.1</w:t>
      </w:r>
      <w:r w:rsidR="00381EE7" w:rsidRPr="00DE676D">
        <w:rPr>
          <w:rFonts w:ascii="Times New Roman" w:hAnsi="Times New Roman"/>
          <w:color w:val="000000"/>
          <w:sz w:val="28"/>
          <w:szCs w:val="28"/>
        </w:rPr>
        <w:t xml:space="preserve"> Параметры цитологической диаг</w:t>
      </w:r>
      <w:r w:rsidR="00DE676D">
        <w:rPr>
          <w:rFonts w:ascii="Times New Roman" w:hAnsi="Times New Roman"/>
          <w:color w:val="000000"/>
          <w:sz w:val="28"/>
          <w:szCs w:val="28"/>
        </w:rPr>
        <w:t>ностики патологий матки у коров</w:t>
      </w:r>
      <w:r w:rsidR="004C1C72">
        <w:rPr>
          <w:rFonts w:ascii="Times New Roman" w:hAnsi="Times New Roman"/>
          <w:color w:val="000000"/>
          <w:sz w:val="28"/>
          <w:szCs w:val="28"/>
        </w:rPr>
        <w:t xml:space="preserve">. </w:t>
      </w:r>
      <w:r w:rsidR="00381EE7">
        <w:rPr>
          <w:rFonts w:ascii="Times New Roman" w:hAnsi="Times New Roman"/>
          <w:sz w:val="28"/>
          <w:szCs w:val="28"/>
        </w:rPr>
        <w:t>Цитологическая картина при острой и скрытой форме эндометритов неоднородна и коррелирует со степенью тяжести воспа</w:t>
      </w:r>
      <w:r w:rsidR="009B2C81">
        <w:rPr>
          <w:rFonts w:ascii="Times New Roman" w:hAnsi="Times New Roman"/>
          <w:sz w:val="28"/>
          <w:szCs w:val="28"/>
        </w:rPr>
        <w:t xml:space="preserve">лительного процесса в матке. </w:t>
      </w:r>
      <w:r w:rsidR="00381EE7" w:rsidRPr="006D69F1">
        <w:rPr>
          <w:rFonts w:ascii="Times New Roman" w:hAnsi="Times New Roman"/>
          <w:sz w:val="28"/>
          <w:szCs w:val="28"/>
        </w:rPr>
        <w:t>Цитологический состав влагалищной слизи в послеродовой период определяли у 30 голов крупного рогатого скота молочного направления.</w:t>
      </w:r>
      <w:r w:rsidR="00381EE7">
        <w:rPr>
          <w:rFonts w:ascii="Times New Roman" w:hAnsi="Times New Roman"/>
          <w:color w:val="ED7D31"/>
          <w:sz w:val="28"/>
          <w:szCs w:val="28"/>
        </w:rPr>
        <w:t xml:space="preserve"> </w:t>
      </w:r>
    </w:p>
    <w:p w:rsidR="00381EE7" w:rsidRDefault="00381EE7" w:rsidP="00EF1542">
      <w:pPr>
        <w:spacing w:after="0" w:line="240" w:lineRule="auto"/>
        <w:ind w:firstLine="709"/>
        <w:jc w:val="both"/>
        <w:rPr>
          <w:rFonts w:ascii="Times New Roman" w:hAnsi="Times New Roman"/>
          <w:bCs/>
          <w:sz w:val="28"/>
          <w:szCs w:val="28"/>
        </w:rPr>
      </w:pPr>
      <w:r>
        <w:rPr>
          <w:rFonts w:ascii="Times New Roman" w:hAnsi="Times New Roman"/>
          <w:sz w:val="28"/>
          <w:szCs w:val="28"/>
        </w:rPr>
        <w:t xml:space="preserve">Отбор и исследование </w:t>
      </w:r>
      <w:r w:rsidR="00600C3F">
        <w:rPr>
          <w:rFonts w:ascii="Times New Roman" w:hAnsi="Times New Roman"/>
          <w:sz w:val="28"/>
          <w:szCs w:val="28"/>
        </w:rPr>
        <w:t>цервико-влагалищной слизи (</w:t>
      </w:r>
      <w:r>
        <w:rPr>
          <w:rFonts w:ascii="Times New Roman" w:hAnsi="Times New Roman"/>
          <w:sz w:val="28"/>
          <w:szCs w:val="28"/>
        </w:rPr>
        <w:t>ЦВС</w:t>
      </w:r>
      <w:r w:rsidR="00600C3F">
        <w:rPr>
          <w:rFonts w:ascii="Times New Roman" w:hAnsi="Times New Roman"/>
          <w:sz w:val="28"/>
          <w:szCs w:val="28"/>
        </w:rPr>
        <w:t>)</w:t>
      </w:r>
      <w:r w:rsidRPr="005B5806">
        <w:rPr>
          <w:rFonts w:ascii="Times New Roman" w:hAnsi="Times New Roman"/>
          <w:sz w:val="28"/>
          <w:szCs w:val="28"/>
        </w:rPr>
        <w:t xml:space="preserve"> </w:t>
      </w:r>
      <w:r>
        <w:rPr>
          <w:rFonts w:ascii="Times New Roman" w:hAnsi="Times New Roman"/>
          <w:sz w:val="28"/>
          <w:szCs w:val="28"/>
        </w:rPr>
        <w:t xml:space="preserve">проводили путём приготовления мазков-отпечатков с последующей микроскопией. Перед отбором проб оценивали общее состояние самок и фиксировали дни после родов. </w:t>
      </w:r>
      <w:r w:rsidRPr="009A1EF8">
        <w:rPr>
          <w:rFonts w:ascii="Times New Roman" w:hAnsi="Times New Roman"/>
          <w:bCs/>
          <w:sz w:val="28"/>
          <w:szCs w:val="28"/>
        </w:rPr>
        <w:t xml:space="preserve">Мазки были взяты с </w:t>
      </w:r>
      <w:r>
        <w:rPr>
          <w:rFonts w:ascii="Times New Roman" w:hAnsi="Times New Roman"/>
          <w:bCs/>
          <w:sz w:val="28"/>
          <w:szCs w:val="28"/>
        </w:rPr>
        <w:t>5-10; 11-20; 21-4</w:t>
      </w:r>
      <w:r w:rsidR="00600C3F">
        <w:rPr>
          <w:rFonts w:ascii="Times New Roman" w:hAnsi="Times New Roman"/>
          <w:bCs/>
          <w:sz w:val="28"/>
          <w:szCs w:val="28"/>
        </w:rPr>
        <w:t>0</w:t>
      </w:r>
      <w:r>
        <w:rPr>
          <w:rFonts w:ascii="Times New Roman" w:hAnsi="Times New Roman"/>
          <w:bCs/>
          <w:sz w:val="28"/>
          <w:szCs w:val="28"/>
        </w:rPr>
        <w:t>, с 41 дня и более</w:t>
      </w:r>
      <w:r w:rsidRPr="009A1EF8">
        <w:rPr>
          <w:rFonts w:ascii="Times New Roman" w:hAnsi="Times New Roman"/>
          <w:bCs/>
          <w:sz w:val="28"/>
          <w:szCs w:val="28"/>
        </w:rPr>
        <w:t xml:space="preserve"> (</w:t>
      </w:r>
      <w:r w:rsidRPr="009A1EF8">
        <w:rPr>
          <w:rFonts w:ascii="Times New Roman" w:hAnsi="Times New Roman"/>
          <w:bCs/>
          <w:sz w:val="28"/>
          <w:szCs w:val="28"/>
          <w:lang w:val="en-US"/>
        </w:rPr>
        <w:t>n</w:t>
      </w:r>
      <w:r>
        <w:rPr>
          <w:rFonts w:ascii="Times New Roman" w:hAnsi="Times New Roman"/>
          <w:bCs/>
          <w:sz w:val="28"/>
          <w:szCs w:val="28"/>
        </w:rPr>
        <w:t xml:space="preserve">=30). </w:t>
      </w:r>
    </w:p>
    <w:p w:rsidR="002811BC" w:rsidRDefault="00381EE7" w:rsidP="00EF1542">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Оценка цитологических мазков заключалась в идентификации и характеристике лейкоцитов – полиморфноядерные нейтрофилы (ПМН), а также эпителиальных клеток влагалища и шейки матки. Определяли поверхностные, промежуточные и клетки </w:t>
      </w:r>
      <w:r w:rsidR="0038466D">
        <w:rPr>
          <w:rFonts w:ascii="Times New Roman" w:hAnsi="Times New Roman"/>
          <w:bCs/>
          <w:sz w:val="28"/>
          <w:szCs w:val="28"/>
        </w:rPr>
        <w:t>парабазального, базального слоев слизистой влагалища.</w:t>
      </w:r>
    </w:p>
    <w:p w:rsidR="00492192" w:rsidRDefault="00492192" w:rsidP="00EF1542">
      <w:pPr>
        <w:spacing w:after="0" w:line="240" w:lineRule="auto"/>
        <w:ind w:firstLine="709"/>
        <w:jc w:val="both"/>
        <w:rPr>
          <w:rFonts w:ascii="Times New Roman" w:hAnsi="Times New Roman"/>
          <w:bCs/>
          <w:sz w:val="28"/>
          <w:szCs w:val="28"/>
        </w:rPr>
      </w:pPr>
      <w:r>
        <w:rPr>
          <w:rFonts w:ascii="Times New Roman" w:hAnsi="Times New Roman"/>
          <w:bCs/>
          <w:sz w:val="28"/>
          <w:szCs w:val="28"/>
        </w:rPr>
        <w:t>Диагностическим параметром цитологического метода диагностики выступает уровень полиморфноядерных (сегментоядерных) нейтрофилов (ПМН) и соотношение эпителиальных клеток влагалища, которые отражают степень воспалительного процесса (таблица 6)</w:t>
      </w:r>
      <w:r w:rsidRPr="009A1EF8">
        <w:rPr>
          <w:rFonts w:ascii="Times New Roman" w:hAnsi="Times New Roman"/>
          <w:bCs/>
          <w:sz w:val="28"/>
          <w:szCs w:val="28"/>
        </w:rPr>
        <w:t>.</w:t>
      </w:r>
      <w:r>
        <w:rPr>
          <w:rFonts w:ascii="Times New Roman" w:hAnsi="Times New Roman"/>
          <w:bCs/>
          <w:sz w:val="28"/>
          <w:szCs w:val="28"/>
        </w:rPr>
        <w:t xml:space="preserve"> </w:t>
      </w:r>
    </w:p>
    <w:p w:rsidR="005820E1" w:rsidRDefault="005820E1" w:rsidP="00EF1542">
      <w:pPr>
        <w:spacing w:after="0" w:line="240" w:lineRule="auto"/>
        <w:jc w:val="both"/>
        <w:rPr>
          <w:rFonts w:ascii="Times New Roman" w:hAnsi="Times New Roman"/>
          <w:bCs/>
          <w:sz w:val="28"/>
          <w:szCs w:val="28"/>
        </w:rPr>
      </w:pPr>
    </w:p>
    <w:p w:rsidR="007E7D36" w:rsidRPr="005E574A" w:rsidRDefault="001A5779" w:rsidP="00EF1542">
      <w:pPr>
        <w:spacing w:after="0" w:line="240" w:lineRule="auto"/>
        <w:jc w:val="both"/>
        <w:rPr>
          <w:rFonts w:ascii="Times New Roman" w:hAnsi="Times New Roman"/>
          <w:bCs/>
          <w:sz w:val="28"/>
          <w:szCs w:val="28"/>
        </w:rPr>
      </w:pPr>
      <w:r w:rsidRPr="00DE1215">
        <w:rPr>
          <w:rFonts w:ascii="Times New Roman" w:hAnsi="Times New Roman"/>
          <w:bCs/>
          <w:sz w:val="28"/>
          <w:szCs w:val="28"/>
        </w:rPr>
        <w:t>Таблица 6. Результаты цитологических исследов</w:t>
      </w:r>
      <w:r>
        <w:rPr>
          <w:rFonts w:ascii="Times New Roman" w:hAnsi="Times New Roman"/>
          <w:bCs/>
          <w:sz w:val="28"/>
          <w:szCs w:val="28"/>
        </w:rPr>
        <w:t>аний мазков с влагалища и шейки матки у коров</w:t>
      </w:r>
      <w:r w:rsidR="005E574A" w:rsidRPr="005E574A">
        <w:rPr>
          <w:rFonts w:ascii="Times New Roman" w:hAnsi="Times New Roman"/>
          <w:bCs/>
          <w:sz w:val="28"/>
          <w:szCs w:val="28"/>
        </w:rPr>
        <w:t xml:space="preserve"> (</w:t>
      </w:r>
      <w:r w:rsidR="005E574A">
        <w:rPr>
          <w:rFonts w:ascii="Times New Roman" w:hAnsi="Times New Roman"/>
          <w:bCs/>
          <w:sz w:val="28"/>
          <w:szCs w:val="28"/>
          <w:lang w:val="de-DE"/>
        </w:rPr>
        <w:t>n</w:t>
      </w:r>
      <w:r w:rsidR="005E574A">
        <w:rPr>
          <w:rFonts w:ascii="Times New Roman" w:hAnsi="Times New Roman"/>
          <w:bCs/>
          <w:sz w:val="28"/>
          <w:szCs w:val="28"/>
        </w:rPr>
        <w:t>=30).</w:t>
      </w:r>
    </w:p>
    <w:p w:rsidR="007028BD" w:rsidRDefault="007028BD" w:rsidP="00EF1542">
      <w:pPr>
        <w:spacing w:after="0" w:line="240" w:lineRule="auto"/>
        <w:ind w:firstLine="567"/>
        <w:jc w:val="both"/>
        <w:rPr>
          <w:rFonts w:ascii="Times New Roman" w:hAnsi="Times New Roman"/>
          <w:bCs/>
          <w:sz w:val="28"/>
          <w:szCs w:val="28"/>
        </w:rPr>
      </w:pPr>
    </w:p>
    <w:tbl>
      <w:tblPr>
        <w:tblW w:w="9651" w:type="dxa"/>
        <w:tblLayout w:type="fixed"/>
        <w:tblCellMar>
          <w:left w:w="0" w:type="dxa"/>
          <w:right w:w="0" w:type="dxa"/>
        </w:tblCellMar>
        <w:tblLook w:val="0600" w:firstRow="0" w:lastRow="0" w:firstColumn="0" w:lastColumn="0" w:noHBand="1" w:noVBand="1"/>
      </w:tblPr>
      <w:tblGrid>
        <w:gridCol w:w="2422"/>
        <w:gridCol w:w="1559"/>
        <w:gridCol w:w="1985"/>
        <w:gridCol w:w="2268"/>
        <w:gridCol w:w="1417"/>
      </w:tblGrid>
      <w:tr w:rsidR="00B36A86" w:rsidRPr="00B44FCB" w:rsidTr="009B7E19">
        <w:trPr>
          <w:trHeight w:val="850"/>
        </w:trPr>
        <w:tc>
          <w:tcPr>
            <w:tcW w:w="2422"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Состояние животного</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ПМН %, (кол-во)</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Поверхностны клетки, промеж-е клетки (%)</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Клетки парабазального, базального слоя</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Кокки, бациллы</w:t>
            </w:r>
          </w:p>
        </w:tc>
      </w:tr>
      <w:tr w:rsidR="00B36A86" w:rsidRPr="00B44FCB" w:rsidTr="009B7E19">
        <w:trPr>
          <w:trHeight w:val="38"/>
        </w:trPr>
        <w:tc>
          <w:tcPr>
            <w:tcW w:w="2422"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5</w:t>
            </w:r>
          </w:p>
        </w:tc>
      </w:tr>
      <w:tr w:rsidR="00B36A86" w:rsidRPr="00B44FCB" w:rsidTr="009B7E19">
        <w:trPr>
          <w:trHeight w:val="88"/>
        </w:trPr>
        <w:tc>
          <w:tcPr>
            <w:tcW w:w="9651" w:type="dxa"/>
            <w:gridSpan w:val="5"/>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5-10 дни</w:t>
            </w:r>
          </w:p>
        </w:tc>
      </w:tr>
      <w:tr w:rsidR="00B36A86" w:rsidRPr="00B44FCB" w:rsidTr="009B7E19">
        <w:trPr>
          <w:trHeight w:val="38"/>
        </w:trPr>
        <w:tc>
          <w:tcPr>
            <w:tcW w:w="2422"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ЗД</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40-85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2-3%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r>
      <w:tr w:rsidR="00B36A86" w:rsidRPr="00B44FCB" w:rsidTr="009B7E19">
        <w:trPr>
          <w:trHeight w:val="38"/>
        </w:trPr>
        <w:tc>
          <w:tcPr>
            <w:tcW w:w="2422"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КМ</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95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r>
      <w:tr w:rsidR="00B36A86" w:rsidRPr="00B44FCB" w:rsidTr="009B7E19">
        <w:trPr>
          <w:trHeight w:val="38"/>
        </w:trPr>
        <w:tc>
          <w:tcPr>
            <w:tcW w:w="9651" w:type="dxa"/>
            <w:gridSpan w:val="5"/>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11-20 дни</w:t>
            </w:r>
          </w:p>
        </w:tc>
      </w:tr>
      <w:tr w:rsidR="00B36A86" w:rsidRPr="00B44FCB" w:rsidTr="009B7E19">
        <w:trPr>
          <w:trHeight w:val="38"/>
        </w:trPr>
        <w:tc>
          <w:tcPr>
            <w:tcW w:w="2422"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ЗД</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1-18</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90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6</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r>
      <w:tr w:rsidR="00B36A86" w:rsidRPr="00B44FCB" w:rsidTr="009B7E19">
        <w:trPr>
          <w:trHeight w:val="38"/>
        </w:trPr>
        <w:tc>
          <w:tcPr>
            <w:tcW w:w="2422"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КМ</w:t>
            </w:r>
          </w:p>
        </w:tc>
        <w:tc>
          <w:tcPr>
            <w:tcW w:w="1559"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70-92</w:t>
            </w:r>
          </w:p>
        </w:tc>
        <w:tc>
          <w:tcPr>
            <w:tcW w:w="1985"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1-4</w:t>
            </w:r>
          </w:p>
        </w:tc>
        <w:tc>
          <w:tcPr>
            <w:tcW w:w="2268"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p>
        </w:tc>
        <w:tc>
          <w:tcPr>
            <w:tcW w:w="1417"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r>
      <w:tr w:rsidR="00B36A86" w:rsidRPr="00B44FCB" w:rsidTr="009B7E19">
        <w:trPr>
          <w:trHeight w:val="85"/>
        </w:trPr>
        <w:tc>
          <w:tcPr>
            <w:tcW w:w="2422"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2</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Pr>
                <w:rFonts w:ascii="Times New Roman" w:hAnsi="Times New Roman"/>
                <w:sz w:val="24"/>
                <w:szCs w:val="24"/>
              </w:rPr>
              <w:t>5</w:t>
            </w:r>
          </w:p>
        </w:tc>
      </w:tr>
      <w:tr w:rsidR="00B36A86" w:rsidRPr="00B44FCB" w:rsidTr="009B7E19">
        <w:trPr>
          <w:trHeight w:val="38"/>
        </w:trPr>
        <w:tc>
          <w:tcPr>
            <w:tcW w:w="9651" w:type="dxa"/>
            <w:gridSpan w:val="5"/>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21-42 дни</w:t>
            </w:r>
          </w:p>
        </w:tc>
      </w:tr>
      <w:tr w:rsidR="00B36A86" w:rsidRPr="00B44FCB" w:rsidTr="009B7E19">
        <w:trPr>
          <w:trHeight w:val="38"/>
        </w:trPr>
        <w:tc>
          <w:tcPr>
            <w:tcW w:w="2422"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КЭ</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76-95</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1</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r>
      <w:tr w:rsidR="00B36A86" w:rsidRPr="00B44FCB" w:rsidTr="009B7E19">
        <w:trPr>
          <w:trHeight w:val="38"/>
        </w:trPr>
        <w:tc>
          <w:tcPr>
            <w:tcW w:w="9651" w:type="dxa"/>
            <w:gridSpan w:val="5"/>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bCs/>
                <w:color w:val="000000"/>
                <w:kern w:val="24"/>
                <w:sz w:val="24"/>
                <w:szCs w:val="24"/>
              </w:rPr>
              <w:t>с 41 и &gt;</w:t>
            </w:r>
          </w:p>
        </w:tc>
      </w:tr>
      <w:tr w:rsidR="00B36A86" w:rsidRPr="00B44FCB" w:rsidTr="009B7E19">
        <w:trPr>
          <w:trHeight w:val="38"/>
        </w:trPr>
        <w:tc>
          <w:tcPr>
            <w:tcW w:w="2422"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ЗД</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10</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3</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r>
      <w:tr w:rsidR="00B36A86" w:rsidRPr="00B44FCB" w:rsidTr="00B36A86">
        <w:trPr>
          <w:trHeight w:val="38"/>
        </w:trPr>
        <w:tc>
          <w:tcPr>
            <w:tcW w:w="2422"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КМ</w:t>
            </w:r>
          </w:p>
        </w:tc>
        <w:tc>
          <w:tcPr>
            <w:tcW w:w="1559"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36,5</w:t>
            </w:r>
          </w:p>
        </w:tc>
        <w:tc>
          <w:tcPr>
            <w:tcW w:w="1985"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2</w:t>
            </w:r>
          </w:p>
        </w:tc>
        <w:tc>
          <w:tcPr>
            <w:tcW w:w="2268"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92</w:t>
            </w:r>
          </w:p>
        </w:tc>
        <w:tc>
          <w:tcPr>
            <w:tcW w:w="1417" w:type="dxa"/>
            <w:tcBorders>
              <w:top w:val="single" w:sz="8" w:space="0" w:color="000000"/>
              <w:left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r>
      <w:tr w:rsidR="00B36A86" w:rsidRPr="00B44FCB" w:rsidTr="00B36A86">
        <w:trPr>
          <w:trHeight w:val="38"/>
        </w:trPr>
        <w:tc>
          <w:tcPr>
            <w:tcW w:w="9651" w:type="dxa"/>
            <w:gridSpan w:val="5"/>
            <w:tcBorders>
              <w:bottom w:val="single" w:sz="4" w:space="0" w:color="auto"/>
            </w:tcBorders>
            <w:shd w:val="clear" w:color="auto" w:fill="auto"/>
            <w:tcMar>
              <w:top w:w="12" w:type="dxa"/>
              <w:left w:w="12" w:type="dxa"/>
              <w:bottom w:w="0" w:type="dxa"/>
              <w:right w:w="12" w:type="dxa"/>
            </w:tcMar>
            <w:vAlign w:val="center"/>
          </w:tcPr>
          <w:p w:rsidR="00B36A86" w:rsidRPr="00BA3CBF" w:rsidRDefault="00B36A86" w:rsidP="00B36A86">
            <w:pPr>
              <w:tabs>
                <w:tab w:val="clear" w:pos="708"/>
              </w:tabs>
              <w:spacing w:after="0" w:line="240" w:lineRule="auto"/>
              <w:jc w:val="both"/>
              <w:textAlignment w:val="center"/>
              <w:rPr>
                <w:rFonts w:ascii="Times New Roman" w:hAnsi="Times New Roman"/>
                <w:color w:val="000000"/>
                <w:kern w:val="24"/>
                <w:sz w:val="28"/>
                <w:szCs w:val="28"/>
              </w:rPr>
            </w:pPr>
            <w:r w:rsidRPr="00BA3CBF">
              <w:rPr>
                <w:rFonts w:ascii="Times New Roman" w:hAnsi="Times New Roman"/>
                <w:color w:val="000000"/>
                <w:kern w:val="24"/>
                <w:sz w:val="28"/>
                <w:szCs w:val="28"/>
              </w:rPr>
              <w:lastRenderedPageBreak/>
              <w:t>Продолжение таблицы 6</w:t>
            </w:r>
          </w:p>
          <w:p w:rsidR="00B36A86" w:rsidRPr="00B44FCB" w:rsidRDefault="00B36A86" w:rsidP="009B7E19">
            <w:pPr>
              <w:tabs>
                <w:tab w:val="clear" w:pos="708"/>
              </w:tabs>
              <w:spacing w:after="0" w:line="240" w:lineRule="auto"/>
              <w:jc w:val="center"/>
              <w:textAlignment w:val="center"/>
              <w:rPr>
                <w:rFonts w:ascii="Times New Roman" w:hAnsi="Times New Roman"/>
                <w:color w:val="000000"/>
                <w:kern w:val="24"/>
                <w:sz w:val="24"/>
                <w:szCs w:val="24"/>
              </w:rPr>
            </w:pPr>
          </w:p>
        </w:tc>
      </w:tr>
      <w:tr w:rsidR="00B36A86" w:rsidRPr="00B44FCB" w:rsidTr="00B36A86">
        <w:trPr>
          <w:trHeight w:val="38"/>
        </w:trPr>
        <w:tc>
          <w:tcPr>
            <w:tcW w:w="2422"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СЭ</w:t>
            </w:r>
          </w:p>
        </w:tc>
        <w:tc>
          <w:tcPr>
            <w:tcW w:w="1559"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18-80</w:t>
            </w:r>
          </w:p>
        </w:tc>
        <w:tc>
          <w:tcPr>
            <w:tcW w:w="1985"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1</w:t>
            </w:r>
          </w:p>
        </w:tc>
        <w:tc>
          <w:tcPr>
            <w:tcW w:w="2268"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2</w:t>
            </w:r>
          </w:p>
        </w:tc>
        <w:tc>
          <w:tcPr>
            <w:tcW w:w="1417" w:type="dxa"/>
            <w:tcBorders>
              <w:top w:val="single" w:sz="4" w:space="0" w:color="auto"/>
              <w:left w:val="single" w:sz="4" w:space="0" w:color="auto"/>
              <w:bottom w:val="single" w:sz="4" w:space="0" w:color="auto"/>
              <w:right w:val="single" w:sz="4" w:space="0" w:color="auto"/>
            </w:tcBorders>
            <w:shd w:val="clear" w:color="auto" w:fill="auto"/>
            <w:tcMar>
              <w:top w:w="12" w:type="dxa"/>
              <w:left w:w="12" w:type="dxa"/>
              <w:bottom w:w="0" w:type="dxa"/>
              <w:right w:w="12" w:type="dxa"/>
            </w:tcMar>
            <w:vAlign w:val="center"/>
            <w:hideMark/>
          </w:tcPr>
          <w:p w:rsidR="00B36A86" w:rsidRPr="00B44FCB" w:rsidRDefault="00B36A86" w:rsidP="009B7E19">
            <w:pPr>
              <w:tabs>
                <w:tab w:val="clear" w:pos="708"/>
              </w:tabs>
              <w:spacing w:after="0" w:line="240" w:lineRule="auto"/>
              <w:jc w:val="center"/>
              <w:textAlignment w:val="center"/>
              <w:rPr>
                <w:rFonts w:ascii="Times New Roman" w:hAnsi="Times New Roman"/>
                <w:sz w:val="24"/>
                <w:szCs w:val="24"/>
              </w:rPr>
            </w:pPr>
            <w:r w:rsidRPr="00B44FCB">
              <w:rPr>
                <w:rFonts w:ascii="Times New Roman" w:hAnsi="Times New Roman"/>
                <w:color w:val="000000"/>
                <w:kern w:val="24"/>
                <w:sz w:val="24"/>
                <w:szCs w:val="24"/>
              </w:rPr>
              <w:t>+++</w:t>
            </w:r>
          </w:p>
        </w:tc>
      </w:tr>
      <w:tr w:rsidR="00B36A86" w:rsidRPr="00B44FCB" w:rsidTr="00B36A86">
        <w:trPr>
          <w:trHeight w:val="657"/>
        </w:trPr>
        <w:tc>
          <w:tcPr>
            <w:tcW w:w="9651" w:type="dxa"/>
            <w:gridSpan w:val="5"/>
            <w:tcBorders>
              <w:top w:val="single" w:sz="4" w:space="0" w:color="auto"/>
              <w:left w:val="single" w:sz="8" w:space="0" w:color="000000"/>
              <w:bottom w:val="single" w:sz="8" w:space="0" w:color="000000"/>
              <w:right w:val="single" w:sz="8" w:space="0" w:color="000000"/>
            </w:tcBorders>
            <w:shd w:val="clear" w:color="auto" w:fill="auto"/>
            <w:tcMar>
              <w:top w:w="12" w:type="dxa"/>
              <w:left w:w="12" w:type="dxa"/>
              <w:bottom w:w="0" w:type="dxa"/>
              <w:right w:w="12" w:type="dxa"/>
            </w:tcMar>
            <w:vAlign w:val="center"/>
            <w:hideMark/>
          </w:tcPr>
          <w:p w:rsidR="00B36A86" w:rsidRDefault="00B36A86" w:rsidP="009B7E19">
            <w:pPr>
              <w:tabs>
                <w:tab w:val="clear" w:pos="708"/>
              </w:tabs>
              <w:spacing w:after="0" w:line="240" w:lineRule="auto"/>
              <w:ind w:firstLine="709"/>
              <w:jc w:val="both"/>
              <w:textAlignment w:val="center"/>
              <w:rPr>
                <w:rFonts w:ascii="Times New Roman" w:hAnsi="Times New Roman"/>
                <w:color w:val="000000"/>
                <w:kern w:val="24"/>
                <w:sz w:val="24"/>
                <w:szCs w:val="24"/>
              </w:rPr>
            </w:pPr>
            <w:r w:rsidRPr="00B44FCB">
              <w:rPr>
                <w:rFonts w:ascii="Times New Roman" w:hAnsi="Times New Roman"/>
                <w:color w:val="000000"/>
                <w:kern w:val="24"/>
                <w:sz w:val="24"/>
                <w:szCs w:val="24"/>
              </w:rPr>
              <w:t xml:space="preserve">+ </w:t>
            </w:r>
            <w:r>
              <w:rPr>
                <w:rFonts w:ascii="Times New Roman" w:hAnsi="Times New Roman"/>
                <w:color w:val="000000"/>
                <w:kern w:val="24"/>
                <w:sz w:val="24"/>
                <w:szCs w:val="24"/>
              </w:rPr>
              <w:t>–</w:t>
            </w:r>
            <w:r w:rsidRPr="00B44FCB">
              <w:rPr>
                <w:rFonts w:ascii="Times New Roman" w:hAnsi="Times New Roman"/>
                <w:color w:val="000000"/>
                <w:kern w:val="24"/>
                <w:sz w:val="24"/>
                <w:szCs w:val="24"/>
              </w:rPr>
              <w:t xml:space="preserve"> кокки, палочки незначительно обнаруживаются в мазке; </w:t>
            </w:r>
          </w:p>
          <w:p w:rsidR="00B36A86" w:rsidRDefault="00B36A86" w:rsidP="009B7E19">
            <w:pPr>
              <w:tabs>
                <w:tab w:val="clear" w:pos="708"/>
              </w:tabs>
              <w:spacing w:after="0" w:line="240" w:lineRule="auto"/>
              <w:ind w:firstLine="709"/>
              <w:jc w:val="both"/>
              <w:textAlignment w:val="center"/>
              <w:rPr>
                <w:rFonts w:ascii="Times New Roman" w:hAnsi="Times New Roman"/>
                <w:color w:val="000000"/>
                <w:kern w:val="24"/>
                <w:sz w:val="24"/>
                <w:szCs w:val="24"/>
              </w:rPr>
            </w:pPr>
            <w:r w:rsidRPr="00B44FCB">
              <w:rPr>
                <w:rFonts w:ascii="Times New Roman" w:hAnsi="Times New Roman"/>
                <w:color w:val="000000"/>
                <w:kern w:val="24"/>
                <w:sz w:val="24"/>
                <w:szCs w:val="24"/>
              </w:rPr>
              <w:t xml:space="preserve">++ </w:t>
            </w:r>
            <w:r>
              <w:rPr>
                <w:rFonts w:ascii="Times New Roman" w:hAnsi="Times New Roman"/>
                <w:color w:val="000000"/>
                <w:kern w:val="24"/>
                <w:sz w:val="24"/>
                <w:szCs w:val="24"/>
              </w:rPr>
              <w:t>–</w:t>
            </w:r>
            <w:r w:rsidRPr="00B44FCB">
              <w:rPr>
                <w:rFonts w:ascii="Times New Roman" w:hAnsi="Times New Roman"/>
                <w:color w:val="000000"/>
                <w:kern w:val="24"/>
                <w:sz w:val="24"/>
                <w:szCs w:val="24"/>
              </w:rPr>
              <w:t xml:space="preserve"> кокки, палочки половина поля зрения мазка заполнена; </w:t>
            </w:r>
          </w:p>
          <w:p w:rsidR="00B36A86" w:rsidRPr="00B44FCB" w:rsidRDefault="00B36A86" w:rsidP="009B7E19">
            <w:pPr>
              <w:tabs>
                <w:tab w:val="clear" w:pos="708"/>
              </w:tabs>
              <w:spacing w:after="0" w:line="240" w:lineRule="auto"/>
              <w:ind w:firstLine="709"/>
              <w:jc w:val="both"/>
              <w:textAlignment w:val="center"/>
              <w:rPr>
                <w:rFonts w:ascii="Times New Roman" w:hAnsi="Times New Roman"/>
                <w:sz w:val="24"/>
                <w:szCs w:val="24"/>
              </w:rPr>
            </w:pPr>
            <w:r w:rsidRPr="00B44FCB">
              <w:rPr>
                <w:rFonts w:ascii="Times New Roman" w:hAnsi="Times New Roman"/>
                <w:color w:val="000000"/>
                <w:kern w:val="24"/>
                <w:sz w:val="24"/>
                <w:szCs w:val="24"/>
              </w:rPr>
              <w:t xml:space="preserve">+++ </w:t>
            </w:r>
            <w:r>
              <w:rPr>
                <w:rFonts w:ascii="Times New Roman" w:hAnsi="Times New Roman"/>
                <w:color w:val="000000"/>
                <w:kern w:val="24"/>
                <w:sz w:val="24"/>
                <w:szCs w:val="24"/>
              </w:rPr>
              <w:t>–</w:t>
            </w:r>
            <w:r w:rsidRPr="00B44FCB">
              <w:rPr>
                <w:rFonts w:ascii="Times New Roman" w:hAnsi="Times New Roman"/>
                <w:color w:val="000000"/>
                <w:kern w:val="24"/>
                <w:sz w:val="24"/>
                <w:szCs w:val="24"/>
              </w:rPr>
              <w:t xml:space="preserve"> кокки, палочки поле зрения </w:t>
            </w:r>
            <w:r>
              <w:rPr>
                <w:rFonts w:ascii="Times New Roman" w:hAnsi="Times New Roman"/>
                <w:color w:val="000000"/>
                <w:kern w:val="24"/>
                <w:sz w:val="24"/>
                <w:szCs w:val="24"/>
              </w:rPr>
              <w:t>мазка полностью заполнено</w:t>
            </w:r>
          </w:p>
        </w:tc>
      </w:tr>
    </w:tbl>
    <w:p w:rsidR="008B7E74" w:rsidRDefault="008B7E74" w:rsidP="00EF1542">
      <w:pPr>
        <w:pStyle w:val="a4"/>
        <w:tabs>
          <w:tab w:val="clear" w:pos="720"/>
          <w:tab w:val="left" w:pos="709"/>
        </w:tabs>
        <w:spacing w:line="240" w:lineRule="auto"/>
        <w:ind w:left="0"/>
        <w:jc w:val="both"/>
        <w:rPr>
          <w:rFonts w:cs="Times New Roman"/>
          <w:sz w:val="28"/>
          <w:szCs w:val="28"/>
          <w:shd w:val="clear" w:color="auto" w:fill="FFFFFF"/>
        </w:rPr>
      </w:pPr>
    </w:p>
    <w:p w:rsidR="002810D4" w:rsidRDefault="008B7E74" w:rsidP="00EF1542">
      <w:pPr>
        <w:pStyle w:val="a4"/>
        <w:tabs>
          <w:tab w:val="clear" w:pos="720"/>
          <w:tab w:val="left" w:pos="709"/>
        </w:tabs>
        <w:spacing w:line="240" w:lineRule="auto"/>
        <w:ind w:left="0"/>
        <w:jc w:val="both"/>
        <w:rPr>
          <w:rFonts w:cs="Times New Roman"/>
          <w:sz w:val="28"/>
          <w:szCs w:val="28"/>
          <w:shd w:val="clear" w:color="auto" w:fill="FFFFFF"/>
        </w:rPr>
      </w:pPr>
      <w:r>
        <w:rPr>
          <w:rFonts w:cs="Times New Roman"/>
          <w:sz w:val="28"/>
          <w:szCs w:val="28"/>
          <w:shd w:val="clear" w:color="auto" w:fill="FFFFFF"/>
        </w:rPr>
        <w:tab/>
      </w:r>
      <w:r w:rsidR="00686484">
        <w:rPr>
          <w:rFonts w:cs="Times New Roman"/>
          <w:sz w:val="28"/>
          <w:szCs w:val="28"/>
          <w:shd w:val="clear" w:color="auto" w:fill="FFFFFF"/>
        </w:rPr>
        <w:t>Как мы видим в таблице 6</w:t>
      </w:r>
      <w:r w:rsidR="0038466D" w:rsidRPr="0038466D">
        <w:rPr>
          <w:rFonts w:cs="Times New Roman"/>
          <w:sz w:val="28"/>
          <w:szCs w:val="28"/>
          <w:shd w:val="clear" w:color="auto" w:fill="FFFFFF"/>
        </w:rPr>
        <w:t>, с 5 по 10 дни в поле зрения микроскопа повышенный уровень содержания ПМН от 40 до 85 %, это связано с активным процесс</w:t>
      </w:r>
      <w:r>
        <w:rPr>
          <w:rFonts w:cs="Times New Roman"/>
          <w:sz w:val="28"/>
          <w:szCs w:val="28"/>
          <w:shd w:val="clear" w:color="auto" w:fill="FFFFFF"/>
        </w:rPr>
        <w:t>ом очищения матки</w:t>
      </w:r>
      <w:r w:rsidR="0038466D" w:rsidRPr="0038466D">
        <w:rPr>
          <w:rFonts w:cs="Times New Roman"/>
          <w:sz w:val="28"/>
          <w:szCs w:val="28"/>
          <w:shd w:val="clear" w:color="auto" w:fill="FFFFFF"/>
        </w:rPr>
        <w:t>. У одной коровы с явными признаками эндометрита, уровень ПМН повышался и составлял 95 %, кроме этого в мазке обнаруживали скопления кокков и бацилл</w:t>
      </w:r>
      <w:r w:rsidR="00673863">
        <w:rPr>
          <w:rFonts w:cs="Times New Roman"/>
          <w:sz w:val="28"/>
          <w:szCs w:val="28"/>
          <w:shd w:val="clear" w:color="auto" w:fill="FFFFFF"/>
        </w:rPr>
        <w:t xml:space="preserve"> (рисунок 24</w:t>
      </w:r>
      <w:r>
        <w:rPr>
          <w:rFonts w:cs="Times New Roman"/>
          <w:sz w:val="28"/>
          <w:szCs w:val="28"/>
          <w:shd w:val="clear" w:color="auto" w:fill="FFFFFF"/>
        </w:rPr>
        <w:t xml:space="preserve"> а)</w:t>
      </w:r>
      <w:r w:rsidR="0038466D">
        <w:rPr>
          <w:rFonts w:cs="Times New Roman"/>
          <w:sz w:val="28"/>
          <w:szCs w:val="28"/>
          <w:shd w:val="clear" w:color="auto" w:fill="FFFFFF"/>
        </w:rPr>
        <w:t xml:space="preserve">. </w:t>
      </w:r>
      <w:r w:rsidR="002810D4">
        <w:rPr>
          <w:rFonts w:cs="Times New Roman"/>
          <w:sz w:val="28"/>
          <w:szCs w:val="28"/>
          <w:shd w:val="clear" w:color="auto" w:fill="FFFFFF"/>
        </w:rPr>
        <w:t xml:space="preserve"> </w:t>
      </w:r>
    </w:p>
    <w:p w:rsidR="00D746C2" w:rsidRDefault="00D746C2" w:rsidP="00EF1542">
      <w:pPr>
        <w:pStyle w:val="a4"/>
        <w:tabs>
          <w:tab w:val="clear" w:pos="720"/>
          <w:tab w:val="left" w:pos="709"/>
        </w:tabs>
        <w:spacing w:line="240" w:lineRule="auto"/>
        <w:ind w:left="0"/>
        <w:jc w:val="both"/>
        <w:rPr>
          <w:rFonts w:cs="Times New Roman"/>
          <w:sz w:val="28"/>
          <w:szCs w:val="28"/>
          <w:shd w:val="clear" w:color="auto" w:fill="FFFFFF"/>
        </w:rPr>
      </w:pPr>
    </w:p>
    <w:p w:rsidR="00D746C2" w:rsidRDefault="00D746C2" w:rsidP="00D746C2">
      <w:pPr>
        <w:pStyle w:val="a4"/>
        <w:tabs>
          <w:tab w:val="clear" w:pos="720"/>
          <w:tab w:val="left" w:pos="709"/>
        </w:tabs>
        <w:spacing w:line="240" w:lineRule="auto"/>
        <w:ind w:left="0"/>
        <w:jc w:val="center"/>
        <w:rPr>
          <w:rFonts w:cs="Times New Roman"/>
          <w:sz w:val="28"/>
          <w:szCs w:val="28"/>
          <w:shd w:val="clear" w:color="auto" w:fill="FFFFFF"/>
        </w:rPr>
      </w:pPr>
      <w:r w:rsidRPr="008751A2">
        <w:rPr>
          <w:noProof/>
          <w:sz w:val="28"/>
          <w:szCs w:val="28"/>
        </w:rPr>
        <w:drawing>
          <wp:inline distT="0" distB="0" distL="0" distR="0" wp14:anchorId="1469790A" wp14:editId="2D553C0A">
            <wp:extent cx="2851401" cy="2943056"/>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cstate="print">
                      <a:extLst>
                        <a:ext uri="{28A0092B-C50C-407E-A947-70E740481C1C}">
                          <a14:useLocalDpi xmlns:a14="http://schemas.microsoft.com/office/drawing/2010/main" val="0"/>
                        </a:ext>
                      </a:extLst>
                    </a:blip>
                    <a:srcRect l="16473" t="13152" b="23470"/>
                    <a:stretch>
                      <a:fillRect/>
                    </a:stretch>
                  </pic:blipFill>
                  <pic:spPr bwMode="auto">
                    <a:xfrm>
                      <a:off x="0" y="0"/>
                      <a:ext cx="2894651" cy="2987696"/>
                    </a:xfrm>
                    <a:prstGeom prst="rect">
                      <a:avLst/>
                    </a:prstGeom>
                    <a:noFill/>
                    <a:ln>
                      <a:noFill/>
                    </a:ln>
                  </pic:spPr>
                </pic:pic>
              </a:graphicData>
            </a:graphic>
          </wp:inline>
        </w:drawing>
      </w:r>
      <w:r>
        <w:rPr>
          <w:noProof/>
          <w:sz w:val="28"/>
          <w:szCs w:val="28"/>
        </w:rPr>
        <w:t xml:space="preserve">      </w:t>
      </w:r>
      <w:r w:rsidRPr="008751A2">
        <w:rPr>
          <w:noProof/>
          <w:sz w:val="28"/>
          <w:szCs w:val="28"/>
        </w:rPr>
        <w:drawing>
          <wp:inline distT="0" distB="0" distL="0" distR="0" wp14:anchorId="6196C952" wp14:editId="70B64420">
            <wp:extent cx="2669798" cy="2940323"/>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l="15871" t="27045" b="4546"/>
                    <a:stretch>
                      <a:fillRect/>
                    </a:stretch>
                  </pic:blipFill>
                  <pic:spPr bwMode="auto">
                    <a:xfrm flipH="1">
                      <a:off x="0" y="0"/>
                      <a:ext cx="2755511" cy="3034721"/>
                    </a:xfrm>
                    <a:prstGeom prst="rect">
                      <a:avLst/>
                    </a:prstGeom>
                    <a:noFill/>
                    <a:ln>
                      <a:noFill/>
                    </a:ln>
                  </pic:spPr>
                </pic:pic>
              </a:graphicData>
            </a:graphic>
          </wp:inline>
        </w:drawing>
      </w:r>
    </w:p>
    <w:p w:rsidR="00D746C2" w:rsidRPr="00BC7B27" w:rsidRDefault="00D746C2" w:rsidP="00D746C2">
      <w:pPr>
        <w:spacing w:after="0" w:line="240" w:lineRule="auto"/>
        <w:jc w:val="both"/>
        <w:rPr>
          <w:rFonts w:ascii="Times New Roman" w:hAnsi="Times New Roman"/>
          <w:bCs/>
          <w:sz w:val="24"/>
          <w:szCs w:val="24"/>
        </w:rPr>
      </w:pPr>
      <w:r w:rsidRPr="00BC7B27">
        <w:rPr>
          <w:rFonts w:ascii="Times New Roman" w:hAnsi="Times New Roman"/>
          <w:bCs/>
          <w:sz w:val="24"/>
          <w:szCs w:val="24"/>
        </w:rPr>
        <w:t xml:space="preserve">                                    </w:t>
      </w:r>
      <w:r>
        <w:rPr>
          <w:rFonts w:ascii="Times New Roman" w:hAnsi="Times New Roman"/>
          <w:bCs/>
          <w:sz w:val="24"/>
          <w:szCs w:val="24"/>
        </w:rPr>
        <w:t xml:space="preserve">         </w:t>
      </w:r>
      <w:r w:rsidRPr="00BC7B27">
        <w:rPr>
          <w:rFonts w:ascii="Times New Roman" w:hAnsi="Times New Roman"/>
          <w:bCs/>
          <w:sz w:val="24"/>
          <w:szCs w:val="24"/>
        </w:rPr>
        <w:t xml:space="preserve"> а                                                       </w:t>
      </w:r>
      <w:r>
        <w:rPr>
          <w:rFonts w:ascii="Times New Roman" w:hAnsi="Times New Roman"/>
          <w:bCs/>
          <w:sz w:val="24"/>
          <w:szCs w:val="24"/>
        </w:rPr>
        <w:t xml:space="preserve">    </w:t>
      </w:r>
      <w:r w:rsidRPr="00BC7B27">
        <w:rPr>
          <w:rFonts w:ascii="Times New Roman" w:hAnsi="Times New Roman"/>
          <w:bCs/>
          <w:sz w:val="24"/>
          <w:szCs w:val="24"/>
        </w:rPr>
        <w:t xml:space="preserve">  </w:t>
      </w:r>
      <w:r>
        <w:rPr>
          <w:rFonts w:ascii="Times New Roman" w:hAnsi="Times New Roman"/>
          <w:bCs/>
          <w:sz w:val="24"/>
          <w:szCs w:val="24"/>
        </w:rPr>
        <w:t xml:space="preserve">   </w:t>
      </w:r>
      <w:r w:rsidRPr="00BC7B27">
        <w:rPr>
          <w:rFonts w:ascii="Times New Roman" w:hAnsi="Times New Roman"/>
          <w:bCs/>
          <w:sz w:val="24"/>
          <w:szCs w:val="24"/>
        </w:rPr>
        <w:t xml:space="preserve">  б</w:t>
      </w:r>
    </w:p>
    <w:p w:rsidR="00D746C2" w:rsidRPr="00BA3CBF" w:rsidRDefault="00D746C2" w:rsidP="00D746C2">
      <w:pPr>
        <w:spacing w:after="0" w:line="240" w:lineRule="auto"/>
        <w:ind w:firstLine="709"/>
        <w:jc w:val="both"/>
        <w:rPr>
          <w:rFonts w:ascii="Times New Roman" w:hAnsi="Times New Roman"/>
          <w:bCs/>
          <w:sz w:val="24"/>
          <w:szCs w:val="24"/>
        </w:rPr>
      </w:pPr>
      <w:r w:rsidRPr="00BA3CBF">
        <w:rPr>
          <w:rFonts w:ascii="Times New Roman" w:hAnsi="Times New Roman"/>
          <w:bCs/>
          <w:sz w:val="24"/>
          <w:szCs w:val="24"/>
        </w:rPr>
        <w:t xml:space="preserve">а </w:t>
      </w:r>
      <w:r>
        <w:rPr>
          <w:rFonts w:ascii="Times New Roman" w:hAnsi="Times New Roman"/>
          <w:bCs/>
          <w:sz w:val="24"/>
          <w:szCs w:val="24"/>
        </w:rPr>
        <w:t>–</w:t>
      </w:r>
      <w:r w:rsidRPr="00BA3CBF">
        <w:rPr>
          <w:rFonts w:ascii="Times New Roman" w:hAnsi="Times New Roman"/>
          <w:bCs/>
          <w:sz w:val="24"/>
          <w:szCs w:val="24"/>
        </w:rPr>
        <w:t xml:space="preserve"> клетки полиморфноядерных нейтрофилов, нити фибрина; б </w:t>
      </w:r>
      <w:r>
        <w:rPr>
          <w:rFonts w:ascii="Times New Roman" w:hAnsi="Times New Roman"/>
          <w:bCs/>
          <w:sz w:val="24"/>
          <w:szCs w:val="24"/>
        </w:rPr>
        <w:t>–</w:t>
      </w:r>
      <w:r w:rsidRPr="00BA3CBF">
        <w:rPr>
          <w:rFonts w:ascii="Times New Roman" w:hAnsi="Times New Roman"/>
          <w:bCs/>
          <w:sz w:val="24"/>
          <w:szCs w:val="24"/>
        </w:rPr>
        <w:t xml:space="preserve"> клетки промежуточного слоя с реактивными измен</w:t>
      </w:r>
      <w:r>
        <w:rPr>
          <w:rFonts w:ascii="Times New Roman" w:hAnsi="Times New Roman"/>
          <w:bCs/>
          <w:sz w:val="24"/>
          <w:szCs w:val="24"/>
        </w:rPr>
        <w:t>ениями, клетки пмн и макрофагов</w:t>
      </w:r>
    </w:p>
    <w:p w:rsidR="00D746C2" w:rsidRPr="00BC7B27" w:rsidRDefault="00D746C2" w:rsidP="00D746C2">
      <w:pPr>
        <w:spacing w:after="0" w:line="240" w:lineRule="auto"/>
        <w:jc w:val="center"/>
        <w:rPr>
          <w:rFonts w:ascii="Times New Roman" w:hAnsi="Times New Roman"/>
          <w:bCs/>
          <w:i/>
          <w:sz w:val="24"/>
          <w:szCs w:val="24"/>
        </w:rPr>
      </w:pPr>
      <w:r w:rsidRPr="00BC7B27">
        <w:rPr>
          <w:rFonts w:ascii="Times New Roman" w:hAnsi="Times New Roman"/>
          <w:bCs/>
          <w:i/>
          <w:sz w:val="24"/>
          <w:szCs w:val="24"/>
        </w:rPr>
        <w:t>.</w:t>
      </w:r>
    </w:p>
    <w:p w:rsidR="00D746C2" w:rsidRDefault="00D746C2" w:rsidP="00D746C2">
      <w:pPr>
        <w:spacing w:after="0" w:line="240" w:lineRule="auto"/>
        <w:ind w:firstLine="567"/>
        <w:jc w:val="center"/>
        <w:rPr>
          <w:rFonts w:ascii="Times New Roman" w:hAnsi="Times New Roman"/>
          <w:bCs/>
          <w:sz w:val="28"/>
          <w:szCs w:val="24"/>
        </w:rPr>
      </w:pPr>
      <w:r>
        <w:rPr>
          <w:rFonts w:ascii="Times New Roman" w:hAnsi="Times New Roman"/>
          <w:bCs/>
          <w:sz w:val="28"/>
          <w:szCs w:val="24"/>
        </w:rPr>
        <w:t>Рисунок 24</w:t>
      </w:r>
      <w:r w:rsidRPr="008B7E74">
        <w:rPr>
          <w:rFonts w:ascii="Times New Roman" w:hAnsi="Times New Roman"/>
          <w:bCs/>
          <w:sz w:val="28"/>
          <w:szCs w:val="24"/>
        </w:rPr>
        <w:t xml:space="preserve"> –</w:t>
      </w:r>
      <w:r>
        <w:rPr>
          <w:rFonts w:ascii="Times New Roman" w:hAnsi="Times New Roman"/>
          <w:bCs/>
          <w:sz w:val="28"/>
          <w:szCs w:val="24"/>
        </w:rPr>
        <w:t xml:space="preserve"> Интерпретация микроскопии мазков</w:t>
      </w:r>
    </w:p>
    <w:p w:rsidR="00D746C2" w:rsidRDefault="00D746C2" w:rsidP="00D746C2">
      <w:pPr>
        <w:pStyle w:val="a4"/>
        <w:tabs>
          <w:tab w:val="clear" w:pos="720"/>
          <w:tab w:val="left" w:pos="709"/>
        </w:tabs>
        <w:spacing w:line="240" w:lineRule="auto"/>
        <w:ind w:left="0"/>
        <w:jc w:val="center"/>
        <w:rPr>
          <w:rFonts w:cs="Times New Roman"/>
          <w:sz w:val="28"/>
          <w:szCs w:val="28"/>
          <w:shd w:val="clear" w:color="auto" w:fill="FFFFFF"/>
        </w:rPr>
      </w:pPr>
    </w:p>
    <w:p w:rsidR="0038466D" w:rsidRDefault="002810D4" w:rsidP="00EF1542">
      <w:pPr>
        <w:pStyle w:val="a4"/>
        <w:tabs>
          <w:tab w:val="clear" w:pos="720"/>
          <w:tab w:val="left" w:pos="709"/>
        </w:tabs>
        <w:spacing w:line="240" w:lineRule="auto"/>
        <w:ind w:left="0" w:firstLine="709"/>
        <w:jc w:val="both"/>
        <w:rPr>
          <w:sz w:val="28"/>
          <w:szCs w:val="28"/>
          <w:shd w:val="clear" w:color="auto" w:fill="FFFFFF"/>
        </w:rPr>
      </w:pPr>
      <w:r w:rsidRPr="0038466D">
        <w:rPr>
          <w:sz w:val="28"/>
          <w:szCs w:val="28"/>
          <w:shd w:val="clear" w:color="auto" w:fill="FFFFFF"/>
        </w:rPr>
        <w:t xml:space="preserve">Также в процессе исследований выявляется тенденция увеличения ПМН у коров со сложными родами. Относительно других клеток, в незначительном количестве содержались клетки поверхностного и промежуточного слоёв 2-3 %. В течении 10 дней происходит эвакуация и очищение матки от лохий и физиологическое воспаление. При микроскопии мазков, всё поле объектива заполнено нейтрофилами, макрофагами и </w:t>
      </w:r>
      <w:r w:rsidR="00D16520">
        <w:rPr>
          <w:sz w:val="28"/>
          <w:szCs w:val="28"/>
          <w:shd w:val="clear" w:color="auto" w:fill="FFFFFF"/>
        </w:rPr>
        <w:t xml:space="preserve">незначительно промежуточными </w:t>
      </w:r>
      <w:r w:rsidR="00D16520" w:rsidRPr="0038466D">
        <w:rPr>
          <w:sz w:val="28"/>
          <w:szCs w:val="28"/>
          <w:shd w:val="clear" w:color="auto" w:fill="FFFFFF"/>
        </w:rPr>
        <w:t>кл</w:t>
      </w:r>
      <w:r w:rsidR="00D16520">
        <w:rPr>
          <w:sz w:val="28"/>
          <w:szCs w:val="28"/>
          <w:shd w:val="clear" w:color="auto" w:fill="FFFFFF"/>
        </w:rPr>
        <w:t>етками,</w:t>
      </w:r>
      <w:r w:rsidR="004D3609">
        <w:rPr>
          <w:sz w:val="28"/>
          <w:szCs w:val="28"/>
          <w:shd w:val="clear" w:color="auto" w:fill="FFFFFF"/>
        </w:rPr>
        <w:t xml:space="preserve"> и кокками</w:t>
      </w:r>
      <w:r w:rsidRPr="0038466D">
        <w:rPr>
          <w:sz w:val="28"/>
          <w:szCs w:val="28"/>
          <w:shd w:val="clear" w:color="auto" w:fill="FFFFFF"/>
        </w:rPr>
        <w:t>.</w:t>
      </w:r>
    </w:p>
    <w:p w:rsidR="00D16520" w:rsidRPr="009A1EF8" w:rsidRDefault="00D16520" w:rsidP="00EF1542">
      <w:pPr>
        <w:spacing w:after="0" w:line="240" w:lineRule="auto"/>
        <w:jc w:val="both"/>
        <w:rPr>
          <w:rFonts w:ascii="Times New Roman" w:hAnsi="Times New Roman"/>
          <w:bCs/>
          <w:sz w:val="28"/>
          <w:szCs w:val="28"/>
        </w:rPr>
      </w:pPr>
      <w:r>
        <w:rPr>
          <w:rFonts w:ascii="Times New Roman" w:hAnsi="Times New Roman"/>
          <w:noProof/>
          <w:sz w:val="28"/>
          <w:szCs w:val="28"/>
        </w:rPr>
        <w:tab/>
        <w:t>С 11 по 20 дни у</w:t>
      </w:r>
      <w:r>
        <w:rPr>
          <w:rFonts w:ascii="Times New Roman" w:hAnsi="Times New Roman"/>
          <w:sz w:val="28"/>
          <w:szCs w:val="28"/>
          <w:shd w:val="clear" w:color="auto" w:fill="FFFFFF"/>
        </w:rPr>
        <w:t xml:space="preserve"> явно здоровых коров</w:t>
      </w:r>
      <w:r w:rsidRPr="0038466D">
        <w:rPr>
          <w:rFonts w:ascii="Times New Roman" w:hAnsi="Times New Roman"/>
          <w:sz w:val="28"/>
          <w:szCs w:val="28"/>
          <w:shd w:val="clear" w:color="auto" w:fill="FFFFFF"/>
        </w:rPr>
        <w:t xml:space="preserve"> в мазке обнаруживали до 90% клеток поверхностного и промежуточного слоёв и только 1 % ПМН с отсутствием скоплений кокков</w:t>
      </w:r>
      <w:r>
        <w:rPr>
          <w:rFonts w:ascii="Times New Roman" w:hAnsi="Times New Roman"/>
          <w:sz w:val="28"/>
          <w:szCs w:val="28"/>
          <w:shd w:val="clear" w:color="auto" w:fill="FFFFFF"/>
        </w:rPr>
        <w:t>. У коров</w:t>
      </w:r>
      <w:r w:rsidRPr="0038466D">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с отсутствием явных клинических</w:t>
      </w:r>
      <w:r w:rsidRPr="0038466D">
        <w:rPr>
          <w:rFonts w:ascii="Times New Roman" w:hAnsi="Times New Roman"/>
          <w:sz w:val="28"/>
          <w:szCs w:val="28"/>
          <w:shd w:val="clear" w:color="auto" w:fill="FFFFFF"/>
        </w:rPr>
        <w:t xml:space="preserve"> признак</w:t>
      </w:r>
      <w:r>
        <w:rPr>
          <w:rFonts w:ascii="Times New Roman" w:hAnsi="Times New Roman"/>
          <w:sz w:val="28"/>
          <w:szCs w:val="28"/>
          <w:shd w:val="clear" w:color="auto" w:fill="FFFFFF"/>
        </w:rPr>
        <w:t>ов воспаления матки</w:t>
      </w:r>
      <w:r w:rsidRPr="0038466D">
        <w:rPr>
          <w:rFonts w:ascii="Times New Roman" w:hAnsi="Times New Roman"/>
          <w:sz w:val="28"/>
          <w:szCs w:val="28"/>
          <w:shd w:val="clear" w:color="auto" w:fill="FFFFFF"/>
        </w:rPr>
        <w:t xml:space="preserve"> отмечали</w:t>
      </w:r>
      <w:r w:rsidR="000C526F">
        <w:rPr>
          <w:rFonts w:ascii="Times New Roman" w:hAnsi="Times New Roman"/>
          <w:sz w:val="28"/>
          <w:szCs w:val="28"/>
          <w:shd w:val="clear" w:color="auto" w:fill="FFFFFF"/>
        </w:rPr>
        <w:t xml:space="preserve"> содержание ПМН в мазках до 18%, у некоторых коров выявляли</w:t>
      </w:r>
      <w:r w:rsidRPr="0038466D">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реактивные</w:t>
      </w:r>
      <w:r w:rsidRPr="0038466D">
        <w:rPr>
          <w:rFonts w:ascii="Times New Roman" w:hAnsi="Times New Roman"/>
          <w:sz w:val="28"/>
          <w:szCs w:val="28"/>
          <w:shd w:val="clear" w:color="auto" w:fill="FFFFFF"/>
        </w:rPr>
        <w:t xml:space="preserve"> измен</w:t>
      </w:r>
      <w:r w:rsidR="000C526F">
        <w:rPr>
          <w:rFonts w:ascii="Times New Roman" w:hAnsi="Times New Roman"/>
          <w:sz w:val="28"/>
          <w:szCs w:val="28"/>
          <w:shd w:val="clear" w:color="auto" w:fill="FFFFFF"/>
        </w:rPr>
        <w:t>ения клеток эпителиального слоя</w:t>
      </w:r>
      <w:r w:rsidRPr="0038466D">
        <w:rPr>
          <w:rFonts w:ascii="Times New Roman" w:hAnsi="Times New Roman"/>
          <w:sz w:val="28"/>
          <w:szCs w:val="28"/>
          <w:shd w:val="clear" w:color="auto" w:fill="FFFFFF"/>
        </w:rPr>
        <w:t xml:space="preserve"> </w:t>
      </w:r>
      <w:r w:rsidRPr="0038466D">
        <w:rPr>
          <w:rFonts w:ascii="Times New Roman" w:hAnsi="Times New Roman"/>
          <w:sz w:val="28"/>
          <w:szCs w:val="28"/>
          <w:shd w:val="clear" w:color="auto" w:fill="FFFFFF"/>
        </w:rPr>
        <w:lastRenderedPageBreak/>
        <w:t>с повышенным содержанием кокков</w:t>
      </w:r>
      <w:r w:rsidR="006A2015">
        <w:rPr>
          <w:rFonts w:ascii="Times New Roman" w:hAnsi="Times New Roman"/>
          <w:sz w:val="28"/>
          <w:szCs w:val="28"/>
          <w:shd w:val="clear" w:color="auto" w:fill="FFFFFF"/>
        </w:rPr>
        <w:t xml:space="preserve"> (рисунок 25)</w:t>
      </w:r>
      <w:r w:rsidRPr="0038466D">
        <w:rPr>
          <w:rFonts w:ascii="Times New Roman" w:hAnsi="Times New Roman"/>
          <w:sz w:val="28"/>
          <w:szCs w:val="28"/>
          <w:shd w:val="clear" w:color="auto" w:fill="FFFFFF"/>
        </w:rPr>
        <w:t>, что</w:t>
      </w:r>
      <w:r w:rsidR="000C526F">
        <w:rPr>
          <w:rFonts w:ascii="Times New Roman" w:hAnsi="Times New Roman"/>
          <w:sz w:val="28"/>
          <w:szCs w:val="28"/>
          <w:shd w:val="clear" w:color="auto" w:fill="FFFFFF"/>
        </w:rPr>
        <w:t xml:space="preserve"> может говорить</w:t>
      </w:r>
      <w:r w:rsidRPr="0038466D">
        <w:rPr>
          <w:rFonts w:ascii="Times New Roman" w:hAnsi="Times New Roman"/>
          <w:sz w:val="28"/>
          <w:szCs w:val="28"/>
          <w:shd w:val="clear" w:color="auto" w:fill="FFFFFF"/>
        </w:rPr>
        <w:t xml:space="preserve"> о начале развития субклинической формы эндометрита.</w:t>
      </w:r>
      <w:r>
        <w:rPr>
          <w:rFonts w:ascii="Times New Roman" w:hAnsi="Times New Roman"/>
          <w:sz w:val="28"/>
          <w:szCs w:val="28"/>
          <w:shd w:val="clear" w:color="auto" w:fill="FFFFFF"/>
        </w:rPr>
        <w:t xml:space="preserve"> </w:t>
      </w:r>
      <w:r w:rsidR="000C526F">
        <w:rPr>
          <w:rFonts w:ascii="Times New Roman" w:hAnsi="Times New Roman"/>
          <w:sz w:val="28"/>
          <w:szCs w:val="28"/>
          <w:shd w:val="clear" w:color="auto" w:fill="FFFFFF"/>
        </w:rPr>
        <w:t>У больных клиническим эндометритом коров</w:t>
      </w:r>
      <w:r>
        <w:rPr>
          <w:rFonts w:ascii="Times New Roman" w:hAnsi="Times New Roman"/>
          <w:sz w:val="28"/>
          <w:szCs w:val="28"/>
          <w:shd w:val="clear" w:color="auto" w:fill="FFFFFF"/>
        </w:rPr>
        <w:t xml:space="preserve"> количество ПМН варьировало от 70 до 92 %</w:t>
      </w:r>
      <w:r w:rsidR="000C526F">
        <w:rPr>
          <w:rFonts w:ascii="Times New Roman" w:hAnsi="Times New Roman"/>
          <w:sz w:val="28"/>
          <w:szCs w:val="28"/>
          <w:shd w:val="clear" w:color="auto" w:fill="FFFFFF"/>
        </w:rPr>
        <w:t xml:space="preserve">. </w:t>
      </w:r>
    </w:p>
    <w:p w:rsidR="002810D4" w:rsidRDefault="002810D4" w:rsidP="00EF1542">
      <w:pPr>
        <w:pStyle w:val="Standard10"/>
        <w:tabs>
          <w:tab w:val="left" w:pos="9180"/>
        </w:tabs>
        <w:spacing w:after="0" w:line="240" w:lineRule="auto"/>
        <w:jc w:val="both"/>
        <w:rPr>
          <w:rFonts w:ascii="Times New Roman" w:hAnsi="Times New Roman" w:cs="Times New Roman"/>
          <w:color w:val="auto"/>
          <w:sz w:val="28"/>
          <w:szCs w:val="28"/>
          <w:shd w:val="clear" w:color="auto" w:fill="FFFFFF"/>
          <w:lang w:eastAsia="ru-RU"/>
        </w:rPr>
      </w:pPr>
      <w:r>
        <w:rPr>
          <w:rFonts w:ascii="Times New Roman" w:hAnsi="Times New Roman" w:cs="Times New Roman"/>
          <w:color w:val="auto"/>
          <w:sz w:val="28"/>
          <w:szCs w:val="28"/>
          <w:shd w:val="clear" w:color="auto" w:fill="FFFFFF"/>
          <w:lang w:eastAsia="ru-RU"/>
        </w:rPr>
        <w:tab/>
        <w:t>С 21 по 40</w:t>
      </w:r>
      <w:r w:rsidRPr="0038466D">
        <w:rPr>
          <w:rFonts w:ascii="Times New Roman" w:hAnsi="Times New Roman" w:cs="Times New Roman"/>
          <w:color w:val="auto"/>
          <w:sz w:val="28"/>
          <w:szCs w:val="28"/>
          <w:shd w:val="clear" w:color="auto" w:fill="FFFFFF"/>
          <w:lang w:eastAsia="ru-RU"/>
        </w:rPr>
        <w:t xml:space="preserve"> дни </w:t>
      </w:r>
      <w:r>
        <w:rPr>
          <w:rFonts w:ascii="Times New Roman" w:hAnsi="Times New Roman" w:cs="Times New Roman"/>
          <w:color w:val="auto"/>
          <w:sz w:val="28"/>
          <w:szCs w:val="28"/>
          <w:shd w:val="clear" w:color="auto" w:fill="FFFFFF"/>
          <w:lang w:eastAsia="ru-RU"/>
        </w:rPr>
        <w:t>у</w:t>
      </w:r>
      <w:r w:rsidRPr="0038466D">
        <w:rPr>
          <w:rFonts w:ascii="Times New Roman" w:hAnsi="Times New Roman" w:cs="Times New Roman"/>
          <w:color w:val="auto"/>
          <w:sz w:val="28"/>
          <w:szCs w:val="28"/>
          <w:shd w:val="clear" w:color="auto" w:fill="FFFFFF"/>
          <w:lang w:eastAsia="ru-RU"/>
        </w:rPr>
        <w:t xml:space="preserve"> коров с клинической формой эндометрита содержание ПМН было повышено от 76 до 95%. Снижено содержались клеток поверхностного и промежуточного слоёв, но здесь отмечается наличие клеток парабазального слоя</w:t>
      </w:r>
      <w:r w:rsidR="00673863">
        <w:rPr>
          <w:rFonts w:ascii="Times New Roman" w:hAnsi="Times New Roman" w:cs="Times New Roman"/>
          <w:color w:val="auto"/>
          <w:sz w:val="28"/>
          <w:szCs w:val="28"/>
          <w:shd w:val="clear" w:color="auto" w:fill="FFFFFF"/>
          <w:lang w:eastAsia="ru-RU"/>
        </w:rPr>
        <w:t xml:space="preserve"> (рисунок 24 </w:t>
      </w:r>
      <w:r w:rsidR="004D3609">
        <w:rPr>
          <w:rFonts w:ascii="Times New Roman" w:hAnsi="Times New Roman" w:cs="Times New Roman"/>
          <w:color w:val="auto"/>
          <w:sz w:val="28"/>
          <w:szCs w:val="28"/>
          <w:shd w:val="clear" w:color="auto" w:fill="FFFFFF"/>
          <w:lang w:eastAsia="ru-RU"/>
        </w:rPr>
        <w:t>б)</w:t>
      </w:r>
      <w:r w:rsidRPr="0038466D">
        <w:rPr>
          <w:rFonts w:ascii="Times New Roman" w:hAnsi="Times New Roman" w:cs="Times New Roman"/>
          <w:color w:val="auto"/>
          <w:sz w:val="28"/>
          <w:szCs w:val="28"/>
          <w:shd w:val="clear" w:color="auto" w:fill="FFFFFF"/>
          <w:lang w:eastAsia="ru-RU"/>
        </w:rPr>
        <w:t xml:space="preserve">, что говорит о повреждении более глубоких слоёв эндометрия. </w:t>
      </w:r>
    </w:p>
    <w:p w:rsidR="00D746C2" w:rsidRPr="0038466D" w:rsidRDefault="00D746C2" w:rsidP="00EF1542">
      <w:pPr>
        <w:pStyle w:val="Standard10"/>
        <w:tabs>
          <w:tab w:val="left" w:pos="9180"/>
        </w:tabs>
        <w:spacing w:after="0" w:line="240" w:lineRule="auto"/>
        <w:jc w:val="both"/>
        <w:rPr>
          <w:rFonts w:ascii="Times New Roman" w:hAnsi="Times New Roman" w:cs="Times New Roman"/>
          <w:color w:val="auto"/>
          <w:sz w:val="28"/>
          <w:szCs w:val="28"/>
          <w:shd w:val="clear" w:color="auto" w:fill="FFFFFF"/>
          <w:lang w:eastAsia="ru-RU"/>
        </w:rPr>
      </w:pPr>
    </w:p>
    <w:p w:rsidR="00D746C2" w:rsidRPr="003C060E" w:rsidRDefault="00D746C2" w:rsidP="003C060E">
      <w:pPr>
        <w:tabs>
          <w:tab w:val="clear" w:pos="708"/>
          <w:tab w:val="left" w:pos="709"/>
        </w:tabs>
        <w:spacing w:line="240" w:lineRule="auto"/>
        <w:jc w:val="center"/>
        <w:rPr>
          <w:noProof/>
          <w:sz w:val="28"/>
          <w:szCs w:val="28"/>
        </w:rPr>
      </w:pPr>
      <w:r w:rsidRPr="008751A2">
        <w:rPr>
          <w:noProof/>
        </w:rPr>
        <w:drawing>
          <wp:inline distT="0" distB="0" distL="0" distR="0" wp14:anchorId="4BF08745" wp14:editId="65823DB4">
            <wp:extent cx="2833783" cy="2847340"/>
            <wp:effectExtent l="0" t="0" r="508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l="13063" r="21274" b="14565"/>
                    <a:stretch>
                      <a:fillRect/>
                    </a:stretch>
                  </pic:blipFill>
                  <pic:spPr bwMode="auto">
                    <a:xfrm>
                      <a:off x="0" y="0"/>
                      <a:ext cx="2940740" cy="2954808"/>
                    </a:xfrm>
                    <a:prstGeom prst="rect">
                      <a:avLst/>
                    </a:prstGeom>
                    <a:noFill/>
                    <a:ln>
                      <a:noFill/>
                    </a:ln>
                  </pic:spPr>
                </pic:pic>
              </a:graphicData>
            </a:graphic>
          </wp:inline>
        </w:drawing>
      </w:r>
      <w:r w:rsidR="003C060E">
        <w:rPr>
          <w:rFonts w:ascii="Times New Roman" w:hAnsi="Times New Roman"/>
          <w:noProof/>
        </w:rPr>
        <w:t xml:space="preserve">  </w:t>
      </w:r>
      <w:r w:rsidRPr="008751A2">
        <w:rPr>
          <w:rFonts w:ascii="Times New Roman" w:hAnsi="Times New Roman"/>
          <w:noProof/>
        </w:rPr>
        <w:drawing>
          <wp:inline distT="0" distB="0" distL="0" distR="0" wp14:anchorId="7CA14656" wp14:editId="52144E4C">
            <wp:extent cx="2600425" cy="2837738"/>
            <wp:effectExtent l="0" t="0" r="0" b="127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t="13609"/>
                    <a:stretch>
                      <a:fillRect/>
                    </a:stretch>
                  </pic:blipFill>
                  <pic:spPr bwMode="auto">
                    <a:xfrm>
                      <a:off x="0" y="0"/>
                      <a:ext cx="2693986" cy="2939837"/>
                    </a:xfrm>
                    <a:prstGeom prst="rect">
                      <a:avLst/>
                    </a:prstGeom>
                    <a:noFill/>
                    <a:ln>
                      <a:noFill/>
                    </a:ln>
                  </pic:spPr>
                </pic:pic>
              </a:graphicData>
            </a:graphic>
          </wp:inline>
        </w:drawing>
      </w:r>
    </w:p>
    <w:p w:rsidR="00D746C2" w:rsidRPr="00D746C2" w:rsidRDefault="00D746C2" w:rsidP="00D746C2">
      <w:pPr>
        <w:spacing w:after="0" w:line="240" w:lineRule="auto"/>
        <w:ind w:firstLine="567"/>
        <w:jc w:val="both"/>
        <w:rPr>
          <w:rFonts w:ascii="Times New Roman" w:hAnsi="Times New Roman"/>
          <w:bCs/>
          <w:sz w:val="24"/>
          <w:szCs w:val="28"/>
        </w:rPr>
      </w:pPr>
      <w:r w:rsidRPr="00D746C2">
        <w:rPr>
          <w:rFonts w:ascii="Times New Roman" w:hAnsi="Times New Roman"/>
          <w:bCs/>
          <w:sz w:val="28"/>
          <w:szCs w:val="28"/>
        </w:rPr>
        <w:t xml:space="preserve">                        </w:t>
      </w:r>
      <w:r w:rsidRPr="00D746C2">
        <w:rPr>
          <w:rFonts w:ascii="Times New Roman" w:hAnsi="Times New Roman"/>
          <w:bCs/>
          <w:sz w:val="24"/>
          <w:szCs w:val="28"/>
        </w:rPr>
        <w:t>а</w:t>
      </w:r>
      <w:r w:rsidRPr="00D746C2">
        <w:rPr>
          <w:rFonts w:ascii="Times New Roman" w:hAnsi="Times New Roman"/>
          <w:bCs/>
          <w:szCs w:val="28"/>
        </w:rPr>
        <w:t xml:space="preserve"> </w:t>
      </w:r>
      <w:r w:rsidRPr="00D746C2">
        <w:rPr>
          <w:rFonts w:ascii="Times New Roman" w:hAnsi="Times New Roman"/>
          <w:bCs/>
          <w:sz w:val="24"/>
          <w:szCs w:val="28"/>
        </w:rPr>
        <w:t xml:space="preserve">                                                                  б</w:t>
      </w:r>
    </w:p>
    <w:p w:rsidR="00D746C2" w:rsidRPr="00D746C2" w:rsidRDefault="00D746C2" w:rsidP="00D746C2">
      <w:pPr>
        <w:spacing w:after="0" w:line="240" w:lineRule="auto"/>
        <w:jc w:val="center"/>
        <w:rPr>
          <w:rFonts w:ascii="Times New Roman" w:hAnsi="Times New Roman"/>
          <w:bCs/>
          <w:sz w:val="28"/>
          <w:szCs w:val="28"/>
        </w:rPr>
      </w:pPr>
      <w:r w:rsidRPr="00D746C2">
        <w:rPr>
          <w:rFonts w:ascii="Times New Roman" w:hAnsi="Times New Roman"/>
          <w:bCs/>
          <w:sz w:val="24"/>
          <w:szCs w:val="28"/>
        </w:rPr>
        <w:t>а - Здоровые клетки промежуточного слоя эпителия влагалища;</w:t>
      </w:r>
      <w:r w:rsidRPr="00D746C2">
        <w:rPr>
          <w:rFonts w:ascii="Times New Roman" w:hAnsi="Times New Roman"/>
          <w:bCs/>
          <w:sz w:val="28"/>
          <w:szCs w:val="28"/>
        </w:rPr>
        <w:t xml:space="preserve"> </w:t>
      </w:r>
      <w:r w:rsidRPr="00D746C2">
        <w:rPr>
          <w:rFonts w:ascii="Times New Roman" w:hAnsi="Times New Roman"/>
          <w:bCs/>
          <w:sz w:val="24"/>
          <w:szCs w:val="28"/>
        </w:rPr>
        <w:t>б - Реактивные изменения клеток промежуточного слоя: ядра с неравномерно-зернистыми участками просветления, ядра смещены, контуры неровные</w:t>
      </w:r>
    </w:p>
    <w:p w:rsidR="00D746C2" w:rsidRPr="00D746C2" w:rsidRDefault="00D746C2" w:rsidP="00D746C2">
      <w:pPr>
        <w:spacing w:after="0" w:line="240" w:lineRule="auto"/>
        <w:ind w:firstLine="567"/>
        <w:jc w:val="center"/>
        <w:rPr>
          <w:rFonts w:ascii="Times New Roman" w:hAnsi="Times New Roman"/>
          <w:bCs/>
          <w:sz w:val="28"/>
          <w:szCs w:val="28"/>
        </w:rPr>
      </w:pPr>
    </w:p>
    <w:p w:rsidR="00D746C2" w:rsidRDefault="00D746C2" w:rsidP="00D746C2">
      <w:pPr>
        <w:spacing w:after="0" w:line="240" w:lineRule="auto"/>
        <w:ind w:firstLine="567"/>
        <w:jc w:val="center"/>
        <w:rPr>
          <w:rFonts w:ascii="Times New Roman" w:hAnsi="Times New Roman"/>
          <w:bCs/>
          <w:sz w:val="28"/>
          <w:szCs w:val="28"/>
        </w:rPr>
      </w:pPr>
      <w:r w:rsidRPr="004A382C">
        <w:rPr>
          <w:rFonts w:ascii="Times New Roman" w:hAnsi="Times New Roman"/>
          <w:bCs/>
          <w:sz w:val="28"/>
          <w:szCs w:val="28"/>
        </w:rPr>
        <w:t xml:space="preserve">Рисунок </w:t>
      </w:r>
      <w:r>
        <w:rPr>
          <w:rFonts w:ascii="Times New Roman" w:hAnsi="Times New Roman"/>
          <w:bCs/>
          <w:sz w:val="28"/>
          <w:szCs w:val="28"/>
        </w:rPr>
        <w:t>25</w:t>
      </w:r>
      <w:r w:rsidRPr="004A382C">
        <w:rPr>
          <w:rFonts w:ascii="Times New Roman" w:hAnsi="Times New Roman"/>
          <w:bCs/>
          <w:sz w:val="28"/>
          <w:szCs w:val="28"/>
        </w:rPr>
        <w:t xml:space="preserve"> </w:t>
      </w:r>
      <w:r>
        <w:rPr>
          <w:rFonts w:ascii="Times New Roman" w:hAnsi="Times New Roman"/>
          <w:bCs/>
          <w:sz w:val="28"/>
          <w:szCs w:val="28"/>
        </w:rPr>
        <w:t>– Микроскопия мазков</w:t>
      </w:r>
    </w:p>
    <w:p w:rsidR="00D746C2" w:rsidRDefault="00D746C2" w:rsidP="00EF1542">
      <w:pPr>
        <w:pStyle w:val="a4"/>
        <w:tabs>
          <w:tab w:val="clear" w:pos="720"/>
          <w:tab w:val="left" w:pos="709"/>
        </w:tabs>
        <w:spacing w:line="240" w:lineRule="auto"/>
        <w:ind w:left="0" w:firstLine="709"/>
        <w:jc w:val="both"/>
        <w:rPr>
          <w:noProof/>
          <w:sz w:val="28"/>
          <w:szCs w:val="28"/>
        </w:rPr>
      </w:pPr>
    </w:p>
    <w:p w:rsidR="002810D4" w:rsidRDefault="002810D4" w:rsidP="00EF1542">
      <w:pPr>
        <w:pStyle w:val="a4"/>
        <w:tabs>
          <w:tab w:val="clear" w:pos="720"/>
          <w:tab w:val="left" w:pos="709"/>
        </w:tabs>
        <w:spacing w:line="240" w:lineRule="auto"/>
        <w:ind w:left="0" w:firstLine="709"/>
        <w:jc w:val="both"/>
        <w:rPr>
          <w:sz w:val="28"/>
          <w:szCs w:val="28"/>
          <w:shd w:val="clear" w:color="auto" w:fill="FFFFFF"/>
        </w:rPr>
      </w:pPr>
      <w:r w:rsidRPr="0038466D">
        <w:rPr>
          <w:rFonts w:cs="Times New Roman"/>
          <w:sz w:val="28"/>
          <w:szCs w:val="28"/>
          <w:shd w:val="clear" w:color="auto" w:fill="FFFFFF"/>
        </w:rPr>
        <w:t>С 41 дня мы наблюдаем развитие субклинической формы эндометрита, количество ПМН от 18 до 80 %</w:t>
      </w:r>
      <w:r w:rsidR="009D1E17">
        <w:rPr>
          <w:rFonts w:cs="Times New Roman"/>
          <w:sz w:val="28"/>
          <w:szCs w:val="28"/>
          <w:shd w:val="clear" w:color="auto" w:fill="FFFFFF"/>
        </w:rPr>
        <w:t xml:space="preserve"> (рисунок 2</w:t>
      </w:r>
      <w:r w:rsidR="00D746C2">
        <w:rPr>
          <w:rFonts w:cs="Times New Roman"/>
          <w:sz w:val="28"/>
          <w:szCs w:val="28"/>
          <w:shd w:val="clear" w:color="auto" w:fill="FFFFFF"/>
        </w:rPr>
        <w:t>5</w:t>
      </w:r>
      <w:r w:rsidR="009D1E17">
        <w:rPr>
          <w:rFonts w:cs="Times New Roman"/>
          <w:sz w:val="28"/>
          <w:szCs w:val="28"/>
          <w:shd w:val="clear" w:color="auto" w:fill="FFFFFF"/>
        </w:rPr>
        <w:t>а)</w:t>
      </w:r>
      <w:r w:rsidRPr="0038466D">
        <w:rPr>
          <w:rFonts w:cs="Times New Roman"/>
          <w:sz w:val="28"/>
          <w:szCs w:val="28"/>
          <w:shd w:val="clear" w:color="auto" w:fill="FFFFFF"/>
        </w:rPr>
        <w:t>, у этих коров отсутствуют явные клинические признаки. У коровы с меньшим порогом содержания ПМН отмечались реактивные изменения клеток поверх</w:t>
      </w:r>
      <w:r>
        <w:rPr>
          <w:rFonts w:cs="Times New Roman"/>
          <w:sz w:val="28"/>
          <w:szCs w:val="28"/>
          <w:shd w:val="clear" w:color="auto" w:fill="FFFFFF"/>
        </w:rPr>
        <w:t>ностного слоя и наличие Candida</w:t>
      </w:r>
      <w:r w:rsidRPr="0038466D">
        <w:rPr>
          <w:rFonts w:cs="Times New Roman"/>
          <w:sz w:val="28"/>
          <w:szCs w:val="28"/>
          <w:shd w:val="clear" w:color="auto" w:fill="FFFFFF"/>
        </w:rPr>
        <w:t xml:space="preserve"> повышенным содержанием кокков и бацилл</w:t>
      </w:r>
      <w:r w:rsidR="00D746C2">
        <w:rPr>
          <w:rFonts w:cs="Times New Roman"/>
          <w:sz w:val="28"/>
          <w:szCs w:val="28"/>
          <w:shd w:val="clear" w:color="auto" w:fill="FFFFFF"/>
        </w:rPr>
        <w:t xml:space="preserve"> (рисунок 25б)</w:t>
      </w:r>
      <w:r w:rsidRPr="0038466D">
        <w:rPr>
          <w:rFonts w:cs="Times New Roman"/>
          <w:sz w:val="28"/>
          <w:szCs w:val="28"/>
          <w:shd w:val="clear" w:color="auto" w:fill="FFFFFF"/>
        </w:rPr>
        <w:t xml:space="preserve">. У коровы с клиническим проявлением эндометрита на 120 день, в мазке было повышено содержание клеток </w:t>
      </w:r>
      <w:r w:rsidR="003C060E">
        <w:rPr>
          <w:rFonts w:cs="Times New Roman"/>
          <w:sz w:val="28"/>
          <w:szCs w:val="28"/>
          <w:shd w:val="clear" w:color="auto" w:fill="FFFFFF"/>
        </w:rPr>
        <w:t xml:space="preserve">нейтрофилов, </w:t>
      </w:r>
      <w:r w:rsidRPr="0038466D">
        <w:rPr>
          <w:rFonts w:cs="Times New Roman"/>
          <w:sz w:val="28"/>
          <w:szCs w:val="28"/>
          <w:shd w:val="clear" w:color="auto" w:fill="FFFFFF"/>
        </w:rPr>
        <w:t>парабазального и базального слоя, что говорит о повреждении глубоких слоев эндометрия с выраженным воспалением</w:t>
      </w:r>
      <w:r>
        <w:rPr>
          <w:rFonts w:cs="Times New Roman"/>
          <w:sz w:val="28"/>
          <w:szCs w:val="28"/>
          <w:shd w:val="clear" w:color="auto" w:fill="FFFFFF"/>
        </w:rPr>
        <w:t xml:space="preserve"> </w:t>
      </w:r>
      <w:r w:rsidR="006A2015">
        <w:rPr>
          <w:rFonts w:cs="Times New Roman"/>
          <w:sz w:val="28"/>
          <w:szCs w:val="28"/>
          <w:shd w:val="clear" w:color="auto" w:fill="FFFFFF"/>
        </w:rPr>
        <w:t>(рисунок 26</w:t>
      </w:r>
      <w:r w:rsidR="003C060E">
        <w:rPr>
          <w:rFonts w:cs="Times New Roman"/>
          <w:sz w:val="28"/>
          <w:szCs w:val="28"/>
          <w:shd w:val="clear" w:color="auto" w:fill="FFFFFF"/>
        </w:rPr>
        <w:t xml:space="preserve"> а,б</w:t>
      </w:r>
      <w:r w:rsidR="009D1E17">
        <w:rPr>
          <w:rFonts w:cs="Times New Roman"/>
          <w:sz w:val="28"/>
          <w:szCs w:val="28"/>
          <w:shd w:val="clear" w:color="auto" w:fill="FFFFFF"/>
        </w:rPr>
        <w:t xml:space="preserve">) </w:t>
      </w:r>
      <w:r w:rsidRPr="00DB6FD5">
        <w:rPr>
          <w:rFonts w:cs="Times New Roman"/>
          <w:sz w:val="28"/>
          <w:szCs w:val="28"/>
          <w:shd w:val="clear" w:color="auto" w:fill="FFFFFF"/>
        </w:rPr>
        <w:t>[</w:t>
      </w:r>
      <w:r w:rsidR="001C424C">
        <w:rPr>
          <w:rFonts w:cs="Times New Roman"/>
          <w:sz w:val="28"/>
          <w:szCs w:val="28"/>
          <w:shd w:val="clear" w:color="auto" w:fill="FFFFFF"/>
        </w:rPr>
        <w:t>198</w:t>
      </w:r>
      <w:r w:rsidRPr="00DB6FD5">
        <w:rPr>
          <w:rFonts w:cs="Times New Roman"/>
          <w:sz w:val="28"/>
          <w:szCs w:val="28"/>
          <w:shd w:val="clear" w:color="auto" w:fill="FFFFFF"/>
        </w:rPr>
        <w:t>]</w:t>
      </w:r>
      <w:r w:rsidRPr="0038466D">
        <w:rPr>
          <w:rFonts w:cs="Times New Roman"/>
          <w:sz w:val="28"/>
          <w:szCs w:val="28"/>
          <w:shd w:val="clear" w:color="auto" w:fill="FFFFFF"/>
        </w:rPr>
        <w:t>.</w:t>
      </w:r>
    </w:p>
    <w:p w:rsidR="002810D4" w:rsidRDefault="002810D4" w:rsidP="00EF1542">
      <w:pPr>
        <w:pStyle w:val="a4"/>
        <w:tabs>
          <w:tab w:val="clear" w:pos="720"/>
          <w:tab w:val="left" w:pos="709"/>
        </w:tabs>
        <w:spacing w:line="240" w:lineRule="auto"/>
        <w:ind w:left="0" w:firstLine="709"/>
        <w:jc w:val="both"/>
        <w:rPr>
          <w:rFonts w:cs="Times New Roman"/>
          <w:sz w:val="28"/>
          <w:szCs w:val="28"/>
          <w:shd w:val="clear" w:color="auto" w:fill="FFFFFF"/>
        </w:rPr>
      </w:pPr>
    </w:p>
    <w:p w:rsidR="004D3609" w:rsidRDefault="004D3609" w:rsidP="00EF1542">
      <w:pPr>
        <w:spacing w:after="0" w:line="240" w:lineRule="auto"/>
        <w:ind w:firstLine="567"/>
        <w:jc w:val="both"/>
        <w:rPr>
          <w:rFonts w:ascii="Times New Roman" w:hAnsi="Times New Roman"/>
          <w:bCs/>
          <w:sz w:val="24"/>
          <w:szCs w:val="28"/>
        </w:rPr>
      </w:pPr>
    </w:p>
    <w:p w:rsidR="0038466D" w:rsidRPr="0038466D" w:rsidRDefault="0038466D" w:rsidP="00670120">
      <w:pPr>
        <w:pStyle w:val="Standard10"/>
        <w:tabs>
          <w:tab w:val="clear" w:pos="720"/>
          <w:tab w:val="left" w:pos="142"/>
          <w:tab w:val="left" w:pos="9180"/>
        </w:tabs>
        <w:spacing w:after="0" w:line="240" w:lineRule="auto"/>
        <w:jc w:val="center"/>
        <w:rPr>
          <w:rFonts w:ascii="Times New Roman" w:hAnsi="Times New Roman" w:cs="Times New Roman"/>
          <w:color w:val="auto"/>
          <w:sz w:val="28"/>
          <w:szCs w:val="28"/>
          <w:shd w:val="clear" w:color="auto" w:fill="FFFFFF"/>
          <w:lang w:eastAsia="ru-RU"/>
        </w:rPr>
      </w:pPr>
    </w:p>
    <w:p w:rsidR="00A37FF0" w:rsidRDefault="00A37FF0" w:rsidP="00EF1542">
      <w:pPr>
        <w:spacing w:after="0" w:line="240" w:lineRule="auto"/>
        <w:ind w:firstLine="567"/>
        <w:jc w:val="both"/>
        <w:rPr>
          <w:rFonts w:ascii="Times New Roman" w:hAnsi="Times New Roman"/>
          <w:bCs/>
          <w:sz w:val="28"/>
          <w:szCs w:val="28"/>
        </w:rPr>
      </w:pPr>
    </w:p>
    <w:p w:rsidR="00A37FF0" w:rsidRDefault="00A37FF0" w:rsidP="00670120">
      <w:pPr>
        <w:spacing w:after="0" w:line="240" w:lineRule="auto"/>
        <w:jc w:val="center"/>
        <w:rPr>
          <w:rFonts w:ascii="Times New Roman" w:hAnsi="Times New Roman"/>
          <w:bCs/>
          <w:sz w:val="28"/>
          <w:szCs w:val="28"/>
        </w:rPr>
      </w:pPr>
      <w:r w:rsidRPr="00A37FF0">
        <w:rPr>
          <w:rFonts w:ascii="Times New Roman" w:hAnsi="Times New Roman"/>
          <w:bCs/>
          <w:noProof/>
          <w:sz w:val="28"/>
          <w:szCs w:val="28"/>
        </w:rPr>
        <w:lastRenderedPageBreak/>
        <w:drawing>
          <wp:inline distT="0" distB="0" distL="0" distR="0">
            <wp:extent cx="2840351" cy="2130949"/>
            <wp:effectExtent l="0" t="0" r="0" b="3175"/>
            <wp:docPr id="228" name="Рисунок 228" descr="D:\Март Германия\фото цитология гиссен\plat2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арт Германия\фото цитология гиссен\plat28-1.tif"/>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02149" cy="2177312"/>
                    </a:xfrm>
                    <a:prstGeom prst="rect">
                      <a:avLst/>
                    </a:prstGeom>
                    <a:noFill/>
                    <a:ln>
                      <a:noFill/>
                    </a:ln>
                  </pic:spPr>
                </pic:pic>
              </a:graphicData>
            </a:graphic>
          </wp:inline>
        </w:drawing>
      </w:r>
      <w:r w:rsidR="003C060E">
        <w:rPr>
          <w:rFonts w:ascii="Times New Roman" w:hAnsi="Times New Roman"/>
          <w:bCs/>
          <w:noProof/>
          <w:sz w:val="28"/>
          <w:szCs w:val="28"/>
        </w:rPr>
        <w:t xml:space="preserve"> </w:t>
      </w:r>
      <w:r w:rsidRPr="00A37FF0">
        <w:rPr>
          <w:rFonts w:ascii="Times New Roman" w:hAnsi="Times New Roman"/>
          <w:bCs/>
          <w:noProof/>
          <w:sz w:val="28"/>
          <w:szCs w:val="28"/>
        </w:rPr>
        <w:drawing>
          <wp:inline distT="0" distB="0" distL="0" distR="0">
            <wp:extent cx="2846705" cy="2135711"/>
            <wp:effectExtent l="0" t="0" r="0" b="0"/>
            <wp:docPr id="229" name="Рисунок 229" descr="D:\Март Германия\фото цитология гиссен\plat3-0002 - Cop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арт Германия\фото цитология гиссен\plat3-0002 - Copy.tif"/>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12817" cy="2185311"/>
                    </a:xfrm>
                    <a:prstGeom prst="rect">
                      <a:avLst/>
                    </a:prstGeom>
                    <a:noFill/>
                    <a:ln>
                      <a:noFill/>
                    </a:ln>
                  </pic:spPr>
                </pic:pic>
              </a:graphicData>
            </a:graphic>
          </wp:inline>
        </w:drawing>
      </w:r>
    </w:p>
    <w:p w:rsidR="00240490" w:rsidRPr="003C060E" w:rsidRDefault="00240490" w:rsidP="00EF1542">
      <w:pPr>
        <w:spacing w:after="0" w:line="240" w:lineRule="auto"/>
        <w:jc w:val="both"/>
        <w:rPr>
          <w:rFonts w:ascii="Times New Roman" w:hAnsi="Times New Roman"/>
          <w:bCs/>
          <w:sz w:val="24"/>
          <w:szCs w:val="24"/>
        </w:rPr>
      </w:pPr>
      <w:r w:rsidRPr="00BC7B27">
        <w:rPr>
          <w:rFonts w:ascii="Times New Roman" w:hAnsi="Times New Roman"/>
          <w:bCs/>
          <w:i/>
          <w:sz w:val="24"/>
          <w:szCs w:val="24"/>
        </w:rPr>
        <w:t xml:space="preserve">                              </w:t>
      </w:r>
      <w:r w:rsidR="003C060E">
        <w:rPr>
          <w:rFonts w:ascii="Times New Roman" w:hAnsi="Times New Roman"/>
          <w:bCs/>
          <w:i/>
          <w:sz w:val="24"/>
          <w:szCs w:val="24"/>
        </w:rPr>
        <w:t xml:space="preserve">       </w:t>
      </w:r>
      <w:r w:rsidRPr="003C060E">
        <w:rPr>
          <w:rFonts w:ascii="Times New Roman" w:hAnsi="Times New Roman"/>
          <w:bCs/>
          <w:sz w:val="24"/>
          <w:szCs w:val="24"/>
        </w:rPr>
        <w:t xml:space="preserve">а                                                              </w:t>
      </w:r>
      <w:r w:rsidR="00BC7B27" w:rsidRPr="003C060E">
        <w:rPr>
          <w:rFonts w:ascii="Times New Roman" w:hAnsi="Times New Roman"/>
          <w:bCs/>
          <w:sz w:val="24"/>
          <w:szCs w:val="24"/>
        </w:rPr>
        <w:t xml:space="preserve">              </w:t>
      </w:r>
      <w:r w:rsidRPr="003C060E">
        <w:rPr>
          <w:rFonts w:ascii="Times New Roman" w:hAnsi="Times New Roman"/>
          <w:bCs/>
          <w:sz w:val="24"/>
          <w:szCs w:val="24"/>
        </w:rPr>
        <w:t xml:space="preserve">  б</w:t>
      </w:r>
    </w:p>
    <w:p w:rsidR="003C060E" w:rsidRDefault="003C060E" w:rsidP="003C060E">
      <w:pPr>
        <w:spacing w:after="0" w:line="240" w:lineRule="auto"/>
        <w:jc w:val="center"/>
        <w:rPr>
          <w:rFonts w:ascii="Times New Roman" w:hAnsi="Times New Roman"/>
          <w:bCs/>
          <w:sz w:val="24"/>
          <w:szCs w:val="24"/>
        </w:rPr>
      </w:pPr>
    </w:p>
    <w:p w:rsidR="00A51B56" w:rsidRPr="003C060E" w:rsidRDefault="00240490" w:rsidP="003C060E">
      <w:pPr>
        <w:spacing w:after="0" w:line="240" w:lineRule="auto"/>
        <w:jc w:val="center"/>
        <w:rPr>
          <w:rFonts w:ascii="Times New Roman" w:hAnsi="Times New Roman"/>
          <w:bCs/>
          <w:sz w:val="24"/>
          <w:szCs w:val="24"/>
        </w:rPr>
      </w:pPr>
      <w:r w:rsidRPr="003C060E">
        <w:rPr>
          <w:rFonts w:ascii="Times New Roman" w:hAnsi="Times New Roman"/>
          <w:bCs/>
          <w:sz w:val="24"/>
          <w:szCs w:val="24"/>
        </w:rPr>
        <w:t>а – п</w:t>
      </w:r>
      <w:r w:rsidR="003C060E">
        <w:rPr>
          <w:rFonts w:ascii="Times New Roman" w:hAnsi="Times New Roman"/>
          <w:bCs/>
          <w:sz w:val="24"/>
          <w:szCs w:val="24"/>
        </w:rPr>
        <w:t xml:space="preserve">олиморфноядерные нейтрофилы; </w:t>
      </w:r>
      <w:r w:rsidRPr="003C060E">
        <w:rPr>
          <w:rFonts w:ascii="Times New Roman" w:hAnsi="Times New Roman"/>
          <w:bCs/>
          <w:sz w:val="24"/>
          <w:szCs w:val="24"/>
        </w:rPr>
        <w:t>б – клетки парабазального слоя</w:t>
      </w:r>
      <w:r w:rsidR="003C060E">
        <w:rPr>
          <w:rFonts w:ascii="Times New Roman" w:hAnsi="Times New Roman"/>
          <w:bCs/>
          <w:sz w:val="24"/>
          <w:szCs w:val="24"/>
        </w:rPr>
        <w:t xml:space="preserve"> </w:t>
      </w:r>
      <w:r w:rsidR="003C060E">
        <w:rPr>
          <w:rFonts w:ascii="Times New Roman" w:hAnsi="Times New Roman"/>
          <w:bCs/>
          <w:sz w:val="24"/>
          <w:szCs w:val="28"/>
        </w:rPr>
        <w:t>палочки</w:t>
      </w:r>
    </w:p>
    <w:p w:rsidR="003C060E" w:rsidRPr="003C060E" w:rsidRDefault="003C060E" w:rsidP="00670120">
      <w:pPr>
        <w:spacing w:after="0" w:line="240" w:lineRule="auto"/>
        <w:jc w:val="center"/>
        <w:rPr>
          <w:rFonts w:ascii="Times New Roman" w:hAnsi="Times New Roman"/>
          <w:bCs/>
          <w:sz w:val="24"/>
          <w:szCs w:val="28"/>
        </w:rPr>
      </w:pPr>
    </w:p>
    <w:p w:rsidR="00A37FF0" w:rsidRDefault="006A2015" w:rsidP="00670120">
      <w:pPr>
        <w:spacing w:after="0" w:line="240" w:lineRule="auto"/>
        <w:jc w:val="center"/>
        <w:rPr>
          <w:rFonts w:ascii="Times New Roman" w:hAnsi="Times New Roman"/>
          <w:noProof/>
          <w:sz w:val="28"/>
          <w:szCs w:val="28"/>
        </w:rPr>
      </w:pPr>
      <w:r>
        <w:rPr>
          <w:rFonts w:ascii="Times New Roman" w:hAnsi="Times New Roman"/>
          <w:noProof/>
          <w:sz w:val="28"/>
          <w:szCs w:val="28"/>
        </w:rPr>
        <w:t>Рисунок 26</w:t>
      </w:r>
      <w:r w:rsidR="00A37FF0">
        <w:rPr>
          <w:rFonts w:ascii="Times New Roman" w:hAnsi="Times New Roman"/>
          <w:noProof/>
          <w:sz w:val="28"/>
          <w:szCs w:val="28"/>
        </w:rPr>
        <w:t xml:space="preserve"> – </w:t>
      </w:r>
      <w:r w:rsidR="00240490" w:rsidRPr="00240490">
        <w:rPr>
          <w:rFonts w:ascii="Times New Roman" w:hAnsi="Times New Roman"/>
          <w:noProof/>
          <w:sz w:val="28"/>
          <w:szCs w:val="28"/>
        </w:rPr>
        <w:t>Мазки из влагалищной слизи коров</w:t>
      </w:r>
    </w:p>
    <w:p w:rsidR="00A37FF0" w:rsidRDefault="00A37FF0" w:rsidP="00EF1542">
      <w:pPr>
        <w:spacing w:after="0" w:line="240" w:lineRule="auto"/>
        <w:jc w:val="both"/>
        <w:rPr>
          <w:rFonts w:ascii="Times New Roman" w:hAnsi="Times New Roman"/>
          <w:noProof/>
          <w:sz w:val="28"/>
          <w:szCs w:val="28"/>
        </w:rPr>
      </w:pPr>
    </w:p>
    <w:p w:rsidR="00381EE7" w:rsidRDefault="004C512A" w:rsidP="00EF1542">
      <w:pPr>
        <w:spacing w:after="0" w:line="240" w:lineRule="auto"/>
        <w:jc w:val="both"/>
        <w:rPr>
          <w:rFonts w:ascii="Times New Roman" w:hAnsi="Times New Roman"/>
          <w:sz w:val="28"/>
          <w:szCs w:val="28"/>
        </w:rPr>
      </w:pPr>
      <w:r>
        <w:rPr>
          <w:rFonts w:ascii="Times New Roman" w:hAnsi="Times New Roman"/>
          <w:sz w:val="28"/>
          <w:szCs w:val="28"/>
        </w:rPr>
        <w:tab/>
      </w:r>
      <w:r w:rsidR="004468AE">
        <w:rPr>
          <w:rFonts w:ascii="Times New Roman" w:hAnsi="Times New Roman"/>
          <w:sz w:val="28"/>
          <w:szCs w:val="28"/>
        </w:rPr>
        <w:t xml:space="preserve">Проведённые исследования показали, что цитологической метод основанный на таких параметрах диагностики, как: количество ПМН, наличие клеток поверхностного и промежуточного слоёв слизистой влагалища и их реактивные изменения, показал эффективность в диагностике субклинических форм эндометрита. </w:t>
      </w:r>
      <w:r w:rsidR="006D40E7">
        <w:rPr>
          <w:rFonts w:ascii="Times New Roman" w:hAnsi="Times New Roman"/>
          <w:bCs/>
          <w:sz w:val="28"/>
          <w:szCs w:val="28"/>
        </w:rPr>
        <w:t>Статистически значимое значение уровня ПМН определяют в период полного клинического восстановления матки к 20 дню, и при субклинических формах эндометрита</w:t>
      </w:r>
    </w:p>
    <w:p w:rsidR="003C060E" w:rsidRDefault="003C060E" w:rsidP="00EF1542">
      <w:pPr>
        <w:pStyle w:val="a4"/>
        <w:tabs>
          <w:tab w:val="left" w:pos="0"/>
          <w:tab w:val="left" w:pos="1276"/>
        </w:tabs>
        <w:spacing w:line="240" w:lineRule="auto"/>
        <w:ind w:left="0" w:firstLine="709"/>
        <w:jc w:val="both"/>
        <w:rPr>
          <w:color w:val="000000"/>
          <w:sz w:val="28"/>
          <w:szCs w:val="28"/>
        </w:rPr>
      </w:pPr>
    </w:p>
    <w:p w:rsidR="00D22230" w:rsidRPr="008137EB" w:rsidRDefault="00405A13" w:rsidP="00EF1542">
      <w:pPr>
        <w:pStyle w:val="a4"/>
        <w:tabs>
          <w:tab w:val="left" w:pos="0"/>
          <w:tab w:val="left" w:pos="1276"/>
        </w:tabs>
        <w:spacing w:line="240" w:lineRule="auto"/>
        <w:ind w:left="0" w:firstLine="709"/>
        <w:jc w:val="both"/>
        <w:rPr>
          <w:rFonts w:eastAsia="+mn-ea"/>
          <w:color w:val="000000"/>
          <w:kern w:val="24"/>
          <w:sz w:val="28"/>
          <w:szCs w:val="28"/>
        </w:rPr>
      </w:pPr>
      <w:r w:rsidRPr="008137EB">
        <w:rPr>
          <w:color w:val="000000"/>
          <w:sz w:val="28"/>
          <w:szCs w:val="28"/>
        </w:rPr>
        <w:t>2.2.4.</w:t>
      </w:r>
      <w:r w:rsidR="00A02832" w:rsidRPr="008137EB">
        <w:rPr>
          <w:color w:val="000000"/>
          <w:sz w:val="28"/>
          <w:szCs w:val="28"/>
        </w:rPr>
        <w:t>2</w:t>
      </w:r>
      <w:r w:rsidRPr="008137EB">
        <w:rPr>
          <w:color w:val="000000"/>
          <w:sz w:val="28"/>
          <w:szCs w:val="28"/>
        </w:rPr>
        <w:t xml:space="preserve"> </w:t>
      </w:r>
      <w:r w:rsidRPr="008137EB">
        <w:rPr>
          <w:sz w:val="28"/>
          <w:szCs w:val="28"/>
        </w:rPr>
        <w:t xml:space="preserve">Изменение концентраций субстанции Р, вазоактивного </w:t>
      </w:r>
      <w:r w:rsidR="000617C7">
        <w:rPr>
          <w:sz w:val="28"/>
          <w:szCs w:val="28"/>
        </w:rPr>
        <w:t>интестинального</w:t>
      </w:r>
      <w:r w:rsidR="000617C7" w:rsidRPr="008137EB">
        <w:rPr>
          <w:sz w:val="28"/>
          <w:szCs w:val="28"/>
        </w:rPr>
        <w:t xml:space="preserve"> </w:t>
      </w:r>
      <w:r w:rsidRPr="008137EB">
        <w:rPr>
          <w:sz w:val="28"/>
          <w:szCs w:val="28"/>
        </w:rPr>
        <w:t>пептида, интерлейкина 1 бета в сы</w:t>
      </w:r>
      <w:r w:rsidR="000617C7">
        <w:rPr>
          <w:sz w:val="28"/>
          <w:szCs w:val="28"/>
        </w:rPr>
        <w:t>воротке крови, как потенциальных</w:t>
      </w:r>
      <w:r w:rsidRPr="008137EB">
        <w:rPr>
          <w:sz w:val="28"/>
          <w:szCs w:val="28"/>
        </w:rPr>
        <w:t xml:space="preserve"> п</w:t>
      </w:r>
      <w:r w:rsidR="00C671A1" w:rsidRPr="008137EB">
        <w:rPr>
          <w:sz w:val="28"/>
          <w:szCs w:val="28"/>
        </w:rPr>
        <w:t>араметр</w:t>
      </w:r>
      <w:r w:rsidR="000617C7">
        <w:rPr>
          <w:sz w:val="28"/>
          <w:szCs w:val="28"/>
        </w:rPr>
        <w:t>ов</w:t>
      </w:r>
      <w:r w:rsidR="00C671A1" w:rsidRPr="008137EB">
        <w:rPr>
          <w:sz w:val="28"/>
          <w:szCs w:val="28"/>
        </w:rPr>
        <w:t xml:space="preserve"> патологий матки у коров</w:t>
      </w:r>
    </w:p>
    <w:p w:rsidR="00D22230" w:rsidRDefault="00510455" w:rsidP="00EF1542">
      <w:pPr>
        <w:pStyle w:val="a4"/>
        <w:tabs>
          <w:tab w:val="left" w:pos="0"/>
        </w:tabs>
        <w:spacing w:line="240" w:lineRule="auto"/>
        <w:ind w:left="0"/>
        <w:jc w:val="both"/>
        <w:rPr>
          <w:color w:val="000000"/>
          <w:sz w:val="28"/>
          <w:szCs w:val="28"/>
        </w:rPr>
      </w:pPr>
      <w:r>
        <w:rPr>
          <w:color w:val="000000"/>
          <w:sz w:val="28"/>
          <w:szCs w:val="28"/>
        </w:rPr>
        <w:tab/>
      </w:r>
      <w:r w:rsidR="00EA0825">
        <w:rPr>
          <w:color w:val="000000"/>
          <w:sz w:val="28"/>
          <w:szCs w:val="28"/>
        </w:rPr>
        <w:t xml:space="preserve">Данные </w:t>
      </w:r>
      <w:r w:rsidR="004C512A" w:rsidRPr="00EA0825">
        <w:rPr>
          <w:color w:val="000000"/>
          <w:sz w:val="28"/>
          <w:szCs w:val="28"/>
        </w:rPr>
        <w:t xml:space="preserve">исследовании </w:t>
      </w:r>
      <w:r w:rsidR="00EA0825">
        <w:rPr>
          <w:color w:val="000000"/>
          <w:sz w:val="28"/>
          <w:szCs w:val="28"/>
        </w:rPr>
        <w:t xml:space="preserve">были направлены на </w:t>
      </w:r>
      <w:r w:rsidR="00E172A4" w:rsidRPr="00EA0825">
        <w:rPr>
          <w:color w:val="000000"/>
          <w:sz w:val="28"/>
          <w:szCs w:val="28"/>
        </w:rPr>
        <w:t>о</w:t>
      </w:r>
      <w:r w:rsidR="00EA0825">
        <w:rPr>
          <w:color w:val="000000"/>
          <w:sz w:val="28"/>
          <w:szCs w:val="28"/>
        </w:rPr>
        <w:t>пределение</w:t>
      </w:r>
      <w:r w:rsidR="00E172A4">
        <w:rPr>
          <w:b/>
          <w:color w:val="000000"/>
          <w:sz w:val="28"/>
          <w:szCs w:val="28"/>
        </w:rPr>
        <w:t xml:space="preserve"> </w:t>
      </w:r>
      <w:r w:rsidR="00B51DA2">
        <w:rPr>
          <w:color w:val="000000"/>
          <w:sz w:val="28"/>
          <w:szCs w:val="28"/>
        </w:rPr>
        <w:t>взаимосвязи</w:t>
      </w:r>
      <w:r w:rsidR="00D22230" w:rsidRPr="009A1EF8">
        <w:rPr>
          <w:color w:val="000000"/>
          <w:sz w:val="28"/>
          <w:szCs w:val="28"/>
        </w:rPr>
        <w:t xml:space="preserve"> концентрации </w:t>
      </w:r>
      <w:r w:rsidR="005E7B41">
        <w:rPr>
          <w:color w:val="000000"/>
          <w:sz w:val="28"/>
          <w:szCs w:val="28"/>
        </w:rPr>
        <w:t>субстанции Р (</w:t>
      </w:r>
      <w:r w:rsidR="00B60B56">
        <w:rPr>
          <w:color w:val="000000"/>
          <w:sz w:val="28"/>
          <w:szCs w:val="28"/>
          <w:lang w:val="en-US"/>
        </w:rPr>
        <w:t>SP</w:t>
      </w:r>
      <w:r w:rsidR="00D22230" w:rsidRPr="009A1EF8">
        <w:rPr>
          <w:color w:val="000000"/>
          <w:sz w:val="28"/>
          <w:szCs w:val="28"/>
        </w:rPr>
        <w:t>), ваз</w:t>
      </w:r>
      <w:r w:rsidR="00D22230">
        <w:rPr>
          <w:color w:val="000000"/>
          <w:sz w:val="28"/>
          <w:szCs w:val="28"/>
        </w:rPr>
        <w:t xml:space="preserve">оактивного кишечного </w:t>
      </w:r>
      <w:r w:rsidR="00D22230" w:rsidRPr="009A1EF8">
        <w:rPr>
          <w:color w:val="000000"/>
          <w:sz w:val="28"/>
          <w:szCs w:val="28"/>
        </w:rPr>
        <w:t>пептид</w:t>
      </w:r>
      <w:r w:rsidR="00D22230">
        <w:rPr>
          <w:color w:val="000000"/>
          <w:sz w:val="28"/>
          <w:szCs w:val="28"/>
        </w:rPr>
        <w:t>а</w:t>
      </w:r>
      <w:r w:rsidR="00D22230" w:rsidRPr="009A1EF8">
        <w:rPr>
          <w:color w:val="000000"/>
          <w:sz w:val="28"/>
          <w:szCs w:val="28"/>
        </w:rPr>
        <w:t xml:space="preserve"> (</w:t>
      </w:r>
      <w:r w:rsidR="00D22230">
        <w:rPr>
          <w:color w:val="000000"/>
          <w:sz w:val="28"/>
          <w:szCs w:val="28"/>
        </w:rPr>
        <w:t>ВИП</w:t>
      </w:r>
      <w:r w:rsidR="00D22230" w:rsidRPr="009A1EF8">
        <w:rPr>
          <w:color w:val="000000"/>
          <w:sz w:val="28"/>
          <w:szCs w:val="28"/>
        </w:rPr>
        <w:t xml:space="preserve">), </w:t>
      </w:r>
      <w:r w:rsidR="00E172A4">
        <w:rPr>
          <w:color w:val="000000"/>
          <w:sz w:val="28"/>
          <w:szCs w:val="28"/>
        </w:rPr>
        <w:t>провоспалительного цитокина</w:t>
      </w:r>
      <w:r w:rsidR="00E172A4" w:rsidRPr="009A1EF8">
        <w:rPr>
          <w:color w:val="000000"/>
          <w:sz w:val="28"/>
          <w:szCs w:val="28"/>
        </w:rPr>
        <w:t xml:space="preserve"> интерлейкина (ИЛ)-1β</w:t>
      </w:r>
      <w:r w:rsidR="00E172A4">
        <w:rPr>
          <w:color w:val="000000"/>
          <w:sz w:val="28"/>
          <w:szCs w:val="28"/>
        </w:rPr>
        <w:t xml:space="preserve"> в сыворотке крови с </w:t>
      </w:r>
      <w:r w:rsidR="00E172A4" w:rsidRPr="001C401B">
        <w:rPr>
          <w:color w:val="000000"/>
          <w:sz w:val="28"/>
          <w:szCs w:val="28"/>
        </w:rPr>
        <w:t>послеродовыми заболеваниями</w:t>
      </w:r>
      <w:r w:rsidR="00EA0825">
        <w:rPr>
          <w:color w:val="000000"/>
          <w:sz w:val="28"/>
          <w:szCs w:val="28"/>
        </w:rPr>
        <w:t xml:space="preserve"> матки и возможность </w:t>
      </w:r>
      <w:r w:rsidR="007E675F">
        <w:rPr>
          <w:color w:val="000000"/>
          <w:sz w:val="28"/>
          <w:szCs w:val="28"/>
        </w:rPr>
        <w:t xml:space="preserve">их </w:t>
      </w:r>
      <w:r w:rsidR="00EA0825">
        <w:rPr>
          <w:color w:val="000000"/>
          <w:sz w:val="28"/>
          <w:szCs w:val="28"/>
        </w:rPr>
        <w:t xml:space="preserve">использования, как </w:t>
      </w:r>
      <w:r w:rsidR="00E172A4">
        <w:rPr>
          <w:color w:val="000000"/>
          <w:sz w:val="28"/>
          <w:szCs w:val="28"/>
        </w:rPr>
        <w:t>п</w:t>
      </w:r>
      <w:r w:rsidR="00EA0825">
        <w:rPr>
          <w:color w:val="000000"/>
          <w:sz w:val="28"/>
          <w:szCs w:val="28"/>
        </w:rPr>
        <w:t>отенциальных</w:t>
      </w:r>
      <w:r w:rsidR="00E172A4">
        <w:rPr>
          <w:color w:val="000000"/>
          <w:sz w:val="28"/>
          <w:szCs w:val="28"/>
        </w:rPr>
        <w:t xml:space="preserve"> </w:t>
      </w:r>
      <w:r w:rsidR="007E675F">
        <w:rPr>
          <w:color w:val="000000"/>
          <w:sz w:val="28"/>
          <w:szCs w:val="28"/>
        </w:rPr>
        <w:t>маркеров</w:t>
      </w:r>
      <w:r w:rsidR="00EA0825">
        <w:rPr>
          <w:color w:val="000000"/>
          <w:sz w:val="28"/>
          <w:szCs w:val="28"/>
        </w:rPr>
        <w:t xml:space="preserve"> воспаления в матке. </w:t>
      </w:r>
      <w:r w:rsidR="00D22230">
        <w:rPr>
          <w:color w:val="000000"/>
          <w:sz w:val="28"/>
          <w:szCs w:val="28"/>
        </w:rPr>
        <w:t xml:space="preserve"> </w:t>
      </w:r>
    </w:p>
    <w:p w:rsidR="00D22230" w:rsidRPr="006F4E62" w:rsidRDefault="00EA0825" w:rsidP="00EF1542">
      <w:pPr>
        <w:tabs>
          <w:tab w:val="clear" w:pos="708"/>
          <w:tab w:val="left" w:pos="0"/>
          <w:tab w:val="left" w:pos="720"/>
        </w:tabs>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В данном случае</w:t>
      </w:r>
      <w:r w:rsidR="00D22230">
        <w:rPr>
          <w:rFonts w:ascii="Times New Roman" w:hAnsi="Times New Roman"/>
          <w:color w:val="000000"/>
          <w:sz w:val="28"/>
          <w:szCs w:val="28"/>
        </w:rPr>
        <w:t xml:space="preserve"> е</w:t>
      </w:r>
      <w:r w:rsidR="00D22230" w:rsidRPr="006F4E62">
        <w:rPr>
          <w:rFonts w:ascii="Times New Roman" w:hAnsi="Times New Roman"/>
          <w:color w:val="000000"/>
          <w:sz w:val="28"/>
          <w:szCs w:val="28"/>
        </w:rPr>
        <w:t>диничные анализы</w:t>
      </w:r>
      <w:r w:rsidR="00D22230">
        <w:rPr>
          <w:rFonts w:ascii="Times New Roman" w:hAnsi="Times New Roman"/>
          <w:color w:val="000000"/>
          <w:sz w:val="28"/>
          <w:szCs w:val="28"/>
        </w:rPr>
        <w:t xml:space="preserve"> крови могут позволить ветеринарному</w:t>
      </w:r>
      <w:r w:rsidR="00D22230" w:rsidRPr="006F4E62">
        <w:rPr>
          <w:rFonts w:ascii="Times New Roman" w:hAnsi="Times New Roman"/>
          <w:color w:val="000000"/>
          <w:sz w:val="28"/>
          <w:szCs w:val="28"/>
        </w:rPr>
        <w:t xml:space="preserve"> врач</w:t>
      </w:r>
      <w:r w:rsidR="00D22230">
        <w:rPr>
          <w:rFonts w:ascii="Times New Roman" w:hAnsi="Times New Roman"/>
          <w:color w:val="000000"/>
          <w:sz w:val="28"/>
          <w:szCs w:val="28"/>
        </w:rPr>
        <w:t>у</w:t>
      </w:r>
      <w:r w:rsidR="00D22230" w:rsidRPr="006F4E62">
        <w:rPr>
          <w:rFonts w:ascii="Times New Roman" w:hAnsi="Times New Roman"/>
          <w:color w:val="000000"/>
          <w:sz w:val="28"/>
          <w:szCs w:val="28"/>
        </w:rPr>
        <w:t xml:space="preserve"> опреде</w:t>
      </w:r>
      <w:r w:rsidR="00D22230">
        <w:rPr>
          <w:rFonts w:ascii="Times New Roman" w:hAnsi="Times New Roman"/>
          <w:color w:val="000000"/>
          <w:sz w:val="28"/>
          <w:szCs w:val="28"/>
        </w:rPr>
        <w:t xml:space="preserve">лить физиологическое течение послеродового процесса у самки или выявить нарушение послеродового восстановления в ранние сроки, это может </w:t>
      </w:r>
      <w:r w:rsidR="00D22230" w:rsidRPr="006F4E62">
        <w:rPr>
          <w:rFonts w:ascii="Times New Roman" w:hAnsi="Times New Roman"/>
          <w:color w:val="000000"/>
          <w:sz w:val="28"/>
          <w:szCs w:val="28"/>
        </w:rPr>
        <w:t>у</w:t>
      </w:r>
      <w:r w:rsidR="00D22230">
        <w:rPr>
          <w:rFonts w:ascii="Times New Roman" w:hAnsi="Times New Roman"/>
          <w:color w:val="000000"/>
          <w:sz w:val="28"/>
          <w:szCs w:val="28"/>
        </w:rPr>
        <w:t>простить диагностику особенно в</w:t>
      </w:r>
      <w:r w:rsidR="00D22230" w:rsidRPr="006F4E62">
        <w:rPr>
          <w:rFonts w:ascii="Times New Roman" w:hAnsi="Times New Roman"/>
          <w:color w:val="000000"/>
          <w:sz w:val="28"/>
          <w:szCs w:val="28"/>
        </w:rPr>
        <w:t xml:space="preserve"> крупных </w:t>
      </w:r>
      <w:r w:rsidR="00D22230">
        <w:rPr>
          <w:rFonts w:ascii="Times New Roman" w:hAnsi="Times New Roman"/>
          <w:color w:val="000000"/>
          <w:sz w:val="28"/>
          <w:szCs w:val="28"/>
        </w:rPr>
        <w:t>сельскохозяйственных комплексах молочного направления</w:t>
      </w:r>
      <w:r w:rsidR="00D22230" w:rsidRPr="006F4E62">
        <w:rPr>
          <w:rFonts w:ascii="Times New Roman" w:hAnsi="Times New Roman"/>
          <w:color w:val="000000"/>
          <w:sz w:val="28"/>
          <w:szCs w:val="28"/>
        </w:rPr>
        <w:t>. Таким образом, это исследование было направлено</w:t>
      </w:r>
      <w:r w:rsidR="00D22230">
        <w:rPr>
          <w:rFonts w:ascii="Times New Roman" w:hAnsi="Times New Roman"/>
          <w:color w:val="000000"/>
          <w:sz w:val="28"/>
          <w:szCs w:val="28"/>
        </w:rPr>
        <w:t xml:space="preserve"> на оценку</w:t>
      </w:r>
      <w:r w:rsidR="00D22230" w:rsidRPr="006F4E62">
        <w:rPr>
          <w:rFonts w:ascii="Times New Roman" w:hAnsi="Times New Roman"/>
          <w:color w:val="000000"/>
          <w:sz w:val="28"/>
          <w:szCs w:val="28"/>
        </w:rPr>
        <w:t xml:space="preserve"> возмож</w:t>
      </w:r>
      <w:r w:rsidR="00D22230">
        <w:rPr>
          <w:rFonts w:ascii="Times New Roman" w:hAnsi="Times New Roman"/>
          <w:color w:val="000000"/>
          <w:sz w:val="28"/>
          <w:szCs w:val="28"/>
        </w:rPr>
        <w:t xml:space="preserve">ности применять параметры данных сывороток </w:t>
      </w:r>
      <w:r w:rsidR="00D22230" w:rsidRPr="006F4E62">
        <w:rPr>
          <w:rFonts w:ascii="Times New Roman" w:hAnsi="Times New Roman"/>
          <w:color w:val="000000"/>
          <w:sz w:val="28"/>
          <w:szCs w:val="28"/>
        </w:rPr>
        <w:t xml:space="preserve">в ранней диагностике инволюции </w:t>
      </w:r>
      <w:r w:rsidR="00D22230">
        <w:rPr>
          <w:rFonts w:ascii="Times New Roman" w:hAnsi="Times New Roman"/>
          <w:color w:val="000000"/>
          <w:sz w:val="28"/>
          <w:szCs w:val="28"/>
        </w:rPr>
        <w:t xml:space="preserve">и </w:t>
      </w:r>
      <w:r w:rsidR="00D22230" w:rsidRPr="009A1EF8">
        <w:rPr>
          <w:rFonts w:ascii="Times New Roman" w:hAnsi="Times New Roman"/>
          <w:color w:val="000000"/>
          <w:sz w:val="28"/>
          <w:szCs w:val="28"/>
        </w:rPr>
        <w:t>развития воспалительных процессов</w:t>
      </w:r>
      <w:r w:rsidR="00D22230">
        <w:rPr>
          <w:rFonts w:ascii="Times New Roman" w:hAnsi="Times New Roman"/>
          <w:color w:val="000000"/>
          <w:sz w:val="28"/>
          <w:szCs w:val="28"/>
        </w:rPr>
        <w:t xml:space="preserve"> в матке. </w:t>
      </w:r>
    </w:p>
    <w:p w:rsidR="00D22230" w:rsidRPr="003A308F" w:rsidRDefault="00D22230" w:rsidP="00EF1542">
      <w:pPr>
        <w:pStyle w:val="a4"/>
        <w:tabs>
          <w:tab w:val="left" w:pos="0"/>
        </w:tabs>
        <w:spacing w:line="240" w:lineRule="auto"/>
        <w:ind w:left="0" w:firstLine="709"/>
        <w:jc w:val="both"/>
        <w:rPr>
          <w:color w:val="000000"/>
          <w:sz w:val="28"/>
          <w:szCs w:val="28"/>
        </w:rPr>
      </w:pPr>
      <w:r w:rsidRPr="009A1EF8">
        <w:rPr>
          <w:sz w:val="28"/>
          <w:szCs w:val="28"/>
        </w:rPr>
        <w:t>Результатами исследований установлено</w:t>
      </w:r>
      <w:r w:rsidRPr="009A1EF8">
        <w:rPr>
          <w:color w:val="000000"/>
          <w:sz w:val="28"/>
          <w:szCs w:val="28"/>
        </w:rPr>
        <w:t xml:space="preserve"> статистически значимое увеличение</w:t>
      </w:r>
      <w:r w:rsidR="005E7B41">
        <w:rPr>
          <w:color w:val="000000"/>
          <w:sz w:val="28"/>
          <w:szCs w:val="28"/>
        </w:rPr>
        <w:t xml:space="preserve"> в сывороточных концентрациях с</w:t>
      </w:r>
      <w:r w:rsidR="001D6D12">
        <w:rPr>
          <w:color w:val="000000"/>
          <w:sz w:val="28"/>
          <w:szCs w:val="28"/>
        </w:rPr>
        <w:t xml:space="preserve">убстанции </w:t>
      </w:r>
      <w:r w:rsidR="005E7B41">
        <w:rPr>
          <w:color w:val="000000"/>
          <w:sz w:val="28"/>
          <w:szCs w:val="28"/>
        </w:rPr>
        <w:t>Р</w:t>
      </w:r>
      <w:r w:rsidRPr="009A1EF8">
        <w:rPr>
          <w:color w:val="000000"/>
          <w:sz w:val="28"/>
          <w:szCs w:val="28"/>
        </w:rPr>
        <w:t xml:space="preserve"> в течение первых 20 дней</w:t>
      </w:r>
      <w:r w:rsidR="00B943D5">
        <w:rPr>
          <w:color w:val="000000"/>
          <w:sz w:val="28"/>
          <w:szCs w:val="28"/>
        </w:rPr>
        <w:t xml:space="preserve"> после отела (p</w:t>
      </w:r>
      <w:r>
        <w:rPr>
          <w:color w:val="000000"/>
          <w:sz w:val="28"/>
          <w:szCs w:val="28"/>
        </w:rPr>
        <w:t>&lt;0,036)</w:t>
      </w:r>
      <w:r w:rsidRPr="009A1EF8">
        <w:rPr>
          <w:color w:val="000000"/>
          <w:sz w:val="28"/>
          <w:szCs w:val="28"/>
        </w:rPr>
        <w:t xml:space="preserve"> без значительного</w:t>
      </w:r>
      <w:r w:rsidR="001D6D12">
        <w:rPr>
          <w:color w:val="000000"/>
          <w:sz w:val="28"/>
          <w:szCs w:val="28"/>
        </w:rPr>
        <w:t xml:space="preserve"> отклонения между группами (p</w:t>
      </w:r>
      <w:r w:rsidR="00B943D5">
        <w:rPr>
          <w:color w:val="000000"/>
          <w:sz w:val="28"/>
          <w:szCs w:val="28"/>
        </w:rPr>
        <w:t>=</w:t>
      </w:r>
      <w:r w:rsidRPr="009A1EF8">
        <w:rPr>
          <w:color w:val="000000"/>
          <w:sz w:val="28"/>
          <w:szCs w:val="28"/>
        </w:rPr>
        <w:t>0,564</w:t>
      </w:r>
      <w:r w:rsidR="003C060E">
        <w:rPr>
          <w:color w:val="000000"/>
          <w:sz w:val="28"/>
          <w:szCs w:val="28"/>
        </w:rPr>
        <w:t xml:space="preserve">). </w:t>
      </w:r>
      <w:r>
        <w:rPr>
          <w:color w:val="000000"/>
          <w:sz w:val="28"/>
          <w:szCs w:val="28"/>
        </w:rPr>
        <w:t xml:space="preserve">Не </w:t>
      </w:r>
      <w:r w:rsidRPr="003A308F">
        <w:rPr>
          <w:color w:val="000000"/>
          <w:sz w:val="28"/>
          <w:szCs w:val="28"/>
        </w:rPr>
        <w:t>было обнаружено существенной разницы между</w:t>
      </w:r>
      <w:r>
        <w:rPr>
          <w:color w:val="000000"/>
          <w:sz w:val="28"/>
          <w:szCs w:val="28"/>
        </w:rPr>
        <w:t xml:space="preserve"> </w:t>
      </w:r>
      <w:r w:rsidRPr="003A308F">
        <w:rPr>
          <w:color w:val="000000"/>
          <w:sz w:val="28"/>
          <w:szCs w:val="28"/>
        </w:rPr>
        <w:t>скорректированны</w:t>
      </w:r>
      <w:r w:rsidR="00B943D5">
        <w:rPr>
          <w:color w:val="000000"/>
          <w:sz w:val="28"/>
          <w:szCs w:val="28"/>
        </w:rPr>
        <w:t>м средним по группам (p=</w:t>
      </w:r>
      <w:r>
        <w:rPr>
          <w:color w:val="000000"/>
          <w:sz w:val="28"/>
          <w:szCs w:val="28"/>
        </w:rPr>
        <w:t>0,084) (</w:t>
      </w:r>
      <w:r w:rsidR="004A4045">
        <w:rPr>
          <w:sz w:val="28"/>
          <w:szCs w:val="28"/>
        </w:rPr>
        <w:t>рисунок 27</w:t>
      </w:r>
      <w:r w:rsidRPr="009A1EF8">
        <w:rPr>
          <w:color w:val="000000"/>
          <w:sz w:val="28"/>
          <w:szCs w:val="28"/>
        </w:rPr>
        <w:t>).</w:t>
      </w:r>
    </w:p>
    <w:p w:rsidR="00D22230" w:rsidRPr="009A1EF8" w:rsidRDefault="00D22230" w:rsidP="003C060E">
      <w:pPr>
        <w:pStyle w:val="a4"/>
        <w:tabs>
          <w:tab w:val="left" w:pos="0"/>
        </w:tabs>
        <w:spacing w:line="240" w:lineRule="auto"/>
        <w:ind w:left="0" w:firstLine="709"/>
        <w:jc w:val="center"/>
        <w:rPr>
          <w:b/>
          <w:color w:val="000000"/>
          <w:sz w:val="28"/>
          <w:szCs w:val="28"/>
        </w:rPr>
      </w:pPr>
      <w:r w:rsidRPr="008751A2">
        <w:rPr>
          <w:b/>
          <w:noProof/>
          <w:color w:val="000000"/>
          <w:sz w:val="28"/>
          <w:szCs w:val="28"/>
        </w:rPr>
        <w:lastRenderedPageBreak/>
        <w:drawing>
          <wp:inline distT="0" distB="0" distL="0" distR="0">
            <wp:extent cx="3960081" cy="2504516"/>
            <wp:effectExtent l="0" t="0" r="2540" b="0"/>
            <wp:docPr id="51" name="Рисунок 51" descr="C:\Users\Aida\Desktop\Докторантура\Тезис\график 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Aida\Desktop\Докторантура\Тезис\график 111.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60861" cy="2631498"/>
                    </a:xfrm>
                    <a:prstGeom prst="rect">
                      <a:avLst/>
                    </a:prstGeom>
                    <a:ln>
                      <a:noFill/>
                    </a:ln>
                    <a:effectLst>
                      <a:softEdge rad="112500"/>
                    </a:effectLst>
                  </pic:spPr>
                </pic:pic>
              </a:graphicData>
            </a:graphic>
          </wp:inline>
        </w:drawing>
      </w:r>
    </w:p>
    <w:p w:rsidR="00D22230" w:rsidRPr="009A1EF8" w:rsidRDefault="00D22230" w:rsidP="00EF1542">
      <w:pPr>
        <w:pStyle w:val="a4"/>
        <w:tabs>
          <w:tab w:val="left" w:pos="0"/>
        </w:tabs>
        <w:spacing w:line="240" w:lineRule="auto"/>
        <w:ind w:left="0" w:firstLine="567"/>
        <w:jc w:val="both"/>
        <w:rPr>
          <w:b/>
          <w:color w:val="000000"/>
          <w:sz w:val="28"/>
          <w:szCs w:val="28"/>
        </w:rPr>
      </w:pPr>
      <w:r>
        <w:rPr>
          <w:b/>
          <w:color w:val="000000"/>
          <w:sz w:val="28"/>
          <w:szCs w:val="28"/>
        </w:rPr>
        <w:t xml:space="preserve"> </w:t>
      </w:r>
    </w:p>
    <w:p w:rsidR="00D22230" w:rsidRDefault="004A4045" w:rsidP="00670120">
      <w:pPr>
        <w:pStyle w:val="a4"/>
        <w:tabs>
          <w:tab w:val="left" w:pos="0"/>
        </w:tabs>
        <w:spacing w:line="240" w:lineRule="auto"/>
        <w:ind w:left="0" w:firstLine="567"/>
        <w:jc w:val="center"/>
        <w:rPr>
          <w:color w:val="000000"/>
          <w:sz w:val="28"/>
          <w:szCs w:val="28"/>
        </w:rPr>
      </w:pPr>
      <w:r>
        <w:rPr>
          <w:color w:val="000000"/>
          <w:sz w:val="28"/>
          <w:szCs w:val="28"/>
        </w:rPr>
        <w:t>Рисунок 27</w:t>
      </w:r>
      <w:r w:rsidR="00D22230" w:rsidRPr="008751A2">
        <w:rPr>
          <w:color w:val="000000"/>
          <w:sz w:val="28"/>
          <w:szCs w:val="28"/>
        </w:rPr>
        <w:t xml:space="preserve"> -</w:t>
      </w:r>
      <w:r w:rsidR="00D22230" w:rsidRPr="009A1EF8">
        <w:rPr>
          <w:color w:val="000000"/>
          <w:sz w:val="28"/>
          <w:szCs w:val="28"/>
        </w:rPr>
        <w:t xml:space="preserve"> Сравнение сыворо</w:t>
      </w:r>
      <w:r w:rsidR="00FB298E">
        <w:rPr>
          <w:color w:val="000000"/>
          <w:sz w:val="28"/>
          <w:szCs w:val="28"/>
        </w:rPr>
        <w:t>точных концентраций субстанции Р</w:t>
      </w:r>
      <w:r w:rsidR="00D22230" w:rsidRPr="009A1EF8">
        <w:rPr>
          <w:color w:val="000000"/>
          <w:sz w:val="28"/>
          <w:szCs w:val="28"/>
        </w:rPr>
        <w:t xml:space="preserve"> в течение первых 20 дней после родов.</w:t>
      </w:r>
    </w:p>
    <w:p w:rsidR="00D22230" w:rsidRPr="009A1EF8" w:rsidRDefault="00D22230" w:rsidP="00EF1542">
      <w:pPr>
        <w:pStyle w:val="a4"/>
        <w:tabs>
          <w:tab w:val="left" w:pos="0"/>
        </w:tabs>
        <w:spacing w:line="240" w:lineRule="auto"/>
        <w:ind w:left="0" w:firstLine="567"/>
        <w:jc w:val="both"/>
        <w:rPr>
          <w:color w:val="000000"/>
          <w:sz w:val="28"/>
          <w:szCs w:val="28"/>
        </w:rPr>
      </w:pPr>
    </w:p>
    <w:p w:rsidR="00D22230" w:rsidRDefault="00B60B56" w:rsidP="00EF1542">
      <w:pPr>
        <w:pStyle w:val="a4"/>
        <w:tabs>
          <w:tab w:val="left" w:pos="0"/>
        </w:tabs>
        <w:spacing w:line="240" w:lineRule="auto"/>
        <w:ind w:left="0" w:firstLine="567"/>
        <w:jc w:val="both"/>
        <w:rPr>
          <w:sz w:val="28"/>
          <w:szCs w:val="28"/>
        </w:rPr>
      </w:pPr>
      <w:r>
        <w:rPr>
          <w:color w:val="000000"/>
          <w:sz w:val="28"/>
          <w:szCs w:val="28"/>
        </w:rPr>
        <w:t>На ри</w:t>
      </w:r>
      <w:r w:rsidR="009D1E17">
        <w:rPr>
          <w:color w:val="000000"/>
          <w:sz w:val="28"/>
          <w:szCs w:val="28"/>
        </w:rPr>
        <w:t>с</w:t>
      </w:r>
      <w:r w:rsidR="004A4045">
        <w:rPr>
          <w:color w:val="000000"/>
          <w:sz w:val="28"/>
          <w:szCs w:val="28"/>
        </w:rPr>
        <w:t>унке 27</w:t>
      </w:r>
      <w:r w:rsidR="00D22230" w:rsidRPr="008751A2">
        <w:rPr>
          <w:color w:val="70AD47"/>
          <w:sz w:val="28"/>
          <w:szCs w:val="28"/>
        </w:rPr>
        <w:t xml:space="preserve"> </w:t>
      </w:r>
      <w:r w:rsidR="00D22230">
        <w:rPr>
          <w:sz w:val="28"/>
          <w:szCs w:val="28"/>
        </w:rPr>
        <w:t>показана</w:t>
      </w:r>
      <w:r w:rsidR="00D22230" w:rsidRPr="009A1EF8">
        <w:rPr>
          <w:sz w:val="28"/>
          <w:szCs w:val="28"/>
        </w:rPr>
        <w:t xml:space="preserve"> регрессионная линия здоровых животных (красная), больных животных (синяя). </w:t>
      </w:r>
      <w:r w:rsidR="00D22230">
        <w:rPr>
          <w:sz w:val="28"/>
          <w:szCs w:val="28"/>
        </w:rPr>
        <w:t>Здесь мы можем наблюдать</w:t>
      </w:r>
      <w:r w:rsidR="00D22230" w:rsidRPr="009A1EF8">
        <w:rPr>
          <w:sz w:val="28"/>
          <w:szCs w:val="28"/>
        </w:rPr>
        <w:t xml:space="preserve"> </w:t>
      </w:r>
      <w:r w:rsidR="00D22230">
        <w:rPr>
          <w:sz w:val="28"/>
          <w:szCs w:val="28"/>
        </w:rPr>
        <w:t>статистическое значимое</w:t>
      </w:r>
      <w:r w:rsidR="00D22230" w:rsidRPr="009A1EF8">
        <w:rPr>
          <w:sz w:val="28"/>
          <w:szCs w:val="28"/>
        </w:rPr>
        <w:t xml:space="preserve"> увеличение концентрац</w:t>
      </w:r>
      <w:r w:rsidR="005E7B41">
        <w:rPr>
          <w:sz w:val="28"/>
          <w:szCs w:val="28"/>
        </w:rPr>
        <w:t>ии субстанции Р</w:t>
      </w:r>
      <w:r w:rsidR="00B943D5">
        <w:rPr>
          <w:sz w:val="28"/>
          <w:szCs w:val="28"/>
        </w:rPr>
        <w:t xml:space="preserve"> со временем для обеих групп (p</w:t>
      </w:r>
      <w:r w:rsidR="001B6447">
        <w:rPr>
          <w:sz w:val="28"/>
          <w:szCs w:val="28"/>
        </w:rPr>
        <w:t>&lt;0,036</w:t>
      </w:r>
      <w:r w:rsidR="00D22230" w:rsidRPr="009A1EF8">
        <w:rPr>
          <w:sz w:val="28"/>
          <w:szCs w:val="28"/>
        </w:rPr>
        <w:t>).</w:t>
      </w:r>
      <w:r w:rsidR="00D22230">
        <w:rPr>
          <w:sz w:val="28"/>
          <w:szCs w:val="28"/>
        </w:rPr>
        <w:t xml:space="preserve"> </w:t>
      </w:r>
      <w:r w:rsidR="00D22230" w:rsidRPr="009A1EF8">
        <w:rPr>
          <w:color w:val="000000"/>
          <w:sz w:val="28"/>
          <w:szCs w:val="28"/>
        </w:rPr>
        <w:t>Для сравнения линии регрессии между здоровыми и больными коровами проводили односторонний анализ ковариации, существенных различий между скорректированными средни</w:t>
      </w:r>
      <w:r w:rsidR="00B943D5">
        <w:rPr>
          <w:color w:val="000000"/>
          <w:sz w:val="28"/>
          <w:szCs w:val="28"/>
        </w:rPr>
        <w:t>ми группами не обнаружено (p=</w:t>
      </w:r>
      <w:r w:rsidR="00D22230" w:rsidRPr="009A1EF8">
        <w:rPr>
          <w:color w:val="000000"/>
          <w:sz w:val="28"/>
          <w:szCs w:val="28"/>
        </w:rPr>
        <w:t xml:space="preserve">0,084). </w:t>
      </w:r>
      <w:r w:rsidR="00D22230" w:rsidRPr="009A1EF8">
        <w:rPr>
          <w:sz w:val="28"/>
          <w:szCs w:val="28"/>
        </w:rPr>
        <w:t xml:space="preserve">Подробный обзор результатов одностороннего дисперсионного анализа отражен </w:t>
      </w:r>
      <w:r w:rsidR="00D22230">
        <w:rPr>
          <w:sz w:val="28"/>
          <w:szCs w:val="28"/>
        </w:rPr>
        <w:t xml:space="preserve">в </w:t>
      </w:r>
      <w:r w:rsidR="00D22230" w:rsidRPr="009A1EF8">
        <w:rPr>
          <w:sz w:val="28"/>
          <w:szCs w:val="28"/>
        </w:rPr>
        <w:t>таблице 2.</w:t>
      </w:r>
      <w:r w:rsidR="00D22230">
        <w:rPr>
          <w:sz w:val="28"/>
          <w:szCs w:val="28"/>
        </w:rPr>
        <w:t xml:space="preserve"> </w:t>
      </w:r>
    </w:p>
    <w:p w:rsidR="00D22230" w:rsidRPr="008751A2" w:rsidRDefault="001D6D12" w:rsidP="00EF1542">
      <w:pPr>
        <w:spacing w:after="0" w:line="240" w:lineRule="auto"/>
        <w:ind w:firstLine="708"/>
        <w:jc w:val="both"/>
        <w:rPr>
          <w:rFonts w:ascii="Times New Roman" w:hAnsi="Times New Roman"/>
          <w:color w:val="000000"/>
          <w:sz w:val="28"/>
          <w:szCs w:val="28"/>
        </w:rPr>
      </w:pPr>
      <w:r>
        <w:rPr>
          <w:rFonts w:ascii="Times New Roman" w:hAnsi="Times New Roman"/>
          <w:sz w:val="28"/>
          <w:szCs w:val="28"/>
        </w:rPr>
        <w:t>В отношении ВИП</w:t>
      </w:r>
      <w:r w:rsidR="00D22230" w:rsidRPr="009A1EF8">
        <w:rPr>
          <w:rFonts w:ascii="Times New Roman" w:hAnsi="Times New Roman"/>
          <w:sz w:val="28"/>
          <w:szCs w:val="28"/>
        </w:rPr>
        <w:t xml:space="preserve">, </w:t>
      </w:r>
      <w:r w:rsidR="00D22230" w:rsidRPr="009A1EF8">
        <w:rPr>
          <w:rFonts w:ascii="Times New Roman" w:hAnsi="Times New Roman"/>
          <w:color w:val="000000"/>
          <w:sz w:val="28"/>
          <w:szCs w:val="28"/>
        </w:rPr>
        <w:t>статистически значимого увеличения концентрации в сыворотке крови в течение первых 20 дней отела не обнаружено (p &gt; 0,504)</w:t>
      </w:r>
      <w:r w:rsidR="00D22230" w:rsidRPr="009A1EF8">
        <w:rPr>
          <w:rFonts w:ascii="Times New Roman" w:hAnsi="Times New Roman"/>
          <w:sz w:val="28"/>
          <w:szCs w:val="28"/>
        </w:rPr>
        <w:t>, меж</w:t>
      </w:r>
      <w:r>
        <w:rPr>
          <w:rFonts w:ascii="Times New Roman" w:hAnsi="Times New Roman"/>
          <w:sz w:val="28"/>
          <w:szCs w:val="28"/>
        </w:rPr>
        <w:t xml:space="preserve">ду скорректированными средними </w:t>
      </w:r>
      <w:r w:rsidR="00D22230" w:rsidRPr="009A1EF8">
        <w:rPr>
          <w:rFonts w:ascii="Times New Roman" w:hAnsi="Times New Roman"/>
          <w:sz w:val="28"/>
          <w:szCs w:val="28"/>
        </w:rPr>
        <w:t>группами зд</w:t>
      </w:r>
      <w:r w:rsidR="009C7591">
        <w:rPr>
          <w:rFonts w:ascii="Times New Roman" w:hAnsi="Times New Roman"/>
          <w:sz w:val="28"/>
          <w:szCs w:val="28"/>
        </w:rPr>
        <w:t>оровых и больных животных  (p=</w:t>
      </w:r>
      <w:r w:rsidR="00D22230" w:rsidRPr="009A1EF8">
        <w:rPr>
          <w:rFonts w:ascii="Times New Roman" w:hAnsi="Times New Roman"/>
          <w:sz w:val="28"/>
          <w:szCs w:val="28"/>
        </w:rPr>
        <w:t>0,110), также не наблюдалось значимых различий (</w:t>
      </w:r>
      <w:r w:rsidR="004A4045">
        <w:rPr>
          <w:rFonts w:ascii="Times New Roman" w:hAnsi="Times New Roman"/>
          <w:color w:val="000000"/>
          <w:sz w:val="28"/>
          <w:szCs w:val="28"/>
        </w:rPr>
        <w:t>рисунок 28</w:t>
      </w:r>
      <w:r w:rsidR="00D22230" w:rsidRPr="008751A2">
        <w:rPr>
          <w:rFonts w:ascii="Times New Roman" w:hAnsi="Times New Roman"/>
          <w:color w:val="000000"/>
          <w:sz w:val="28"/>
          <w:szCs w:val="28"/>
        </w:rPr>
        <w:t>).</w:t>
      </w:r>
    </w:p>
    <w:p w:rsidR="00D22230" w:rsidRPr="009A1EF8" w:rsidRDefault="00D22230" w:rsidP="003C060E">
      <w:pPr>
        <w:spacing w:after="0" w:line="240" w:lineRule="auto"/>
        <w:ind w:firstLine="284"/>
        <w:jc w:val="center"/>
        <w:rPr>
          <w:rFonts w:ascii="Times New Roman" w:hAnsi="Times New Roman"/>
          <w:sz w:val="28"/>
          <w:szCs w:val="28"/>
        </w:rPr>
      </w:pPr>
      <w:r w:rsidRPr="008751A2">
        <w:rPr>
          <w:rFonts w:ascii="Times New Roman" w:hAnsi="Times New Roman"/>
          <w:noProof/>
          <w:sz w:val="28"/>
          <w:szCs w:val="28"/>
        </w:rPr>
        <w:drawing>
          <wp:inline distT="0" distB="0" distL="0" distR="0">
            <wp:extent cx="4205473" cy="2671638"/>
            <wp:effectExtent l="0" t="0" r="5080" b="0"/>
            <wp:docPr id="49" name="Рисунок 49" descr="C:\Users\Aida\Desktop\Докторантура\Тезис\ВИ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Aida\Desktop\Докторантура\Тезис\ВИП.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64231" cy="2772493"/>
                    </a:xfrm>
                    <a:prstGeom prst="rect">
                      <a:avLst/>
                    </a:prstGeom>
                    <a:ln>
                      <a:noFill/>
                    </a:ln>
                    <a:effectLst>
                      <a:softEdge rad="112500"/>
                    </a:effectLst>
                  </pic:spPr>
                </pic:pic>
              </a:graphicData>
            </a:graphic>
          </wp:inline>
        </w:drawing>
      </w:r>
    </w:p>
    <w:p w:rsidR="00D22230" w:rsidRPr="008751A2" w:rsidRDefault="00D22230" w:rsidP="00670120">
      <w:pPr>
        <w:spacing w:after="0" w:line="240" w:lineRule="auto"/>
        <w:jc w:val="center"/>
        <w:rPr>
          <w:rFonts w:ascii="Times New Roman" w:hAnsi="Times New Roman"/>
          <w:color w:val="000000"/>
          <w:sz w:val="28"/>
          <w:szCs w:val="28"/>
        </w:rPr>
      </w:pPr>
    </w:p>
    <w:p w:rsidR="00D22230" w:rsidRPr="008751A2" w:rsidRDefault="004A4045" w:rsidP="00670120">
      <w:pPr>
        <w:spacing w:after="0" w:line="240" w:lineRule="auto"/>
        <w:jc w:val="center"/>
        <w:rPr>
          <w:rFonts w:ascii="Times New Roman" w:hAnsi="Times New Roman"/>
          <w:color w:val="000000"/>
          <w:sz w:val="28"/>
          <w:szCs w:val="28"/>
        </w:rPr>
      </w:pPr>
      <w:r>
        <w:rPr>
          <w:rFonts w:ascii="Times New Roman" w:hAnsi="Times New Roman"/>
          <w:color w:val="000000"/>
          <w:sz w:val="28"/>
          <w:szCs w:val="28"/>
        </w:rPr>
        <w:t>Рисунок 28</w:t>
      </w:r>
      <w:r w:rsidR="00D22230" w:rsidRPr="008751A2">
        <w:rPr>
          <w:rFonts w:ascii="Times New Roman" w:hAnsi="Times New Roman"/>
          <w:color w:val="000000"/>
          <w:sz w:val="28"/>
          <w:szCs w:val="28"/>
        </w:rPr>
        <w:t xml:space="preserve"> - Сравнение сывороточных концентраций вазоактивного </w:t>
      </w:r>
      <w:r w:rsidR="004F3AAF">
        <w:rPr>
          <w:rFonts w:ascii="Times New Roman" w:hAnsi="Times New Roman"/>
          <w:color w:val="000000"/>
          <w:sz w:val="28"/>
          <w:szCs w:val="28"/>
        </w:rPr>
        <w:t>интестинального</w:t>
      </w:r>
      <w:r w:rsidR="00D22230" w:rsidRPr="008751A2">
        <w:rPr>
          <w:rFonts w:ascii="Times New Roman" w:hAnsi="Times New Roman"/>
          <w:color w:val="000000"/>
          <w:sz w:val="28"/>
          <w:szCs w:val="28"/>
        </w:rPr>
        <w:t xml:space="preserve"> пептида в течение первых 20 дней после родов.</w:t>
      </w:r>
    </w:p>
    <w:p w:rsidR="008D61CF" w:rsidRPr="00DE232C" w:rsidRDefault="00D22230" w:rsidP="00EF1542">
      <w:pPr>
        <w:spacing w:after="0" w:line="240" w:lineRule="auto"/>
        <w:ind w:firstLine="709"/>
        <w:jc w:val="both"/>
        <w:rPr>
          <w:rFonts w:ascii="Times New Roman" w:hAnsi="Times New Roman"/>
          <w:sz w:val="28"/>
          <w:szCs w:val="28"/>
        </w:rPr>
      </w:pPr>
      <w:r w:rsidRPr="001D6D12">
        <w:rPr>
          <w:rFonts w:ascii="Times New Roman" w:hAnsi="Times New Roman"/>
          <w:sz w:val="28"/>
          <w:szCs w:val="28"/>
        </w:rPr>
        <w:lastRenderedPageBreak/>
        <w:t xml:space="preserve">Исходя из наших данных, </w:t>
      </w:r>
      <w:r w:rsidR="008D61CF" w:rsidRPr="001D6D12">
        <w:rPr>
          <w:rFonts w:ascii="Times New Roman" w:hAnsi="Times New Roman"/>
          <w:sz w:val="28"/>
          <w:szCs w:val="28"/>
        </w:rPr>
        <w:t>изменение концентрации вазоактивного</w:t>
      </w:r>
      <w:r w:rsidRPr="001D6D12">
        <w:rPr>
          <w:rFonts w:ascii="Times New Roman" w:hAnsi="Times New Roman"/>
          <w:sz w:val="28"/>
          <w:szCs w:val="28"/>
        </w:rPr>
        <w:t xml:space="preserve"> </w:t>
      </w:r>
      <w:r w:rsidR="008D61CF" w:rsidRPr="001D6D12">
        <w:rPr>
          <w:rFonts w:ascii="Times New Roman" w:hAnsi="Times New Roman"/>
          <w:sz w:val="28"/>
          <w:szCs w:val="28"/>
        </w:rPr>
        <w:t>интестинального</w:t>
      </w:r>
      <w:r w:rsidRPr="001D6D12">
        <w:rPr>
          <w:rFonts w:ascii="Times New Roman" w:hAnsi="Times New Roman"/>
          <w:sz w:val="28"/>
          <w:szCs w:val="28"/>
        </w:rPr>
        <w:t xml:space="preserve"> пептид</w:t>
      </w:r>
      <w:r w:rsidR="008D61CF" w:rsidRPr="001D6D12">
        <w:rPr>
          <w:rFonts w:ascii="Times New Roman" w:hAnsi="Times New Roman"/>
          <w:sz w:val="28"/>
          <w:szCs w:val="28"/>
        </w:rPr>
        <w:t>а в сыворотке крови</w:t>
      </w:r>
      <w:r w:rsidRPr="001D6D12">
        <w:rPr>
          <w:rFonts w:ascii="Times New Roman" w:hAnsi="Times New Roman"/>
          <w:sz w:val="28"/>
          <w:szCs w:val="28"/>
        </w:rPr>
        <w:t xml:space="preserve"> не имеет </w:t>
      </w:r>
      <w:r w:rsidR="008D61CF" w:rsidRPr="001D6D12">
        <w:rPr>
          <w:rFonts w:ascii="Times New Roman" w:hAnsi="Times New Roman"/>
          <w:sz w:val="28"/>
          <w:szCs w:val="28"/>
        </w:rPr>
        <w:t xml:space="preserve">статистически значимых значений </w:t>
      </w:r>
      <w:r w:rsidRPr="001D6D12">
        <w:rPr>
          <w:rFonts w:ascii="Times New Roman" w:hAnsi="Times New Roman"/>
          <w:sz w:val="28"/>
          <w:szCs w:val="28"/>
        </w:rPr>
        <w:t xml:space="preserve">ни при инволюции матки, ни </w:t>
      </w:r>
      <w:r w:rsidR="008D61CF" w:rsidRPr="001D6D12">
        <w:rPr>
          <w:rFonts w:ascii="Times New Roman" w:hAnsi="Times New Roman"/>
          <w:sz w:val="28"/>
          <w:szCs w:val="28"/>
        </w:rPr>
        <w:t xml:space="preserve">при </w:t>
      </w:r>
      <w:r w:rsidRPr="001D6D12">
        <w:rPr>
          <w:rFonts w:ascii="Times New Roman" w:hAnsi="Times New Roman"/>
          <w:sz w:val="28"/>
          <w:szCs w:val="28"/>
        </w:rPr>
        <w:t>патологий матки</w:t>
      </w:r>
      <w:r w:rsidR="008923DF">
        <w:rPr>
          <w:rFonts w:ascii="Times New Roman" w:hAnsi="Times New Roman"/>
          <w:sz w:val="28"/>
          <w:szCs w:val="28"/>
        </w:rPr>
        <w:t xml:space="preserve"> </w:t>
      </w:r>
      <w:r w:rsidR="008923DF" w:rsidRPr="008923DF">
        <w:rPr>
          <w:rFonts w:ascii="Times New Roman" w:hAnsi="Times New Roman"/>
          <w:sz w:val="28"/>
          <w:szCs w:val="28"/>
        </w:rPr>
        <w:t>[</w:t>
      </w:r>
      <w:r w:rsidR="00C62370">
        <w:rPr>
          <w:rFonts w:ascii="Times New Roman" w:hAnsi="Times New Roman"/>
          <w:sz w:val="28"/>
          <w:szCs w:val="28"/>
        </w:rPr>
        <w:t>199</w:t>
      </w:r>
      <w:r w:rsidR="008923DF" w:rsidRPr="00DE232C">
        <w:rPr>
          <w:rFonts w:ascii="Times New Roman" w:hAnsi="Times New Roman"/>
          <w:sz w:val="28"/>
          <w:szCs w:val="28"/>
        </w:rPr>
        <w:t>]</w:t>
      </w:r>
      <w:r w:rsidRPr="00DE232C">
        <w:rPr>
          <w:rFonts w:ascii="Times New Roman" w:hAnsi="Times New Roman"/>
          <w:sz w:val="28"/>
          <w:szCs w:val="28"/>
        </w:rPr>
        <w:t xml:space="preserve">. </w:t>
      </w:r>
    </w:p>
    <w:p w:rsidR="00D22230" w:rsidRPr="009A1EF8" w:rsidRDefault="00D22230" w:rsidP="00EF1542">
      <w:pPr>
        <w:spacing w:after="0" w:line="240" w:lineRule="auto"/>
        <w:ind w:firstLine="709"/>
        <w:jc w:val="both"/>
        <w:rPr>
          <w:rFonts w:ascii="Times New Roman" w:hAnsi="Times New Roman"/>
          <w:sz w:val="28"/>
          <w:szCs w:val="28"/>
        </w:rPr>
      </w:pPr>
      <w:r w:rsidRPr="009A1EF8">
        <w:rPr>
          <w:rFonts w:ascii="Times New Roman" w:hAnsi="Times New Roman"/>
          <w:sz w:val="28"/>
          <w:szCs w:val="28"/>
        </w:rPr>
        <w:t>Схожие результаты были получены для значения</w:t>
      </w:r>
      <w:r>
        <w:rPr>
          <w:rFonts w:ascii="Times New Roman" w:hAnsi="Times New Roman"/>
          <w:sz w:val="28"/>
          <w:szCs w:val="28"/>
        </w:rPr>
        <w:t xml:space="preserve"> ИЛ</w:t>
      </w:r>
      <w:r w:rsidRPr="009A1EF8">
        <w:rPr>
          <w:rFonts w:ascii="Times New Roman" w:hAnsi="Times New Roman"/>
          <w:sz w:val="28"/>
          <w:szCs w:val="28"/>
        </w:rPr>
        <w:t>-1β, при этом не было обнаружено статистически значимых различий ни по временному значению (p = 0,166), ни в рам</w:t>
      </w:r>
      <w:r w:rsidR="009D1E17">
        <w:rPr>
          <w:rFonts w:ascii="Times New Roman" w:hAnsi="Times New Roman"/>
          <w:sz w:val="28"/>
          <w:szCs w:val="28"/>
        </w:rPr>
        <w:t>ках сравнения групп (p = 0,296)</w:t>
      </w:r>
      <w:r w:rsidRPr="008751A2">
        <w:rPr>
          <w:rFonts w:ascii="Times New Roman" w:hAnsi="Times New Roman"/>
          <w:color w:val="000000"/>
          <w:sz w:val="28"/>
          <w:szCs w:val="28"/>
        </w:rPr>
        <w:t>.</w:t>
      </w:r>
      <w:r w:rsidRPr="009A1EF8">
        <w:rPr>
          <w:rFonts w:ascii="Times New Roman" w:hAnsi="Times New Roman"/>
          <w:sz w:val="28"/>
          <w:szCs w:val="28"/>
        </w:rPr>
        <w:t xml:space="preserve"> </w:t>
      </w:r>
    </w:p>
    <w:p w:rsidR="00D22230" w:rsidRDefault="00D22230" w:rsidP="00EF1542">
      <w:pPr>
        <w:spacing w:after="0" w:line="240" w:lineRule="auto"/>
        <w:ind w:firstLine="709"/>
        <w:jc w:val="both"/>
        <w:rPr>
          <w:rFonts w:ascii="Times New Roman" w:hAnsi="Times New Roman"/>
          <w:color w:val="000000"/>
          <w:sz w:val="28"/>
          <w:szCs w:val="28"/>
        </w:rPr>
      </w:pPr>
      <w:r w:rsidRPr="009A1EF8">
        <w:rPr>
          <w:rFonts w:ascii="Times New Roman" w:hAnsi="Times New Roman"/>
          <w:sz w:val="28"/>
          <w:szCs w:val="28"/>
        </w:rPr>
        <w:t>Точный тест Вилкоксона-Манна-Уитни, также не дал статистически значи</w:t>
      </w:r>
      <w:r>
        <w:rPr>
          <w:rFonts w:ascii="Times New Roman" w:hAnsi="Times New Roman"/>
          <w:sz w:val="28"/>
          <w:szCs w:val="28"/>
        </w:rPr>
        <w:t xml:space="preserve">мых различий для параметра </w:t>
      </w:r>
      <w:r w:rsidR="009D1E17">
        <w:rPr>
          <w:rFonts w:ascii="Times New Roman" w:hAnsi="Times New Roman"/>
          <w:color w:val="000000"/>
          <w:sz w:val="28"/>
          <w:szCs w:val="28"/>
        </w:rPr>
        <w:t>ИЛ</w:t>
      </w:r>
      <w:r w:rsidR="001D6D12" w:rsidRPr="008751A2">
        <w:rPr>
          <w:rFonts w:ascii="Times New Roman" w:hAnsi="Times New Roman"/>
          <w:color w:val="000000"/>
          <w:sz w:val="28"/>
          <w:szCs w:val="28"/>
        </w:rPr>
        <w:t>-1β</w:t>
      </w:r>
      <w:r w:rsidRPr="009A1EF8">
        <w:rPr>
          <w:rFonts w:ascii="Times New Roman" w:hAnsi="Times New Roman"/>
          <w:sz w:val="28"/>
          <w:szCs w:val="28"/>
        </w:rPr>
        <w:t>, относительно изменений</w:t>
      </w:r>
      <w:r>
        <w:rPr>
          <w:rFonts w:ascii="Times New Roman" w:hAnsi="Times New Roman"/>
          <w:sz w:val="28"/>
          <w:szCs w:val="28"/>
        </w:rPr>
        <w:t xml:space="preserve"> </w:t>
      </w:r>
      <w:r w:rsidRPr="008751A2">
        <w:rPr>
          <w:rFonts w:ascii="Times New Roman" w:hAnsi="Times New Roman"/>
          <w:color w:val="000000"/>
          <w:sz w:val="28"/>
          <w:szCs w:val="28"/>
        </w:rPr>
        <w:t>концентрации ИЛ -1β в течение первых 10 дней после отёла в сра</w:t>
      </w:r>
      <w:r w:rsidR="004A4045">
        <w:rPr>
          <w:rFonts w:ascii="Times New Roman" w:hAnsi="Times New Roman"/>
          <w:color w:val="000000"/>
          <w:sz w:val="28"/>
          <w:szCs w:val="28"/>
        </w:rPr>
        <w:t>внении с 11-20 днями (рисунок-29</w:t>
      </w:r>
      <w:r w:rsidR="009D1E17">
        <w:rPr>
          <w:rFonts w:ascii="Times New Roman" w:hAnsi="Times New Roman"/>
          <w:color w:val="000000"/>
          <w:sz w:val="28"/>
          <w:szCs w:val="28"/>
        </w:rPr>
        <w:t>а</w:t>
      </w:r>
      <w:r w:rsidRPr="008751A2">
        <w:rPr>
          <w:rFonts w:ascii="Times New Roman" w:hAnsi="Times New Roman"/>
          <w:color w:val="000000"/>
          <w:sz w:val="28"/>
          <w:szCs w:val="28"/>
        </w:rPr>
        <w:t>), а также при групповом сравнении здоровых и больных коров в течении первых 20 дней после р</w:t>
      </w:r>
      <w:r>
        <w:rPr>
          <w:rFonts w:ascii="Times New Roman" w:hAnsi="Times New Roman"/>
          <w:color w:val="000000"/>
          <w:sz w:val="28"/>
          <w:szCs w:val="28"/>
        </w:rPr>
        <w:t>одов (рисуно</w:t>
      </w:r>
      <w:r w:rsidR="009D1E17">
        <w:rPr>
          <w:rFonts w:ascii="Times New Roman" w:hAnsi="Times New Roman"/>
          <w:color w:val="000000"/>
          <w:sz w:val="28"/>
          <w:szCs w:val="28"/>
        </w:rPr>
        <w:t>к-2</w:t>
      </w:r>
      <w:r w:rsidR="004A4045">
        <w:rPr>
          <w:rFonts w:ascii="Times New Roman" w:hAnsi="Times New Roman"/>
          <w:color w:val="000000"/>
          <w:sz w:val="28"/>
          <w:szCs w:val="28"/>
        </w:rPr>
        <w:t>9</w:t>
      </w:r>
      <w:r w:rsidR="009D1E17">
        <w:rPr>
          <w:rFonts w:ascii="Times New Roman" w:hAnsi="Times New Roman"/>
          <w:color w:val="000000"/>
          <w:sz w:val="28"/>
          <w:szCs w:val="28"/>
        </w:rPr>
        <w:t>б</w:t>
      </w:r>
      <w:r w:rsidRPr="008751A2">
        <w:rPr>
          <w:rFonts w:ascii="Times New Roman" w:hAnsi="Times New Roman"/>
          <w:color w:val="000000"/>
          <w:sz w:val="28"/>
          <w:szCs w:val="28"/>
        </w:rPr>
        <w:t xml:space="preserve">). </w:t>
      </w:r>
    </w:p>
    <w:p w:rsidR="00B943D5" w:rsidRPr="008751A2" w:rsidRDefault="00B943D5" w:rsidP="00EF1542">
      <w:pPr>
        <w:spacing w:after="0" w:line="240" w:lineRule="auto"/>
        <w:ind w:firstLine="709"/>
        <w:jc w:val="both"/>
        <w:rPr>
          <w:rFonts w:ascii="Times New Roman" w:hAnsi="Times New Roman"/>
          <w:color w:val="000000"/>
          <w:sz w:val="28"/>
          <w:szCs w:val="28"/>
        </w:rPr>
      </w:pPr>
    </w:p>
    <w:p w:rsidR="00D22230" w:rsidRPr="009A1EF8" w:rsidRDefault="00D22230" w:rsidP="00670120">
      <w:pPr>
        <w:spacing w:after="0" w:line="240" w:lineRule="auto"/>
        <w:jc w:val="center"/>
        <w:rPr>
          <w:rFonts w:ascii="Times New Roman" w:hAnsi="Times New Roman"/>
          <w:sz w:val="28"/>
          <w:szCs w:val="28"/>
        </w:rPr>
      </w:pPr>
      <w:r w:rsidRPr="008751A2">
        <w:rPr>
          <w:rFonts w:ascii="Times New Roman" w:hAnsi="Times New Roman"/>
          <w:noProof/>
          <w:sz w:val="28"/>
          <w:szCs w:val="28"/>
        </w:rPr>
        <w:drawing>
          <wp:inline distT="0" distB="0" distL="0" distR="0">
            <wp:extent cx="2997032" cy="2003729"/>
            <wp:effectExtent l="0" t="0" r="0" b="0"/>
            <wp:docPr id="48" name="Рисунок 48" descr="C:\Users\Aida\Desktop\Докторантура\Рисунки\ИЛ окон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Aida\Desktop\Докторантура\Рисунки\ИЛ оконч.png"/>
                    <pic:cNvPicPr>
                      <a:picLocks noChangeAspect="1" noChangeArrowheads="1"/>
                    </pic:cNvPicPr>
                  </pic:nvPicPr>
                  <pic:blipFill>
                    <a:blip r:embed="rId53">
                      <a:extLst>
                        <a:ext uri="{28A0092B-C50C-407E-A947-70E740481C1C}">
                          <a14:useLocalDpi xmlns:a14="http://schemas.microsoft.com/office/drawing/2010/main" val="0"/>
                        </a:ext>
                      </a:extLst>
                    </a:blip>
                    <a:srcRect t="19032"/>
                    <a:stretch>
                      <a:fillRect/>
                    </a:stretch>
                  </pic:blipFill>
                  <pic:spPr bwMode="auto">
                    <a:xfrm>
                      <a:off x="0" y="0"/>
                      <a:ext cx="3008184" cy="2011185"/>
                    </a:xfrm>
                    <a:prstGeom prst="rect">
                      <a:avLst/>
                    </a:prstGeom>
                    <a:noFill/>
                    <a:ln>
                      <a:noFill/>
                    </a:ln>
                  </pic:spPr>
                </pic:pic>
              </a:graphicData>
            </a:graphic>
          </wp:inline>
        </w:drawing>
      </w:r>
      <w:r w:rsidRPr="008751A2">
        <w:rPr>
          <w:rFonts w:ascii="Times New Roman" w:hAnsi="Times New Roman"/>
          <w:noProof/>
          <w:sz w:val="28"/>
          <w:szCs w:val="28"/>
        </w:rPr>
        <w:drawing>
          <wp:inline distT="0" distB="0" distL="0" distR="0">
            <wp:extent cx="3099701" cy="2043182"/>
            <wp:effectExtent l="0" t="0" r="5715" b="0"/>
            <wp:docPr id="47" name="Рисунок 47" descr="C:\Users\Aida\Desktop\Докторантура\Рисунки\ИЛ 1 окон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Aida\Desktop\Докторантура\Рисунки\ИЛ 1 оконч.png"/>
                    <pic:cNvPicPr>
                      <a:picLocks noChangeAspect="1" noChangeArrowheads="1"/>
                    </pic:cNvPicPr>
                  </pic:nvPicPr>
                  <pic:blipFill rotWithShape="1">
                    <a:blip r:embed="rId54">
                      <a:extLst>
                        <a:ext uri="{28A0092B-C50C-407E-A947-70E740481C1C}">
                          <a14:useLocalDpi xmlns:a14="http://schemas.microsoft.com/office/drawing/2010/main" val="0"/>
                        </a:ext>
                      </a:extLst>
                    </a:blip>
                    <a:srcRect t="20148" r="12128"/>
                    <a:stretch/>
                  </pic:blipFill>
                  <pic:spPr bwMode="auto">
                    <a:xfrm>
                      <a:off x="0" y="0"/>
                      <a:ext cx="3129493" cy="2062820"/>
                    </a:xfrm>
                    <a:prstGeom prst="rect">
                      <a:avLst/>
                    </a:prstGeom>
                    <a:noFill/>
                    <a:ln>
                      <a:noFill/>
                    </a:ln>
                    <a:extLst>
                      <a:ext uri="{53640926-AAD7-44D8-BBD7-CCE9431645EC}">
                        <a14:shadowObscured xmlns:a14="http://schemas.microsoft.com/office/drawing/2010/main"/>
                      </a:ext>
                    </a:extLst>
                  </pic:spPr>
                </pic:pic>
              </a:graphicData>
            </a:graphic>
          </wp:inline>
        </w:drawing>
      </w:r>
    </w:p>
    <w:p w:rsidR="00D22230" w:rsidRPr="008751A2" w:rsidRDefault="00D22230" w:rsidP="00EF1542">
      <w:pPr>
        <w:spacing w:after="0" w:line="240" w:lineRule="auto"/>
        <w:ind w:firstLine="567"/>
        <w:jc w:val="both"/>
        <w:rPr>
          <w:rFonts w:ascii="Times New Roman" w:hAnsi="Times New Roman"/>
          <w:color w:val="70AD47"/>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D22230" w:rsidRPr="008751A2" w:rsidTr="0037659A">
        <w:tc>
          <w:tcPr>
            <w:tcW w:w="4785" w:type="dxa"/>
            <w:tcBorders>
              <w:top w:val="nil"/>
              <w:left w:val="nil"/>
              <w:bottom w:val="nil"/>
              <w:right w:val="nil"/>
            </w:tcBorders>
            <w:shd w:val="clear" w:color="auto" w:fill="auto"/>
          </w:tcPr>
          <w:p w:rsidR="00D22230" w:rsidRPr="008751A2" w:rsidRDefault="009C7591" w:rsidP="00EF1542">
            <w:pPr>
              <w:spacing w:after="0" w:line="240" w:lineRule="auto"/>
              <w:jc w:val="both"/>
              <w:rPr>
                <w:rFonts w:ascii="Times New Roman" w:hAnsi="Times New Roman"/>
                <w:color w:val="000000"/>
                <w:sz w:val="24"/>
                <w:szCs w:val="28"/>
              </w:rPr>
            </w:pPr>
            <w:r>
              <w:rPr>
                <w:rFonts w:ascii="Times New Roman" w:hAnsi="Times New Roman"/>
                <w:color w:val="000000"/>
                <w:sz w:val="24"/>
                <w:szCs w:val="28"/>
              </w:rPr>
              <w:t xml:space="preserve">       </w:t>
            </w:r>
            <w:r w:rsidR="009D1E17">
              <w:rPr>
                <w:rFonts w:ascii="Times New Roman" w:hAnsi="Times New Roman"/>
                <w:color w:val="000000"/>
                <w:sz w:val="24"/>
                <w:szCs w:val="28"/>
              </w:rPr>
              <w:t xml:space="preserve">                               </w:t>
            </w:r>
            <w:r w:rsidR="003C060E">
              <w:rPr>
                <w:rFonts w:ascii="Times New Roman" w:hAnsi="Times New Roman"/>
                <w:color w:val="000000"/>
                <w:sz w:val="24"/>
                <w:szCs w:val="28"/>
              </w:rPr>
              <w:t>а</w:t>
            </w:r>
          </w:p>
        </w:tc>
        <w:tc>
          <w:tcPr>
            <w:tcW w:w="4786" w:type="dxa"/>
            <w:tcBorders>
              <w:top w:val="nil"/>
              <w:left w:val="nil"/>
              <w:bottom w:val="nil"/>
              <w:right w:val="nil"/>
            </w:tcBorders>
            <w:shd w:val="clear" w:color="auto" w:fill="auto"/>
          </w:tcPr>
          <w:p w:rsidR="00D22230" w:rsidRPr="008751A2" w:rsidRDefault="009C7591" w:rsidP="003C060E">
            <w:pPr>
              <w:spacing w:after="0" w:line="240" w:lineRule="auto"/>
              <w:jc w:val="both"/>
              <w:rPr>
                <w:rFonts w:ascii="Times New Roman" w:hAnsi="Times New Roman"/>
                <w:color w:val="000000"/>
                <w:sz w:val="24"/>
                <w:szCs w:val="28"/>
              </w:rPr>
            </w:pPr>
            <w:r>
              <w:rPr>
                <w:rFonts w:ascii="Times New Roman" w:hAnsi="Times New Roman"/>
                <w:color w:val="000000"/>
                <w:sz w:val="24"/>
                <w:szCs w:val="28"/>
              </w:rPr>
              <w:t xml:space="preserve"> </w:t>
            </w:r>
            <w:r w:rsidR="009D1E17">
              <w:rPr>
                <w:rFonts w:ascii="Times New Roman" w:hAnsi="Times New Roman"/>
                <w:color w:val="000000"/>
                <w:sz w:val="24"/>
                <w:szCs w:val="28"/>
              </w:rPr>
              <w:t xml:space="preserve">                               </w:t>
            </w:r>
            <w:r w:rsidR="0031303A">
              <w:rPr>
                <w:rFonts w:ascii="Times New Roman" w:hAnsi="Times New Roman"/>
                <w:color w:val="000000"/>
                <w:sz w:val="24"/>
                <w:szCs w:val="28"/>
              </w:rPr>
              <w:t>Б</w:t>
            </w:r>
          </w:p>
        </w:tc>
      </w:tr>
      <w:tr w:rsidR="00D22230" w:rsidRPr="008751A2" w:rsidTr="0037659A">
        <w:tc>
          <w:tcPr>
            <w:tcW w:w="9571" w:type="dxa"/>
            <w:gridSpan w:val="2"/>
            <w:tcBorders>
              <w:top w:val="nil"/>
              <w:left w:val="nil"/>
              <w:bottom w:val="nil"/>
              <w:right w:val="nil"/>
            </w:tcBorders>
            <w:shd w:val="clear" w:color="auto" w:fill="auto"/>
          </w:tcPr>
          <w:p w:rsidR="003C060E" w:rsidRDefault="003C060E" w:rsidP="00641979">
            <w:pPr>
              <w:spacing w:after="0" w:line="240" w:lineRule="auto"/>
              <w:ind w:firstLine="567"/>
              <w:jc w:val="center"/>
              <w:rPr>
                <w:rFonts w:ascii="Times New Roman" w:hAnsi="Times New Roman"/>
                <w:color w:val="000000"/>
                <w:sz w:val="28"/>
                <w:szCs w:val="28"/>
              </w:rPr>
            </w:pPr>
          </w:p>
          <w:p w:rsidR="00D22230" w:rsidRPr="0031303A" w:rsidRDefault="009C7591" w:rsidP="00641979">
            <w:pPr>
              <w:spacing w:after="0" w:line="240" w:lineRule="auto"/>
              <w:ind w:firstLine="567"/>
              <w:jc w:val="center"/>
              <w:rPr>
                <w:rFonts w:ascii="Times New Roman" w:hAnsi="Times New Roman"/>
                <w:color w:val="000000"/>
                <w:sz w:val="24"/>
                <w:szCs w:val="28"/>
              </w:rPr>
            </w:pPr>
            <w:r w:rsidRPr="0031303A">
              <w:rPr>
                <w:rFonts w:ascii="Times New Roman" w:hAnsi="Times New Roman"/>
                <w:color w:val="000000"/>
                <w:sz w:val="24"/>
                <w:szCs w:val="28"/>
              </w:rPr>
              <w:t>а – Изменения концентрации ИЛ-1бета в первые 20 дней после родов; б - сравнение концентраций ИЛ-1бета в первые 20 дней после родов, между здоровыми и больными животными</w:t>
            </w:r>
          </w:p>
          <w:p w:rsidR="009C7591" w:rsidRDefault="009C7591" w:rsidP="00641979">
            <w:pPr>
              <w:spacing w:after="0" w:line="240" w:lineRule="auto"/>
              <w:ind w:firstLine="567"/>
              <w:jc w:val="center"/>
              <w:rPr>
                <w:rFonts w:ascii="Times New Roman" w:hAnsi="Times New Roman"/>
                <w:color w:val="000000"/>
                <w:sz w:val="28"/>
                <w:szCs w:val="28"/>
              </w:rPr>
            </w:pPr>
          </w:p>
          <w:p w:rsidR="00D22230" w:rsidRDefault="004A4045" w:rsidP="00641979">
            <w:pPr>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Рисунок 29</w:t>
            </w:r>
            <w:r w:rsidR="00D22230" w:rsidRPr="008751A2">
              <w:rPr>
                <w:rFonts w:ascii="Times New Roman" w:hAnsi="Times New Roman"/>
                <w:color w:val="000000"/>
                <w:sz w:val="28"/>
                <w:szCs w:val="28"/>
              </w:rPr>
              <w:t xml:space="preserve"> - Концентрация интерлейкина ИЛ -1β в сыворотке крови.</w:t>
            </w:r>
          </w:p>
          <w:p w:rsidR="00FB298E" w:rsidRPr="008751A2" w:rsidRDefault="00FB298E" w:rsidP="00641979">
            <w:pPr>
              <w:spacing w:after="0" w:line="240" w:lineRule="auto"/>
              <w:ind w:firstLine="567"/>
              <w:jc w:val="center"/>
              <w:rPr>
                <w:rFonts w:ascii="Times New Roman" w:hAnsi="Times New Roman"/>
                <w:color w:val="000000"/>
                <w:sz w:val="28"/>
                <w:szCs w:val="28"/>
              </w:rPr>
            </w:pPr>
          </w:p>
        </w:tc>
      </w:tr>
    </w:tbl>
    <w:p w:rsidR="00D22230" w:rsidRDefault="00D22230" w:rsidP="00EF1542">
      <w:pPr>
        <w:spacing w:after="0" w:line="240" w:lineRule="auto"/>
        <w:ind w:firstLine="709"/>
        <w:jc w:val="both"/>
        <w:rPr>
          <w:rFonts w:ascii="Times New Roman" w:hAnsi="Times New Roman"/>
          <w:sz w:val="28"/>
          <w:szCs w:val="28"/>
        </w:rPr>
      </w:pPr>
      <w:r w:rsidRPr="001C401B">
        <w:rPr>
          <w:rFonts w:ascii="Times New Roman" w:hAnsi="Times New Roman"/>
          <w:sz w:val="28"/>
          <w:szCs w:val="28"/>
        </w:rPr>
        <w:t>Тем не менее, при интерпретации результатов, относящихся к IL-1β, следует учитывать концентрацию IL-1β у значительного числа коров, которая была ниж</w:t>
      </w:r>
      <w:r>
        <w:rPr>
          <w:rFonts w:ascii="Times New Roman" w:hAnsi="Times New Roman"/>
          <w:sz w:val="28"/>
          <w:szCs w:val="28"/>
        </w:rPr>
        <w:t>е предела обнаружения (6,4 пг/</w:t>
      </w:r>
      <w:r w:rsidRPr="001C401B">
        <w:rPr>
          <w:rFonts w:ascii="Times New Roman" w:hAnsi="Times New Roman"/>
          <w:sz w:val="28"/>
          <w:szCs w:val="28"/>
        </w:rPr>
        <w:t>мл).</w:t>
      </w:r>
      <w:r>
        <w:rPr>
          <w:rFonts w:ascii="Times New Roman" w:hAnsi="Times New Roman"/>
          <w:sz w:val="28"/>
          <w:szCs w:val="28"/>
        </w:rPr>
        <w:t xml:space="preserve"> </w:t>
      </w:r>
      <w:r w:rsidRPr="001C401B">
        <w:rPr>
          <w:rFonts w:ascii="Times New Roman" w:hAnsi="Times New Roman"/>
          <w:sz w:val="28"/>
          <w:szCs w:val="28"/>
        </w:rPr>
        <w:t>Кроме того, могут существовать различия между породами и концентрацией цитокинов в сыворотке крови.</w:t>
      </w:r>
      <w:r>
        <w:rPr>
          <w:rFonts w:ascii="Times New Roman" w:hAnsi="Times New Roman"/>
          <w:sz w:val="28"/>
          <w:szCs w:val="28"/>
        </w:rPr>
        <w:t xml:space="preserve"> </w:t>
      </w:r>
    </w:p>
    <w:p w:rsidR="00D22230" w:rsidRPr="0037523B" w:rsidRDefault="00D22230" w:rsidP="00EF1542">
      <w:pPr>
        <w:spacing w:after="0" w:line="240" w:lineRule="auto"/>
        <w:ind w:firstLine="709"/>
        <w:jc w:val="both"/>
        <w:rPr>
          <w:rFonts w:ascii="Times New Roman" w:hAnsi="Times New Roman"/>
          <w:sz w:val="28"/>
          <w:szCs w:val="28"/>
        </w:rPr>
      </w:pPr>
      <w:r w:rsidRPr="00C73928">
        <w:rPr>
          <w:rFonts w:ascii="Times New Roman" w:hAnsi="Times New Roman"/>
          <w:sz w:val="28"/>
          <w:szCs w:val="28"/>
        </w:rPr>
        <w:t>Однако, согласно нашим</w:t>
      </w:r>
      <w:r>
        <w:rPr>
          <w:rFonts w:ascii="Times New Roman" w:hAnsi="Times New Roman"/>
          <w:sz w:val="28"/>
          <w:szCs w:val="28"/>
        </w:rPr>
        <w:t xml:space="preserve"> результатам, IL-1β не является подходящим диагностическим параметром</w:t>
      </w:r>
      <w:r w:rsidRPr="00C73928">
        <w:rPr>
          <w:rFonts w:ascii="Times New Roman" w:hAnsi="Times New Roman"/>
          <w:sz w:val="28"/>
          <w:szCs w:val="28"/>
        </w:rPr>
        <w:t xml:space="preserve"> для </w:t>
      </w:r>
      <w:r>
        <w:rPr>
          <w:rFonts w:ascii="Times New Roman" w:hAnsi="Times New Roman"/>
          <w:sz w:val="28"/>
          <w:szCs w:val="28"/>
        </w:rPr>
        <w:t xml:space="preserve">диагностики заболеваний матки в </w:t>
      </w:r>
      <w:r w:rsidRPr="00C73928">
        <w:rPr>
          <w:rFonts w:ascii="Times New Roman" w:hAnsi="Times New Roman"/>
          <w:sz w:val="28"/>
          <w:szCs w:val="28"/>
        </w:rPr>
        <w:t>первые 20 дней отела.</w:t>
      </w:r>
      <w:r>
        <w:rPr>
          <w:rFonts w:ascii="Times New Roman" w:hAnsi="Times New Roman"/>
          <w:sz w:val="28"/>
          <w:szCs w:val="28"/>
        </w:rPr>
        <w:t xml:space="preserve"> </w:t>
      </w:r>
    </w:p>
    <w:p w:rsidR="0031303A" w:rsidRDefault="00943CB3" w:rsidP="0031303A">
      <w:pPr>
        <w:spacing w:after="0" w:line="240" w:lineRule="auto"/>
        <w:ind w:firstLine="709"/>
        <w:jc w:val="both"/>
        <w:rPr>
          <w:rFonts w:ascii="Times New Roman" w:hAnsi="Times New Roman"/>
          <w:sz w:val="28"/>
          <w:szCs w:val="28"/>
        </w:rPr>
      </w:pPr>
      <w:r>
        <w:rPr>
          <w:rFonts w:ascii="Times New Roman" w:hAnsi="Times New Roman"/>
          <w:sz w:val="28"/>
          <w:szCs w:val="28"/>
        </w:rPr>
        <w:t>В таблице 8</w:t>
      </w:r>
      <w:r w:rsidR="00D22230" w:rsidRPr="009A1EF8">
        <w:rPr>
          <w:rFonts w:ascii="Times New Roman" w:hAnsi="Times New Roman"/>
          <w:sz w:val="28"/>
          <w:szCs w:val="28"/>
        </w:rPr>
        <w:t xml:space="preserve"> представлен подробный обзор результатов одностороннего дисперсионного анализа.</w:t>
      </w:r>
      <w:r w:rsidR="0031303A" w:rsidRPr="0031303A">
        <w:rPr>
          <w:rFonts w:ascii="Times New Roman" w:hAnsi="Times New Roman"/>
          <w:sz w:val="28"/>
          <w:szCs w:val="28"/>
        </w:rPr>
        <w:t xml:space="preserve"> </w:t>
      </w:r>
    </w:p>
    <w:p w:rsidR="0031303A" w:rsidRDefault="0031303A" w:rsidP="0031303A">
      <w:pPr>
        <w:spacing w:after="0" w:line="240" w:lineRule="auto"/>
        <w:ind w:firstLine="709"/>
        <w:jc w:val="both"/>
        <w:rPr>
          <w:rFonts w:ascii="Times New Roman" w:hAnsi="Times New Roman"/>
          <w:sz w:val="28"/>
          <w:szCs w:val="28"/>
        </w:rPr>
      </w:pPr>
      <w:r>
        <w:rPr>
          <w:rFonts w:ascii="Times New Roman" w:hAnsi="Times New Roman"/>
          <w:sz w:val="28"/>
          <w:szCs w:val="28"/>
        </w:rPr>
        <w:t>К</w:t>
      </w:r>
      <w:r w:rsidRPr="009A1EF8">
        <w:rPr>
          <w:rFonts w:ascii="Times New Roman" w:hAnsi="Times New Roman"/>
          <w:sz w:val="28"/>
          <w:szCs w:val="28"/>
        </w:rPr>
        <w:t>оэффициент регрессии SP от 0,51</w:t>
      </w:r>
      <w:r>
        <w:rPr>
          <w:rFonts w:ascii="Times New Roman" w:hAnsi="Times New Roman"/>
          <w:sz w:val="28"/>
          <w:szCs w:val="28"/>
        </w:rPr>
        <w:t xml:space="preserve"> </w:t>
      </w:r>
      <w:r w:rsidRPr="009A1EF8">
        <w:rPr>
          <w:rFonts w:ascii="Times New Roman" w:hAnsi="Times New Roman"/>
          <w:sz w:val="28"/>
          <w:szCs w:val="28"/>
        </w:rPr>
        <w:t xml:space="preserve">пг/мл. в день. Общее изменение с течением времени является статистически значимым на </w:t>
      </w:r>
      <w:r w:rsidRPr="009A1EF8">
        <w:rPr>
          <w:rFonts w:ascii="Times New Roman" w:hAnsi="Times New Roman"/>
          <w:sz w:val="28"/>
          <w:szCs w:val="28"/>
          <w:lang w:val="en-US"/>
        </w:rPr>
        <w:t>p</w:t>
      </w:r>
      <w:r>
        <w:rPr>
          <w:rFonts w:ascii="Times New Roman" w:hAnsi="Times New Roman"/>
          <w:sz w:val="28"/>
          <w:szCs w:val="28"/>
        </w:rPr>
        <w:t xml:space="preserve"> = 0,036. </w:t>
      </w:r>
    </w:p>
    <w:p w:rsidR="0031303A" w:rsidRDefault="0031303A" w:rsidP="0031303A">
      <w:pPr>
        <w:spacing w:after="0" w:line="240" w:lineRule="auto"/>
        <w:ind w:firstLine="709"/>
        <w:jc w:val="both"/>
        <w:rPr>
          <w:rFonts w:ascii="Times New Roman" w:hAnsi="Times New Roman"/>
          <w:sz w:val="28"/>
          <w:szCs w:val="28"/>
        </w:rPr>
      </w:pPr>
      <w:r w:rsidRPr="00C5470E">
        <w:rPr>
          <w:rFonts w:ascii="Times New Roman" w:hAnsi="Times New Roman"/>
          <w:sz w:val="28"/>
          <w:szCs w:val="28"/>
        </w:rPr>
        <w:t>Коэффициент регрессии VIP составил 0,19 пг/мл. в день. Общее изменение с течением времени не является статистически значимым (</w:t>
      </w:r>
      <w:r w:rsidRPr="00C5470E">
        <w:rPr>
          <w:rFonts w:ascii="Times New Roman" w:hAnsi="Times New Roman"/>
          <w:sz w:val="28"/>
          <w:szCs w:val="28"/>
          <w:lang w:val="de-DE"/>
        </w:rPr>
        <w:t>p</w:t>
      </w:r>
      <w:r w:rsidRPr="00C5470E">
        <w:rPr>
          <w:rFonts w:ascii="Times New Roman" w:hAnsi="Times New Roman"/>
          <w:sz w:val="28"/>
          <w:szCs w:val="28"/>
        </w:rPr>
        <w:t>= 0,504).</w:t>
      </w:r>
    </w:p>
    <w:p w:rsidR="0031303A" w:rsidRPr="00C5470E" w:rsidRDefault="0031303A" w:rsidP="0031303A">
      <w:pPr>
        <w:spacing w:after="0" w:line="240" w:lineRule="auto"/>
        <w:ind w:firstLine="709"/>
        <w:jc w:val="both"/>
        <w:rPr>
          <w:rFonts w:ascii="Times New Roman" w:hAnsi="Times New Roman"/>
          <w:sz w:val="28"/>
          <w:szCs w:val="28"/>
        </w:rPr>
      </w:pPr>
      <w:r w:rsidRPr="00C5470E">
        <w:rPr>
          <w:rFonts w:ascii="Times New Roman" w:hAnsi="Times New Roman"/>
          <w:sz w:val="28"/>
          <w:szCs w:val="28"/>
        </w:rPr>
        <w:lastRenderedPageBreak/>
        <w:t xml:space="preserve">Коэффициент регрессии составил для </w:t>
      </w:r>
      <w:r w:rsidRPr="00C5470E">
        <w:rPr>
          <w:rFonts w:ascii="Times New Roman" w:hAnsi="Times New Roman"/>
          <w:sz w:val="28"/>
          <w:szCs w:val="28"/>
          <w:lang w:val="en-US"/>
        </w:rPr>
        <w:t>IL</w:t>
      </w:r>
      <w:r w:rsidRPr="00C5470E">
        <w:rPr>
          <w:rFonts w:ascii="Times New Roman" w:hAnsi="Times New Roman"/>
          <w:sz w:val="28"/>
          <w:szCs w:val="28"/>
        </w:rPr>
        <w:t>-1</w:t>
      </w:r>
      <w:r w:rsidRPr="00C5470E">
        <w:rPr>
          <w:rFonts w:ascii="Times New Roman" w:hAnsi="Times New Roman"/>
          <w:sz w:val="28"/>
          <w:szCs w:val="28"/>
          <w:lang w:val="en-US"/>
        </w:rPr>
        <w:t>β</w:t>
      </w:r>
      <w:r w:rsidRPr="00C5470E">
        <w:rPr>
          <w:rFonts w:ascii="Times New Roman" w:hAnsi="Times New Roman"/>
          <w:sz w:val="28"/>
          <w:szCs w:val="28"/>
        </w:rPr>
        <w:t xml:space="preserve"> 0,02 пг/мл. в день. Общее изменение с течением времени не является статистически значимым (р=0,166).</w:t>
      </w:r>
    </w:p>
    <w:p w:rsidR="0031303A" w:rsidRDefault="0031303A" w:rsidP="00EF1542">
      <w:pPr>
        <w:spacing w:after="0" w:line="240" w:lineRule="auto"/>
        <w:jc w:val="both"/>
        <w:rPr>
          <w:rFonts w:ascii="Times New Roman" w:hAnsi="Times New Roman"/>
          <w:sz w:val="28"/>
          <w:szCs w:val="28"/>
        </w:rPr>
      </w:pPr>
      <w:r>
        <w:rPr>
          <w:rFonts w:ascii="Times New Roman" w:hAnsi="Times New Roman"/>
          <w:sz w:val="28"/>
          <w:szCs w:val="28"/>
        </w:rPr>
        <w:tab/>
      </w:r>
    </w:p>
    <w:p w:rsidR="00D22230" w:rsidRDefault="00943CB3" w:rsidP="00EF1542">
      <w:pPr>
        <w:spacing w:after="0" w:line="240" w:lineRule="auto"/>
        <w:jc w:val="both"/>
        <w:rPr>
          <w:rFonts w:ascii="Times New Roman" w:hAnsi="Times New Roman"/>
          <w:sz w:val="28"/>
          <w:szCs w:val="28"/>
        </w:rPr>
      </w:pPr>
      <w:r>
        <w:rPr>
          <w:rFonts w:ascii="Times New Roman" w:hAnsi="Times New Roman"/>
          <w:sz w:val="28"/>
          <w:szCs w:val="28"/>
        </w:rPr>
        <w:t xml:space="preserve">Таблица </w:t>
      </w:r>
      <w:r w:rsidR="00D22230">
        <w:rPr>
          <w:rFonts w:ascii="Times New Roman" w:hAnsi="Times New Roman"/>
          <w:sz w:val="28"/>
          <w:szCs w:val="28"/>
        </w:rPr>
        <w:t>8</w:t>
      </w:r>
      <w:r w:rsidR="00D22230" w:rsidRPr="009A1EF8">
        <w:rPr>
          <w:rFonts w:ascii="Times New Roman" w:hAnsi="Times New Roman"/>
          <w:sz w:val="28"/>
          <w:szCs w:val="28"/>
        </w:rPr>
        <w:t xml:space="preserve"> – Подробный обзор результатов одностороннего дисперсионного анализа</w:t>
      </w:r>
    </w:p>
    <w:p w:rsidR="009C7591" w:rsidRPr="009A1EF8" w:rsidRDefault="009C7591" w:rsidP="00EF1542">
      <w:pPr>
        <w:spacing w:after="0" w:line="240" w:lineRule="auto"/>
        <w:ind w:firstLine="567"/>
        <w:jc w:val="both"/>
        <w:rPr>
          <w:rFonts w:ascii="Times New Roman" w:hAnsi="Times New Roman"/>
          <w:sz w:val="28"/>
          <w:szCs w:val="28"/>
        </w:rPr>
      </w:pPr>
    </w:p>
    <w:tbl>
      <w:tblPr>
        <w:tblpPr w:leftFromText="180" w:rightFromText="180" w:vertAnchor="text" w:tblpX="160" w:tblpY="1"/>
        <w:tblOverlap w:val="never"/>
        <w:tblW w:w="485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2"/>
        <w:gridCol w:w="1751"/>
        <w:gridCol w:w="1314"/>
        <w:gridCol w:w="1459"/>
        <w:gridCol w:w="1168"/>
        <w:gridCol w:w="1168"/>
        <w:gridCol w:w="1338"/>
      </w:tblGrid>
      <w:tr w:rsidR="003C060E" w:rsidRPr="003828D9" w:rsidTr="009B7E19">
        <w:tc>
          <w:tcPr>
            <w:tcW w:w="1373" w:type="dxa"/>
            <w:vMerge w:val="restart"/>
            <w:shd w:val="clear" w:color="auto" w:fill="auto"/>
            <w:vAlign w:val="center"/>
          </w:tcPr>
          <w:p w:rsidR="003C060E" w:rsidRPr="003828D9" w:rsidRDefault="003C060E" w:rsidP="009B7E19">
            <w:pPr>
              <w:spacing w:after="0" w:line="240" w:lineRule="auto"/>
              <w:jc w:val="center"/>
              <w:rPr>
                <w:rFonts w:ascii="Times New Roman" w:hAnsi="Times New Roman"/>
                <w:sz w:val="24"/>
                <w:szCs w:val="24"/>
              </w:rPr>
            </w:pPr>
            <w:r w:rsidRPr="003828D9">
              <w:rPr>
                <w:rFonts w:ascii="Times New Roman" w:hAnsi="Times New Roman"/>
                <w:sz w:val="24"/>
                <w:szCs w:val="24"/>
              </w:rPr>
              <w:t>Параметры</w:t>
            </w:r>
          </w:p>
        </w:tc>
        <w:tc>
          <w:tcPr>
            <w:tcW w:w="1751" w:type="dxa"/>
            <w:vMerge w:val="restart"/>
            <w:shd w:val="clear" w:color="auto" w:fill="auto"/>
            <w:vAlign w:val="center"/>
          </w:tcPr>
          <w:p w:rsidR="003C060E" w:rsidRPr="003828D9" w:rsidRDefault="003C060E" w:rsidP="009B7E19">
            <w:pPr>
              <w:spacing w:after="0" w:line="240" w:lineRule="auto"/>
              <w:jc w:val="center"/>
              <w:rPr>
                <w:rFonts w:ascii="Times New Roman" w:hAnsi="Times New Roman"/>
                <w:sz w:val="24"/>
                <w:szCs w:val="24"/>
              </w:rPr>
            </w:pPr>
            <w:r w:rsidRPr="003828D9">
              <w:rPr>
                <w:rFonts w:ascii="Times New Roman" w:hAnsi="Times New Roman"/>
                <w:sz w:val="24"/>
                <w:szCs w:val="24"/>
              </w:rPr>
              <w:t>Коэффициент наклона</w:t>
            </w:r>
          </w:p>
        </w:tc>
        <w:tc>
          <w:tcPr>
            <w:tcW w:w="2773" w:type="dxa"/>
            <w:gridSpan w:val="2"/>
            <w:shd w:val="clear" w:color="auto" w:fill="auto"/>
            <w:vAlign w:val="center"/>
          </w:tcPr>
          <w:p w:rsidR="003C060E" w:rsidRPr="003828D9" w:rsidRDefault="003C060E" w:rsidP="009B7E19">
            <w:pPr>
              <w:spacing w:after="0" w:line="240" w:lineRule="auto"/>
              <w:ind w:firstLine="567"/>
              <w:jc w:val="center"/>
              <w:rPr>
                <w:rFonts w:ascii="Times New Roman" w:hAnsi="Times New Roman"/>
                <w:sz w:val="24"/>
                <w:szCs w:val="24"/>
              </w:rPr>
            </w:pPr>
            <w:r w:rsidRPr="003828D9">
              <w:rPr>
                <w:rFonts w:ascii="Times New Roman" w:hAnsi="Times New Roman"/>
                <w:sz w:val="24"/>
                <w:szCs w:val="24"/>
              </w:rPr>
              <w:t>Общий уклон</w:t>
            </w:r>
          </w:p>
        </w:tc>
        <w:tc>
          <w:tcPr>
            <w:tcW w:w="3674" w:type="dxa"/>
            <w:gridSpan w:val="3"/>
            <w:shd w:val="clear" w:color="auto" w:fill="auto"/>
            <w:vAlign w:val="center"/>
          </w:tcPr>
          <w:p w:rsidR="003C060E" w:rsidRPr="003828D9" w:rsidRDefault="003C060E" w:rsidP="009B7E19">
            <w:pPr>
              <w:spacing w:after="0" w:line="240" w:lineRule="auto"/>
              <w:jc w:val="center"/>
              <w:rPr>
                <w:rFonts w:ascii="Times New Roman" w:hAnsi="Times New Roman"/>
                <w:sz w:val="24"/>
                <w:szCs w:val="24"/>
              </w:rPr>
            </w:pPr>
            <w:r w:rsidRPr="003828D9">
              <w:rPr>
                <w:rFonts w:ascii="Times New Roman" w:hAnsi="Times New Roman"/>
                <w:sz w:val="24"/>
                <w:szCs w:val="24"/>
              </w:rPr>
              <w:t>Скорректированное среднее значение между группами</w:t>
            </w:r>
          </w:p>
        </w:tc>
      </w:tr>
      <w:tr w:rsidR="003C060E" w:rsidRPr="003828D9" w:rsidTr="009B7E19">
        <w:tc>
          <w:tcPr>
            <w:tcW w:w="1373" w:type="dxa"/>
            <w:vMerge/>
            <w:shd w:val="clear" w:color="auto" w:fill="auto"/>
            <w:vAlign w:val="center"/>
          </w:tcPr>
          <w:p w:rsidR="003C060E" w:rsidRPr="003828D9" w:rsidRDefault="003C060E" w:rsidP="009B7E19">
            <w:pPr>
              <w:spacing w:after="0" w:line="240" w:lineRule="auto"/>
              <w:ind w:firstLine="567"/>
              <w:jc w:val="center"/>
              <w:rPr>
                <w:rFonts w:ascii="Times New Roman" w:hAnsi="Times New Roman"/>
                <w:sz w:val="24"/>
                <w:szCs w:val="24"/>
              </w:rPr>
            </w:pPr>
          </w:p>
        </w:tc>
        <w:tc>
          <w:tcPr>
            <w:tcW w:w="1751" w:type="dxa"/>
            <w:vMerge/>
            <w:shd w:val="clear" w:color="auto" w:fill="auto"/>
            <w:vAlign w:val="center"/>
          </w:tcPr>
          <w:p w:rsidR="003C060E" w:rsidRPr="003828D9" w:rsidRDefault="003C060E" w:rsidP="009B7E19">
            <w:pPr>
              <w:spacing w:after="0" w:line="240" w:lineRule="auto"/>
              <w:ind w:firstLine="567"/>
              <w:jc w:val="center"/>
              <w:rPr>
                <w:rFonts w:ascii="Times New Roman" w:hAnsi="Times New Roman"/>
                <w:sz w:val="24"/>
                <w:szCs w:val="24"/>
              </w:rPr>
            </w:pPr>
          </w:p>
        </w:tc>
        <w:tc>
          <w:tcPr>
            <w:tcW w:w="1314" w:type="dxa"/>
            <w:shd w:val="clear" w:color="auto" w:fill="auto"/>
            <w:vAlign w:val="center"/>
          </w:tcPr>
          <w:p w:rsidR="003C060E" w:rsidRPr="003828D9" w:rsidRDefault="003C060E" w:rsidP="009B7E19">
            <w:pPr>
              <w:spacing w:after="0" w:line="240" w:lineRule="auto"/>
              <w:ind w:left="-81" w:right="-95"/>
              <w:jc w:val="center"/>
              <w:rPr>
                <w:rFonts w:ascii="Times New Roman" w:hAnsi="Times New Roman"/>
                <w:sz w:val="24"/>
                <w:szCs w:val="24"/>
              </w:rPr>
            </w:pPr>
            <w:r w:rsidRPr="003828D9">
              <w:rPr>
                <w:rFonts w:ascii="Times New Roman" w:hAnsi="Times New Roman"/>
                <w:sz w:val="24"/>
                <w:szCs w:val="24"/>
              </w:rPr>
              <w:t>показатель</w:t>
            </w:r>
          </w:p>
        </w:tc>
        <w:tc>
          <w:tcPr>
            <w:tcW w:w="1459" w:type="dxa"/>
            <w:shd w:val="clear" w:color="auto" w:fill="auto"/>
            <w:vAlign w:val="center"/>
          </w:tcPr>
          <w:p w:rsidR="003C060E" w:rsidRPr="003828D9" w:rsidRDefault="003C060E" w:rsidP="009B7E19">
            <w:pPr>
              <w:spacing w:after="0" w:line="240" w:lineRule="auto"/>
              <w:ind w:left="-81" w:right="-95"/>
              <w:jc w:val="center"/>
              <w:rPr>
                <w:rFonts w:ascii="Times New Roman" w:hAnsi="Times New Roman"/>
                <w:sz w:val="24"/>
                <w:szCs w:val="24"/>
              </w:rPr>
            </w:pPr>
            <w:r w:rsidRPr="003828D9">
              <w:rPr>
                <w:rFonts w:ascii="Times New Roman" w:hAnsi="Times New Roman"/>
                <w:sz w:val="24"/>
                <w:szCs w:val="24"/>
                <w:lang w:val="en-US"/>
              </w:rPr>
              <w:t>p</w:t>
            </w:r>
            <w:r w:rsidRPr="003828D9">
              <w:rPr>
                <w:rFonts w:ascii="Times New Roman" w:hAnsi="Times New Roman"/>
                <w:sz w:val="24"/>
                <w:szCs w:val="24"/>
              </w:rPr>
              <w:t>-значение</w:t>
            </w:r>
          </w:p>
        </w:tc>
        <w:tc>
          <w:tcPr>
            <w:tcW w:w="1168" w:type="dxa"/>
            <w:shd w:val="clear" w:color="auto" w:fill="auto"/>
            <w:vAlign w:val="center"/>
          </w:tcPr>
          <w:p w:rsidR="003C060E" w:rsidRPr="003828D9" w:rsidRDefault="003C060E" w:rsidP="009B7E19">
            <w:pPr>
              <w:spacing w:after="0" w:line="240" w:lineRule="auto"/>
              <w:ind w:left="-81" w:right="-95"/>
              <w:jc w:val="center"/>
              <w:rPr>
                <w:rFonts w:ascii="Times New Roman" w:hAnsi="Times New Roman"/>
                <w:sz w:val="24"/>
                <w:szCs w:val="24"/>
              </w:rPr>
            </w:pPr>
            <w:r w:rsidRPr="003828D9">
              <w:rPr>
                <w:rFonts w:ascii="Times New Roman" w:hAnsi="Times New Roman"/>
                <w:sz w:val="24"/>
                <w:szCs w:val="24"/>
              </w:rPr>
              <w:t>больные</w:t>
            </w:r>
          </w:p>
        </w:tc>
        <w:tc>
          <w:tcPr>
            <w:tcW w:w="1168" w:type="dxa"/>
            <w:shd w:val="clear" w:color="auto" w:fill="auto"/>
            <w:vAlign w:val="center"/>
          </w:tcPr>
          <w:p w:rsidR="003C060E" w:rsidRPr="003828D9" w:rsidRDefault="003C060E" w:rsidP="009B7E19">
            <w:pPr>
              <w:spacing w:after="0" w:line="240" w:lineRule="auto"/>
              <w:ind w:left="-81" w:right="-95"/>
              <w:jc w:val="center"/>
              <w:rPr>
                <w:rFonts w:ascii="Times New Roman" w:hAnsi="Times New Roman"/>
                <w:sz w:val="24"/>
                <w:szCs w:val="24"/>
                <w:lang w:val="en-US"/>
              </w:rPr>
            </w:pPr>
            <w:r w:rsidRPr="003828D9">
              <w:rPr>
                <w:rFonts w:ascii="Times New Roman" w:hAnsi="Times New Roman"/>
                <w:sz w:val="24"/>
                <w:szCs w:val="24"/>
                <w:lang w:val="en-US"/>
              </w:rPr>
              <w:t>здоровые</w:t>
            </w:r>
          </w:p>
        </w:tc>
        <w:tc>
          <w:tcPr>
            <w:tcW w:w="1338" w:type="dxa"/>
            <w:shd w:val="clear" w:color="auto" w:fill="auto"/>
            <w:vAlign w:val="center"/>
          </w:tcPr>
          <w:p w:rsidR="003C060E" w:rsidRPr="003828D9" w:rsidRDefault="003C060E" w:rsidP="009B7E19">
            <w:pPr>
              <w:spacing w:after="0" w:line="240" w:lineRule="auto"/>
              <w:ind w:left="-81" w:right="-95"/>
              <w:jc w:val="center"/>
              <w:rPr>
                <w:rFonts w:ascii="Times New Roman" w:hAnsi="Times New Roman"/>
                <w:sz w:val="24"/>
                <w:szCs w:val="24"/>
                <w:lang w:val="en-US"/>
              </w:rPr>
            </w:pPr>
            <w:r w:rsidRPr="003828D9">
              <w:rPr>
                <w:rFonts w:ascii="Times New Roman" w:hAnsi="Times New Roman"/>
                <w:sz w:val="24"/>
                <w:szCs w:val="24"/>
                <w:lang w:val="en-US"/>
              </w:rPr>
              <w:t>p-значение</w:t>
            </w:r>
          </w:p>
        </w:tc>
      </w:tr>
      <w:tr w:rsidR="003C060E" w:rsidRPr="003828D9" w:rsidTr="009B7E19">
        <w:tc>
          <w:tcPr>
            <w:tcW w:w="1373"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rPr>
              <w:t xml:space="preserve">СР </w:t>
            </w:r>
            <w:r w:rsidRPr="003828D9">
              <w:rPr>
                <w:rFonts w:ascii="Times New Roman" w:hAnsi="Times New Roman"/>
                <w:sz w:val="24"/>
                <w:szCs w:val="24"/>
                <w:lang w:val="en-US"/>
              </w:rPr>
              <w:t>(SP)</w:t>
            </w:r>
          </w:p>
        </w:tc>
        <w:tc>
          <w:tcPr>
            <w:tcW w:w="1751"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0.564</w:t>
            </w:r>
          </w:p>
        </w:tc>
        <w:tc>
          <w:tcPr>
            <w:tcW w:w="1314"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0.51 пг/мл ×день</w:t>
            </w:r>
          </w:p>
        </w:tc>
        <w:tc>
          <w:tcPr>
            <w:tcW w:w="1459"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0.036</w:t>
            </w:r>
          </w:p>
        </w:tc>
        <w:tc>
          <w:tcPr>
            <w:tcW w:w="1168"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39.7</w:t>
            </w:r>
          </w:p>
        </w:tc>
        <w:tc>
          <w:tcPr>
            <w:tcW w:w="1168"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44.9</w:t>
            </w:r>
          </w:p>
        </w:tc>
        <w:tc>
          <w:tcPr>
            <w:tcW w:w="1338"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0.084</w:t>
            </w:r>
          </w:p>
        </w:tc>
      </w:tr>
      <w:tr w:rsidR="003C060E" w:rsidRPr="003828D9" w:rsidTr="009B7E19">
        <w:tc>
          <w:tcPr>
            <w:tcW w:w="1373"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rPr>
              <w:t>ВИП</w:t>
            </w:r>
            <w:r w:rsidRPr="003828D9">
              <w:rPr>
                <w:rFonts w:ascii="Times New Roman" w:hAnsi="Times New Roman"/>
                <w:sz w:val="24"/>
                <w:szCs w:val="24"/>
                <w:lang w:val="en-US"/>
              </w:rPr>
              <w:t xml:space="preserve"> (VIP)</w:t>
            </w:r>
          </w:p>
        </w:tc>
        <w:tc>
          <w:tcPr>
            <w:tcW w:w="1751"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0.379</w:t>
            </w:r>
          </w:p>
        </w:tc>
        <w:tc>
          <w:tcPr>
            <w:tcW w:w="1314"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rPr>
            </w:pPr>
            <w:r w:rsidRPr="003828D9">
              <w:rPr>
                <w:rFonts w:ascii="Times New Roman" w:hAnsi="Times New Roman"/>
                <w:sz w:val="24"/>
                <w:szCs w:val="24"/>
                <w:lang w:val="en-US"/>
              </w:rPr>
              <w:t>0.19 пг/мл ×день</w:t>
            </w:r>
          </w:p>
        </w:tc>
        <w:tc>
          <w:tcPr>
            <w:tcW w:w="1459"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0.504</w:t>
            </w:r>
          </w:p>
        </w:tc>
        <w:tc>
          <w:tcPr>
            <w:tcW w:w="1168"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52.4</w:t>
            </w:r>
          </w:p>
        </w:tc>
        <w:tc>
          <w:tcPr>
            <w:tcW w:w="1168"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46.6</w:t>
            </w:r>
          </w:p>
        </w:tc>
        <w:tc>
          <w:tcPr>
            <w:tcW w:w="1338" w:type="dxa"/>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0.110</w:t>
            </w:r>
          </w:p>
        </w:tc>
      </w:tr>
      <w:tr w:rsidR="003C060E" w:rsidRPr="003828D9" w:rsidTr="009B7E19">
        <w:tc>
          <w:tcPr>
            <w:tcW w:w="1373" w:type="dxa"/>
            <w:tcBorders>
              <w:bottom w:val="single" w:sz="4" w:space="0" w:color="auto"/>
            </w:tcBorders>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IL-1β</w:t>
            </w:r>
          </w:p>
        </w:tc>
        <w:tc>
          <w:tcPr>
            <w:tcW w:w="1751" w:type="dxa"/>
            <w:tcBorders>
              <w:bottom w:val="single" w:sz="4" w:space="0" w:color="auto"/>
            </w:tcBorders>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0.205</w:t>
            </w:r>
          </w:p>
        </w:tc>
        <w:tc>
          <w:tcPr>
            <w:tcW w:w="1314" w:type="dxa"/>
            <w:tcBorders>
              <w:bottom w:val="single" w:sz="4" w:space="0" w:color="auto"/>
            </w:tcBorders>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0.02 пг/мл</w:t>
            </w:r>
          </w:p>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×день</w:t>
            </w:r>
          </w:p>
        </w:tc>
        <w:tc>
          <w:tcPr>
            <w:tcW w:w="1459" w:type="dxa"/>
            <w:tcBorders>
              <w:bottom w:val="single" w:sz="4" w:space="0" w:color="auto"/>
            </w:tcBorders>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0.166</w:t>
            </w:r>
          </w:p>
        </w:tc>
        <w:tc>
          <w:tcPr>
            <w:tcW w:w="1168" w:type="dxa"/>
            <w:tcBorders>
              <w:bottom w:val="single" w:sz="4" w:space="0" w:color="auto"/>
            </w:tcBorders>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1.13</w:t>
            </w:r>
          </w:p>
        </w:tc>
        <w:tc>
          <w:tcPr>
            <w:tcW w:w="1168" w:type="dxa"/>
            <w:tcBorders>
              <w:bottom w:val="single" w:sz="4" w:space="0" w:color="auto"/>
            </w:tcBorders>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1.31</w:t>
            </w:r>
          </w:p>
        </w:tc>
        <w:tc>
          <w:tcPr>
            <w:tcW w:w="1338" w:type="dxa"/>
            <w:tcBorders>
              <w:bottom w:val="single" w:sz="4" w:space="0" w:color="auto"/>
            </w:tcBorders>
            <w:shd w:val="clear" w:color="auto" w:fill="auto"/>
            <w:vAlign w:val="center"/>
          </w:tcPr>
          <w:p w:rsidR="003C060E" w:rsidRPr="003828D9" w:rsidRDefault="003C060E" w:rsidP="009B7E19">
            <w:pPr>
              <w:spacing w:after="0" w:line="240" w:lineRule="auto"/>
              <w:jc w:val="center"/>
              <w:rPr>
                <w:rFonts w:ascii="Times New Roman" w:hAnsi="Times New Roman"/>
                <w:sz w:val="24"/>
                <w:szCs w:val="24"/>
                <w:lang w:val="en-US"/>
              </w:rPr>
            </w:pPr>
            <w:r w:rsidRPr="003828D9">
              <w:rPr>
                <w:rFonts w:ascii="Times New Roman" w:hAnsi="Times New Roman"/>
                <w:sz w:val="24"/>
                <w:szCs w:val="24"/>
                <w:lang w:val="en-US"/>
              </w:rPr>
              <w:t>0.296</w:t>
            </w:r>
          </w:p>
        </w:tc>
      </w:tr>
      <w:tr w:rsidR="003C060E" w:rsidRPr="003828D9" w:rsidTr="009B7E19">
        <w:tc>
          <w:tcPr>
            <w:tcW w:w="9571" w:type="dxa"/>
            <w:gridSpan w:val="7"/>
            <w:shd w:val="clear" w:color="auto" w:fill="auto"/>
          </w:tcPr>
          <w:p w:rsidR="003C060E" w:rsidRDefault="003C060E" w:rsidP="009B7E19">
            <w:pPr>
              <w:spacing w:after="0" w:line="240" w:lineRule="auto"/>
              <w:ind w:firstLine="567"/>
              <w:jc w:val="both"/>
              <w:rPr>
                <w:rFonts w:ascii="Times New Roman" w:hAnsi="Times New Roman"/>
                <w:sz w:val="24"/>
                <w:szCs w:val="24"/>
              </w:rPr>
            </w:pPr>
            <w:r>
              <w:rPr>
                <w:rFonts w:ascii="Times New Roman" w:hAnsi="Times New Roman"/>
                <w:sz w:val="24"/>
                <w:szCs w:val="24"/>
              </w:rPr>
              <w:t>Примечания:</w:t>
            </w:r>
          </w:p>
          <w:p w:rsidR="003C060E" w:rsidRDefault="003C060E" w:rsidP="009B7E19">
            <w:pPr>
              <w:spacing w:after="0" w:line="240" w:lineRule="auto"/>
              <w:jc w:val="both"/>
              <w:rPr>
                <w:rFonts w:ascii="Times New Roman" w:hAnsi="Times New Roman"/>
                <w:sz w:val="24"/>
                <w:szCs w:val="24"/>
              </w:rPr>
            </w:pPr>
            <w:r>
              <w:rPr>
                <w:rFonts w:ascii="Times New Roman" w:hAnsi="Times New Roman"/>
                <w:sz w:val="24"/>
                <w:szCs w:val="24"/>
              </w:rPr>
              <w:t xml:space="preserve">1. </w:t>
            </w:r>
            <w:r w:rsidRPr="003828D9">
              <w:rPr>
                <w:rFonts w:ascii="Times New Roman" w:hAnsi="Times New Roman"/>
                <w:sz w:val="24"/>
                <w:szCs w:val="24"/>
                <w:lang w:val="en-US"/>
              </w:rPr>
              <w:t>SP</w:t>
            </w:r>
            <w:r w:rsidRPr="003828D9">
              <w:rPr>
                <w:rFonts w:ascii="Times New Roman" w:hAnsi="Times New Roman"/>
                <w:sz w:val="24"/>
                <w:szCs w:val="24"/>
              </w:rPr>
              <w:t>= субстанция П</w:t>
            </w:r>
            <w:r>
              <w:rPr>
                <w:rFonts w:ascii="Times New Roman" w:hAnsi="Times New Roman"/>
                <w:sz w:val="24"/>
                <w:szCs w:val="24"/>
              </w:rPr>
              <w:t>.</w:t>
            </w:r>
            <w:r w:rsidRPr="003828D9">
              <w:rPr>
                <w:rFonts w:ascii="Times New Roman" w:hAnsi="Times New Roman"/>
                <w:sz w:val="24"/>
                <w:szCs w:val="24"/>
              </w:rPr>
              <w:t xml:space="preserve"> </w:t>
            </w:r>
          </w:p>
          <w:p w:rsidR="003C060E" w:rsidRDefault="003C060E" w:rsidP="009B7E19">
            <w:pPr>
              <w:spacing w:after="0" w:line="240" w:lineRule="auto"/>
              <w:jc w:val="both"/>
              <w:rPr>
                <w:rFonts w:ascii="Times New Roman" w:hAnsi="Times New Roman"/>
                <w:sz w:val="24"/>
                <w:szCs w:val="24"/>
              </w:rPr>
            </w:pPr>
            <w:r>
              <w:rPr>
                <w:rFonts w:ascii="Times New Roman" w:hAnsi="Times New Roman"/>
                <w:sz w:val="24"/>
                <w:szCs w:val="24"/>
              </w:rPr>
              <w:t xml:space="preserve">2. </w:t>
            </w:r>
            <w:r w:rsidRPr="003828D9">
              <w:rPr>
                <w:rFonts w:ascii="Times New Roman" w:hAnsi="Times New Roman"/>
                <w:sz w:val="24"/>
                <w:szCs w:val="24"/>
                <w:lang w:val="en-US"/>
              </w:rPr>
              <w:t>VIP</w:t>
            </w:r>
            <w:r w:rsidRPr="003828D9">
              <w:rPr>
                <w:rFonts w:ascii="Times New Roman" w:hAnsi="Times New Roman"/>
                <w:sz w:val="24"/>
                <w:szCs w:val="24"/>
              </w:rPr>
              <w:t xml:space="preserve"> = вазо</w:t>
            </w:r>
            <w:r>
              <w:rPr>
                <w:rFonts w:ascii="Times New Roman" w:hAnsi="Times New Roman"/>
                <w:sz w:val="24"/>
                <w:szCs w:val="24"/>
              </w:rPr>
              <w:t>активный интестинальный пептид.</w:t>
            </w:r>
          </w:p>
          <w:p w:rsidR="003C060E" w:rsidRPr="003828D9" w:rsidRDefault="003C060E" w:rsidP="009B7E19">
            <w:pPr>
              <w:spacing w:after="0" w:line="240" w:lineRule="auto"/>
              <w:jc w:val="both"/>
              <w:rPr>
                <w:rFonts w:ascii="Times New Roman" w:hAnsi="Times New Roman"/>
                <w:sz w:val="24"/>
                <w:szCs w:val="24"/>
              </w:rPr>
            </w:pPr>
            <w:r>
              <w:rPr>
                <w:rFonts w:ascii="Times New Roman" w:hAnsi="Times New Roman"/>
                <w:sz w:val="24"/>
                <w:szCs w:val="24"/>
              </w:rPr>
              <w:t>3.</w:t>
            </w:r>
            <w:r w:rsidRPr="003828D9">
              <w:rPr>
                <w:rFonts w:ascii="Times New Roman" w:hAnsi="Times New Roman"/>
                <w:sz w:val="24"/>
                <w:szCs w:val="24"/>
              </w:rPr>
              <w:t xml:space="preserve"> </w:t>
            </w:r>
            <w:r w:rsidRPr="003828D9">
              <w:rPr>
                <w:rFonts w:ascii="Times New Roman" w:hAnsi="Times New Roman"/>
                <w:sz w:val="24"/>
                <w:szCs w:val="24"/>
                <w:lang w:val="en-US"/>
              </w:rPr>
              <w:t>IL</w:t>
            </w:r>
            <w:r w:rsidRPr="003828D9">
              <w:rPr>
                <w:rFonts w:ascii="Times New Roman" w:hAnsi="Times New Roman"/>
                <w:sz w:val="24"/>
                <w:szCs w:val="24"/>
              </w:rPr>
              <w:t>-1</w:t>
            </w:r>
            <w:r w:rsidRPr="003828D9">
              <w:rPr>
                <w:rFonts w:ascii="Times New Roman" w:hAnsi="Times New Roman"/>
                <w:sz w:val="24"/>
                <w:szCs w:val="24"/>
                <w:lang w:val="en-US"/>
              </w:rPr>
              <w:t>β</w:t>
            </w:r>
            <w:r w:rsidRPr="003828D9">
              <w:rPr>
                <w:rFonts w:ascii="Times New Roman" w:hAnsi="Times New Roman"/>
                <w:sz w:val="24"/>
                <w:szCs w:val="24"/>
              </w:rPr>
              <w:t xml:space="preserve"> = интерлейкин 1 бета</w:t>
            </w:r>
          </w:p>
        </w:tc>
      </w:tr>
    </w:tbl>
    <w:p w:rsidR="00D22230" w:rsidRPr="009A1EF8" w:rsidRDefault="00D22230" w:rsidP="00EF1542">
      <w:pPr>
        <w:spacing w:after="0" w:line="240" w:lineRule="auto"/>
        <w:ind w:firstLine="567"/>
        <w:jc w:val="both"/>
        <w:rPr>
          <w:rFonts w:ascii="Times New Roman" w:hAnsi="Times New Roman"/>
          <w:sz w:val="28"/>
          <w:szCs w:val="28"/>
        </w:rPr>
      </w:pPr>
    </w:p>
    <w:p w:rsidR="000E08D9" w:rsidRDefault="005B32EC" w:rsidP="00EF1542">
      <w:pPr>
        <w:spacing w:after="0" w:line="240" w:lineRule="auto"/>
        <w:ind w:firstLine="709"/>
        <w:jc w:val="both"/>
        <w:rPr>
          <w:rFonts w:ascii="Times New Roman" w:hAnsi="Times New Roman"/>
          <w:sz w:val="28"/>
          <w:szCs w:val="28"/>
        </w:rPr>
      </w:pPr>
      <w:r>
        <w:rPr>
          <w:rFonts w:ascii="Times New Roman" w:hAnsi="Times New Roman"/>
          <w:sz w:val="28"/>
          <w:szCs w:val="28"/>
        </w:rPr>
        <w:t>Результаты исследований показывают</w:t>
      </w:r>
      <w:r w:rsidR="000E08D9" w:rsidRPr="000E08D9">
        <w:rPr>
          <w:rFonts w:ascii="Times New Roman" w:hAnsi="Times New Roman"/>
          <w:sz w:val="28"/>
          <w:szCs w:val="28"/>
        </w:rPr>
        <w:t xml:space="preserve"> статистическое значимое увеличение концентрации</w:t>
      </w:r>
      <w:r w:rsidR="000E08D9">
        <w:rPr>
          <w:rFonts w:ascii="Times New Roman" w:hAnsi="Times New Roman"/>
          <w:sz w:val="28"/>
          <w:szCs w:val="28"/>
        </w:rPr>
        <w:t xml:space="preserve"> </w:t>
      </w:r>
      <w:r w:rsidR="005E7B41">
        <w:rPr>
          <w:rFonts w:ascii="Times New Roman" w:hAnsi="Times New Roman"/>
          <w:sz w:val="28"/>
          <w:szCs w:val="28"/>
        </w:rPr>
        <w:t>с</w:t>
      </w:r>
      <w:r w:rsidR="000E08D9">
        <w:rPr>
          <w:rFonts w:ascii="Times New Roman" w:hAnsi="Times New Roman"/>
          <w:sz w:val="28"/>
          <w:szCs w:val="28"/>
        </w:rPr>
        <w:t xml:space="preserve">убстанции </w:t>
      </w:r>
      <w:r w:rsidR="005E7B41">
        <w:rPr>
          <w:rFonts w:ascii="Times New Roman" w:hAnsi="Times New Roman"/>
          <w:sz w:val="28"/>
          <w:szCs w:val="28"/>
        </w:rPr>
        <w:t>Р</w:t>
      </w:r>
      <w:r w:rsidR="000E08D9" w:rsidRPr="000E08D9">
        <w:rPr>
          <w:rFonts w:ascii="Times New Roman" w:hAnsi="Times New Roman"/>
          <w:sz w:val="28"/>
          <w:szCs w:val="28"/>
        </w:rPr>
        <w:t xml:space="preserve"> </w:t>
      </w:r>
      <w:r w:rsidR="000E08D9">
        <w:rPr>
          <w:rFonts w:ascii="Times New Roman" w:hAnsi="Times New Roman"/>
          <w:sz w:val="28"/>
          <w:szCs w:val="28"/>
        </w:rPr>
        <w:t>относительно времени</w:t>
      </w:r>
      <w:r w:rsidR="000E08D9" w:rsidRPr="000E08D9">
        <w:rPr>
          <w:rFonts w:ascii="Times New Roman" w:hAnsi="Times New Roman"/>
          <w:sz w:val="28"/>
          <w:szCs w:val="28"/>
        </w:rPr>
        <w:t xml:space="preserve"> </w:t>
      </w:r>
      <w:r w:rsidR="000E08D9">
        <w:rPr>
          <w:rFonts w:ascii="Times New Roman" w:hAnsi="Times New Roman"/>
          <w:sz w:val="28"/>
          <w:szCs w:val="28"/>
        </w:rPr>
        <w:t>после родов для обеи</w:t>
      </w:r>
      <w:r w:rsidR="00B943D5">
        <w:rPr>
          <w:rFonts w:ascii="Times New Roman" w:hAnsi="Times New Roman"/>
          <w:sz w:val="28"/>
          <w:szCs w:val="28"/>
        </w:rPr>
        <w:t>х групп (p</w:t>
      </w:r>
      <w:r w:rsidR="000E08D9">
        <w:rPr>
          <w:rFonts w:ascii="Times New Roman" w:hAnsi="Times New Roman"/>
          <w:sz w:val="28"/>
          <w:szCs w:val="28"/>
        </w:rPr>
        <w:t>&lt;0,036</w:t>
      </w:r>
      <w:r w:rsidR="000E08D9" w:rsidRPr="000E08D9">
        <w:rPr>
          <w:rFonts w:ascii="Times New Roman" w:hAnsi="Times New Roman"/>
          <w:sz w:val="28"/>
          <w:szCs w:val="28"/>
        </w:rPr>
        <w:t>).</w:t>
      </w:r>
      <w:r w:rsidR="00CB07AC">
        <w:rPr>
          <w:rFonts w:ascii="Times New Roman" w:hAnsi="Times New Roman"/>
          <w:sz w:val="28"/>
          <w:szCs w:val="28"/>
        </w:rPr>
        <w:t xml:space="preserve"> </w:t>
      </w:r>
      <w:r w:rsidR="000E08D9">
        <w:rPr>
          <w:rFonts w:ascii="Times New Roman" w:hAnsi="Times New Roman"/>
          <w:sz w:val="28"/>
          <w:szCs w:val="28"/>
        </w:rPr>
        <w:t>Примеча</w:t>
      </w:r>
      <w:r w:rsidR="005E7B41">
        <w:rPr>
          <w:rFonts w:ascii="Times New Roman" w:hAnsi="Times New Roman"/>
          <w:sz w:val="28"/>
          <w:szCs w:val="28"/>
        </w:rPr>
        <w:t>тельно увеличение концентрации субстанции Р</w:t>
      </w:r>
      <w:r w:rsidR="000E08D9">
        <w:rPr>
          <w:rFonts w:ascii="Times New Roman" w:hAnsi="Times New Roman"/>
          <w:sz w:val="28"/>
          <w:szCs w:val="28"/>
        </w:rPr>
        <w:t xml:space="preserve"> в первые 10 дней у здоровых животных, что может быть связано с высвобождением СП в кровь вследствие сокращении матки.  </w:t>
      </w:r>
    </w:p>
    <w:p w:rsidR="001D6D12" w:rsidRPr="008923DF" w:rsidRDefault="000E08D9"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Общее изменение концентраций ВИП и </w:t>
      </w:r>
      <w:r w:rsidRPr="009A1EF8">
        <w:rPr>
          <w:rFonts w:ascii="Times New Roman" w:hAnsi="Times New Roman"/>
          <w:sz w:val="28"/>
          <w:szCs w:val="28"/>
          <w:lang w:val="en-US"/>
        </w:rPr>
        <w:t>IL</w:t>
      </w:r>
      <w:r w:rsidRPr="009A1EF8">
        <w:rPr>
          <w:rFonts w:ascii="Times New Roman" w:hAnsi="Times New Roman"/>
          <w:sz w:val="28"/>
          <w:szCs w:val="28"/>
        </w:rPr>
        <w:t>-1</w:t>
      </w:r>
      <w:r w:rsidRPr="009A1EF8">
        <w:rPr>
          <w:rFonts w:ascii="Times New Roman" w:hAnsi="Times New Roman"/>
          <w:sz w:val="28"/>
          <w:szCs w:val="28"/>
          <w:lang w:val="en-US"/>
        </w:rPr>
        <w:t>β</w:t>
      </w:r>
      <w:r>
        <w:rPr>
          <w:rFonts w:ascii="Times New Roman" w:hAnsi="Times New Roman"/>
          <w:sz w:val="28"/>
          <w:szCs w:val="28"/>
        </w:rPr>
        <w:t xml:space="preserve"> не имело статистически значимый значений, ни к отношении дней после родов, ни между здоровыми и больными группами</w:t>
      </w:r>
      <w:r w:rsidR="008923DF">
        <w:rPr>
          <w:rFonts w:ascii="Times New Roman" w:hAnsi="Times New Roman"/>
          <w:sz w:val="28"/>
          <w:szCs w:val="28"/>
        </w:rPr>
        <w:t xml:space="preserve"> </w:t>
      </w:r>
      <w:r w:rsidR="008923DF" w:rsidRPr="008923DF">
        <w:rPr>
          <w:rFonts w:ascii="Times New Roman" w:hAnsi="Times New Roman"/>
          <w:sz w:val="28"/>
          <w:szCs w:val="28"/>
        </w:rPr>
        <w:t>[</w:t>
      </w:r>
      <w:r w:rsidR="00C62370">
        <w:rPr>
          <w:rFonts w:ascii="Times New Roman" w:hAnsi="Times New Roman"/>
          <w:sz w:val="28"/>
          <w:szCs w:val="28"/>
        </w:rPr>
        <w:t>200</w:t>
      </w:r>
      <w:r w:rsidR="00307186">
        <w:rPr>
          <w:rFonts w:ascii="Times New Roman" w:hAnsi="Times New Roman"/>
          <w:sz w:val="28"/>
          <w:szCs w:val="28"/>
        </w:rPr>
        <w:t>,201</w:t>
      </w:r>
      <w:r w:rsidR="008923DF" w:rsidRPr="008923DF">
        <w:rPr>
          <w:rFonts w:ascii="Times New Roman" w:hAnsi="Times New Roman"/>
          <w:sz w:val="28"/>
          <w:szCs w:val="28"/>
        </w:rPr>
        <w:t>]</w:t>
      </w:r>
      <w:r w:rsidRPr="008923DF">
        <w:rPr>
          <w:rFonts w:ascii="Times New Roman" w:hAnsi="Times New Roman"/>
          <w:sz w:val="28"/>
          <w:szCs w:val="28"/>
        </w:rPr>
        <w:t xml:space="preserve">. </w:t>
      </w:r>
    </w:p>
    <w:p w:rsidR="0031303A" w:rsidRDefault="0031303A" w:rsidP="00EF1542">
      <w:pPr>
        <w:spacing w:after="0" w:line="240" w:lineRule="auto"/>
        <w:ind w:firstLine="709"/>
        <w:jc w:val="both"/>
        <w:rPr>
          <w:rFonts w:ascii="Times New Roman" w:hAnsi="Times New Roman"/>
          <w:sz w:val="28"/>
          <w:szCs w:val="28"/>
        </w:rPr>
      </w:pPr>
    </w:p>
    <w:p w:rsidR="00826415" w:rsidRPr="000F0A77" w:rsidRDefault="00E02FEC" w:rsidP="00EF1542">
      <w:pPr>
        <w:spacing w:after="0" w:line="240" w:lineRule="auto"/>
        <w:ind w:firstLine="709"/>
        <w:jc w:val="both"/>
        <w:rPr>
          <w:rFonts w:ascii="Times New Roman" w:hAnsi="Times New Roman"/>
          <w:sz w:val="28"/>
          <w:szCs w:val="28"/>
          <w:lang w:val="kk-KZ"/>
        </w:rPr>
      </w:pPr>
      <w:r w:rsidRPr="000F0A77">
        <w:rPr>
          <w:rFonts w:ascii="Times New Roman" w:hAnsi="Times New Roman"/>
          <w:sz w:val="28"/>
          <w:szCs w:val="28"/>
        </w:rPr>
        <w:t xml:space="preserve">2.2.5 </w:t>
      </w:r>
      <w:r w:rsidR="00826415" w:rsidRPr="000F0A77">
        <w:rPr>
          <w:rFonts w:ascii="Times New Roman" w:hAnsi="Times New Roman"/>
          <w:sz w:val="28"/>
          <w:szCs w:val="28"/>
        </w:rPr>
        <w:t xml:space="preserve">Результаты сравнительного анализа между различными параметрами клинических, биофизических и лабораторных </w:t>
      </w:r>
      <w:r w:rsidRPr="000F0A77">
        <w:rPr>
          <w:rFonts w:ascii="Times New Roman" w:hAnsi="Times New Roman"/>
          <w:sz w:val="28"/>
          <w:szCs w:val="28"/>
        </w:rPr>
        <w:t>методов диагностики</w:t>
      </w:r>
      <w:r w:rsidR="00826415" w:rsidRPr="000F0A77">
        <w:rPr>
          <w:rFonts w:ascii="Times New Roman" w:hAnsi="Times New Roman"/>
          <w:sz w:val="28"/>
          <w:szCs w:val="28"/>
        </w:rPr>
        <w:t xml:space="preserve"> патологий </w:t>
      </w:r>
      <w:r w:rsidRPr="000F0A77">
        <w:rPr>
          <w:rFonts w:ascii="Times New Roman" w:hAnsi="Times New Roman"/>
          <w:sz w:val="28"/>
          <w:szCs w:val="28"/>
        </w:rPr>
        <w:t>матки у</w:t>
      </w:r>
      <w:r w:rsidR="00826415" w:rsidRPr="000F0A77">
        <w:rPr>
          <w:rFonts w:ascii="Times New Roman" w:hAnsi="Times New Roman"/>
          <w:sz w:val="28"/>
          <w:szCs w:val="28"/>
        </w:rPr>
        <w:t xml:space="preserve"> </w:t>
      </w:r>
      <w:r w:rsidR="00826415" w:rsidRPr="000F0A77">
        <w:rPr>
          <w:rFonts w:ascii="Times New Roman" w:hAnsi="Times New Roman"/>
          <w:sz w:val="28"/>
          <w:szCs w:val="28"/>
          <w:lang w:val="kk-KZ"/>
        </w:rPr>
        <w:t>коров</w:t>
      </w:r>
    </w:p>
    <w:p w:rsidR="00B943D5" w:rsidRDefault="00826415" w:rsidP="00EF1542">
      <w:pPr>
        <w:spacing w:after="0" w:line="240" w:lineRule="auto"/>
        <w:ind w:firstLine="709"/>
        <w:jc w:val="both"/>
        <w:rPr>
          <w:rFonts w:ascii="Times New Roman" w:hAnsi="Times New Roman"/>
          <w:sz w:val="28"/>
          <w:szCs w:val="28"/>
          <w:lang w:val="kk-KZ"/>
        </w:rPr>
      </w:pPr>
      <w:r w:rsidRPr="00730006">
        <w:rPr>
          <w:rFonts w:ascii="Times New Roman" w:hAnsi="Times New Roman"/>
          <w:sz w:val="28"/>
          <w:szCs w:val="28"/>
          <w:lang w:val="kk-KZ"/>
        </w:rPr>
        <w:t>Для определения эффективности диагностических п</w:t>
      </w:r>
      <w:r w:rsidR="00C84D2D">
        <w:rPr>
          <w:rFonts w:ascii="Times New Roman" w:hAnsi="Times New Roman"/>
          <w:sz w:val="28"/>
          <w:szCs w:val="28"/>
          <w:lang w:val="kk-KZ"/>
        </w:rPr>
        <w:t>араметров, изучили</w:t>
      </w:r>
      <w:r>
        <w:rPr>
          <w:rFonts w:ascii="Times New Roman" w:hAnsi="Times New Roman"/>
          <w:sz w:val="28"/>
          <w:szCs w:val="28"/>
          <w:lang w:val="kk-KZ"/>
        </w:rPr>
        <w:t xml:space="preserve"> </w:t>
      </w:r>
      <w:r w:rsidR="00C84D2D">
        <w:rPr>
          <w:rFonts w:ascii="Times New Roman" w:hAnsi="Times New Roman"/>
          <w:sz w:val="28"/>
          <w:szCs w:val="28"/>
          <w:lang w:val="kk-KZ"/>
        </w:rPr>
        <w:t xml:space="preserve">их результативность, значимость при постановке диагноза </w:t>
      </w:r>
      <w:r>
        <w:rPr>
          <w:rFonts w:ascii="Times New Roman" w:hAnsi="Times New Roman"/>
          <w:sz w:val="28"/>
          <w:szCs w:val="28"/>
          <w:lang w:val="kk-KZ"/>
        </w:rPr>
        <w:t>в соответствии с днями после родов и формами заболевания</w:t>
      </w:r>
      <w:r w:rsidR="005B32EC">
        <w:rPr>
          <w:rFonts w:ascii="Times New Roman" w:hAnsi="Times New Roman"/>
          <w:sz w:val="28"/>
          <w:szCs w:val="28"/>
          <w:lang w:val="kk-KZ"/>
        </w:rPr>
        <w:t xml:space="preserve"> (таблица 9)</w:t>
      </w:r>
      <w:r>
        <w:rPr>
          <w:rFonts w:ascii="Times New Roman" w:hAnsi="Times New Roman"/>
          <w:sz w:val="28"/>
          <w:szCs w:val="28"/>
          <w:lang w:val="kk-KZ"/>
        </w:rPr>
        <w:t xml:space="preserve">. Сравнительные исследования включали использование комплексной гинекологической диагностики, инструментального метода с использованием </w:t>
      </w:r>
      <w:r w:rsidR="007D2F31">
        <w:rPr>
          <w:rFonts w:ascii="Times New Roman" w:hAnsi="Times New Roman"/>
          <w:sz w:val="28"/>
          <w:szCs w:val="28"/>
          <w:lang w:val="kk-KZ"/>
        </w:rPr>
        <w:t>у</w:t>
      </w:r>
      <w:r>
        <w:rPr>
          <w:rFonts w:ascii="Times New Roman" w:hAnsi="Times New Roman"/>
          <w:sz w:val="28"/>
          <w:szCs w:val="28"/>
          <w:lang w:val="kk-KZ"/>
        </w:rPr>
        <w:t xml:space="preserve">стройства </w:t>
      </w:r>
      <w:r w:rsidR="007D2F31">
        <w:rPr>
          <w:rFonts w:ascii="Times New Roman" w:hAnsi="Times New Roman"/>
          <w:sz w:val="28"/>
          <w:szCs w:val="28"/>
          <w:lang w:val="kk-KZ"/>
        </w:rPr>
        <w:t>«Метрастатум»</w:t>
      </w:r>
      <w:r>
        <w:rPr>
          <w:rFonts w:ascii="Times New Roman" w:hAnsi="Times New Roman"/>
          <w:sz w:val="28"/>
          <w:szCs w:val="28"/>
          <w:lang w:val="kk-KZ"/>
        </w:rPr>
        <w:t xml:space="preserve"> и биофизический метод с трансректальной ультразвуковой диагностикой </w:t>
      </w:r>
      <w:r w:rsidR="009E0B69">
        <w:rPr>
          <w:rFonts w:ascii="Times New Roman" w:hAnsi="Times New Roman"/>
          <w:sz w:val="28"/>
          <w:szCs w:val="28"/>
        </w:rPr>
        <w:t>[19</w:t>
      </w:r>
      <w:r w:rsidR="00C62370">
        <w:rPr>
          <w:rFonts w:ascii="Times New Roman" w:hAnsi="Times New Roman"/>
          <w:sz w:val="28"/>
          <w:szCs w:val="28"/>
        </w:rPr>
        <w:t>6</w:t>
      </w:r>
      <w:r w:rsidR="009E0B69">
        <w:rPr>
          <w:rFonts w:ascii="Times New Roman" w:hAnsi="Times New Roman"/>
          <w:sz w:val="28"/>
          <w:szCs w:val="28"/>
        </w:rPr>
        <w:t xml:space="preserve"> с.</w:t>
      </w:r>
      <w:r w:rsidR="00C62370">
        <w:rPr>
          <w:rFonts w:ascii="Times New Roman" w:hAnsi="Times New Roman"/>
          <w:sz w:val="28"/>
          <w:szCs w:val="28"/>
        </w:rPr>
        <w:t>144</w:t>
      </w:r>
      <w:r>
        <w:rPr>
          <w:rFonts w:ascii="Times New Roman" w:hAnsi="Times New Roman"/>
          <w:sz w:val="28"/>
          <w:szCs w:val="28"/>
        </w:rPr>
        <w:t>]</w:t>
      </w:r>
      <w:r w:rsidR="00B943D5">
        <w:rPr>
          <w:rFonts w:ascii="Times New Roman" w:hAnsi="Times New Roman"/>
          <w:sz w:val="28"/>
          <w:szCs w:val="28"/>
          <w:lang w:val="kk-KZ"/>
        </w:rPr>
        <w:t>.</w:t>
      </w:r>
      <w:r>
        <w:rPr>
          <w:rFonts w:ascii="Times New Roman" w:hAnsi="Times New Roman"/>
          <w:sz w:val="28"/>
          <w:szCs w:val="28"/>
          <w:lang w:val="kk-KZ"/>
        </w:rPr>
        <w:t xml:space="preserve"> </w:t>
      </w:r>
    </w:p>
    <w:p w:rsidR="00826415" w:rsidRDefault="00826415" w:rsidP="00EF1542">
      <w:pPr>
        <w:spacing w:after="0" w:line="240" w:lineRule="auto"/>
        <w:ind w:firstLine="709"/>
        <w:jc w:val="both"/>
        <w:rPr>
          <w:rFonts w:ascii="Times New Roman" w:hAnsi="Times New Roman"/>
          <w:sz w:val="28"/>
          <w:szCs w:val="28"/>
        </w:rPr>
      </w:pPr>
      <w:r>
        <w:rPr>
          <w:rFonts w:ascii="Times New Roman" w:hAnsi="Times New Roman"/>
          <w:sz w:val="28"/>
          <w:szCs w:val="28"/>
          <w:lang w:val="kk-KZ"/>
        </w:rPr>
        <w:t>Учитывая период послеродового восстановления, проводили обследование коров (</w:t>
      </w:r>
      <w:r>
        <w:rPr>
          <w:rFonts w:ascii="Times New Roman" w:hAnsi="Times New Roman"/>
          <w:sz w:val="28"/>
          <w:szCs w:val="28"/>
          <w:lang w:val="en-US"/>
        </w:rPr>
        <w:t>n</w:t>
      </w:r>
      <w:r w:rsidR="00B173F0">
        <w:rPr>
          <w:rFonts w:ascii="Times New Roman" w:hAnsi="Times New Roman"/>
          <w:sz w:val="28"/>
          <w:szCs w:val="28"/>
        </w:rPr>
        <w:t>=78</w:t>
      </w:r>
      <w:r w:rsidRPr="0041369E">
        <w:rPr>
          <w:rFonts w:ascii="Times New Roman" w:hAnsi="Times New Roman"/>
          <w:sz w:val="28"/>
          <w:szCs w:val="28"/>
        </w:rPr>
        <w:t>)</w:t>
      </w:r>
      <w:r>
        <w:rPr>
          <w:rFonts w:ascii="Times New Roman" w:hAnsi="Times New Roman"/>
          <w:sz w:val="28"/>
          <w:szCs w:val="28"/>
        </w:rPr>
        <w:t xml:space="preserve"> </w:t>
      </w:r>
      <w:r w:rsidR="00B173F0">
        <w:rPr>
          <w:rFonts w:ascii="Times New Roman" w:hAnsi="Times New Roman"/>
          <w:sz w:val="28"/>
          <w:szCs w:val="28"/>
          <w:lang w:val="kk-KZ"/>
        </w:rPr>
        <w:t>с 10 по 61</w:t>
      </w:r>
      <w:r>
        <w:rPr>
          <w:rFonts w:ascii="Times New Roman" w:hAnsi="Times New Roman"/>
          <w:sz w:val="28"/>
          <w:szCs w:val="28"/>
          <w:lang w:val="kk-KZ"/>
        </w:rPr>
        <w:t xml:space="preserve"> дни и более после родов. </w:t>
      </w:r>
    </w:p>
    <w:p w:rsidR="00303B28" w:rsidRPr="00C5470E" w:rsidRDefault="00303B28" w:rsidP="00303B28">
      <w:pPr>
        <w:pStyle w:val="a4"/>
        <w:spacing w:line="240" w:lineRule="auto"/>
        <w:ind w:left="0" w:firstLine="708"/>
        <w:jc w:val="both"/>
        <w:textAlignment w:val="baseline"/>
        <w:rPr>
          <w:rFonts w:cs="Times New Roman"/>
          <w:sz w:val="28"/>
          <w:szCs w:val="28"/>
        </w:rPr>
      </w:pPr>
      <w:r w:rsidRPr="00C5470E">
        <w:rPr>
          <w:rFonts w:cs="Times New Roman"/>
          <w:sz w:val="28"/>
          <w:szCs w:val="28"/>
        </w:rPr>
        <w:t xml:space="preserve">Как мы видим в таблице 9 у коров голштино-фризской породы в период между 10-20 днями после родов инструментальный метод был эффективнее на 30,4%, в отличии от ультразвукового исследования и на 8,7% выше ректальной диагностики. </w:t>
      </w:r>
    </w:p>
    <w:p w:rsidR="00303B28" w:rsidRPr="00C5470E" w:rsidRDefault="00303B28" w:rsidP="00303B28">
      <w:pPr>
        <w:pStyle w:val="a3"/>
        <w:tabs>
          <w:tab w:val="clear" w:pos="720"/>
          <w:tab w:val="left" w:pos="567"/>
        </w:tabs>
        <w:spacing w:after="0" w:line="240" w:lineRule="auto"/>
        <w:ind w:firstLine="709"/>
        <w:jc w:val="both"/>
        <w:rPr>
          <w:rFonts w:ascii="Times New Roman" w:hAnsi="Times New Roman" w:cs="Times New Roman"/>
          <w:sz w:val="28"/>
          <w:szCs w:val="28"/>
        </w:rPr>
      </w:pPr>
    </w:p>
    <w:p w:rsidR="00826415" w:rsidRDefault="00826415" w:rsidP="00EF1542">
      <w:pPr>
        <w:spacing w:after="0" w:line="240" w:lineRule="auto"/>
        <w:jc w:val="both"/>
        <w:rPr>
          <w:rFonts w:ascii="Times New Roman" w:eastAsiaTheme="minorHAnsi" w:hAnsi="Times New Roman"/>
          <w:sz w:val="28"/>
          <w:szCs w:val="28"/>
        </w:rPr>
      </w:pPr>
      <w:r>
        <w:rPr>
          <w:rFonts w:ascii="Times New Roman" w:hAnsi="Times New Roman"/>
          <w:sz w:val="28"/>
          <w:szCs w:val="28"/>
        </w:rPr>
        <w:lastRenderedPageBreak/>
        <w:t xml:space="preserve">Таблица 9 – </w:t>
      </w:r>
      <w:r w:rsidR="00665740">
        <w:rPr>
          <w:rFonts w:ascii="Times New Roman" w:eastAsiaTheme="minorHAnsi" w:hAnsi="Times New Roman"/>
          <w:sz w:val="28"/>
          <w:szCs w:val="28"/>
        </w:rPr>
        <w:t xml:space="preserve">Эффективность применения ректального, инструментального </w:t>
      </w:r>
      <w:r w:rsidRPr="007E5F24">
        <w:rPr>
          <w:rFonts w:ascii="Times New Roman" w:eastAsiaTheme="minorHAnsi" w:hAnsi="Times New Roman"/>
          <w:sz w:val="28"/>
          <w:szCs w:val="28"/>
        </w:rPr>
        <w:t xml:space="preserve">и </w:t>
      </w:r>
      <w:r w:rsidR="00665740">
        <w:rPr>
          <w:rFonts w:ascii="Times New Roman" w:eastAsiaTheme="minorHAnsi" w:hAnsi="Times New Roman"/>
          <w:sz w:val="28"/>
          <w:szCs w:val="28"/>
        </w:rPr>
        <w:t>ультразвукового исследования при</w:t>
      </w:r>
      <w:r w:rsidRPr="007E5F24">
        <w:rPr>
          <w:rFonts w:ascii="Times New Roman" w:eastAsiaTheme="minorHAnsi" w:hAnsi="Times New Roman"/>
          <w:sz w:val="28"/>
          <w:szCs w:val="28"/>
        </w:rPr>
        <w:t xml:space="preserve"> патологи</w:t>
      </w:r>
      <w:r w:rsidR="00665740">
        <w:rPr>
          <w:rFonts w:ascii="Times New Roman" w:eastAsiaTheme="minorHAnsi" w:hAnsi="Times New Roman"/>
          <w:sz w:val="28"/>
          <w:szCs w:val="28"/>
        </w:rPr>
        <w:t>ях</w:t>
      </w:r>
      <w:r w:rsidRPr="007E5F24">
        <w:rPr>
          <w:rFonts w:ascii="Times New Roman" w:eastAsiaTheme="minorHAnsi" w:hAnsi="Times New Roman"/>
          <w:sz w:val="28"/>
          <w:szCs w:val="28"/>
        </w:rPr>
        <w:t xml:space="preserve"> матки</w:t>
      </w:r>
      <w:r w:rsidR="00120FF3">
        <w:rPr>
          <w:rFonts w:ascii="Times New Roman" w:eastAsiaTheme="minorHAnsi" w:hAnsi="Times New Roman"/>
          <w:sz w:val="28"/>
          <w:szCs w:val="28"/>
        </w:rPr>
        <w:t xml:space="preserve"> у коров</w:t>
      </w:r>
      <w:r>
        <w:rPr>
          <w:rFonts w:ascii="Times New Roman" w:eastAsiaTheme="minorHAnsi" w:hAnsi="Times New Roman"/>
          <w:sz w:val="28"/>
          <w:szCs w:val="28"/>
        </w:rPr>
        <w:t>.</w:t>
      </w:r>
    </w:p>
    <w:p w:rsidR="001C6081" w:rsidRPr="007E5F24" w:rsidRDefault="001C6081" w:rsidP="00EF1542">
      <w:pPr>
        <w:spacing w:after="0" w:line="240" w:lineRule="auto"/>
        <w:jc w:val="both"/>
        <w:rPr>
          <w:rFonts w:ascii="Times New Roman" w:eastAsiaTheme="minorHAnsi" w:hAnsi="Times New Roman"/>
          <w:sz w:val="28"/>
          <w:szCs w:val="28"/>
        </w:rPr>
      </w:pPr>
    </w:p>
    <w:tbl>
      <w:tblPr>
        <w:tblW w:w="9351" w:type="dxa"/>
        <w:jc w:val="center"/>
        <w:tblBorders>
          <w:top w:val="single" w:sz="4" w:space="0" w:color="000001"/>
          <w:left w:val="single" w:sz="4" w:space="0" w:color="000001"/>
          <w:bottom w:val="single" w:sz="4" w:space="0" w:color="000001"/>
          <w:insideH w:val="single" w:sz="4" w:space="0" w:color="000001"/>
        </w:tblBorders>
        <w:tblCellMar>
          <w:left w:w="103" w:type="dxa"/>
        </w:tblCellMar>
        <w:tblLook w:val="04A0" w:firstRow="1" w:lastRow="0" w:firstColumn="1" w:lastColumn="0" w:noHBand="0" w:noVBand="1"/>
      </w:tblPr>
      <w:tblGrid>
        <w:gridCol w:w="991"/>
        <w:gridCol w:w="813"/>
        <w:gridCol w:w="1292"/>
        <w:gridCol w:w="1501"/>
        <w:gridCol w:w="1075"/>
        <w:gridCol w:w="1192"/>
        <w:gridCol w:w="865"/>
        <w:gridCol w:w="1622"/>
      </w:tblGrid>
      <w:tr w:rsidR="00826415" w:rsidTr="00641979">
        <w:trPr>
          <w:trHeight w:val="898"/>
          <w:jc w:val="center"/>
        </w:trPr>
        <w:tc>
          <w:tcPr>
            <w:tcW w:w="991" w:type="dxa"/>
            <w:vMerge w:val="restart"/>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6" w:firstLine="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Дни</w:t>
            </w:r>
          </w:p>
          <w:p w:rsidR="00826415" w:rsidRDefault="00826415" w:rsidP="00641979">
            <w:pPr>
              <w:suppressAutoHyphens/>
              <w:spacing w:after="0" w:line="240" w:lineRule="auto"/>
              <w:ind w:left="-6" w:firstLine="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после отела</w:t>
            </w:r>
          </w:p>
        </w:tc>
        <w:tc>
          <w:tcPr>
            <w:tcW w:w="813" w:type="dxa"/>
            <w:vMerge w:val="restart"/>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55" w:firstLine="55"/>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Всего кол-во</w:t>
            </w:r>
          </w:p>
        </w:tc>
        <w:tc>
          <w:tcPr>
            <w:tcW w:w="2793" w:type="dxa"/>
            <w:gridSpan w:val="2"/>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Ректальное исследование</w:t>
            </w:r>
          </w:p>
        </w:tc>
        <w:tc>
          <w:tcPr>
            <w:tcW w:w="2267" w:type="dxa"/>
            <w:gridSpan w:val="2"/>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Инструментальное исследование</w:t>
            </w:r>
          </w:p>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«Metra</w:t>
            </w:r>
            <w:r>
              <w:rPr>
                <w:rFonts w:ascii="Times New Roman" w:hAnsi="Times New Roman"/>
                <w:color w:val="000000" w:themeColor="text1"/>
                <w:sz w:val="24"/>
                <w:szCs w:val="24"/>
                <w:lang w:val="en-US" w:eastAsia="zh-CN"/>
              </w:rPr>
              <w:t>s</w:t>
            </w:r>
            <w:r>
              <w:rPr>
                <w:rFonts w:ascii="Times New Roman" w:hAnsi="Times New Roman"/>
                <w:color w:val="000000" w:themeColor="text1"/>
                <w:sz w:val="24"/>
                <w:szCs w:val="24"/>
                <w:lang w:eastAsia="zh-CN"/>
              </w:rPr>
              <w:t>tatum»</w:t>
            </w:r>
          </w:p>
        </w:tc>
        <w:tc>
          <w:tcPr>
            <w:tcW w:w="2487" w:type="dxa"/>
            <w:gridSpan w:val="2"/>
            <w:tcBorders>
              <w:top w:val="single" w:sz="4" w:space="0" w:color="000001"/>
              <w:left w:val="single" w:sz="4" w:space="0" w:color="000001"/>
              <w:bottom w:val="single" w:sz="4" w:space="0" w:color="000001"/>
              <w:right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УЗИ</w:t>
            </w:r>
          </w:p>
        </w:tc>
      </w:tr>
      <w:tr w:rsidR="00826415" w:rsidTr="00641979">
        <w:trPr>
          <w:trHeight w:val="205"/>
          <w:jc w:val="center"/>
        </w:trPr>
        <w:tc>
          <w:tcPr>
            <w:tcW w:w="991" w:type="dxa"/>
            <w:vMerge/>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napToGrid w:val="0"/>
              <w:spacing w:after="0" w:line="240" w:lineRule="auto"/>
              <w:jc w:val="center"/>
              <w:rPr>
                <w:rFonts w:ascii="Times New Roman" w:hAnsi="Times New Roman"/>
                <w:color w:val="000000" w:themeColor="text1"/>
                <w:sz w:val="24"/>
                <w:szCs w:val="24"/>
              </w:rPr>
            </w:pPr>
          </w:p>
        </w:tc>
        <w:tc>
          <w:tcPr>
            <w:tcW w:w="813" w:type="dxa"/>
            <w:vMerge/>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napToGrid w:val="0"/>
              <w:spacing w:after="0" w:line="240" w:lineRule="auto"/>
              <w:jc w:val="center"/>
              <w:rPr>
                <w:rFonts w:ascii="Times New Roman" w:hAnsi="Times New Roman"/>
                <w:color w:val="000000" w:themeColor="text1"/>
                <w:sz w:val="24"/>
                <w:szCs w:val="24"/>
              </w:rPr>
            </w:pPr>
          </w:p>
        </w:tc>
        <w:tc>
          <w:tcPr>
            <w:tcW w:w="1292" w:type="dxa"/>
            <w:tcBorders>
              <w:top w:val="single" w:sz="4" w:space="0" w:color="000001"/>
              <w:left w:val="single" w:sz="4" w:space="0" w:color="000001"/>
              <w:bottom w:val="single" w:sz="4" w:space="0" w:color="000001"/>
            </w:tcBorders>
            <w:shd w:val="clear" w:color="auto" w:fill="auto"/>
            <w:vAlign w:val="center"/>
          </w:tcPr>
          <w:p w:rsidR="00826415" w:rsidRDefault="002E76E8"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n</w:t>
            </w:r>
          </w:p>
        </w:tc>
        <w:tc>
          <w:tcPr>
            <w:tcW w:w="150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w:t>
            </w:r>
          </w:p>
        </w:tc>
        <w:tc>
          <w:tcPr>
            <w:tcW w:w="1075" w:type="dxa"/>
            <w:tcBorders>
              <w:top w:val="single" w:sz="4" w:space="0" w:color="000001"/>
              <w:left w:val="single" w:sz="4" w:space="0" w:color="000001"/>
              <w:bottom w:val="single" w:sz="4" w:space="0" w:color="000001"/>
            </w:tcBorders>
            <w:shd w:val="clear" w:color="auto" w:fill="auto"/>
            <w:vAlign w:val="center"/>
          </w:tcPr>
          <w:p w:rsidR="00826415" w:rsidRDefault="004C6667"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N</w:t>
            </w:r>
          </w:p>
        </w:tc>
        <w:tc>
          <w:tcPr>
            <w:tcW w:w="11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w:t>
            </w:r>
          </w:p>
        </w:tc>
        <w:tc>
          <w:tcPr>
            <w:tcW w:w="86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n</w:t>
            </w:r>
          </w:p>
        </w:tc>
        <w:tc>
          <w:tcPr>
            <w:tcW w:w="16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w:t>
            </w:r>
          </w:p>
        </w:tc>
      </w:tr>
      <w:tr w:rsidR="00826415" w:rsidTr="00641979">
        <w:trPr>
          <w:trHeight w:val="265"/>
          <w:jc w:val="center"/>
        </w:trPr>
        <w:tc>
          <w:tcPr>
            <w:tcW w:w="99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10-20</w:t>
            </w:r>
          </w:p>
        </w:tc>
        <w:tc>
          <w:tcPr>
            <w:tcW w:w="813"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23</w:t>
            </w:r>
          </w:p>
        </w:tc>
        <w:tc>
          <w:tcPr>
            <w:tcW w:w="12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20</w:t>
            </w:r>
          </w:p>
        </w:tc>
        <w:tc>
          <w:tcPr>
            <w:tcW w:w="150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86</w:t>
            </w:r>
            <w:r>
              <w:rPr>
                <w:rFonts w:ascii="Times New Roman" w:hAnsi="Times New Roman"/>
                <w:color w:val="000000" w:themeColor="text1"/>
                <w:sz w:val="24"/>
                <w:szCs w:val="24"/>
                <w:lang w:eastAsia="zh-CN"/>
              </w:rPr>
              <w:t>,9</w:t>
            </w:r>
          </w:p>
        </w:tc>
        <w:tc>
          <w:tcPr>
            <w:tcW w:w="107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22</w:t>
            </w:r>
          </w:p>
        </w:tc>
        <w:tc>
          <w:tcPr>
            <w:tcW w:w="11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95,6</w:t>
            </w:r>
          </w:p>
        </w:tc>
        <w:tc>
          <w:tcPr>
            <w:tcW w:w="86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15</w:t>
            </w:r>
          </w:p>
        </w:tc>
        <w:tc>
          <w:tcPr>
            <w:tcW w:w="16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65,2</w:t>
            </w:r>
          </w:p>
        </w:tc>
      </w:tr>
      <w:tr w:rsidR="00826415" w:rsidTr="00641979">
        <w:trPr>
          <w:trHeight w:val="243"/>
          <w:jc w:val="center"/>
        </w:trPr>
        <w:tc>
          <w:tcPr>
            <w:tcW w:w="99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21-30</w:t>
            </w:r>
          </w:p>
        </w:tc>
        <w:tc>
          <w:tcPr>
            <w:tcW w:w="813"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20</w:t>
            </w:r>
          </w:p>
        </w:tc>
        <w:tc>
          <w:tcPr>
            <w:tcW w:w="12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16</w:t>
            </w:r>
          </w:p>
        </w:tc>
        <w:tc>
          <w:tcPr>
            <w:tcW w:w="150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80</w:t>
            </w:r>
          </w:p>
        </w:tc>
        <w:tc>
          <w:tcPr>
            <w:tcW w:w="107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19</w:t>
            </w:r>
          </w:p>
        </w:tc>
        <w:tc>
          <w:tcPr>
            <w:tcW w:w="11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95</w:t>
            </w:r>
          </w:p>
        </w:tc>
        <w:tc>
          <w:tcPr>
            <w:tcW w:w="86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11</w:t>
            </w:r>
          </w:p>
        </w:tc>
        <w:tc>
          <w:tcPr>
            <w:tcW w:w="16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55</w:t>
            </w:r>
          </w:p>
        </w:tc>
      </w:tr>
      <w:tr w:rsidR="00826415" w:rsidTr="00641979">
        <w:trPr>
          <w:trHeight w:val="453"/>
          <w:jc w:val="center"/>
        </w:trPr>
        <w:tc>
          <w:tcPr>
            <w:tcW w:w="99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31-60</w:t>
            </w:r>
          </w:p>
        </w:tc>
        <w:tc>
          <w:tcPr>
            <w:tcW w:w="813"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21</w:t>
            </w:r>
          </w:p>
        </w:tc>
        <w:tc>
          <w:tcPr>
            <w:tcW w:w="12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15</w:t>
            </w:r>
          </w:p>
        </w:tc>
        <w:tc>
          <w:tcPr>
            <w:tcW w:w="150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71,4</w:t>
            </w:r>
          </w:p>
        </w:tc>
        <w:tc>
          <w:tcPr>
            <w:tcW w:w="107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15</w:t>
            </w:r>
          </w:p>
        </w:tc>
        <w:tc>
          <w:tcPr>
            <w:tcW w:w="11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71,4</w:t>
            </w:r>
          </w:p>
        </w:tc>
        <w:tc>
          <w:tcPr>
            <w:tcW w:w="86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18</w:t>
            </w:r>
          </w:p>
        </w:tc>
        <w:tc>
          <w:tcPr>
            <w:tcW w:w="16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85,7</w:t>
            </w:r>
          </w:p>
        </w:tc>
      </w:tr>
      <w:tr w:rsidR="00826415" w:rsidTr="00641979">
        <w:trPr>
          <w:trHeight w:val="298"/>
          <w:jc w:val="center"/>
        </w:trPr>
        <w:tc>
          <w:tcPr>
            <w:tcW w:w="991" w:type="dxa"/>
            <w:tcBorders>
              <w:top w:val="single" w:sz="4" w:space="0" w:color="000001"/>
              <w:left w:val="single" w:sz="4" w:space="0" w:color="000001"/>
              <w:bottom w:val="single" w:sz="4" w:space="0" w:color="000001"/>
            </w:tcBorders>
            <w:shd w:val="clear" w:color="auto" w:fill="auto"/>
            <w:vAlign w:val="center"/>
          </w:tcPr>
          <w:p w:rsidR="00826415" w:rsidRDefault="0051045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61 и &gt;</w:t>
            </w:r>
          </w:p>
        </w:tc>
        <w:tc>
          <w:tcPr>
            <w:tcW w:w="813"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14</w:t>
            </w:r>
          </w:p>
        </w:tc>
        <w:tc>
          <w:tcPr>
            <w:tcW w:w="12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11</w:t>
            </w:r>
          </w:p>
        </w:tc>
        <w:tc>
          <w:tcPr>
            <w:tcW w:w="150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78,5</w:t>
            </w:r>
          </w:p>
        </w:tc>
        <w:tc>
          <w:tcPr>
            <w:tcW w:w="107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12</w:t>
            </w:r>
          </w:p>
        </w:tc>
        <w:tc>
          <w:tcPr>
            <w:tcW w:w="1192" w:type="dxa"/>
            <w:tcBorders>
              <w:top w:val="single" w:sz="4" w:space="0" w:color="000001"/>
              <w:left w:val="single" w:sz="4" w:space="0" w:color="000001"/>
              <w:bottom w:val="single" w:sz="4" w:space="0" w:color="000001"/>
            </w:tcBorders>
            <w:shd w:val="clear" w:color="auto" w:fill="auto"/>
            <w:vAlign w:val="center"/>
          </w:tcPr>
          <w:p w:rsidR="00826415" w:rsidRDefault="00FB298E"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85,</w:t>
            </w:r>
            <w:r w:rsidR="00826415">
              <w:rPr>
                <w:rFonts w:ascii="Times New Roman" w:hAnsi="Times New Roman"/>
                <w:color w:val="000000" w:themeColor="text1"/>
                <w:sz w:val="24"/>
                <w:szCs w:val="24"/>
                <w:lang w:eastAsia="zh-CN"/>
              </w:rPr>
              <w:t>7</w:t>
            </w:r>
          </w:p>
        </w:tc>
        <w:tc>
          <w:tcPr>
            <w:tcW w:w="86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13</w:t>
            </w:r>
          </w:p>
        </w:tc>
        <w:tc>
          <w:tcPr>
            <w:tcW w:w="16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92,8</w:t>
            </w:r>
          </w:p>
        </w:tc>
      </w:tr>
      <w:tr w:rsidR="00826415" w:rsidTr="00641979">
        <w:trPr>
          <w:trHeight w:val="483"/>
          <w:jc w:val="center"/>
        </w:trPr>
        <w:tc>
          <w:tcPr>
            <w:tcW w:w="99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Итого</w:t>
            </w:r>
          </w:p>
        </w:tc>
        <w:tc>
          <w:tcPr>
            <w:tcW w:w="813"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78</w:t>
            </w:r>
          </w:p>
        </w:tc>
        <w:tc>
          <w:tcPr>
            <w:tcW w:w="12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val="en-US" w:eastAsia="zh-CN"/>
              </w:rPr>
              <w:t>62</w:t>
            </w:r>
          </w:p>
        </w:tc>
        <w:tc>
          <w:tcPr>
            <w:tcW w:w="1501"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79,4</w:t>
            </w:r>
          </w:p>
        </w:tc>
        <w:tc>
          <w:tcPr>
            <w:tcW w:w="107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68</w:t>
            </w:r>
          </w:p>
        </w:tc>
        <w:tc>
          <w:tcPr>
            <w:tcW w:w="1192"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87,1</w:t>
            </w:r>
          </w:p>
        </w:tc>
        <w:tc>
          <w:tcPr>
            <w:tcW w:w="865" w:type="dxa"/>
            <w:tcBorders>
              <w:top w:val="single" w:sz="4" w:space="0" w:color="000001"/>
              <w:left w:val="single" w:sz="4" w:space="0" w:color="000001"/>
              <w:bottom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57</w:t>
            </w:r>
          </w:p>
        </w:tc>
        <w:tc>
          <w:tcPr>
            <w:tcW w:w="1622" w:type="dxa"/>
            <w:tcBorders>
              <w:top w:val="single" w:sz="4" w:space="0" w:color="000001"/>
              <w:left w:val="single" w:sz="4" w:space="0" w:color="000001"/>
              <w:bottom w:val="single" w:sz="4" w:space="0" w:color="000001"/>
              <w:right w:val="single" w:sz="4" w:space="0" w:color="000001"/>
            </w:tcBorders>
            <w:shd w:val="clear" w:color="auto" w:fill="auto"/>
            <w:vAlign w:val="center"/>
          </w:tcPr>
          <w:p w:rsidR="00826415" w:rsidRDefault="00826415" w:rsidP="00641979">
            <w:pPr>
              <w:suppressAutoHyphens/>
              <w:spacing w:after="0" w:line="240" w:lineRule="auto"/>
              <w:ind w:left="-426" w:firstLine="426"/>
              <w:jc w:val="center"/>
              <w:rPr>
                <w:rFonts w:ascii="Times New Roman" w:hAnsi="Times New Roman"/>
                <w:color w:val="000000" w:themeColor="text1"/>
                <w:sz w:val="24"/>
                <w:szCs w:val="24"/>
                <w:lang w:eastAsia="zh-CN"/>
              </w:rPr>
            </w:pPr>
            <w:r>
              <w:rPr>
                <w:rFonts w:ascii="Times New Roman" w:hAnsi="Times New Roman"/>
                <w:color w:val="000000" w:themeColor="text1"/>
                <w:sz w:val="24"/>
                <w:szCs w:val="24"/>
                <w:lang w:eastAsia="zh-CN"/>
              </w:rPr>
              <w:t>73</w:t>
            </w:r>
          </w:p>
        </w:tc>
      </w:tr>
    </w:tbl>
    <w:p w:rsidR="00451EB7" w:rsidRDefault="00451EB7" w:rsidP="00EF1542">
      <w:pPr>
        <w:pStyle w:val="a4"/>
        <w:spacing w:line="240" w:lineRule="auto"/>
        <w:ind w:left="0" w:firstLine="708"/>
        <w:jc w:val="both"/>
        <w:textAlignment w:val="baseline"/>
        <w:rPr>
          <w:sz w:val="28"/>
          <w:szCs w:val="28"/>
        </w:rPr>
      </w:pPr>
    </w:p>
    <w:p w:rsidR="00826415" w:rsidRPr="00804C33" w:rsidRDefault="00D3317C" w:rsidP="00EF1542">
      <w:pPr>
        <w:pStyle w:val="a4"/>
        <w:spacing w:line="240" w:lineRule="auto"/>
        <w:ind w:left="0" w:firstLine="708"/>
        <w:jc w:val="both"/>
        <w:textAlignment w:val="baseline"/>
        <w:rPr>
          <w:rFonts w:eastAsia="+mn-ea"/>
          <w:color w:val="000000"/>
          <w:kern w:val="24"/>
          <w:sz w:val="28"/>
          <w:szCs w:val="28"/>
        </w:rPr>
      </w:pPr>
      <w:r>
        <w:rPr>
          <w:sz w:val="28"/>
          <w:szCs w:val="28"/>
        </w:rPr>
        <w:t>С 21 по 30 дни пока</w:t>
      </w:r>
      <w:r>
        <w:rPr>
          <w:sz w:val="28"/>
          <w:szCs w:val="24"/>
        </w:rPr>
        <w:t>з</w:t>
      </w:r>
      <w:r>
        <w:rPr>
          <w:sz w:val="28"/>
          <w:szCs w:val="28"/>
        </w:rPr>
        <w:t>атели применения инструментальной диагностики были эффективнее</w:t>
      </w:r>
      <w:r w:rsidR="00AA36B3">
        <w:rPr>
          <w:sz w:val="28"/>
          <w:szCs w:val="28"/>
        </w:rPr>
        <w:t xml:space="preserve"> на </w:t>
      </w:r>
      <w:r w:rsidR="00AA36B3" w:rsidRPr="00B173F0">
        <w:rPr>
          <w:sz w:val="28"/>
          <w:szCs w:val="28"/>
        </w:rPr>
        <w:t>40 %</w:t>
      </w:r>
      <w:r w:rsidR="00AA36B3">
        <w:rPr>
          <w:sz w:val="28"/>
          <w:szCs w:val="28"/>
        </w:rPr>
        <w:t>, чем при ультразвуковом исследовании и на 15% чем при ректальном</w:t>
      </w:r>
      <w:r w:rsidR="00826415" w:rsidRPr="00B173F0">
        <w:rPr>
          <w:sz w:val="28"/>
          <w:szCs w:val="28"/>
        </w:rPr>
        <w:t xml:space="preserve">. </w:t>
      </w:r>
      <w:r w:rsidR="00AA36B3">
        <w:rPr>
          <w:sz w:val="28"/>
          <w:szCs w:val="28"/>
        </w:rPr>
        <w:t xml:space="preserve">Ультразвуковой метод показал эффективность </w:t>
      </w:r>
      <w:r w:rsidR="004C322C">
        <w:rPr>
          <w:sz w:val="28"/>
          <w:szCs w:val="28"/>
        </w:rPr>
        <w:t>в 85,7</w:t>
      </w:r>
      <w:r w:rsidR="004C322C" w:rsidRPr="00B173F0">
        <w:rPr>
          <w:sz w:val="28"/>
          <w:szCs w:val="28"/>
        </w:rPr>
        <w:t>%</w:t>
      </w:r>
      <w:r w:rsidR="004C322C">
        <w:rPr>
          <w:sz w:val="28"/>
          <w:szCs w:val="28"/>
        </w:rPr>
        <w:t xml:space="preserve"> </w:t>
      </w:r>
      <w:r w:rsidR="00AA36B3">
        <w:rPr>
          <w:sz w:val="28"/>
          <w:szCs w:val="28"/>
        </w:rPr>
        <w:t>с</w:t>
      </w:r>
      <w:r w:rsidR="00826415" w:rsidRPr="00B173F0">
        <w:rPr>
          <w:sz w:val="28"/>
          <w:szCs w:val="28"/>
        </w:rPr>
        <w:t xml:space="preserve"> 31 по 60 дни</w:t>
      </w:r>
      <w:r w:rsidR="004C322C">
        <w:rPr>
          <w:sz w:val="28"/>
          <w:szCs w:val="28"/>
        </w:rPr>
        <w:t>, что на 14,3</w:t>
      </w:r>
      <w:r w:rsidR="00826415" w:rsidRPr="00B173F0">
        <w:rPr>
          <w:sz w:val="28"/>
          <w:szCs w:val="28"/>
        </w:rPr>
        <w:t xml:space="preserve">% выше, чем инструментальное и ректальное исследование, </w:t>
      </w:r>
      <w:r w:rsidR="004C322C">
        <w:rPr>
          <w:sz w:val="28"/>
          <w:szCs w:val="28"/>
        </w:rPr>
        <w:t>и 92,8</w:t>
      </w:r>
      <w:r w:rsidR="004C322C" w:rsidRPr="00B173F0">
        <w:rPr>
          <w:sz w:val="28"/>
          <w:szCs w:val="28"/>
        </w:rPr>
        <w:t>%</w:t>
      </w:r>
      <w:r w:rsidR="004C322C">
        <w:rPr>
          <w:sz w:val="28"/>
          <w:szCs w:val="28"/>
        </w:rPr>
        <w:t xml:space="preserve"> </w:t>
      </w:r>
      <w:r w:rsidR="00826415" w:rsidRPr="00B173F0">
        <w:rPr>
          <w:sz w:val="28"/>
          <w:szCs w:val="28"/>
        </w:rPr>
        <w:t>с 61 и более дней, что на 7,1 % - 14,3 % выше, чем инструмента</w:t>
      </w:r>
      <w:r w:rsidR="004C322C">
        <w:rPr>
          <w:sz w:val="28"/>
          <w:szCs w:val="28"/>
        </w:rPr>
        <w:t>льный и ректальный методы</w:t>
      </w:r>
      <w:r w:rsidR="0031303A" w:rsidRPr="0031303A">
        <w:rPr>
          <w:sz w:val="28"/>
          <w:szCs w:val="28"/>
        </w:rPr>
        <w:t xml:space="preserve"> </w:t>
      </w:r>
      <w:r w:rsidR="0031303A" w:rsidRPr="0031303A">
        <w:rPr>
          <w:rFonts w:cs="Times New Roman"/>
          <w:sz w:val="28"/>
          <w:szCs w:val="28"/>
        </w:rPr>
        <w:t>(</w:t>
      </w:r>
      <w:r w:rsidR="0031303A" w:rsidRPr="0031303A">
        <w:rPr>
          <w:rFonts w:cs="Times New Roman"/>
          <w:sz w:val="28"/>
          <w:szCs w:val="28"/>
          <w:lang w:val="kk-KZ"/>
        </w:rPr>
        <w:t>приложение Г</w:t>
      </w:r>
      <w:r w:rsidR="0031303A" w:rsidRPr="0031303A">
        <w:rPr>
          <w:rFonts w:cs="Times New Roman"/>
          <w:sz w:val="28"/>
          <w:szCs w:val="28"/>
        </w:rPr>
        <w:t>)</w:t>
      </w:r>
      <w:r w:rsidR="004C322C">
        <w:rPr>
          <w:sz w:val="28"/>
          <w:szCs w:val="28"/>
        </w:rPr>
        <w:t xml:space="preserve"> </w:t>
      </w:r>
      <w:r w:rsidR="00DE232C" w:rsidRPr="00DE232C">
        <w:rPr>
          <w:sz w:val="28"/>
          <w:szCs w:val="28"/>
        </w:rPr>
        <w:t>[</w:t>
      </w:r>
      <w:r w:rsidR="00AA36B3" w:rsidRPr="00AA36B3">
        <w:rPr>
          <w:sz w:val="28"/>
          <w:szCs w:val="28"/>
        </w:rPr>
        <w:t>2</w:t>
      </w:r>
      <w:r w:rsidR="00C62370">
        <w:rPr>
          <w:sz w:val="28"/>
          <w:szCs w:val="28"/>
        </w:rPr>
        <w:t>02</w:t>
      </w:r>
      <w:r w:rsidR="00DE232C" w:rsidRPr="00DE232C">
        <w:rPr>
          <w:sz w:val="28"/>
          <w:szCs w:val="28"/>
        </w:rPr>
        <w:t>]</w:t>
      </w:r>
      <w:r w:rsidR="00826415">
        <w:rPr>
          <w:sz w:val="28"/>
          <w:szCs w:val="28"/>
        </w:rPr>
        <w:t xml:space="preserve">. </w:t>
      </w:r>
    </w:p>
    <w:p w:rsidR="00826415" w:rsidRPr="00CB5755" w:rsidRDefault="00826415" w:rsidP="00EF1542">
      <w:pPr>
        <w:pStyle w:val="a3"/>
        <w:tabs>
          <w:tab w:val="clear" w:pos="720"/>
          <w:tab w:val="left" w:pos="567"/>
        </w:tabs>
        <w:spacing w:after="0" w:line="240" w:lineRule="auto"/>
        <w:ind w:firstLine="709"/>
        <w:jc w:val="both"/>
        <w:rPr>
          <w:rFonts w:ascii="Times New Roman" w:hAnsi="Times New Roman"/>
          <w:sz w:val="28"/>
          <w:szCs w:val="28"/>
        </w:rPr>
      </w:pPr>
      <w:r>
        <w:rPr>
          <w:rFonts w:ascii="Times New Roman" w:hAnsi="Times New Roman"/>
          <w:sz w:val="28"/>
          <w:szCs w:val="28"/>
        </w:rPr>
        <w:t xml:space="preserve">В следующие сравнительные исследования в дополнении к инструментальному и биофизическому методам диагностики включили цитологический метод </w:t>
      </w:r>
      <w:r>
        <w:rPr>
          <w:rFonts w:ascii="Times New Roman" w:hAnsi="Times New Roman"/>
          <w:sz w:val="28"/>
          <w:szCs w:val="28"/>
          <w:lang w:val="kk-KZ"/>
        </w:rPr>
        <w:t>(n = 59)</w:t>
      </w:r>
      <w:r>
        <w:rPr>
          <w:rFonts w:ascii="Times New Roman" w:hAnsi="Times New Roman"/>
          <w:sz w:val="28"/>
          <w:szCs w:val="28"/>
        </w:rPr>
        <w:t xml:space="preserve">. В данном случае </w:t>
      </w:r>
      <w:r w:rsidR="004C322C">
        <w:rPr>
          <w:rFonts w:ascii="Times New Roman" w:hAnsi="Times New Roman"/>
          <w:sz w:val="28"/>
          <w:szCs w:val="28"/>
        </w:rPr>
        <w:t xml:space="preserve">определили, что при </w:t>
      </w:r>
      <w:r w:rsidR="004C322C">
        <w:rPr>
          <w:rFonts w:ascii="Times New Roman" w:hAnsi="Times New Roman"/>
          <w:sz w:val="28"/>
          <w:szCs w:val="28"/>
          <w:lang w:val="kk-KZ"/>
        </w:rPr>
        <w:t>инструментальной диагностике</w:t>
      </w:r>
      <w:r>
        <w:rPr>
          <w:rFonts w:ascii="Times New Roman" w:hAnsi="Times New Roman"/>
          <w:sz w:val="28"/>
          <w:szCs w:val="28"/>
          <w:lang w:val="kk-KZ"/>
        </w:rPr>
        <w:t xml:space="preserve"> </w:t>
      </w:r>
      <w:r w:rsidRPr="00730006">
        <w:rPr>
          <w:rFonts w:ascii="Times New Roman" w:hAnsi="Times New Roman"/>
          <w:sz w:val="28"/>
          <w:szCs w:val="28"/>
          <w:lang w:val="kk-KZ"/>
        </w:rPr>
        <w:t xml:space="preserve">в </w:t>
      </w:r>
      <w:r w:rsidR="004C322C">
        <w:rPr>
          <w:rFonts w:ascii="Times New Roman" w:hAnsi="Times New Roman"/>
          <w:sz w:val="28"/>
          <w:szCs w:val="28"/>
          <w:lang w:val="kk-KZ"/>
        </w:rPr>
        <w:t>диагностировали от</w:t>
      </w:r>
      <w:r>
        <w:rPr>
          <w:rFonts w:ascii="Times New Roman" w:hAnsi="Times New Roman"/>
          <w:sz w:val="28"/>
          <w:szCs w:val="28"/>
          <w:lang w:val="kk-KZ"/>
        </w:rPr>
        <w:t xml:space="preserve"> 19 до</w:t>
      </w:r>
      <w:r w:rsidRPr="00730006">
        <w:rPr>
          <w:rFonts w:ascii="Times New Roman" w:hAnsi="Times New Roman"/>
          <w:sz w:val="28"/>
          <w:szCs w:val="28"/>
          <w:lang w:val="kk-KZ"/>
        </w:rPr>
        <w:t xml:space="preserve"> 75 % здоровых коров</w:t>
      </w:r>
      <w:r>
        <w:rPr>
          <w:rFonts w:ascii="Times New Roman" w:hAnsi="Times New Roman"/>
          <w:sz w:val="28"/>
          <w:szCs w:val="28"/>
          <w:lang w:val="kk-KZ"/>
        </w:rPr>
        <w:t xml:space="preserve"> </w:t>
      </w:r>
      <w:r w:rsidRPr="00730006">
        <w:rPr>
          <w:rFonts w:ascii="Times New Roman" w:hAnsi="Times New Roman"/>
          <w:sz w:val="28"/>
          <w:szCs w:val="28"/>
          <w:lang w:val="kk-KZ"/>
        </w:rPr>
        <w:t xml:space="preserve">и </w:t>
      </w:r>
      <w:r>
        <w:rPr>
          <w:rFonts w:ascii="Times New Roman" w:hAnsi="Times New Roman"/>
          <w:sz w:val="28"/>
          <w:szCs w:val="28"/>
          <w:lang w:val="kk-KZ"/>
        </w:rPr>
        <w:t xml:space="preserve">от </w:t>
      </w:r>
      <w:r w:rsidRPr="00730006">
        <w:rPr>
          <w:rFonts w:ascii="Times New Roman" w:hAnsi="Times New Roman"/>
          <w:sz w:val="28"/>
          <w:szCs w:val="28"/>
          <w:lang w:val="kk-KZ"/>
        </w:rPr>
        <w:t>81</w:t>
      </w:r>
      <w:r>
        <w:rPr>
          <w:rFonts w:ascii="Times New Roman" w:hAnsi="Times New Roman"/>
          <w:sz w:val="28"/>
          <w:szCs w:val="28"/>
          <w:lang w:val="kk-KZ"/>
        </w:rPr>
        <w:t xml:space="preserve"> до</w:t>
      </w:r>
      <w:r w:rsidRPr="00730006">
        <w:rPr>
          <w:rFonts w:ascii="Times New Roman" w:hAnsi="Times New Roman"/>
          <w:sz w:val="28"/>
          <w:szCs w:val="28"/>
          <w:lang w:val="kk-KZ"/>
        </w:rPr>
        <w:t xml:space="preserve"> 25 % с </w:t>
      </w:r>
      <w:r>
        <w:rPr>
          <w:rFonts w:ascii="Times New Roman" w:hAnsi="Times New Roman"/>
          <w:sz w:val="28"/>
          <w:szCs w:val="28"/>
          <w:lang w:val="kk-KZ"/>
        </w:rPr>
        <w:t>призна</w:t>
      </w:r>
      <w:r w:rsidR="004A4045">
        <w:rPr>
          <w:rFonts w:ascii="Times New Roman" w:hAnsi="Times New Roman"/>
          <w:sz w:val="28"/>
          <w:szCs w:val="28"/>
          <w:lang w:val="kk-KZ"/>
        </w:rPr>
        <w:t>ками патологии матки (рисунок 30</w:t>
      </w:r>
      <w:r>
        <w:rPr>
          <w:rFonts w:ascii="Times New Roman" w:hAnsi="Times New Roman"/>
          <w:sz w:val="28"/>
          <w:szCs w:val="28"/>
          <w:lang w:val="kk-KZ"/>
        </w:rPr>
        <w:t>)</w:t>
      </w:r>
      <w:r w:rsidRPr="00730006">
        <w:rPr>
          <w:rFonts w:ascii="Times New Roman" w:hAnsi="Times New Roman"/>
          <w:sz w:val="28"/>
          <w:szCs w:val="28"/>
          <w:lang w:val="kk-KZ"/>
        </w:rPr>
        <w:t>.</w:t>
      </w:r>
    </w:p>
    <w:p w:rsidR="00826415" w:rsidRPr="004A4045" w:rsidRDefault="00826415" w:rsidP="00EF1542">
      <w:pPr>
        <w:spacing w:after="0" w:line="240" w:lineRule="auto"/>
        <w:ind w:firstLine="567"/>
        <w:jc w:val="both"/>
        <w:rPr>
          <w:rFonts w:ascii="Times New Roman" w:hAnsi="Times New Roman"/>
          <w:sz w:val="28"/>
          <w:szCs w:val="28"/>
        </w:rPr>
      </w:pPr>
    </w:p>
    <w:p w:rsidR="00826415" w:rsidRDefault="00826415" w:rsidP="00641979">
      <w:pPr>
        <w:spacing w:after="0" w:line="240" w:lineRule="auto"/>
        <w:jc w:val="center"/>
        <w:rPr>
          <w:noProof/>
        </w:rPr>
      </w:pPr>
      <w:r>
        <w:rPr>
          <w:noProof/>
        </w:rPr>
        <w:drawing>
          <wp:inline distT="0" distB="0" distL="0" distR="0" wp14:anchorId="2345E641" wp14:editId="4B9F1F88">
            <wp:extent cx="4858495" cy="3132814"/>
            <wp:effectExtent l="0" t="0" r="18415" b="1079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C7591" w:rsidRDefault="009C7591" w:rsidP="00EF1542">
      <w:pPr>
        <w:pStyle w:val="a3"/>
        <w:tabs>
          <w:tab w:val="clear" w:pos="720"/>
          <w:tab w:val="left" w:pos="567"/>
        </w:tabs>
        <w:spacing w:after="0" w:line="240" w:lineRule="auto"/>
        <w:jc w:val="both"/>
        <w:rPr>
          <w:rFonts w:ascii="Times New Roman" w:hAnsi="Times New Roman" w:cs="Times New Roman"/>
          <w:sz w:val="28"/>
          <w:szCs w:val="28"/>
        </w:rPr>
      </w:pPr>
    </w:p>
    <w:p w:rsidR="00826415" w:rsidRDefault="004A4045" w:rsidP="00641979">
      <w:pPr>
        <w:pStyle w:val="a3"/>
        <w:tabs>
          <w:tab w:val="clear" w:pos="720"/>
          <w:tab w:val="left" w:pos="567"/>
        </w:tabs>
        <w:spacing w:after="0" w:line="240" w:lineRule="auto"/>
        <w:jc w:val="center"/>
        <w:rPr>
          <w:rFonts w:ascii="Times New Roman" w:hAnsi="Times New Roman"/>
          <w:sz w:val="28"/>
          <w:szCs w:val="28"/>
        </w:rPr>
      </w:pPr>
      <w:r>
        <w:rPr>
          <w:rFonts w:ascii="Times New Roman" w:hAnsi="Times New Roman" w:cs="Times New Roman"/>
          <w:sz w:val="28"/>
          <w:szCs w:val="28"/>
        </w:rPr>
        <w:t>Рисунок 30</w:t>
      </w:r>
      <w:r w:rsidR="00826415">
        <w:rPr>
          <w:rFonts w:ascii="Times New Roman" w:hAnsi="Times New Roman" w:cs="Times New Roman"/>
          <w:sz w:val="28"/>
          <w:szCs w:val="28"/>
        </w:rPr>
        <w:t xml:space="preserve"> </w:t>
      </w:r>
      <w:r w:rsidR="00826415" w:rsidRPr="00866E8C">
        <w:rPr>
          <w:rFonts w:ascii="Times New Roman" w:hAnsi="Times New Roman" w:cs="Times New Roman"/>
          <w:sz w:val="28"/>
          <w:szCs w:val="28"/>
        </w:rPr>
        <w:t xml:space="preserve">- </w:t>
      </w:r>
      <w:r w:rsidR="00826415">
        <w:rPr>
          <w:rFonts w:ascii="Times New Roman" w:hAnsi="Times New Roman"/>
          <w:sz w:val="28"/>
          <w:szCs w:val="28"/>
        </w:rPr>
        <w:t>Эффективность выявления коров с признаками патологии матки инструментальным, биофизическим и цитологическим методами.</w:t>
      </w:r>
    </w:p>
    <w:p w:rsidR="00826415" w:rsidRDefault="00826415" w:rsidP="00EF1542">
      <w:pPr>
        <w:pStyle w:val="Standard10"/>
        <w:widowControl w:val="0"/>
        <w:tabs>
          <w:tab w:val="clear" w:pos="720"/>
          <w:tab w:val="left" w:pos="709"/>
        </w:tabs>
        <w:spacing w:after="0" w:line="240" w:lineRule="auto"/>
        <w:ind w:firstLine="720"/>
        <w:jc w:val="both"/>
        <w:rPr>
          <w:rFonts w:ascii="Times New Roman" w:hAnsi="Times New Roman" w:cs="Times New Roman"/>
          <w:color w:val="auto"/>
          <w:sz w:val="28"/>
          <w:szCs w:val="28"/>
        </w:rPr>
      </w:pPr>
    </w:p>
    <w:p w:rsidR="00826415" w:rsidRPr="00E6368B" w:rsidRDefault="00ED4851" w:rsidP="00EF1542">
      <w:pPr>
        <w:pStyle w:val="Standard10"/>
        <w:widowControl w:val="0"/>
        <w:spacing w:after="0" w:line="240" w:lineRule="auto"/>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Как следует из рисунка 30</w:t>
      </w:r>
      <w:r w:rsidR="00826415" w:rsidRPr="00866E8C">
        <w:rPr>
          <w:rFonts w:ascii="Times New Roman" w:hAnsi="Times New Roman" w:cs="Times New Roman"/>
          <w:color w:val="auto"/>
          <w:sz w:val="28"/>
          <w:szCs w:val="28"/>
        </w:rPr>
        <w:t>,</w:t>
      </w:r>
      <w:r>
        <w:rPr>
          <w:rFonts w:ascii="Times New Roman" w:hAnsi="Times New Roman" w:cs="Times New Roman"/>
          <w:color w:val="auto"/>
          <w:sz w:val="28"/>
          <w:szCs w:val="28"/>
        </w:rPr>
        <w:t xml:space="preserve"> </w:t>
      </w:r>
      <w:r w:rsidR="006E00E8">
        <w:rPr>
          <w:rFonts w:ascii="Times New Roman" w:hAnsi="Times New Roman" w:cs="Times New Roman"/>
          <w:color w:val="auto"/>
          <w:sz w:val="28"/>
          <w:szCs w:val="28"/>
        </w:rPr>
        <w:t xml:space="preserve">при инструментальной диагностике у 17 животных (81%) </w:t>
      </w:r>
      <w:r w:rsidR="00826415" w:rsidRPr="00866E8C">
        <w:rPr>
          <w:rFonts w:ascii="Times New Roman" w:hAnsi="Times New Roman" w:cs="Times New Roman"/>
          <w:color w:val="auto"/>
          <w:sz w:val="28"/>
          <w:szCs w:val="28"/>
        </w:rPr>
        <w:t xml:space="preserve">с </w:t>
      </w:r>
      <w:r w:rsidR="00826415">
        <w:rPr>
          <w:rFonts w:ascii="Times New Roman" w:hAnsi="Times New Roman" w:cs="Times New Roman"/>
          <w:color w:val="auto"/>
          <w:sz w:val="28"/>
          <w:szCs w:val="28"/>
        </w:rPr>
        <w:t>11 по 20 дни</w:t>
      </w:r>
      <w:r w:rsidR="006E00E8">
        <w:rPr>
          <w:rFonts w:ascii="Times New Roman" w:hAnsi="Times New Roman" w:cs="Times New Roman"/>
          <w:color w:val="auto"/>
          <w:sz w:val="28"/>
          <w:szCs w:val="28"/>
        </w:rPr>
        <w:t xml:space="preserve"> выявляли патологии, с 21 по 42 дни</w:t>
      </w:r>
      <w:r w:rsidR="00826415" w:rsidRPr="00866E8C">
        <w:rPr>
          <w:rFonts w:ascii="Times New Roman" w:hAnsi="Times New Roman" w:cs="Times New Roman"/>
          <w:color w:val="auto"/>
          <w:sz w:val="28"/>
          <w:szCs w:val="28"/>
        </w:rPr>
        <w:t xml:space="preserve"> с патологиями 7 (63,6%), с 43 и более дней с патологиями диа</w:t>
      </w:r>
      <w:r w:rsidR="00826415">
        <w:rPr>
          <w:rFonts w:ascii="Times New Roman" w:hAnsi="Times New Roman" w:cs="Times New Roman"/>
          <w:color w:val="auto"/>
          <w:sz w:val="28"/>
          <w:szCs w:val="28"/>
        </w:rPr>
        <w:t>гностировали 4 (25 %)</w:t>
      </w:r>
      <w:r w:rsidR="00826415" w:rsidRPr="00866E8C">
        <w:rPr>
          <w:rFonts w:ascii="Times New Roman" w:hAnsi="Times New Roman" w:cs="Times New Roman"/>
          <w:color w:val="auto"/>
          <w:sz w:val="28"/>
          <w:szCs w:val="28"/>
        </w:rPr>
        <w:t xml:space="preserve">. </w:t>
      </w:r>
      <w:r w:rsidR="00826415">
        <w:rPr>
          <w:rFonts w:ascii="Times New Roman" w:hAnsi="Times New Roman" w:cs="Times New Roman"/>
          <w:color w:val="auto"/>
          <w:sz w:val="28"/>
          <w:szCs w:val="28"/>
        </w:rPr>
        <w:t>Так как животные восстанавливались после родов в силу устойчивого иммунитета и проводились лечебные процедуры количество больных живо</w:t>
      </w:r>
      <w:r w:rsidR="006E00E8">
        <w:rPr>
          <w:rFonts w:ascii="Times New Roman" w:hAnsi="Times New Roman" w:cs="Times New Roman"/>
          <w:color w:val="auto"/>
          <w:sz w:val="28"/>
          <w:szCs w:val="28"/>
        </w:rPr>
        <w:t xml:space="preserve">тных значительно сокращалось. </w:t>
      </w:r>
      <w:r w:rsidR="006E00E8">
        <w:rPr>
          <w:rFonts w:ascii="Times New Roman" w:hAnsi="Times New Roman" w:cs="Times New Roman"/>
          <w:sz w:val="28"/>
          <w:szCs w:val="28"/>
        </w:rPr>
        <w:t>Ультразвуковая диагностика</w:t>
      </w:r>
      <w:r w:rsidR="00826415" w:rsidRPr="00866E8C">
        <w:rPr>
          <w:rFonts w:ascii="Times New Roman" w:hAnsi="Times New Roman" w:cs="Times New Roman"/>
          <w:color w:val="auto"/>
          <w:sz w:val="28"/>
          <w:szCs w:val="28"/>
        </w:rPr>
        <w:t xml:space="preserve"> с 11 по 20 дни </w:t>
      </w:r>
      <w:r w:rsidR="00826415">
        <w:rPr>
          <w:rFonts w:ascii="Times New Roman" w:hAnsi="Times New Roman" w:cs="Times New Roman"/>
          <w:color w:val="auto"/>
          <w:sz w:val="28"/>
          <w:szCs w:val="28"/>
        </w:rPr>
        <w:t>у 17 (81</w:t>
      </w:r>
      <w:r w:rsidR="00826415" w:rsidRPr="00866E8C">
        <w:rPr>
          <w:rFonts w:ascii="Times New Roman" w:hAnsi="Times New Roman" w:cs="Times New Roman"/>
          <w:color w:val="auto"/>
          <w:sz w:val="28"/>
          <w:szCs w:val="28"/>
        </w:rPr>
        <w:t>%)</w:t>
      </w:r>
      <w:r w:rsidR="00826415">
        <w:rPr>
          <w:rFonts w:ascii="Times New Roman" w:hAnsi="Times New Roman" w:cs="Times New Roman"/>
          <w:color w:val="auto"/>
          <w:sz w:val="28"/>
          <w:szCs w:val="28"/>
        </w:rPr>
        <w:t xml:space="preserve"> коров </w:t>
      </w:r>
      <w:r w:rsidR="006E00E8">
        <w:rPr>
          <w:rFonts w:ascii="Times New Roman" w:hAnsi="Times New Roman" w:cs="Times New Roman"/>
          <w:color w:val="auto"/>
          <w:sz w:val="28"/>
          <w:szCs w:val="28"/>
        </w:rPr>
        <w:t>определила</w:t>
      </w:r>
      <w:r w:rsidR="00826415">
        <w:rPr>
          <w:rFonts w:ascii="Times New Roman" w:hAnsi="Times New Roman" w:cs="Times New Roman"/>
          <w:color w:val="auto"/>
          <w:sz w:val="28"/>
          <w:szCs w:val="28"/>
        </w:rPr>
        <w:t xml:space="preserve"> скопление жидкости в матке гипоэхогенного характера с гиперэхогенным содержимым</w:t>
      </w:r>
      <w:r w:rsidR="00826415" w:rsidRPr="00866E8C">
        <w:rPr>
          <w:rFonts w:ascii="Times New Roman" w:hAnsi="Times New Roman" w:cs="Times New Roman"/>
          <w:color w:val="auto"/>
          <w:sz w:val="28"/>
          <w:szCs w:val="28"/>
        </w:rPr>
        <w:t>, с 21 по 42 дни (</w:t>
      </w:r>
      <w:r w:rsidR="00826415" w:rsidRPr="00866E8C">
        <w:rPr>
          <w:rFonts w:ascii="Times New Roman" w:hAnsi="Times New Roman" w:cs="Times New Roman"/>
          <w:color w:val="auto"/>
          <w:sz w:val="28"/>
          <w:szCs w:val="28"/>
          <w:lang w:val="de-DE"/>
        </w:rPr>
        <w:t>n</w:t>
      </w:r>
      <w:r w:rsidR="00826415" w:rsidRPr="00866E8C">
        <w:rPr>
          <w:rFonts w:ascii="Times New Roman" w:hAnsi="Times New Roman" w:cs="Times New Roman"/>
          <w:color w:val="auto"/>
          <w:sz w:val="28"/>
          <w:szCs w:val="28"/>
        </w:rPr>
        <w:t>=</w:t>
      </w:r>
      <w:r w:rsidR="00826415">
        <w:rPr>
          <w:rFonts w:ascii="Times New Roman" w:hAnsi="Times New Roman" w:cs="Times New Roman"/>
          <w:color w:val="auto"/>
          <w:sz w:val="28"/>
          <w:szCs w:val="28"/>
        </w:rPr>
        <w:t>11) с патологией 8 (72</w:t>
      </w:r>
      <w:r w:rsidR="00826415" w:rsidRPr="00866E8C">
        <w:rPr>
          <w:rFonts w:ascii="Times New Roman" w:hAnsi="Times New Roman" w:cs="Times New Roman"/>
          <w:color w:val="auto"/>
          <w:sz w:val="28"/>
          <w:szCs w:val="28"/>
        </w:rPr>
        <w:t>,</w:t>
      </w:r>
      <w:r w:rsidR="00826415">
        <w:rPr>
          <w:rFonts w:ascii="Times New Roman" w:hAnsi="Times New Roman" w:cs="Times New Roman"/>
          <w:color w:val="auto"/>
          <w:sz w:val="28"/>
          <w:szCs w:val="28"/>
        </w:rPr>
        <w:t>7</w:t>
      </w:r>
      <w:r w:rsidR="00826415" w:rsidRPr="00866E8C">
        <w:rPr>
          <w:rFonts w:ascii="Times New Roman" w:hAnsi="Times New Roman" w:cs="Times New Roman"/>
          <w:color w:val="auto"/>
          <w:sz w:val="28"/>
          <w:szCs w:val="28"/>
        </w:rPr>
        <w:t xml:space="preserve"> %), с 43 и более дней (</w:t>
      </w:r>
      <w:r w:rsidR="00826415" w:rsidRPr="00866E8C">
        <w:rPr>
          <w:rFonts w:ascii="Times New Roman" w:hAnsi="Times New Roman" w:cs="Times New Roman"/>
          <w:color w:val="auto"/>
          <w:sz w:val="28"/>
          <w:szCs w:val="28"/>
          <w:lang w:val="de-DE"/>
        </w:rPr>
        <w:t>n</w:t>
      </w:r>
      <w:r w:rsidR="00826415" w:rsidRPr="00866E8C">
        <w:rPr>
          <w:rFonts w:ascii="Times New Roman" w:hAnsi="Times New Roman" w:cs="Times New Roman"/>
          <w:color w:val="auto"/>
          <w:sz w:val="28"/>
          <w:szCs w:val="28"/>
        </w:rPr>
        <w:t xml:space="preserve"> = 16) с патологией 6 (37,5 %)</w:t>
      </w:r>
      <w:r w:rsidR="00826415">
        <w:rPr>
          <w:rFonts w:ascii="Times New Roman" w:hAnsi="Times New Roman" w:cs="Times New Roman"/>
          <w:color w:val="auto"/>
          <w:sz w:val="28"/>
          <w:szCs w:val="28"/>
        </w:rPr>
        <w:t xml:space="preserve"> соответственно</w:t>
      </w:r>
      <w:r w:rsidR="00826415" w:rsidRPr="00866E8C">
        <w:rPr>
          <w:rFonts w:ascii="Times New Roman" w:hAnsi="Times New Roman" w:cs="Times New Roman"/>
          <w:color w:val="auto"/>
          <w:sz w:val="28"/>
          <w:szCs w:val="28"/>
        </w:rPr>
        <w:t>.</w:t>
      </w:r>
      <w:r w:rsidR="00826415">
        <w:rPr>
          <w:rFonts w:ascii="Times New Roman" w:hAnsi="Times New Roman" w:cs="Times New Roman"/>
          <w:color w:val="auto"/>
          <w:sz w:val="28"/>
          <w:szCs w:val="28"/>
        </w:rPr>
        <w:t xml:space="preserve"> </w:t>
      </w:r>
      <w:r w:rsidR="006E00E8">
        <w:rPr>
          <w:rFonts w:ascii="Times New Roman" w:hAnsi="Times New Roman" w:cs="Times New Roman"/>
          <w:sz w:val="28"/>
          <w:szCs w:val="28"/>
        </w:rPr>
        <w:t>При ультразвуковом сканировании из</w:t>
      </w:r>
      <w:r w:rsidR="00826415">
        <w:rPr>
          <w:rFonts w:ascii="Times New Roman" w:hAnsi="Times New Roman" w:cs="Times New Roman"/>
          <w:sz w:val="28"/>
          <w:szCs w:val="28"/>
        </w:rPr>
        <w:t xml:space="preserve"> 72,7</w:t>
      </w:r>
      <w:r w:rsidR="00826415" w:rsidRPr="00866E8C">
        <w:rPr>
          <w:rFonts w:ascii="Times New Roman" w:hAnsi="Times New Roman" w:cs="Times New Roman"/>
          <w:sz w:val="28"/>
          <w:szCs w:val="28"/>
        </w:rPr>
        <w:t xml:space="preserve"> % больных животных, </w:t>
      </w:r>
      <w:r w:rsidR="006E00E8">
        <w:rPr>
          <w:rFonts w:ascii="Times New Roman" w:hAnsi="Times New Roman" w:cs="Times New Roman"/>
          <w:sz w:val="28"/>
          <w:szCs w:val="28"/>
        </w:rPr>
        <w:t>у</w:t>
      </w:r>
      <w:r w:rsidR="00826415" w:rsidRPr="00866E8C">
        <w:rPr>
          <w:rFonts w:ascii="Times New Roman" w:hAnsi="Times New Roman" w:cs="Times New Roman"/>
          <w:sz w:val="28"/>
          <w:szCs w:val="28"/>
        </w:rPr>
        <w:t xml:space="preserve"> 18,6 % </w:t>
      </w:r>
      <w:r w:rsidR="006E00E8">
        <w:rPr>
          <w:rFonts w:ascii="Times New Roman" w:hAnsi="Times New Roman" w:cs="Times New Roman"/>
          <w:sz w:val="28"/>
          <w:szCs w:val="28"/>
        </w:rPr>
        <w:t>были</w:t>
      </w:r>
      <w:r w:rsidR="00826415" w:rsidRPr="00866E8C">
        <w:rPr>
          <w:rFonts w:ascii="Times New Roman" w:hAnsi="Times New Roman" w:cs="Times New Roman"/>
          <w:sz w:val="28"/>
          <w:szCs w:val="28"/>
        </w:rPr>
        <w:t xml:space="preserve"> </w:t>
      </w:r>
      <w:r w:rsidR="00826415">
        <w:rPr>
          <w:rFonts w:ascii="Times New Roman" w:hAnsi="Times New Roman" w:cs="Times New Roman"/>
          <w:sz w:val="28"/>
          <w:szCs w:val="28"/>
        </w:rPr>
        <w:t>участки</w:t>
      </w:r>
      <w:r w:rsidR="00826415" w:rsidRPr="00866E8C">
        <w:rPr>
          <w:rFonts w:ascii="Times New Roman" w:hAnsi="Times New Roman" w:cs="Times New Roman"/>
          <w:sz w:val="28"/>
          <w:szCs w:val="28"/>
        </w:rPr>
        <w:t xml:space="preserve"> повышенной эхогенности матки, 54,2 % содержали участки гипоэхогенного содержимого с гиперэхогенными включениями</w:t>
      </w:r>
      <w:r w:rsidR="00DE232C" w:rsidRPr="00DE232C">
        <w:rPr>
          <w:rFonts w:ascii="Times New Roman" w:hAnsi="Times New Roman" w:cs="Times New Roman"/>
          <w:sz w:val="28"/>
          <w:szCs w:val="28"/>
        </w:rPr>
        <w:t xml:space="preserve"> [</w:t>
      </w:r>
      <w:r>
        <w:rPr>
          <w:rFonts w:ascii="Times New Roman" w:hAnsi="Times New Roman" w:cs="Times New Roman"/>
          <w:sz w:val="28"/>
          <w:szCs w:val="28"/>
        </w:rPr>
        <w:t>203</w:t>
      </w:r>
      <w:r w:rsidR="00DE232C" w:rsidRPr="00DE232C">
        <w:rPr>
          <w:rFonts w:ascii="Times New Roman" w:hAnsi="Times New Roman" w:cs="Times New Roman"/>
          <w:sz w:val="28"/>
          <w:szCs w:val="28"/>
        </w:rPr>
        <w:t>]</w:t>
      </w:r>
      <w:r w:rsidR="00826415" w:rsidRPr="00866E8C">
        <w:rPr>
          <w:rFonts w:ascii="Times New Roman" w:hAnsi="Times New Roman" w:cs="Times New Roman"/>
          <w:sz w:val="28"/>
          <w:szCs w:val="28"/>
        </w:rPr>
        <w:t xml:space="preserve">.  </w:t>
      </w:r>
    </w:p>
    <w:p w:rsidR="00826415" w:rsidRDefault="006E00E8" w:rsidP="00EF1542">
      <w:pPr>
        <w:pStyle w:val="Standard10"/>
        <w:tabs>
          <w:tab w:val="left" w:pos="918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цитологическом исследовании</w:t>
      </w:r>
      <w:r w:rsidR="00826415">
        <w:rPr>
          <w:rFonts w:ascii="Times New Roman" w:hAnsi="Times New Roman" w:cs="Times New Roman"/>
          <w:sz w:val="28"/>
          <w:szCs w:val="28"/>
        </w:rPr>
        <w:t xml:space="preserve"> </w:t>
      </w:r>
      <w:r>
        <w:rPr>
          <w:rFonts w:ascii="Times New Roman" w:hAnsi="Times New Roman" w:cs="Times New Roman"/>
          <w:sz w:val="28"/>
          <w:szCs w:val="28"/>
        </w:rPr>
        <w:t xml:space="preserve">мазков из влагалища </w:t>
      </w:r>
      <w:r w:rsidR="00826415">
        <w:rPr>
          <w:rFonts w:ascii="Times New Roman" w:hAnsi="Times New Roman" w:cs="Times New Roman"/>
          <w:sz w:val="28"/>
          <w:szCs w:val="28"/>
        </w:rPr>
        <w:t xml:space="preserve">коров </w:t>
      </w:r>
      <w:r>
        <w:rPr>
          <w:rFonts w:ascii="Times New Roman" w:hAnsi="Times New Roman" w:cs="Times New Roman"/>
          <w:sz w:val="28"/>
          <w:szCs w:val="28"/>
        </w:rPr>
        <w:t>с</w:t>
      </w:r>
      <w:r w:rsidR="00826415" w:rsidRPr="00866E8C">
        <w:rPr>
          <w:rFonts w:ascii="Times New Roman" w:hAnsi="Times New Roman" w:cs="Times New Roman"/>
          <w:sz w:val="28"/>
          <w:szCs w:val="28"/>
        </w:rPr>
        <w:t xml:space="preserve"> 11 по 20 дни </w:t>
      </w:r>
      <w:r>
        <w:rPr>
          <w:rFonts w:ascii="Times New Roman" w:hAnsi="Times New Roman" w:cs="Times New Roman"/>
          <w:sz w:val="28"/>
          <w:szCs w:val="28"/>
        </w:rPr>
        <w:t>содержание полиморфноядерных нейтрофилов</w:t>
      </w:r>
      <w:r w:rsidRPr="00866E8C">
        <w:rPr>
          <w:rFonts w:ascii="Times New Roman" w:hAnsi="Times New Roman" w:cs="Times New Roman"/>
          <w:sz w:val="28"/>
          <w:szCs w:val="28"/>
        </w:rPr>
        <w:t xml:space="preserve"> </w:t>
      </w:r>
      <w:r>
        <w:rPr>
          <w:rFonts w:ascii="Times New Roman" w:hAnsi="Times New Roman" w:cs="Times New Roman"/>
          <w:sz w:val="28"/>
          <w:szCs w:val="28"/>
        </w:rPr>
        <w:t xml:space="preserve">выше 18% определяли </w:t>
      </w:r>
      <w:r w:rsidR="00826415" w:rsidRPr="00866E8C">
        <w:rPr>
          <w:rFonts w:ascii="Times New Roman" w:hAnsi="Times New Roman" w:cs="Times New Roman"/>
          <w:sz w:val="28"/>
          <w:szCs w:val="28"/>
        </w:rPr>
        <w:t>у 90,5 % животных</w:t>
      </w:r>
      <w:r w:rsidR="00826415">
        <w:rPr>
          <w:rFonts w:ascii="Times New Roman" w:hAnsi="Times New Roman" w:cs="Times New Roman"/>
          <w:sz w:val="28"/>
          <w:szCs w:val="28"/>
        </w:rPr>
        <w:t xml:space="preserve">, </w:t>
      </w:r>
      <w:r>
        <w:rPr>
          <w:rFonts w:ascii="Times New Roman" w:hAnsi="Times New Roman" w:cs="Times New Roman"/>
          <w:sz w:val="28"/>
          <w:szCs w:val="28"/>
        </w:rPr>
        <w:t>в промежутке 21-42 дней у 90,9 %</w:t>
      </w:r>
      <w:r w:rsidR="00826415">
        <w:rPr>
          <w:rFonts w:ascii="Times New Roman" w:hAnsi="Times New Roman" w:cs="Times New Roman"/>
          <w:sz w:val="28"/>
          <w:szCs w:val="28"/>
        </w:rPr>
        <w:t>. С</w:t>
      </w:r>
      <w:r w:rsidR="00826415" w:rsidRPr="00866E8C">
        <w:rPr>
          <w:rFonts w:ascii="Times New Roman" w:hAnsi="Times New Roman" w:cs="Times New Roman"/>
          <w:sz w:val="28"/>
          <w:szCs w:val="28"/>
        </w:rPr>
        <w:t xml:space="preserve"> 43 дня </w:t>
      </w:r>
      <w:r>
        <w:rPr>
          <w:rFonts w:ascii="Times New Roman" w:hAnsi="Times New Roman" w:cs="Times New Roman"/>
          <w:sz w:val="28"/>
          <w:szCs w:val="28"/>
        </w:rPr>
        <w:t>наблюдали</w:t>
      </w:r>
      <w:r w:rsidR="00826415">
        <w:rPr>
          <w:rFonts w:ascii="Times New Roman" w:hAnsi="Times New Roman" w:cs="Times New Roman"/>
          <w:sz w:val="28"/>
          <w:szCs w:val="28"/>
        </w:rPr>
        <w:t xml:space="preserve"> значительное снижение количества коров с увеличенным содержанием </w:t>
      </w:r>
      <w:r w:rsidR="00B928DF">
        <w:rPr>
          <w:rFonts w:ascii="Times New Roman" w:hAnsi="Times New Roman" w:cs="Times New Roman"/>
          <w:sz w:val="28"/>
          <w:szCs w:val="28"/>
        </w:rPr>
        <w:t>полиморфноядерных нейтрофилов в мазке.</w:t>
      </w:r>
    </w:p>
    <w:p w:rsidR="00826415" w:rsidRPr="00866E8C" w:rsidRDefault="00826415"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Сравнивая между собой три метода диагностики мы можем наблюдать, что в первые 20 дней между ультразвуковым методом и инструментальным нету существенных различий в проценте определения коров с признаками воспаления. При цитологическом методе диагностики обнаружили на 10 % больше коров с патологиями.  С 21 по 42 дни на 9,1 % больше коров с воспалением определили ультразвуковым методом в сравнении с инструментальным методом. Процент выявления воспаления у коров цитологическим методом в эти дни преобладает на 18,2 % над ультразвуковым методом и на 27,3 % над устройством «Метрастатум».  С 46 и более дней значительно снижается количество больных животных. В этот период наибольший показатель обнаружения коров с воспалением при использовании ультразвука и цитологии, что</w:t>
      </w:r>
      <w:r w:rsidR="00061563">
        <w:rPr>
          <w:rFonts w:ascii="Times New Roman" w:hAnsi="Times New Roman" w:cs="Times New Roman"/>
          <w:sz w:val="28"/>
          <w:szCs w:val="28"/>
        </w:rPr>
        <w:t xml:space="preserve"> на </w:t>
      </w:r>
      <w:r>
        <w:rPr>
          <w:rFonts w:ascii="Times New Roman" w:hAnsi="Times New Roman" w:cs="Times New Roman"/>
          <w:sz w:val="28"/>
          <w:szCs w:val="28"/>
        </w:rPr>
        <w:t>12,5%±0,6 больше в сравнении с инструментальным методом</w:t>
      </w:r>
      <w:r w:rsidR="00307186">
        <w:rPr>
          <w:rFonts w:ascii="Times New Roman" w:hAnsi="Times New Roman" w:cs="Times New Roman"/>
          <w:sz w:val="28"/>
          <w:szCs w:val="28"/>
        </w:rPr>
        <w:t xml:space="preserve"> </w:t>
      </w:r>
      <w:r w:rsidR="00ED4851">
        <w:rPr>
          <w:rFonts w:ascii="Times New Roman" w:hAnsi="Times New Roman" w:cs="Times New Roman"/>
          <w:sz w:val="28"/>
          <w:szCs w:val="28"/>
        </w:rPr>
        <w:t>[</w:t>
      </w:r>
      <w:r w:rsidR="00307186" w:rsidRPr="00307186">
        <w:rPr>
          <w:rFonts w:ascii="Times New Roman" w:hAnsi="Times New Roman" w:cs="Times New Roman"/>
          <w:sz w:val="28"/>
          <w:szCs w:val="28"/>
        </w:rPr>
        <w:t>204]</w:t>
      </w:r>
      <w:r>
        <w:rPr>
          <w:rFonts w:ascii="Times New Roman" w:hAnsi="Times New Roman" w:cs="Times New Roman"/>
          <w:sz w:val="28"/>
          <w:szCs w:val="28"/>
        </w:rPr>
        <w:t xml:space="preserve">. </w:t>
      </w:r>
    </w:p>
    <w:p w:rsidR="003A1EE6" w:rsidRDefault="003A1EE6" w:rsidP="00EF1542">
      <w:pPr>
        <w:pStyle w:val="Standard10"/>
        <w:tabs>
          <w:tab w:val="left" w:pos="9180"/>
        </w:tabs>
        <w:spacing w:after="0" w:line="240" w:lineRule="auto"/>
        <w:jc w:val="both"/>
        <w:rPr>
          <w:rFonts w:ascii="Times New Roman" w:hAnsi="Times New Roman"/>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1C6081" w:rsidRDefault="001C6081" w:rsidP="00EF1542">
      <w:pPr>
        <w:pStyle w:val="Standard10"/>
        <w:tabs>
          <w:tab w:val="left" w:pos="9180"/>
        </w:tabs>
        <w:spacing w:after="0" w:line="240" w:lineRule="auto"/>
        <w:ind w:firstLine="709"/>
        <w:jc w:val="both"/>
        <w:rPr>
          <w:rFonts w:ascii="Times New Roman" w:hAnsi="Times New Roman"/>
          <w:b/>
          <w:sz w:val="28"/>
          <w:szCs w:val="28"/>
        </w:rPr>
      </w:pPr>
    </w:p>
    <w:p w:rsidR="00A720E8" w:rsidRDefault="00A720E8" w:rsidP="00EF1542">
      <w:pPr>
        <w:pStyle w:val="Standard10"/>
        <w:tabs>
          <w:tab w:val="left" w:pos="9180"/>
        </w:tabs>
        <w:spacing w:after="0" w:line="240" w:lineRule="auto"/>
        <w:ind w:firstLine="709"/>
        <w:jc w:val="both"/>
        <w:rPr>
          <w:rFonts w:ascii="Times New Roman" w:hAnsi="Times New Roman"/>
          <w:b/>
          <w:sz w:val="28"/>
          <w:szCs w:val="28"/>
        </w:rPr>
      </w:pPr>
    </w:p>
    <w:p w:rsidR="00A720E8" w:rsidRDefault="00A720E8" w:rsidP="00EF1542">
      <w:pPr>
        <w:pStyle w:val="Standard10"/>
        <w:tabs>
          <w:tab w:val="left" w:pos="9180"/>
        </w:tabs>
        <w:spacing w:after="0" w:line="240" w:lineRule="auto"/>
        <w:ind w:firstLine="709"/>
        <w:jc w:val="both"/>
        <w:rPr>
          <w:rFonts w:ascii="Times New Roman" w:hAnsi="Times New Roman"/>
          <w:b/>
          <w:sz w:val="28"/>
          <w:szCs w:val="28"/>
        </w:rPr>
      </w:pPr>
    </w:p>
    <w:p w:rsidR="003A1EE6" w:rsidRPr="00384F9D" w:rsidRDefault="00384F9D" w:rsidP="00EF1542">
      <w:pPr>
        <w:pStyle w:val="Standard10"/>
        <w:tabs>
          <w:tab w:val="left" w:pos="9180"/>
        </w:tabs>
        <w:spacing w:after="0" w:line="240" w:lineRule="auto"/>
        <w:ind w:firstLine="709"/>
        <w:jc w:val="both"/>
        <w:rPr>
          <w:rFonts w:ascii="Times New Roman" w:hAnsi="Times New Roman"/>
          <w:b/>
          <w:sz w:val="28"/>
          <w:szCs w:val="28"/>
        </w:rPr>
      </w:pPr>
      <w:r w:rsidRPr="00384F9D">
        <w:rPr>
          <w:rFonts w:ascii="Times New Roman" w:hAnsi="Times New Roman"/>
          <w:b/>
          <w:sz w:val="28"/>
          <w:szCs w:val="28"/>
        </w:rPr>
        <w:lastRenderedPageBreak/>
        <w:t>3</w:t>
      </w:r>
      <w:r w:rsidR="003A1EE6" w:rsidRPr="00384F9D">
        <w:rPr>
          <w:rFonts w:ascii="Times New Roman" w:hAnsi="Times New Roman"/>
          <w:b/>
          <w:sz w:val="28"/>
          <w:szCs w:val="28"/>
        </w:rPr>
        <w:t xml:space="preserve"> </w:t>
      </w:r>
      <w:r w:rsidRPr="00384F9D">
        <w:rPr>
          <w:rFonts w:ascii="Times New Roman" w:hAnsi="Times New Roman"/>
          <w:b/>
          <w:sz w:val="28"/>
          <w:szCs w:val="28"/>
        </w:rPr>
        <w:t>ЭКОНОМИЧЕСКОЕ ОБОСНОВАНИЕ</w:t>
      </w:r>
      <w:r w:rsidR="00CB715A" w:rsidRPr="00384F9D">
        <w:rPr>
          <w:rFonts w:ascii="Times New Roman" w:hAnsi="Times New Roman"/>
          <w:b/>
          <w:sz w:val="28"/>
          <w:szCs w:val="28"/>
        </w:rPr>
        <w:t xml:space="preserve"> </w:t>
      </w:r>
    </w:p>
    <w:p w:rsidR="00CB715A" w:rsidRDefault="00CB715A" w:rsidP="00EF1542">
      <w:pPr>
        <w:pStyle w:val="Standard10"/>
        <w:tabs>
          <w:tab w:val="left" w:pos="9180"/>
        </w:tabs>
        <w:spacing w:after="0" w:line="240" w:lineRule="auto"/>
        <w:jc w:val="both"/>
        <w:rPr>
          <w:rFonts w:ascii="Times New Roman" w:hAnsi="Times New Roman"/>
          <w:sz w:val="28"/>
          <w:szCs w:val="28"/>
        </w:rPr>
      </w:pPr>
    </w:p>
    <w:p w:rsidR="00CA49BE" w:rsidRDefault="00CB715A" w:rsidP="00EF1542">
      <w:pPr>
        <w:spacing w:after="0" w:line="240" w:lineRule="auto"/>
        <w:jc w:val="both"/>
        <w:rPr>
          <w:rFonts w:ascii="Times New Roman" w:hAnsi="Times New Roman"/>
          <w:sz w:val="28"/>
          <w:szCs w:val="28"/>
        </w:rPr>
      </w:pPr>
      <w:r>
        <w:rPr>
          <w:rFonts w:ascii="Times New Roman" w:hAnsi="Times New Roman"/>
          <w:sz w:val="28"/>
          <w:szCs w:val="28"/>
        </w:rPr>
        <w:tab/>
      </w:r>
      <w:r w:rsidR="006B266B">
        <w:rPr>
          <w:rFonts w:ascii="Times New Roman" w:hAnsi="Times New Roman"/>
          <w:sz w:val="28"/>
          <w:szCs w:val="28"/>
        </w:rPr>
        <w:t>Э</w:t>
      </w:r>
      <w:r w:rsidRPr="00CB715A">
        <w:rPr>
          <w:rFonts w:ascii="Times New Roman" w:hAnsi="Times New Roman"/>
          <w:sz w:val="28"/>
          <w:szCs w:val="28"/>
        </w:rPr>
        <w:t>кономическую эффективность проведенных исследований по применению новых параметров клинической, лабораторной и биофизической диагностики</w:t>
      </w:r>
      <w:r w:rsidR="006B266B">
        <w:rPr>
          <w:rFonts w:ascii="Times New Roman" w:hAnsi="Times New Roman"/>
          <w:sz w:val="28"/>
          <w:szCs w:val="28"/>
        </w:rPr>
        <w:t xml:space="preserve"> послеродовых патологий у коров выя</w:t>
      </w:r>
      <w:r w:rsidR="006B54D2">
        <w:rPr>
          <w:rFonts w:ascii="Times New Roman" w:hAnsi="Times New Roman"/>
          <w:sz w:val="28"/>
          <w:szCs w:val="28"/>
        </w:rPr>
        <w:t>вляли по методике Никитина И.Н.</w:t>
      </w:r>
      <w:r w:rsidR="00232423">
        <w:rPr>
          <w:rFonts w:ascii="Times New Roman" w:hAnsi="Times New Roman"/>
          <w:sz w:val="28"/>
          <w:szCs w:val="28"/>
        </w:rPr>
        <w:t xml:space="preserve"> </w:t>
      </w:r>
      <w:r w:rsidR="00307186">
        <w:rPr>
          <w:rFonts w:ascii="Times New Roman" w:hAnsi="Times New Roman"/>
          <w:sz w:val="28"/>
          <w:szCs w:val="28"/>
        </w:rPr>
        <w:t>[191</w:t>
      </w:r>
      <w:r w:rsidR="00232423" w:rsidRPr="00232423">
        <w:rPr>
          <w:rFonts w:ascii="Times New Roman" w:hAnsi="Times New Roman"/>
          <w:sz w:val="28"/>
          <w:szCs w:val="28"/>
        </w:rPr>
        <w:t>]</w:t>
      </w:r>
      <w:r w:rsidR="006B54D2">
        <w:rPr>
          <w:rFonts w:ascii="Times New Roman" w:hAnsi="Times New Roman"/>
          <w:sz w:val="28"/>
          <w:szCs w:val="28"/>
        </w:rPr>
        <w:t xml:space="preserve"> </w:t>
      </w:r>
      <w:r w:rsidR="00CA49BE">
        <w:rPr>
          <w:rFonts w:ascii="Times New Roman" w:hAnsi="Times New Roman"/>
          <w:sz w:val="28"/>
          <w:szCs w:val="28"/>
        </w:rPr>
        <w:t>Отсутствие своевременной диагностики и лечения воспаления половых органов у коров приводит к экономическим убыткам, слагающимся из затрат на леч</w:t>
      </w:r>
      <w:r w:rsidR="006B54D2">
        <w:rPr>
          <w:rFonts w:ascii="Times New Roman" w:hAnsi="Times New Roman"/>
          <w:sz w:val="28"/>
          <w:szCs w:val="28"/>
        </w:rPr>
        <w:t xml:space="preserve">ение и неэффективном осеменении, снижении воспроизводительной функции, вследствие этого снижения удоев и недополучения приплода.  </w:t>
      </w:r>
      <w:r w:rsidR="00CA49BE">
        <w:rPr>
          <w:rFonts w:ascii="Times New Roman" w:hAnsi="Times New Roman"/>
          <w:sz w:val="28"/>
          <w:szCs w:val="28"/>
        </w:rPr>
        <w:t xml:space="preserve"> </w:t>
      </w:r>
    </w:p>
    <w:p w:rsidR="00CA49BE" w:rsidRPr="003A1EE6" w:rsidRDefault="00CA49BE" w:rsidP="00EF1542">
      <w:pPr>
        <w:spacing w:after="0" w:line="240" w:lineRule="auto"/>
        <w:jc w:val="both"/>
        <w:rPr>
          <w:rFonts w:ascii="Times New Roman" w:hAnsi="Times New Roman"/>
          <w:sz w:val="28"/>
          <w:szCs w:val="28"/>
        </w:rPr>
      </w:pPr>
      <w:r>
        <w:rPr>
          <w:rFonts w:ascii="Times New Roman" w:hAnsi="Times New Roman"/>
          <w:sz w:val="28"/>
          <w:szCs w:val="28"/>
        </w:rPr>
        <w:tab/>
        <w:t>В рамках проводимой работы провели</w:t>
      </w:r>
      <w:r w:rsidR="003A1EE6" w:rsidRPr="003A1EE6">
        <w:rPr>
          <w:rFonts w:ascii="Times New Roman" w:hAnsi="Times New Roman"/>
          <w:sz w:val="28"/>
          <w:szCs w:val="28"/>
        </w:rPr>
        <w:t xml:space="preserve"> расчет экономической эффективности </w:t>
      </w:r>
      <w:r>
        <w:rPr>
          <w:rFonts w:ascii="Times New Roman" w:hAnsi="Times New Roman"/>
          <w:sz w:val="28"/>
          <w:szCs w:val="28"/>
        </w:rPr>
        <w:t>при использовании инстру</w:t>
      </w:r>
      <w:r w:rsidR="00D3317C">
        <w:rPr>
          <w:rFonts w:ascii="Times New Roman" w:hAnsi="Times New Roman"/>
          <w:sz w:val="28"/>
          <w:szCs w:val="28"/>
        </w:rPr>
        <w:t>ментальной</w:t>
      </w:r>
      <w:r>
        <w:rPr>
          <w:rFonts w:ascii="Times New Roman" w:hAnsi="Times New Roman"/>
          <w:sz w:val="28"/>
          <w:szCs w:val="28"/>
        </w:rPr>
        <w:t xml:space="preserve">, </w:t>
      </w:r>
      <w:r w:rsidR="00D3317C">
        <w:rPr>
          <w:rFonts w:ascii="Times New Roman" w:hAnsi="Times New Roman"/>
          <w:sz w:val="28"/>
          <w:szCs w:val="28"/>
        </w:rPr>
        <w:t>ультразвуковой и цитологической</w:t>
      </w:r>
      <w:r>
        <w:rPr>
          <w:rFonts w:ascii="Times New Roman" w:hAnsi="Times New Roman"/>
          <w:sz w:val="28"/>
          <w:szCs w:val="28"/>
        </w:rPr>
        <w:t xml:space="preserve"> </w:t>
      </w:r>
      <w:r w:rsidR="00D3317C">
        <w:rPr>
          <w:rFonts w:ascii="Times New Roman" w:hAnsi="Times New Roman"/>
          <w:sz w:val="28"/>
          <w:szCs w:val="28"/>
        </w:rPr>
        <w:t>диагностике</w:t>
      </w:r>
      <w:r w:rsidR="003A1EE6" w:rsidRPr="003A1EE6">
        <w:rPr>
          <w:rFonts w:ascii="Times New Roman" w:hAnsi="Times New Roman"/>
          <w:sz w:val="28"/>
          <w:szCs w:val="28"/>
        </w:rPr>
        <w:t>.</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А) Экономический ущерб от снижения удоев больных коров определяют по формуле:</w:t>
      </w:r>
    </w:p>
    <w:p w:rsidR="00232423" w:rsidRDefault="00232423"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1601F">
        <w:rPr>
          <w:rFonts w:ascii="Times New Roman" w:hAnsi="Times New Roman" w:cs="Times New Roman"/>
          <w:sz w:val="28"/>
          <w:szCs w:val="28"/>
        </w:rPr>
        <w:t xml:space="preserve">                                             </w:t>
      </w:r>
      <w:r w:rsidR="003A1EE6" w:rsidRPr="003A1EE6">
        <w:rPr>
          <w:rFonts w:ascii="Times New Roman" w:hAnsi="Times New Roman" w:cs="Times New Roman"/>
          <w:sz w:val="28"/>
          <w:szCs w:val="28"/>
        </w:rPr>
        <w:t>У2=Мз ͯ (Вз-Вб) ͯ Т ͯ Ц,</w:t>
      </w:r>
      <w:r w:rsidR="0080266A" w:rsidRPr="00A37FF0">
        <w:rPr>
          <w:rFonts w:ascii="Times New Roman" w:hAnsi="Times New Roman" w:cs="Times New Roman"/>
          <w:sz w:val="28"/>
          <w:szCs w:val="28"/>
        </w:rPr>
        <w:t xml:space="preserve">  </w:t>
      </w:r>
      <w:r w:rsidRPr="0011601F">
        <w:rPr>
          <w:rFonts w:ascii="Times New Roman" w:hAnsi="Times New Roman" w:cs="Times New Roman"/>
          <w:sz w:val="28"/>
          <w:szCs w:val="28"/>
        </w:rPr>
        <w:t xml:space="preserve">                                       </w:t>
      </w:r>
      <w:r w:rsidR="0080266A" w:rsidRPr="00A37FF0">
        <w:rPr>
          <w:rFonts w:ascii="Times New Roman" w:hAnsi="Times New Roman" w:cs="Times New Roman"/>
          <w:sz w:val="28"/>
          <w:szCs w:val="28"/>
        </w:rPr>
        <w:t xml:space="preserve"> </w:t>
      </w:r>
      <w:r w:rsidRPr="003A1EE6">
        <w:rPr>
          <w:rFonts w:ascii="Times New Roman" w:hAnsi="Times New Roman" w:cs="Times New Roman"/>
          <w:sz w:val="28"/>
          <w:szCs w:val="28"/>
        </w:rPr>
        <w:t>(1)</w:t>
      </w:r>
    </w:p>
    <w:p w:rsidR="003A1EE6" w:rsidRPr="003A1EE6" w:rsidRDefault="0080266A" w:rsidP="00EF1542">
      <w:pPr>
        <w:pStyle w:val="Standard10"/>
        <w:tabs>
          <w:tab w:val="left" w:pos="9180"/>
        </w:tabs>
        <w:spacing w:after="0" w:line="240" w:lineRule="auto"/>
        <w:jc w:val="both"/>
        <w:rPr>
          <w:rFonts w:ascii="Times New Roman" w:hAnsi="Times New Roman" w:cs="Times New Roman"/>
          <w:sz w:val="28"/>
          <w:szCs w:val="28"/>
        </w:rPr>
      </w:pPr>
      <w:r w:rsidRPr="00A37FF0">
        <w:rPr>
          <w:rFonts w:ascii="Times New Roman" w:hAnsi="Times New Roman" w:cs="Times New Roman"/>
          <w:sz w:val="28"/>
          <w:szCs w:val="28"/>
        </w:rPr>
        <w:t xml:space="preserve">               </w:t>
      </w:r>
      <w:r w:rsidR="00CF7882">
        <w:rPr>
          <w:rFonts w:ascii="Times New Roman" w:hAnsi="Times New Roman" w:cs="Times New Roman"/>
          <w:sz w:val="28"/>
          <w:szCs w:val="28"/>
        </w:rPr>
        <w:t xml:space="preserve"> </w:t>
      </w:r>
      <w:r w:rsidRPr="00A37FF0">
        <w:rPr>
          <w:rFonts w:ascii="Times New Roman" w:hAnsi="Times New Roman" w:cs="Times New Roman"/>
          <w:sz w:val="28"/>
          <w:szCs w:val="28"/>
        </w:rPr>
        <w:t xml:space="preserve">                              </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где У2 – экономический ущерб от снижения продуктивности;</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Мз – число заболевших животных;</w:t>
      </w:r>
    </w:p>
    <w:p w:rsidR="003A1EE6" w:rsidRPr="003A1EE6" w:rsidRDefault="003A1EE6" w:rsidP="004C6667">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В – среднесуточная продуктивность здоровых животных или благополучных стад, кг;</w:t>
      </w:r>
    </w:p>
    <w:p w:rsidR="003A1EE6" w:rsidRPr="003A1EE6" w:rsidRDefault="00CA49BE" w:rsidP="004C6667">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Вб-</w:t>
      </w:r>
      <w:r w:rsidR="003A1EE6" w:rsidRPr="003A1EE6">
        <w:rPr>
          <w:rFonts w:ascii="Times New Roman" w:hAnsi="Times New Roman" w:cs="Times New Roman"/>
          <w:sz w:val="28"/>
          <w:szCs w:val="28"/>
        </w:rPr>
        <w:t>среднесуточная продуктивность больных животных или неблагополучных стад, кг;</w:t>
      </w:r>
    </w:p>
    <w:p w:rsidR="003A1EE6" w:rsidRPr="003A1EE6" w:rsidRDefault="003A1EE6" w:rsidP="004C6667">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Т – средняя продолжительность наблюдения за изменением продуктивности животных (период карантина, неблагополучия, переболевания), дни;</w:t>
      </w:r>
    </w:p>
    <w:p w:rsidR="003A1EE6" w:rsidRPr="003A1EE6" w:rsidRDefault="003A1EE6" w:rsidP="004C6667">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Ц – цена реализации единицы продукции, тг.</w:t>
      </w:r>
    </w:p>
    <w:p w:rsidR="00336256" w:rsidRDefault="00336256" w:rsidP="004C6667">
      <w:pPr>
        <w:pStyle w:val="Standard10"/>
        <w:tabs>
          <w:tab w:val="left" w:pos="9180"/>
        </w:tabs>
        <w:spacing w:after="0" w:line="240" w:lineRule="auto"/>
        <w:jc w:val="both"/>
        <w:rPr>
          <w:rFonts w:ascii="Times New Roman" w:hAnsi="Times New Roman" w:cs="Times New Roman"/>
          <w:sz w:val="28"/>
          <w:szCs w:val="28"/>
        </w:rPr>
      </w:pPr>
    </w:p>
    <w:p w:rsidR="004C6667" w:rsidRDefault="003A1EE6" w:rsidP="004C6667">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У2</w:t>
      </w:r>
      <w:r w:rsidR="000541EF">
        <w:rPr>
          <w:rFonts w:ascii="Times New Roman" w:hAnsi="Times New Roman" w:cs="Times New Roman"/>
          <w:sz w:val="28"/>
          <w:szCs w:val="28"/>
        </w:rPr>
        <w:t>¹</w:t>
      </w:r>
      <w:r w:rsidRPr="003A1EE6">
        <w:rPr>
          <w:rFonts w:ascii="Times New Roman" w:hAnsi="Times New Roman" w:cs="Times New Roman"/>
          <w:sz w:val="28"/>
          <w:szCs w:val="28"/>
        </w:rPr>
        <w:t xml:space="preserve"> </w:t>
      </w:r>
      <w:r w:rsidR="004C6667">
        <w:rPr>
          <w:rFonts w:ascii="Times New Roman" w:hAnsi="Times New Roman" w:cs="Times New Roman"/>
          <w:sz w:val="28"/>
          <w:szCs w:val="28"/>
        </w:rPr>
        <w:t xml:space="preserve">= </w:t>
      </w:r>
      <w:r w:rsidR="001E5932">
        <w:rPr>
          <w:rFonts w:ascii="Times New Roman" w:hAnsi="Times New Roman" w:cs="Times New Roman"/>
          <w:sz w:val="28"/>
          <w:szCs w:val="28"/>
        </w:rPr>
        <w:t>62</w:t>
      </w:r>
      <w:r w:rsidR="004C6667">
        <w:rPr>
          <w:rFonts w:ascii="Times New Roman" w:hAnsi="Times New Roman" w:cs="Times New Roman"/>
          <w:sz w:val="28"/>
          <w:szCs w:val="28"/>
        </w:rPr>
        <w:t xml:space="preserve"> </w:t>
      </w:r>
      <w:r w:rsidR="001F3B95">
        <w:rPr>
          <w:rFonts w:ascii="Times New Roman" w:hAnsi="Times New Roman" w:cs="Times New Roman"/>
          <w:sz w:val="28"/>
          <w:szCs w:val="28"/>
        </w:rPr>
        <w:t xml:space="preserve"> ͯ</w:t>
      </w:r>
      <w:r w:rsidR="00336256">
        <w:rPr>
          <w:rFonts w:ascii="Times New Roman" w:hAnsi="Times New Roman" w:cs="Times New Roman"/>
          <w:sz w:val="28"/>
          <w:szCs w:val="28"/>
        </w:rPr>
        <w:t xml:space="preserve"> (20 кг – 11 кг) ͯ 1 ͯ 420 = </w:t>
      </w:r>
      <w:r w:rsidR="001E5932">
        <w:rPr>
          <w:rFonts w:ascii="Times New Roman" w:hAnsi="Times New Roman" w:cs="Times New Roman"/>
          <w:sz w:val="28"/>
          <w:szCs w:val="28"/>
        </w:rPr>
        <w:t>234 360</w:t>
      </w:r>
      <w:r w:rsidRPr="003A1EE6">
        <w:rPr>
          <w:rFonts w:ascii="Times New Roman" w:hAnsi="Times New Roman" w:cs="Times New Roman"/>
          <w:sz w:val="28"/>
          <w:szCs w:val="28"/>
        </w:rPr>
        <w:t xml:space="preserve"> тг</w:t>
      </w:r>
      <w:r w:rsidR="000541EF">
        <w:rPr>
          <w:rFonts w:ascii="Times New Roman" w:hAnsi="Times New Roman" w:cs="Times New Roman"/>
          <w:sz w:val="28"/>
          <w:szCs w:val="28"/>
        </w:rPr>
        <w:t>.</w:t>
      </w:r>
    </w:p>
    <w:p w:rsidR="004C6667" w:rsidRDefault="004C6667" w:rsidP="004C6667">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У2</w:t>
      </w:r>
      <w:r>
        <w:rPr>
          <w:rFonts w:ascii="Times New Roman" w:hAnsi="Times New Roman" w:cs="Times New Roman"/>
          <w:sz w:val="28"/>
          <w:szCs w:val="28"/>
        </w:rPr>
        <w:t>¹</w:t>
      </w:r>
      <w:r w:rsidRPr="003A1EE6">
        <w:rPr>
          <w:rFonts w:ascii="Times New Roman" w:hAnsi="Times New Roman" w:cs="Times New Roman"/>
          <w:sz w:val="28"/>
          <w:szCs w:val="28"/>
        </w:rPr>
        <w:t xml:space="preserve"> </w:t>
      </w:r>
      <w:r>
        <w:rPr>
          <w:rFonts w:ascii="Times New Roman" w:hAnsi="Times New Roman" w:cs="Times New Roman"/>
          <w:sz w:val="28"/>
          <w:szCs w:val="28"/>
        </w:rPr>
        <w:t xml:space="preserve">= </w:t>
      </w:r>
      <w:r w:rsidR="001E5932">
        <w:rPr>
          <w:rFonts w:ascii="Times New Roman" w:hAnsi="Times New Roman" w:cs="Times New Roman"/>
          <w:sz w:val="28"/>
          <w:szCs w:val="28"/>
        </w:rPr>
        <w:t>68</w:t>
      </w:r>
      <w:r>
        <w:rPr>
          <w:rFonts w:ascii="Times New Roman" w:hAnsi="Times New Roman" w:cs="Times New Roman"/>
          <w:sz w:val="28"/>
          <w:szCs w:val="28"/>
        </w:rPr>
        <w:t xml:space="preserve">  ͯ (20 кг – 11 кг) ͯ 1 ͯ 420 = </w:t>
      </w:r>
      <w:r w:rsidR="001E5932">
        <w:rPr>
          <w:rFonts w:ascii="Times New Roman" w:hAnsi="Times New Roman" w:cs="Times New Roman"/>
          <w:sz w:val="28"/>
          <w:szCs w:val="28"/>
        </w:rPr>
        <w:t>257</w:t>
      </w:r>
      <w:r>
        <w:rPr>
          <w:rFonts w:ascii="Times New Roman" w:hAnsi="Times New Roman" w:cs="Times New Roman"/>
          <w:sz w:val="28"/>
          <w:szCs w:val="28"/>
        </w:rPr>
        <w:t xml:space="preserve"> </w:t>
      </w:r>
      <w:r w:rsidR="001E5932">
        <w:rPr>
          <w:rFonts w:ascii="Times New Roman" w:hAnsi="Times New Roman" w:cs="Times New Roman"/>
          <w:sz w:val="28"/>
          <w:szCs w:val="28"/>
        </w:rPr>
        <w:t>040</w:t>
      </w:r>
      <w:r w:rsidRPr="003A1EE6">
        <w:rPr>
          <w:rFonts w:ascii="Times New Roman" w:hAnsi="Times New Roman" w:cs="Times New Roman"/>
          <w:sz w:val="28"/>
          <w:szCs w:val="28"/>
        </w:rPr>
        <w:t xml:space="preserve"> тг</w:t>
      </w:r>
      <w:r>
        <w:rPr>
          <w:rFonts w:ascii="Times New Roman" w:hAnsi="Times New Roman" w:cs="Times New Roman"/>
          <w:sz w:val="28"/>
          <w:szCs w:val="28"/>
        </w:rPr>
        <w:t>.</w:t>
      </w:r>
    </w:p>
    <w:p w:rsidR="004C6667" w:rsidRDefault="004C6667" w:rsidP="004C6667">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У2</w:t>
      </w:r>
      <w:r>
        <w:rPr>
          <w:rFonts w:ascii="Times New Roman" w:hAnsi="Times New Roman" w:cs="Times New Roman"/>
          <w:sz w:val="28"/>
          <w:szCs w:val="28"/>
        </w:rPr>
        <w:t>¹</w:t>
      </w:r>
      <w:r w:rsidRPr="003A1EE6">
        <w:rPr>
          <w:rFonts w:ascii="Times New Roman" w:hAnsi="Times New Roman" w:cs="Times New Roman"/>
          <w:sz w:val="28"/>
          <w:szCs w:val="28"/>
        </w:rPr>
        <w:t xml:space="preserve"> </w:t>
      </w:r>
      <w:r>
        <w:rPr>
          <w:rFonts w:ascii="Times New Roman" w:hAnsi="Times New Roman" w:cs="Times New Roman"/>
          <w:sz w:val="28"/>
          <w:szCs w:val="28"/>
        </w:rPr>
        <w:t xml:space="preserve">= </w:t>
      </w:r>
      <w:r w:rsidR="001E5932">
        <w:rPr>
          <w:rFonts w:ascii="Times New Roman" w:hAnsi="Times New Roman" w:cs="Times New Roman"/>
          <w:sz w:val="28"/>
          <w:szCs w:val="28"/>
        </w:rPr>
        <w:t>57</w:t>
      </w:r>
      <w:r>
        <w:rPr>
          <w:rFonts w:ascii="Times New Roman" w:hAnsi="Times New Roman" w:cs="Times New Roman"/>
          <w:sz w:val="28"/>
          <w:szCs w:val="28"/>
        </w:rPr>
        <w:t xml:space="preserve"> ͯ (20 кг – 11 кг) ͯ 1 ͯ 420 = </w:t>
      </w:r>
      <w:r w:rsidR="001E5932">
        <w:rPr>
          <w:rFonts w:ascii="Times New Roman" w:hAnsi="Times New Roman" w:cs="Times New Roman"/>
          <w:sz w:val="28"/>
          <w:szCs w:val="28"/>
        </w:rPr>
        <w:t>215</w:t>
      </w:r>
      <w:r>
        <w:rPr>
          <w:rFonts w:ascii="Times New Roman" w:hAnsi="Times New Roman" w:cs="Times New Roman"/>
          <w:sz w:val="28"/>
          <w:szCs w:val="28"/>
        </w:rPr>
        <w:t> </w:t>
      </w:r>
      <w:r w:rsidR="001E5932">
        <w:rPr>
          <w:rFonts w:ascii="Times New Roman" w:hAnsi="Times New Roman" w:cs="Times New Roman"/>
          <w:sz w:val="28"/>
          <w:szCs w:val="28"/>
        </w:rPr>
        <w:t>460</w:t>
      </w:r>
      <w:r>
        <w:rPr>
          <w:rFonts w:ascii="Times New Roman" w:hAnsi="Times New Roman" w:cs="Times New Roman"/>
          <w:sz w:val="28"/>
          <w:szCs w:val="28"/>
        </w:rPr>
        <w:t xml:space="preserve"> </w:t>
      </w:r>
      <w:r w:rsidRPr="003A1EE6">
        <w:rPr>
          <w:rFonts w:ascii="Times New Roman" w:hAnsi="Times New Roman" w:cs="Times New Roman"/>
          <w:sz w:val="28"/>
          <w:szCs w:val="28"/>
        </w:rPr>
        <w:t>тг</w:t>
      </w:r>
      <w:r>
        <w:rPr>
          <w:rFonts w:ascii="Times New Roman" w:hAnsi="Times New Roman" w:cs="Times New Roman"/>
          <w:sz w:val="28"/>
          <w:szCs w:val="28"/>
        </w:rPr>
        <w:t>.</w:t>
      </w:r>
    </w:p>
    <w:p w:rsidR="004C6667" w:rsidRDefault="004C6667" w:rsidP="004C6667">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У2</w:t>
      </w:r>
      <w:r>
        <w:rPr>
          <w:rFonts w:ascii="Times New Roman" w:hAnsi="Times New Roman" w:cs="Times New Roman"/>
          <w:sz w:val="28"/>
          <w:szCs w:val="28"/>
        </w:rPr>
        <w:t>¹</w:t>
      </w:r>
      <w:r w:rsidRPr="003A1EE6">
        <w:rPr>
          <w:rFonts w:ascii="Times New Roman" w:hAnsi="Times New Roman" w:cs="Times New Roman"/>
          <w:sz w:val="28"/>
          <w:szCs w:val="28"/>
        </w:rPr>
        <w:t xml:space="preserve"> </w:t>
      </w:r>
      <w:r>
        <w:rPr>
          <w:rFonts w:ascii="Times New Roman" w:hAnsi="Times New Roman" w:cs="Times New Roman"/>
          <w:sz w:val="28"/>
          <w:szCs w:val="28"/>
        </w:rPr>
        <w:t xml:space="preserve">= </w:t>
      </w:r>
      <w:r w:rsidR="001E5932">
        <w:rPr>
          <w:rFonts w:ascii="Times New Roman" w:hAnsi="Times New Roman" w:cs="Times New Roman"/>
          <w:sz w:val="28"/>
          <w:szCs w:val="28"/>
        </w:rPr>
        <w:t>53</w:t>
      </w:r>
      <w:r>
        <w:rPr>
          <w:rFonts w:ascii="Times New Roman" w:hAnsi="Times New Roman" w:cs="Times New Roman"/>
          <w:sz w:val="28"/>
          <w:szCs w:val="28"/>
        </w:rPr>
        <w:t xml:space="preserve"> ͯ (20</w:t>
      </w:r>
      <w:r w:rsidR="001E5932">
        <w:rPr>
          <w:rFonts w:ascii="Times New Roman" w:hAnsi="Times New Roman" w:cs="Times New Roman"/>
          <w:sz w:val="28"/>
          <w:szCs w:val="28"/>
        </w:rPr>
        <w:t xml:space="preserve"> кг – 11 кг) ͯ 1 ͯ 420 = 200 340</w:t>
      </w:r>
      <w:r w:rsidRPr="003A1EE6">
        <w:rPr>
          <w:rFonts w:ascii="Times New Roman" w:hAnsi="Times New Roman" w:cs="Times New Roman"/>
          <w:sz w:val="28"/>
          <w:szCs w:val="28"/>
        </w:rPr>
        <w:t xml:space="preserve"> тг</w:t>
      </w:r>
      <w:r>
        <w:rPr>
          <w:rFonts w:ascii="Times New Roman" w:hAnsi="Times New Roman" w:cs="Times New Roman"/>
          <w:sz w:val="28"/>
          <w:szCs w:val="28"/>
        </w:rPr>
        <w:t>.</w:t>
      </w:r>
    </w:p>
    <w:p w:rsidR="00906428" w:rsidRPr="003A1EE6" w:rsidRDefault="00906428"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Б) Экономический</w:t>
      </w:r>
      <w:r w:rsidR="004C6667">
        <w:rPr>
          <w:rFonts w:ascii="Times New Roman" w:hAnsi="Times New Roman" w:cs="Times New Roman"/>
          <w:sz w:val="28"/>
          <w:szCs w:val="28"/>
        </w:rPr>
        <w:t xml:space="preserve"> </w:t>
      </w:r>
      <w:r w:rsidRPr="003A1EE6">
        <w:rPr>
          <w:rFonts w:ascii="Times New Roman" w:hAnsi="Times New Roman" w:cs="Times New Roman"/>
          <w:sz w:val="28"/>
          <w:szCs w:val="28"/>
        </w:rPr>
        <w:t>ущерб на одну корову (Ку1):</w:t>
      </w:r>
    </w:p>
    <w:p w:rsidR="0080266A"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                     </w:t>
      </w:r>
    </w:p>
    <w:p w:rsidR="0080266A" w:rsidRPr="003A1EE6" w:rsidRDefault="0080266A" w:rsidP="00EF1542">
      <w:pPr>
        <w:pStyle w:val="Standard10"/>
        <w:tabs>
          <w:tab w:val="left" w:pos="9180"/>
        </w:tabs>
        <w:spacing w:after="0" w:line="240" w:lineRule="auto"/>
        <w:jc w:val="both"/>
        <w:rPr>
          <w:rFonts w:ascii="Times New Roman" w:hAnsi="Times New Roman" w:cs="Times New Roman"/>
          <w:sz w:val="28"/>
          <w:szCs w:val="28"/>
        </w:rPr>
      </w:pPr>
      <w:r w:rsidRPr="00A37FF0">
        <w:rPr>
          <w:rFonts w:ascii="Times New Roman" w:hAnsi="Times New Roman" w:cs="Times New Roman"/>
          <w:sz w:val="28"/>
          <w:szCs w:val="28"/>
        </w:rPr>
        <w:t xml:space="preserve">                                          </w:t>
      </w:r>
      <w:r w:rsidR="004C6667">
        <w:rPr>
          <w:rFonts w:ascii="Times New Roman" w:hAnsi="Times New Roman" w:cs="Times New Roman"/>
          <w:sz w:val="28"/>
          <w:szCs w:val="28"/>
        </w:rPr>
        <w:t xml:space="preserve">Ку1 = У </w:t>
      </w:r>
      <w:r w:rsidR="003A1EE6" w:rsidRPr="003A1EE6">
        <w:rPr>
          <w:rFonts w:ascii="Times New Roman" w:hAnsi="Times New Roman" w:cs="Times New Roman"/>
          <w:sz w:val="28"/>
          <w:szCs w:val="28"/>
        </w:rPr>
        <w:t>:</w:t>
      </w:r>
      <w:r w:rsidR="00232423" w:rsidRPr="0011601F">
        <w:rPr>
          <w:rFonts w:ascii="Times New Roman" w:hAnsi="Times New Roman" w:cs="Times New Roman"/>
          <w:sz w:val="28"/>
          <w:szCs w:val="28"/>
        </w:rPr>
        <w:t xml:space="preserve"> </w:t>
      </w:r>
      <w:r w:rsidR="003A1EE6" w:rsidRPr="003A1EE6">
        <w:rPr>
          <w:rFonts w:ascii="Times New Roman" w:hAnsi="Times New Roman" w:cs="Times New Roman"/>
          <w:sz w:val="28"/>
          <w:szCs w:val="28"/>
        </w:rPr>
        <w:t>Мз,</w:t>
      </w:r>
      <w:r w:rsidRPr="003A1EE6">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A1EE6">
        <w:rPr>
          <w:rFonts w:ascii="Times New Roman" w:hAnsi="Times New Roman" w:cs="Times New Roman"/>
          <w:sz w:val="28"/>
          <w:szCs w:val="28"/>
        </w:rPr>
        <w:t>(2)</w:t>
      </w:r>
    </w:p>
    <w:p w:rsidR="0080266A" w:rsidRDefault="0080266A"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где У – суммарный экономический ущерб;</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Мз – число заболевших животных.   </w:t>
      </w:r>
    </w:p>
    <w:p w:rsidR="00F15C9F" w:rsidRDefault="00F15C9F" w:rsidP="00EF1542">
      <w:pPr>
        <w:pStyle w:val="Standard10"/>
        <w:tabs>
          <w:tab w:val="left" w:pos="9180"/>
        </w:tabs>
        <w:spacing w:after="0" w:line="240" w:lineRule="auto"/>
        <w:jc w:val="both"/>
        <w:rPr>
          <w:rFonts w:ascii="Times New Roman" w:hAnsi="Times New Roman" w:cs="Times New Roman"/>
          <w:sz w:val="28"/>
          <w:szCs w:val="28"/>
        </w:rPr>
      </w:pPr>
    </w:p>
    <w:p w:rsidR="003A1EE6" w:rsidRDefault="001F3B95"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Ку1</w:t>
      </w:r>
      <w:r w:rsidR="00906428">
        <w:rPr>
          <w:rFonts w:ascii="Times New Roman" w:hAnsi="Times New Roman" w:cs="Times New Roman"/>
          <w:sz w:val="28"/>
          <w:szCs w:val="28"/>
        </w:rPr>
        <w:t>¹</w:t>
      </w:r>
      <w:r>
        <w:rPr>
          <w:rFonts w:ascii="Times New Roman" w:hAnsi="Times New Roman" w:cs="Times New Roman"/>
          <w:sz w:val="28"/>
          <w:szCs w:val="28"/>
        </w:rPr>
        <w:t xml:space="preserve"> = </w:t>
      </w:r>
      <w:r w:rsidR="00F15C9F">
        <w:rPr>
          <w:rFonts w:ascii="Times New Roman" w:hAnsi="Times New Roman" w:cs="Times New Roman"/>
          <w:sz w:val="28"/>
          <w:szCs w:val="28"/>
        </w:rPr>
        <w:t>234</w:t>
      </w:r>
      <w:r w:rsidR="001E5932">
        <w:rPr>
          <w:rFonts w:ascii="Times New Roman" w:hAnsi="Times New Roman" w:cs="Times New Roman"/>
          <w:sz w:val="28"/>
          <w:szCs w:val="28"/>
        </w:rPr>
        <w:t xml:space="preserve"> </w:t>
      </w:r>
      <w:r w:rsidR="00F15C9F">
        <w:rPr>
          <w:rFonts w:ascii="Times New Roman" w:hAnsi="Times New Roman" w:cs="Times New Roman"/>
          <w:sz w:val="28"/>
          <w:szCs w:val="28"/>
        </w:rPr>
        <w:t>360 :</w:t>
      </w:r>
      <w:r w:rsidR="001E5932">
        <w:rPr>
          <w:rFonts w:ascii="Times New Roman" w:hAnsi="Times New Roman" w:cs="Times New Roman"/>
          <w:sz w:val="28"/>
          <w:szCs w:val="28"/>
        </w:rPr>
        <w:t xml:space="preserve"> 62</w:t>
      </w:r>
      <w:r>
        <w:rPr>
          <w:rFonts w:ascii="Times New Roman" w:hAnsi="Times New Roman" w:cs="Times New Roman"/>
          <w:sz w:val="28"/>
          <w:szCs w:val="28"/>
        </w:rPr>
        <w:t xml:space="preserve"> = 3780</w:t>
      </w:r>
      <w:r w:rsidR="003A1EE6" w:rsidRPr="003A1EE6">
        <w:rPr>
          <w:rFonts w:ascii="Times New Roman" w:hAnsi="Times New Roman" w:cs="Times New Roman"/>
          <w:sz w:val="28"/>
          <w:szCs w:val="28"/>
        </w:rPr>
        <w:t xml:space="preserve"> тг</w:t>
      </w:r>
      <w:r w:rsidR="00906428">
        <w:rPr>
          <w:rFonts w:ascii="Times New Roman" w:hAnsi="Times New Roman" w:cs="Times New Roman"/>
          <w:sz w:val="28"/>
          <w:szCs w:val="28"/>
        </w:rPr>
        <w:t>.</w:t>
      </w:r>
    </w:p>
    <w:p w:rsidR="004C6667" w:rsidRDefault="004C6667" w:rsidP="004C6667">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Ку1¹ = </w:t>
      </w:r>
      <w:r w:rsidR="001E5932">
        <w:rPr>
          <w:rFonts w:ascii="Times New Roman" w:hAnsi="Times New Roman" w:cs="Times New Roman"/>
          <w:sz w:val="28"/>
          <w:szCs w:val="28"/>
        </w:rPr>
        <w:t>257 040</w:t>
      </w:r>
      <w:r>
        <w:rPr>
          <w:rFonts w:ascii="Times New Roman" w:hAnsi="Times New Roman" w:cs="Times New Roman"/>
          <w:sz w:val="28"/>
          <w:szCs w:val="28"/>
        </w:rPr>
        <w:t xml:space="preserve"> :</w:t>
      </w:r>
      <w:r w:rsidR="001E5932">
        <w:rPr>
          <w:rFonts w:ascii="Times New Roman" w:hAnsi="Times New Roman" w:cs="Times New Roman"/>
          <w:sz w:val="28"/>
          <w:szCs w:val="28"/>
        </w:rPr>
        <w:t xml:space="preserve"> 68</w:t>
      </w:r>
      <w:r>
        <w:rPr>
          <w:rFonts w:ascii="Times New Roman" w:hAnsi="Times New Roman" w:cs="Times New Roman"/>
          <w:sz w:val="28"/>
          <w:szCs w:val="28"/>
        </w:rPr>
        <w:t xml:space="preserve"> = 3780</w:t>
      </w:r>
      <w:r w:rsidRPr="003A1EE6">
        <w:rPr>
          <w:rFonts w:ascii="Times New Roman" w:hAnsi="Times New Roman" w:cs="Times New Roman"/>
          <w:sz w:val="28"/>
          <w:szCs w:val="28"/>
        </w:rPr>
        <w:t xml:space="preserve"> тг</w:t>
      </w:r>
      <w:r>
        <w:rPr>
          <w:rFonts w:ascii="Times New Roman" w:hAnsi="Times New Roman" w:cs="Times New Roman"/>
          <w:sz w:val="28"/>
          <w:szCs w:val="28"/>
        </w:rPr>
        <w:t>.</w:t>
      </w:r>
    </w:p>
    <w:p w:rsidR="004C6667" w:rsidRDefault="004C6667" w:rsidP="004C6667">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Ку1¹ = </w:t>
      </w:r>
      <w:r w:rsidR="001E5932">
        <w:rPr>
          <w:rFonts w:ascii="Times New Roman" w:hAnsi="Times New Roman" w:cs="Times New Roman"/>
          <w:sz w:val="28"/>
          <w:szCs w:val="28"/>
        </w:rPr>
        <w:t>215 460</w:t>
      </w:r>
      <w:r>
        <w:rPr>
          <w:rFonts w:ascii="Times New Roman" w:hAnsi="Times New Roman" w:cs="Times New Roman"/>
          <w:sz w:val="28"/>
          <w:szCs w:val="28"/>
        </w:rPr>
        <w:t xml:space="preserve"> :</w:t>
      </w:r>
      <w:r w:rsidR="001E5932">
        <w:rPr>
          <w:rFonts w:ascii="Times New Roman" w:hAnsi="Times New Roman" w:cs="Times New Roman"/>
          <w:sz w:val="28"/>
          <w:szCs w:val="28"/>
        </w:rPr>
        <w:t xml:space="preserve"> 57</w:t>
      </w:r>
      <w:r>
        <w:rPr>
          <w:rFonts w:ascii="Times New Roman" w:hAnsi="Times New Roman" w:cs="Times New Roman"/>
          <w:sz w:val="28"/>
          <w:szCs w:val="28"/>
        </w:rPr>
        <w:t xml:space="preserve"> = 3780</w:t>
      </w:r>
      <w:r w:rsidRPr="003A1EE6">
        <w:rPr>
          <w:rFonts w:ascii="Times New Roman" w:hAnsi="Times New Roman" w:cs="Times New Roman"/>
          <w:sz w:val="28"/>
          <w:szCs w:val="28"/>
        </w:rPr>
        <w:t xml:space="preserve"> тг</w:t>
      </w:r>
      <w:r>
        <w:rPr>
          <w:rFonts w:ascii="Times New Roman" w:hAnsi="Times New Roman" w:cs="Times New Roman"/>
          <w:sz w:val="28"/>
          <w:szCs w:val="28"/>
        </w:rPr>
        <w:t>.</w:t>
      </w:r>
    </w:p>
    <w:p w:rsidR="004C6667" w:rsidRDefault="004C6667" w:rsidP="004C6667">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Ку1¹ = </w:t>
      </w:r>
      <w:r w:rsidR="001E5932">
        <w:rPr>
          <w:rFonts w:ascii="Times New Roman" w:hAnsi="Times New Roman" w:cs="Times New Roman"/>
          <w:sz w:val="28"/>
          <w:szCs w:val="28"/>
        </w:rPr>
        <w:t>200 340</w:t>
      </w:r>
      <w:r>
        <w:rPr>
          <w:rFonts w:ascii="Times New Roman" w:hAnsi="Times New Roman" w:cs="Times New Roman"/>
          <w:sz w:val="28"/>
          <w:szCs w:val="28"/>
        </w:rPr>
        <w:t xml:space="preserve"> :</w:t>
      </w:r>
      <w:r w:rsidR="001E5932">
        <w:rPr>
          <w:rFonts w:ascii="Times New Roman" w:hAnsi="Times New Roman" w:cs="Times New Roman"/>
          <w:sz w:val="28"/>
          <w:szCs w:val="28"/>
        </w:rPr>
        <w:t xml:space="preserve"> 53</w:t>
      </w:r>
      <w:r>
        <w:rPr>
          <w:rFonts w:ascii="Times New Roman" w:hAnsi="Times New Roman" w:cs="Times New Roman"/>
          <w:sz w:val="28"/>
          <w:szCs w:val="28"/>
        </w:rPr>
        <w:t xml:space="preserve"> = 3780</w:t>
      </w:r>
      <w:r w:rsidRPr="003A1EE6">
        <w:rPr>
          <w:rFonts w:ascii="Times New Roman" w:hAnsi="Times New Roman" w:cs="Times New Roman"/>
          <w:sz w:val="28"/>
          <w:szCs w:val="28"/>
        </w:rPr>
        <w:t xml:space="preserve"> тг</w:t>
      </w:r>
      <w:r>
        <w:rPr>
          <w:rFonts w:ascii="Times New Roman" w:hAnsi="Times New Roman" w:cs="Times New Roman"/>
          <w:sz w:val="28"/>
          <w:szCs w:val="28"/>
        </w:rPr>
        <w:t>.</w:t>
      </w:r>
    </w:p>
    <w:p w:rsidR="004C6667" w:rsidRDefault="004C6667" w:rsidP="00EF1542">
      <w:pPr>
        <w:pStyle w:val="Standard10"/>
        <w:tabs>
          <w:tab w:val="left" w:pos="9180"/>
        </w:tabs>
        <w:spacing w:after="0" w:line="240" w:lineRule="auto"/>
        <w:jc w:val="both"/>
        <w:rPr>
          <w:rFonts w:ascii="Times New Roman" w:hAnsi="Times New Roman" w:cs="Times New Roman"/>
          <w:sz w:val="28"/>
          <w:szCs w:val="28"/>
        </w:rPr>
      </w:pPr>
    </w:p>
    <w:p w:rsidR="00906428" w:rsidRPr="003A1EE6" w:rsidRDefault="00906428"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В) Ущерб, предотвр</w:t>
      </w:r>
      <w:r w:rsidR="00232423">
        <w:rPr>
          <w:rFonts w:ascii="Times New Roman" w:hAnsi="Times New Roman" w:cs="Times New Roman"/>
          <w:sz w:val="28"/>
          <w:szCs w:val="28"/>
        </w:rPr>
        <w:t>ащенный в результате диагностик</w:t>
      </w:r>
      <w:r w:rsidR="00232423">
        <w:rPr>
          <w:rFonts w:ascii="Times New Roman" w:hAnsi="Times New Roman" w:cs="Times New Roman"/>
          <w:sz w:val="28"/>
          <w:szCs w:val="28"/>
          <w:lang w:val="kk-KZ"/>
        </w:rPr>
        <w:t>и</w:t>
      </w:r>
      <w:r w:rsidRPr="003A1EE6">
        <w:rPr>
          <w:rFonts w:ascii="Times New Roman" w:hAnsi="Times New Roman" w:cs="Times New Roman"/>
          <w:sz w:val="28"/>
          <w:szCs w:val="28"/>
        </w:rPr>
        <w:t xml:space="preserve"> больных животных, (Пу2) определяется как разница между возможным экономическим ущербом от падежа и фактическим ущербом, причиненным болезнью в результате переболевания и падежа животных, по формуле:</w:t>
      </w:r>
    </w:p>
    <w:p w:rsidR="0080266A"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                                         </w:t>
      </w:r>
    </w:p>
    <w:p w:rsidR="003A1EE6" w:rsidRPr="003A1EE6" w:rsidRDefault="0080266A" w:rsidP="00EF1542">
      <w:pPr>
        <w:pStyle w:val="Standard10"/>
        <w:tabs>
          <w:tab w:val="left" w:pos="9180"/>
        </w:tabs>
        <w:spacing w:after="0" w:line="240" w:lineRule="auto"/>
        <w:jc w:val="both"/>
        <w:rPr>
          <w:rFonts w:ascii="Times New Roman" w:hAnsi="Times New Roman" w:cs="Times New Roman"/>
          <w:sz w:val="28"/>
          <w:szCs w:val="28"/>
        </w:rPr>
      </w:pPr>
      <w:r w:rsidRPr="00A37FF0">
        <w:rPr>
          <w:rFonts w:ascii="Times New Roman" w:hAnsi="Times New Roman" w:cs="Times New Roman"/>
          <w:sz w:val="28"/>
          <w:szCs w:val="28"/>
        </w:rPr>
        <w:t xml:space="preserve">                                        </w:t>
      </w:r>
      <w:r w:rsidR="003A1EE6" w:rsidRPr="003A1EE6">
        <w:rPr>
          <w:rFonts w:ascii="Times New Roman" w:hAnsi="Times New Roman" w:cs="Times New Roman"/>
          <w:sz w:val="28"/>
          <w:szCs w:val="28"/>
        </w:rPr>
        <w:t xml:space="preserve">Пу2 = М ͯ Кл ͯ  Ж  ͯ  Ц – У,                 </w:t>
      </w:r>
      <w:r w:rsidR="00CF7882">
        <w:rPr>
          <w:rFonts w:ascii="Times New Roman" w:hAnsi="Times New Roman" w:cs="Times New Roman"/>
          <w:sz w:val="28"/>
          <w:szCs w:val="28"/>
        </w:rPr>
        <w:t xml:space="preserve">                          </w:t>
      </w:r>
      <w:r w:rsidR="003A1EE6" w:rsidRPr="003A1EE6">
        <w:rPr>
          <w:rFonts w:ascii="Times New Roman" w:hAnsi="Times New Roman" w:cs="Times New Roman"/>
          <w:sz w:val="28"/>
          <w:szCs w:val="28"/>
        </w:rPr>
        <w:t xml:space="preserve"> (3)</w:t>
      </w:r>
    </w:p>
    <w:p w:rsidR="0080266A" w:rsidRDefault="0080266A"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где М – число заболевших животных, подвергнутых диагностике;</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Кл – коэффициент летальности животных;</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Ж –  средняя живая масса животных;</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Ц – цена единицы продукции, тг.;</w:t>
      </w:r>
    </w:p>
    <w:p w:rsid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У – фактический экономический ущерб.</w:t>
      </w:r>
    </w:p>
    <w:p w:rsidR="001F3B95" w:rsidRPr="003A1EE6" w:rsidRDefault="001F3B95" w:rsidP="00EF1542">
      <w:pPr>
        <w:pStyle w:val="Standard10"/>
        <w:tabs>
          <w:tab w:val="left" w:pos="9180"/>
        </w:tabs>
        <w:spacing w:after="0" w:line="240" w:lineRule="auto"/>
        <w:jc w:val="both"/>
        <w:rPr>
          <w:rFonts w:ascii="Times New Roman" w:hAnsi="Times New Roman" w:cs="Times New Roman"/>
          <w:sz w:val="28"/>
          <w:szCs w:val="28"/>
        </w:rPr>
      </w:pPr>
    </w:p>
    <w:p w:rsidR="003A1EE6" w:rsidRDefault="001F3B95"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Пу2 = 6</w:t>
      </w:r>
      <w:r w:rsidR="001E5932">
        <w:rPr>
          <w:rFonts w:ascii="Times New Roman" w:hAnsi="Times New Roman" w:cs="Times New Roman"/>
          <w:sz w:val="28"/>
          <w:szCs w:val="28"/>
        </w:rPr>
        <w:t>2 ͯ 0,02 ͯ 500 ͯ 420 – 234360</w:t>
      </w:r>
      <w:r w:rsidR="00D43A56">
        <w:rPr>
          <w:rFonts w:ascii="Times New Roman" w:hAnsi="Times New Roman" w:cs="Times New Roman"/>
          <w:sz w:val="28"/>
          <w:szCs w:val="28"/>
        </w:rPr>
        <w:t xml:space="preserve"> = 26 040</w:t>
      </w:r>
    </w:p>
    <w:p w:rsidR="001E5932" w:rsidRDefault="001E5932" w:rsidP="001E593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Пу2 = 68 ͯ 0,02 ͯ 500 ͯ 420 – 257040 = 28 560</w:t>
      </w:r>
    </w:p>
    <w:p w:rsidR="001E5932" w:rsidRDefault="001E5932" w:rsidP="001E593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Пу2 = 57 ͯ 0,02 ͯ 500 ͯ 420 – 215460 </w:t>
      </w:r>
      <w:r w:rsidR="00D43A56">
        <w:rPr>
          <w:rFonts w:ascii="Times New Roman" w:hAnsi="Times New Roman" w:cs="Times New Roman"/>
          <w:sz w:val="28"/>
          <w:szCs w:val="28"/>
        </w:rPr>
        <w:t>= 23 940</w:t>
      </w:r>
    </w:p>
    <w:p w:rsidR="001E5932" w:rsidRDefault="001E5932" w:rsidP="001E593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Пу2 = 53 ͯ 0,02 ͯ 500 ͯ 420 – 200340</w:t>
      </w:r>
      <w:r w:rsidR="00D43A56">
        <w:rPr>
          <w:rFonts w:ascii="Times New Roman" w:hAnsi="Times New Roman" w:cs="Times New Roman"/>
          <w:sz w:val="28"/>
          <w:szCs w:val="28"/>
        </w:rPr>
        <w:t xml:space="preserve"> = 22 260</w:t>
      </w:r>
    </w:p>
    <w:p w:rsidR="00232423" w:rsidRPr="003A1EE6" w:rsidRDefault="001E5932" w:rsidP="001E5932">
      <w:pPr>
        <w:pStyle w:val="Standard10"/>
        <w:tabs>
          <w:tab w:val="clear" w:pos="720"/>
          <w:tab w:val="left" w:pos="1102"/>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 Г) Затраты на проведение ветеринарных мероприятий рассчитываются</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по формуле:  </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                                       Зв = (Ц + Ц2 + Ц3) + Зп,            </w:t>
      </w:r>
      <w:r w:rsidR="00CF7882">
        <w:rPr>
          <w:rFonts w:ascii="Times New Roman" w:hAnsi="Times New Roman" w:cs="Times New Roman"/>
          <w:sz w:val="28"/>
          <w:szCs w:val="28"/>
        </w:rPr>
        <w:t xml:space="preserve">                                  </w:t>
      </w:r>
      <w:r w:rsidR="0080266A" w:rsidRPr="00A37FF0">
        <w:rPr>
          <w:rFonts w:ascii="Times New Roman" w:hAnsi="Times New Roman" w:cs="Times New Roman"/>
          <w:sz w:val="28"/>
          <w:szCs w:val="28"/>
        </w:rPr>
        <w:t xml:space="preserve"> </w:t>
      </w:r>
      <w:r w:rsidR="00CF7882">
        <w:rPr>
          <w:rFonts w:ascii="Times New Roman" w:hAnsi="Times New Roman" w:cs="Times New Roman"/>
          <w:sz w:val="28"/>
          <w:szCs w:val="28"/>
        </w:rPr>
        <w:t xml:space="preserve"> </w:t>
      </w:r>
      <w:r w:rsidRPr="003A1EE6">
        <w:rPr>
          <w:rFonts w:ascii="Times New Roman" w:hAnsi="Times New Roman" w:cs="Times New Roman"/>
          <w:sz w:val="28"/>
          <w:szCs w:val="28"/>
        </w:rPr>
        <w:t>(4)</w:t>
      </w:r>
    </w:p>
    <w:p w:rsidR="0080266A" w:rsidRDefault="0080266A"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где Ц – цена использованного препарата на 1 голову; Ц2 и Ц3 – цены на</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дополнительно использованные препараты на 1 голову; Зп – затраты на</w:t>
      </w:r>
    </w:p>
    <w:p w:rsid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зарплату ветеринарного персонала:</w:t>
      </w:r>
    </w:p>
    <w:p w:rsidR="00D43A56" w:rsidRPr="003A1EE6" w:rsidRDefault="00D43A56" w:rsidP="00EF1542">
      <w:pPr>
        <w:pStyle w:val="Standard10"/>
        <w:tabs>
          <w:tab w:val="left" w:pos="9180"/>
        </w:tabs>
        <w:spacing w:after="0" w:line="240" w:lineRule="auto"/>
        <w:jc w:val="both"/>
        <w:rPr>
          <w:rFonts w:ascii="Times New Roman" w:hAnsi="Times New Roman" w:cs="Times New Roman"/>
          <w:sz w:val="28"/>
          <w:szCs w:val="28"/>
        </w:rPr>
      </w:pPr>
    </w:p>
    <w:p w:rsidR="003A1EE6" w:rsidRPr="00FB2CED" w:rsidRDefault="00EC28F7"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Зв = (900 + 720 + 6</w:t>
      </w:r>
      <w:r w:rsidR="003A1EE6" w:rsidRPr="003A1EE6">
        <w:rPr>
          <w:rFonts w:ascii="Times New Roman" w:hAnsi="Times New Roman" w:cs="Times New Roman"/>
          <w:sz w:val="28"/>
          <w:szCs w:val="28"/>
        </w:rPr>
        <w:t xml:space="preserve">20) + </w:t>
      </w:r>
      <w:r>
        <w:rPr>
          <w:rFonts w:ascii="Times New Roman" w:hAnsi="Times New Roman" w:cs="Times New Roman"/>
          <w:sz w:val="28"/>
          <w:szCs w:val="28"/>
        </w:rPr>
        <w:t>3500 = 5740</w:t>
      </w:r>
      <w:r w:rsidR="003A1EE6" w:rsidRPr="003A1EE6">
        <w:rPr>
          <w:rFonts w:ascii="Times New Roman" w:hAnsi="Times New Roman" w:cs="Times New Roman"/>
          <w:sz w:val="28"/>
          <w:szCs w:val="28"/>
        </w:rPr>
        <w:t xml:space="preserve"> тг.</w:t>
      </w:r>
      <w:r w:rsidR="00815CBD">
        <w:rPr>
          <w:rFonts w:ascii="Times New Roman" w:hAnsi="Times New Roman" w:cs="Times New Roman"/>
          <w:sz w:val="28"/>
          <w:szCs w:val="28"/>
        </w:rPr>
        <w:t xml:space="preserve"> </w:t>
      </w:r>
    </w:p>
    <w:p w:rsidR="00EC28F7" w:rsidRDefault="00EC28F7"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Зв = (750 </w:t>
      </w:r>
      <w:r w:rsidR="00113793">
        <w:rPr>
          <w:rFonts w:ascii="Times New Roman" w:hAnsi="Times New Roman" w:cs="Times New Roman"/>
          <w:sz w:val="28"/>
          <w:szCs w:val="28"/>
        </w:rPr>
        <w:t>+ 3</w:t>
      </w:r>
      <w:r w:rsidR="003A1EE6" w:rsidRPr="003A1EE6">
        <w:rPr>
          <w:rFonts w:ascii="Times New Roman" w:hAnsi="Times New Roman" w:cs="Times New Roman"/>
          <w:sz w:val="28"/>
          <w:szCs w:val="28"/>
        </w:rPr>
        <w:t>60 +</w:t>
      </w:r>
      <w:r w:rsidR="00113793">
        <w:rPr>
          <w:rFonts w:ascii="Times New Roman" w:hAnsi="Times New Roman" w:cs="Times New Roman"/>
          <w:sz w:val="28"/>
          <w:szCs w:val="28"/>
        </w:rPr>
        <w:t xml:space="preserve"> 3</w:t>
      </w:r>
      <w:r>
        <w:rPr>
          <w:rFonts w:ascii="Times New Roman" w:hAnsi="Times New Roman" w:cs="Times New Roman"/>
          <w:sz w:val="28"/>
          <w:szCs w:val="28"/>
        </w:rPr>
        <w:t xml:space="preserve">60) + </w:t>
      </w:r>
      <w:r w:rsidR="00113793">
        <w:rPr>
          <w:rFonts w:ascii="Times New Roman" w:hAnsi="Times New Roman" w:cs="Times New Roman"/>
          <w:sz w:val="28"/>
          <w:szCs w:val="28"/>
        </w:rPr>
        <w:t>3000 = 4470</w:t>
      </w:r>
      <w:r>
        <w:rPr>
          <w:rFonts w:ascii="Times New Roman" w:hAnsi="Times New Roman" w:cs="Times New Roman"/>
          <w:sz w:val="28"/>
          <w:szCs w:val="28"/>
        </w:rPr>
        <w:t xml:space="preserve"> тг.</w:t>
      </w:r>
    </w:p>
    <w:p w:rsidR="00906428" w:rsidRDefault="00113793"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Зв = (750 + 550 + 350) + 3</w:t>
      </w:r>
      <w:r w:rsidR="003A1EE6" w:rsidRPr="003A1EE6">
        <w:rPr>
          <w:rFonts w:ascii="Times New Roman" w:hAnsi="Times New Roman" w:cs="Times New Roman"/>
          <w:sz w:val="28"/>
          <w:szCs w:val="28"/>
        </w:rPr>
        <w:t>3</w:t>
      </w:r>
      <w:r>
        <w:rPr>
          <w:rFonts w:ascii="Times New Roman" w:hAnsi="Times New Roman" w:cs="Times New Roman"/>
          <w:sz w:val="28"/>
          <w:szCs w:val="28"/>
        </w:rPr>
        <w:t>00 = 4950</w:t>
      </w:r>
      <w:r w:rsidR="003A1EE6" w:rsidRPr="003A1EE6">
        <w:rPr>
          <w:rFonts w:ascii="Times New Roman" w:hAnsi="Times New Roman" w:cs="Times New Roman"/>
          <w:sz w:val="28"/>
          <w:szCs w:val="28"/>
        </w:rPr>
        <w:t xml:space="preserve"> тг.</w:t>
      </w:r>
      <w:r w:rsidR="00EC28F7">
        <w:rPr>
          <w:rFonts w:ascii="Times New Roman" w:hAnsi="Times New Roman" w:cs="Times New Roman"/>
          <w:sz w:val="28"/>
          <w:szCs w:val="28"/>
        </w:rPr>
        <w:t xml:space="preserve">  </w:t>
      </w:r>
    </w:p>
    <w:p w:rsidR="003A1EE6" w:rsidRDefault="00906428"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Зв = </w:t>
      </w:r>
      <w:r w:rsidR="00113793">
        <w:rPr>
          <w:rFonts w:ascii="Times New Roman" w:hAnsi="Times New Roman" w:cs="Times New Roman"/>
          <w:sz w:val="28"/>
          <w:szCs w:val="28"/>
        </w:rPr>
        <w:t>(750 + 6</w:t>
      </w:r>
      <w:r w:rsidR="00113793" w:rsidRPr="003A1EE6">
        <w:rPr>
          <w:rFonts w:ascii="Times New Roman" w:hAnsi="Times New Roman" w:cs="Times New Roman"/>
          <w:sz w:val="28"/>
          <w:szCs w:val="28"/>
        </w:rPr>
        <w:t>60 +</w:t>
      </w:r>
      <w:r w:rsidR="00113793">
        <w:rPr>
          <w:rFonts w:ascii="Times New Roman" w:hAnsi="Times New Roman" w:cs="Times New Roman"/>
          <w:sz w:val="28"/>
          <w:szCs w:val="28"/>
        </w:rPr>
        <w:t xml:space="preserve"> 360) + 3000 = 4770 тг.</w:t>
      </w:r>
      <w:r w:rsidR="00EC28F7">
        <w:rPr>
          <w:rFonts w:ascii="Times New Roman" w:hAnsi="Times New Roman" w:cs="Times New Roman"/>
          <w:sz w:val="28"/>
          <w:szCs w:val="28"/>
        </w:rPr>
        <w:t xml:space="preserve">               </w:t>
      </w:r>
    </w:p>
    <w:p w:rsidR="00232423" w:rsidRPr="003A1EE6" w:rsidRDefault="00232423"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Д) Определение экономического эффекта:</w:t>
      </w:r>
    </w:p>
    <w:p w:rsidR="00232423" w:rsidRDefault="0080266A" w:rsidP="00EF1542">
      <w:pPr>
        <w:pStyle w:val="Standard10"/>
        <w:tabs>
          <w:tab w:val="left" w:pos="9180"/>
        </w:tabs>
        <w:spacing w:after="0" w:line="240" w:lineRule="auto"/>
        <w:jc w:val="both"/>
        <w:rPr>
          <w:rFonts w:ascii="Times New Roman" w:hAnsi="Times New Roman" w:cs="Times New Roman"/>
          <w:sz w:val="28"/>
          <w:szCs w:val="28"/>
        </w:rPr>
      </w:pPr>
      <w:r w:rsidRPr="00A37FF0">
        <w:rPr>
          <w:rFonts w:ascii="Times New Roman" w:hAnsi="Times New Roman" w:cs="Times New Roman"/>
          <w:sz w:val="28"/>
          <w:szCs w:val="28"/>
        </w:rPr>
        <w:t xml:space="preserve">                                        </w:t>
      </w:r>
    </w:p>
    <w:p w:rsidR="003A1EE6" w:rsidRPr="003A1EE6" w:rsidRDefault="00232423"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3A1EE6" w:rsidRPr="003A1EE6">
        <w:rPr>
          <w:rFonts w:ascii="Times New Roman" w:hAnsi="Times New Roman" w:cs="Times New Roman"/>
          <w:sz w:val="28"/>
          <w:szCs w:val="28"/>
        </w:rPr>
        <w:t xml:space="preserve">Эв = Пу2 – Зв,                 </w:t>
      </w:r>
      <w:r w:rsidR="0080266A">
        <w:rPr>
          <w:rFonts w:ascii="Times New Roman" w:hAnsi="Times New Roman" w:cs="Times New Roman"/>
          <w:sz w:val="28"/>
          <w:szCs w:val="28"/>
        </w:rPr>
        <w:t xml:space="preserve">  </w:t>
      </w:r>
      <w:r w:rsidR="00CF7882">
        <w:rPr>
          <w:rFonts w:ascii="Times New Roman" w:hAnsi="Times New Roman" w:cs="Times New Roman"/>
          <w:sz w:val="28"/>
          <w:szCs w:val="28"/>
        </w:rPr>
        <w:t xml:space="preserve"> </w:t>
      </w:r>
      <w:r w:rsidR="0080266A">
        <w:rPr>
          <w:rFonts w:ascii="Times New Roman" w:hAnsi="Times New Roman" w:cs="Times New Roman"/>
          <w:sz w:val="28"/>
          <w:szCs w:val="28"/>
        </w:rPr>
        <w:t xml:space="preserve">                        </w:t>
      </w:r>
      <w:r w:rsidR="00CF7882">
        <w:rPr>
          <w:rFonts w:ascii="Times New Roman" w:hAnsi="Times New Roman" w:cs="Times New Roman"/>
          <w:sz w:val="28"/>
          <w:szCs w:val="28"/>
        </w:rPr>
        <w:t xml:space="preserve">    </w:t>
      </w:r>
      <w:r>
        <w:rPr>
          <w:rFonts w:ascii="Times New Roman" w:hAnsi="Times New Roman" w:cs="Times New Roman"/>
          <w:sz w:val="28"/>
          <w:szCs w:val="28"/>
        </w:rPr>
        <w:t xml:space="preserve">       </w:t>
      </w:r>
      <w:r w:rsidR="0080266A" w:rsidRPr="00A37FF0">
        <w:rPr>
          <w:rFonts w:ascii="Times New Roman" w:hAnsi="Times New Roman" w:cs="Times New Roman"/>
          <w:sz w:val="28"/>
          <w:szCs w:val="28"/>
        </w:rPr>
        <w:t xml:space="preserve">     </w:t>
      </w:r>
      <w:r w:rsidR="003A1EE6" w:rsidRPr="003A1EE6">
        <w:rPr>
          <w:rFonts w:ascii="Times New Roman" w:hAnsi="Times New Roman" w:cs="Times New Roman"/>
          <w:sz w:val="28"/>
          <w:szCs w:val="28"/>
        </w:rPr>
        <w:t xml:space="preserve">  (5)</w:t>
      </w:r>
    </w:p>
    <w:p w:rsidR="0080266A" w:rsidRDefault="0080266A"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где Пу2 – предотвращенный ущерб, тг., </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Зв – ветеринарные затраты, тг.</w:t>
      </w:r>
    </w:p>
    <w:p w:rsidR="003A1EE6" w:rsidRPr="003A1EE6" w:rsidRDefault="00F15C9F"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Эв = </w:t>
      </w:r>
      <w:r w:rsidR="00D43A56">
        <w:rPr>
          <w:rFonts w:ascii="Times New Roman" w:hAnsi="Times New Roman" w:cs="Times New Roman"/>
          <w:sz w:val="28"/>
          <w:szCs w:val="28"/>
        </w:rPr>
        <w:t>26040</w:t>
      </w:r>
      <w:r w:rsidR="00113793">
        <w:rPr>
          <w:rFonts w:ascii="Times New Roman" w:hAnsi="Times New Roman" w:cs="Times New Roman"/>
          <w:sz w:val="28"/>
          <w:szCs w:val="28"/>
        </w:rPr>
        <w:t xml:space="preserve"> – 5740</w:t>
      </w:r>
      <w:r w:rsidR="00D43A56">
        <w:rPr>
          <w:rFonts w:ascii="Times New Roman" w:hAnsi="Times New Roman" w:cs="Times New Roman"/>
          <w:sz w:val="28"/>
          <w:szCs w:val="28"/>
        </w:rPr>
        <w:t xml:space="preserve"> = 20300</w:t>
      </w:r>
      <w:r w:rsidR="003A1EE6" w:rsidRPr="003A1EE6">
        <w:rPr>
          <w:rFonts w:ascii="Times New Roman" w:hAnsi="Times New Roman" w:cs="Times New Roman"/>
          <w:sz w:val="28"/>
          <w:szCs w:val="28"/>
        </w:rPr>
        <w:t xml:space="preserve"> тг.</w:t>
      </w:r>
    </w:p>
    <w:p w:rsidR="003A1EE6" w:rsidRPr="003A1EE6" w:rsidRDefault="00F15C9F"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Эв = </w:t>
      </w:r>
      <w:r w:rsidR="00D43A56">
        <w:rPr>
          <w:rFonts w:ascii="Times New Roman" w:hAnsi="Times New Roman" w:cs="Times New Roman"/>
          <w:sz w:val="28"/>
          <w:szCs w:val="28"/>
        </w:rPr>
        <w:t>28560</w:t>
      </w:r>
      <w:r w:rsidR="00113793">
        <w:rPr>
          <w:rFonts w:ascii="Times New Roman" w:hAnsi="Times New Roman" w:cs="Times New Roman"/>
          <w:sz w:val="28"/>
          <w:szCs w:val="28"/>
        </w:rPr>
        <w:t xml:space="preserve"> – 4470</w:t>
      </w:r>
      <w:r w:rsidR="00D43A56">
        <w:rPr>
          <w:rFonts w:ascii="Times New Roman" w:hAnsi="Times New Roman" w:cs="Times New Roman"/>
          <w:sz w:val="28"/>
          <w:szCs w:val="28"/>
        </w:rPr>
        <w:t xml:space="preserve"> = 24090</w:t>
      </w:r>
      <w:r w:rsidR="003A1EE6" w:rsidRPr="003A1EE6">
        <w:rPr>
          <w:rFonts w:ascii="Times New Roman" w:hAnsi="Times New Roman" w:cs="Times New Roman"/>
          <w:sz w:val="28"/>
          <w:szCs w:val="28"/>
        </w:rPr>
        <w:t xml:space="preserve"> тг.</w:t>
      </w:r>
    </w:p>
    <w:p w:rsidR="003A1EE6" w:rsidRDefault="00F15C9F"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Эв = </w:t>
      </w:r>
      <w:r w:rsidR="00D43A56">
        <w:rPr>
          <w:rFonts w:ascii="Times New Roman" w:hAnsi="Times New Roman" w:cs="Times New Roman"/>
          <w:sz w:val="28"/>
          <w:szCs w:val="28"/>
        </w:rPr>
        <w:t>23940 – 4950 = 18990</w:t>
      </w:r>
      <w:r w:rsidR="003A1EE6" w:rsidRPr="003A1EE6">
        <w:rPr>
          <w:rFonts w:ascii="Times New Roman" w:hAnsi="Times New Roman" w:cs="Times New Roman"/>
          <w:sz w:val="28"/>
          <w:szCs w:val="28"/>
        </w:rPr>
        <w:t xml:space="preserve"> тг.</w:t>
      </w:r>
    </w:p>
    <w:p w:rsidR="00113793" w:rsidRDefault="00F15C9F"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Эв = </w:t>
      </w:r>
      <w:r w:rsidR="00D43A56">
        <w:rPr>
          <w:rFonts w:ascii="Times New Roman" w:hAnsi="Times New Roman" w:cs="Times New Roman"/>
          <w:sz w:val="28"/>
          <w:szCs w:val="28"/>
        </w:rPr>
        <w:t>22230 – 4770 = 17460</w:t>
      </w:r>
      <w:r w:rsidR="00982DD2">
        <w:rPr>
          <w:rFonts w:ascii="Times New Roman" w:hAnsi="Times New Roman" w:cs="Times New Roman"/>
          <w:sz w:val="28"/>
          <w:szCs w:val="28"/>
        </w:rPr>
        <w:t xml:space="preserve"> тг. </w:t>
      </w:r>
    </w:p>
    <w:p w:rsidR="00982DD2" w:rsidRPr="003A1EE6" w:rsidRDefault="00982DD2"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lastRenderedPageBreak/>
        <w:t>Д) Экономическая эффективность ветеринарных мероприятий на 1 тг затрат (Эр) определяется путем деления экономического эффекта на затраты по осуществлению указанных мероприятий:</w:t>
      </w:r>
    </w:p>
    <w:p w:rsidR="0080266A"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                                                   </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 xml:space="preserve">  </w:t>
      </w:r>
      <w:r w:rsidR="0080266A" w:rsidRPr="00A37FF0">
        <w:rPr>
          <w:rFonts w:ascii="Times New Roman" w:hAnsi="Times New Roman" w:cs="Times New Roman"/>
          <w:sz w:val="28"/>
          <w:szCs w:val="28"/>
        </w:rPr>
        <w:t xml:space="preserve">                                             </w:t>
      </w:r>
      <w:r w:rsidRPr="003A1EE6">
        <w:rPr>
          <w:rFonts w:ascii="Times New Roman" w:hAnsi="Times New Roman" w:cs="Times New Roman"/>
          <w:sz w:val="28"/>
          <w:szCs w:val="28"/>
        </w:rPr>
        <w:t xml:space="preserve">Эр = Эв : Зв;                   </w:t>
      </w:r>
      <w:r w:rsidR="00CF7882">
        <w:rPr>
          <w:rFonts w:ascii="Times New Roman" w:hAnsi="Times New Roman" w:cs="Times New Roman"/>
          <w:sz w:val="28"/>
          <w:szCs w:val="28"/>
        </w:rPr>
        <w:t xml:space="preserve">                             </w:t>
      </w:r>
      <w:r w:rsidR="0080266A" w:rsidRPr="00A37FF0">
        <w:rPr>
          <w:rFonts w:ascii="Times New Roman" w:hAnsi="Times New Roman" w:cs="Times New Roman"/>
          <w:sz w:val="28"/>
          <w:szCs w:val="28"/>
        </w:rPr>
        <w:t xml:space="preserve">   </w:t>
      </w:r>
      <w:r w:rsidR="00CF7882">
        <w:rPr>
          <w:rFonts w:ascii="Times New Roman" w:hAnsi="Times New Roman" w:cs="Times New Roman"/>
          <w:sz w:val="28"/>
          <w:szCs w:val="28"/>
        </w:rPr>
        <w:t xml:space="preserve">      </w:t>
      </w:r>
      <w:r w:rsidRPr="003A1EE6">
        <w:rPr>
          <w:rFonts w:ascii="Times New Roman" w:hAnsi="Times New Roman" w:cs="Times New Roman"/>
          <w:sz w:val="28"/>
          <w:szCs w:val="28"/>
        </w:rPr>
        <w:t>(6)</w:t>
      </w:r>
    </w:p>
    <w:p w:rsidR="0080266A" w:rsidRDefault="0080266A" w:rsidP="00EF1542">
      <w:pPr>
        <w:pStyle w:val="Standard10"/>
        <w:tabs>
          <w:tab w:val="left" w:pos="9180"/>
        </w:tabs>
        <w:spacing w:after="0" w:line="240" w:lineRule="auto"/>
        <w:jc w:val="both"/>
        <w:rPr>
          <w:rFonts w:ascii="Times New Roman" w:hAnsi="Times New Roman" w:cs="Times New Roman"/>
          <w:sz w:val="28"/>
          <w:szCs w:val="28"/>
        </w:rPr>
      </w:pP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где Эв – экономический эффект, тг.;</w:t>
      </w:r>
    </w:p>
    <w:p w:rsidR="003A1EE6" w:rsidRPr="003A1EE6" w:rsidRDefault="003A1EE6" w:rsidP="00EF1542">
      <w:pPr>
        <w:pStyle w:val="Standard10"/>
        <w:tabs>
          <w:tab w:val="left" w:pos="9180"/>
        </w:tabs>
        <w:spacing w:after="0" w:line="240" w:lineRule="auto"/>
        <w:jc w:val="both"/>
        <w:rPr>
          <w:rFonts w:ascii="Times New Roman" w:hAnsi="Times New Roman" w:cs="Times New Roman"/>
          <w:sz w:val="28"/>
          <w:szCs w:val="28"/>
        </w:rPr>
      </w:pPr>
      <w:r w:rsidRPr="003A1EE6">
        <w:rPr>
          <w:rFonts w:ascii="Times New Roman" w:hAnsi="Times New Roman" w:cs="Times New Roman"/>
          <w:sz w:val="28"/>
          <w:szCs w:val="28"/>
        </w:rPr>
        <w:t>Зв – затраты на проведение ветеринарных мероприятий.</w:t>
      </w:r>
    </w:p>
    <w:p w:rsidR="003A1EE6" w:rsidRPr="003A1EE6" w:rsidRDefault="00D43A56"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Эр = 20300</w:t>
      </w:r>
      <w:r w:rsidR="003A1EE6" w:rsidRPr="003A1EE6">
        <w:rPr>
          <w:rFonts w:ascii="Times New Roman" w:hAnsi="Times New Roman" w:cs="Times New Roman"/>
          <w:sz w:val="28"/>
          <w:szCs w:val="28"/>
        </w:rPr>
        <w:t xml:space="preserve"> : </w:t>
      </w:r>
      <w:r w:rsidR="00982DD2">
        <w:rPr>
          <w:rFonts w:ascii="Times New Roman" w:hAnsi="Times New Roman" w:cs="Times New Roman"/>
          <w:sz w:val="28"/>
          <w:szCs w:val="28"/>
        </w:rPr>
        <w:t>5740</w:t>
      </w:r>
      <w:r w:rsidR="003A1EE6" w:rsidRPr="003A1EE6">
        <w:rPr>
          <w:rFonts w:ascii="Times New Roman" w:hAnsi="Times New Roman" w:cs="Times New Roman"/>
          <w:sz w:val="28"/>
          <w:szCs w:val="28"/>
        </w:rPr>
        <w:t xml:space="preserve"> = </w:t>
      </w:r>
      <w:r w:rsidR="00982DD2">
        <w:rPr>
          <w:rFonts w:ascii="Times New Roman" w:hAnsi="Times New Roman" w:cs="Times New Roman"/>
          <w:sz w:val="28"/>
          <w:szCs w:val="28"/>
        </w:rPr>
        <w:t>3,5</w:t>
      </w:r>
      <w:r w:rsidR="003A1EE6" w:rsidRPr="003A1EE6">
        <w:rPr>
          <w:rFonts w:ascii="Times New Roman" w:hAnsi="Times New Roman" w:cs="Times New Roman"/>
          <w:sz w:val="28"/>
          <w:szCs w:val="28"/>
        </w:rPr>
        <w:t xml:space="preserve"> тг</w:t>
      </w:r>
    </w:p>
    <w:p w:rsidR="003A1EE6" w:rsidRPr="003A1EE6" w:rsidRDefault="00D43A56"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Эр = 24090: 4470 = 5,4</w:t>
      </w:r>
      <w:r w:rsidR="003A1EE6" w:rsidRPr="003A1EE6">
        <w:rPr>
          <w:rFonts w:ascii="Times New Roman" w:hAnsi="Times New Roman" w:cs="Times New Roman"/>
          <w:sz w:val="28"/>
          <w:szCs w:val="28"/>
        </w:rPr>
        <w:t xml:space="preserve"> тг</w:t>
      </w:r>
    </w:p>
    <w:p w:rsidR="003A1EE6" w:rsidRDefault="00D43A56"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Эр = 18990 : 4950 = 3,4</w:t>
      </w:r>
      <w:r w:rsidR="003A1EE6" w:rsidRPr="003A1EE6">
        <w:rPr>
          <w:rFonts w:ascii="Times New Roman" w:hAnsi="Times New Roman" w:cs="Times New Roman"/>
          <w:sz w:val="28"/>
          <w:szCs w:val="28"/>
        </w:rPr>
        <w:t xml:space="preserve"> т</w:t>
      </w:r>
    </w:p>
    <w:p w:rsidR="0080266A" w:rsidRDefault="00D43A56" w:rsidP="00EF1542">
      <w:pPr>
        <w:pStyle w:val="Standard10"/>
        <w:tabs>
          <w:tab w:val="left" w:pos="918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Эр = 17460 : 4770 = 3,6</w:t>
      </w:r>
      <w:r w:rsidR="00982DD2" w:rsidRPr="003A1EE6">
        <w:rPr>
          <w:rFonts w:ascii="Times New Roman" w:hAnsi="Times New Roman" w:cs="Times New Roman"/>
          <w:sz w:val="28"/>
          <w:szCs w:val="28"/>
        </w:rPr>
        <w:t xml:space="preserve"> т</w:t>
      </w:r>
    </w:p>
    <w:p w:rsidR="000617C7" w:rsidRDefault="000617C7" w:rsidP="000617C7">
      <w:pPr>
        <w:pStyle w:val="Standard10"/>
        <w:tabs>
          <w:tab w:val="left" w:pos="918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Общие данные по экономической эффективности проведённых исследований ректальным, инструментальным, ультразвуковым и цитологическим методами </w:t>
      </w:r>
      <w:r w:rsidRPr="000617C7">
        <w:rPr>
          <w:rFonts w:ascii="Times New Roman" w:hAnsi="Times New Roman" w:cs="Times New Roman"/>
          <w:sz w:val="28"/>
          <w:szCs w:val="28"/>
        </w:rPr>
        <w:t>приведены в таблице 10.</w:t>
      </w:r>
      <w:r>
        <w:rPr>
          <w:rFonts w:ascii="Times New Roman" w:hAnsi="Times New Roman" w:cs="Times New Roman"/>
          <w:sz w:val="28"/>
          <w:szCs w:val="28"/>
        </w:rPr>
        <w:t xml:space="preserve"> </w:t>
      </w:r>
    </w:p>
    <w:p w:rsidR="000617C7" w:rsidRDefault="000617C7" w:rsidP="000617C7">
      <w:pPr>
        <w:spacing w:after="0" w:line="240" w:lineRule="auto"/>
        <w:ind w:hanging="142"/>
        <w:rPr>
          <w:rFonts w:ascii="Times New Roman" w:eastAsia="Calibri" w:hAnsi="Times New Roman"/>
          <w:color w:val="FF0000"/>
          <w:sz w:val="28"/>
          <w:szCs w:val="28"/>
          <w:lang w:eastAsia="en-US"/>
        </w:rPr>
      </w:pPr>
    </w:p>
    <w:p w:rsidR="00381EE7" w:rsidRDefault="000617C7" w:rsidP="00EF1542">
      <w:pPr>
        <w:spacing w:after="0" w:line="240" w:lineRule="auto"/>
        <w:ind w:hanging="142"/>
        <w:jc w:val="both"/>
        <w:rPr>
          <w:rFonts w:ascii="Times New Roman" w:eastAsia="Calibri" w:hAnsi="Times New Roman"/>
          <w:color w:val="000000"/>
          <w:sz w:val="28"/>
          <w:szCs w:val="28"/>
          <w:lang w:eastAsia="en-US"/>
        </w:rPr>
      </w:pPr>
      <w:r>
        <w:rPr>
          <w:rFonts w:ascii="Times New Roman" w:eastAsia="Calibri" w:hAnsi="Times New Roman"/>
          <w:color w:val="000000"/>
          <w:sz w:val="28"/>
          <w:szCs w:val="28"/>
          <w:lang w:eastAsia="en-US"/>
        </w:rPr>
        <w:t xml:space="preserve">  </w:t>
      </w:r>
      <w:r w:rsidR="00A37FF0">
        <w:rPr>
          <w:rFonts w:ascii="Times New Roman" w:eastAsia="Calibri" w:hAnsi="Times New Roman"/>
          <w:color w:val="000000"/>
          <w:sz w:val="28"/>
          <w:szCs w:val="28"/>
          <w:lang w:eastAsia="en-US"/>
        </w:rPr>
        <w:t xml:space="preserve">Таблица 10 </w:t>
      </w:r>
      <w:r w:rsidR="003A1EE6" w:rsidRPr="003A1EE6">
        <w:rPr>
          <w:rFonts w:ascii="Times New Roman" w:eastAsia="Calibri" w:hAnsi="Times New Roman"/>
          <w:color w:val="000000"/>
          <w:sz w:val="28"/>
          <w:szCs w:val="28"/>
          <w:lang w:eastAsia="en-US"/>
        </w:rPr>
        <w:t>– Экономическая эффективность проведенных исследований</w:t>
      </w:r>
    </w:p>
    <w:p w:rsidR="003A1EE6" w:rsidRPr="00F13497" w:rsidRDefault="003A1EE6" w:rsidP="00EF1542">
      <w:pPr>
        <w:spacing w:after="0" w:line="240" w:lineRule="auto"/>
        <w:ind w:firstLine="567"/>
        <w:jc w:val="both"/>
        <w:rPr>
          <w:rFonts w:ascii="Times New Roman" w:hAnsi="Times New Roman"/>
          <w:bCs/>
          <w:sz w:val="24"/>
          <w:szCs w:val="28"/>
        </w:rPr>
      </w:pPr>
    </w:p>
    <w:tbl>
      <w:tblPr>
        <w:tblStyle w:val="21"/>
        <w:tblW w:w="9572" w:type="dxa"/>
        <w:jc w:val="center"/>
        <w:tblLayout w:type="fixed"/>
        <w:tblCellMar>
          <w:left w:w="103" w:type="dxa"/>
        </w:tblCellMar>
        <w:tblLook w:val="0000" w:firstRow="0" w:lastRow="0" w:firstColumn="0" w:lastColumn="0" w:noHBand="0" w:noVBand="0"/>
      </w:tblPr>
      <w:tblGrid>
        <w:gridCol w:w="2235"/>
        <w:gridCol w:w="1701"/>
        <w:gridCol w:w="2551"/>
        <w:gridCol w:w="1418"/>
        <w:gridCol w:w="1667"/>
      </w:tblGrid>
      <w:tr w:rsidR="002F5E82" w:rsidRPr="003A1EE6" w:rsidTr="00641979">
        <w:trPr>
          <w:trHeight w:val="549"/>
          <w:jc w:val="center"/>
        </w:trPr>
        <w:tc>
          <w:tcPr>
            <w:tcW w:w="2235" w:type="dxa"/>
            <w:vMerge w:val="restart"/>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r w:rsidRPr="003A1EE6">
              <w:rPr>
                <w:rFonts w:ascii="Times New Roman" w:eastAsia="Calibri" w:hAnsi="Times New Roman"/>
                <w:color w:val="000000"/>
                <w:sz w:val="28"/>
                <w:szCs w:val="28"/>
                <w:lang w:eastAsia="en-US"/>
              </w:rPr>
              <w:t>Экономический ущерб от снижения надоя</w:t>
            </w:r>
          </w:p>
        </w:tc>
        <w:tc>
          <w:tcPr>
            <w:tcW w:w="1701" w:type="dxa"/>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r w:rsidRPr="003A1EE6">
              <w:rPr>
                <w:rFonts w:ascii="Times New Roman" w:eastAsia="Calibri" w:hAnsi="Times New Roman"/>
                <w:color w:val="000000"/>
                <w:sz w:val="28"/>
                <w:szCs w:val="28"/>
                <w:lang w:eastAsia="en-US"/>
              </w:rPr>
              <w:t>Ректальный метод</w:t>
            </w:r>
          </w:p>
        </w:tc>
        <w:tc>
          <w:tcPr>
            <w:tcW w:w="2551" w:type="dxa"/>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r w:rsidRPr="003A1EE6">
              <w:rPr>
                <w:rFonts w:ascii="Times New Roman" w:eastAsia="Calibri" w:hAnsi="Times New Roman"/>
                <w:color w:val="000000"/>
                <w:sz w:val="28"/>
                <w:szCs w:val="28"/>
                <w:lang w:eastAsia="en-US"/>
              </w:rPr>
              <w:t>Инструментальный метод</w:t>
            </w:r>
          </w:p>
        </w:tc>
        <w:tc>
          <w:tcPr>
            <w:tcW w:w="1418" w:type="dxa"/>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r>
              <w:rPr>
                <w:rFonts w:ascii="Times New Roman" w:eastAsia="Calibri" w:hAnsi="Times New Roman"/>
                <w:color w:val="000000"/>
                <w:sz w:val="28"/>
                <w:szCs w:val="28"/>
                <w:lang w:eastAsia="en-US"/>
              </w:rPr>
              <w:t>УЗИ</w:t>
            </w:r>
          </w:p>
        </w:tc>
        <w:tc>
          <w:tcPr>
            <w:tcW w:w="1667" w:type="dxa"/>
            <w:vAlign w:val="center"/>
          </w:tcPr>
          <w:p w:rsidR="002F5E82" w:rsidRPr="003A1EE6" w:rsidRDefault="002F5E82" w:rsidP="00641979">
            <w:pPr>
              <w:tabs>
                <w:tab w:val="clear" w:pos="708"/>
              </w:tabs>
              <w:spacing w:after="0" w:line="240" w:lineRule="auto"/>
              <w:jc w:val="center"/>
              <w:rPr>
                <w:rFonts w:ascii="Times New Roman" w:eastAsia="Calibri" w:hAnsi="Times New Roman"/>
                <w:color w:val="000000"/>
                <w:sz w:val="28"/>
                <w:szCs w:val="28"/>
                <w:lang w:eastAsia="en-US"/>
              </w:rPr>
            </w:pPr>
            <w:r>
              <w:rPr>
                <w:rFonts w:ascii="Times New Roman" w:eastAsia="Calibri" w:hAnsi="Times New Roman"/>
                <w:color w:val="000000"/>
                <w:sz w:val="28"/>
                <w:szCs w:val="28"/>
                <w:lang w:eastAsia="en-US"/>
              </w:rPr>
              <w:t>Цитология</w:t>
            </w:r>
          </w:p>
        </w:tc>
      </w:tr>
      <w:tr w:rsidR="002F5E82" w:rsidRPr="003A1EE6" w:rsidTr="00641979">
        <w:trPr>
          <w:trHeight w:val="152"/>
          <w:jc w:val="center"/>
        </w:trPr>
        <w:tc>
          <w:tcPr>
            <w:tcW w:w="2235" w:type="dxa"/>
            <w:vMerge/>
            <w:shd w:val="clear" w:color="auto" w:fill="auto"/>
            <w:vAlign w:val="center"/>
          </w:tcPr>
          <w:p w:rsidR="002F5E82" w:rsidRPr="003A1EE6" w:rsidRDefault="002F5E82" w:rsidP="00641979">
            <w:pPr>
              <w:tabs>
                <w:tab w:val="clear" w:pos="708"/>
              </w:tabs>
              <w:spacing w:after="0" w:line="240" w:lineRule="auto"/>
              <w:jc w:val="center"/>
              <w:rPr>
                <w:rFonts w:ascii="Times New Roman" w:eastAsia="Calibri" w:hAnsi="Times New Roman"/>
                <w:color w:val="000000"/>
                <w:sz w:val="28"/>
                <w:szCs w:val="28"/>
                <w:lang w:eastAsia="en-US"/>
              </w:rPr>
            </w:pPr>
          </w:p>
        </w:tc>
        <w:tc>
          <w:tcPr>
            <w:tcW w:w="1701" w:type="dxa"/>
            <w:shd w:val="clear" w:color="auto" w:fill="auto"/>
            <w:vAlign w:val="center"/>
          </w:tcPr>
          <w:p w:rsidR="002F5E82" w:rsidRPr="003A1EE6" w:rsidRDefault="001E5932" w:rsidP="001E5932">
            <w:pPr>
              <w:tabs>
                <w:tab w:val="clear" w:pos="708"/>
              </w:tabs>
              <w:spacing w:after="0" w:line="240" w:lineRule="auto"/>
              <w:jc w:val="center"/>
              <w:rPr>
                <w:rFonts w:eastAsia="Calibri"/>
                <w:lang w:eastAsia="en-US"/>
              </w:rPr>
            </w:pPr>
            <w:r>
              <w:rPr>
                <w:rFonts w:ascii="Times New Roman" w:hAnsi="Times New Roman"/>
                <w:sz w:val="28"/>
                <w:szCs w:val="28"/>
              </w:rPr>
              <w:t>234 360</w:t>
            </w:r>
          </w:p>
        </w:tc>
        <w:tc>
          <w:tcPr>
            <w:tcW w:w="2551" w:type="dxa"/>
            <w:shd w:val="clear" w:color="auto" w:fill="auto"/>
            <w:vAlign w:val="center"/>
          </w:tcPr>
          <w:p w:rsidR="002F5E82" w:rsidRPr="003A1EE6" w:rsidRDefault="001E5932" w:rsidP="00641979">
            <w:pPr>
              <w:tabs>
                <w:tab w:val="clear" w:pos="708"/>
              </w:tabs>
              <w:spacing w:after="0" w:line="240" w:lineRule="auto"/>
              <w:jc w:val="center"/>
              <w:rPr>
                <w:rFonts w:eastAsia="Calibri"/>
                <w:lang w:eastAsia="en-US"/>
              </w:rPr>
            </w:pPr>
            <w:r>
              <w:rPr>
                <w:rFonts w:ascii="Times New Roman" w:hAnsi="Times New Roman"/>
                <w:sz w:val="28"/>
                <w:szCs w:val="28"/>
              </w:rPr>
              <w:t>257 040</w:t>
            </w:r>
          </w:p>
        </w:tc>
        <w:tc>
          <w:tcPr>
            <w:tcW w:w="1418" w:type="dxa"/>
            <w:shd w:val="clear" w:color="auto" w:fill="auto"/>
            <w:vAlign w:val="center"/>
          </w:tcPr>
          <w:p w:rsidR="002F5E82" w:rsidRPr="003A1EE6" w:rsidRDefault="001E5932" w:rsidP="00641979">
            <w:pPr>
              <w:tabs>
                <w:tab w:val="clear" w:pos="708"/>
              </w:tabs>
              <w:spacing w:after="0" w:line="240" w:lineRule="auto"/>
              <w:jc w:val="center"/>
              <w:rPr>
                <w:rFonts w:eastAsia="Calibri"/>
                <w:lang w:eastAsia="en-US"/>
              </w:rPr>
            </w:pPr>
            <w:r>
              <w:rPr>
                <w:rFonts w:ascii="Times New Roman" w:hAnsi="Times New Roman"/>
                <w:sz w:val="28"/>
                <w:szCs w:val="28"/>
              </w:rPr>
              <w:t>215 460</w:t>
            </w:r>
          </w:p>
        </w:tc>
        <w:tc>
          <w:tcPr>
            <w:tcW w:w="1667" w:type="dxa"/>
            <w:vAlign w:val="center"/>
          </w:tcPr>
          <w:p w:rsidR="002F5E82" w:rsidRPr="003A1EE6" w:rsidRDefault="001E5932" w:rsidP="00641979">
            <w:pPr>
              <w:tabs>
                <w:tab w:val="clear" w:pos="708"/>
              </w:tabs>
              <w:spacing w:after="0" w:line="240" w:lineRule="auto"/>
              <w:jc w:val="center"/>
              <w:rPr>
                <w:rFonts w:ascii="Times New Roman" w:eastAsia="Calibri" w:hAnsi="Times New Roman"/>
                <w:color w:val="000000"/>
                <w:sz w:val="28"/>
                <w:szCs w:val="28"/>
                <w:lang w:eastAsia="en-US"/>
              </w:rPr>
            </w:pPr>
            <w:r>
              <w:rPr>
                <w:rFonts w:ascii="Times New Roman" w:hAnsi="Times New Roman"/>
                <w:sz w:val="28"/>
                <w:szCs w:val="28"/>
              </w:rPr>
              <w:t>200 340</w:t>
            </w:r>
          </w:p>
        </w:tc>
      </w:tr>
      <w:tr w:rsidR="002F5E82" w:rsidRPr="003A1EE6" w:rsidTr="00641979">
        <w:trPr>
          <w:trHeight w:val="671"/>
          <w:jc w:val="center"/>
        </w:trPr>
        <w:tc>
          <w:tcPr>
            <w:tcW w:w="2235" w:type="dxa"/>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r w:rsidRPr="003A1EE6">
              <w:rPr>
                <w:rFonts w:ascii="Times New Roman" w:eastAsia="Calibri" w:hAnsi="Times New Roman"/>
                <w:color w:val="000000"/>
                <w:sz w:val="28"/>
                <w:szCs w:val="28"/>
                <w:lang w:eastAsia="en-US"/>
              </w:rPr>
              <w:t>Экономический ущерб на одну корову</w:t>
            </w:r>
          </w:p>
        </w:tc>
        <w:tc>
          <w:tcPr>
            <w:tcW w:w="1701" w:type="dxa"/>
            <w:shd w:val="clear" w:color="auto" w:fill="auto"/>
            <w:vAlign w:val="center"/>
          </w:tcPr>
          <w:p w:rsidR="002F5E82" w:rsidRPr="003A1EE6" w:rsidRDefault="00906428" w:rsidP="00641979">
            <w:pPr>
              <w:tabs>
                <w:tab w:val="clear" w:pos="708"/>
              </w:tabs>
              <w:spacing w:after="0" w:line="240" w:lineRule="auto"/>
              <w:jc w:val="center"/>
              <w:rPr>
                <w:rFonts w:eastAsia="Calibri"/>
                <w:lang w:eastAsia="en-US"/>
              </w:rPr>
            </w:pPr>
            <w:r>
              <w:rPr>
                <w:rFonts w:ascii="Times New Roman" w:eastAsia="Calibri" w:hAnsi="Times New Roman"/>
                <w:color w:val="000000"/>
                <w:sz w:val="28"/>
                <w:szCs w:val="28"/>
                <w:lang w:eastAsia="en-US"/>
              </w:rPr>
              <w:t>3780</w:t>
            </w:r>
          </w:p>
        </w:tc>
        <w:tc>
          <w:tcPr>
            <w:tcW w:w="2551" w:type="dxa"/>
            <w:shd w:val="clear" w:color="auto" w:fill="auto"/>
            <w:vAlign w:val="center"/>
          </w:tcPr>
          <w:p w:rsidR="002F5E82" w:rsidRPr="003A1EE6" w:rsidRDefault="00906428" w:rsidP="00641979">
            <w:pPr>
              <w:tabs>
                <w:tab w:val="clear" w:pos="708"/>
              </w:tabs>
              <w:spacing w:after="0" w:line="240" w:lineRule="auto"/>
              <w:jc w:val="center"/>
              <w:rPr>
                <w:rFonts w:eastAsia="Calibri"/>
                <w:lang w:eastAsia="en-US"/>
              </w:rPr>
            </w:pPr>
            <w:r>
              <w:rPr>
                <w:rFonts w:ascii="Times New Roman" w:eastAsia="Calibri" w:hAnsi="Times New Roman"/>
                <w:color w:val="000000"/>
                <w:sz w:val="28"/>
                <w:szCs w:val="28"/>
                <w:lang w:eastAsia="en-US"/>
              </w:rPr>
              <w:t>3780</w:t>
            </w:r>
          </w:p>
        </w:tc>
        <w:tc>
          <w:tcPr>
            <w:tcW w:w="1418" w:type="dxa"/>
            <w:shd w:val="clear" w:color="auto" w:fill="auto"/>
            <w:vAlign w:val="center"/>
          </w:tcPr>
          <w:p w:rsidR="002F5E82" w:rsidRPr="003A1EE6" w:rsidRDefault="00906428" w:rsidP="00641979">
            <w:pPr>
              <w:tabs>
                <w:tab w:val="clear" w:pos="708"/>
              </w:tabs>
              <w:spacing w:after="0" w:line="240" w:lineRule="auto"/>
              <w:jc w:val="center"/>
              <w:rPr>
                <w:rFonts w:eastAsia="Calibri"/>
                <w:lang w:eastAsia="en-US"/>
              </w:rPr>
            </w:pPr>
            <w:r>
              <w:rPr>
                <w:rFonts w:ascii="Times New Roman" w:eastAsia="Calibri" w:hAnsi="Times New Roman"/>
                <w:color w:val="000000"/>
                <w:sz w:val="28"/>
                <w:szCs w:val="28"/>
                <w:lang w:eastAsia="en-US"/>
              </w:rPr>
              <w:t>3780</w:t>
            </w:r>
          </w:p>
        </w:tc>
        <w:tc>
          <w:tcPr>
            <w:tcW w:w="1667" w:type="dxa"/>
            <w:vAlign w:val="center"/>
          </w:tcPr>
          <w:p w:rsidR="002F5E82" w:rsidRPr="003A1EE6" w:rsidRDefault="00906428" w:rsidP="00641979">
            <w:pPr>
              <w:tabs>
                <w:tab w:val="clear" w:pos="708"/>
              </w:tabs>
              <w:spacing w:after="0" w:line="240" w:lineRule="auto"/>
              <w:jc w:val="center"/>
              <w:rPr>
                <w:rFonts w:ascii="Times New Roman" w:eastAsia="Calibri" w:hAnsi="Times New Roman"/>
                <w:color w:val="000000"/>
                <w:sz w:val="28"/>
                <w:szCs w:val="28"/>
                <w:lang w:eastAsia="en-US"/>
              </w:rPr>
            </w:pPr>
            <w:r>
              <w:rPr>
                <w:rFonts w:ascii="Times New Roman" w:eastAsia="Calibri" w:hAnsi="Times New Roman"/>
                <w:color w:val="000000"/>
                <w:sz w:val="28"/>
                <w:szCs w:val="28"/>
                <w:lang w:eastAsia="en-US"/>
              </w:rPr>
              <w:t>3780</w:t>
            </w:r>
          </w:p>
        </w:tc>
      </w:tr>
      <w:tr w:rsidR="002F5E82" w:rsidRPr="003A1EE6" w:rsidTr="00641979">
        <w:trPr>
          <w:trHeight w:val="671"/>
          <w:jc w:val="center"/>
        </w:trPr>
        <w:tc>
          <w:tcPr>
            <w:tcW w:w="2235" w:type="dxa"/>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r w:rsidRPr="003A1EE6">
              <w:rPr>
                <w:rFonts w:ascii="Times New Roman" w:eastAsia="Calibri" w:hAnsi="Times New Roman"/>
                <w:color w:val="000000"/>
                <w:sz w:val="28"/>
                <w:szCs w:val="28"/>
                <w:lang w:eastAsia="en-US"/>
              </w:rPr>
              <w:t>Предотвращенный экономический ущерб</w:t>
            </w:r>
          </w:p>
        </w:tc>
        <w:tc>
          <w:tcPr>
            <w:tcW w:w="1701" w:type="dxa"/>
            <w:shd w:val="clear" w:color="auto" w:fill="auto"/>
            <w:vAlign w:val="center"/>
          </w:tcPr>
          <w:p w:rsidR="002F5E82" w:rsidRPr="003A1EE6" w:rsidRDefault="00D43A56" w:rsidP="00D43A56">
            <w:pPr>
              <w:tabs>
                <w:tab w:val="clear" w:pos="708"/>
              </w:tabs>
              <w:spacing w:after="0" w:line="240" w:lineRule="auto"/>
              <w:jc w:val="center"/>
              <w:rPr>
                <w:rFonts w:eastAsia="Calibri"/>
                <w:lang w:eastAsia="en-US"/>
              </w:rPr>
            </w:pPr>
            <w:r>
              <w:rPr>
                <w:rFonts w:ascii="Times New Roman" w:hAnsi="Times New Roman"/>
                <w:sz w:val="28"/>
                <w:szCs w:val="28"/>
              </w:rPr>
              <w:t>26040</w:t>
            </w:r>
          </w:p>
        </w:tc>
        <w:tc>
          <w:tcPr>
            <w:tcW w:w="2551" w:type="dxa"/>
            <w:shd w:val="clear" w:color="auto" w:fill="auto"/>
            <w:vAlign w:val="center"/>
          </w:tcPr>
          <w:p w:rsidR="002F5E82" w:rsidRPr="003A1EE6" w:rsidRDefault="00906428" w:rsidP="00641979">
            <w:pPr>
              <w:tabs>
                <w:tab w:val="clear" w:pos="708"/>
              </w:tabs>
              <w:spacing w:after="0" w:line="240" w:lineRule="auto"/>
              <w:jc w:val="center"/>
              <w:rPr>
                <w:rFonts w:eastAsia="Calibri"/>
                <w:lang w:eastAsia="en-US"/>
              </w:rPr>
            </w:pPr>
            <w:r>
              <w:rPr>
                <w:rFonts w:ascii="Times New Roman" w:hAnsi="Times New Roman"/>
                <w:sz w:val="28"/>
                <w:szCs w:val="28"/>
              </w:rPr>
              <w:t>2</w:t>
            </w:r>
            <w:r w:rsidR="00D43A56">
              <w:rPr>
                <w:rFonts w:ascii="Times New Roman" w:hAnsi="Times New Roman"/>
                <w:sz w:val="28"/>
                <w:szCs w:val="28"/>
              </w:rPr>
              <w:t>8560</w:t>
            </w:r>
          </w:p>
        </w:tc>
        <w:tc>
          <w:tcPr>
            <w:tcW w:w="1418" w:type="dxa"/>
            <w:shd w:val="clear" w:color="auto" w:fill="auto"/>
            <w:vAlign w:val="center"/>
          </w:tcPr>
          <w:p w:rsidR="002F5E82" w:rsidRPr="003A1EE6" w:rsidRDefault="00D43A56" w:rsidP="00641979">
            <w:pPr>
              <w:tabs>
                <w:tab w:val="clear" w:pos="708"/>
              </w:tabs>
              <w:spacing w:after="0" w:line="240" w:lineRule="auto"/>
              <w:jc w:val="center"/>
              <w:rPr>
                <w:rFonts w:eastAsia="Calibri"/>
                <w:lang w:eastAsia="en-US"/>
              </w:rPr>
            </w:pPr>
            <w:r>
              <w:rPr>
                <w:rFonts w:ascii="Times New Roman" w:hAnsi="Times New Roman"/>
                <w:sz w:val="28"/>
                <w:szCs w:val="28"/>
              </w:rPr>
              <w:t>23940</w:t>
            </w:r>
          </w:p>
        </w:tc>
        <w:tc>
          <w:tcPr>
            <w:tcW w:w="1667" w:type="dxa"/>
            <w:vAlign w:val="center"/>
          </w:tcPr>
          <w:p w:rsidR="002F5E82" w:rsidRPr="003A1EE6" w:rsidRDefault="00D43A56" w:rsidP="00641979">
            <w:pPr>
              <w:tabs>
                <w:tab w:val="clear" w:pos="708"/>
              </w:tabs>
              <w:spacing w:after="0" w:line="240" w:lineRule="auto"/>
              <w:jc w:val="center"/>
              <w:rPr>
                <w:rFonts w:ascii="Times New Roman" w:eastAsia="Calibri" w:hAnsi="Times New Roman"/>
                <w:color w:val="000000"/>
                <w:sz w:val="28"/>
                <w:szCs w:val="28"/>
                <w:lang w:eastAsia="en-US"/>
              </w:rPr>
            </w:pPr>
            <w:r>
              <w:rPr>
                <w:rFonts w:ascii="Times New Roman" w:hAnsi="Times New Roman"/>
                <w:sz w:val="28"/>
                <w:szCs w:val="28"/>
              </w:rPr>
              <w:t>22260</w:t>
            </w:r>
          </w:p>
        </w:tc>
      </w:tr>
      <w:tr w:rsidR="002F5E82" w:rsidRPr="003A1EE6" w:rsidTr="00641979">
        <w:trPr>
          <w:trHeight w:val="1006"/>
          <w:jc w:val="center"/>
        </w:trPr>
        <w:tc>
          <w:tcPr>
            <w:tcW w:w="2235" w:type="dxa"/>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r w:rsidRPr="003A1EE6">
              <w:rPr>
                <w:rFonts w:ascii="Times New Roman" w:eastAsia="Calibri" w:hAnsi="Times New Roman"/>
                <w:color w:val="000000"/>
                <w:sz w:val="28"/>
                <w:szCs w:val="28"/>
                <w:lang w:eastAsia="en-US"/>
              </w:rPr>
              <w:t>Затраты на проведение ветеринарных мероприятий</w:t>
            </w:r>
          </w:p>
        </w:tc>
        <w:tc>
          <w:tcPr>
            <w:tcW w:w="1701" w:type="dxa"/>
            <w:shd w:val="clear" w:color="auto" w:fill="auto"/>
            <w:vAlign w:val="center"/>
          </w:tcPr>
          <w:p w:rsidR="002F5E82" w:rsidRPr="00113793" w:rsidRDefault="00113793" w:rsidP="00641979">
            <w:pPr>
              <w:tabs>
                <w:tab w:val="clear" w:pos="708"/>
              </w:tabs>
              <w:spacing w:after="0" w:line="240" w:lineRule="auto"/>
              <w:jc w:val="center"/>
              <w:rPr>
                <w:rFonts w:ascii="Times New Roman" w:eastAsia="Calibri" w:hAnsi="Times New Roman"/>
                <w:sz w:val="28"/>
                <w:lang w:eastAsia="en-US"/>
              </w:rPr>
            </w:pPr>
            <w:r w:rsidRPr="00113793">
              <w:rPr>
                <w:rFonts w:ascii="Times New Roman" w:eastAsia="Calibri" w:hAnsi="Times New Roman"/>
                <w:sz w:val="28"/>
                <w:lang w:eastAsia="en-US"/>
              </w:rPr>
              <w:t>5740</w:t>
            </w:r>
          </w:p>
        </w:tc>
        <w:tc>
          <w:tcPr>
            <w:tcW w:w="2551" w:type="dxa"/>
            <w:shd w:val="clear" w:color="auto" w:fill="auto"/>
            <w:vAlign w:val="center"/>
          </w:tcPr>
          <w:p w:rsidR="002F5E82" w:rsidRPr="00113793" w:rsidRDefault="00113793" w:rsidP="00641979">
            <w:pPr>
              <w:tabs>
                <w:tab w:val="clear" w:pos="708"/>
              </w:tabs>
              <w:spacing w:after="0" w:line="240" w:lineRule="auto"/>
              <w:jc w:val="center"/>
              <w:rPr>
                <w:rFonts w:ascii="Times New Roman" w:eastAsia="Calibri" w:hAnsi="Times New Roman"/>
                <w:sz w:val="28"/>
                <w:lang w:eastAsia="en-US"/>
              </w:rPr>
            </w:pPr>
            <w:r w:rsidRPr="00113793">
              <w:rPr>
                <w:rFonts w:ascii="Times New Roman" w:eastAsia="Calibri" w:hAnsi="Times New Roman"/>
                <w:sz w:val="28"/>
                <w:lang w:eastAsia="en-US"/>
              </w:rPr>
              <w:t>4470</w:t>
            </w:r>
          </w:p>
        </w:tc>
        <w:tc>
          <w:tcPr>
            <w:tcW w:w="1418" w:type="dxa"/>
            <w:shd w:val="clear" w:color="auto" w:fill="auto"/>
            <w:vAlign w:val="center"/>
          </w:tcPr>
          <w:p w:rsidR="002F5E82" w:rsidRPr="00113793" w:rsidRDefault="00113793" w:rsidP="00641979">
            <w:pPr>
              <w:tabs>
                <w:tab w:val="clear" w:pos="708"/>
              </w:tabs>
              <w:spacing w:after="0" w:line="240" w:lineRule="auto"/>
              <w:jc w:val="center"/>
              <w:rPr>
                <w:rFonts w:ascii="Times New Roman" w:eastAsia="Calibri" w:hAnsi="Times New Roman"/>
                <w:sz w:val="28"/>
                <w:lang w:eastAsia="en-US"/>
              </w:rPr>
            </w:pPr>
            <w:r w:rsidRPr="00113793">
              <w:rPr>
                <w:rFonts w:ascii="Times New Roman" w:eastAsia="Calibri" w:hAnsi="Times New Roman"/>
                <w:sz w:val="28"/>
                <w:lang w:eastAsia="en-US"/>
              </w:rPr>
              <w:t>4950</w:t>
            </w:r>
          </w:p>
        </w:tc>
        <w:tc>
          <w:tcPr>
            <w:tcW w:w="1667" w:type="dxa"/>
            <w:vAlign w:val="center"/>
          </w:tcPr>
          <w:p w:rsidR="002F5E82" w:rsidRPr="003A1EE6" w:rsidRDefault="00982DD2" w:rsidP="00641979">
            <w:pPr>
              <w:tabs>
                <w:tab w:val="clear" w:pos="708"/>
              </w:tabs>
              <w:spacing w:after="0" w:line="240" w:lineRule="auto"/>
              <w:jc w:val="center"/>
              <w:rPr>
                <w:rFonts w:ascii="Times New Roman" w:eastAsia="Calibri" w:hAnsi="Times New Roman"/>
                <w:color w:val="000000"/>
                <w:sz w:val="28"/>
                <w:szCs w:val="28"/>
                <w:lang w:eastAsia="en-US"/>
              </w:rPr>
            </w:pPr>
            <w:r>
              <w:rPr>
                <w:rFonts w:ascii="Times New Roman" w:eastAsia="Calibri" w:hAnsi="Times New Roman"/>
                <w:color w:val="000000"/>
                <w:sz w:val="28"/>
                <w:szCs w:val="28"/>
                <w:lang w:eastAsia="en-US"/>
              </w:rPr>
              <w:t>4770</w:t>
            </w:r>
          </w:p>
        </w:tc>
      </w:tr>
      <w:tr w:rsidR="002F5E82" w:rsidRPr="003A1EE6" w:rsidTr="00641979">
        <w:trPr>
          <w:trHeight w:val="1341"/>
          <w:jc w:val="center"/>
        </w:trPr>
        <w:tc>
          <w:tcPr>
            <w:tcW w:w="2235" w:type="dxa"/>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r w:rsidRPr="003A1EE6">
              <w:rPr>
                <w:rFonts w:ascii="Times New Roman" w:eastAsia="Calibri" w:hAnsi="Times New Roman"/>
                <w:color w:val="000000"/>
                <w:sz w:val="28"/>
                <w:szCs w:val="28"/>
                <w:lang w:eastAsia="en-US"/>
              </w:rPr>
              <w:t>Экономическая эффективность проведенных исследований</w:t>
            </w:r>
          </w:p>
        </w:tc>
        <w:tc>
          <w:tcPr>
            <w:tcW w:w="1701" w:type="dxa"/>
            <w:shd w:val="clear" w:color="auto" w:fill="auto"/>
            <w:vAlign w:val="center"/>
          </w:tcPr>
          <w:p w:rsidR="002F5E82" w:rsidRPr="00982DD2" w:rsidRDefault="00D43A56" w:rsidP="00641979">
            <w:pPr>
              <w:tabs>
                <w:tab w:val="clear" w:pos="708"/>
              </w:tabs>
              <w:spacing w:after="0" w:line="240" w:lineRule="auto"/>
              <w:jc w:val="center"/>
              <w:rPr>
                <w:rFonts w:ascii="Times New Roman" w:eastAsia="Calibri" w:hAnsi="Times New Roman"/>
                <w:lang w:eastAsia="en-US"/>
              </w:rPr>
            </w:pPr>
            <w:r>
              <w:rPr>
                <w:rFonts w:ascii="Times New Roman" w:eastAsia="Calibri" w:hAnsi="Times New Roman"/>
                <w:sz w:val="28"/>
                <w:lang w:eastAsia="en-US"/>
              </w:rPr>
              <w:t>20300</w:t>
            </w:r>
          </w:p>
        </w:tc>
        <w:tc>
          <w:tcPr>
            <w:tcW w:w="2551" w:type="dxa"/>
            <w:shd w:val="clear" w:color="auto" w:fill="auto"/>
            <w:vAlign w:val="center"/>
          </w:tcPr>
          <w:p w:rsidR="002F5E82" w:rsidRPr="003A1EE6" w:rsidRDefault="00D43A56" w:rsidP="00641979">
            <w:pPr>
              <w:tabs>
                <w:tab w:val="clear" w:pos="708"/>
              </w:tabs>
              <w:spacing w:after="0" w:line="240" w:lineRule="auto"/>
              <w:jc w:val="center"/>
              <w:rPr>
                <w:rFonts w:eastAsia="Calibri"/>
                <w:lang w:eastAsia="en-US"/>
              </w:rPr>
            </w:pPr>
            <w:r>
              <w:rPr>
                <w:rFonts w:ascii="Times New Roman" w:eastAsia="Calibri" w:hAnsi="Times New Roman"/>
                <w:color w:val="000000"/>
                <w:sz w:val="28"/>
                <w:szCs w:val="28"/>
                <w:lang w:eastAsia="en-US"/>
              </w:rPr>
              <w:t>24090</w:t>
            </w:r>
          </w:p>
        </w:tc>
        <w:tc>
          <w:tcPr>
            <w:tcW w:w="1418" w:type="dxa"/>
            <w:shd w:val="clear" w:color="auto" w:fill="auto"/>
            <w:vAlign w:val="center"/>
          </w:tcPr>
          <w:p w:rsidR="002F5E82" w:rsidRPr="003A1EE6" w:rsidRDefault="00D43A56" w:rsidP="00641979">
            <w:pPr>
              <w:tabs>
                <w:tab w:val="clear" w:pos="708"/>
              </w:tabs>
              <w:spacing w:after="0" w:line="240" w:lineRule="auto"/>
              <w:jc w:val="center"/>
              <w:rPr>
                <w:rFonts w:eastAsia="Calibri"/>
                <w:lang w:eastAsia="en-US"/>
              </w:rPr>
            </w:pPr>
            <w:r>
              <w:rPr>
                <w:rFonts w:ascii="Times New Roman" w:eastAsia="Calibri" w:hAnsi="Times New Roman"/>
                <w:color w:val="000000"/>
                <w:sz w:val="28"/>
                <w:szCs w:val="28"/>
                <w:lang w:eastAsia="en-US"/>
              </w:rPr>
              <w:t>18990</w:t>
            </w:r>
          </w:p>
        </w:tc>
        <w:tc>
          <w:tcPr>
            <w:tcW w:w="1667" w:type="dxa"/>
            <w:vAlign w:val="center"/>
          </w:tcPr>
          <w:p w:rsidR="002F5E82" w:rsidRPr="003A1EE6" w:rsidRDefault="00D43A56" w:rsidP="00641979">
            <w:pPr>
              <w:tabs>
                <w:tab w:val="clear" w:pos="708"/>
              </w:tabs>
              <w:spacing w:after="0" w:line="240" w:lineRule="auto"/>
              <w:jc w:val="center"/>
              <w:rPr>
                <w:rFonts w:ascii="Times New Roman" w:eastAsia="Calibri" w:hAnsi="Times New Roman"/>
                <w:color w:val="000000"/>
                <w:sz w:val="28"/>
                <w:szCs w:val="28"/>
                <w:lang w:eastAsia="en-US"/>
              </w:rPr>
            </w:pPr>
            <w:r>
              <w:rPr>
                <w:rFonts w:ascii="Times New Roman" w:eastAsia="Calibri" w:hAnsi="Times New Roman"/>
                <w:color w:val="000000"/>
                <w:sz w:val="28"/>
                <w:szCs w:val="28"/>
                <w:lang w:eastAsia="en-US"/>
              </w:rPr>
              <w:t>17460</w:t>
            </w:r>
          </w:p>
        </w:tc>
      </w:tr>
      <w:tr w:rsidR="002F5E82" w:rsidRPr="003A1EE6" w:rsidTr="00641979">
        <w:trPr>
          <w:trHeight w:val="1716"/>
          <w:jc w:val="center"/>
        </w:trPr>
        <w:tc>
          <w:tcPr>
            <w:tcW w:w="2235" w:type="dxa"/>
            <w:shd w:val="clear" w:color="auto" w:fill="auto"/>
            <w:vAlign w:val="center"/>
          </w:tcPr>
          <w:p w:rsidR="002F5E82" w:rsidRPr="003A1EE6" w:rsidRDefault="002F5E82" w:rsidP="00641979">
            <w:pPr>
              <w:tabs>
                <w:tab w:val="clear" w:pos="708"/>
              </w:tabs>
              <w:spacing w:after="0" w:line="240" w:lineRule="auto"/>
              <w:jc w:val="center"/>
              <w:rPr>
                <w:rFonts w:eastAsia="Calibri"/>
                <w:lang w:eastAsia="en-US"/>
              </w:rPr>
            </w:pPr>
            <w:bookmarkStart w:id="1" w:name="__UnoMark__4027_1684204668"/>
            <w:bookmarkEnd w:id="1"/>
            <w:r w:rsidRPr="003A1EE6">
              <w:rPr>
                <w:rFonts w:ascii="Times New Roman" w:eastAsia="Calibri" w:hAnsi="Times New Roman"/>
                <w:color w:val="000000"/>
                <w:sz w:val="28"/>
                <w:szCs w:val="28"/>
                <w:lang w:eastAsia="en-US"/>
              </w:rPr>
              <w:t>Экономическая эффективность проведенных исследований на 1 тг затрат</w:t>
            </w:r>
            <w:bookmarkStart w:id="2" w:name="__UnoMark__4028_1684204668"/>
            <w:bookmarkEnd w:id="2"/>
          </w:p>
        </w:tc>
        <w:tc>
          <w:tcPr>
            <w:tcW w:w="1701" w:type="dxa"/>
            <w:shd w:val="clear" w:color="auto" w:fill="auto"/>
            <w:vAlign w:val="center"/>
          </w:tcPr>
          <w:p w:rsidR="002F5E82" w:rsidRPr="003A1EE6" w:rsidRDefault="00982DD2" w:rsidP="00641979">
            <w:pPr>
              <w:tabs>
                <w:tab w:val="clear" w:pos="708"/>
              </w:tabs>
              <w:spacing w:after="0" w:line="240" w:lineRule="auto"/>
              <w:jc w:val="center"/>
              <w:rPr>
                <w:rFonts w:eastAsia="Calibri"/>
                <w:lang w:eastAsia="en-US"/>
              </w:rPr>
            </w:pPr>
            <w:bookmarkStart w:id="3" w:name="__UnoMark__4029_1684204668"/>
            <w:bookmarkStart w:id="4" w:name="__UnoMark__4030_1684204668"/>
            <w:bookmarkEnd w:id="3"/>
            <w:bookmarkEnd w:id="4"/>
            <w:r>
              <w:rPr>
                <w:rFonts w:ascii="Times New Roman" w:eastAsia="Calibri" w:hAnsi="Times New Roman"/>
                <w:color w:val="000000"/>
                <w:sz w:val="28"/>
                <w:szCs w:val="28"/>
                <w:lang w:eastAsia="en-US"/>
              </w:rPr>
              <w:t>3,5</w:t>
            </w:r>
          </w:p>
        </w:tc>
        <w:tc>
          <w:tcPr>
            <w:tcW w:w="2551" w:type="dxa"/>
            <w:shd w:val="clear" w:color="auto" w:fill="auto"/>
            <w:vAlign w:val="center"/>
          </w:tcPr>
          <w:p w:rsidR="002F5E82" w:rsidRPr="003A1EE6" w:rsidRDefault="00D43A56" w:rsidP="00641979">
            <w:pPr>
              <w:tabs>
                <w:tab w:val="clear" w:pos="708"/>
              </w:tabs>
              <w:spacing w:after="0" w:line="240" w:lineRule="auto"/>
              <w:jc w:val="center"/>
              <w:rPr>
                <w:rFonts w:eastAsia="Calibri"/>
                <w:lang w:eastAsia="en-US"/>
              </w:rPr>
            </w:pPr>
            <w:bookmarkStart w:id="5" w:name="__UnoMark__4031_1684204668"/>
            <w:bookmarkStart w:id="6" w:name="__UnoMark__4032_1684204668"/>
            <w:bookmarkEnd w:id="5"/>
            <w:bookmarkEnd w:id="6"/>
            <w:r>
              <w:rPr>
                <w:rFonts w:ascii="Times New Roman" w:eastAsia="Calibri" w:hAnsi="Times New Roman"/>
                <w:color w:val="000000"/>
                <w:sz w:val="28"/>
                <w:szCs w:val="28"/>
                <w:lang w:eastAsia="en-US"/>
              </w:rPr>
              <w:t>5,4</w:t>
            </w:r>
          </w:p>
        </w:tc>
        <w:tc>
          <w:tcPr>
            <w:tcW w:w="1418" w:type="dxa"/>
            <w:shd w:val="clear" w:color="auto" w:fill="auto"/>
            <w:vAlign w:val="center"/>
          </w:tcPr>
          <w:p w:rsidR="002F5E82" w:rsidRPr="003A1EE6" w:rsidRDefault="00D43A56" w:rsidP="00641979">
            <w:pPr>
              <w:tabs>
                <w:tab w:val="clear" w:pos="708"/>
              </w:tabs>
              <w:spacing w:after="0" w:line="240" w:lineRule="auto"/>
              <w:jc w:val="center"/>
              <w:rPr>
                <w:rFonts w:eastAsia="Calibri"/>
                <w:lang w:eastAsia="en-US"/>
              </w:rPr>
            </w:pPr>
            <w:bookmarkStart w:id="7" w:name="__UnoMark__4033_1684204668"/>
            <w:bookmarkEnd w:id="7"/>
            <w:r>
              <w:rPr>
                <w:rFonts w:ascii="Times New Roman" w:eastAsia="Calibri" w:hAnsi="Times New Roman"/>
                <w:color w:val="000000"/>
                <w:sz w:val="28"/>
                <w:szCs w:val="28"/>
                <w:lang w:eastAsia="en-US"/>
              </w:rPr>
              <w:t>3,4</w:t>
            </w:r>
          </w:p>
        </w:tc>
        <w:tc>
          <w:tcPr>
            <w:tcW w:w="1667" w:type="dxa"/>
            <w:vAlign w:val="center"/>
          </w:tcPr>
          <w:p w:rsidR="002F5E82" w:rsidRPr="003A1EE6" w:rsidRDefault="00D43A56" w:rsidP="00641979">
            <w:pPr>
              <w:tabs>
                <w:tab w:val="clear" w:pos="708"/>
              </w:tabs>
              <w:spacing w:after="0" w:line="240" w:lineRule="auto"/>
              <w:jc w:val="center"/>
              <w:rPr>
                <w:rFonts w:ascii="Times New Roman" w:eastAsia="Calibri" w:hAnsi="Times New Roman"/>
                <w:color w:val="000000"/>
                <w:sz w:val="28"/>
                <w:szCs w:val="28"/>
                <w:lang w:eastAsia="en-US"/>
              </w:rPr>
            </w:pPr>
            <w:r>
              <w:rPr>
                <w:rFonts w:ascii="Times New Roman" w:eastAsia="Calibri" w:hAnsi="Times New Roman"/>
                <w:color w:val="000000"/>
                <w:sz w:val="28"/>
                <w:szCs w:val="28"/>
                <w:lang w:eastAsia="en-US"/>
              </w:rPr>
              <w:t>3,6</w:t>
            </w:r>
          </w:p>
        </w:tc>
      </w:tr>
    </w:tbl>
    <w:p w:rsidR="003F2A3D" w:rsidRDefault="003F2A3D"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3A1EE6" w:rsidRDefault="003A1EE6" w:rsidP="00EF1542">
      <w:pPr>
        <w:tabs>
          <w:tab w:val="clear" w:pos="708"/>
        </w:tabs>
        <w:spacing w:after="0" w:line="240" w:lineRule="auto"/>
        <w:ind w:firstLine="709"/>
        <w:jc w:val="both"/>
        <w:rPr>
          <w:rFonts w:ascii="Times New Roman" w:eastAsia="Calibri" w:hAnsi="Times New Roman"/>
          <w:color w:val="000000"/>
          <w:sz w:val="28"/>
          <w:szCs w:val="28"/>
          <w:lang w:eastAsia="en-US"/>
        </w:rPr>
      </w:pPr>
      <w:r w:rsidRPr="003A1EE6">
        <w:rPr>
          <w:rFonts w:ascii="Times New Roman" w:eastAsia="Calibri" w:hAnsi="Times New Roman"/>
          <w:color w:val="000000"/>
          <w:sz w:val="28"/>
          <w:szCs w:val="28"/>
          <w:lang w:eastAsia="en-US"/>
        </w:rPr>
        <w:t xml:space="preserve">Таким образом, мы видим, что </w:t>
      </w:r>
      <w:r w:rsidR="00A720E8">
        <w:rPr>
          <w:rFonts w:ascii="Times New Roman" w:eastAsia="Calibri" w:hAnsi="Times New Roman"/>
          <w:color w:val="000000"/>
          <w:sz w:val="28"/>
          <w:szCs w:val="28"/>
          <w:lang w:eastAsia="en-US"/>
        </w:rPr>
        <w:t>в среднем 231565</w:t>
      </w:r>
      <w:r w:rsidR="00A720E8" w:rsidRPr="003A1EE6">
        <w:rPr>
          <w:rFonts w:ascii="Times New Roman" w:eastAsia="Calibri" w:hAnsi="Times New Roman"/>
          <w:color w:val="000000"/>
          <w:sz w:val="28"/>
          <w:szCs w:val="28"/>
          <w:lang w:eastAsia="en-US"/>
        </w:rPr>
        <w:t xml:space="preserve"> тенге </w:t>
      </w:r>
      <w:r w:rsidR="00A720E8">
        <w:rPr>
          <w:rFonts w:ascii="Times New Roman" w:eastAsia="Calibri" w:hAnsi="Times New Roman"/>
          <w:color w:val="000000"/>
          <w:sz w:val="28"/>
          <w:szCs w:val="28"/>
          <w:lang w:eastAsia="en-US"/>
        </w:rPr>
        <w:t xml:space="preserve">составлял </w:t>
      </w:r>
      <w:r w:rsidRPr="003A1EE6">
        <w:rPr>
          <w:rFonts w:ascii="Times New Roman" w:eastAsia="Calibri" w:hAnsi="Times New Roman"/>
          <w:color w:val="000000"/>
          <w:sz w:val="28"/>
          <w:szCs w:val="28"/>
          <w:lang w:eastAsia="en-US"/>
        </w:rPr>
        <w:t xml:space="preserve">экономический ущерб от </w:t>
      </w:r>
      <w:r w:rsidR="00982DD2">
        <w:rPr>
          <w:rFonts w:ascii="Times New Roman" w:eastAsia="Calibri" w:hAnsi="Times New Roman"/>
          <w:color w:val="000000"/>
          <w:sz w:val="28"/>
          <w:szCs w:val="28"/>
          <w:lang w:eastAsia="en-US"/>
        </w:rPr>
        <w:t>снижения надоя</w:t>
      </w:r>
      <w:r w:rsidRPr="003A1EE6">
        <w:rPr>
          <w:rFonts w:ascii="Times New Roman" w:eastAsia="Calibri" w:hAnsi="Times New Roman"/>
          <w:color w:val="000000"/>
          <w:sz w:val="28"/>
          <w:szCs w:val="28"/>
          <w:lang w:eastAsia="en-US"/>
        </w:rPr>
        <w:t xml:space="preserve">, </w:t>
      </w:r>
      <w:r w:rsidR="00A720E8">
        <w:rPr>
          <w:rFonts w:ascii="Times New Roman" w:eastAsia="Calibri" w:hAnsi="Times New Roman"/>
          <w:color w:val="000000"/>
          <w:sz w:val="28"/>
          <w:szCs w:val="28"/>
          <w:lang w:eastAsia="en-US"/>
        </w:rPr>
        <w:t>3780</w:t>
      </w:r>
      <w:r w:rsidR="00A720E8" w:rsidRPr="003A1EE6">
        <w:rPr>
          <w:rFonts w:ascii="Times New Roman" w:eastAsia="Calibri" w:hAnsi="Times New Roman"/>
          <w:color w:val="000000"/>
          <w:sz w:val="28"/>
          <w:szCs w:val="28"/>
          <w:lang w:eastAsia="en-US"/>
        </w:rPr>
        <w:t xml:space="preserve"> тенге </w:t>
      </w:r>
      <w:r w:rsidR="00A720E8">
        <w:rPr>
          <w:rFonts w:ascii="Times New Roman" w:eastAsia="Calibri" w:hAnsi="Times New Roman"/>
          <w:color w:val="000000"/>
          <w:sz w:val="28"/>
          <w:szCs w:val="28"/>
          <w:lang w:eastAsia="en-US"/>
        </w:rPr>
        <w:t xml:space="preserve">- </w:t>
      </w:r>
      <w:r w:rsidRPr="003A1EE6">
        <w:rPr>
          <w:rFonts w:ascii="Times New Roman" w:eastAsia="Calibri" w:hAnsi="Times New Roman"/>
          <w:color w:val="000000"/>
          <w:sz w:val="28"/>
          <w:szCs w:val="28"/>
          <w:lang w:eastAsia="en-US"/>
        </w:rPr>
        <w:t xml:space="preserve">экономический ущерб </w:t>
      </w:r>
      <w:r w:rsidR="00A720E8">
        <w:rPr>
          <w:rFonts w:ascii="Times New Roman" w:eastAsia="Calibri" w:hAnsi="Times New Roman"/>
          <w:color w:val="000000"/>
          <w:sz w:val="28"/>
          <w:szCs w:val="28"/>
          <w:lang w:eastAsia="en-US"/>
        </w:rPr>
        <w:lastRenderedPageBreak/>
        <w:t>на одну корову</w:t>
      </w:r>
      <w:r w:rsidRPr="003A1EE6">
        <w:rPr>
          <w:rFonts w:ascii="Times New Roman" w:eastAsia="Calibri" w:hAnsi="Times New Roman"/>
          <w:color w:val="000000"/>
          <w:sz w:val="28"/>
          <w:szCs w:val="28"/>
          <w:lang w:eastAsia="en-US"/>
        </w:rPr>
        <w:t xml:space="preserve">. </w:t>
      </w:r>
      <w:r w:rsidR="00A720E8">
        <w:rPr>
          <w:rFonts w:ascii="Times New Roman" w:eastAsia="Calibri" w:hAnsi="Times New Roman"/>
          <w:color w:val="000000"/>
          <w:sz w:val="28"/>
          <w:szCs w:val="28"/>
          <w:lang w:eastAsia="en-US"/>
        </w:rPr>
        <w:t>25880</w:t>
      </w:r>
      <w:r w:rsidR="00A720E8" w:rsidRPr="003A1EE6">
        <w:rPr>
          <w:rFonts w:ascii="Times New Roman" w:eastAsia="Calibri" w:hAnsi="Times New Roman"/>
          <w:color w:val="000000"/>
          <w:sz w:val="28"/>
          <w:szCs w:val="28"/>
          <w:lang w:eastAsia="en-US"/>
        </w:rPr>
        <w:t xml:space="preserve"> тенге </w:t>
      </w:r>
      <w:r w:rsidR="00A720E8">
        <w:rPr>
          <w:rFonts w:ascii="Times New Roman" w:eastAsia="Calibri" w:hAnsi="Times New Roman"/>
          <w:color w:val="000000"/>
          <w:sz w:val="28"/>
          <w:szCs w:val="28"/>
          <w:lang w:eastAsia="en-US"/>
        </w:rPr>
        <w:t>составляла с</w:t>
      </w:r>
      <w:r w:rsidRPr="003A1EE6">
        <w:rPr>
          <w:rFonts w:ascii="Times New Roman" w:eastAsia="Calibri" w:hAnsi="Times New Roman"/>
          <w:color w:val="000000"/>
          <w:sz w:val="28"/>
          <w:szCs w:val="28"/>
          <w:lang w:eastAsia="en-US"/>
        </w:rPr>
        <w:t>умма предотвращенного эконо</w:t>
      </w:r>
      <w:r w:rsidR="00A720E8">
        <w:rPr>
          <w:rFonts w:ascii="Times New Roman" w:eastAsia="Calibri" w:hAnsi="Times New Roman"/>
          <w:color w:val="000000"/>
          <w:sz w:val="28"/>
          <w:szCs w:val="28"/>
          <w:lang w:eastAsia="en-US"/>
        </w:rPr>
        <w:t>мического ущерба</w:t>
      </w:r>
      <w:r w:rsidRPr="003A1EE6">
        <w:rPr>
          <w:rFonts w:ascii="Times New Roman" w:eastAsia="Calibri" w:hAnsi="Times New Roman"/>
          <w:color w:val="000000"/>
          <w:sz w:val="28"/>
          <w:szCs w:val="28"/>
          <w:lang w:eastAsia="en-US"/>
        </w:rPr>
        <w:t>. Экономический эффект на 1 тенге затрат на одно жи</w:t>
      </w:r>
      <w:r w:rsidR="00E81C00">
        <w:rPr>
          <w:rFonts w:ascii="Times New Roman" w:eastAsia="Calibri" w:hAnsi="Times New Roman"/>
          <w:color w:val="000000"/>
          <w:sz w:val="28"/>
          <w:szCs w:val="28"/>
          <w:lang w:eastAsia="en-US"/>
        </w:rPr>
        <w:t>вотное клиническим методом 3,5</w:t>
      </w:r>
      <w:r w:rsidRPr="003A1EE6">
        <w:rPr>
          <w:rFonts w:ascii="Times New Roman" w:eastAsia="Calibri" w:hAnsi="Times New Roman"/>
          <w:color w:val="000000"/>
          <w:sz w:val="28"/>
          <w:szCs w:val="28"/>
          <w:lang w:eastAsia="en-US"/>
        </w:rPr>
        <w:t xml:space="preserve"> тенге, устройством «</w:t>
      </w:r>
      <w:r w:rsidRPr="003A1EE6">
        <w:rPr>
          <w:rFonts w:ascii="Times New Roman" w:eastAsia="Calibri" w:hAnsi="Times New Roman"/>
          <w:color w:val="000000"/>
          <w:sz w:val="28"/>
          <w:szCs w:val="28"/>
          <w:lang w:val="en-US" w:eastAsia="en-US"/>
        </w:rPr>
        <w:t>Metrastatum</w:t>
      </w:r>
      <w:r w:rsidR="00E81C00">
        <w:rPr>
          <w:rFonts w:ascii="Times New Roman" w:eastAsia="Calibri" w:hAnsi="Times New Roman"/>
          <w:color w:val="000000"/>
          <w:sz w:val="28"/>
          <w:szCs w:val="28"/>
          <w:lang w:eastAsia="en-US"/>
        </w:rPr>
        <w:t>» 4,8</w:t>
      </w:r>
      <w:r w:rsidRPr="003A1EE6">
        <w:rPr>
          <w:rFonts w:ascii="Times New Roman" w:eastAsia="Calibri" w:hAnsi="Times New Roman"/>
          <w:color w:val="000000"/>
          <w:sz w:val="28"/>
          <w:szCs w:val="28"/>
          <w:lang w:eastAsia="en-US"/>
        </w:rPr>
        <w:t xml:space="preserve"> т</w:t>
      </w:r>
      <w:r w:rsidR="00E81C00">
        <w:rPr>
          <w:rFonts w:ascii="Times New Roman" w:eastAsia="Calibri" w:hAnsi="Times New Roman"/>
          <w:color w:val="000000"/>
          <w:sz w:val="28"/>
          <w:szCs w:val="28"/>
          <w:lang w:eastAsia="en-US"/>
        </w:rPr>
        <w:t>енге, ультразвуковым методом 4,2 тенге, цитологическим методом 4,4 тенге</w:t>
      </w:r>
      <w:r w:rsidR="00307186">
        <w:rPr>
          <w:rFonts w:ascii="Times New Roman" w:eastAsia="Calibri" w:hAnsi="Times New Roman"/>
          <w:color w:val="000000"/>
          <w:sz w:val="28"/>
          <w:szCs w:val="28"/>
          <w:lang w:val="kk-KZ" w:eastAsia="en-US"/>
        </w:rPr>
        <w:t xml:space="preserve"> </w:t>
      </w:r>
      <w:r w:rsidR="00D43A56">
        <w:rPr>
          <w:rFonts w:ascii="Times New Roman" w:eastAsia="Calibri" w:hAnsi="Times New Roman"/>
          <w:color w:val="000000"/>
          <w:sz w:val="28"/>
          <w:szCs w:val="28"/>
          <w:lang w:eastAsia="en-US"/>
        </w:rPr>
        <w:t>[</w:t>
      </w:r>
      <w:r w:rsidR="00D43A56" w:rsidRPr="00D43A56">
        <w:rPr>
          <w:rFonts w:ascii="Times New Roman" w:eastAsia="Calibri" w:hAnsi="Times New Roman"/>
          <w:sz w:val="28"/>
          <w:szCs w:val="28"/>
          <w:lang w:eastAsia="en-US"/>
        </w:rPr>
        <w:t>192, с.280]</w:t>
      </w:r>
      <w:r w:rsidR="00D43A56">
        <w:rPr>
          <w:rFonts w:ascii="Times New Roman" w:eastAsia="Calibri" w:hAnsi="Times New Roman"/>
          <w:sz w:val="28"/>
          <w:szCs w:val="28"/>
          <w:lang w:eastAsia="en-US"/>
        </w:rPr>
        <w:t xml:space="preserve">. </w:t>
      </w:r>
      <w:r w:rsidR="00E81C00">
        <w:rPr>
          <w:rFonts w:ascii="Times New Roman" w:eastAsia="Calibri" w:hAnsi="Times New Roman"/>
          <w:color w:val="000000"/>
          <w:sz w:val="28"/>
          <w:szCs w:val="28"/>
          <w:lang w:eastAsia="en-US"/>
        </w:rPr>
        <w:t xml:space="preserve"> </w:t>
      </w:r>
    </w:p>
    <w:p w:rsidR="00CF7882" w:rsidRDefault="00CF7882"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CF7882" w:rsidRDefault="00CF7882"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CF7882" w:rsidRDefault="00CF7882"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CF7882" w:rsidRDefault="00CF7882"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CF7882" w:rsidRDefault="00CF7882"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CF7882" w:rsidRDefault="00CF7882"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CF7882" w:rsidRDefault="00CF7882"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D43A56" w:rsidRDefault="00D43A56"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F15C9F" w:rsidRDefault="00F15C9F" w:rsidP="00EF1542">
      <w:pPr>
        <w:tabs>
          <w:tab w:val="clear" w:pos="708"/>
        </w:tabs>
        <w:spacing w:after="0" w:line="240" w:lineRule="auto"/>
        <w:ind w:firstLine="709"/>
        <w:jc w:val="both"/>
        <w:rPr>
          <w:rFonts w:ascii="Times New Roman" w:eastAsia="Calibri" w:hAnsi="Times New Roman"/>
          <w:color w:val="000000"/>
          <w:sz w:val="28"/>
          <w:szCs w:val="28"/>
          <w:lang w:eastAsia="en-US"/>
        </w:rPr>
      </w:pPr>
    </w:p>
    <w:p w:rsidR="003F2A3D" w:rsidRDefault="00CF7882" w:rsidP="00EF1542">
      <w:pPr>
        <w:pStyle w:val="Standard10"/>
        <w:tabs>
          <w:tab w:val="left" w:pos="8789"/>
        </w:tabs>
        <w:suppressAutoHyphens w:val="0"/>
        <w:spacing w:after="0" w:line="240" w:lineRule="auto"/>
        <w:jc w:val="both"/>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ab/>
      </w:r>
      <w:r w:rsidR="00942F5A" w:rsidRPr="00942F5A">
        <w:rPr>
          <w:rFonts w:ascii="Times New Roman" w:hAnsi="Times New Roman" w:cs="Times New Roman"/>
          <w:b/>
          <w:color w:val="auto"/>
          <w:sz w:val="28"/>
          <w:szCs w:val="28"/>
        </w:rPr>
        <w:t>4</w:t>
      </w:r>
      <w:r w:rsidR="00942F5A">
        <w:rPr>
          <w:rFonts w:ascii="Times New Roman" w:hAnsi="Times New Roman" w:cs="Times New Roman"/>
          <w:b/>
          <w:color w:val="auto"/>
          <w:sz w:val="28"/>
          <w:szCs w:val="28"/>
        </w:rPr>
        <w:t xml:space="preserve"> ОБСУЖДЕНИЕ ПОЛУЧЕННЫХ ДАННЫХ</w:t>
      </w:r>
    </w:p>
    <w:p w:rsidR="00CF7882" w:rsidRDefault="00CF7882" w:rsidP="00EF1542">
      <w:pPr>
        <w:pStyle w:val="Standard10"/>
        <w:tabs>
          <w:tab w:val="left" w:pos="8789"/>
        </w:tabs>
        <w:suppressAutoHyphens w:val="0"/>
        <w:spacing w:after="0" w:line="240" w:lineRule="auto"/>
        <w:jc w:val="both"/>
        <w:rPr>
          <w:rFonts w:ascii="Times New Roman" w:hAnsi="Times New Roman" w:cs="Times New Roman"/>
          <w:b/>
          <w:color w:val="auto"/>
          <w:sz w:val="28"/>
          <w:szCs w:val="28"/>
        </w:rPr>
      </w:pPr>
    </w:p>
    <w:p w:rsidR="00942F5A" w:rsidRDefault="00942F5A" w:rsidP="00EF1542">
      <w:pPr>
        <w:spacing w:after="0" w:line="240" w:lineRule="auto"/>
        <w:ind w:firstLine="709"/>
        <w:jc w:val="both"/>
        <w:rPr>
          <w:rFonts w:ascii="Times New Roman" w:hAnsi="Times New Roman"/>
          <w:sz w:val="28"/>
          <w:szCs w:val="28"/>
        </w:rPr>
      </w:pPr>
      <w:r>
        <w:rPr>
          <w:rFonts w:ascii="Times New Roman" w:hAnsi="Times New Roman"/>
          <w:sz w:val="28"/>
          <w:szCs w:val="28"/>
        </w:rPr>
        <w:t>Настоящее</w:t>
      </w:r>
      <w:r w:rsidRPr="00503A05">
        <w:rPr>
          <w:rFonts w:ascii="Times New Roman" w:hAnsi="Times New Roman"/>
          <w:sz w:val="28"/>
          <w:szCs w:val="28"/>
        </w:rPr>
        <w:t xml:space="preserve"> исследование было направлено на </w:t>
      </w:r>
      <w:r>
        <w:rPr>
          <w:rFonts w:ascii="Times New Roman" w:hAnsi="Times New Roman"/>
          <w:sz w:val="28"/>
          <w:szCs w:val="28"/>
        </w:rPr>
        <w:t xml:space="preserve">определение новых параметров диагностики патологий матки после родов. </w:t>
      </w:r>
    </w:p>
    <w:p w:rsidR="00942F5A" w:rsidRPr="00D2133C" w:rsidRDefault="00942F5A"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olor w:val="FF0000"/>
          <w:sz w:val="28"/>
          <w:szCs w:val="28"/>
        </w:rPr>
      </w:pPr>
      <w:r w:rsidRPr="00503A05">
        <w:rPr>
          <w:rFonts w:ascii="Times New Roman" w:hAnsi="Times New Roman" w:cs="Times New Roman"/>
          <w:sz w:val="28"/>
          <w:szCs w:val="28"/>
        </w:rPr>
        <w:t>Нарушения и</w:t>
      </w:r>
      <w:r>
        <w:rPr>
          <w:rFonts w:ascii="Times New Roman" w:hAnsi="Times New Roman" w:cs="Times New Roman"/>
          <w:sz w:val="28"/>
          <w:szCs w:val="28"/>
        </w:rPr>
        <w:t xml:space="preserve">нволюции матки и сопутствующие </w:t>
      </w:r>
      <w:r w:rsidRPr="00503A05">
        <w:rPr>
          <w:rFonts w:ascii="Times New Roman" w:hAnsi="Times New Roman" w:cs="Times New Roman"/>
          <w:sz w:val="28"/>
          <w:szCs w:val="28"/>
        </w:rPr>
        <w:t>проблемы с фертильностью из-</w:t>
      </w:r>
      <w:r>
        <w:rPr>
          <w:rFonts w:ascii="Times New Roman" w:hAnsi="Times New Roman" w:cs="Times New Roman"/>
          <w:sz w:val="28"/>
          <w:szCs w:val="28"/>
        </w:rPr>
        <w:t xml:space="preserve">за воспалительных процессов в матке приводят к смещению сроков осеменения и выбраковке коров </w:t>
      </w:r>
      <w:r w:rsidR="00D11D8A">
        <w:rPr>
          <w:rFonts w:ascii="Times New Roman" w:hAnsi="Times New Roman"/>
          <w:color w:val="auto"/>
          <w:sz w:val="28"/>
          <w:szCs w:val="28"/>
        </w:rPr>
        <w:t>[205</w:t>
      </w:r>
      <w:r w:rsidRPr="00742F9F">
        <w:rPr>
          <w:rFonts w:ascii="Times New Roman" w:hAnsi="Times New Roman"/>
          <w:color w:val="auto"/>
          <w:sz w:val="28"/>
          <w:szCs w:val="28"/>
        </w:rPr>
        <w:t>]</w:t>
      </w:r>
      <w:r w:rsidRPr="00742F9F">
        <w:rPr>
          <w:rFonts w:ascii="Times New Roman" w:hAnsi="Times New Roman" w:cs="Times New Roman"/>
          <w:color w:val="auto"/>
          <w:sz w:val="28"/>
          <w:szCs w:val="28"/>
        </w:rPr>
        <w:t xml:space="preserve">. </w:t>
      </w:r>
      <w:r w:rsidRPr="00503A05">
        <w:rPr>
          <w:rFonts w:ascii="Times New Roman" w:hAnsi="Times New Roman" w:cs="Times New Roman"/>
          <w:sz w:val="28"/>
          <w:szCs w:val="28"/>
        </w:rPr>
        <w:t xml:space="preserve">Поэтому разработка надежных и удобных инструментов </w:t>
      </w:r>
      <w:r>
        <w:rPr>
          <w:rFonts w:ascii="Times New Roman" w:hAnsi="Times New Roman" w:cs="Times New Roman"/>
          <w:sz w:val="28"/>
          <w:szCs w:val="28"/>
        </w:rPr>
        <w:t xml:space="preserve">и параметров </w:t>
      </w:r>
      <w:r w:rsidRPr="00503A05">
        <w:rPr>
          <w:rFonts w:ascii="Times New Roman" w:hAnsi="Times New Roman" w:cs="Times New Roman"/>
          <w:sz w:val="28"/>
          <w:szCs w:val="28"/>
        </w:rPr>
        <w:t>ранней диагностики является крайне актуальной.</w:t>
      </w:r>
      <w:r>
        <w:rPr>
          <w:rFonts w:ascii="Times New Roman" w:hAnsi="Times New Roman" w:cs="Times New Roman"/>
          <w:sz w:val="28"/>
          <w:szCs w:val="28"/>
        </w:rPr>
        <w:t xml:space="preserve"> </w:t>
      </w:r>
    </w:p>
    <w:p w:rsidR="00942F5A" w:rsidRDefault="00942F5A" w:rsidP="00EF1542">
      <w:pPr>
        <w:spacing w:after="0" w:line="240" w:lineRule="auto"/>
        <w:ind w:firstLine="709"/>
        <w:jc w:val="both"/>
        <w:rPr>
          <w:rFonts w:ascii="Times New Roman" w:hAnsi="Times New Roman"/>
          <w:sz w:val="28"/>
          <w:szCs w:val="28"/>
        </w:rPr>
      </w:pPr>
      <w:r>
        <w:rPr>
          <w:rFonts w:ascii="Times New Roman" w:hAnsi="Times New Roman"/>
          <w:sz w:val="28"/>
          <w:szCs w:val="28"/>
        </w:rPr>
        <w:t>На первом этапе исследований провели мониторинг распространенности</w:t>
      </w:r>
      <w:r w:rsidRPr="00173235">
        <w:rPr>
          <w:rFonts w:ascii="Times New Roman" w:hAnsi="Times New Roman"/>
          <w:sz w:val="28"/>
          <w:szCs w:val="28"/>
        </w:rPr>
        <w:t xml:space="preserve"> патологий послеродового периода у коров</w:t>
      </w:r>
      <w:r>
        <w:rPr>
          <w:rFonts w:ascii="Times New Roman" w:hAnsi="Times New Roman"/>
          <w:sz w:val="28"/>
          <w:szCs w:val="28"/>
        </w:rPr>
        <w:t xml:space="preserve">, </w:t>
      </w:r>
      <w:r w:rsidR="00384F9D">
        <w:rPr>
          <w:rFonts w:ascii="Times New Roman" w:hAnsi="Times New Roman"/>
          <w:sz w:val="28"/>
          <w:szCs w:val="28"/>
        </w:rPr>
        <w:t xml:space="preserve">установили </w:t>
      </w:r>
      <w:r>
        <w:rPr>
          <w:rFonts w:ascii="Times New Roman" w:hAnsi="Times New Roman"/>
          <w:sz w:val="28"/>
          <w:szCs w:val="28"/>
        </w:rPr>
        <w:t xml:space="preserve">потенциально новые параметры </w:t>
      </w:r>
      <w:r w:rsidRPr="00923018">
        <w:rPr>
          <w:rFonts w:ascii="Times New Roman" w:hAnsi="Times New Roman"/>
          <w:sz w:val="28"/>
          <w:szCs w:val="28"/>
        </w:rPr>
        <w:t>инструментальной</w:t>
      </w:r>
      <w:r>
        <w:rPr>
          <w:rFonts w:ascii="Times New Roman" w:hAnsi="Times New Roman"/>
          <w:sz w:val="28"/>
          <w:szCs w:val="28"/>
        </w:rPr>
        <w:t>, ультразвуковой и лабораторной диагностики</w:t>
      </w:r>
      <w:r w:rsidRPr="00923018">
        <w:rPr>
          <w:rFonts w:ascii="Times New Roman" w:hAnsi="Times New Roman"/>
          <w:sz w:val="28"/>
          <w:szCs w:val="28"/>
        </w:rPr>
        <w:t xml:space="preserve"> </w:t>
      </w:r>
      <w:r>
        <w:rPr>
          <w:rFonts w:ascii="Times New Roman" w:hAnsi="Times New Roman"/>
          <w:sz w:val="28"/>
          <w:szCs w:val="28"/>
        </w:rPr>
        <w:t xml:space="preserve">патологий матки у коров. </w:t>
      </w:r>
    </w:p>
    <w:p w:rsidR="00D3317C" w:rsidRDefault="00942F5A"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Исследования проводили в хозяйствах Акмолинс</w:t>
      </w:r>
      <w:r w:rsidR="00132C67">
        <w:rPr>
          <w:rFonts w:ascii="Times New Roman" w:hAnsi="Times New Roman" w:cs="Times New Roman"/>
          <w:sz w:val="28"/>
          <w:szCs w:val="28"/>
        </w:rPr>
        <w:t xml:space="preserve">кой области, а также на фермах центральной </w:t>
      </w:r>
      <w:r>
        <w:rPr>
          <w:rFonts w:ascii="Times New Roman" w:hAnsi="Times New Roman" w:cs="Times New Roman"/>
          <w:sz w:val="28"/>
          <w:szCs w:val="28"/>
        </w:rPr>
        <w:t xml:space="preserve">Германии. Данные были представлены в таблице 1. </w:t>
      </w:r>
    </w:p>
    <w:p w:rsidR="00942F5A" w:rsidRDefault="00D3317C"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sz w:val="28"/>
          <w:szCs w:val="28"/>
        </w:rPr>
      </w:pPr>
      <w:r>
        <w:rPr>
          <w:rFonts w:ascii="Times New Roman" w:hAnsi="Times New Roman" w:cs="Times New Roman"/>
          <w:sz w:val="28"/>
          <w:szCs w:val="28"/>
        </w:rPr>
        <w:t xml:space="preserve">По результатам исследований </w:t>
      </w:r>
      <w:r w:rsidR="00942F5A">
        <w:rPr>
          <w:rFonts w:ascii="Times New Roman" w:hAnsi="Times New Roman" w:cs="Times New Roman"/>
          <w:sz w:val="28"/>
          <w:szCs w:val="28"/>
        </w:rPr>
        <w:t>мы видим, что в 20 % случаев у коров в хозяйствах Акмолинской области роды сопровождаются осложнениями. Незначительно преобладает процент сложных родов</w:t>
      </w:r>
      <w:r w:rsidR="00942F5A" w:rsidRPr="00A344AB">
        <w:rPr>
          <w:rFonts w:ascii="Times New Roman" w:hAnsi="Times New Roman" w:cs="Times New Roman"/>
          <w:sz w:val="28"/>
          <w:szCs w:val="28"/>
        </w:rPr>
        <w:t xml:space="preserve"> </w:t>
      </w:r>
      <w:r w:rsidR="00132C67">
        <w:rPr>
          <w:rFonts w:ascii="Times New Roman" w:hAnsi="Times New Roman" w:cs="Times New Roman"/>
          <w:sz w:val="28"/>
          <w:szCs w:val="28"/>
        </w:rPr>
        <w:t>на 8% в хозяйствах ц</w:t>
      </w:r>
      <w:r w:rsidR="00942F5A">
        <w:rPr>
          <w:rFonts w:ascii="Times New Roman" w:hAnsi="Times New Roman" w:cs="Times New Roman"/>
          <w:sz w:val="28"/>
          <w:szCs w:val="28"/>
        </w:rPr>
        <w:t>ентральной Германии. Среди патологий послеродового периода преимущественно обнаруживали острые послеродовые эндометриты от 24,4 до 45,5 % и задержание последа от 3,5 до 13 %. В исследованиях отечественных и зарубежных ученых также отмечается, что наиболее распространенная патология после родов у коров молочного направления – различные формы эндометритов от острой до субклинической. Показатели заболеваемости варьируют в зависимости от региона, климатических условий, содержа</w:t>
      </w:r>
      <w:r w:rsidR="00D11D8A">
        <w:rPr>
          <w:rFonts w:ascii="Times New Roman" w:hAnsi="Times New Roman" w:cs="Times New Roman"/>
          <w:sz w:val="28"/>
          <w:szCs w:val="28"/>
        </w:rPr>
        <w:t>ния и кормления от 20,6 до 45 %</w:t>
      </w:r>
      <w:r w:rsidR="00942F5A" w:rsidRPr="00AD57B4">
        <w:rPr>
          <w:rFonts w:ascii="Times New Roman" w:hAnsi="Times New Roman" w:cs="Times New Roman"/>
          <w:color w:val="auto"/>
          <w:sz w:val="28"/>
          <w:szCs w:val="28"/>
        </w:rPr>
        <w:t>.</w:t>
      </w:r>
      <w:r w:rsidR="00942F5A">
        <w:rPr>
          <w:rFonts w:ascii="Times New Roman" w:hAnsi="Times New Roman" w:cs="Times New Roman"/>
          <w:color w:val="auto"/>
          <w:sz w:val="28"/>
          <w:szCs w:val="28"/>
        </w:rPr>
        <w:t xml:space="preserve"> </w:t>
      </w:r>
      <w:r w:rsidR="00942F5A">
        <w:rPr>
          <w:rFonts w:ascii="Times New Roman" w:hAnsi="Times New Roman" w:cs="Times New Roman"/>
          <w:bCs/>
          <w:color w:val="auto"/>
          <w:sz w:val="28"/>
          <w:szCs w:val="28"/>
        </w:rPr>
        <w:t xml:space="preserve">В хозяйствах Акмолинской области </w:t>
      </w:r>
      <w:r w:rsidR="00942F5A">
        <w:rPr>
          <w:rFonts w:ascii="Times New Roman" w:hAnsi="Times New Roman"/>
          <w:sz w:val="28"/>
          <w:szCs w:val="28"/>
        </w:rPr>
        <w:t xml:space="preserve">мы определили на </w:t>
      </w:r>
      <w:r w:rsidR="00942F5A" w:rsidRPr="008751A2">
        <w:rPr>
          <w:rFonts w:ascii="Times New Roman" w:hAnsi="Times New Roman"/>
          <w:sz w:val="28"/>
          <w:szCs w:val="28"/>
        </w:rPr>
        <w:t xml:space="preserve">21,1 % больше количество </w:t>
      </w:r>
      <w:r w:rsidR="00942F5A">
        <w:rPr>
          <w:rFonts w:ascii="Times New Roman" w:hAnsi="Times New Roman"/>
          <w:sz w:val="28"/>
          <w:szCs w:val="28"/>
        </w:rPr>
        <w:t>животных,</w:t>
      </w:r>
      <w:r w:rsidR="00942F5A" w:rsidRPr="008751A2">
        <w:rPr>
          <w:rFonts w:ascii="Times New Roman" w:hAnsi="Times New Roman"/>
          <w:sz w:val="28"/>
          <w:szCs w:val="28"/>
        </w:rPr>
        <w:t xml:space="preserve"> заболевших эндометритом</w:t>
      </w:r>
      <w:r w:rsidR="00942F5A">
        <w:rPr>
          <w:rFonts w:ascii="Times New Roman" w:hAnsi="Times New Roman"/>
          <w:sz w:val="28"/>
          <w:szCs w:val="28"/>
        </w:rPr>
        <w:t xml:space="preserve"> в сравнении с фермами в Центральной Германии. В ходе выездов по хозяйствам обратили внимание, что в Германии в основном встречаются фермы, где поголовье коров намного меньше в сравнении с крупными предприятиями в Казахстане. Данные фермы принадлежат одному хозяину и наблюдается больший охват диагностических и лечебных мероприятий. Данный фактор </w:t>
      </w:r>
      <w:r w:rsidR="00C1199E">
        <w:rPr>
          <w:rFonts w:ascii="Times New Roman" w:hAnsi="Times New Roman"/>
          <w:sz w:val="28"/>
          <w:szCs w:val="28"/>
        </w:rPr>
        <w:t>объясняет</w:t>
      </w:r>
      <w:r w:rsidR="00942F5A">
        <w:rPr>
          <w:rFonts w:ascii="Times New Roman" w:hAnsi="Times New Roman"/>
          <w:sz w:val="28"/>
          <w:szCs w:val="28"/>
        </w:rPr>
        <w:t xml:space="preserve">, почему в нашем исследовании в хозяйствах Акмолинской области мы диагностировали эндометриты у 45,5 %, а в фермах Центральной Германии у 20,6 % коров. </w:t>
      </w:r>
    </w:p>
    <w:p w:rsidR="00942F5A" w:rsidRPr="006C01D3" w:rsidRDefault="00942F5A"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Для проведения гинекологического обследования нами была разработана </w:t>
      </w:r>
      <w:r w:rsidRPr="008751A2">
        <w:rPr>
          <w:rFonts w:ascii="Times New Roman" w:hAnsi="Times New Roman"/>
          <w:color w:val="000000"/>
          <w:sz w:val="28"/>
          <w:szCs w:val="28"/>
        </w:rPr>
        <w:t>«Диспансерная карта гинекологического исследования коровы</w:t>
      </w:r>
      <w:r>
        <w:rPr>
          <w:rFonts w:ascii="Times New Roman" w:hAnsi="Times New Roman"/>
          <w:sz w:val="28"/>
          <w:szCs w:val="28"/>
        </w:rPr>
        <w:t>»</w:t>
      </w:r>
      <w:r w:rsidR="00D11D8A">
        <w:rPr>
          <w:rFonts w:ascii="Times New Roman" w:hAnsi="Times New Roman"/>
          <w:sz w:val="28"/>
          <w:szCs w:val="28"/>
        </w:rPr>
        <w:t xml:space="preserve"> [193</w:t>
      </w:r>
      <w:r w:rsidR="0068060A" w:rsidRPr="0068060A">
        <w:rPr>
          <w:rFonts w:ascii="Times New Roman" w:hAnsi="Times New Roman"/>
          <w:sz w:val="28"/>
          <w:szCs w:val="28"/>
        </w:rPr>
        <w:t>]</w:t>
      </w:r>
      <w:r>
        <w:rPr>
          <w:rFonts w:ascii="Times New Roman" w:hAnsi="Times New Roman"/>
          <w:sz w:val="28"/>
          <w:szCs w:val="28"/>
        </w:rPr>
        <w:t xml:space="preserve">, при заполнении которой можно сделать объективный, комплексный анализ состояния животного и поставить диагноз.   </w:t>
      </w:r>
      <w:r w:rsidRPr="003C738E">
        <w:rPr>
          <w:rFonts w:ascii="Times New Roman" w:hAnsi="Times New Roman"/>
          <w:bCs/>
          <w:sz w:val="28"/>
          <w:szCs w:val="28"/>
        </w:rPr>
        <w:t xml:space="preserve">       </w:t>
      </w:r>
    </w:p>
    <w:p w:rsidR="00942F5A" w:rsidRPr="00CD3DC4" w:rsidRDefault="00942F5A"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rPr>
      </w:pPr>
      <w:r>
        <w:rPr>
          <w:rFonts w:ascii="Times New Roman" w:hAnsi="Times New Roman"/>
          <w:sz w:val="28"/>
          <w:szCs w:val="28"/>
        </w:rPr>
        <w:t xml:space="preserve">Проведение своевременной диагностики с большим охватом животных позволяет уменьшить экономические риски, связанные с затратами на лечение и переходом острой формы эндометрита в хроническую, когда труднее определить болезнь и животное чаще всего остается бесплодным. </w:t>
      </w:r>
    </w:p>
    <w:p w:rsidR="00132C67" w:rsidRDefault="00942F5A"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bCs/>
          <w:color w:val="auto"/>
          <w:sz w:val="28"/>
          <w:szCs w:val="28"/>
        </w:rPr>
      </w:pPr>
      <w:r>
        <w:rPr>
          <w:rFonts w:ascii="Times New Roman" w:hAnsi="Times New Roman" w:cs="Times New Roman"/>
          <w:bCs/>
          <w:color w:val="auto"/>
          <w:sz w:val="28"/>
          <w:szCs w:val="28"/>
        </w:rPr>
        <w:lastRenderedPageBreak/>
        <w:t>Гинекологическое исследование состояния половых органов по Студенцову А.П. включает</w:t>
      </w:r>
      <w:r w:rsidRPr="0096645B">
        <w:rPr>
          <w:rFonts w:ascii="Times New Roman" w:hAnsi="Times New Roman" w:cs="Times New Roman"/>
          <w:bCs/>
          <w:color w:val="auto"/>
          <w:sz w:val="28"/>
          <w:szCs w:val="28"/>
        </w:rPr>
        <w:t xml:space="preserve"> клинические, лабораторные методы</w:t>
      </w:r>
      <w:r>
        <w:rPr>
          <w:rFonts w:ascii="Times New Roman" w:hAnsi="Times New Roman" w:cs="Times New Roman"/>
          <w:bCs/>
          <w:color w:val="auto"/>
          <w:sz w:val="28"/>
          <w:szCs w:val="28"/>
        </w:rPr>
        <w:t xml:space="preserve"> диагностики</w:t>
      </w:r>
      <w:r w:rsidR="004A4045">
        <w:rPr>
          <w:rFonts w:ascii="Times New Roman" w:hAnsi="Times New Roman" w:cs="Times New Roman"/>
          <w:bCs/>
          <w:color w:val="auto"/>
          <w:sz w:val="28"/>
          <w:szCs w:val="28"/>
        </w:rPr>
        <w:t xml:space="preserve"> (рисунок 31</w:t>
      </w:r>
      <w:r w:rsidR="00132C67">
        <w:rPr>
          <w:rFonts w:ascii="Times New Roman" w:hAnsi="Times New Roman" w:cs="Times New Roman"/>
          <w:bCs/>
          <w:color w:val="auto"/>
          <w:sz w:val="28"/>
          <w:szCs w:val="28"/>
        </w:rPr>
        <w:t>)</w:t>
      </w:r>
      <w:r>
        <w:rPr>
          <w:rFonts w:ascii="Times New Roman" w:hAnsi="Times New Roman" w:cs="Times New Roman"/>
          <w:bCs/>
          <w:color w:val="auto"/>
          <w:sz w:val="28"/>
          <w:szCs w:val="28"/>
        </w:rPr>
        <w:t xml:space="preserve"> </w:t>
      </w:r>
      <w:r w:rsidR="00D11D8A">
        <w:rPr>
          <w:rFonts w:ascii="Times New Roman" w:hAnsi="Times New Roman" w:cs="Times New Roman"/>
          <w:bCs/>
          <w:color w:val="auto"/>
          <w:sz w:val="28"/>
          <w:szCs w:val="28"/>
        </w:rPr>
        <w:t>[206</w:t>
      </w:r>
      <w:r w:rsidRPr="0096645B">
        <w:rPr>
          <w:rFonts w:ascii="Times New Roman" w:hAnsi="Times New Roman" w:cs="Times New Roman"/>
          <w:bCs/>
          <w:color w:val="auto"/>
          <w:sz w:val="28"/>
          <w:szCs w:val="28"/>
        </w:rPr>
        <w:t>]</w:t>
      </w:r>
      <w:r w:rsidR="00132C67">
        <w:rPr>
          <w:rFonts w:ascii="Times New Roman" w:hAnsi="Times New Roman" w:cs="Times New Roman"/>
          <w:bCs/>
          <w:color w:val="auto"/>
          <w:sz w:val="28"/>
          <w:szCs w:val="28"/>
        </w:rPr>
        <w:t>;</w:t>
      </w:r>
    </w:p>
    <w:p w:rsidR="00132C67" w:rsidRDefault="00132C67"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bCs/>
          <w:color w:val="auto"/>
          <w:sz w:val="28"/>
          <w:szCs w:val="28"/>
        </w:rPr>
      </w:pPr>
    </w:p>
    <w:p w:rsidR="00132C67" w:rsidRDefault="00132C67" w:rsidP="00641979">
      <w:pPr>
        <w:pStyle w:val="Standard10"/>
        <w:tabs>
          <w:tab w:val="clear" w:pos="720"/>
          <w:tab w:val="left" w:pos="567"/>
          <w:tab w:val="left" w:pos="8789"/>
        </w:tabs>
        <w:suppressAutoHyphens w:val="0"/>
        <w:spacing w:after="0" w:line="240" w:lineRule="auto"/>
        <w:jc w:val="center"/>
        <w:rPr>
          <w:rFonts w:ascii="Times New Roman" w:hAnsi="Times New Roman" w:cs="Times New Roman"/>
          <w:bCs/>
          <w:color w:val="00B050"/>
          <w:sz w:val="28"/>
          <w:szCs w:val="28"/>
        </w:rPr>
      </w:pPr>
      <w:r w:rsidRPr="00BC7B27">
        <w:rPr>
          <w:rFonts w:ascii="Times New Roman" w:hAnsi="Times New Roman" w:cs="Times New Roman"/>
          <w:noProof/>
          <w:sz w:val="28"/>
          <w:lang w:eastAsia="ru-RU"/>
        </w:rPr>
        <w:drawing>
          <wp:inline distT="0" distB="0" distL="0" distR="0" wp14:anchorId="323B5C93" wp14:editId="434C8955">
            <wp:extent cx="5380111" cy="3218521"/>
            <wp:effectExtent l="0" t="0" r="0"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457" cy="3230692"/>
                    </a:xfrm>
                    <a:prstGeom prst="rect">
                      <a:avLst/>
                    </a:prstGeom>
                  </pic:spPr>
                </pic:pic>
              </a:graphicData>
            </a:graphic>
          </wp:inline>
        </w:drawing>
      </w:r>
    </w:p>
    <w:p w:rsidR="0031303A" w:rsidRDefault="0031303A" w:rsidP="00641979">
      <w:pPr>
        <w:pStyle w:val="Standard10"/>
        <w:tabs>
          <w:tab w:val="clear" w:pos="720"/>
          <w:tab w:val="left" w:pos="567"/>
          <w:tab w:val="left" w:pos="8789"/>
        </w:tabs>
        <w:suppressAutoHyphens w:val="0"/>
        <w:spacing w:after="0" w:line="240" w:lineRule="auto"/>
        <w:jc w:val="center"/>
        <w:rPr>
          <w:rFonts w:ascii="Times New Roman" w:hAnsi="Times New Roman" w:cs="Times New Roman"/>
          <w:bCs/>
          <w:color w:val="auto"/>
          <w:sz w:val="28"/>
          <w:szCs w:val="28"/>
        </w:rPr>
      </w:pPr>
    </w:p>
    <w:p w:rsidR="00981C7E" w:rsidRDefault="004A4045" w:rsidP="00641979">
      <w:pPr>
        <w:pStyle w:val="Standard10"/>
        <w:tabs>
          <w:tab w:val="clear" w:pos="720"/>
          <w:tab w:val="left" w:pos="567"/>
          <w:tab w:val="left" w:pos="8789"/>
        </w:tabs>
        <w:suppressAutoHyphens w:val="0"/>
        <w:spacing w:after="0" w:line="240" w:lineRule="auto"/>
        <w:jc w:val="center"/>
        <w:rPr>
          <w:rFonts w:ascii="Times New Roman" w:hAnsi="Times New Roman" w:cs="Times New Roman"/>
          <w:sz w:val="28"/>
          <w:szCs w:val="28"/>
        </w:rPr>
      </w:pPr>
      <w:r>
        <w:rPr>
          <w:rFonts w:ascii="Times New Roman" w:hAnsi="Times New Roman" w:cs="Times New Roman"/>
          <w:bCs/>
          <w:color w:val="auto"/>
          <w:sz w:val="28"/>
          <w:szCs w:val="28"/>
        </w:rPr>
        <w:t>Рисунок 31</w:t>
      </w:r>
      <w:r w:rsidR="00981C7E" w:rsidRPr="00981C7E">
        <w:rPr>
          <w:rFonts w:ascii="Times New Roman" w:hAnsi="Times New Roman" w:cs="Times New Roman"/>
          <w:bCs/>
          <w:color w:val="auto"/>
          <w:sz w:val="28"/>
          <w:szCs w:val="28"/>
        </w:rPr>
        <w:t xml:space="preserve"> – </w:t>
      </w:r>
      <w:r w:rsidR="00981C7E">
        <w:rPr>
          <w:rFonts w:ascii="Times New Roman" w:hAnsi="Times New Roman" w:cs="Times New Roman"/>
          <w:sz w:val="28"/>
          <w:szCs w:val="28"/>
        </w:rPr>
        <w:t>Акушерская диагностика заболеваний половых органов по Студенцову А.П</w:t>
      </w:r>
    </w:p>
    <w:p w:rsidR="00132C67" w:rsidRDefault="00132C67" w:rsidP="00641979">
      <w:pPr>
        <w:pStyle w:val="Standard10"/>
        <w:tabs>
          <w:tab w:val="clear" w:pos="720"/>
          <w:tab w:val="left" w:pos="567"/>
          <w:tab w:val="left" w:pos="8789"/>
        </w:tabs>
        <w:suppressAutoHyphens w:val="0"/>
        <w:spacing w:after="0" w:line="240" w:lineRule="auto"/>
        <w:ind w:firstLine="709"/>
        <w:jc w:val="center"/>
        <w:rPr>
          <w:rFonts w:ascii="Times New Roman" w:hAnsi="Times New Roman" w:cs="Times New Roman"/>
          <w:bCs/>
          <w:color w:val="00B050"/>
          <w:sz w:val="28"/>
          <w:szCs w:val="28"/>
        </w:rPr>
      </w:pPr>
    </w:p>
    <w:p w:rsidR="00132C67" w:rsidRDefault="00981C7E"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bCs/>
          <w:color w:val="auto"/>
          <w:sz w:val="28"/>
          <w:szCs w:val="28"/>
        </w:rPr>
      </w:pPr>
      <w:r>
        <w:rPr>
          <w:rFonts w:ascii="Times New Roman" w:hAnsi="Times New Roman" w:cs="Times New Roman"/>
          <w:bCs/>
          <w:color w:val="auto"/>
          <w:sz w:val="28"/>
          <w:szCs w:val="28"/>
        </w:rPr>
        <w:t>П</w:t>
      </w:r>
      <w:r w:rsidR="00942F5A" w:rsidRPr="0096645B">
        <w:rPr>
          <w:rFonts w:ascii="Times New Roman" w:hAnsi="Times New Roman" w:cs="Times New Roman"/>
          <w:bCs/>
          <w:color w:val="auto"/>
          <w:sz w:val="28"/>
          <w:szCs w:val="28"/>
        </w:rPr>
        <w:t>о Полянцеву</w:t>
      </w:r>
      <w:r w:rsidR="00942F5A">
        <w:rPr>
          <w:rFonts w:ascii="Times New Roman" w:hAnsi="Times New Roman" w:cs="Times New Roman"/>
          <w:bCs/>
          <w:color w:val="auto"/>
          <w:sz w:val="28"/>
          <w:szCs w:val="28"/>
        </w:rPr>
        <w:t xml:space="preserve"> Н.П. клинические, лабораторные и</w:t>
      </w:r>
      <w:r w:rsidR="00942F5A" w:rsidRPr="0096645B">
        <w:rPr>
          <w:rFonts w:ascii="Times New Roman" w:hAnsi="Times New Roman" w:cs="Times New Roman"/>
          <w:bCs/>
          <w:color w:val="auto"/>
          <w:sz w:val="28"/>
          <w:szCs w:val="28"/>
        </w:rPr>
        <w:t xml:space="preserve"> биофизические методы</w:t>
      </w:r>
      <w:r w:rsidR="004A4045">
        <w:rPr>
          <w:rFonts w:ascii="Times New Roman" w:hAnsi="Times New Roman" w:cs="Times New Roman"/>
          <w:bCs/>
          <w:color w:val="auto"/>
          <w:sz w:val="28"/>
          <w:szCs w:val="28"/>
        </w:rPr>
        <w:t xml:space="preserve"> (рисунок 32</w:t>
      </w:r>
      <w:r w:rsidR="00132C67">
        <w:rPr>
          <w:rFonts w:ascii="Times New Roman" w:hAnsi="Times New Roman" w:cs="Times New Roman"/>
          <w:bCs/>
          <w:color w:val="auto"/>
          <w:sz w:val="28"/>
          <w:szCs w:val="28"/>
        </w:rPr>
        <w:t>)</w:t>
      </w:r>
      <w:r w:rsidR="00942F5A">
        <w:rPr>
          <w:rFonts w:ascii="Times New Roman" w:hAnsi="Times New Roman" w:cs="Times New Roman"/>
          <w:bCs/>
          <w:color w:val="00B050"/>
          <w:sz w:val="28"/>
          <w:szCs w:val="28"/>
        </w:rPr>
        <w:t xml:space="preserve"> </w:t>
      </w:r>
      <w:r w:rsidR="00D11D8A">
        <w:rPr>
          <w:rFonts w:ascii="Times New Roman" w:hAnsi="Times New Roman" w:cs="Times New Roman"/>
          <w:bCs/>
          <w:color w:val="auto"/>
          <w:sz w:val="28"/>
          <w:szCs w:val="28"/>
        </w:rPr>
        <w:t>[207</w:t>
      </w:r>
      <w:r w:rsidR="00942F5A" w:rsidRPr="00742F9F">
        <w:rPr>
          <w:rFonts w:ascii="Times New Roman" w:hAnsi="Times New Roman" w:cs="Times New Roman"/>
          <w:bCs/>
          <w:color w:val="auto"/>
          <w:sz w:val="28"/>
          <w:szCs w:val="28"/>
        </w:rPr>
        <w:t xml:space="preserve">]. </w:t>
      </w:r>
    </w:p>
    <w:p w:rsidR="00132C67" w:rsidRDefault="00132C67"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bCs/>
          <w:color w:val="auto"/>
          <w:sz w:val="28"/>
          <w:szCs w:val="28"/>
        </w:rPr>
      </w:pPr>
    </w:p>
    <w:p w:rsidR="00981C7E" w:rsidRDefault="00981C7E" w:rsidP="00641979">
      <w:pPr>
        <w:pStyle w:val="Standard10"/>
        <w:tabs>
          <w:tab w:val="clear" w:pos="720"/>
          <w:tab w:val="left" w:pos="567"/>
          <w:tab w:val="left" w:pos="8789"/>
        </w:tabs>
        <w:suppressAutoHyphens w:val="0"/>
        <w:spacing w:after="0" w:line="240" w:lineRule="auto"/>
        <w:jc w:val="center"/>
        <w:rPr>
          <w:rFonts w:ascii="Times New Roman" w:hAnsi="Times New Roman" w:cs="Times New Roman"/>
          <w:bCs/>
          <w:color w:val="auto"/>
          <w:sz w:val="28"/>
          <w:szCs w:val="28"/>
        </w:rPr>
      </w:pPr>
      <w:r w:rsidRPr="00BC7B27">
        <w:rPr>
          <w:rFonts w:ascii="Times New Roman" w:hAnsi="Times New Roman" w:cs="Times New Roman"/>
          <w:noProof/>
          <w:sz w:val="28"/>
          <w:lang w:eastAsia="ru-RU"/>
        </w:rPr>
        <w:drawing>
          <wp:inline distT="0" distB="0" distL="0" distR="0" wp14:anchorId="5D36F8A3" wp14:editId="15D10138">
            <wp:extent cx="6125617" cy="2806810"/>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54668" cy="2820121"/>
                    </a:xfrm>
                    <a:prstGeom prst="rect">
                      <a:avLst/>
                    </a:prstGeom>
                  </pic:spPr>
                </pic:pic>
              </a:graphicData>
            </a:graphic>
          </wp:inline>
        </w:drawing>
      </w:r>
    </w:p>
    <w:p w:rsidR="00981C7E" w:rsidRDefault="00981C7E" w:rsidP="00641979">
      <w:pPr>
        <w:pStyle w:val="Standard10"/>
        <w:tabs>
          <w:tab w:val="clear" w:pos="720"/>
          <w:tab w:val="left" w:pos="567"/>
          <w:tab w:val="left" w:pos="8789"/>
        </w:tabs>
        <w:suppressAutoHyphens w:val="0"/>
        <w:spacing w:after="0" w:line="240" w:lineRule="auto"/>
        <w:jc w:val="center"/>
        <w:rPr>
          <w:rFonts w:ascii="Times New Roman" w:hAnsi="Times New Roman" w:cs="Times New Roman"/>
          <w:bCs/>
          <w:color w:val="auto"/>
          <w:sz w:val="28"/>
          <w:szCs w:val="28"/>
        </w:rPr>
      </w:pPr>
    </w:p>
    <w:p w:rsidR="00981C7E" w:rsidRDefault="004A4045" w:rsidP="00641979">
      <w:pPr>
        <w:pStyle w:val="Standard10"/>
        <w:tabs>
          <w:tab w:val="clear" w:pos="720"/>
          <w:tab w:val="left" w:pos="567"/>
          <w:tab w:val="left" w:pos="8789"/>
        </w:tabs>
        <w:suppressAutoHyphens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32</w:t>
      </w:r>
      <w:r w:rsidR="00981C7E">
        <w:rPr>
          <w:rFonts w:ascii="Times New Roman" w:hAnsi="Times New Roman" w:cs="Times New Roman"/>
          <w:sz w:val="28"/>
          <w:szCs w:val="28"/>
        </w:rPr>
        <w:t xml:space="preserve"> – Акушерская диагностика заболеваний половых органов по Полянцеву Н.П.</w:t>
      </w:r>
    </w:p>
    <w:p w:rsidR="00981C7E" w:rsidRDefault="00981C7E" w:rsidP="00641979">
      <w:pPr>
        <w:pStyle w:val="Standard10"/>
        <w:tabs>
          <w:tab w:val="clear" w:pos="720"/>
          <w:tab w:val="left" w:pos="567"/>
          <w:tab w:val="left" w:pos="8789"/>
        </w:tabs>
        <w:suppressAutoHyphens w:val="0"/>
        <w:spacing w:after="0" w:line="240" w:lineRule="auto"/>
        <w:jc w:val="center"/>
        <w:rPr>
          <w:rFonts w:ascii="Times New Roman" w:hAnsi="Times New Roman" w:cs="Times New Roman"/>
          <w:sz w:val="28"/>
          <w:szCs w:val="28"/>
        </w:rPr>
      </w:pPr>
    </w:p>
    <w:p w:rsidR="00942F5A" w:rsidRDefault="00942F5A"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bCs/>
          <w:color w:val="auto"/>
          <w:sz w:val="28"/>
          <w:szCs w:val="28"/>
        </w:rPr>
      </w:pPr>
      <w:r>
        <w:rPr>
          <w:rFonts w:ascii="Times New Roman" w:hAnsi="Times New Roman" w:cs="Times New Roman"/>
          <w:sz w:val="28"/>
          <w:szCs w:val="28"/>
        </w:rPr>
        <w:lastRenderedPageBreak/>
        <w:t xml:space="preserve">В наших исследованиях мы впервые ввели термин «инструментальный метод» в акушерскую практику. Таким образом, по </w:t>
      </w:r>
      <w:r w:rsidRPr="003C738E">
        <w:rPr>
          <w:rFonts w:ascii="Times New Roman" w:hAnsi="Times New Roman" w:cs="Times New Roman"/>
          <w:bCs/>
          <w:color w:val="auto"/>
          <w:sz w:val="28"/>
          <w:szCs w:val="28"/>
        </w:rPr>
        <w:t xml:space="preserve">Джакупову И.Т. </w:t>
      </w:r>
      <w:r w:rsidRPr="0096645B">
        <w:rPr>
          <w:rFonts w:ascii="Times New Roman" w:hAnsi="Times New Roman" w:cs="Times New Roman"/>
          <w:bCs/>
          <w:color w:val="auto"/>
          <w:sz w:val="28"/>
          <w:szCs w:val="28"/>
        </w:rPr>
        <w:t xml:space="preserve">методы гинекологического исследования </w:t>
      </w:r>
      <w:r>
        <w:rPr>
          <w:rFonts w:ascii="Times New Roman" w:hAnsi="Times New Roman" w:cs="Times New Roman"/>
          <w:bCs/>
          <w:color w:val="auto"/>
          <w:sz w:val="28"/>
          <w:szCs w:val="28"/>
        </w:rPr>
        <w:t>включают клинические, инструментальный</w:t>
      </w:r>
      <w:r w:rsidRPr="003C738E">
        <w:rPr>
          <w:rFonts w:ascii="Times New Roman" w:hAnsi="Times New Roman" w:cs="Times New Roman"/>
          <w:bCs/>
          <w:color w:val="auto"/>
          <w:sz w:val="28"/>
          <w:szCs w:val="28"/>
        </w:rPr>
        <w:t>, лабораторные, биофизические методы</w:t>
      </w:r>
      <w:r>
        <w:rPr>
          <w:rFonts w:ascii="Times New Roman" w:hAnsi="Times New Roman" w:cs="Times New Roman"/>
          <w:bCs/>
          <w:color w:val="auto"/>
          <w:sz w:val="28"/>
          <w:szCs w:val="28"/>
        </w:rPr>
        <w:t xml:space="preserve"> диагностики</w:t>
      </w:r>
      <w:r w:rsidR="004A4045">
        <w:rPr>
          <w:rFonts w:ascii="Times New Roman" w:hAnsi="Times New Roman" w:cs="Times New Roman"/>
          <w:bCs/>
          <w:color w:val="auto"/>
          <w:sz w:val="28"/>
          <w:szCs w:val="28"/>
        </w:rPr>
        <w:t xml:space="preserve"> (рисунок 33</w:t>
      </w:r>
      <w:r w:rsidR="00981C7E">
        <w:rPr>
          <w:rFonts w:ascii="Times New Roman" w:hAnsi="Times New Roman" w:cs="Times New Roman"/>
          <w:bCs/>
          <w:color w:val="auto"/>
          <w:sz w:val="28"/>
          <w:szCs w:val="28"/>
        </w:rPr>
        <w:t>)</w:t>
      </w:r>
      <w:r w:rsidR="00C1199E">
        <w:rPr>
          <w:rFonts w:ascii="Times New Roman" w:hAnsi="Times New Roman" w:cs="Times New Roman"/>
          <w:bCs/>
          <w:color w:val="auto"/>
          <w:sz w:val="28"/>
          <w:szCs w:val="28"/>
        </w:rPr>
        <w:t xml:space="preserve"> [</w:t>
      </w:r>
      <w:r w:rsidR="00D11D8A" w:rsidRPr="00D11D8A">
        <w:rPr>
          <w:rFonts w:ascii="Times New Roman" w:hAnsi="Times New Roman" w:cs="Times New Roman"/>
          <w:bCs/>
          <w:color w:val="auto"/>
          <w:sz w:val="28"/>
          <w:szCs w:val="28"/>
        </w:rPr>
        <w:t>208</w:t>
      </w:r>
      <w:r w:rsidRPr="003C738E">
        <w:rPr>
          <w:rFonts w:ascii="Times New Roman" w:hAnsi="Times New Roman" w:cs="Times New Roman"/>
          <w:bCs/>
          <w:color w:val="auto"/>
          <w:sz w:val="28"/>
          <w:szCs w:val="28"/>
        </w:rPr>
        <w:t xml:space="preserve">]. </w:t>
      </w:r>
    </w:p>
    <w:p w:rsidR="0031303A" w:rsidRDefault="0031303A" w:rsidP="00EF1542">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bCs/>
          <w:color w:val="auto"/>
          <w:sz w:val="28"/>
          <w:szCs w:val="28"/>
        </w:rPr>
      </w:pPr>
    </w:p>
    <w:p w:rsidR="00981C7E" w:rsidRDefault="00981C7E" w:rsidP="00641979">
      <w:pPr>
        <w:pStyle w:val="11"/>
        <w:tabs>
          <w:tab w:val="left" w:pos="9356"/>
        </w:tabs>
        <w:spacing w:after="0" w:line="240" w:lineRule="auto"/>
        <w:jc w:val="center"/>
        <w:rPr>
          <w:rFonts w:ascii="Times New Roman" w:hAnsi="Times New Roman" w:cs="Times New Roman"/>
          <w:sz w:val="28"/>
          <w:szCs w:val="28"/>
        </w:rPr>
      </w:pPr>
      <w:r w:rsidRPr="00BC7B27">
        <w:rPr>
          <w:rFonts w:ascii="Times New Roman" w:hAnsi="Times New Roman" w:cs="Times New Roman"/>
          <w:noProof/>
          <w:sz w:val="28"/>
          <w:szCs w:val="28"/>
        </w:rPr>
        <w:drawing>
          <wp:inline distT="0" distB="0" distL="0" distR="0" wp14:anchorId="35C6AD8E" wp14:editId="5C5F4AF9">
            <wp:extent cx="6128866" cy="2592125"/>
            <wp:effectExtent l="0" t="0" r="571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32423" cy="2593630"/>
                    </a:xfrm>
                    <a:prstGeom prst="rect">
                      <a:avLst/>
                    </a:prstGeom>
                  </pic:spPr>
                </pic:pic>
              </a:graphicData>
            </a:graphic>
          </wp:inline>
        </w:drawing>
      </w:r>
    </w:p>
    <w:p w:rsidR="00981C7E" w:rsidRDefault="00981C7E" w:rsidP="00EF1542">
      <w:pPr>
        <w:pStyle w:val="11"/>
        <w:tabs>
          <w:tab w:val="left" w:pos="9356"/>
        </w:tabs>
        <w:spacing w:after="0" w:line="240" w:lineRule="auto"/>
        <w:ind w:firstLine="709"/>
        <w:jc w:val="both"/>
        <w:rPr>
          <w:rFonts w:ascii="Times New Roman" w:hAnsi="Times New Roman" w:cs="Times New Roman"/>
          <w:sz w:val="28"/>
          <w:szCs w:val="28"/>
        </w:rPr>
      </w:pPr>
    </w:p>
    <w:p w:rsidR="00981C7E" w:rsidRDefault="00981C7E" w:rsidP="00641979">
      <w:pPr>
        <w:pStyle w:val="11"/>
        <w:tabs>
          <w:tab w:val="left" w:pos="9356"/>
        </w:tabs>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3</w:t>
      </w:r>
      <w:r w:rsidR="004A4045">
        <w:rPr>
          <w:rFonts w:ascii="Times New Roman" w:hAnsi="Times New Roman" w:cs="Times New Roman"/>
          <w:sz w:val="28"/>
          <w:szCs w:val="28"/>
        </w:rPr>
        <w:t>3</w:t>
      </w:r>
      <w:r>
        <w:rPr>
          <w:rFonts w:ascii="Times New Roman" w:hAnsi="Times New Roman" w:cs="Times New Roman"/>
          <w:sz w:val="28"/>
          <w:szCs w:val="28"/>
        </w:rPr>
        <w:t>- Акушерская диагностика заболеваний половых органов по Джакупову И.Т.</w:t>
      </w:r>
    </w:p>
    <w:p w:rsidR="00981C7E" w:rsidRDefault="00981C7E" w:rsidP="00EF1542">
      <w:pPr>
        <w:pStyle w:val="11"/>
        <w:tabs>
          <w:tab w:val="left" w:pos="9356"/>
        </w:tabs>
        <w:spacing w:after="0" w:line="240" w:lineRule="auto"/>
        <w:ind w:firstLine="709"/>
        <w:jc w:val="both"/>
        <w:rPr>
          <w:rFonts w:ascii="Times New Roman" w:hAnsi="Times New Roman" w:cs="Times New Roman"/>
          <w:sz w:val="28"/>
          <w:szCs w:val="28"/>
        </w:rPr>
      </w:pPr>
    </w:p>
    <w:p w:rsidR="00942F5A" w:rsidRDefault="00942F5A" w:rsidP="00EF1542">
      <w:pPr>
        <w:pStyle w:val="11"/>
        <w:tabs>
          <w:tab w:val="left" w:pos="9356"/>
        </w:tabs>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Инструментальный метод включает применение устройства </w:t>
      </w:r>
      <w:r>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Metrastatum</w:t>
      </w:r>
      <w:r w:rsidR="004A4045">
        <w:rPr>
          <w:rFonts w:ascii="Times New Roman" w:eastAsia="Times New Roman" w:hAnsi="Times New Roman" w:cs="Times New Roman"/>
          <w:sz w:val="28"/>
          <w:szCs w:val="28"/>
        </w:rPr>
        <w:t>» (рисунок 15</w:t>
      </w:r>
      <w:r>
        <w:rPr>
          <w:rFonts w:ascii="Times New Roman" w:eastAsia="Times New Roman" w:hAnsi="Times New Roman" w:cs="Times New Roman"/>
          <w:sz w:val="28"/>
          <w:szCs w:val="28"/>
        </w:rPr>
        <w:t>)</w:t>
      </w:r>
      <w:r>
        <w:rPr>
          <w:rFonts w:ascii="Times New Roman" w:eastAsia="Times New Roman" w:hAnsi="Times New Roman" w:cs="Times New Roman"/>
          <w:color w:val="auto"/>
          <w:sz w:val="28"/>
          <w:szCs w:val="28"/>
        </w:rPr>
        <w:t xml:space="preserve">, основанное на параметре </w:t>
      </w:r>
      <w:r>
        <w:rPr>
          <w:rFonts w:ascii="Times New Roman" w:eastAsia="Times New Roman" w:hAnsi="Times New Roman" w:cs="Times New Roman"/>
          <w:sz w:val="28"/>
          <w:szCs w:val="28"/>
        </w:rPr>
        <w:t xml:space="preserve">диагностики включающем 2 показателя: инволюция матки, характеризующаяся расстоянием от </w:t>
      </w:r>
      <w:r w:rsidR="00D3317C">
        <w:rPr>
          <w:rFonts w:ascii="Times New Roman" w:eastAsia="Times New Roman" w:hAnsi="Times New Roman" w:cs="Times New Roman"/>
          <w:sz w:val="28"/>
          <w:szCs w:val="28"/>
        </w:rPr>
        <w:t>вульвы</w:t>
      </w:r>
      <w:r>
        <w:rPr>
          <w:rFonts w:ascii="Times New Roman" w:eastAsia="Times New Roman" w:hAnsi="Times New Roman" w:cs="Times New Roman"/>
          <w:sz w:val="28"/>
          <w:szCs w:val="28"/>
        </w:rPr>
        <w:t xml:space="preserve"> до </w:t>
      </w:r>
      <w:r w:rsidR="00D3317C">
        <w:rPr>
          <w:rFonts w:ascii="Times New Roman" w:eastAsia="Times New Roman" w:hAnsi="Times New Roman" w:cs="Times New Roman"/>
          <w:sz w:val="28"/>
          <w:szCs w:val="28"/>
        </w:rPr>
        <w:t>влагалищной части шейки</w:t>
      </w:r>
      <w:r>
        <w:rPr>
          <w:rFonts w:ascii="Times New Roman" w:eastAsia="Times New Roman" w:hAnsi="Times New Roman" w:cs="Times New Roman"/>
          <w:sz w:val="28"/>
          <w:szCs w:val="28"/>
        </w:rPr>
        <w:t xml:space="preserve"> матки и характер выделений из влагалища </w:t>
      </w:r>
      <w:r w:rsidR="00D11D8A">
        <w:rPr>
          <w:rFonts w:ascii="Times New Roman" w:eastAsia="Times New Roman" w:hAnsi="Times New Roman" w:cs="Times New Roman"/>
          <w:color w:val="auto"/>
          <w:sz w:val="28"/>
          <w:szCs w:val="28"/>
        </w:rPr>
        <w:t>[194</w:t>
      </w:r>
      <w:r w:rsidR="002C4258">
        <w:rPr>
          <w:rFonts w:ascii="Times New Roman" w:eastAsia="Times New Roman" w:hAnsi="Times New Roman" w:cs="Times New Roman"/>
          <w:color w:val="auto"/>
          <w:sz w:val="28"/>
          <w:szCs w:val="28"/>
        </w:rPr>
        <w:t xml:space="preserve"> </w:t>
      </w:r>
      <w:r w:rsidR="002C4258" w:rsidRPr="002C4258">
        <w:rPr>
          <w:rFonts w:ascii="Times New Roman" w:eastAsia="Times New Roman" w:hAnsi="Times New Roman" w:cs="Times New Roman"/>
          <w:color w:val="auto"/>
          <w:sz w:val="28"/>
          <w:szCs w:val="28"/>
        </w:rPr>
        <w:t>с. 52</w:t>
      </w:r>
      <w:r w:rsidR="00CC4B32" w:rsidRPr="002C4258">
        <w:rPr>
          <w:rFonts w:ascii="Times New Roman" w:eastAsia="Times New Roman" w:hAnsi="Times New Roman" w:cs="Times New Roman"/>
          <w:color w:val="auto"/>
          <w:sz w:val="28"/>
          <w:szCs w:val="28"/>
        </w:rPr>
        <w:t>,</w:t>
      </w:r>
      <w:r w:rsidR="00CC4B32">
        <w:rPr>
          <w:rFonts w:ascii="Times New Roman" w:eastAsia="Times New Roman" w:hAnsi="Times New Roman" w:cs="Times New Roman"/>
          <w:color w:val="auto"/>
          <w:sz w:val="28"/>
          <w:szCs w:val="28"/>
        </w:rPr>
        <w:t xml:space="preserve"> </w:t>
      </w:r>
      <w:r w:rsidR="00D11D8A">
        <w:rPr>
          <w:rFonts w:ascii="Times New Roman" w:eastAsia="Times New Roman" w:hAnsi="Times New Roman" w:cs="Times New Roman"/>
          <w:color w:val="auto"/>
          <w:sz w:val="28"/>
          <w:szCs w:val="28"/>
        </w:rPr>
        <w:t>208</w:t>
      </w:r>
      <w:r>
        <w:rPr>
          <w:rFonts w:ascii="Times New Roman" w:eastAsia="Times New Roman" w:hAnsi="Times New Roman" w:cs="Times New Roman"/>
          <w:color w:val="auto"/>
          <w:sz w:val="28"/>
          <w:szCs w:val="28"/>
        </w:rPr>
        <w:t>]</w:t>
      </w:r>
      <w:r>
        <w:rPr>
          <w:rFonts w:ascii="Times New Roman" w:eastAsia="Times New Roman" w:hAnsi="Times New Roman" w:cs="Times New Roman"/>
          <w:sz w:val="28"/>
          <w:szCs w:val="28"/>
        </w:rPr>
        <w:t xml:space="preserve">. </w:t>
      </w:r>
    </w:p>
    <w:p w:rsidR="00942F5A" w:rsidRDefault="00942F5A"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Клиническим ректальным исследованием определяют топографию, размеры, симметрию, консистенцию и сократимость матки, диаметр и консистенцию шейки матки, состояние яйцепроводов и яичников. </w:t>
      </w:r>
      <w:r w:rsidR="002C4258">
        <w:rPr>
          <w:rFonts w:ascii="Times New Roman" w:hAnsi="Times New Roman"/>
          <w:sz w:val="28"/>
          <w:szCs w:val="28"/>
        </w:rPr>
        <w:t>К примеру,</w:t>
      </w:r>
      <w:r>
        <w:rPr>
          <w:rFonts w:ascii="Times New Roman" w:hAnsi="Times New Roman"/>
          <w:sz w:val="28"/>
          <w:szCs w:val="28"/>
        </w:rPr>
        <w:t xml:space="preserve"> если </w:t>
      </w:r>
      <w:r w:rsidRPr="002942BE">
        <w:rPr>
          <w:rFonts w:ascii="Times New Roman" w:hAnsi="Times New Roman"/>
          <w:sz w:val="28"/>
          <w:szCs w:val="28"/>
        </w:rPr>
        <w:t>диаметр</w:t>
      </w:r>
      <w:r>
        <w:rPr>
          <w:rFonts w:ascii="Times New Roman" w:hAnsi="Times New Roman"/>
          <w:sz w:val="28"/>
          <w:szCs w:val="28"/>
        </w:rPr>
        <w:t xml:space="preserve"> </w:t>
      </w:r>
      <w:r w:rsidRPr="002942BE">
        <w:rPr>
          <w:rFonts w:ascii="Times New Roman" w:hAnsi="Times New Roman"/>
          <w:sz w:val="28"/>
          <w:szCs w:val="28"/>
        </w:rPr>
        <w:t xml:space="preserve">шейки матки </w:t>
      </w:r>
      <w:r>
        <w:rPr>
          <w:rFonts w:ascii="Times New Roman" w:hAnsi="Times New Roman"/>
          <w:sz w:val="28"/>
          <w:szCs w:val="28"/>
        </w:rPr>
        <w:t xml:space="preserve">у коров </w:t>
      </w:r>
      <w:r w:rsidRPr="002942BE">
        <w:rPr>
          <w:rFonts w:ascii="Times New Roman" w:hAnsi="Times New Roman"/>
          <w:sz w:val="28"/>
          <w:szCs w:val="28"/>
        </w:rPr>
        <w:t xml:space="preserve">больше </w:t>
      </w:r>
      <w:r>
        <w:rPr>
          <w:rFonts w:ascii="Times New Roman" w:hAnsi="Times New Roman"/>
          <w:sz w:val="28"/>
          <w:szCs w:val="28"/>
        </w:rPr>
        <w:t xml:space="preserve">чем </w:t>
      </w:r>
      <w:r w:rsidRPr="002942BE">
        <w:rPr>
          <w:rFonts w:ascii="Times New Roman" w:hAnsi="Times New Roman"/>
          <w:sz w:val="28"/>
          <w:szCs w:val="28"/>
        </w:rPr>
        <w:t xml:space="preserve">7,5 см. </w:t>
      </w:r>
      <w:r>
        <w:rPr>
          <w:rFonts w:ascii="Times New Roman" w:hAnsi="Times New Roman"/>
          <w:sz w:val="28"/>
          <w:szCs w:val="28"/>
        </w:rPr>
        <w:t>с</w:t>
      </w:r>
      <w:r w:rsidRPr="002942BE">
        <w:rPr>
          <w:rFonts w:ascii="Times New Roman" w:hAnsi="Times New Roman"/>
          <w:sz w:val="28"/>
          <w:szCs w:val="28"/>
        </w:rPr>
        <w:t xml:space="preserve"> </w:t>
      </w:r>
      <w:r>
        <w:rPr>
          <w:rFonts w:ascii="Times New Roman" w:hAnsi="Times New Roman"/>
          <w:sz w:val="28"/>
          <w:szCs w:val="28"/>
        </w:rPr>
        <w:t>20-го дня послеродового периода, это является признаком эндометрита</w:t>
      </w:r>
      <w:r w:rsidR="002C4258">
        <w:rPr>
          <w:rFonts w:ascii="Times New Roman" w:hAnsi="Times New Roman"/>
          <w:sz w:val="28"/>
          <w:szCs w:val="28"/>
        </w:rPr>
        <w:t xml:space="preserve"> </w:t>
      </w:r>
      <w:r w:rsidR="002C4258" w:rsidRPr="002C4258">
        <w:rPr>
          <w:rFonts w:ascii="Times New Roman" w:hAnsi="Times New Roman"/>
          <w:sz w:val="28"/>
          <w:szCs w:val="28"/>
        </w:rPr>
        <w:t>[68, с. 472].</w:t>
      </w:r>
      <w:r w:rsidRPr="002942BE">
        <w:rPr>
          <w:rFonts w:ascii="Times New Roman" w:hAnsi="Times New Roman"/>
          <w:sz w:val="28"/>
          <w:szCs w:val="28"/>
        </w:rPr>
        <w:t xml:space="preserve"> </w:t>
      </w:r>
    </w:p>
    <w:p w:rsidR="00942F5A" w:rsidRPr="00742F9F" w:rsidRDefault="00942F5A" w:rsidP="00EF1542">
      <w:pPr>
        <w:pStyle w:val="Standard10"/>
        <w:keepNext/>
        <w:tabs>
          <w:tab w:val="left" w:pos="993"/>
        </w:tabs>
        <w:spacing w:after="0" w:line="240" w:lineRule="auto"/>
        <w:ind w:firstLine="709"/>
        <w:jc w:val="both"/>
        <w:rPr>
          <w:rFonts w:ascii="Times New Roman" w:hAnsi="Times New Roman" w:cs="Times New Roman"/>
          <w:color w:val="auto"/>
          <w:sz w:val="28"/>
          <w:szCs w:val="28"/>
          <w:shd w:val="clear" w:color="auto" w:fill="FFFFFF"/>
        </w:rPr>
      </w:pPr>
      <w:r w:rsidRPr="00414EC9">
        <w:rPr>
          <w:rFonts w:ascii="Times New Roman" w:hAnsi="Times New Roman" w:cs="Times New Roman"/>
          <w:color w:val="auto"/>
          <w:sz w:val="28"/>
          <w:szCs w:val="28"/>
          <w:lang w:val="en-US"/>
        </w:rPr>
        <w:t>Williams</w:t>
      </w:r>
      <w:r w:rsidRPr="00414EC9">
        <w:rPr>
          <w:rFonts w:ascii="Times New Roman" w:hAnsi="Times New Roman" w:cs="Times New Roman"/>
          <w:color w:val="auto"/>
          <w:sz w:val="28"/>
          <w:szCs w:val="28"/>
        </w:rPr>
        <w:t xml:space="preserve"> </w:t>
      </w:r>
      <w:r w:rsidRPr="00414EC9">
        <w:rPr>
          <w:rFonts w:ascii="Times New Roman" w:hAnsi="Times New Roman" w:cs="Times New Roman"/>
          <w:color w:val="auto"/>
          <w:sz w:val="28"/>
          <w:szCs w:val="28"/>
          <w:lang w:val="en-US"/>
        </w:rPr>
        <w:t>E</w:t>
      </w:r>
      <w:r w:rsidRPr="00414EC9">
        <w:rPr>
          <w:rFonts w:ascii="Times New Roman" w:hAnsi="Times New Roman" w:cs="Times New Roman"/>
          <w:color w:val="auto"/>
          <w:sz w:val="28"/>
          <w:szCs w:val="28"/>
        </w:rPr>
        <w:t>.</w:t>
      </w:r>
      <w:r w:rsidRPr="00414EC9">
        <w:rPr>
          <w:rFonts w:ascii="Times New Roman" w:hAnsi="Times New Roman" w:cs="Times New Roman"/>
          <w:color w:val="auto"/>
          <w:sz w:val="28"/>
          <w:szCs w:val="28"/>
          <w:lang w:val="en-US"/>
        </w:rPr>
        <w:t>J</w:t>
      </w:r>
      <w:r w:rsidRPr="00414EC9">
        <w:rPr>
          <w:rFonts w:ascii="Times New Roman" w:hAnsi="Times New Roman" w:cs="Times New Roman"/>
          <w:color w:val="auto"/>
          <w:sz w:val="28"/>
          <w:szCs w:val="28"/>
        </w:rPr>
        <w:t>. и др. д</w:t>
      </w:r>
      <w:r w:rsidRPr="00414EC9">
        <w:rPr>
          <w:rFonts w:ascii="Times New Roman" w:hAnsi="Times New Roman" w:cs="Times New Roman"/>
          <w:color w:val="auto"/>
          <w:sz w:val="28"/>
          <w:szCs w:val="28"/>
          <w:shd w:val="clear" w:color="auto" w:fill="FFFFFF"/>
        </w:rPr>
        <w:t xml:space="preserve">ля описания тяжести клинического эндометрита разработали категориальную шкалу оценки, основанную на характере и запахе выделений </w:t>
      </w:r>
      <w:r>
        <w:rPr>
          <w:rFonts w:ascii="Times New Roman" w:hAnsi="Times New Roman" w:cs="Times New Roman"/>
          <w:color w:val="auto"/>
          <w:sz w:val="28"/>
          <w:szCs w:val="28"/>
          <w:shd w:val="clear" w:color="auto" w:fill="FFFFFF"/>
        </w:rPr>
        <w:t>во влагалище на</w:t>
      </w:r>
      <w:r w:rsidR="00AA4343">
        <w:rPr>
          <w:rFonts w:ascii="Times New Roman" w:hAnsi="Times New Roman" w:cs="Times New Roman"/>
          <w:color w:val="auto"/>
          <w:sz w:val="28"/>
          <w:szCs w:val="28"/>
          <w:shd w:val="clear" w:color="auto" w:fill="FFFFFF"/>
        </w:rPr>
        <w:t xml:space="preserve"> 21 день </w:t>
      </w:r>
      <w:r w:rsidRPr="00414EC9">
        <w:rPr>
          <w:rFonts w:ascii="Times New Roman" w:hAnsi="Times New Roman" w:cs="Times New Roman"/>
          <w:color w:val="auto"/>
          <w:sz w:val="28"/>
          <w:szCs w:val="28"/>
          <w:shd w:val="clear" w:color="auto" w:fill="FFFFFF"/>
        </w:rPr>
        <w:t>[</w:t>
      </w:r>
      <w:r w:rsidR="00AA4343">
        <w:rPr>
          <w:rFonts w:ascii="Times New Roman" w:hAnsi="Times New Roman" w:cs="Times New Roman"/>
          <w:color w:val="auto"/>
          <w:sz w:val="28"/>
          <w:szCs w:val="28"/>
          <w:shd w:val="clear" w:color="auto" w:fill="FFFFFF"/>
        </w:rPr>
        <w:t>20</w:t>
      </w:r>
      <w:r w:rsidR="001C7E68">
        <w:rPr>
          <w:rFonts w:ascii="Times New Roman" w:hAnsi="Times New Roman" w:cs="Times New Roman"/>
          <w:color w:val="auto"/>
          <w:sz w:val="28"/>
          <w:szCs w:val="28"/>
          <w:shd w:val="clear" w:color="auto" w:fill="FFFFFF"/>
        </w:rPr>
        <w:t xml:space="preserve"> с.1726</w:t>
      </w:r>
      <w:r w:rsidRPr="00742F9F">
        <w:rPr>
          <w:rFonts w:ascii="Times New Roman" w:hAnsi="Times New Roman" w:cs="Times New Roman"/>
          <w:color w:val="auto"/>
          <w:sz w:val="28"/>
          <w:szCs w:val="28"/>
        </w:rPr>
        <w:t xml:space="preserve">]. </w:t>
      </w:r>
    </w:p>
    <w:p w:rsidR="00942F5A" w:rsidRDefault="00942F5A"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наших исследованиях инволюционные процессы в матке в послеродовой период отслеживались благодаря измерению расстояния от </w:t>
      </w:r>
      <w:r w:rsidR="00D3317C">
        <w:rPr>
          <w:rFonts w:ascii="Times New Roman" w:hAnsi="Times New Roman"/>
          <w:sz w:val="28"/>
          <w:szCs w:val="28"/>
        </w:rPr>
        <w:t>вульвы до влагалищной части шейки матки</w:t>
      </w:r>
      <w:r>
        <w:rPr>
          <w:rFonts w:ascii="Times New Roman" w:hAnsi="Times New Roman"/>
          <w:sz w:val="28"/>
          <w:szCs w:val="28"/>
        </w:rPr>
        <w:t xml:space="preserve">. При патологиях нами было отмечено замедление инволюции, </w:t>
      </w:r>
      <w:r w:rsidR="00561D8E">
        <w:rPr>
          <w:rFonts w:ascii="Times New Roman" w:hAnsi="Times New Roman"/>
          <w:sz w:val="28"/>
          <w:szCs w:val="28"/>
        </w:rPr>
        <w:t xml:space="preserve">характеризующаяся сохранением расстояния от вульвы до влагалищной части шейки матки на 27-45 см. до 16 дня </w:t>
      </w:r>
      <w:r>
        <w:rPr>
          <w:rFonts w:ascii="Times New Roman" w:hAnsi="Times New Roman"/>
          <w:sz w:val="28"/>
          <w:szCs w:val="28"/>
        </w:rPr>
        <w:t xml:space="preserve">после </w:t>
      </w:r>
      <w:r w:rsidR="00561D8E">
        <w:rPr>
          <w:rFonts w:ascii="Times New Roman" w:hAnsi="Times New Roman"/>
          <w:sz w:val="28"/>
          <w:szCs w:val="28"/>
        </w:rPr>
        <w:t>родов</w:t>
      </w:r>
      <w:r>
        <w:rPr>
          <w:rFonts w:ascii="Times New Roman" w:hAnsi="Times New Roman"/>
          <w:sz w:val="28"/>
          <w:szCs w:val="28"/>
        </w:rPr>
        <w:t xml:space="preserve"> (таблица 3). У здоровых коров в этот период показатель не превышает 26 см. Данные исследования проводили на </w:t>
      </w:r>
      <w:r w:rsidR="00561D8E">
        <w:rPr>
          <w:rFonts w:ascii="Times New Roman" w:hAnsi="Times New Roman"/>
          <w:sz w:val="28"/>
          <w:szCs w:val="28"/>
        </w:rPr>
        <w:t xml:space="preserve">голштинизированных молочных </w:t>
      </w:r>
      <w:r>
        <w:rPr>
          <w:rFonts w:ascii="Times New Roman" w:hAnsi="Times New Roman"/>
          <w:sz w:val="28"/>
          <w:szCs w:val="28"/>
        </w:rPr>
        <w:t xml:space="preserve">коровах, необходимо учитывать, что полученные измерения соответствуют средним показателям характерным данной породе, отличающимися наиболее крупными размерами сравнительно с местными породами. </w:t>
      </w:r>
    </w:p>
    <w:p w:rsidR="00942F5A" w:rsidRDefault="0031303A" w:rsidP="00641979">
      <w:pPr>
        <w:spacing w:after="0" w:line="240" w:lineRule="auto"/>
        <w:ind w:hanging="142"/>
        <w:jc w:val="center"/>
        <w:rPr>
          <w:rFonts w:ascii="Times New Roman" w:hAnsi="Times New Roman"/>
          <w:sz w:val="28"/>
          <w:szCs w:val="28"/>
        </w:rPr>
      </w:pPr>
      <w:r>
        <w:rPr>
          <w:rFonts w:ascii="Times New Roman" w:hAnsi="Times New Roman"/>
          <w:sz w:val="28"/>
          <w:szCs w:val="28"/>
          <w:lang w:val="en-US"/>
        </w:rPr>
        <w:lastRenderedPageBreak/>
        <w:t xml:space="preserve">  </w:t>
      </w:r>
      <w:r w:rsidR="00942F5A" w:rsidRPr="00492CFF">
        <w:rPr>
          <w:rFonts w:ascii="Times New Roman" w:hAnsi="Times New Roman"/>
          <w:noProof/>
          <w:sz w:val="28"/>
        </w:rPr>
        <w:drawing>
          <wp:inline distT="0" distB="0" distL="0" distR="0" wp14:anchorId="3F59C69A" wp14:editId="7224DF3A">
            <wp:extent cx="4915562" cy="2973788"/>
            <wp:effectExtent l="0" t="0" r="18415" b="17145"/>
            <wp:docPr id="7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942F5A" w:rsidRDefault="00942F5A" w:rsidP="00641979">
      <w:pPr>
        <w:spacing w:after="0" w:line="240" w:lineRule="auto"/>
        <w:ind w:firstLine="709"/>
        <w:jc w:val="center"/>
        <w:rPr>
          <w:rFonts w:ascii="Times New Roman" w:hAnsi="Times New Roman"/>
          <w:sz w:val="28"/>
          <w:szCs w:val="28"/>
        </w:rPr>
      </w:pPr>
    </w:p>
    <w:p w:rsidR="00942F5A" w:rsidRDefault="004A4045" w:rsidP="00641979">
      <w:pPr>
        <w:pStyle w:val="ab"/>
        <w:spacing w:before="0" w:beforeAutospacing="0" w:after="0" w:afterAutospacing="0"/>
        <w:ind w:firstLine="709"/>
        <w:jc w:val="center"/>
        <w:rPr>
          <w:sz w:val="28"/>
          <w:szCs w:val="28"/>
        </w:rPr>
      </w:pPr>
      <w:r>
        <w:rPr>
          <w:sz w:val="28"/>
          <w:szCs w:val="28"/>
        </w:rPr>
        <w:t>Рисунок 34</w:t>
      </w:r>
      <w:r w:rsidR="00AA4343">
        <w:rPr>
          <w:sz w:val="28"/>
          <w:szCs w:val="28"/>
        </w:rPr>
        <w:t xml:space="preserve"> – Р</w:t>
      </w:r>
      <w:r w:rsidR="00942F5A">
        <w:rPr>
          <w:sz w:val="28"/>
          <w:szCs w:val="28"/>
        </w:rPr>
        <w:t xml:space="preserve">асстояние от </w:t>
      </w:r>
      <w:r w:rsidR="00561D8E">
        <w:rPr>
          <w:sz w:val="28"/>
          <w:szCs w:val="28"/>
        </w:rPr>
        <w:t>вульвы до влагалищной части шейки матки в норме</w:t>
      </w:r>
      <w:r w:rsidR="00942F5A">
        <w:rPr>
          <w:sz w:val="28"/>
          <w:szCs w:val="28"/>
        </w:rPr>
        <w:t xml:space="preserve"> и </w:t>
      </w:r>
      <w:r w:rsidR="00561D8E">
        <w:rPr>
          <w:sz w:val="28"/>
          <w:szCs w:val="28"/>
        </w:rPr>
        <w:t xml:space="preserve">у </w:t>
      </w:r>
      <w:r w:rsidR="00942F5A">
        <w:rPr>
          <w:sz w:val="28"/>
          <w:szCs w:val="28"/>
        </w:rPr>
        <w:t>больных коров.</w:t>
      </w:r>
    </w:p>
    <w:p w:rsidR="00AA4343" w:rsidRDefault="00AA4343" w:rsidP="00EF1542">
      <w:pPr>
        <w:pStyle w:val="ab"/>
        <w:spacing w:before="0" w:beforeAutospacing="0" w:after="0" w:afterAutospacing="0"/>
        <w:ind w:firstLine="709"/>
        <w:jc w:val="both"/>
        <w:rPr>
          <w:sz w:val="28"/>
          <w:szCs w:val="28"/>
        </w:rPr>
      </w:pPr>
    </w:p>
    <w:p w:rsidR="00942F5A" w:rsidRPr="00D11D8A" w:rsidRDefault="004A4045" w:rsidP="00EF1542">
      <w:pPr>
        <w:pStyle w:val="ab"/>
        <w:spacing w:before="0" w:beforeAutospacing="0" w:after="0" w:afterAutospacing="0"/>
        <w:ind w:firstLine="709"/>
        <w:jc w:val="both"/>
        <w:rPr>
          <w:sz w:val="28"/>
          <w:szCs w:val="28"/>
        </w:rPr>
      </w:pPr>
      <w:r>
        <w:rPr>
          <w:sz w:val="28"/>
          <w:szCs w:val="28"/>
        </w:rPr>
        <w:t>На рисунке 34</w:t>
      </w:r>
      <w:r w:rsidR="00942F5A" w:rsidRPr="009A1EF8">
        <w:rPr>
          <w:sz w:val="28"/>
          <w:szCs w:val="28"/>
        </w:rPr>
        <w:t xml:space="preserve"> мы видим, что сокращение расстояния от наружных половых органов до шейки матки (инволюция матки), </w:t>
      </w:r>
      <w:r w:rsidR="00942F5A">
        <w:rPr>
          <w:sz w:val="28"/>
          <w:szCs w:val="28"/>
        </w:rPr>
        <w:t xml:space="preserve">наблюдается, </w:t>
      </w:r>
      <w:r w:rsidR="005A2EEB">
        <w:rPr>
          <w:sz w:val="28"/>
          <w:szCs w:val="28"/>
        </w:rPr>
        <w:t>как в группах здоровых животных</w:t>
      </w:r>
      <w:r w:rsidR="00942F5A">
        <w:rPr>
          <w:sz w:val="28"/>
          <w:szCs w:val="28"/>
        </w:rPr>
        <w:t xml:space="preserve"> </w:t>
      </w:r>
      <w:r w:rsidR="005A2EEB">
        <w:rPr>
          <w:sz w:val="28"/>
          <w:szCs w:val="28"/>
        </w:rPr>
        <w:t>в первые 20 дней на 13,8 см. или в 1,5 раза, тогда как у</w:t>
      </w:r>
      <w:r w:rsidR="00942F5A" w:rsidRPr="009A1EF8">
        <w:rPr>
          <w:sz w:val="28"/>
          <w:szCs w:val="28"/>
        </w:rPr>
        <w:t xml:space="preserve"> коров </w:t>
      </w:r>
      <w:r w:rsidR="00942F5A">
        <w:rPr>
          <w:sz w:val="28"/>
          <w:szCs w:val="28"/>
        </w:rPr>
        <w:t xml:space="preserve">с развитием патологий с первых дней </w:t>
      </w:r>
      <w:r w:rsidR="00942F5A" w:rsidRPr="009A1EF8">
        <w:rPr>
          <w:sz w:val="28"/>
          <w:szCs w:val="28"/>
        </w:rPr>
        <w:t xml:space="preserve">расстояние от </w:t>
      </w:r>
      <w:r w:rsidR="00561D8E">
        <w:rPr>
          <w:sz w:val="28"/>
          <w:szCs w:val="28"/>
        </w:rPr>
        <w:t>вульвы до влагалищной части шейки матки</w:t>
      </w:r>
      <w:r w:rsidR="00942F5A" w:rsidRPr="009A1EF8">
        <w:rPr>
          <w:sz w:val="28"/>
          <w:szCs w:val="28"/>
        </w:rPr>
        <w:t xml:space="preserve"> </w:t>
      </w:r>
      <w:r w:rsidR="00942F5A">
        <w:rPr>
          <w:sz w:val="28"/>
          <w:szCs w:val="28"/>
        </w:rPr>
        <w:t>было несколько больше и</w:t>
      </w:r>
      <w:r w:rsidR="00942F5A" w:rsidRPr="009A1EF8">
        <w:rPr>
          <w:sz w:val="28"/>
          <w:szCs w:val="28"/>
        </w:rPr>
        <w:t xml:space="preserve"> составляло 39,4±1</w:t>
      </w:r>
      <w:r w:rsidR="00942F5A">
        <w:rPr>
          <w:sz w:val="28"/>
          <w:szCs w:val="28"/>
        </w:rPr>
        <w:t xml:space="preserve">,3 см. </w:t>
      </w:r>
      <w:r w:rsidR="005A2EEB" w:rsidRPr="00867BDA">
        <w:rPr>
          <w:sz w:val="28"/>
          <w:szCs w:val="28"/>
        </w:rPr>
        <w:t>Когда ж</w:t>
      </w:r>
      <w:r w:rsidR="000A0283">
        <w:rPr>
          <w:sz w:val="28"/>
          <w:szCs w:val="28"/>
        </w:rPr>
        <w:t>е этой группе животных назначили</w:t>
      </w:r>
      <w:r w:rsidR="005A2EEB" w:rsidRPr="00867BDA">
        <w:rPr>
          <w:sz w:val="28"/>
          <w:szCs w:val="28"/>
        </w:rPr>
        <w:t xml:space="preserve"> лечение произошло сокращение матки</w:t>
      </w:r>
      <w:r w:rsidR="000A0283">
        <w:rPr>
          <w:sz w:val="28"/>
          <w:szCs w:val="28"/>
        </w:rPr>
        <w:t xml:space="preserve"> и </w:t>
      </w:r>
      <w:r w:rsidR="005A2EEB" w:rsidRPr="00867BDA">
        <w:rPr>
          <w:sz w:val="28"/>
          <w:szCs w:val="28"/>
        </w:rPr>
        <w:t>скорость инволюции</w:t>
      </w:r>
      <w:r w:rsidR="005A2EEB">
        <w:rPr>
          <w:sz w:val="28"/>
          <w:szCs w:val="28"/>
        </w:rPr>
        <w:t xml:space="preserve"> </w:t>
      </w:r>
      <w:r w:rsidR="00561D8E">
        <w:rPr>
          <w:sz w:val="28"/>
          <w:szCs w:val="28"/>
        </w:rPr>
        <w:t>составляла с 30,1±2,5 см. с</w:t>
      </w:r>
      <w:r w:rsidR="000A0283">
        <w:rPr>
          <w:sz w:val="28"/>
          <w:szCs w:val="28"/>
        </w:rPr>
        <w:t xml:space="preserve"> 18 дня до 25,2±0,4 см. к 30 дню.</w:t>
      </w:r>
      <w:r w:rsidR="00D11D8A" w:rsidRPr="00D11D8A">
        <w:rPr>
          <w:sz w:val="28"/>
          <w:szCs w:val="28"/>
        </w:rPr>
        <w:t xml:space="preserve"> </w:t>
      </w:r>
      <w:r w:rsidR="00942F5A">
        <w:rPr>
          <w:sz w:val="28"/>
          <w:szCs w:val="28"/>
        </w:rPr>
        <w:t xml:space="preserve">С 18-22 дни расстояние составляло </w:t>
      </w:r>
      <w:r w:rsidR="00942F5A" w:rsidRPr="00985430">
        <w:rPr>
          <w:sz w:val="28"/>
          <w:szCs w:val="28"/>
        </w:rPr>
        <w:t>30,1±2,5</w:t>
      </w:r>
      <w:r w:rsidR="00942F5A">
        <w:rPr>
          <w:sz w:val="28"/>
          <w:szCs w:val="28"/>
        </w:rPr>
        <w:t xml:space="preserve"> см, между 23-27 днями </w:t>
      </w:r>
      <w:r w:rsidR="00942F5A" w:rsidRPr="00985430">
        <w:rPr>
          <w:sz w:val="28"/>
          <w:szCs w:val="28"/>
        </w:rPr>
        <w:t>27±2,6</w:t>
      </w:r>
      <w:r w:rsidR="00942F5A">
        <w:rPr>
          <w:sz w:val="28"/>
          <w:szCs w:val="28"/>
        </w:rPr>
        <w:t xml:space="preserve"> и 30 дню 25,2</w:t>
      </w:r>
      <w:r w:rsidR="00942F5A" w:rsidRPr="00985430">
        <w:rPr>
          <w:sz w:val="28"/>
          <w:szCs w:val="28"/>
        </w:rPr>
        <w:t>±0,4</w:t>
      </w:r>
      <w:r w:rsidR="00942F5A">
        <w:rPr>
          <w:sz w:val="28"/>
          <w:szCs w:val="28"/>
        </w:rPr>
        <w:t xml:space="preserve"> см. </w:t>
      </w:r>
    </w:p>
    <w:p w:rsidR="00942F5A" w:rsidRPr="0008456C" w:rsidRDefault="005A2EEB" w:rsidP="00EF1542">
      <w:pPr>
        <w:pStyle w:val="11"/>
        <w:tabs>
          <w:tab w:val="left" w:pos="9356"/>
        </w:tabs>
        <w:spacing w:after="0" w:line="240" w:lineRule="auto"/>
        <w:ind w:firstLine="709"/>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У</w:t>
      </w:r>
      <w:r w:rsidR="00942F5A" w:rsidRPr="0008456C">
        <w:rPr>
          <w:rFonts w:ascii="Times New Roman" w:eastAsia="Times New Roman" w:hAnsi="Times New Roman" w:cs="Times New Roman"/>
          <w:color w:val="auto"/>
          <w:sz w:val="28"/>
          <w:szCs w:val="28"/>
        </w:rPr>
        <w:t xml:space="preserve"> здоровых животных, с 1-2 дня по 10-16 дни разница в расстоянии составляла 9 см, с 18 дня в среднем в течении недели матка сократилась на 3 см</w:t>
      </w:r>
      <w:r>
        <w:rPr>
          <w:rFonts w:ascii="Times New Roman" w:eastAsia="Times New Roman" w:hAnsi="Times New Roman" w:cs="Times New Roman"/>
          <w:color w:val="auto"/>
          <w:sz w:val="28"/>
          <w:szCs w:val="28"/>
        </w:rPr>
        <w:t xml:space="preserve">. </w:t>
      </w:r>
      <w:r w:rsidR="00942F5A" w:rsidRPr="0008456C">
        <w:rPr>
          <w:rFonts w:ascii="Times New Roman" w:eastAsia="Times New Roman" w:hAnsi="Times New Roman" w:cs="Times New Roman"/>
          <w:color w:val="auto"/>
          <w:sz w:val="28"/>
          <w:szCs w:val="28"/>
        </w:rPr>
        <w:t xml:space="preserve">У здоровых животных более активно матка сокращалась </w:t>
      </w:r>
      <w:r w:rsidR="00561D8E">
        <w:rPr>
          <w:rFonts w:ascii="Times New Roman" w:eastAsia="Times New Roman" w:hAnsi="Times New Roman" w:cs="Times New Roman"/>
          <w:color w:val="auto"/>
          <w:sz w:val="28"/>
          <w:szCs w:val="28"/>
        </w:rPr>
        <w:t>в первые недели после отёла</w:t>
      </w:r>
      <w:r w:rsidR="00942F5A" w:rsidRPr="0008456C">
        <w:rPr>
          <w:rFonts w:ascii="Times New Roman" w:eastAsia="Times New Roman" w:hAnsi="Times New Roman" w:cs="Times New Roman"/>
          <w:color w:val="auto"/>
          <w:sz w:val="28"/>
          <w:szCs w:val="28"/>
        </w:rPr>
        <w:t>, и далее до 30 дня замедляла сокращение до 0,5 - 1 см</w:t>
      </w:r>
      <w:r w:rsidR="00722D3D">
        <w:rPr>
          <w:rFonts w:ascii="Times New Roman" w:eastAsia="Times New Roman" w:hAnsi="Times New Roman" w:cs="Times New Roman"/>
          <w:color w:val="auto"/>
          <w:sz w:val="28"/>
          <w:szCs w:val="28"/>
        </w:rPr>
        <w:t xml:space="preserve"> </w:t>
      </w:r>
      <w:r w:rsidR="00722D3D" w:rsidRPr="00722D3D">
        <w:rPr>
          <w:rFonts w:ascii="Times New Roman" w:eastAsia="Times New Roman" w:hAnsi="Times New Roman" w:cs="Times New Roman"/>
          <w:color w:val="auto"/>
          <w:sz w:val="28"/>
          <w:szCs w:val="28"/>
        </w:rPr>
        <w:t>[</w:t>
      </w:r>
      <w:r w:rsidR="00D11D8A">
        <w:rPr>
          <w:rFonts w:ascii="Times New Roman" w:eastAsia="Times New Roman" w:hAnsi="Times New Roman" w:cs="Times New Roman"/>
          <w:color w:val="auto"/>
          <w:sz w:val="28"/>
          <w:szCs w:val="28"/>
        </w:rPr>
        <w:t>197</w:t>
      </w:r>
      <w:r w:rsidR="00D11D8A" w:rsidRPr="00D11D8A">
        <w:rPr>
          <w:rFonts w:ascii="Times New Roman" w:eastAsia="Times New Roman" w:hAnsi="Times New Roman" w:cs="Times New Roman"/>
          <w:color w:val="auto"/>
          <w:sz w:val="28"/>
          <w:szCs w:val="28"/>
        </w:rPr>
        <w:t xml:space="preserve"> </w:t>
      </w:r>
      <w:r w:rsidR="00D11D8A">
        <w:rPr>
          <w:rFonts w:ascii="Times New Roman" w:eastAsia="Times New Roman" w:hAnsi="Times New Roman" w:cs="Times New Roman"/>
          <w:color w:val="auto"/>
          <w:sz w:val="28"/>
          <w:szCs w:val="28"/>
          <w:lang w:val="en-US"/>
        </w:rPr>
        <w:t>c</w:t>
      </w:r>
      <w:r w:rsidR="00D11D8A" w:rsidRPr="00D11D8A">
        <w:rPr>
          <w:rFonts w:ascii="Times New Roman" w:eastAsia="Times New Roman" w:hAnsi="Times New Roman" w:cs="Times New Roman"/>
          <w:color w:val="auto"/>
          <w:sz w:val="28"/>
          <w:szCs w:val="28"/>
        </w:rPr>
        <w:t>.17</w:t>
      </w:r>
      <w:r w:rsidR="00722D3D" w:rsidRPr="00722D3D">
        <w:rPr>
          <w:rFonts w:ascii="Times New Roman" w:eastAsia="Times New Roman" w:hAnsi="Times New Roman" w:cs="Times New Roman"/>
          <w:color w:val="auto"/>
          <w:sz w:val="28"/>
          <w:szCs w:val="28"/>
        </w:rPr>
        <w:t>]</w:t>
      </w:r>
      <w:r w:rsidR="00942F5A" w:rsidRPr="0008456C">
        <w:rPr>
          <w:rFonts w:ascii="Times New Roman" w:eastAsia="Times New Roman" w:hAnsi="Times New Roman" w:cs="Times New Roman"/>
          <w:color w:val="auto"/>
          <w:sz w:val="28"/>
          <w:szCs w:val="28"/>
        </w:rPr>
        <w:t xml:space="preserve">. </w:t>
      </w:r>
    </w:p>
    <w:p w:rsidR="005A2EEB" w:rsidRDefault="00925FE5" w:rsidP="00EF1542">
      <w:pPr>
        <w:spacing w:after="0" w:line="240" w:lineRule="auto"/>
        <w:ind w:firstLine="709"/>
        <w:jc w:val="both"/>
        <w:rPr>
          <w:rFonts w:ascii="Times New Roman" w:hAnsi="Times New Roman"/>
          <w:sz w:val="28"/>
          <w:szCs w:val="28"/>
        </w:rPr>
      </w:pPr>
      <w:r>
        <w:rPr>
          <w:rFonts w:ascii="Times New Roman" w:hAnsi="Times New Roman"/>
          <w:sz w:val="28"/>
          <w:szCs w:val="28"/>
        </w:rPr>
        <w:t>Установление признака, определяющего степень сокращения матки и оценка слизи позволило разработать устр</w:t>
      </w:r>
      <w:r w:rsidR="005C0C26">
        <w:rPr>
          <w:rFonts w:ascii="Times New Roman" w:hAnsi="Times New Roman"/>
          <w:sz w:val="28"/>
          <w:szCs w:val="28"/>
        </w:rPr>
        <w:t xml:space="preserve">ойство </w:t>
      </w:r>
      <w:r w:rsidR="00561D8E">
        <w:rPr>
          <w:rFonts w:ascii="Times New Roman" w:hAnsi="Times New Roman"/>
          <w:sz w:val="28"/>
          <w:szCs w:val="28"/>
        </w:rPr>
        <w:t>«Метрастатум».</w:t>
      </w:r>
    </w:p>
    <w:p w:rsidR="00942F5A" w:rsidRDefault="00942F5A"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Преимущество использования «Метрастатум» заключается не только в способности измерения расстояния от </w:t>
      </w:r>
      <w:r w:rsidR="00561D8E">
        <w:rPr>
          <w:rFonts w:ascii="Times New Roman" w:hAnsi="Times New Roman"/>
          <w:sz w:val="28"/>
          <w:szCs w:val="28"/>
        </w:rPr>
        <w:t>вульвы</w:t>
      </w:r>
      <w:r>
        <w:rPr>
          <w:rFonts w:ascii="Times New Roman" w:hAnsi="Times New Roman"/>
          <w:sz w:val="28"/>
          <w:szCs w:val="28"/>
        </w:rPr>
        <w:t xml:space="preserve"> до </w:t>
      </w:r>
      <w:r w:rsidR="00561D8E">
        <w:rPr>
          <w:rFonts w:ascii="Times New Roman" w:hAnsi="Times New Roman"/>
          <w:sz w:val="28"/>
          <w:szCs w:val="28"/>
        </w:rPr>
        <w:t xml:space="preserve">влагалищной части </w:t>
      </w:r>
      <w:r>
        <w:rPr>
          <w:rFonts w:ascii="Times New Roman" w:hAnsi="Times New Roman"/>
          <w:sz w:val="28"/>
          <w:szCs w:val="28"/>
        </w:rPr>
        <w:t>шейки матки</w:t>
      </w:r>
      <w:r w:rsidR="0071680C">
        <w:rPr>
          <w:rFonts w:ascii="Times New Roman" w:hAnsi="Times New Roman"/>
          <w:sz w:val="28"/>
          <w:szCs w:val="28"/>
        </w:rPr>
        <w:t xml:space="preserve"> характеризующее инволюцию</w:t>
      </w:r>
      <w:r>
        <w:rPr>
          <w:rFonts w:ascii="Times New Roman" w:hAnsi="Times New Roman"/>
          <w:sz w:val="28"/>
          <w:szCs w:val="28"/>
        </w:rPr>
        <w:t xml:space="preserve">, </w:t>
      </w:r>
      <w:r w:rsidR="0071680C">
        <w:rPr>
          <w:rFonts w:ascii="Times New Roman" w:hAnsi="Times New Roman"/>
          <w:sz w:val="28"/>
          <w:szCs w:val="28"/>
        </w:rPr>
        <w:t>а также извлечение</w:t>
      </w:r>
      <w:r>
        <w:rPr>
          <w:rFonts w:ascii="Times New Roman" w:hAnsi="Times New Roman"/>
          <w:sz w:val="28"/>
          <w:szCs w:val="28"/>
        </w:rPr>
        <w:t xml:space="preserve"> содержимого влагалища, в случае его наличия. Наличие жидкости в матки и её органолептические свойства - это важный диагностический показатель </w:t>
      </w:r>
      <w:r w:rsidR="00D11D8A">
        <w:rPr>
          <w:rFonts w:ascii="Times New Roman" w:hAnsi="Times New Roman"/>
          <w:sz w:val="28"/>
          <w:szCs w:val="28"/>
        </w:rPr>
        <w:t>воспаления в матке</w:t>
      </w:r>
      <w:r w:rsidR="00D11D8A" w:rsidRPr="00D11D8A">
        <w:rPr>
          <w:rFonts w:ascii="Times New Roman" w:hAnsi="Times New Roman"/>
          <w:sz w:val="28"/>
          <w:szCs w:val="28"/>
        </w:rPr>
        <w:t xml:space="preserve"> [209]</w:t>
      </w:r>
      <w:r w:rsidR="00D11D8A">
        <w:rPr>
          <w:rFonts w:ascii="Times New Roman" w:hAnsi="Times New Roman"/>
          <w:sz w:val="28"/>
          <w:szCs w:val="28"/>
        </w:rPr>
        <w:t>. Существую</w:t>
      </w:r>
      <w:r w:rsidR="0071680C">
        <w:rPr>
          <w:rFonts w:ascii="Times New Roman" w:hAnsi="Times New Roman"/>
          <w:sz w:val="28"/>
          <w:szCs w:val="28"/>
        </w:rPr>
        <w:t>т</w:t>
      </w:r>
      <w:r>
        <w:rPr>
          <w:rFonts w:ascii="Times New Roman" w:hAnsi="Times New Roman"/>
          <w:sz w:val="28"/>
          <w:szCs w:val="28"/>
        </w:rPr>
        <w:t xml:space="preserve"> устройства для извлечения слизи, </w:t>
      </w:r>
      <w:r w:rsidR="0071680C">
        <w:rPr>
          <w:rFonts w:ascii="Times New Roman" w:hAnsi="Times New Roman"/>
          <w:sz w:val="28"/>
          <w:szCs w:val="28"/>
        </w:rPr>
        <w:t xml:space="preserve">которые </w:t>
      </w:r>
      <w:r>
        <w:rPr>
          <w:rFonts w:ascii="Times New Roman" w:hAnsi="Times New Roman"/>
          <w:sz w:val="28"/>
          <w:szCs w:val="28"/>
        </w:rPr>
        <w:t xml:space="preserve">имеют </w:t>
      </w:r>
      <w:r w:rsidR="0071680C">
        <w:rPr>
          <w:rFonts w:ascii="Times New Roman" w:hAnsi="Times New Roman"/>
          <w:sz w:val="28"/>
          <w:szCs w:val="28"/>
        </w:rPr>
        <w:t>свои преимущества и недостатки и их количество незначительно.</w:t>
      </w:r>
    </w:p>
    <w:p w:rsidR="00942F5A" w:rsidRPr="0047540F" w:rsidRDefault="00942F5A" w:rsidP="00EF1542">
      <w:pPr>
        <w:spacing w:after="0" w:line="240" w:lineRule="auto"/>
        <w:ind w:firstLine="709"/>
        <w:jc w:val="both"/>
        <w:rPr>
          <w:rFonts w:ascii="Times New Roman" w:hAnsi="Times New Roman"/>
          <w:color w:val="000000" w:themeColor="text1"/>
          <w:sz w:val="28"/>
          <w:szCs w:val="28"/>
        </w:rPr>
      </w:pPr>
      <w:r w:rsidRPr="002F63D8">
        <w:rPr>
          <w:rFonts w:ascii="Times New Roman" w:hAnsi="Times New Roman"/>
          <w:sz w:val="28"/>
          <w:szCs w:val="28"/>
        </w:rPr>
        <w:t xml:space="preserve">Например, </w:t>
      </w:r>
      <w:r>
        <w:rPr>
          <w:rFonts w:ascii="Times New Roman" w:hAnsi="Times New Roman"/>
          <w:sz w:val="28"/>
          <w:szCs w:val="28"/>
        </w:rPr>
        <w:t>Епанчинцевой О.С.</w:t>
      </w:r>
      <w:r w:rsidRPr="002F63D8">
        <w:rPr>
          <w:rFonts w:ascii="Times New Roman" w:hAnsi="Times New Roman"/>
          <w:sz w:val="28"/>
          <w:szCs w:val="28"/>
        </w:rPr>
        <w:t xml:space="preserve"> было разработано устройство для получ</w:t>
      </w:r>
      <w:r w:rsidR="00561D8E">
        <w:rPr>
          <w:rFonts w:ascii="Times New Roman" w:hAnsi="Times New Roman"/>
          <w:sz w:val="28"/>
          <w:szCs w:val="28"/>
        </w:rPr>
        <w:t xml:space="preserve">ения содержимого матки у коров </w:t>
      </w:r>
      <w:r w:rsidRPr="002F63D8">
        <w:rPr>
          <w:rFonts w:ascii="Times New Roman" w:hAnsi="Times New Roman"/>
          <w:sz w:val="28"/>
          <w:szCs w:val="28"/>
        </w:rPr>
        <w:t>[</w:t>
      </w:r>
      <w:r w:rsidR="00D11D8A">
        <w:rPr>
          <w:rFonts w:ascii="Times New Roman" w:hAnsi="Times New Roman"/>
          <w:sz w:val="28"/>
          <w:szCs w:val="28"/>
        </w:rPr>
        <w:t>210</w:t>
      </w:r>
      <w:r w:rsidRPr="002F6564">
        <w:rPr>
          <w:rFonts w:ascii="Times New Roman" w:hAnsi="Times New Roman"/>
          <w:sz w:val="28"/>
          <w:szCs w:val="28"/>
        </w:rPr>
        <w:t>]</w:t>
      </w:r>
      <w:r w:rsidRPr="002F63D8">
        <w:rPr>
          <w:rFonts w:ascii="Times New Roman" w:hAnsi="Times New Roman"/>
          <w:sz w:val="28"/>
          <w:szCs w:val="28"/>
        </w:rPr>
        <w:t>.</w:t>
      </w:r>
      <w:r w:rsidR="009C7591">
        <w:rPr>
          <w:rFonts w:ascii="Times New Roman" w:hAnsi="Times New Roman"/>
          <w:color w:val="00B050"/>
          <w:sz w:val="28"/>
          <w:szCs w:val="28"/>
        </w:rPr>
        <w:t xml:space="preserve"> </w:t>
      </w:r>
      <w:r>
        <w:rPr>
          <w:rFonts w:ascii="Times New Roman" w:hAnsi="Times New Roman"/>
          <w:sz w:val="28"/>
          <w:szCs w:val="28"/>
        </w:rPr>
        <w:t xml:space="preserve">При гиподинамии матки в её полости скапливается экссудат, микроорганизмы и продукты их </w:t>
      </w:r>
      <w:r>
        <w:rPr>
          <w:rFonts w:ascii="Times New Roman" w:hAnsi="Times New Roman"/>
          <w:sz w:val="28"/>
          <w:szCs w:val="28"/>
        </w:rPr>
        <w:lastRenderedPageBreak/>
        <w:t xml:space="preserve">жизнедеятельности, что осложняет течение послеродового периода </w:t>
      </w:r>
      <w:r w:rsidRPr="002F6564">
        <w:rPr>
          <w:rFonts w:ascii="Times New Roman" w:hAnsi="Times New Roman"/>
          <w:sz w:val="28"/>
          <w:szCs w:val="28"/>
        </w:rPr>
        <w:t>[</w:t>
      </w:r>
      <w:r w:rsidR="00D11D8A">
        <w:rPr>
          <w:rFonts w:ascii="Times New Roman" w:hAnsi="Times New Roman"/>
          <w:sz w:val="28"/>
          <w:szCs w:val="28"/>
        </w:rPr>
        <w:t>211</w:t>
      </w:r>
      <w:r w:rsidRPr="002F6564">
        <w:rPr>
          <w:rFonts w:ascii="Times New Roman" w:hAnsi="Times New Roman"/>
          <w:sz w:val="28"/>
          <w:szCs w:val="28"/>
        </w:rPr>
        <w:t>]</w:t>
      </w:r>
      <w:r>
        <w:rPr>
          <w:rFonts w:ascii="Times New Roman" w:hAnsi="Times New Roman"/>
          <w:sz w:val="28"/>
          <w:szCs w:val="28"/>
        </w:rPr>
        <w:t>. В норме в течении 12 часов должно происходить и</w:t>
      </w:r>
      <w:r w:rsidRPr="00C347DF">
        <w:rPr>
          <w:rFonts w:ascii="Times New Roman" w:hAnsi="Times New Roman"/>
          <w:color w:val="000000" w:themeColor="text1"/>
          <w:sz w:val="28"/>
          <w:szCs w:val="28"/>
        </w:rPr>
        <w:t xml:space="preserve">нтенсивное сокращение матки, </w:t>
      </w:r>
      <w:r>
        <w:rPr>
          <w:rFonts w:ascii="Times New Roman" w:hAnsi="Times New Roman"/>
          <w:color w:val="000000" w:themeColor="text1"/>
          <w:sz w:val="28"/>
          <w:szCs w:val="28"/>
        </w:rPr>
        <w:t xml:space="preserve">со снижением </w:t>
      </w:r>
      <w:r w:rsidRPr="00C347DF">
        <w:rPr>
          <w:rFonts w:ascii="Times New Roman" w:hAnsi="Times New Roman"/>
          <w:color w:val="000000" w:themeColor="text1"/>
          <w:sz w:val="28"/>
          <w:szCs w:val="28"/>
        </w:rPr>
        <w:t xml:space="preserve">к 24 часам </w:t>
      </w:r>
      <w:r>
        <w:rPr>
          <w:rFonts w:ascii="Times New Roman" w:hAnsi="Times New Roman"/>
          <w:color w:val="000000" w:themeColor="text1"/>
          <w:sz w:val="28"/>
          <w:szCs w:val="28"/>
        </w:rPr>
        <w:t>и почти полным прекращением</w:t>
      </w:r>
      <w:r w:rsidRPr="00C347DF">
        <w:rPr>
          <w:rFonts w:ascii="Times New Roman" w:hAnsi="Times New Roman"/>
          <w:color w:val="000000" w:themeColor="text1"/>
          <w:sz w:val="28"/>
          <w:szCs w:val="28"/>
        </w:rPr>
        <w:t xml:space="preserve"> к 48 часам. </w:t>
      </w:r>
      <w:r>
        <w:rPr>
          <w:rFonts w:ascii="Times New Roman" w:hAnsi="Times New Roman"/>
          <w:color w:val="000000" w:themeColor="text1"/>
          <w:sz w:val="28"/>
          <w:szCs w:val="28"/>
        </w:rPr>
        <w:t>Пе</w:t>
      </w:r>
      <w:r w:rsidRPr="00C347DF">
        <w:rPr>
          <w:rFonts w:ascii="Times New Roman" w:hAnsi="Times New Roman"/>
          <w:color w:val="000000" w:themeColor="text1"/>
          <w:sz w:val="28"/>
          <w:szCs w:val="28"/>
        </w:rPr>
        <w:t xml:space="preserve">риод инволюции </w:t>
      </w:r>
      <w:r>
        <w:rPr>
          <w:rFonts w:ascii="Times New Roman" w:hAnsi="Times New Roman"/>
          <w:color w:val="000000" w:themeColor="text1"/>
          <w:sz w:val="28"/>
          <w:szCs w:val="28"/>
        </w:rPr>
        <w:t>сопровождается ретракцией</w:t>
      </w:r>
      <w:r w:rsidR="00561D8E">
        <w:rPr>
          <w:rFonts w:ascii="Times New Roman" w:hAnsi="Times New Roman"/>
          <w:color w:val="000000" w:themeColor="text1"/>
          <w:sz w:val="28"/>
          <w:szCs w:val="28"/>
        </w:rPr>
        <w:t xml:space="preserve"> обра</w:t>
      </w:r>
      <w:r w:rsidR="00561D8E">
        <w:rPr>
          <w:rFonts w:ascii="Times New Roman" w:hAnsi="Times New Roman"/>
          <w:sz w:val="28"/>
          <w:szCs w:val="28"/>
        </w:rPr>
        <w:t xml:space="preserve">зовавшихся во время беременности </w:t>
      </w:r>
      <w:r w:rsidR="00561D8E">
        <w:rPr>
          <w:rFonts w:ascii="Times New Roman" w:hAnsi="Times New Roman"/>
          <w:color w:val="000000" w:themeColor="text1"/>
          <w:sz w:val="28"/>
          <w:szCs w:val="28"/>
        </w:rPr>
        <w:t>мышц</w:t>
      </w:r>
      <w:r w:rsidRPr="00C347DF">
        <w:rPr>
          <w:rFonts w:ascii="Times New Roman" w:hAnsi="Times New Roman"/>
          <w:color w:val="000000" w:themeColor="text1"/>
          <w:sz w:val="28"/>
          <w:szCs w:val="28"/>
        </w:rPr>
        <w:t xml:space="preserve">. </w:t>
      </w:r>
      <w:r>
        <w:rPr>
          <w:rFonts w:ascii="Times New Roman" w:hAnsi="Times New Roman"/>
          <w:color w:val="000000" w:themeColor="text1"/>
          <w:sz w:val="28"/>
          <w:szCs w:val="28"/>
        </w:rPr>
        <w:t>Утолщение</w:t>
      </w:r>
      <w:r w:rsidRPr="00C347DF">
        <w:rPr>
          <w:rFonts w:ascii="Times New Roman" w:hAnsi="Times New Roman"/>
          <w:color w:val="000000" w:themeColor="text1"/>
          <w:sz w:val="28"/>
          <w:szCs w:val="28"/>
        </w:rPr>
        <w:t xml:space="preserve"> </w:t>
      </w:r>
      <w:r>
        <w:rPr>
          <w:rFonts w:ascii="Times New Roman" w:hAnsi="Times New Roman"/>
          <w:color w:val="000000" w:themeColor="text1"/>
          <w:sz w:val="28"/>
          <w:szCs w:val="28"/>
        </w:rPr>
        <w:t>стенки</w:t>
      </w:r>
      <w:r w:rsidRPr="00C347DF">
        <w:rPr>
          <w:rFonts w:ascii="Times New Roman" w:hAnsi="Times New Roman"/>
          <w:color w:val="000000" w:themeColor="text1"/>
          <w:sz w:val="28"/>
          <w:szCs w:val="28"/>
        </w:rPr>
        <w:t xml:space="preserve"> матки до 4 см</w:t>
      </w:r>
      <w:r w:rsidRPr="00254904">
        <w:rPr>
          <w:rFonts w:ascii="Times New Roman" w:hAnsi="Times New Roman"/>
          <w:color w:val="000000" w:themeColor="text1"/>
          <w:sz w:val="28"/>
          <w:szCs w:val="28"/>
        </w:rPr>
        <w:t xml:space="preserve"> </w:t>
      </w:r>
      <w:r>
        <w:rPr>
          <w:rFonts w:ascii="Times New Roman" w:hAnsi="Times New Roman"/>
          <w:color w:val="000000" w:themeColor="text1"/>
          <w:sz w:val="28"/>
          <w:szCs w:val="28"/>
        </w:rPr>
        <w:t>отмечают в</w:t>
      </w:r>
      <w:r w:rsidRPr="00C347DF">
        <w:rPr>
          <w:rFonts w:ascii="Times New Roman" w:hAnsi="Times New Roman"/>
          <w:color w:val="000000" w:themeColor="text1"/>
          <w:sz w:val="28"/>
          <w:szCs w:val="28"/>
        </w:rPr>
        <w:t xml:space="preserve"> первые дни после родов, </w:t>
      </w:r>
      <w:r w:rsidR="00E242E4">
        <w:rPr>
          <w:rFonts w:ascii="Times New Roman" w:hAnsi="Times New Roman"/>
          <w:color w:val="000000" w:themeColor="text1"/>
          <w:sz w:val="28"/>
          <w:szCs w:val="28"/>
        </w:rPr>
        <w:t>далее происходит истончение</w:t>
      </w:r>
      <w:r>
        <w:rPr>
          <w:rFonts w:ascii="Times New Roman" w:hAnsi="Times New Roman"/>
          <w:color w:val="000000" w:themeColor="text1"/>
          <w:sz w:val="28"/>
          <w:szCs w:val="28"/>
        </w:rPr>
        <w:t xml:space="preserve"> и </w:t>
      </w:r>
      <w:r w:rsidR="00E242E4">
        <w:rPr>
          <w:rFonts w:ascii="Times New Roman" w:hAnsi="Times New Roman"/>
          <w:color w:val="000000" w:themeColor="text1"/>
          <w:sz w:val="28"/>
          <w:szCs w:val="28"/>
        </w:rPr>
        <w:t>укорочение</w:t>
      </w:r>
      <w:r w:rsidRPr="00C347DF">
        <w:rPr>
          <w:rFonts w:ascii="Times New Roman" w:hAnsi="Times New Roman"/>
          <w:color w:val="000000" w:themeColor="text1"/>
          <w:sz w:val="28"/>
          <w:szCs w:val="28"/>
        </w:rPr>
        <w:t xml:space="preserve"> </w:t>
      </w:r>
      <w:r w:rsidR="00E242E4">
        <w:rPr>
          <w:rFonts w:ascii="Times New Roman" w:hAnsi="Times New Roman"/>
          <w:color w:val="000000" w:themeColor="text1"/>
          <w:sz w:val="28"/>
          <w:szCs w:val="28"/>
        </w:rPr>
        <w:t>маточных связок</w:t>
      </w:r>
      <w:r w:rsidRPr="00C347DF">
        <w:rPr>
          <w:rFonts w:ascii="Times New Roman" w:hAnsi="Times New Roman"/>
          <w:color w:val="000000" w:themeColor="text1"/>
          <w:sz w:val="28"/>
          <w:szCs w:val="28"/>
        </w:rPr>
        <w:t xml:space="preserve">, </w:t>
      </w:r>
      <w:r>
        <w:rPr>
          <w:rFonts w:ascii="Times New Roman" w:hAnsi="Times New Roman"/>
          <w:color w:val="000000" w:themeColor="text1"/>
          <w:sz w:val="28"/>
          <w:szCs w:val="28"/>
        </w:rPr>
        <w:t>таким образом матка восстанавливается</w:t>
      </w:r>
      <w:r w:rsidRPr="00C347DF">
        <w:rPr>
          <w:rFonts w:ascii="Times New Roman" w:hAnsi="Times New Roman"/>
          <w:color w:val="000000" w:themeColor="text1"/>
          <w:sz w:val="28"/>
          <w:szCs w:val="28"/>
        </w:rPr>
        <w:t xml:space="preserve">. </w:t>
      </w:r>
      <w:r>
        <w:rPr>
          <w:rFonts w:ascii="Times New Roman" w:hAnsi="Times New Roman"/>
          <w:color w:val="000000" w:themeColor="text1"/>
          <w:sz w:val="28"/>
          <w:szCs w:val="28"/>
        </w:rPr>
        <w:t>В период инволюции до момента закрытия шейки матки, в</w:t>
      </w:r>
      <w:r w:rsidRPr="00C347DF">
        <w:rPr>
          <w:rFonts w:ascii="Times New Roman" w:hAnsi="Times New Roman"/>
          <w:color w:val="000000" w:themeColor="text1"/>
          <w:sz w:val="28"/>
          <w:szCs w:val="28"/>
        </w:rPr>
        <w:t>ыделяются лохии</w:t>
      </w:r>
      <w:r>
        <w:rPr>
          <w:rFonts w:ascii="Times New Roman" w:hAnsi="Times New Roman"/>
          <w:color w:val="000000" w:themeColor="text1"/>
          <w:sz w:val="28"/>
          <w:szCs w:val="28"/>
        </w:rPr>
        <w:t xml:space="preserve">, которые состоят </w:t>
      </w:r>
      <w:r w:rsidRPr="00C347DF">
        <w:rPr>
          <w:rFonts w:ascii="Times New Roman" w:hAnsi="Times New Roman"/>
          <w:color w:val="000000" w:themeColor="text1"/>
          <w:sz w:val="28"/>
          <w:szCs w:val="28"/>
        </w:rPr>
        <w:t xml:space="preserve">из материнской плаценты, </w:t>
      </w:r>
      <w:r>
        <w:rPr>
          <w:rFonts w:ascii="Times New Roman" w:hAnsi="Times New Roman"/>
          <w:color w:val="000000" w:themeColor="text1"/>
          <w:sz w:val="28"/>
          <w:szCs w:val="28"/>
        </w:rPr>
        <w:t>остатка</w:t>
      </w:r>
      <w:r w:rsidRPr="00C347DF">
        <w:rPr>
          <w:rFonts w:ascii="Times New Roman" w:hAnsi="Times New Roman"/>
          <w:color w:val="000000" w:themeColor="text1"/>
          <w:sz w:val="28"/>
          <w:szCs w:val="28"/>
        </w:rPr>
        <w:t xml:space="preserve"> плодных вод</w:t>
      </w:r>
      <w:r>
        <w:rPr>
          <w:rFonts w:ascii="Times New Roman" w:hAnsi="Times New Roman"/>
          <w:color w:val="000000" w:themeColor="text1"/>
          <w:sz w:val="28"/>
          <w:szCs w:val="28"/>
        </w:rPr>
        <w:t>, слизи,</w:t>
      </w:r>
      <w:r w:rsidRPr="00C347DF">
        <w:rPr>
          <w:rFonts w:ascii="Times New Roman" w:hAnsi="Times New Roman"/>
          <w:color w:val="000000" w:themeColor="text1"/>
          <w:sz w:val="28"/>
          <w:szCs w:val="28"/>
        </w:rPr>
        <w:t xml:space="preserve"> крови из разорва</w:t>
      </w:r>
      <w:r>
        <w:rPr>
          <w:rFonts w:ascii="Times New Roman" w:hAnsi="Times New Roman"/>
          <w:color w:val="000000" w:themeColor="text1"/>
          <w:sz w:val="28"/>
          <w:szCs w:val="28"/>
        </w:rPr>
        <w:t>вшихся сосудов пуповины</w:t>
      </w:r>
      <w:r w:rsidRPr="00C347DF">
        <w:rPr>
          <w:rFonts w:ascii="Times New Roman" w:hAnsi="Times New Roman"/>
          <w:color w:val="000000" w:themeColor="text1"/>
          <w:sz w:val="28"/>
          <w:szCs w:val="28"/>
        </w:rPr>
        <w:t>. В первые дни красно-бурого цвета</w:t>
      </w:r>
      <w:r w:rsidRPr="009E5605">
        <w:rPr>
          <w:rFonts w:ascii="Times New Roman" w:hAnsi="Times New Roman"/>
          <w:color w:val="000000" w:themeColor="text1"/>
          <w:sz w:val="28"/>
          <w:szCs w:val="28"/>
        </w:rPr>
        <w:t xml:space="preserve"> </w:t>
      </w:r>
      <w:r w:rsidRPr="00C347DF">
        <w:rPr>
          <w:rFonts w:ascii="Times New Roman" w:hAnsi="Times New Roman"/>
          <w:color w:val="000000" w:themeColor="text1"/>
          <w:sz w:val="28"/>
          <w:szCs w:val="28"/>
        </w:rPr>
        <w:t>лохии</w:t>
      </w:r>
      <w:r>
        <w:rPr>
          <w:rFonts w:ascii="Times New Roman" w:hAnsi="Times New Roman"/>
          <w:color w:val="000000" w:themeColor="text1"/>
          <w:sz w:val="28"/>
          <w:szCs w:val="28"/>
        </w:rPr>
        <w:t xml:space="preserve"> </w:t>
      </w:r>
      <w:r w:rsidRPr="00C347DF">
        <w:rPr>
          <w:rFonts w:ascii="Times New Roman" w:hAnsi="Times New Roman"/>
          <w:color w:val="000000" w:themeColor="text1"/>
          <w:sz w:val="28"/>
          <w:szCs w:val="28"/>
        </w:rPr>
        <w:t xml:space="preserve">выделяясь засыхают на корне хвоста и превращаются в буроватые корочки. </w:t>
      </w:r>
      <w:r w:rsidR="00E242E4">
        <w:rPr>
          <w:rFonts w:ascii="Times New Roman" w:hAnsi="Times New Roman"/>
          <w:color w:val="000000" w:themeColor="text1"/>
          <w:sz w:val="28"/>
          <w:szCs w:val="28"/>
        </w:rPr>
        <w:t>В течении времени обра</w:t>
      </w:r>
      <w:r w:rsidR="00E242E4">
        <w:rPr>
          <w:rFonts w:ascii="Times New Roman" w:hAnsi="Times New Roman"/>
          <w:sz w:val="28"/>
          <w:szCs w:val="28"/>
        </w:rPr>
        <w:t>з</w:t>
      </w:r>
      <w:r w:rsidR="00E242E4">
        <w:rPr>
          <w:rFonts w:ascii="Times New Roman" w:hAnsi="Times New Roman"/>
          <w:color w:val="000000" w:themeColor="text1"/>
          <w:sz w:val="28"/>
          <w:szCs w:val="28"/>
        </w:rPr>
        <w:t>уется про</w:t>
      </w:r>
      <w:r w:rsidR="00E242E4">
        <w:rPr>
          <w:rFonts w:ascii="Times New Roman" w:hAnsi="Times New Roman"/>
          <w:sz w:val="28"/>
          <w:szCs w:val="28"/>
        </w:rPr>
        <w:t>з</w:t>
      </w:r>
      <w:r w:rsidR="00E242E4">
        <w:rPr>
          <w:rFonts w:ascii="Times New Roman" w:hAnsi="Times New Roman"/>
          <w:color w:val="000000" w:themeColor="text1"/>
          <w:sz w:val="28"/>
          <w:szCs w:val="28"/>
        </w:rPr>
        <w:t>рачная сли</w:t>
      </w:r>
      <w:r w:rsidR="00E242E4">
        <w:rPr>
          <w:rFonts w:ascii="Times New Roman" w:hAnsi="Times New Roman"/>
          <w:sz w:val="28"/>
          <w:szCs w:val="28"/>
        </w:rPr>
        <w:t>зь</w:t>
      </w:r>
      <w:r>
        <w:rPr>
          <w:rFonts w:ascii="Times New Roman" w:hAnsi="Times New Roman"/>
          <w:color w:val="000000" w:themeColor="text1"/>
          <w:sz w:val="28"/>
          <w:szCs w:val="28"/>
        </w:rPr>
        <w:t xml:space="preserve">. </w:t>
      </w:r>
      <w:r w:rsidR="00E242E4">
        <w:rPr>
          <w:rFonts w:ascii="Times New Roman" w:hAnsi="Times New Roman"/>
          <w:color w:val="000000" w:themeColor="text1"/>
          <w:sz w:val="28"/>
          <w:szCs w:val="28"/>
        </w:rPr>
        <w:t>При осложнении в период после отёла к 12-15 дням продолжаются истечения патологического экссудата и</w:t>
      </w:r>
      <w:r w:rsidR="00E242E4">
        <w:rPr>
          <w:rFonts w:ascii="Times New Roman" w:hAnsi="Times New Roman"/>
          <w:sz w:val="28"/>
          <w:szCs w:val="28"/>
        </w:rPr>
        <w:t>з</w:t>
      </w:r>
      <w:r w:rsidR="00E242E4">
        <w:rPr>
          <w:rFonts w:ascii="Times New Roman" w:hAnsi="Times New Roman"/>
          <w:color w:val="000000" w:themeColor="text1"/>
          <w:sz w:val="28"/>
          <w:szCs w:val="28"/>
        </w:rPr>
        <w:t xml:space="preserve"> влагалища</w:t>
      </w:r>
      <w:r w:rsidRPr="00C347DF">
        <w:rPr>
          <w:rFonts w:ascii="Times New Roman" w:hAnsi="Times New Roman"/>
          <w:color w:val="000000" w:themeColor="text1"/>
          <w:sz w:val="28"/>
          <w:szCs w:val="28"/>
        </w:rPr>
        <w:t xml:space="preserve">. </w:t>
      </w:r>
      <w:r>
        <w:rPr>
          <w:rFonts w:ascii="Times New Roman" w:hAnsi="Times New Roman"/>
          <w:color w:val="000000" w:themeColor="text1"/>
          <w:sz w:val="28"/>
          <w:szCs w:val="28"/>
        </w:rPr>
        <w:t xml:space="preserve">Данный фактор зависит от течения родового процесса, в отсутствии сложных родов и травм </w:t>
      </w:r>
      <w:r w:rsidR="008A5689">
        <w:rPr>
          <w:rFonts w:ascii="Times New Roman" w:hAnsi="Times New Roman"/>
          <w:color w:val="000000" w:themeColor="text1"/>
          <w:sz w:val="28"/>
          <w:szCs w:val="28"/>
        </w:rPr>
        <w:t>на сли</w:t>
      </w:r>
      <w:r w:rsidR="008A5689">
        <w:rPr>
          <w:rFonts w:ascii="Times New Roman" w:hAnsi="Times New Roman"/>
          <w:sz w:val="28"/>
          <w:szCs w:val="28"/>
        </w:rPr>
        <w:t>зистой влагалища и вульвы</w:t>
      </w:r>
      <w:r w:rsidRPr="00C347DF">
        <w:rPr>
          <w:rFonts w:ascii="Times New Roman" w:hAnsi="Times New Roman"/>
          <w:color w:val="000000" w:themeColor="text1"/>
          <w:sz w:val="28"/>
          <w:szCs w:val="28"/>
        </w:rPr>
        <w:t xml:space="preserve"> уже в первые дни после родо</w:t>
      </w:r>
      <w:r>
        <w:rPr>
          <w:rFonts w:ascii="Times New Roman" w:hAnsi="Times New Roman"/>
          <w:color w:val="000000" w:themeColor="text1"/>
          <w:sz w:val="28"/>
          <w:szCs w:val="28"/>
        </w:rPr>
        <w:t>в быстро восстанавливаются [12</w:t>
      </w:r>
      <w:r w:rsidR="00981C7E">
        <w:rPr>
          <w:rFonts w:ascii="Times New Roman" w:hAnsi="Times New Roman"/>
          <w:color w:val="000000" w:themeColor="text1"/>
          <w:sz w:val="28"/>
          <w:szCs w:val="28"/>
        </w:rPr>
        <w:t xml:space="preserve"> с.63</w:t>
      </w:r>
      <w:r w:rsidRPr="00C347DF">
        <w:rPr>
          <w:rFonts w:ascii="Times New Roman" w:hAnsi="Times New Roman"/>
          <w:color w:val="000000" w:themeColor="text1"/>
          <w:sz w:val="28"/>
          <w:szCs w:val="28"/>
        </w:rPr>
        <w:t xml:space="preserve">]. </w:t>
      </w:r>
    </w:p>
    <w:p w:rsidR="006C4D41" w:rsidRDefault="00942F5A" w:rsidP="00EF1542">
      <w:pPr>
        <w:spacing w:after="0" w:line="240" w:lineRule="auto"/>
        <w:ind w:firstLine="709"/>
        <w:jc w:val="both"/>
        <w:rPr>
          <w:rFonts w:ascii="Times New Roman" w:hAnsi="Times New Roman"/>
          <w:sz w:val="28"/>
          <w:szCs w:val="28"/>
        </w:rPr>
      </w:pPr>
      <w:r>
        <w:rPr>
          <w:rFonts w:ascii="Times New Roman" w:hAnsi="Times New Roman"/>
          <w:sz w:val="28"/>
          <w:szCs w:val="28"/>
        </w:rPr>
        <w:t>При недостаточном сокращении матки развивается задержание последа и инволюционных процессов и как с</w:t>
      </w:r>
      <w:r w:rsidR="008A5689">
        <w:rPr>
          <w:rFonts w:ascii="Times New Roman" w:hAnsi="Times New Roman"/>
          <w:sz w:val="28"/>
          <w:szCs w:val="28"/>
        </w:rPr>
        <w:t>ледствие развивается эндометрит. Одна и причин</w:t>
      </w:r>
      <w:r>
        <w:rPr>
          <w:rFonts w:ascii="Times New Roman" w:hAnsi="Times New Roman"/>
          <w:sz w:val="28"/>
          <w:szCs w:val="28"/>
        </w:rPr>
        <w:t xml:space="preserve"> </w:t>
      </w:r>
      <w:r w:rsidR="008A5689">
        <w:rPr>
          <w:rFonts w:ascii="Times New Roman" w:hAnsi="Times New Roman"/>
          <w:sz w:val="28"/>
          <w:szCs w:val="28"/>
        </w:rPr>
        <w:t>– это повышенная молочная продуктивность</w:t>
      </w:r>
      <w:r>
        <w:rPr>
          <w:rFonts w:ascii="Times New Roman" w:hAnsi="Times New Roman"/>
          <w:sz w:val="28"/>
          <w:szCs w:val="28"/>
        </w:rPr>
        <w:t xml:space="preserve"> </w:t>
      </w:r>
      <w:r w:rsidR="008A5689">
        <w:rPr>
          <w:rFonts w:ascii="Times New Roman" w:hAnsi="Times New Roman"/>
          <w:sz w:val="28"/>
          <w:szCs w:val="28"/>
        </w:rPr>
        <w:t>самок</w:t>
      </w:r>
      <w:r>
        <w:rPr>
          <w:rFonts w:ascii="Times New Roman" w:hAnsi="Times New Roman"/>
          <w:sz w:val="28"/>
          <w:szCs w:val="28"/>
        </w:rPr>
        <w:t xml:space="preserve"> и</w:t>
      </w:r>
      <w:r w:rsidRPr="002942BE">
        <w:rPr>
          <w:rFonts w:ascii="Times New Roman" w:hAnsi="Times New Roman"/>
          <w:sz w:val="28"/>
          <w:szCs w:val="28"/>
        </w:rPr>
        <w:t xml:space="preserve"> </w:t>
      </w:r>
      <w:r w:rsidR="008A5689">
        <w:rPr>
          <w:rFonts w:ascii="Times New Roman" w:hAnsi="Times New Roman"/>
          <w:sz w:val="28"/>
          <w:szCs w:val="28"/>
        </w:rPr>
        <w:t>снижение иммунитета вследствие затрат энергии на образование молока в период после отёла</w:t>
      </w:r>
      <w:r w:rsidRPr="002942BE">
        <w:rPr>
          <w:rFonts w:ascii="Times New Roman" w:hAnsi="Times New Roman"/>
          <w:sz w:val="28"/>
          <w:szCs w:val="28"/>
        </w:rPr>
        <w:t xml:space="preserve">. </w:t>
      </w:r>
    </w:p>
    <w:p w:rsidR="00942F5A" w:rsidRPr="002F7CF8" w:rsidRDefault="002F7CF8" w:rsidP="00EF1542">
      <w:pPr>
        <w:spacing w:after="0" w:line="240" w:lineRule="auto"/>
        <w:ind w:firstLine="709"/>
        <w:jc w:val="both"/>
        <w:rPr>
          <w:rFonts w:ascii="Times New Roman" w:hAnsi="Times New Roman"/>
          <w:sz w:val="28"/>
          <w:szCs w:val="24"/>
        </w:rPr>
      </w:pPr>
      <w:r>
        <w:rPr>
          <w:rFonts w:ascii="Times New Roman" w:hAnsi="Times New Roman"/>
          <w:sz w:val="28"/>
          <w:szCs w:val="24"/>
        </w:rPr>
        <w:t>Методом ультра</w:t>
      </w:r>
      <w:r>
        <w:rPr>
          <w:rFonts w:ascii="Times New Roman" w:hAnsi="Times New Roman"/>
          <w:sz w:val="28"/>
          <w:szCs w:val="28"/>
        </w:rPr>
        <w:t>з</w:t>
      </w:r>
      <w:r>
        <w:rPr>
          <w:rFonts w:ascii="Times New Roman" w:hAnsi="Times New Roman"/>
          <w:sz w:val="28"/>
          <w:szCs w:val="24"/>
        </w:rPr>
        <w:t>вукового исследования диагно</w:t>
      </w:r>
      <w:r>
        <w:rPr>
          <w:rFonts w:ascii="Times New Roman" w:hAnsi="Times New Roman"/>
          <w:sz w:val="28"/>
          <w:szCs w:val="28"/>
        </w:rPr>
        <w:t>з</w:t>
      </w:r>
      <w:r>
        <w:rPr>
          <w:rFonts w:ascii="Times New Roman" w:hAnsi="Times New Roman"/>
          <w:sz w:val="28"/>
          <w:szCs w:val="24"/>
        </w:rPr>
        <w:t xml:space="preserve"> на эндометрит подтверждается обнаружением в матке патологического экссудата и поражением слоёв матки</w:t>
      </w:r>
      <w:r w:rsidR="00942F5A" w:rsidRPr="00BD74C0">
        <w:rPr>
          <w:rFonts w:ascii="Times New Roman" w:hAnsi="Times New Roman"/>
          <w:sz w:val="28"/>
          <w:szCs w:val="28"/>
        </w:rPr>
        <w:t xml:space="preserve"> [</w:t>
      </w:r>
      <w:r w:rsidR="00D11D8A">
        <w:rPr>
          <w:rFonts w:ascii="Times New Roman" w:hAnsi="Times New Roman"/>
          <w:sz w:val="28"/>
          <w:szCs w:val="28"/>
        </w:rPr>
        <w:t>213</w:t>
      </w:r>
      <w:r w:rsidR="00942F5A" w:rsidRPr="00712E98">
        <w:rPr>
          <w:rFonts w:ascii="Times New Roman" w:hAnsi="Times New Roman"/>
          <w:sz w:val="28"/>
          <w:szCs w:val="28"/>
        </w:rPr>
        <w:t xml:space="preserve">]. </w:t>
      </w:r>
      <w:r w:rsidR="00942F5A" w:rsidRPr="002942BE">
        <w:rPr>
          <w:rFonts w:ascii="Times New Roman" w:hAnsi="Times New Roman"/>
          <w:sz w:val="28"/>
          <w:szCs w:val="28"/>
        </w:rPr>
        <w:t xml:space="preserve">Причём </w:t>
      </w:r>
      <w:r w:rsidR="00942F5A" w:rsidRPr="002942BE">
        <w:rPr>
          <w:rFonts w:ascii="Times New Roman" w:hAnsi="Times New Roman"/>
          <w:sz w:val="28"/>
          <w:szCs w:val="28"/>
          <w:lang w:val="en-US"/>
        </w:rPr>
        <w:t>Koyama</w:t>
      </w:r>
      <w:r w:rsidR="00942F5A" w:rsidRPr="002942BE">
        <w:rPr>
          <w:rFonts w:ascii="Times New Roman" w:hAnsi="Times New Roman"/>
          <w:sz w:val="28"/>
          <w:szCs w:val="28"/>
        </w:rPr>
        <w:t xml:space="preserve"> </w:t>
      </w:r>
      <w:r w:rsidR="00942F5A" w:rsidRPr="002942BE">
        <w:rPr>
          <w:rFonts w:ascii="Times New Roman" w:hAnsi="Times New Roman"/>
          <w:sz w:val="28"/>
          <w:szCs w:val="28"/>
          <w:lang w:val="en-US"/>
        </w:rPr>
        <w:t>T</w:t>
      </w:r>
      <w:r w:rsidR="00942F5A" w:rsidRPr="002942BE">
        <w:rPr>
          <w:rFonts w:ascii="Times New Roman" w:hAnsi="Times New Roman"/>
          <w:sz w:val="28"/>
          <w:szCs w:val="28"/>
        </w:rPr>
        <w:t xml:space="preserve">., </w:t>
      </w:r>
      <w:r w:rsidR="00942F5A" w:rsidRPr="002942BE">
        <w:rPr>
          <w:rFonts w:ascii="Times New Roman" w:hAnsi="Times New Roman"/>
          <w:sz w:val="28"/>
          <w:szCs w:val="28"/>
          <w:lang w:val="en-US"/>
        </w:rPr>
        <w:t>Omori</w:t>
      </w:r>
      <w:r w:rsidR="00942F5A" w:rsidRPr="002942BE">
        <w:rPr>
          <w:rFonts w:ascii="Times New Roman" w:hAnsi="Times New Roman"/>
          <w:sz w:val="28"/>
          <w:szCs w:val="28"/>
        </w:rPr>
        <w:t xml:space="preserve"> </w:t>
      </w:r>
      <w:r w:rsidR="00942F5A" w:rsidRPr="002942BE">
        <w:rPr>
          <w:rFonts w:ascii="Times New Roman" w:hAnsi="Times New Roman"/>
          <w:sz w:val="28"/>
          <w:szCs w:val="28"/>
          <w:lang w:val="en-US"/>
        </w:rPr>
        <w:t>R</w:t>
      </w:r>
      <w:r w:rsidR="00942F5A" w:rsidRPr="002942BE">
        <w:rPr>
          <w:rFonts w:ascii="Times New Roman" w:hAnsi="Times New Roman"/>
          <w:sz w:val="28"/>
          <w:szCs w:val="28"/>
        </w:rPr>
        <w:t xml:space="preserve">., </w:t>
      </w:r>
      <w:r w:rsidR="00942F5A" w:rsidRPr="002942BE">
        <w:rPr>
          <w:rFonts w:ascii="Times New Roman" w:hAnsi="Times New Roman"/>
          <w:sz w:val="28"/>
          <w:szCs w:val="28"/>
          <w:lang w:val="en-US"/>
        </w:rPr>
        <w:t>Koyama</w:t>
      </w:r>
      <w:r w:rsidR="00942F5A" w:rsidRPr="002942BE">
        <w:rPr>
          <w:rFonts w:ascii="Times New Roman" w:hAnsi="Times New Roman"/>
          <w:sz w:val="28"/>
          <w:szCs w:val="28"/>
        </w:rPr>
        <w:t xml:space="preserve"> </w:t>
      </w:r>
      <w:r w:rsidR="00942F5A" w:rsidRPr="002942BE">
        <w:rPr>
          <w:rFonts w:ascii="Times New Roman" w:hAnsi="Times New Roman"/>
          <w:sz w:val="28"/>
          <w:szCs w:val="28"/>
          <w:lang w:val="en-US"/>
        </w:rPr>
        <w:t>K</w:t>
      </w:r>
      <w:r w:rsidR="00942F5A" w:rsidRPr="002942BE">
        <w:rPr>
          <w:rFonts w:ascii="Times New Roman" w:hAnsi="Times New Roman"/>
          <w:sz w:val="28"/>
          <w:szCs w:val="28"/>
        </w:rPr>
        <w:t xml:space="preserve">. </w:t>
      </w:r>
      <w:r w:rsidR="00942F5A" w:rsidRPr="002942BE">
        <w:rPr>
          <w:rFonts w:ascii="Times New Roman" w:hAnsi="Times New Roman"/>
          <w:sz w:val="28"/>
          <w:szCs w:val="28"/>
          <w:lang w:val="en-US"/>
        </w:rPr>
        <w:t>B</w:t>
      </w:r>
      <w:r w:rsidR="00942F5A" w:rsidRPr="002942BE">
        <w:rPr>
          <w:rFonts w:ascii="Times New Roman" w:hAnsi="Times New Roman"/>
          <w:sz w:val="28"/>
          <w:szCs w:val="28"/>
        </w:rPr>
        <w:t xml:space="preserve"> др. в своих исследованиях дифференцировали степень воспалительного процесса по следующим параметрам: отсутствие жидкости в матке = 0, неэхогенна; небольшое количество прерывистых гиперэхогенных включений (тонких &lt;1 мм) = 1; сплошные гиперэхогенные включения (1 мм) = 2; большое количество в</w:t>
      </w:r>
      <w:r w:rsidR="00942F5A">
        <w:rPr>
          <w:rFonts w:ascii="Times New Roman" w:hAnsi="Times New Roman"/>
          <w:sz w:val="28"/>
          <w:szCs w:val="28"/>
        </w:rPr>
        <w:t>ключений, похожих на метель = 3</w:t>
      </w:r>
      <w:r w:rsidR="00942F5A" w:rsidRPr="002942BE">
        <w:rPr>
          <w:rFonts w:ascii="Times New Roman" w:hAnsi="Times New Roman"/>
          <w:sz w:val="28"/>
          <w:szCs w:val="28"/>
        </w:rPr>
        <w:t xml:space="preserve"> </w:t>
      </w:r>
      <w:r w:rsidR="00942F5A" w:rsidRPr="00712E98">
        <w:rPr>
          <w:rFonts w:ascii="Times New Roman" w:hAnsi="Times New Roman"/>
          <w:sz w:val="28"/>
          <w:szCs w:val="28"/>
        </w:rPr>
        <w:t>[</w:t>
      </w:r>
      <w:r w:rsidR="00D11D8A">
        <w:rPr>
          <w:rFonts w:ascii="Times New Roman" w:hAnsi="Times New Roman"/>
          <w:sz w:val="28"/>
          <w:szCs w:val="28"/>
        </w:rPr>
        <w:t>214</w:t>
      </w:r>
      <w:r w:rsidR="00942F5A" w:rsidRPr="005D4372">
        <w:rPr>
          <w:rFonts w:ascii="Times New Roman" w:hAnsi="Times New Roman"/>
          <w:sz w:val="28"/>
          <w:szCs w:val="28"/>
        </w:rPr>
        <w:t>]</w:t>
      </w:r>
      <w:r w:rsidR="00942F5A" w:rsidRPr="002942BE">
        <w:rPr>
          <w:rFonts w:ascii="Times New Roman" w:hAnsi="Times New Roman"/>
          <w:sz w:val="28"/>
          <w:szCs w:val="28"/>
        </w:rPr>
        <w:t>.</w:t>
      </w:r>
    </w:p>
    <w:p w:rsidR="00942F5A" w:rsidRPr="009D0800" w:rsidRDefault="00942F5A" w:rsidP="00EF1542">
      <w:pPr>
        <w:spacing w:after="0" w:line="240" w:lineRule="auto"/>
        <w:ind w:firstLine="709"/>
        <w:jc w:val="both"/>
        <w:rPr>
          <w:rFonts w:ascii="Times New Roman" w:hAnsi="Times New Roman"/>
          <w:color w:val="000000"/>
          <w:sz w:val="28"/>
          <w:szCs w:val="28"/>
        </w:rPr>
      </w:pPr>
      <w:r w:rsidRPr="0018079B">
        <w:rPr>
          <w:rFonts w:ascii="Times New Roman" w:hAnsi="Times New Roman"/>
          <w:color w:val="000000"/>
          <w:sz w:val="28"/>
          <w:szCs w:val="28"/>
          <w:lang w:val="en-US"/>
        </w:rPr>
        <w:t>Gad</w:t>
      </w:r>
      <w:r w:rsidRPr="00722D3D">
        <w:rPr>
          <w:rFonts w:ascii="Times New Roman" w:hAnsi="Times New Roman"/>
          <w:color w:val="000000"/>
          <w:sz w:val="28"/>
          <w:szCs w:val="28"/>
        </w:rPr>
        <w:t xml:space="preserve"> </w:t>
      </w:r>
      <w:r w:rsidRPr="0018079B">
        <w:rPr>
          <w:rFonts w:ascii="Times New Roman" w:hAnsi="Times New Roman"/>
          <w:color w:val="000000"/>
          <w:sz w:val="28"/>
          <w:szCs w:val="28"/>
          <w:lang w:val="en-US"/>
        </w:rPr>
        <w:t>B</w:t>
      </w:r>
      <w:r w:rsidRPr="00722D3D">
        <w:rPr>
          <w:rFonts w:ascii="Times New Roman" w:hAnsi="Times New Roman"/>
          <w:color w:val="000000"/>
          <w:sz w:val="28"/>
          <w:szCs w:val="28"/>
        </w:rPr>
        <w:t xml:space="preserve">. </w:t>
      </w:r>
      <w:r w:rsidRPr="0018079B">
        <w:rPr>
          <w:rFonts w:ascii="Times New Roman" w:hAnsi="Times New Roman"/>
          <w:color w:val="000000"/>
          <w:sz w:val="28"/>
          <w:szCs w:val="28"/>
          <w:lang w:val="en-US"/>
        </w:rPr>
        <w:t>A</w:t>
      </w:r>
      <w:r w:rsidRPr="00722D3D">
        <w:rPr>
          <w:rFonts w:ascii="Times New Roman" w:hAnsi="Times New Roman"/>
          <w:color w:val="000000"/>
          <w:sz w:val="28"/>
          <w:szCs w:val="28"/>
        </w:rPr>
        <w:t xml:space="preserve">., </w:t>
      </w:r>
      <w:r w:rsidRPr="0018079B">
        <w:rPr>
          <w:rFonts w:ascii="Times New Roman" w:hAnsi="Times New Roman"/>
          <w:color w:val="000000"/>
          <w:sz w:val="28"/>
          <w:szCs w:val="28"/>
          <w:lang w:val="en-US"/>
        </w:rPr>
        <w:t>Mohamed</w:t>
      </w:r>
      <w:r w:rsidRPr="00722D3D">
        <w:rPr>
          <w:rFonts w:ascii="Times New Roman" w:hAnsi="Times New Roman"/>
          <w:color w:val="000000"/>
          <w:sz w:val="28"/>
          <w:szCs w:val="28"/>
        </w:rPr>
        <w:t xml:space="preserve"> </w:t>
      </w:r>
      <w:r w:rsidRPr="0018079B">
        <w:rPr>
          <w:rFonts w:ascii="Times New Roman" w:hAnsi="Times New Roman"/>
          <w:color w:val="000000"/>
          <w:sz w:val="28"/>
          <w:szCs w:val="28"/>
          <w:lang w:val="en-US"/>
        </w:rPr>
        <w:t>M</w:t>
      </w:r>
      <w:r w:rsidRPr="00722D3D">
        <w:rPr>
          <w:rFonts w:ascii="Times New Roman" w:hAnsi="Times New Roman"/>
          <w:color w:val="000000"/>
          <w:sz w:val="28"/>
          <w:szCs w:val="28"/>
        </w:rPr>
        <w:t xml:space="preserve">. </w:t>
      </w:r>
      <w:r w:rsidRPr="0018079B">
        <w:rPr>
          <w:rFonts w:ascii="Times New Roman" w:hAnsi="Times New Roman"/>
          <w:color w:val="000000"/>
          <w:sz w:val="28"/>
          <w:szCs w:val="28"/>
          <w:lang w:val="en-US"/>
        </w:rPr>
        <w:t>M</w:t>
      </w:r>
      <w:r w:rsidRPr="00722D3D">
        <w:rPr>
          <w:rFonts w:ascii="Times New Roman" w:hAnsi="Times New Roman"/>
          <w:color w:val="000000"/>
          <w:sz w:val="28"/>
          <w:szCs w:val="28"/>
        </w:rPr>
        <w:t xml:space="preserve"> </w:t>
      </w:r>
      <w:r>
        <w:rPr>
          <w:rFonts w:ascii="Times New Roman" w:hAnsi="Times New Roman"/>
          <w:color w:val="000000"/>
          <w:sz w:val="28"/>
          <w:szCs w:val="28"/>
        </w:rPr>
        <w:t>и</w:t>
      </w:r>
      <w:r w:rsidRPr="00722D3D">
        <w:rPr>
          <w:rFonts w:ascii="Times New Roman" w:hAnsi="Times New Roman"/>
          <w:color w:val="000000"/>
          <w:sz w:val="28"/>
          <w:szCs w:val="28"/>
        </w:rPr>
        <w:t xml:space="preserve"> </w:t>
      </w:r>
      <w:r>
        <w:rPr>
          <w:rFonts w:ascii="Times New Roman" w:hAnsi="Times New Roman"/>
          <w:color w:val="000000"/>
          <w:sz w:val="28"/>
          <w:szCs w:val="28"/>
        </w:rPr>
        <w:t>др</w:t>
      </w:r>
      <w:r w:rsidR="00722D3D" w:rsidRPr="00722D3D">
        <w:rPr>
          <w:rFonts w:ascii="Times New Roman" w:hAnsi="Times New Roman"/>
          <w:color w:val="000000"/>
          <w:sz w:val="28"/>
          <w:szCs w:val="28"/>
        </w:rPr>
        <w:t xml:space="preserve">. </w:t>
      </w:r>
      <w:r>
        <w:rPr>
          <w:rFonts w:ascii="Times New Roman" w:hAnsi="Times New Roman"/>
          <w:color w:val="000000"/>
          <w:sz w:val="28"/>
          <w:szCs w:val="28"/>
        </w:rPr>
        <w:t>в своей работе описывали критерии в</w:t>
      </w:r>
      <w:r w:rsidRPr="00095061">
        <w:rPr>
          <w:rFonts w:ascii="Times New Roman" w:hAnsi="Times New Roman"/>
          <w:color w:val="000000"/>
          <w:sz w:val="28"/>
          <w:szCs w:val="28"/>
        </w:rPr>
        <w:t xml:space="preserve">осстановление </w:t>
      </w:r>
      <w:r>
        <w:rPr>
          <w:rFonts w:ascii="Times New Roman" w:hAnsi="Times New Roman"/>
          <w:color w:val="000000"/>
          <w:sz w:val="28"/>
          <w:szCs w:val="28"/>
        </w:rPr>
        <w:t xml:space="preserve">матки в период после родов </w:t>
      </w:r>
      <w:r w:rsidRPr="00095061">
        <w:rPr>
          <w:rFonts w:ascii="Times New Roman" w:hAnsi="Times New Roman"/>
          <w:color w:val="000000"/>
          <w:sz w:val="28"/>
          <w:szCs w:val="28"/>
        </w:rPr>
        <w:t>по таким параметрам как уменьшение дорсальной кривизны матки (с 6-й недели ПП), краниального маточного</w:t>
      </w:r>
      <w:r>
        <w:rPr>
          <w:rFonts w:ascii="Times New Roman" w:hAnsi="Times New Roman"/>
          <w:color w:val="000000"/>
          <w:sz w:val="28"/>
          <w:szCs w:val="28"/>
        </w:rPr>
        <w:t xml:space="preserve"> </w:t>
      </w:r>
      <w:r w:rsidRPr="00095061">
        <w:rPr>
          <w:rFonts w:ascii="Times New Roman" w:hAnsi="Times New Roman"/>
          <w:color w:val="000000"/>
          <w:sz w:val="28"/>
          <w:szCs w:val="28"/>
        </w:rPr>
        <w:t>искривления (на 6-й неделе), толщина эндометрия (на 1-й и 2-й неделе ПП) и диаметр п</w:t>
      </w:r>
      <w:r>
        <w:rPr>
          <w:rFonts w:ascii="Times New Roman" w:hAnsi="Times New Roman"/>
          <w:color w:val="000000"/>
          <w:sz w:val="28"/>
          <w:szCs w:val="28"/>
        </w:rPr>
        <w:t xml:space="preserve">росвета матки (с 7-й недели ПП) </w:t>
      </w:r>
      <w:r w:rsidRPr="00712E98">
        <w:rPr>
          <w:rFonts w:ascii="Times New Roman" w:hAnsi="Times New Roman"/>
          <w:color w:val="000000"/>
          <w:sz w:val="28"/>
          <w:szCs w:val="28"/>
        </w:rPr>
        <w:t>[</w:t>
      </w:r>
      <w:r w:rsidR="00D11D8A">
        <w:rPr>
          <w:rFonts w:ascii="Times New Roman" w:hAnsi="Times New Roman"/>
          <w:color w:val="000000"/>
          <w:sz w:val="28"/>
          <w:szCs w:val="28"/>
        </w:rPr>
        <w:t>215</w:t>
      </w:r>
      <w:r w:rsidRPr="009D0800">
        <w:rPr>
          <w:rFonts w:ascii="Times New Roman" w:hAnsi="Times New Roman"/>
          <w:color w:val="000000"/>
          <w:sz w:val="28"/>
          <w:szCs w:val="28"/>
        </w:rPr>
        <w:t xml:space="preserve">]. </w:t>
      </w:r>
    </w:p>
    <w:p w:rsidR="005C0C26" w:rsidRPr="00716C6A" w:rsidRDefault="00942F5A" w:rsidP="00EF1542">
      <w:pPr>
        <w:spacing w:after="0" w:line="240" w:lineRule="auto"/>
        <w:ind w:firstLine="709"/>
        <w:jc w:val="both"/>
        <w:rPr>
          <w:rFonts w:ascii="Times New Roman" w:hAnsi="Times New Roman"/>
          <w:color w:val="000000" w:themeColor="text1"/>
          <w:sz w:val="28"/>
          <w:szCs w:val="28"/>
          <w:highlight w:val="yellow"/>
        </w:rPr>
      </w:pPr>
      <w:r>
        <w:rPr>
          <w:rFonts w:ascii="Times New Roman" w:hAnsi="Times New Roman"/>
          <w:bCs/>
          <w:sz w:val="28"/>
          <w:szCs w:val="24"/>
        </w:rPr>
        <w:t>В нашем исследовании мы определили более точные параметры ультразвуковой диагностики</w:t>
      </w:r>
      <w:r w:rsidRPr="003D6B40">
        <w:rPr>
          <w:rFonts w:ascii="Times New Roman" w:hAnsi="Times New Roman"/>
          <w:bCs/>
          <w:sz w:val="28"/>
          <w:szCs w:val="24"/>
        </w:rPr>
        <w:t>,</w:t>
      </w:r>
      <w:r>
        <w:rPr>
          <w:rFonts w:ascii="Times New Roman" w:hAnsi="Times New Roman"/>
          <w:bCs/>
          <w:sz w:val="28"/>
          <w:szCs w:val="24"/>
        </w:rPr>
        <w:t xml:space="preserve"> определяющие патологическое состояние</w:t>
      </w:r>
      <w:r w:rsidRPr="003D6B40">
        <w:rPr>
          <w:rFonts w:ascii="Times New Roman" w:hAnsi="Times New Roman"/>
          <w:bCs/>
          <w:sz w:val="28"/>
          <w:szCs w:val="24"/>
        </w:rPr>
        <w:t xml:space="preserve"> </w:t>
      </w:r>
      <w:r>
        <w:rPr>
          <w:rFonts w:ascii="Times New Roman" w:hAnsi="Times New Roman"/>
          <w:bCs/>
          <w:sz w:val="28"/>
          <w:szCs w:val="24"/>
        </w:rPr>
        <w:t>воспаления матки</w:t>
      </w:r>
      <w:r w:rsidRPr="003D6B40">
        <w:rPr>
          <w:rFonts w:ascii="Times New Roman" w:hAnsi="Times New Roman"/>
          <w:bCs/>
          <w:sz w:val="28"/>
          <w:szCs w:val="24"/>
        </w:rPr>
        <w:t>:</w:t>
      </w:r>
      <w:r w:rsidR="005C0C26">
        <w:rPr>
          <w:rFonts w:ascii="Times New Roman" w:hAnsi="Times New Roman"/>
          <w:bCs/>
          <w:sz w:val="28"/>
          <w:szCs w:val="24"/>
        </w:rPr>
        <w:t xml:space="preserve"> </w:t>
      </w:r>
      <w:r w:rsidR="005C0C26">
        <w:rPr>
          <w:rFonts w:ascii="Times New Roman" w:hAnsi="Times New Roman"/>
          <w:bCs/>
          <w:sz w:val="28"/>
          <w:szCs w:val="28"/>
        </w:rPr>
        <w:t xml:space="preserve">внутриматочный экссудат (ВМЭ, </w:t>
      </w:r>
      <w:r w:rsidR="005C0C26">
        <w:rPr>
          <w:rFonts w:ascii="Times New Roman" w:hAnsi="Times New Roman"/>
          <w:color w:val="000000" w:themeColor="text1"/>
          <w:sz w:val="28"/>
          <w:szCs w:val="28"/>
        </w:rPr>
        <w:t>гиперэхогенный</w:t>
      </w:r>
      <w:r w:rsidR="005C0C26" w:rsidRPr="00E46B26">
        <w:rPr>
          <w:rFonts w:ascii="Times New Roman" w:hAnsi="Times New Roman"/>
          <w:color w:val="000000" w:themeColor="text1"/>
          <w:sz w:val="28"/>
          <w:szCs w:val="28"/>
        </w:rPr>
        <w:t xml:space="preserve"> - ГЭ↑, гипоэх</w:t>
      </w:r>
      <w:r w:rsidR="005C0C26">
        <w:rPr>
          <w:rFonts w:ascii="Times New Roman" w:hAnsi="Times New Roman"/>
          <w:color w:val="000000" w:themeColor="text1"/>
          <w:sz w:val="28"/>
          <w:szCs w:val="28"/>
        </w:rPr>
        <w:t>огенный</w:t>
      </w:r>
      <w:r w:rsidR="005C0C26" w:rsidRPr="00E46B26">
        <w:rPr>
          <w:rFonts w:ascii="Times New Roman" w:hAnsi="Times New Roman"/>
          <w:color w:val="000000" w:themeColor="text1"/>
          <w:sz w:val="28"/>
          <w:szCs w:val="28"/>
        </w:rPr>
        <w:t>-ГЭ↓</w:t>
      </w:r>
      <w:r w:rsidR="005C0C26" w:rsidRPr="00E46B26">
        <w:rPr>
          <w:rFonts w:ascii="Times New Roman" w:hAnsi="Times New Roman"/>
          <w:color w:val="000000"/>
          <w:sz w:val="28"/>
          <w:szCs w:val="28"/>
        </w:rPr>
        <w:t>)</w:t>
      </w:r>
      <w:r w:rsidR="005C0C26">
        <w:rPr>
          <w:rFonts w:ascii="Times New Roman" w:hAnsi="Times New Roman"/>
          <w:color w:val="000000"/>
          <w:sz w:val="28"/>
          <w:szCs w:val="28"/>
        </w:rPr>
        <w:t xml:space="preserve"> - 79 % коров, </w:t>
      </w:r>
      <w:r w:rsidR="005C0C26" w:rsidRPr="00D56082">
        <w:rPr>
          <w:rFonts w:ascii="Times New Roman" w:hAnsi="Times New Roman"/>
          <w:sz w:val="28"/>
          <w:szCs w:val="28"/>
        </w:rPr>
        <w:t>структурны</w:t>
      </w:r>
      <w:r w:rsidR="005C0C26">
        <w:rPr>
          <w:rFonts w:ascii="Times New Roman" w:hAnsi="Times New Roman"/>
          <w:sz w:val="28"/>
          <w:szCs w:val="28"/>
        </w:rPr>
        <w:t>е</w:t>
      </w:r>
      <w:r w:rsidR="005C0C26" w:rsidRPr="00D56082">
        <w:rPr>
          <w:rFonts w:ascii="Times New Roman" w:hAnsi="Times New Roman"/>
          <w:sz w:val="28"/>
          <w:szCs w:val="28"/>
        </w:rPr>
        <w:t xml:space="preserve"> изменения</w:t>
      </w:r>
      <w:r w:rsidR="005C0C26">
        <w:rPr>
          <w:rFonts w:ascii="Times New Roman" w:hAnsi="Times New Roman"/>
          <w:sz w:val="28"/>
          <w:szCs w:val="28"/>
        </w:rPr>
        <w:t xml:space="preserve"> в виде </w:t>
      </w:r>
      <w:r w:rsidR="005C0C26" w:rsidRPr="00D56082">
        <w:rPr>
          <w:rFonts w:ascii="Times New Roman" w:hAnsi="Times New Roman"/>
          <w:sz w:val="28"/>
          <w:szCs w:val="28"/>
        </w:rPr>
        <w:t>утолщени</w:t>
      </w:r>
      <w:r w:rsidR="005C0C26">
        <w:rPr>
          <w:rFonts w:ascii="Times New Roman" w:hAnsi="Times New Roman"/>
          <w:sz w:val="28"/>
          <w:szCs w:val="28"/>
        </w:rPr>
        <w:t>я</w:t>
      </w:r>
      <w:r w:rsidR="005C0C26" w:rsidRPr="00D56082">
        <w:rPr>
          <w:rFonts w:ascii="Times New Roman" w:hAnsi="Times New Roman"/>
          <w:sz w:val="28"/>
          <w:szCs w:val="28"/>
        </w:rPr>
        <w:t xml:space="preserve"> </w:t>
      </w:r>
      <w:r w:rsidR="005C0C26">
        <w:rPr>
          <w:rFonts w:ascii="Times New Roman" w:hAnsi="Times New Roman"/>
          <w:sz w:val="28"/>
          <w:szCs w:val="28"/>
        </w:rPr>
        <w:t>стенок</w:t>
      </w:r>
      <w:r w:rsidR="005C0C26" w:rsidRPr="00D56082">
        <w:rPr>
          <w:rFonts w:ascii="Times New Roman" w:hAnsi="Times New Roman"/>
          <w:sz w:val="28"/>
          <w:szCs w:val="28"/>
        </w:rPr>
        <w:t xml:space="preserve"> матки </w:t>
      </w:r>
      <w:r w:rsidR="005C0C26">
        <w:rPr>
          <w:rFonts w:ascii="Times New Roman" w:hAnsi="Times New Roman"/>
          <w:sz w:val="28"/>
          <w:szCs w:val="28"/>
        </w:rPr>
        <w:t xml:space="preserve">у 7,9 % коров, </w:t>
      </w:r>
      <w:r w:rsidR="005C0C26" w:rsidRPr="00115D91">
        <w:rPr>
          <w:rFonts w:ascii="Times New Roman" w:hAnsi="Times New Roman"/>
          <w:bCs/>
          <w:sz w:val="28"/>
          <w:szCs w:val="28"/>
        </w:rPr>
        <w:t>гиперэхогенный белый утолщённый тяж, гиперэхогенные включения в базальном слое эндометрия – очаги фиброза, кальциноза, неровные контуры эндометрия</w:t>
      </w:r>
      <w:r w:rsidR="005C0C26">
        <w:rPr>
          <w:rFonts w:ascii="Times New Roman" w:hAnsi="Times New Roman"/>
          <w:bCs/>
          <w:sz w:val="28"/>
          <w:szCs w:val="28"/>
        </w:rPr>
        <w:t xml:space="preserve"> -</w:t>
      </w:r>
      <w:r w:rsidR="005C0C26">
        <w:rPr>
          <w:rFonts w:ascii="Times New Roman" w:hAnsi="Times New Roman"/>
          <w:color w:val="000000"/>
          <w:sz w:val="28"/>
          <w:szCs w:val="28"/>
        </w:rPr>
        <w:t xml:space="preserve"> гиперэхогенные полоски неоднородной толщины (ПНТ) у 62,8 % коров,  </w:t>
      </w:r>
      <w:r w:rsidR="005C0C26" w:rsidRPr="00525EF4">
        <w:rPr>
          <w:rFonts w:ascii="Times New Roman" w:hAnsi="Times New Roman"/>
          <w:bCs/>
          <w:sz w:val="28"/>
          <w:szCs w:val="28"/>
        </w:rPr>
        <w:t>присутствие патологичес</w:t>
      </w:r>
      <w:r w:rsidR="005C0C26">
        <w:rPr>
          <w:rFonts w:ascii="Times New Roman" w:hAnsi="Times New Roman"/>
          <w:bCs/>
          <w:sz w:val="28"/>
          <w:szCs w:val="28"/>
        </w:rPr>
        <w:t xml:space="preserve">кого содержимого в </w:t>
      </w:r>
      <w:r w:rsidR="005C0C26" w:rsidRPr="00525EF4">
        <w:rPr>
          <w:rFonts w:ascii="Times New Roman" w:hAnsi="Times New Roman"/>
          <w:bCs/>
          <w:sz w:val="28"/>
          <w:szCs w:val="28"/>
        </w:rPr>
        <w:t xml:space="preserve">полости матки в виде белых гиперэхогенных </w:t>
      </w:r>
      <w:r w:rsidR="005C0C26">
        <w:rPr>
          <w:rFonts w:ascii="Times New Roman" w:hAnsi="Times New Roman"/>
          <w:bCs/>
          <w:sz w:val="28"/>
          <w:szCs w:val="28"/>
        </w:rPr>
        <w:t xml:space="preserve">включений </w:t>
      </w:r>
      <w:r w:rsidR="001D12D9">
        <w:rPr>
          <w:rFonts w:ascii="Times New Roman" w:hAnsi="Times New Roman"/>
          <w:bCs/>
          <w:sz w:val="28"/>
          <w:szCs w:val="28"/>
        </w:rPr>
        <w:t>–«М</w:t>
      </w:r>
      <w:r w:rsidR="005C0C26">
        <w:rPr>
          <w:rFonts w:ascii="Times New Roman" w:hAnsi="Times New Roman"/>
          <w:color w:val="000000"/>
          <w:sz w:val="28"/>
          <w:szCs w:val="28"/>
        </w:rPr>
        <w:t>етель</w:t>
      </w:r>
      <w:r w:rsidR="001D12D9">
        <w:rPr>
          <w:rFonts w:ascii="Times New Roman" w:hAnsi="Times New Roman"/>
          <w:color w:val="000000"/>
          <w:sz w:val="28"/>
          <w:szCs w:val="28"/>
        </w:rPr>
        <w:t>»</w:t>
      </w:r>
      <w:r w:rsidR="005C0C26">
        <w:rPr>
          <w:rFonts w:ascii="Times New Roman" w:hAnsi="Times New Roman"/>
          <w:color w:val="000000"/>
          <w:sz w:val="28"/>
          <w:szCs w:val="28"/>
        </w:rPr>
        <w:t xml:space="preserve"> у 54 % животных. </w:t>
      </w:r>
    </w:p>
    <w:p w:rsidR="00942F5A" w:rsidRDefault="002F7CF8" w:rsidP="00EF1542">
      <w:pPr>
        <w:pStyle w:val="11"/>
        <w:tabs>
          <w:tab w:val="left" w:pos="9356"/>
        </w:tabs>
        <w:spacing w:after="0" w:line="240" w:lineRule="auto"/>
        <w:ind w:firstLine="709"/>
        <w:jc w:val="both"/>
        <w:rPr>
          <w:rFonts w:ascii="Times New Roman" w:eastAsia="Times New Roman" w:hAnsi="Times New Roman" w:cs="Times New Roman"/>
          <w:color w:val="auto"/>
          <w:sz w:val="28"/>
          <w:szCs w:val="24"/>
        </w:rPr>
      </w:pPr>
      <w:r>
        <w:rPr>
          <w:rFonts w:ascii="Times New Roman" w:eastAsia="Times New Roman" w:hAnsi="Times New Roman" w:cs="Times New Roman"/>
          <w:color w:val="auto"/>
          <w:sz w:val="28"/>
          <w:szCs w:val="24"/>
        </w:rPr>
        <w:lastRenderedPageBreak/>
        <w:t>Таким обра</w:t>
      </w:r>
      <w:r>
        <w:rPr>
          <w:rFonts w:ascii="Times New Roman" w:hAnsi="Times New Roman" w:cs="Times New Roman"/>
          <w:sz w:val="28"/>
          <w:szCs w:val="28"/>
        </w:rPr>
        <w:t xml:space="preserve">зом можно сделать вывод, что </w:t>
      </w:r>
      <w:r>
        <w:rPr>
          <w:rFonts w:ascii="Times New Roman" w:eastAsia="Times New Roman" w:hAnsi="Times New Roman" w:cs="Times New Roman"/>
          <w:color w:val="auto"/>
          <w:sz w:val="28"/>
          <w:szCs w:val="24"/>
        </w:rPr>
        <w:t>кл</w:t>
      </w:r>
      <w:r w:rsidR="00A87830">
        <w:rPr>
          <w:rFonts w:ascii="Times New Roman" w:eastAsia="Times New Roman" w:hAnsi="Times New Roman" w:cs="Times New Roman"/>
          <w:color w:val="auto"/>
          <w:sz w:val="28"/>
          <w:szCs w:val="24"/>
        </w:rPr>
        <w:t>инические методы диагностики</w:t>
      </w:r>
      <w:r w:rsidR="00942F5A" w:rsidRPr="002D6D0E">
        <w:rPr>
          <w:rFonts w:ascii="Times New Roman" w:eastAsia="Times New Roman" w:hAnsi="Times New Roman" w:cs="Times New Roman"/>
          <w:color w:val="auto"/>
          <w:sz w:val="28"/>
          <w:szCs w:val="24"/>
        </w:rPr>
        <w:t xml:space="preserve"> </w:t>
      </w:r>
      <w:r>
        <w:rPr>
          <w:rFonts w:ascii="Times New Roman" w:eastAsia="Times New Roman" w:hAnsi="Times New Roman" w:cs="Times New Roman"/>
          <w:color w:val="auto"/>
          <w:sz w:val="28"/>
          <w:szCs w:val="24"/>
        </w:rPr>
        <w:t xml:space="preserve">эффективнее </w:t>
      </w:r>
      <w:r w:rsidR="00A87830">
        <w:rPr>
          <w:rFonts w:ascii="Times New Roman" w:eastAsia="Times New Roman" w:hAnsi="Times New Roman" w:cs="Times New Roman"/>
          <w:color w:val="auto"/>
          <w:sz w:val="28"/>
          <w:szCs w:val="24"/>
        </w:rPr>
        <w:t>в первые недели после родов, ультра</w:t>
      </w:r>
      <w:r w:rsidR="00A87830">
        <w:rPr>
          <w:rFonts w:ascii="Times New Roman" w:hAnsi="Times New Roman" w:cs="Times New Roman"/>
          <w:sz w:val="28"/>
          <w:szCs w:val="28"/>
        </w:rPr>
        <w:t>з</w:t>
      </w:r>
      <w:r w:rsidR="00A87830">
        <w:rPr>
          <w:rFonts w:ascii="Times New Roman" w:eastAsia="Times New Roman" w:hAnsi="Times New Roman" w:cs="Times New Roman"/>
          <w:color w:val="auto"/>
          <w:sz w:val="28"/>
          <w:szCs w:val="24"/>
        </w:rPr>
        <w:t>вуковая</w:t>
      </w:r>
      <w:r w:rsidR="006C4D41">
        <w:rPr>
          <w:rFonts w:ascii="Times New Roman" w:eastAsia="Times New Roman" w:hAnsi="Times New Roman" w:cs="Times New Roman"/>
          <w:color w:val="auto"/>
          <w:sz w:val="28"/>
          <w:szCs w:val="24"/>
        </w:rPr>
        <w:t xml:space="preserve"> диагностика к 20-30 дням и более</w:t>
      </w:r>
      <w:r w:rsidR="00A87830">
        <w:rPr>
          <w:rFonts w:ascii="Times New Roman" w:eastAsia="Times New Roman" w:hAnsi="Times New Roman" w:cs="Times New Roman"/>
          <w:color w:val="auto"/>
          <w:sz w:val="28"/>
          <w:szCs w:val="24"/>
        </w:rPr>
        <w:t>, определяя при этом эффективность лечения и наличие скрытых форм эндометрита. С 6 по 20 дни после родов ре</w:t>
      </w:r>
      <w:r w:rsidR="00A87830">
        <w:rPr>
          <w:rFonts w:ascii="Times New Roman" w:hAnsi="Times New Roman" w:cs="Times New Roman"/>
          <w:sz w:val="28"/>
          <w:szCs w:val="28"/>
        </w:rPr>
        <w:t>зу</w:t>
      </w:r>
      <w:r w:rsidR="00A87830">
        <w:rPr>
          <w:rFonts w:ascii="Times New Roman" w:eastAsia="Times New Roman" w:hAnsi="Times New Roman" w:cs="Times New Roman"/>
          <w:color w:val="auto"/>
          <w:sz w:val="28"/>
          <w:szCs w:val="24"/>
        </w:rPr>
        <w:t>льтативнее применять комплексную клиническую и ультра</w:t>
      </w:r>
      <w:r w:rsidR="00A87830">
        <w:rPr>
          <w:rFonts w:ascii="Times New Roman" w:hAnsi="Times New Roman" w:cs="Times New Roman"/>
          <w:sz w:val="28"/>
          <w:szCs w:val="28"/>
        </w:rPr>
        <w:t>з</w:t>
      </w:r>
      <w:r w:rsidR="00A87830">
        <w:rPr>
          <w:rFonts w:ascii="Times New Roman" w:eastAsia="Times New Roman" w:hAnsi="Times New Roman" w:cs="Times New Roman"/>
          <w:color w:val="auto"/>
          <w:sz w:val="28"/>
          <w:szCs w:val="24"/>
        </w:rPr>
        <w:t xml:space="preserve">вуковую диагностику. </w:t>
      </w:r>
    </w:p>
    <w:p w:rsidR="00942F5A" w:rsidRDefault="00942F5A" w:rsidP="00EF1542">
      <w:pPr>
        <w:pStyle w:val="11"/>
        <w:tabs>
          <w:tab w:val="left" w:pos="9356"/>
        </w:tabs>
        <w:spacing w:after="0" w:line="240" w:lineRule="auto"/>
        <w:ind w:firstLine="708"/>
        <w:jc w:val="both"/>
        <w:rPr>
          <w:rFonts w:ascii="Times New Roman" w:hAnsi="Times New Roman"/>
          <w:sz w:val="28"/>
          <w:szCs w:val="28"/>
        </w:rPr>
      </w:pPr>
      <w:r w:rsidRPr="002942BE">
        <w:rPr>
          <w:rFonts w:ascii="Times New Roman" w:hAnsi="Times New Roman" w:cs="Times New Roman"/>
          <w:noProof/>
          <w:sz w:val="24"/>
          <w:szCs w:val="24"/>
        </w:rPr>
        <mc:AlternateContent>
          <mc:Choice Requires="wps">
            <w:drawing>
              <wp:anchor distT="0" distB="0" distL="114300" distR="114300" simplePos="0" relativeHeight="251657216" behindDoc="0" locked="0" layoutInCell="1" allowOverlap="1" wp14:anchorId="0B94B9BF" wp14:editId="63A689A9">
                <wp:simplePos x="0" y="0"/>
                <wp:positionH relativeFrom="column">
                  <wp:posOffset>1270</wp:posOffset>
                </wp:positionH>
                <wp:positionV relativeFrom="paragraph">
                  <wp:posOffset>12700</wp:posOffset>
                </wp:positionV>
                <wp:extent cx="0" cy="17780"/>
                <wp:effectExtent l="5080" t="9525" r="13970" b="10795"/>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7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7F4E4E" id="Прямая со стрелкой 73" o:spid="_x0000_s1026" type="#_x0000_t32" style="position:absolute;margin-left:.1pt;margin-top:1pt;width:0;height:1.4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"/>
            </w:pict>
          </mc:Fallback>
        </mc:AlternateContent>
      </w:r>
      <w:r w:rsidRPr="002942BE">
        <w:rPr>
          <w:rFonts w:ascii="Times New Roman" w:hAnsi="Times New Roman" w:cs="Times New Roman"/>
          <w:noProof/>
          <w:sz w:val="24"/>
          <w:szCs w:val="24"/>
        </w:rPr>
        <mc:AlternateContent>
          <mc:Choice Requires="wps">
            <w:drawing>
              <wp:anchor distT="0" distB="0" distL="114300" distR="114300" simplePos="0" relativeHeight="251658240" behindDoc="0" locked="0" layoutInCell="1" allowOverlap="1" wp14:anchorId="06FBF7DB" wp14:editId="0B604FC6">
                <wp:simplePos x="0" y="0"/>
                <wp:positionH relativeFrom="column">
                  <wp:posOffset>186055</wp:posOffset>
                </wp:positionH>
                <wp:positionV relativeFrom="paragraph">
                  <wp:posOffset>127000</wp:posOffset>
                </wp:positionV>
                <wp:extent cx="635" cy="635"/>
                <wp:effectExtent l="8890" t="9525" r="9525" b="8890"/>
                <wp:wrapNone/>
                <wp:docPr id="74" name="Прямая со стрелкой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5973AD2" id="Прямая со стрелкой 74" o:spid="_x0000_s1026" type="#_x0000_t32" style="position:absolute;margin-left:14.65pt;margin-top:10pt;width:.05pt;height:.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"/>
            </w:pict>
          </mc:Fallback>
        </mc:AlternateContent>
      </w:r>
      <w:r w:rsidRPr="00FF4E67">
        <w:rPr>
          <w:rFonts w:ascii="Times New Roman" w:hAnsi="Times New Roman"/>
          <w:sz w:val="28"/>
          <w:szCs w:val="28"/>
        </w:rPr>
        <w:t>Це</w:t>
      </w:r>
      <w:r>
        <w:rPr>
          <w:rFonts w:ascii="Times New Roman" w:hAnsi="Times New Roman"/>
          <w:sz w:val="28"/>
          <w:szCs w:val="28"/>
        </w:rPr>
        <w:t xml:space="preserve">рвико-вагинальная слизь – это </w:t>
      </w:r>
      <w:r w:rsidRPr="00FF4E67">
        <w:rPr>
          <w:rFonts w:ascii="Times New Roman" w:hAnsi="Times New Roman"/>
          <w:sz w:val="28"/>
          <w:szCs w:val="28"/>
        </w:rPr>
        <w:t xml:space="preserve">продукт эпителиальных </w:t>
      </w:r>
      <w:r>
        <w:rPr>
          <w:rFonts w:ascii="Times New Roman" w:hAnsi="Times New Roman"/>
          <w:sz w:val="28"/>
          <w:szCs w:val="28"/>
        </w:rPr>
        <w:t xml:space="preserve">клеток, выстилающих матку, шейку матки и влагалище, </w:t>
      </w:r>
      <w:r w:rsidRPr="00FF4E67">
        <w:rPr>
          <w:rFonts w:ascii="Times New Roman" w:hAnsi="Times New Roman"/>
          <w:sz w:val="28"/>
          <w:szCs w:val="28"/>
        </w:rPr>
        <w:t>секретируется для облегчения маточ</w:t>
      </w:r>
      <w:r>
        <w:rPr>
          <w:rFonts w:ascii="Times New Roman" w:hAnsi="Times New Roman"/>
          <w:sz w:val="28"/>
          <w:szCs w:val="28"/>
        </w:rPr>
        <w:t>ной смазки и микробн</w:t>
      </w:r>
      <w:r w:rsidRPr="00FF4E67">
        <w:rPr>
          <w:rFonts w:ascii="Times New Roman" w:hAnsi="Times New Roman"/>
          <w:sz w:val="28"/>
          <w:szCs w:val="28"/>
        </w:rPr>
        <w:t>ой очистки</w:t>
      </w:r>
      <w:r>
        <w:rPr>
          <w:rFonts w:ascii="Times New Roman" w:hAnsi="Times New Roman"/>
          <w:sz w:val="28"/>
          <w:szCs w:val="28"/>
        </w:rPr>
        <w:t>. В зависимости от течения послеродового периода цитологический состав и свойства ц</w:t>
      </w:r>
      <w:r w:rsidRPr="00FF4E67">
        <w:rPr>
          <w:rFonts w:ascii="Times New Roman" w:hAnsi="Times New Roman"/>
          <w:sz w:val="28"/>
          <w:szCs w:val="28"/>
        </w:rPr>
        <w:t>е</w:t>
      </w:r>
      <w:r>
        <w:rPr>
          <w:rFonts w:ascii="Times New Roman" w:hAnsi="Times New Roman"/>
          <w:sz w:val="28"/>
          <w:szCs w:val="28"/>
        </w:rPr>
        <w:t>рвико-вагинальной слизи</w:t>
      </w:r>
      <w:r w:rsidRPr="00FF4E67">
        <w:rPr>
          <w:rFonts w:ascii="Times New Roman" w:hAnsi="Times New Roman"/>
          <w:sz w:val="28"/>
          <w:szCs w:val="28"/>
        </w:rPr>
        <w:t xml:space="preserve"> </w:t>
      </w:r>
      <w:r>
        <w:rPr>
          <w:rFonts w:ascii="Times New Roman" w:hAnsi="Times New Roman"/>
          <w:sz w:val="28"/>
          <w:szCs w:val="28"/>
        </w:rPr>
        <w:t xml:space="preserve">значительно меняются. </w:t>
      </w:r>
      <w:r w:rsidRPr="009A121B">
        <w:rPr>
          <w:rFonts w:ascii="Times New Roman" w:hAnsi="Times New Roman"/>
          <w:sz w:val="28"/>
          <w:szCs w:val="28"/>
        </w:rPr>
        <w:t>В условиях ослабленного иммунитета самки после сложных родов</w:t>
      </w:r>
      <w:r>
        <w:rPr>
          <w:rFonts w:ascii="Times New Roman" w:hAnsi="Times New Roman"/>
          <w:sz w:val="28"/>
          <w:szCs w:val="28"/>
        </w:rPr>
        <w:t xml:space="preserve"> увеличивается количество бактерий</w:t>
      </w:r>
      <w:r w:rsidRPr="009A121B">
        <w:rPr>
          <w:rFonts w:ascii="Times New Roman" w:hAnsi="Times New Roman"/>
          <w:sz w:val="28"/>
          <w:szCs w:val="28"/>
        </w:rPr>
        <w:t xml:space="preserve"> </w:t>
      </w:r>
      <w:r>
        <w:rPr>
          <w:rFonts w:ascii="Times New Roman" w:hAnsi="Times New Roman"/>
          <w:sz w:val="28"/>
          <w:szCs w:val="28"/>
        </w:rPr>
        <w:t>в матке</w:t>
      </w:r>
      <w:r w:rsidRPr="009A121B">
        <w:rPr>
          <w:rFonts w:ascii="Times New Roman" w:hAnsi="Times New Roman"/>
          <w:sz w:val="28"/>
          <w:szCs w:val="28"/>
        </w:rPr>
        <w:t>, воспаление сохраняется и трансформируется в острую и далее в хроническую формы метрита и эндометрита.</w:t>
      </w:r>
      <w:r w:rsidRPr="00862154">
        <w:rPr>
          <w:rFonts w:ascii="Times New Roman" w:hAnsi="Times New Roman"/>
          <w:color w:val="ED7D31"/>
          <w:sz w:val="28"/>
          <w:szCs w:val="28"/>
        </w:rPr>
        <w:t xml:space="preserve"> </w:t>
      </w:r>
      <w:r w:rsidRPr="006D69F1">
        <w:rPr>
          <w:rFonts w:ascii="Times New Roman" w:hAnsi="Times New Roman"/>
          <w:sz w:val="28"/>
          <w:szCs w:val="28"/>
        </w:rPr>
        <w:t xml:space="preserve">Данный фактор также влияет на клеточный состав ЦВС, увеличивая количество лейкоцитов и кокковой микрофлоры. </w:t>
      </w:r>
      <w:r>
        <w:rPr>
          <w:rFonts w:ascii="Times New Roman" w:hAnsi="Times New Roman"/>
          <w:sz w:val="28"/>
          <w:szCs w:val="28"/>
        </w:rPr>
        <w:t xml:space="preserve">Таким образом изучение изменений физико-химических свойств влагалищной слизи, клеточного состава позволяют определять новые параметры диагностики воспалений в половых органах у коров. </w:t>
      </w:r>
    </w:p>
    <w:p w:rsidR="00942F5A" w:rsidRDefault="00942F5A" w:rsidP="00EF1542">
      <w:pPr>
        <w:spacing w:after="0" w:line="240" w:lineRule="auto"/>
        <w:ind w:firstLine="709"/>
        <w:jc w:val="both"/>
        <w:rPr>
          <w:rFonts w:ascii="Times New Roman" w:hAnsi="Times New Roman"/>
          <w:color w:val="FF0000"/>
          <w:sz w:val="24"/>
          <w:szCs w:val="28"/>
          <w:shd w:val="clear" w:color="auto" w:fill="FFFFFF"/>
        </w:rPr>
      </w:pPr>
      <w:r w:rsidRPr="00167A5E">
        <w:rPr>
          <w:rFonts w:ascii="Times New Roman" w:hAnsi="Times New Roman"/>
          <w:color w:val="222222"/>
          <w:sz w:val="28"/>
          <w:szCs w:val="28"/>
          <w:shd w:val="clear" w:color="auto" w:fill="FFFFFF"/>
        </w:rPr>
        <w:t>Денисова Т. А., Минюк Л. А.</w:t>
      </w:r>
      <w:r>
        <w:rPr>
          <w:rFonts w:ascii="Times New Roman" w:hAnsi="Times New Roman"/>
          <w:color w:val="222222"/>
          <w:sz w:val="28"/>
          <w:szCs w:val="28"/>
          <w:shd w:val="clear" w:color="auto" w:fill="FFFFFF"/>
        </w:rPr>
        <w:t xml:space="preserve"> пришли к заключению, что уже с первого дня после родов можно проводить цитологическую диагностику </w:t>
      </w:r>
      <w:r w:rsidR="00911E6E">
        <w:rPr>
          <w:rFonts w:ascii="Times New Roman" w:hAnsi="Times New Roman"/>
          <w:sz w:val="28"/>
          <w:szCs w:val="28"/>
          <w:shd w:val="clear" w:color="auto" w:fill="FFFFFF"/>
        </w:rPr>
        <w:t>[216</w:t>
      </w:r>
      <w:r w:rsidRPr="00CF7882">
        <w:rPr>
          <w:rFonts w:ascii="Times New Roman" w:hAnsi="Times New Roman"/>
          <w:sz w:val="28"/>
          <w:szCs w:val="28"/>
          <w:shd w:val="clear" w:color="auto" w:fill="FFFFFF"/>
        </w:rPr>
        <w:t xml:space="preserve">]. </w:t>
      </w:r>
    </w:p>
    <w:p w:rsidR="00942F5A" w:rsidRDefault="00942F5A" w:rsidP="00EF1542">
      <w:pPr>
        <w:spacing w:after="0" w:line="240" w:lineRule="auto"/>
        <w:ind w:firstLine="709"/>
        <w:jc w:val="both"/>
        <w:rPr>
          <w:rFonts w:ascii="Times New Roman" w:hAnsi="Times New Roman"/>
          <w:sz w:val="28"/>
          <w:szCs w:val="28"/>
        </w:rPr>
      </w:pPr>
      <w:r>
        <w:rPr>
          <w:rFonts w:ascii="Times New Roman" w:hAnsi="Times New Roman"/>
          <w:sz w:val="28"/>
          <w:szCs w:val="28"/>
        </w:rPr>
        <w:t>По данным многочисленных исследований стало ясным, что основным маркером воспаления при цитологической диагностике</w:t>
      </w:r>
      <w:r w:rsidRPr="002942BE">
        <w:rPr>
          <w:rFonts w:ascii="Times New Roman" w:hAnsi="Times New Roman"/>
          <w:sz w:val="28"/>
          <w:szCs w:val="28"/>
        </w:rPr>
        <w:t xml:space="preserve"> является определен</w:t>
      </w:r>
      <w:r>
        <w:rPr>
          <w:rFonts w:ascii="Times New Roman" w:hAnsi="Times New Roman"/>
          <w:sz w:val="28"/>
          <w:szCs w:val="28"/>
        </w:rPr>
        <w:t>ный процент полиморфно-ядерных нейтрофилов</w:t>
      </w:r>
      <w:r w:rsidRPr="002942BE">
        <w:rPr>
          <w:rFonts w:ascii="Times New Roman" w:hAnsi="Times New Roman"/>
          <w:sz w:val="28"/>
          <w:szCs w:val="28"/>
        </w:rPr>
        <w:t xml:space="preserve"> (</w:t>
      </w:r>
      <w:r>
        <w:rPr>
          <w:rFonts w:ascii="Times New Roman" w:hAnsi="Times New Roman"/>
          <w:sz w:val="28"/>
          <w:szCs w:val="28"/>
        </w:rPr>
        <w:t>ПМН</w:t>
      </w:r>
      <w:r w:rsidRPr="002942BE">
        <w:rPr>
          <w:rFonts w:ascii="Times New Roman" w:hAnsi="Times New Roman"/>
          <w:sz w:val="28"/>
          <w:szCs w:val="28"/>
        </w:rPr>
        <w:t xml:space="preserve">) </w:t>
      </w:r>
      <w:r w:rsidRPr="00B950A5">
        <w:rPr>
          <w:rFonts w:ascii="Times New Roman" w:hAnsi="Times New Roman"/>
          <w:sz w:val="28"/>
          <w:szCs w:val="28"/>
        </w:rPr>
        <w:t>[</w:t>
      </w:r>
      <w:r w:rsidR="001D12D9">
        <w:rPr>
          <w:rFonts w:ascii="Times New Roman" w:hAnsi="Times New Roman"/>
          <w:sz w:val="28"/>
          <w:szCs w:val="28"/>
        </w:rPr>
        <w:t xml:space="preserve">93 с. </w:t>
      </w:r>
      <w:r w:rsidR="002C4258">
        <w:rPr>
          <w:rFonts w:ascii="Times New Roman" w:hAnsi="Times New Roman"/>
          <w:sz w:val="28"/>
          <w:szCs w:val="28"/>
        </w:rPr>
        <w:t>22</w:t>
      </w:r>
      <w:r w:rsidR="00CF7882">
        <w:rPr>
          <w:rFonts w:ascii="Times New Roman" w:hAnsi="Times New Roman"/>
          <w:sz w:val="28"/>
          <w:szCs w:val="28"/>
        </w:rPr>
        <w:t>,</w:t>
      </w:r>
      <w:r w:rsidR="00722D3D">
        <w:rPr>
          <w:rFonts w:ascii="Times New Roman" w:hAnsi="Times New Roman"/>
          <w:sz w:val="28"/>
          <w:szCs w:val="28"/>
        </w:rPr>
        <w:t xml:space="preserve"> 122 </w:t>
      </w:r>
      <w:r w:rsidR="001D12D9">
        <w:rPr>
          <w:rFonts w:ascii="Times New Roman" w:hAnsi="Times New Roman"/>
          <w:sz w:val="28"/>
          <w:szCs w:val="28"/>
        </w:rPr>
        <w:t>с.5231</w:t>
      </w:r>
      <w:r w:rsidRPr="00B950A5">
        <w:rPr>
          <w:rFonts w:ascii="Times New Roman" w:hAnsi="Times New Roman"/>
          <w:sz w:val="28"/>
          <w:szCs w:val="28"/>
        </w:rPr>
        <w:t>]</w:t>
      </w:r>
      <w:r>
        <w:rPr>
          <w:rFonts w:ascii="Times New Roman" w:hAnsi="Times New Roman"/>
          <w:sz w:val="28"/>
          <w:szCs w:val="28"/>
        </w:rPr>
        <w:t xml:space="preserve">. Пороговое значение ПМН и взаимосвязь с воспалением варьируют и представлены разными показателями, т.е. данное исследование остаётся актуальным </w:t>
      </w:r>
      <w:r w:rsidR="001D12D9">
        <w:rPr>
          <w:rFonts w:ascii="Times New Roman" w:hAnsi="Times New Roman"/>
          <w:sz w:val="28"/>
          <w:szCs w:val="28"/>
        </w:rPr>
        <w:t>[65 с.230</w:t>
      </w:r>
      <w:r w:rsidRPr="005D4D6F">
        <w:rPr>
          <w:rFonts w:ascii="Times New Roman" w:hAnsi="Times New Roman"/>
          <w:sz w:val="28"/>
          <w:szCs w:val="28"/>
        </w:rPr>
        <w:t>]</w:t>
      </w:r>
      <w:r>
        <w:rPr>
          <w:rFonts w:ascii="Times New Roman" w:hAnsi="Times New Roman"/>
          <w:sz w:val="28"/>
          <w:szCs w:val="28"/>
        </w:rPr>
        <w:t xml:space="preserve">. </w:t>
      </w:r>
    </w:p>
    <w:p w:rsidR="00942F5A" w:rsidRDefault="00942F5A" w:rsidP="00EF1542">
      <w:pPr>
        <w:spacing w:after="0" w:line="240" w:lineRule="auto"/>
        <w:ind w:firstLine="709"/>
        <w:contextualSpacing/>
        <w:jc w:val="both"/>
        <w:rPr>
          <w:rFonts w:ascii="Times New Roman" w:hAnsi="Times New Roman"/>
          <w:bCs/>
          <w:sz w:val="28"/>
          <w:szCs w:val="28"/>
        </w:rPr>
      </w:pPr>
      <w:r>
        <w:rPr>
          <w:rFonts w:ascii="Times New Roman" w:hAnsi="Times New Roman"/>
          <w:bCs/>
          <w:sz w:val="28"/>
          <w:szCs w:val="28"/>
        </w:rPr>
        <w:t xml:space="preserve">Животягина Е.В. описывает метод диагностики и прогнозирования эндометритов, основываясь на количественных и качественных изменениях эпителиальных клеток: поверхностных, промежуточных и клеток парабазального слоя </w:t>
      </w:r>
      <w:r w:rsidRPr="00057153">
        <w:rPr>
          <w:rFonts w:ascii="Times New Roman" w:hAnsi="Times New Roman"/>
          <w:bCs/>
          <w:sz w:val="28"/>
          <w:szCs w:val="28"/>
        </w:rPr>
        <w:t>[</w:t>
      </w:r>
      <w:r w:rsidR="00911E6E">
        <w:rPr>
          <w:rFonts w:ascii="Times New Roman" w:hAnsi="Times New Roman"/>
          <w:bCs/>
          <w:sz w:val="28"/>
          <w:szCs w:val="28"/>
        </w:rPr>
        <w:t>2</w:t>
      </w:r>
      <w:r w:rsidR="00911E6E" w:rsidRPr="00911E6E">
        <w:rPr>
          <w:rFonts w:ascii="Times New Roman" w:hAnsi="Times New Roman"/>
          <w:bCs/>
          <w:sz w:val="28"/>
          <w:szCs w:val="28"/>
        </w:rPr>
        <w:t>17</w:t>
      </w:r>
      <w:r w:rsidRPr="00EE3A0D">
        <w:rPr>
          <w:rFonts w:ascii="Times New Roman" w:hAnsi="Times New Roman"/>
          <w:bCs/>
          <w:sz w:val="28"/>
          <w:szCs w:val="28"/>
        </w:rPr>
        <w:t>].</w:t>
      </w:r>
      <w:r w:rsidRPr="00EE3A0D">
        <w:rPr>
          <w:rFonts w:ascii="Times New Roman" w:hAnsi="Times New Roman"/>
          <w:bCs/>
          <w:sz w:val="32"/>
          <w:szCs w:val="28"/>
        </w:rPr>
        <w:t xml:space="preserve"> </w:t>
      </w:r>
      <w:r>
        <w:rPr>
          <w:rFonts w:ascii="Times New Roman" w:hAnsi="Times New Roman"/>
          <w:bCs/>
          <w:sz w:val="28"/>
          <w:szCs w:val="28"/>
        </w:rPr>
        <w:t xml:space="preserve">В своих работах она пришла к выводу, что во влагалищных мазках </w:t>
      </w:r>
      <w:r w:rsidR="00A87830">
        <w:rPr>
          <w:rFonts w:ascii="Times New Roman" w:hAnsi="Times New Roman"/>
          <w:bCs/>
          <w:sz w:val="28"/>
          <w:szCs w:val="28"/>
        </w:rPr>
        <w:t xml:space="preserve">у </w:t>
      </w:r>
      <w:r w:rsidR="00A87830">
        <w:rPr>
          <w:rFonts w:ascii="Times New Roman" w:hAnsi="Times New Roman"/>
          <w:sz w:val="28"/>
          <w:szCs w:val="28"/>
        </w:rPr>
        <w:t>з</w:t>
      </w:r>
      <w:r w:rsidR="00A87830">
        <w:rPr>
          <w:rFonts w:ascii="Times New Roman" w:hAnsi="Times New Roman"/>
          <w:bCs/>
          <w:sz w:val="28"/>
          <w:szCs w:val="28"/>
        </w:rPr>
        <w:t>доровых коров повышено содержание поверхностных клеток</w:t>
      </w:r>
      <w:r>
        <w:rPr>
          <w:rFonts w:ascii="Times New Roman" w:hAnsi="Times New Roman"/>
          <w:bCs/>
          <w:sz w:val="28"/>
          <w:szCs w:val="28"/>
        </w:rPr>
        <w:t xml:space="preserve"> (49-60 %), </w:t>
      </w:r>
      <w:r w:rsidRPr="00BB54F4">
        <w:rPr>
          <w:rFonts w:ascii="Times New Roman" w:hAnsi="Times New Roman"/>
          <w:bCs/>
          <w:sz w:val="28"/>
          <w:szCs w:val="28"/>
        </w:rPr>
        <w:t>при</w:t>
      </w:r>
      <w:r>
        <w:rPr>
          <w:rFonts w:ascii="Times New Roman" w:hAnsi="Times New Roman"/>
          <w:bCs/>
          <w:sz w:val="28"/>
          <w:szCs w:val="28"/>
        </w:rPr>
        <w:t xml:space="preserve"> </w:t>
      </w:r>
      <w:r w:rsidRPr="00BB54F4">
        <w:rPr>
          <w:rFonts w:ascii="Times New Roman" w:hAnsi="Times New Roman"/>
          <w:bCs/>
          <w:sz w:val="28"/>
          <w:szCs w:val="28"/>
        </w:rPr>
        <w:t>эндометрит</w:t>
      </w:r>
      <w:r>
        <w:rPr>
          <w:rFonts w:ascii="Times New Roman" w:hAnsi="Times New Roman"/>
          <w:bCs/>
          <w:sz w:val="28"/>
          <w:szCs w:val="28"/>
        </w:rPr>
        <w:t>ах</w:t>
      </w:r>
      <w:r w:rsidRPr="00BB54F4">
        <w:rPr>
          <w:rFonts w:ascii="Times New Roman" w:hAnsi="Times New Roman"/>
          <w:bCs/>
          <w:sz w:val="28"/>
          <w:szCs w:val="28"/>
        </w:rPr>
        <w:t xml:space="preserve"> </w:t>
      </w:r>
      <w:r>
        <w:rPr>
          <w:rFonts w:ascii="Times New Roman" w:hAnsi="Times New Roman"/>
          <w:bCs/>
          <w:sz w:val="28"/>
          <w:szCs w:val="28"/>
        </w:rPr>
        <w:t>их количество уменьшается (</w:t>
      </w:r>
      <w:r w:rsidRPr="00BB54F4">
        <w:rPr>
          <w:rFonts w:ascii="Times New Roman" w:hAnsi="Times New Roman"/>
          <w:bCs/>
          <w:sz w:val="28"/>
          <w:szCs w:val="28"/>
        </w:rPr>
        <w:t>0,5-11%</w:t>
      </w:r>
      <w:r>
        <w:rPr>
          <w:rFonts w:ascii="Times New Roman" w:hAnsi="Times New Roman"/>
          <w:bCs/>
          <w:sz w:val="28"/>
          <w:szCs w:val="28"/>
        </w:rPr>
        <w:t>)</w:t>
      </w:r>
      <w:r w:rsidRPr="00BB54F4">
        <w:rPr>
          <w:rFonts w:ascii="Times New Roman" w:hAnsi="Times New Roman"/>
          <w:bCs/>
          <w:sz w:val="28"/>
          <w:szCs w:val="28"/>
        </w:rPr>
        <w:t>. Промежуточны</w:t>
      </w:r>
      <w:r>
        <w:rPr>
          <w:rFonts w:ascii="Times New Roman" w:hAnsi="Times New Roman"/>
          <w:bCs/>
          <w:sz w:val="28"/>
          <w:szCs w:val="28"/>
        </w:rPr>
        <w:t>е</w:t>
      </w:r>
      <w:r w:rsidRPr="00BB54F4">
        <w:rPr>
          <w:rFonts w:ascii="Times New Roman" w:hAnsi="Times New Roman"/>
          <w:bCs/>
          <w:sz w:val="28"/>
          <w:szCs w:val="28"/>
        </w:rPr>
        <w:t xml:space="preserve"> </w:t>
      </w:r>
      <w:r>
        <w:rPr>
          <w:rFonts w:ascii="Times New Roman" w:hAnsi="Times New Roman"/>
          <w:bCs/>
          <w:sz w:val="28"/>
          <w:szCs w:val="28"/>
        </w:rPr>
        <w:t>клетки</w:t>
      </w:r>
      <w:r w:rsidRPr="00BB54F4">
        <w:rPr>
          <w:rFonts w:ascii="Times New Roman" w:hAnsi="Times New Roman"/>
          <w:bCs/>
          <w:sz w:val="28"/>
          <w:szCs w:val="28"/>
        </w:rPr>
        <w:t xml:space="preserve"> </w:t>
      </w:r>
      <w:r>
        <w:rPr>
          <w:rFonts w:ascii="Times New Roman" w:hAnsi="Times New Roman"/>
          <w:bCs/>
          <w:sz w:val="28"/>
          <w:szCs w:val="28"/>
        </w:rPr>
        <w:t>у здоровых животных</w:t>
      </w:r>
      <w:r w:rsidRPr="00BB54F4">
        <w:rPr>
          <w:rFonts w:ascii="Times New Roman" w:hAnsi="Times New Roman"/>
          <w:bCs/>
          <w:sz w:val="28"/>
          <w:szCs w:val="28"/>
        </w:rPr>
        <w:t xml:space="preserve"> групп насчитывали</w:t>
      </w:r>
      <w:r>
        <w:rPr>
          <w:rFonts w:ascii="Times New Roman" w:hAnsi="Times New Roman"/>
          <w:bCs/>
          <w:sz w:val="28"/>
          <w:szCs w:val="28"/>
        </w:rPr>
        <w:t xml:space="preserve"> </w:t>
      </w:r>
      <w:r w:rsidRPr="00BB54F4">
        <w:rPr>
          <w:rFonts w:ascii="Times New Roman" w:hAnsi="Times New Roman"/>
          <w:bCs/>
          <w:sz w:val="28"/>
          <w:szCs w:val="28"/>
        </w:rPr>
        <w:t xml:space="preserve">28-38%, </w:t>
      </w:r>
      <w:r>
        <w:rPr>
          <w:rFonts w:ascii="Times New Roman" w:hAnsi="Times New Roman"/>
          <w:bCs/>
          <w:sz w:val="28"/>
          <w:szCs w:val="28"/>
        </w:rPr>
        <w:t>у больных их количество увеличивается (</w:t>
      </w:r>
      <w:r w:rsidRPr="00BB54F4">
        <w:rPr>
          <w:rFonts w:ascii="Times New Roman" w:hAnsi="Times New Roman"/>
          <w:bCs/>
          <w:sz w:val="28"/>
          <w:szCs w:val="28"/>
        </w:rPr>
        <w:t>40-55%</w:t>
      </w:r>
      <w:r>
        <w:rPr>
          <w:rFonts w:ascii="Times New Roman" w:hAnsi="Times New Roman"/>
          <w:bCs/>
          <w:sz w:val="28"/>
          <w:szCs w:val="28"/>
        </w:rPr>
        <w:t>)</w:t>
      </w:r>
      <w:r w:rsidRPr="00BB54F4">
        <w:rPr>
          <w:rFonts w:ascii="Times New Roman" w:hAnsi="Times New Roman"/>
          <w:bCs/>
          <w:sz w:val="28"/>
          <w:szCs w:val="28"/>
        </w:rPr>
        <w:t xml:space="preserve">. </w:t>
      </w:r>
      <w:r>
        <w:rPr>
          <w:rFonts w:ascii="Times New Roman" w:hAnsi="Times New Roman"/>
          <w:bCs/>
          <w:sz w:val="28"/>
          <w:szCs w:val="28"/>
        </w:rPr>
        <w:t xml:space="preserve">Клетки парабазального слоя </w:t>
      </w:r>
      <w:r w:rsidR="00BA75E6">
        <w:rPr>
          <w:rFonts w:ascii="Times New Roman" w:hAnsi="Times New Roman"/>
          <w:bCs/>
          <w:sz w:val="28"/>
          <w:szCs w:val="28"/>
        </w:rPr>
        <w:t xml:space="preserve">составляли </w:t>
      </w:r>
      <w:r w:rsidR="00BA75E6" w:rsidRPr="00BB54F4">
        <w:rPr>
          <w:rFonts w:ascii="Times New Roman" w:hAnsi="Times New Roman"/>
          <w:bCs/>
          <w:sz w:val="28"/>
          <w:szCs w:val="28"/>
        </w:rPr>
        <w:t xml:space="preserve">11 % </w:t>
      </w:r>
      <w:r w:rsidR="00BA75E6">
        <w:rPr>
          <w:rFonts w:ascii="Times New Roman" w:hAnsi="Times New Roman"/>
          <w:bCs/>
          <w:sz w:val="28"/>
          <w:szCs w:val="28"/>
        </w:rPr>
        <w:t xml:space="preserve">от общего числа </w:t>
      </w:r>
      <w:r w:rsidR="00BA75E6" w:rsidRPr="00BB54F4">
        <w:rPr>
          <w:rFonts w:ascii="Times New Roman" w:hAnsi="Times New Roman"/>
          <w:bCs/>
          <w:sz w:val="28"/>
          <w:szCs w:val="28"/>
        </w:rPr>
        <w:t>эпителиальны</w:t>
      </w:r>
      <w:r w:rsidR="00BA75E6">
        <w:rPr>
          <w:rFonts w:ascii="Times New Roman" w:hAnsi="Times New Roman"/>
          <w:bCs/>
          <w:sz w:val="28"/>
          <w:szCs w:val="28"/>
        </w:rPr>
        <w:t xml:space="preserve">х клеток у </w:t>
      </w:r>
      <w:r w:rsidR="00BA75E6">
        <w:rPr>
          <w:rFonts w:ascii="Times New Roman" w:hAnsi="Times New Roman"/>
          <w:sz w:val="28"/>
          <w:szCs w:val="28"/>
        </w:rPr>
        <w:t>здоровых коров</w:t>
      </w:r>
      <w:r w:rsidRPr="00BB54F4">
        <w:rPr>
          <w:rFonts w:ascii="Times New Roman" w:hAnsi="Times New Roman"/>
          <w:bCs/>
          <w:sz w:val="28"/>
          <w:szCs w:val="28"/>
        </w:rPr>
        <w:t xml:space="preserve"> </w:t>
      </w:r>
      <w:r w:rsidR="00BA75E6">
        <w:rPr>
          <w:rFonts w:ascii="Times New Roman" w:hAnsi="Times New Roman"/>
          <w:bCs/>
          <w:sz w:val="28"/>
          <w:szCs w:val="28"/>
        </w:rPr>
        <w:t>после родов, у больных коров</w:t>
      </w:r>
      <w:r>
        <w:rPr>
          <w:rFonts w:ascii="Times New Roman" w:hAnsi="Times New Roman"/>
          <w:bCs/>
          <w:sz w:val="28"/>
          <w:szCs w:val="28"/>
        </w:rPr>
        <w:t xml:space="preserve"> </w:t>
      </w:r>
      <w:r w:rsidRPr="00BB54F4">
        <w:rPr>
          <w:rFonts w:ascii="Times New Roman" w:hAnsi="Times New Roman"/>
          <w:bCs/>
          <w:sz w:val="28"/>
          <w:szCs w:val="28"/>
        </w:rPr>
        <w:t>- 20-22%.</w:t>
      </w:r>
      <w:r>
        <w:rPr>
          <w:rFonts w:ascii="Times New Roman" w:hAnsi="Times New Roman"/>
          <w:bCs/>
          <w:sz w:val="28"/>
          <w:szCs w:val="28"/>
        </w:rPr>
        <w:t xml:space="preserve"> Причём, как отмечает автор данные показатели варьируют с 1 по 29 дни, с очевидной разницей в первые 5 дней и к последнему 29 дню </w:t>
      </w:r>
      <w:r w:rsidRPr="003A4C41">
        <w:rPr>
          <w:rFonts w:ascii="Times New Roman" w:hAnsi="Times New Roman"/>
          <w:bCs/>
          <w:sz w:val="28"/>
          <w:szCs w:val="28"/>
        </w:rPr>
        <w:t>[</w:t>
      </w:r>
      <w:r w:rsidR="00911E6E">
        <w:rPr>
          <w:rFonts w:ascii="Times New Roman" w:hAnsi="Times New Roman"/>
          <w:bCs/>
          <w:sz w:val="28"/>
          <w:szCs w:val="28"/>
        </w:rPr>
        <w:t>218</w:t>
      </w:r>
      <w:r w:rsidR="00CF7882" w:rsidRPr="008257CC">
        <w:rPr>
          <w:rFonts w:ascii="Times New Roman" w:hAnsi="Times New Roman"/>
          <w:bCs/>
          <w:sz w:val="28"/>
          <w:szCs w:val="28"/>
        </w:rPr>
        <w:t>,</w:t>
      </w:r>
      <w:r w:rsidR="00911E6E">
        <w:rPr>
          <w:rFonts w:ascii="Times New Roman" w:hAnsi="Times New Roman"/>
          <w:bCs/>
          <w:sz w:val="28"/>
          <w:szCs w:val="28"/>
        </w:rPr>
        <w:t xml:space="preserve"> 2</w:t>
      </w:r>
      <w:r w:rsidR="00911E6E" w:rsidRPr="00911E6E">
        <w:rPr>
          <w:rFonts w:ascii="Times New Roman" w:hAnsi="Times New Roman"/>
          <w:bCs/>
          <w:sz w:val="28"/>
          <w:szCs w:val="28"/>
        </w:rPr>
        <w:t>19</w:t>
      </w:r>
      <w:r w:rsidRPr="003A4C41">
        <w:rPr>
          <w:rFonts w:ascii="Times New Roman" w:hAnsi="Times New Roman"/>
          <w:bCs/>
          <w:sz w:val="28"/>
          <w:szCs w:val="28"/>
        </w:rPr>
        <w:t xml:space="preserve">]. </w:t>
      </w:r>
      <w:r>
        <w:rPr>
          <w:rFonts w:ascii="Times New Roman" w:hAnsi="Times New Roman"/>
          <w:bCs/>
          <w:sz w:val="28"/>
          <w:szCs w:val="28"/>
        </w:rPr>
        <w:t xml:space="preserve"> </w:t>
      </w:r>
    </w:p>
    <w:p w:rsidR="00942F5A" w:rsidRDefault="00942F5A" w:rsidP="00EF1542">
      <w:pPr>
        <w:spacing w:after="0" w:line="240" w:lineRule="auto"/>
        <w:ind w:firstLine="709"/>
        <w:jc w:val="both"/>
        <w:rPr>
          <w:rFonts w:ascii="Times New Roman" w:hAnsi="Times New Roman"/>
          <w:sz w:val="28"/>
          <w:szCs w:val="28"/>
        </w:rPr>
      </w:pPr>
      <w:r w:rsidRPr="00AD57B4">
        <w:rPr>
          <w:rFonts w:ascii="Times New Roman" w:hAnsi="Times New Roman"/>
          <w:sz w:val="28"/>
          <w:szCs w:val="28"/>
        </w:rPr>
        <w:t xml:space="preserve">Баженова Н. Б. </w:t>
      </w:r>
      <w:r>
        <w:rPr>
          <w:rFonts w:ascii="Times New Roman" w:hAnsi="Times New Roman"/>
          <w:sz w:val="28"/>
          <w:szCs w:val="28"/>
        </w:rPr>
        <w:t>в своей работе «</w:t>
      </w:r>
      <w:r w:rsidRPr="00AD57B4">
        <w:rPr>
          <w:rFonts w:ascii="Times New Roman" w:hAnsi="Times New Roman"/>
          <w:sz w:val="28"/>
          <w:szCs w:val="28"/>
        </w:rPr>
        <w:t>Цитология раневого экссудата как тест регенерации эндометрия после отела</w:t>
      </w:r>
      <w:r>
        <w:rPr>
          <w:rFonts w:ascii="Times New Roman" w:hAnsi="Times New Roman"/>
          <w:sz w:val="28"/>
          <w:szCs w:val="28"/>
        </w:rPr>
        <w:t>» предлагала использовать термин «Цитограмма» при цитологической оценке лохий в послеродовой период у коров и описывала 3 типа мазка по степени воспалительного процесса</w:t>
      </w:r>
      <w:r w:rsidR="001C7E68">
        <w:rPr>
          <w:rFonts w:ascii="Times New Roman" w:hAnsi="Times New Roman"/>
          <w:sz w:val="28"/>
          <w:szCs w:val="28"/>
        </w:rPr>
        <w:t xml:space="preserve"> [12</w:t>
      </w:r>
      <w:r w:rsidR="002C4258">
        <w:rPr>
          <w:rFonts w:ascii="Times New Roman" w:hAnsi="Times New Roman"/>
          <w:sz w:val="28"/>
          <w:szCs w:val="28"/>
        </w:rPr>
        <w:t>0</w:t>
      </w:r>
      <w:r w:rsidR="001C7E68">
        <w:rPr>
          <w:rFonts w:ascii="Times New Roman" w:hAnsi="Times New Roman"/>
          <w:sz w:val="28"/>
          <w:szCs w:val="28"/>
        </w:rPr>
        <w:t xml:space="preserve"> с.35</w:t>
      </w:r>
      <w:r w:rsidRPr="007F68DD">
        <w:rPr>
          <w:rFonts w:ascii="Times New Roman" w:hAnsi="Times New Roman"/>
          <w:sz w:val="28"/>
          <w:szCs w:val="28"/>
        </w:rPr>
        <w:t xml:space="preserve">]. </w:t>
      </w:r>
      <w:r>
        <w:rPr>
          <w:rFonts w:ascii="Times New Roman" w:hAnsi="Times New Roman"/>
          <w:sz w:val="28"/>
          <w:szCs w:val="28"/>
        </w:rPr>
        <w:t xml:space="preserve"> </w:t>
      </w:r>
    </w:p>
    <w:p w:rsidR="00942F5A" w:rsidRDefault="00942F5A" w:rsidP="00EF1542">
      <w:pPr>
        <w:spacing w:after="0" w:line="240" w:lineRule="auto"/>
        <w:ind w:firstLine="709"/>
        <w:jc w:val="both"/>
        <w:rPr>
          <w:rFonts w:ascii="Times New Roman" w:hAnsi="Times New Roman"/>
          <w:sz w:val="28"/>
          <w:szCs w:val="28"/>
          <w:lang w:val="kk-KZ"/>
        </w:rPr>
      </w:pPr>
      <w:r>
        <w:rPr>
          <w:rFonts w:ascii="Times New Roman" w:hAnsi="Times New Roman"/>
          <w:sz w:val="28"/>
          <w:szCs w:val="28"/>
        </w:rPr>
        <w:lastRenderedPageBreak/>
        <w:t xml:space="preserve">Более ранние исследования представленные </w:t>
      </w:r>
      <w:r>
        <w:rPr>
          <w:rFonts w:ascii="Times New Roman" w:hAnsi="Times New Roman"/>
          <w:sz w:val="28"/>
          <w:szCs w:val="28"/>
          <w:lang w:val="kk-KZ"/>
        </w:rPr>
        <w:t xml:space="preserve">М.А.Куперт, А.Ф. Куперт, П.В. Солодун </w:t>
      </w:r>
      <w:r w:rsidR="001C7E68" w:rsidRPr="00EE3A0D">
        <w:rPr>
          <w:rFonts w:ascii="Times New Roman" w:hAnsi="Times New Roman"/>
          <w:sz w:val="28"/>
          <w:szCs w:val="28"/>
        </w:rPr>
        <w:t>[</w:t>
      </w:r>
      <w:r w:rsidR="001C7E68">
        <w:rPr>
          <w:rFonts w:ascii="Times New Roman" w:hAnsi="Times New Roman"/>
          <w:sz w:val="28"/>
          <w:szCs w:val="28"/>
          <w:lang w:val="kk-KZ"/>
        </w:rPr>
        <w:t>184 с.173</w:t>
      </w:r>
      <w:r w:rsidR="001C7E68" w:rsidRPr="00EE3A0D">
        <w:rPr>
          <w:rFonts w:ascii="Times New Roman" w:hAnsi="Times New Roman"/>
          <w:sz w:val="28"/>
          <w:szCs w:val="28"/>
        </w:rPr>
        <w:t>]</w:t>
      </w:r>
      <w:r w:rsidR="001C7E68">
        <w:rPr>
          <w:rFonts w:ascii="Times New Roman" w:hAnsi="Times New Roman"/>
          <w:sz w:val="28"/>
          <w:szCs w:val="28"/>
        </w:rPr>
        <w:t xml:space="preserve"> </w:t>
      </w:r>
      <w:r>
        <w:rPr>
          <w:rFonts w:ascii="Times New Roman" w:hAnsi="Times New Roman"/>
          <w:sz w:val="28"/>
          <w:szCs w:val="28"/>
        </w:rPr>
        <w:t>проводимые в</w:t>
      </w:r>
      <w:r>
        <w:rPr>
          <w:rFonts w:ascii="Times New Roman" w:hAnsi="Times New Roman"/>
          <w:sz w:val="28"/>
          <w:szCs w:val="28"/>
          <w:lang w:val="kk-KZ"/>
        </w:rPr>
        <w:t xml:space="preserve"> медицинской практике при эндометритах у женщин, также основывались на стандартизации по 3 типам мазов. За основу были взяты</w:t>
      </w:r>
      <w:r w:rsidRPr="007F68DD">
        <w:rPr>
          <w:rFonts w:ascii="Times New Roman" w:hAnsi="Times New Roman"/>
          <w:sz w:val="28"/>
          <w:szCs w:val="28"/>
        </w:rPr>
        <w:t xml:space="preserve"> </w:t>
      </w:r>
      <w:r>
        <w:rPr>
          <w:rFonts w:ascii="Times New Roman" w:hAnsi="Times New Roman"/>
          <w:sz w:val="28"/>
          <w:szCs w:val="28"/>
          <w:lang w:val="kk-KZ"/>
        </w:rPr>
        <w:t>представления эндометрита, как раневого процесса и характерного для него процесса заживления от воспаления до регенерации эндометрия</w:t>
      </w:r>
      <w:r w:rsidRPr="00EE3A0D">
        <w:rPr>
          <w:rFonts w:ascii="Times New Roman" w:hAnsi="Times New Roman"/>
          <w:sz w:val="28"/>
          <w:szCs w:val="28"/>
          <w:lang w:val="kk-KZ"/>
        </w:rPr>
        <w:t>.</w:t>
      </w:r>
      <w:r>
        <w:rPr>
          <w:rFonts w:ascii="Times New Roman" w:hAnsi="Times New Roman"/>
          <w:sz w:val="28"/>
          <w:szCs w:val="28"/>
          <w:lang w:val="kk-KZ"/>
        </w:rPr>
        <w:t xml:space="preserve"> </w:t>
      </w:r>
    </w:p>
    <w:p w:rsidR="006C4D41" w:rsidRDefault="006C4D41" w:rsidP="00EF1542">
      <w:pPr>
        <w:pStyle w:val="11"/>
        <w:tabs>
          <w:tab w:val="left" w:pos="9356"/>
        </w:tabs>
        <w:spacing w:after="0" w:line="240" w:lineRule="auto"/>
        <w:jc w:val="both"/>
        <w:rPr>
          <w:rFonts w:ascii="Times New Roman" w:hAnsi="Times New Roman" w:cs="Times New Roman"/>
          <w:color w:val="auto"/>
          <w:sz w:val="28"/>
          <w:szCs w:val="28"/>
        </w:rPr>
      </w:pPr>
      <w:r>
        <w:rPr>
          <w:rFonts w:ascii="Times New Roman" w:eastAsiaTheme="minorHAnsi" w:hAnsi="Times New Roman" w:cs="Times New Roman"/>
          <w:color w:val="00B050"/>
          <w:sz w:val="28"/>
          <w:szCs w:val="28"/>
          <w:lang w:eastAsia="en-US"/>
        </w:rPr>
        <w:t xml:space="preserve">          </w:t>
      </w:r>
      <w:r w:rsidRPr="00237D0D">
        <w:rPr>
          <w:rFonts w:ascii="Times New Roman" w:hAnsi="Times New Roman" w:cs="Times New Roman"/>
          <w:color w:val="auto"/>
          <w:sz w:val="28"/>
          <w:szCs w:val="28"/>
        </w:rPr>
        <w:t xml:space="preserve">В результате проведённых исследований </w:t>
      </w:r>
      <w:r>
        <w:rPr>
          <w:rFonts w:ascii="Times New Roman" w:hAnsi="Times New Roman" w:cs="Times New Roman"/>
          <w:sz w:val="28"/>
          <w:szCs w:val="28"/>
        </w:rPr>
        <w:t xml:space="preserve">и данных литературных источников </w:t>
      </w:r>
      <w:r w:rsidRPr="00237D0D">
        <w:rPr>
          <w:rFonts w:ascii="Times New Roman" w:hAnsi="Times New Roman" w:cs="Times New Roman"/>
          <w:color w:val="auto"/>
          <w:sz w:val="28"/>
          <w:szCs w:val="28"/>
        </w:rPr>
        <w:t>пришли к выводу, что испол</w:t>
      </w:r>
      <w:r>
        <w:rPr>
          <w:rFonts w:ascii="Times New Roman" w:hAnsi="Times New Roman" w:cs="Times New Roman"/>
          <w:color w:val="auto"/>
          <w:sz w:val="28"/>
          <w:szCs w:val="28"/>
        </w:rPr>
        <w:t>ьзование ультразвука эффективно</w:t>
      </w:r>
      <w:r w:rsidRPr="00237D0D">
        <w:rPr>
          <w:rFonts w:ascii="Times New Roman" w:hAnsi="Times New Roman" w:cs="Times New Roman"/>
          <w:color w:val="auto"/>
          <w:sz w:val="28"/>
          <w:szCs w:val="28"/>
        </w:rPr>
        <w:t xml:space="preserve"> во второй половине послеродового периода и</w:t>
      </w:r>
      <w:r>
        <w:rPr>
          <w:rFonts w:ascii="Times New Roman" w:hAnsi="Times New Roman" w:cs="Times New Roman"/>
          <w:color w:val="auto"/>
          <w:sz w:val="28"/>
          <w:szCs w:val="28"/>
        </w:rPr>
        <w:t xml:space="preserve"> в</w:t>
      </w:r>
      <w:r w:rsidRPr="00237D0D">
        <w:rPr>
          <w:rFonts w:ascii="Times New Roman" w:hAnsi="Times New Roman" w:cs="Times New Roman"/>
          <w:color w:val="auto"/>
          <w:sz w:val="28"/>
          <w:szCs w:val="28"/>
        </w:rPr>
        <w:t xml:space="preserve"> более поздний период при х</w:t>
      </w:r>
      <w:r>
        <w:rPr>
          <w:rFonts w:ascii="Times New Roman" w:hAnsi="Times New Roman" w:cs="Times New Roman"/>
          <w:color w:val="auto"/>
          <w:sz w:val="28"/>
          <w:szCs w:val="28"/>
        </w:rPr>
        <w:t xml:space="preserve">роническом течении заболеваний </w:t>
      </w:r>
      <w:r w:rsidRPr="00237D0D">
        <w:rPr>
          <w:rFonts w:ascii="Times New Roman" w:hAnsi="Times New Roman" w:cs="Times New Roman"/>
          <w:sz w:val="28"/>
          <w:szCs w:val="28"/>
        </w:rPr>
        <w:t>[</w:t>
      </w:r>
      <w:r w:rsidRPr="00272109">
        <w:rPr>
          <w:rFonts w:ascii="Times New Roman" w:eastAsia="Times New Roman" w:hAnsi="Times New Roman" w:cs="Times New Roman"/>
          <w:color w:val="auto"/>
          <w:sz w:val="28"/>
          <w:szCs w:val="24"/>
        </w:rPr>
        <w:t>89</w:t>
      </w:r>
      <w:r w:rsidR="002C4258">
        <w:rPr>
          <w:rFonts w:ascii="Times New Roman" w:eastAsia="Times New Roman" w:hAnsi="Times New Roman" w:cs="Times New Roman"/>
          <w:color w:val="auto"/>
          <w:sz w:val="28"/>
          <w:szCs w:val="24"/>
        </w:rPr>
        <w:t>с.243,</w:t>
      </w:r>
      <w:r>
        <w:rPr>
          <w:rFonts w:ascii="Times New Roman" w:eastAsia="Times New Roman" w:hAnsi="Times New Roman" w:cs="Times New Roman"/>
          <w:color w:val="auto"/>
          <w:sz w:val="28"/>
          <w:szCs w:val="24"/>
        </w:rPr>
        <w:t>212</w:t>
      </w:r>
      <w:r w:rsidRPr="00237D0D">
        <w:rPr>
          <w:rFonts w:ascii="Times New Roman" w:hAnsi="Times New Roman" w:cs="Times New Roman"/>
          <w:sz w:val="28"/>
          <w:szCs w:val="28"/>
        </w:rPr>
        <w:t>]</w:t>
      </w:r>
      <w:r w:rsidRPr="00237D0D">
        <w:rPr>
          <w:rFonts w:ascii="Times New Roman" w:hAnsi="Times New Roman" w:cs="Times New Roman"/>
          <w:color w:val="auto"/>
          <w:sz w:val="28"/>
          <w:szCs w:val="28"/>
        </w:rPr>
        <w:t xml:space="preserve">. </w:t>
      </w:r>
      <w:r>
        <w:rPr>
          <w:rFonts w:ascii="Times New Roman" w:hAnsi="Times New Roman" w:cs="Times New Roman"/>
          <w:color w:val="auto"/>
          <w:sz w:val="28"/>
          <w:szCs w:val="28"/>
        </w:rPr>
        <w:t>Оптимальные сроки применения</w:t>
      </w:r>
      <w:r w:rsidRPr="00237D0D">
        <w:rPr>
          <w:rFonts w:ascii="Times New Roman" w:hAnsi="Times New Roman" w:cs="Times New Roman"/>
          <w:color w:val="auto"/>
          <w:sz w:val="28"/>
          <w:szCs w:val="28"/>
        </w:rPr>
        <w:t xml:space="preserve"> УЗИ </w:t>
      </w:r>
      <w:r>
        <w:rPr>
          <w:rFonts w:ascii="Times New Roman" w:hAnsi="Times New Roman" w:cs="Times New Roman"/>
          <w:color w:val="auto"/>
          <w:sz w:val="28"/>
          <w:szCs w:val="28"/>
        </w:rPr>
        <w:t>это 20-30 дни после отёла. Проведение комплексного исследования с применением клинического инструментального и биофи</w:t>
      </w:r>
      <w:r>
        <w:rPr>
          <w:rFonts w:ascii="Times New Roman" w:hAnsi="Times New Roman" w:cs="Times New Roman"/>
          <w:sz w:val="28"/>
          <w:szCs w:val="28"/>
        </w:rPr>
        <w:t>з</w:t>
      </w:r>
      <w:r>
        <w:rPr>
          <w:rFonts w:ascii="Times New Roman" w:hAnsi="Times New Roman" w:cs="Times New Roman"/>
          <w:color w:val="auto"/>
          <w:sz w:val="28"/>
          <w:szCs w:val="28"/>
        </w:rPr>
        <w:t xml:space="preserve">ического методов, считается более эффективным, так как данными методами выявляли одинаковое число животных с патологиями матки. </w:t>
      </w:r>
    </w:p>
    <w:p w:rsidR="006C4D41" w:rsidRPr="002F7CF8" w:rsidRDefault="006C4D41" w:rsidP="00EF1542">
      <w:pPr>
        <w:pStyle w:val="11"/>
        <w:tabs>
          <w:tab w:val="left" w:pos="709"/>
        </w:tabs>
        <w:spacing w:after="0" w:line="240" w:lineRule="auto"/>
        <w:jc w:val="both"/>
        <w:rPr>
          <w:rFonts w:ascii="Times New Roman" w:hAnsi="Times New Roman" w:cs="Times New Roman"/>
          <w:color w:val="auto"/>
          <w:sz w:val="28"/>
          <w:szCs w:val="28"/>
        </w:rPr>
      </w:pPr>
      <w:r>
        <w:rPr>
          <w:rFonts w:ascii="Times New Roman" w:eastAsia="Times New Roman" w:hAnsi="Times New Roman" w:cs="Times New Roman"/>
          <w:color w:val="000000" w:themeColor="text1"/>
          <w:sz w:val="28"/>
          <w:szCs w:val="24"/>
        </w:rPr>
        <w:tab/>
        <w:t>После 30-го дня для определения</w:t>
      </w:r>
      <w:r w:rsidRPr="00694C90">
        <w:rPr>
          <w:rFonts w:ascii="Times New Roman" w:eastAsia="Times New Roman" w:hAnsi="Times New Roman" w:cs="Times New Roman"/>
          <w:color w:val="000000" w:themeColor="text1"/>
          <w:sz w:val="28"/>
          <w:szCs w:val="24"/>
        </w:rPr>
        <w:t xml:space="preserve"> </w:t>
      </w:r>
      <w:r>
        <w:rPr>
          <w:rFonts w:ascii="Times New Roman" w:eastAsia="Times New Roman" w:hAnsi="Times New Roman" w:cs="Times New Roman"/>
          <w:color w:val="000000" w:themeColor="text1"/>
          <w:sz w:val="28"/>
          <w:szCs w:val="24"/>
        </w:rPr>
        <w:t>скрытых</w:t>
      </w:r>
      <w:r w:rsidRPr="00694C90">
        <w:rPr>
          <w:rFonts w:ascii="Times New Roman" w:eastAsia="Times New Roman" w:hAnsi="Times New Roman" w:cs="Times New Roman"/>
          <w:color w:val="000000" w:themeColor="text1"/>
          <w:sz w:val="28"/>
          <w:szCs w:val="24"/>
        </w:rPr>
        <w:t xml:space="preserve"> форм </w:t>
      </w:r>
      <w:r>
        <w:rPr>
          <w:rFonts w:ascii="Times New Roman" w:eastAsia="Times New Roman" w:hAnsi="Times New Roman" w:cs="Times New Roman"/>
          <w:color w:val="000000" w:themeColor="text1"/>
          <w:sz w:val="28"/>
          <w:szCs w:val="24"/>
        </w:rPr>
        <w:t>эндометрита</w:t>
      </w:r>
      <w:r w:rsidRPr="00694C90">
        <w:rPr>
          <w:rFonts w:ascii="Times New Roman" w:eastAsia="Times New Roman" w:hAnsi="Times New Roman" w:cs="Times New Roman"/>
          <w:color w:val="000000" w:themeColor="text1"/>
          <w:sz w:val="28"/>
          <w:szCs w:val="24"/>
        </w:rPr>
        <w:t xml:space="preserve"> </w:t>
      </w:r>
      <w:r>
        <w:rPr>
          <w:rFonts w:ascii="Times New Roman" w:eastAsia="Times New Roman" w:hAnsi="Times New Roman" w:cs="Times New Roman"/>
          <w:color w:val="000000" w:themeColor="text1"/>
          <w:sz w:val="28"/>
          <w:szCs w:val="24"/>
        </w:rPr>
        <w:t>эффективнее проводить диагностику ультра</w:t>
      </w:r>
      <w:r>
        <w:rPr>
          <w:rFonts w:ascii="Times New Roman" w:hAnsi="Times New Roman" w:cs="Times New Roman"/>
          <w:sz w:val="28"/>
          <w:szCs w:val="28"/>
        </w:rPr>
        <w:t>з</w:t>
      </w:r>
      <w:r>
        <w:rPr>
          <w:rFonts w:ascii="Times New Roman" w:eastAsia="Times New Roman" w:hAnsi="Times New Roman" w:cs="Times New Roman"/>
          <w:color w:val="000000" w:themeColor="text1"/>
          <w:sz w:val="28"/>
          <w:szCs w:val="24"/>
        </w:rPr>
        <w:t>вуковым и цитологическим методами. Цитологический метод диагностики требует предварительной подготовки и оснащения для проведения лабораторных исследований.</w:t>
      </w:r>
      <w:r w:rsidRPr="00694C90">
        <w:rPr>
          <w:rFonts w:ascii="Times New Roman" w:eastAsia="Times New Roman" w:hAnsi="Times New Roman" w:cs="Times New Roman"/>
          <w:color w:val="000000" w:themeColor="text1"/>
          <w:sz w:val="28"/>
          <w:szCs w:val="24"/>
        </w:rPr>
        <w:t xml:space="preserve"> </w:t>
      </w:r>
    </w:p>
    <w:p w:rsidR="006C4D41" w:rsidRDefault="006C4D41" w:rsidP="00EF1542">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целью проведения своевременной и эффективной диагностики состояния репродуктивных органов, необходимо пополнять или заменять имеющиеся способы и диагностические параметры, поэтому разработка новых диагностические методов остаётся актуальной и по сегодняшний день.  </w:t>
      </w:r>
    </w:p>
    <w:p w:rsidR="006C4D41" w:rsidRPr="006C4D41" w:rsidRDefault="006C4D41" w:rsidP="00EF1542">
      <w:pPr>
        <w:spacing w:after="0" w:line="240" w:lineRule="auto"/>
        <w:ind w:firstLine="709"/>
        <w:jc w:val="both"/>
        <w:rPr>
          <w:rFonts w:ascii="Times New Roman" w:hAnsi="Times New Roman"/>
          <w:sz w:val="28"/>
          <w:szCs w:val="28"/>
        </w:rPr>
      </w:pPr>
    </w:p>
    <w:p w:rsidR="00942F5A" w:rsidRPr="00942F5A" w:rsidRDefault="001C7E68" w:rsidP="00EF1542">
      <w:pPr>
        <w:pStyle w:val="Standard10"/>
        <w:tabs>
          <w:tab w:val="left" w:pos="8789"/>
        </w:tabs>
        <w:suppressAutoHyphens w:val="0"/>
        <w:spacing w:after="0" w:line="240" w:lineRule="auto"/>
        <w:jc w:val="both"/>
        <w:rPr>
          <w:rFonts w:ascii="Times New Roman" w:hAnsi="Times New Roman" w:cs="Times New Roman"/>
          <w:b/>
          <w:color w:val="auto"/>
          <w:sz w:val="28"/>
          <w:szCs w:val="28"/>
        </w:rPr>
      </w:pPr>
      <w:r>
        <w:rPr>
          <w:rFonts w:ascii="Times New Roman" w:hAnsi="Times New Roman" w:cs="Times New Roman"/>
          <w:b/>
          <w:color w:val="auto"/>
          <w:sz w:val="28"/>
          <w:szCs w:val="28"/>
        </w:rPr>
        <w:tab/>
      </w:r>
    </w:p>
    <w:p w:rsidR="0075102A" w:rsidRDefault="0075102A"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451EB7" w:rsidRDefault="00451EB7"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451EB7" w:rsidRDefault="00451EB7"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451EB7" w:rsidRDefault="00451EB7"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451EB7" w:rsidRDefault="00451EB7"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80266A" w:rsidRDefault="0080266A"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80266A" w:rsidRDefault="0080266A"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6C4D41" w:rsidRDefault="006C4D41"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6C4D41" w:rsidRDefault="006C4D41"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6C4D41" w:rsidRDefault="006C4D41"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6C4D41" w:rsidRDefault="006C4D41"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BA75E6" w:rsidRDefault="00BA75E6" w:rsidP="00EF1542">
      <w:pPr>
        <w:pStyle w:val="Standard10"/>
        <w:tabs>
          <w:tab w:val="left" w:pos="8789"/>
        </w:tabs>
        <w:suppressAutoHyphens w:val="0"/>
        <w:spacing w:after="0" w:line="240" w:lineRule="auto"/>
        <w:ind w:firstLine="567"/>
        <w:jc w:val="both"/>
        <w:rPr>
          <w:rFonts w:ascii="Times New Roman" w:hAnsi="Times New Roman" w:cs="Times New Roman"/>
          <w:b/>
          <w:color w:val="auto"/>
          <w:sz w:val="28"/>
          <w:szCs w:val="28"/>
        </w:rPr>
      </w:pPr>
    </w:p>
    <w:p w:rsidR="00A02832" w:rsidRDefault="00A02832" w:rsidP="00BC7B27">
      <w:pPr>
        <w:pStyle w:val="Standard10"/>
        <w:tabs>
          <w:tab w:val="left" w:pos="8789"/>
        </w:tabs>
        <w:suppressAutoHyphens w:val="0"/>
        <w:spacing w:after="0" w:line="240" w:lineRule="auto"/>
        <w:ind w:firstLine="709"/>
        <w:jc w:val="center"/>
        <w:rPr>
          <w:rFonts w:ascii="Times New Roman" w:hAnsi="Times New Roman" w:cs="Times New Roman"/>
          <w:b/>
          <w:color w:val="auto"/>
          <w:sz w:val="28"/>
          <w:szCs w:val="28"/>
        </w:rPr>
      </w:pPr>
      <w:r w:rsidRPr="00F60E68">
        <w:rPr>
          <w:rFonts w:ascii="Times New Roman" w:hAnsi="Times New Roman" w:cs="Times New Roman"/>
          <w:b/>
          <w:color w:val="auto"/>
          <w:sz w:val="28"/>
          <w:szCs w:val="28"/>
        </w:rPr>
        <w:lastRenderedPageBreak/>
        <w:t>ЗАКЛЮЧЕНИЕ</w:t>
      </w:r>
    </w:p>
    <w:p w:rsidR="002C4258"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2C4258" w:rsidRPr="00503A5E" w:rsidRDefault="002C4258" w:rsidP="002C4258">
      <w:pPr>
        <w:pStyle w:val="Standard10"/>
        <w:tabs>
          <w:tab w:val="left" w:pos="8789"/>
        </w:tabs>
        <w:suppressAutoHyphens w:val="0"/>
        <w:spacing w:after="0" w:line="240" w:lineRule="auto"/>
        <w:ind w:firstLine="709"/>
        <w:jc w:val="both"/>
        <w:rPr>
          <w:rFonts w:ascii="Times New Roman" w:hAnsi="Times New Roman" w:cs="Times New Roman"/>
          <w:b/>
          <w:color w:val="auto"/>
          <w:sz w:val="28"/>
          <w:szCs w:val="28"/>
        </w:rPr>
      </w:pPr>
      <w:r>
        <w:rPr>
          <w:rFonts w:ascii="Times New Roman" w:hAnsi="Times New Roman" w:cs="Times New Roman"/>
          <w:color w:val="auto"/>
          <w:sz w:val="28"/>
          <w:szCs w:val="28"/>
        </w:rPr>
        <w:t xml:space="preserve">На основании проведенного исследования сделаны следующие </w:t>
      </w:r>
      <w:r w:rsidRPr="00503A5E">
        <w:rPr>
          <w:rFonts w:ascii="Times New Roman" w:hAnsi="Times New Roman" w:cs="Times New Roman"/>
          <w:b/>
          <w:color w:val="auto"/>
          <w:sz w:val="28"/>
          <w:szCs w:val="28"/>
        </w:rPr>
        <w:t>выводы:</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 xml:space="preserve">1. У коров молочного направления продуктивности в хозяйствах Акмолинской области РК распространённость родовых патологий составила 20%, послеродовых патологий 41,3%. В фермерских хозяйствах Германии патологии родов определили у 28%, послеродовые патологии у 24,4% животных. </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ab/>
        <w:t xml:space="preserve">2. Разработана диспансерная карта гинекологического исследования коровы, включающая регистрацию животного, данные родов, обследования половых органов, вагиноскопии, окончательный диагноз. Выделены параметры диагностики, </w:t>
      </w:r>
      <w:r w:rsidRPr="00B13457">
        <w:rPr>
          <w:rFonts w:ascii="Times New Roman" w:hAnsi="Times New Roman" w:cs="Times New Roman"/>
          <w:color w:val="auto"/>
          <w:sz w:val="28"/>
          <w:szCs w:val="28"/>
        </w:rPr>
        <w:t>такие</w:t>
      </w:r>
      <w:r w:rsidRPr="00C330CF">
        <w:rPr>
          <w:rFonts w:ascii="Times New Roman" w:hAnsi="Times New Roman" w:cs="Times New Roman"/>
          <w:color w:val="auto"/>
          <w:sz w:val="28"/>
          <w:szCs w:val="28"/>
        </w:rPr>
        <w:t xml:space="preserve"> как топография матки (ТпгМ): тазовая полость (ТП-1), лонный край (ЛК-2), брюшная полость (БП-3); тонус матки (ТнМ): ригидная (Р), атоничная (А); консистенция матки (КМ): тестоватая (Тс), мягкая (Мг), флюктуирующая (Фл); размеры матки (РМ): не имеет границ, с трехлитровой банки (РМ-3), с двухлитровой банки (РМ-2), литровой банки (РМ-1), с бутылки 0,5 (РМ - 0,5), с кулак (РМ- Н) (Авторское свидетельство № 24010 от 1 .11. 2022 года). </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 xml:space="preserve">3. Установлен новый параметр, определяющий </w:t>
      </w:r>
      <w:r w:rsidR="008A0D80">
        <w:rPr>
          <w:rFonts w:ascii="Times New Roman" w:hAnsi="Times New Roman" w:cs="Times New Roman"/>
          <w:color w:val="auto"/>
          <w:sz w:val="28"/>
          <w:szCs w:val="28"/>
        </w:rPr>
        <w:t>степень инволюции</w:t>
      </w:r>
      <w:r w:rsidRPr="00C330CF">
        <w:rPr>
          <w:rFonts w:ascii="Times New Roman" w:hAnsi="Times New Roman" w:cs="Times New Roman"/>
          <w:color w:val="auto"/>
          <w:sz w:val="28"/>
          <w:szCs w:val="28"/>
        </w:rPr>
        <w:t xml:space="preserve"> и </w:t>
      </w:r>
      <w:r w:rsidR="008A0D80">
        <w:rPr>
          <w:rFonts w:ascii="Times New Roman" w:hAnsi="Times New Roman" w:cs="Times New Roman"/>
          <w:color w:val="auto"/>
          <w:sz w:val="28"/>
          <w:szCs w:val="28"/>
        </w:rPr>
        <w:t xml:space="preserve">форму воспалений </w:t>
      </w:r>
      <w:r w:rsidRPr="00C330CF">
        <w:rPr>
          <w:rFonts w:ascii="Times New Roman" w:hAnsi="Times New Roman" w:cs="Times New Roman"/>
          <w:color w:val="auto"/>
          <w:sz w:val="28"/>
          <w:szCs w:val="28"/>
        </w:rPr>
        <w:t xml:space="preserve">матки на основе измерения расстояния от </w:t>
      </w:r>
      <w:r w:rsidR="00BA75E6">
        <w:rPr>
          <w:rFonts w:ascii="Times New Roman" w:hAnsi="Times New Roman" w:cs="Times New Roman"/>
          <w:color w:val="auto"/>
          <w:sz w:val="28"/>
          <w:szCs w:val="28"/>
        </w:rPr>
        <w:t>вульвы</w:t>
      </w:r>
      <w:r w:rsidRPr="00C330CF">
        <w:rPr>
          <w:rFonts w:ascii="Times New Roman" w:hAnsi="Times New Roman" w:cs="Times New Roman"/>
          <w:color w:val="auto"/>
          <w:sz w:val="28"/>
          <w:szCs w:val="28"/>
        </w:rPr>
        <w:t xml:space="preserve"> до </w:t>
      </w:r>
      <w:r w:rsidR="00BA75E6">
        <w:rPr>
          <w:rFonts w:ascii="Times New Roman" w:hAnsi="Times New Roman" w:cs="Times New Roman"/>
          <w:color w:val="auto"/>
          <w:sz w:val="28"/>
          <w:szCs w:val="28"/>
        </w:rPr>
        <w:t xml:space="preserve">влагалищной части </w:t>
      </w:r>
      <w:r w:rsidRPr="00C330CF">
        <w:rPr>
          <w:rFonts w:ascii="Times New Roman" w:hAnsi="Times New Roman" w:cs="Times New Roman"/>
          <w:color w:val="auto"/>
          <w:sz w:val="28"/>
          <w:szCs w:val="28"/>
        </w:rPr>
        <w:t>шейки матки и оценки выделе</w:t>
      </w:r>
      <w:r w:rsidR="00BA75E6">
        <w:rPr>
          <w:rFonts w:ascii="Times New Roman" w:hAnsi="Times New Roman" w:cs="Times New Roman"/>
          <w:color w:val="auto"/>
          <w:sz w:val="28"/>
          <w:szCs w:val="28"/>
        </w:rPr>
        <w:t>ний, что позволило разработать у</w:t>
      </w:r>
      <w:r w:rsidRPr="00C330CF">
        <w:rPr>
          <w:rFonts w:ascii="Times New Roman" w:hAnsi="Times New Roman" w:cs="Times New Roman"/>
          <w:color w:val="auto"/>
          <w:sz w:val="28"/>
          <w:szCs w:val="28"/>
        </w:rPr>
        <w:t>стройство</w:t>
      </w:r>
      <w:r w:rsidR="00BA75E6">
        <w:rPr>
          <w:rFonts w:ascii="Times New Roman" w:hAnsi="Times New Roman" w:cs="Times New Roman"/>
          <w:color w:val="auto"/>
          <w:sz w:val="28"/>
          <w:szCs w:val="28"/>
        </w:rPr>
        <w:t xml:space="preserve"> «Метрастатум</w:t>
      </w:r>
      <w:r w:rsidRPr="00C330CF">
        <w:rPr>
          <w:rFonts w:ascii="Times New Roman" w:hAnsi="Times New Roman" w:cs="Times New Roman"/>
          <w:color w:val="auto"/>
          <w:sz w:val="28"/>
          <w:szCs w:val="28"/>
        </w:rPr>
        <w:t>» (Евразийский патент № 031893 от 31.09.2019 г.)</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4. Определены параметры ультразвуковой диагностики патологий матки у коров: наличие внутриматочного экссудата (ВМЭ - гиперэхогенный - ГЭ↑, гипоэхогенный-ГЭ↓) - 79% коров, структурные изменения в виде утолщения стенок матки (УСМ) - 7,9%, гиперэхогенные полоски неоднородной толщины (ПНТ) - 62,8%, «Метель» - 54%.</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5. Устан</w:t>
      </w:r>
      <w:r w:rsidR="00DB601E">
        <w:rPr>
          <w:rFonts w:ascii="Times New Roman" w:hAnsi="Times New Roman" w:cs="Times New Roman"/>
          <w:color w:val="auto"/>
          <w:sz w:val="28"/>
          <w:szCs w:val="28"/>
        </w:rPr>
        <w:t>овлены параметры цитологического метода исследований патологий</w:t>
      </w:r>
      <w:r w:rsidRPr="00C330CF">
        <w:rPr>
          <w:rFonts w:ascii="Times New Roman" w:hAnsi="Times New Roman" w:cs="Times New Roman"/>
          <w:color w:val="auto"/>
          <w:sz w:val="28"/>
          <w:szCs w:val="28"/>
        </w:rPr>
        <w:t xml:space="preserve"> матки у коров по количеству полиморфноядерных нейтрофилов (ПМН). У больных животных количество ПМН было &gt;18%. У коров с клинической формой эндометрита с 21 по 40 дни после отела количество ПМН составляло от 76 до 95%, с субклинической формой эндометрита с 41 дня после родов количество ПМН &gt;18%.  </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6. Установлено статистически значимое увеличение в сывороточных концентрациях субстанции Р (SP) в течение первых 20 дней после отела (p&lt;0,036). Общее изменение концентраций вазоактивного интестинального пептида (VIP) и интерлейкина 1 бета (IL-1β)</w:t>
      </w:r>
      <w:r w:rsidR="008A0D80">
        <w:rPr>
          <w:rFonts w:ascii="Times New Roman" w:hAnsi="Times New Roman" w:cs="Times New Roman"/>
          <w:color w:val="auto"/>
          <w:sz w:val="28"/>
          <w:szCs w:val="28"/>
        </w:rPr>
        <w:t xml:space="preserve"> не имело статистически значимых</w:t>
      </w:r>
      <w:r w:rsidRPr="00C330CF">
        <w:rPr>
          <w:rFonts w:ascii="Times New Roman" w:hAnsi="Times New Roman" w:cs="Times New Roman"/>
          <w:color w:val="auto"/>
          <w:sz w:val="28"/>
          <w:szCs w:val="28"/>
        </w:rPr>
        <w:t xml:space="preserve"> </w:t>
      </w:r>
      <w:r w:rsidR="008A0D80">
        <w:rPr>
          <w:rFonts w:ascii="Times New Roman" w:hAnsi="Times New Roman" w:cs="Times New Roman"/>
          <w:color w:val="auto"/>
          <w:sz w:val="28"/>
          <w:szCs w:val="28"/>
        </w:rPr>
        <w:t xml:space="preserve">изменений по дням после родов, а также </w:t>
      </w:r>
      <w:r w:rsidRPr="00C330CF">
        <w:rPr>
          <w:rFonts w:ascii="Times New Roman" w:hAnsi="Times New Roman" w:cs="Times New Roman"/>
          <w:color w:val="auto"/>
          <w:sz w:val="28"/>
          <w:szCs w:val="28"/>
        </w:rPr>
        <w:t>между здоровыми и больными группами.</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 xml:space="preserve">7. Эффективность применения параметров диагностики патологий матки в первые 20 дней после родов при клиническом ректальном методе составила 86,9%, инструментальном и ультразвуковом методах – 81%, с 21 по 42 дни после отела эффективность ректальной диагностики составила 80%, </w:t>
      </w:r>
      <w:r w:rsidRPr="00C330CF">
        <w:rPr>
          <w:rFonts w:ascii="Times New Roman" w:hAnsi="Times New Roman" w:cs="Times New Roman"/>
          <w:color w:val="auto"/>
          <w:sz w:val="28"/>
          <w:szCs w:val="28"/>
        </w:rPr>
        <w:lastRenderedPageBreak/>
        <w:t xml:space="preserve">инструментальной – 95%, ультразвуковой – 81%, цитологической – 90,9%. С 43 дня ректальным методом определили 22%, инструментальным – 25 %, ультразвуковым – 37% и цитологическим – 31,3 % животных с патологией. </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8. Экономический эффект на 1 тенге затрат на одно животное ректальным методом составил 3,5 тенге, устройством «Metrastatum» 4,8 тенге, ультразвуковым методом 4,2 тенге, цитологическим методом – 4,4 тенге.</w:t>
      </w:r>
    </w:p>
    <w:p w:rsidR="00A02832" w:rsidRPr="00F60E68" w:rsidRDefault="00A02832" w:rsidP="00EF1542">
      <w:pPr>
        <w:pStyle w:val="Standard10"/>
        <w:tabs>
          <w:tab w:val="left" w:pos="8789"/>
        </w:tabs>
        <w:spacing w:after="0" w:line="240" w:lineRule="auto"/>
        <w:ind w:firstLine="709"/>
        <w:jc w:val="both"/>
        <w:rPr>
          <w:rFonts w:ascii="Times New Roman" w:hAnsi="Times New Roman" w:cs="Times New Roman"/>
          <w:sz w:val="28"/>
          <w:szCs w:val="28"/>
        </w:rPr>
      </w:pPr>
      <w:r w:rsidRPr="00F60E68">
        <w:rPr>
          <w:rFonts w:ascii="Times New Roman" w:hAnsi="Times New Roman" w:cs="Times New Roman"/>
          <w:bCs/>
          <w:i/>
          <w:iCs/>
          <w:sz w:val="28"/>
          <w:szCs w:val="28"/>
        </w:rPr>
        <w:t>Практические предложения:</w:t>
      </w:r>
    </w:p>
    <w:p w:rsidR="00B13457" w:rsidRPr="00C330CF" w:rsidRDefault="00B13457" w:rsidP="00EF1542">
      <w:pPr>
        <w:pStyle w:val="Standard10"/>
        <w:tabs>
          <w:tab w:val="left" w:pos="8789"/>
        </w:tabs>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 xml:space="preserve">1. Для ветеринарных специалистов сельскохозяйственных формирований и районных ветеринарных станций рекомендуется к применению при обследовании животных «Диспансерная карта гинекологического обследования коров» </w:t>
      </w:r>
      <w:r w:rsidRPr="00C330CF">
        <w:rPr>
          <w:rFonts w:ascii="Times New Roman" w:hAnsi="Times New Roman" w:cs="Times New Roman"/>
          <w:bCs/>
          <w:color w:val="auto"/>
          <w:sz w:val="28"/>
          <w:szCs w:val="28"/>
        </w:rPr>
        <w:t xml:space="preserve">(Авторское свидетельство № 24010 от 1 ноября 2022 года). </w:t>
      </w:r>
      <w:r w:rsidRPr="00C330CF">
        <w:rPr>
          <w:rFonts w:ascii="Times New Roman" w:hAnsi="Times New Roman" w:cs="Times New Roman"/>
          <w:color w:val="auto"/>
          <w:sz w:val="28"/>
          <w:szCs w:val="28"/>
        </w:rPr>
        <w:t xml:space="preserve"> Для диагностики нормы и патологии половых органов у коров </w:t>
      </w:r>
    </w:p>
    <w:p w:rsidR="00A02832" w:rsidRPr="00F60E68" w:rsidRDefault="00B13457"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330CF">
        <w:rPr>
          <w:rFonts w:ascii="Times New Roman" w:hAnsi="Times New Roman" w:cs="Times New Roman"/>
          <w:color w:val="auto"/>
          <w:sz w:val="28"/>
          <w:szCs w:val="28"/>
        </w:rPr>
        <w:tab/>
        <w:t xml:space="preserve">2. Для диагностики акушерской патологии рекомендуется на 10-20 дни после родов устройство «Метрастатум» </w:t>
      </w:r>
      <w:r w:rsidRPr="00C330CF">
        <w:rPr>
          <w:rFonts w:ascii="Times New Roman" w:hAnsi="Times New Roman" w:cs="Times New Roman"/>
          <w:bCs/>
          <w:color w:val="auto"/>
          <w:sz w:val="28"/>
          <w:szCs w:val="28"/>
        </w:rPr>
        <w:t xml:space="preserve">(Евразийский патент № 031893 от 31.09.2019 г.). При </w:t>
      </w:r>
      <w:r w:rsidRPr="00C330CF">
        <w:rPr>
          <w:rFonts w:ascii="Times New Roman" w:hAnsi="Times New Roman" w:cs="Times New Roman"/>
          <w:color w:val="auto"/>
          <w:sz w:val="28"/>
          <w:szCs w:val="28"/>
        </w:rPr>
        <w:t>ультразвуковой диагностике использовать параметры, определяющие воспаление в матке: наличие внутриматочного экссудата (ВМЭ), структурные изменения в виде утолщения стенок матки (УСМ), гиперэхогенные полоски неоднородной толщины (ПНТ) и метель. Для диагностики субклинического эндометрита рекомендуется цитологический метод определяющий количество полиморфноядерных нейтрофилов (ПМН).</w:t>
      </w: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Pr="00F60E68"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A02832" w:rsidRDefault="00A02832"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F60E68" w:rsidRDefault="00F60E68"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F60E68" w:rsidRDefault="00F60E68"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F60E68" w:rsidRDefault="00F60E68"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F60E68" w:rsidRDefault="00F60E68"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F60E68" w:rsidRDefault="00F60E68"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F60E68" w:rsidRDefault="00F60E68"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F60E68" w:rsidRDefault="00F60E68"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722D3D" w:rsidRDefault="00722D3D"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31303A" w:rsidRDefault="0031303A"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31303A" w:rsidRDefault="0031303A"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31303A" w:rsidRDefault="0031303A"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6C4D41" w:rsidRDefault="006C4D41"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6C4D41" w:rsidRDefault="006C4D41" w:rsidP="00EF1542">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p>
    <w:p w:rsidR="002C4258" w:rsidRPr="00C5470E" w:rsidRDefault="002C4258" w:rsidP="002C4258">
      <w:pPr>
        <w:spacing w:after="0" w:line="240" w:lineRule="auto"/>
        <w:ind w:firstLine="567"/>
        <w:jc w:val="center"/>
        <w:rPr>
          <w:rFonts w:ascii="Times New Roman" w:hAnsi="Times New Roman"/>
          <w:b/>
          <w:sz w:val="28"/>
          <w:szCs w:val="28"/>
        </w:rPr>
      </w:pPr>
      <w:r w:rsidRPr="00C5470E">
        <w:rPr>
          <w:rFonts w:ascii="Times New Roman" w:hAnsi="Times New Roman"/>
          <w:b/>
          <w:sz w:val="28"/>
          <w:szCs w:val="28"/>
        </w:rPr>
        <w:lastRenderedPageBreak/>
        <w:t>СПИСОК ИСПОЛЬЗОВАННЫХ ИСТОЧНИКОВ</w:t>
      </w:r>
    </w:p>
    <w:p w:rsidR="002C4258" w:rsidRPr="00C5470E" w:rsidRDefault="002C4258" w:rsidP="002C4258">
      <w:pPr>
        <w:pStyle w:val="Standard10"/>
        <w:tabs>
          <w:tab w:val="left" w:pos="8789"/>
        </w:tabs>
        <w:suppressAutoHyphens w:val="0"/>
        <w:spacing w:after="0" w:line="240" w:lineRule="auto"/>
        <w:ind w:firstLine="567"/>
        <w:jc w:val="center"/>
        <w:rPr>
          <w:rFonts w:ascii="Times New Roman" w:hAnsi="Times New Roman" w:cs="Times New Roman"/>
          <w:b/>
          <w:color w:val="auto"/>
          <w:sz w:val="28"/>
          <w:szCs w:val="28"/>
        </w:rPr>
      </w:pP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 Джакупов И.Т., Есжанова Г.Т., Кузербаева А.Т. Послеродовые патологии и их диагностика у импортных коров в условиях Северного региона Казахстана // Ветеринария. ‒ 2015.</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 xml:space="preserve"> №7. ‒ C. 47-50.</w:t>
      </w:r>
    </w:p>
    <w:p w:rsidR="002C4258" w:rsidRPr="0092157F"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2 Куликова Н.И., Черечеча А.А. Проблемы воспроизводства крупного рогатого скота, методы их решения // Научный электронный журнал Меридиан. – 2020. – №</w:t>
      </w:r>
      <w:r w:rsidRPr="0092157F">
        <w:rPr>
          <w:rFonts w:ascii="Times New Roman" w:hAnsi="Times New Roman" w:cs="Times New Roman"/>
          <w:color w:val="auto"/>
          <w:sz w:val="28"/>
          <w:szCs w:val="28"/>
        </w:rPr>
        <w:t xml:space="preserve">7. – </w:t>
      </w:r>
      <w:r w:rsidRPr="00C5470E">
        <w:rPr>
          <w:rFonts w:ascii="Times New Roman" w:hAnsi="Times New Roman" w:cs="Times New Roman"/>
          <w:color w:val="auto"/>
          <w:sz w:val="28"/>
          <w:szCs w:val="28"/>
        </w:rPr>
        <w:t>С</w:t>
      </w:r>
      <w:r w:rsidRPr="0092157F">
        <w:rPr>
          <w:rFonts w:ascii="Times New Roman" w:hAnsi="Times New Roman" w:cs="Times New Roman"/>
          <w:color w:val="auto"/>
          <w:sz w:val="28"/>
          <w:szCs w:val="28"/>
        </w:rPr>
        <w:t>. 270-272.</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rPr>
      </w:pPr>
      <w:r w:rsidRPr="00C5470E">
        <w:rPr>
          <w:rFonts w:ascii="Times New Roman" w:hAnsi="Times New Roman" w:cs="Times New Roman"/>
          <w:sz w:val="28"/>
          <w:szCs w:val="28"/>
          <w:lang w:val="en-US"/>
        </w:rPr>
        <w:t>3 Sheldon I.M., Cronin J.G., Pospiech M.</w:t>
      </w:r>
      <w:r>
        <w:rPr>
          <w:rFonts w:ascii="Times New Roman" w:hAnsi="Times New Roman" w:cs="Times New Roman"/>
          <w:sz w:val="28"/>
          <w:szCs w:val="28"/>
          <w:lang w:val="en-US"/>
        </w:rPr>
        <w:t xml:space="preserve"> et al.</w:t>
      </w:r>
      <w:r w:rsidRPr="00C5470E">
        <w:rPr>
          <w:rFonts w:ascii="Times New Roman" w:hAnsi="Times New Roman" w:cs="Times New Roman"/>
          <w:sz w:val="28"/>
          <w:szCs w:val="28"/>
          <w:lang w:val="en-US"/>
        </w:rPr>
        <w:t xml:space="preserve"> Symposium review: Mechanisms linking metabolic stress with innate immunity in the endometrium // Journal of dairy science. </w:t>
      </w:r>
      <w:r w:rsidRPr="004D0CF9">
        <w:rPr>
          <w:rFonts w:ascii="Times New Roman" w:hAnsi="Times New Roman" w:cs="Times New Roman"/>
          <w:sz w:val="28"/>
          <w:szCs w:val="28"/>
        </w:rPr>
        <w:t xml:space="preserve">‒ 2018. ‒ </w:t>
      </w:r>
      <w:r>
        <w:rPr>
          <w:rFonts w:ascii="Times New Roman" w:hAnsi="Times New Roman" w:cs="Times New Roman"/>
          <w:sz w:val="28"/>
          <w:szCs w:val="28"/>
          <w:lang w:val="en-US"/>
        </w:rPr>
        <w:t>Vol</w:t>
      </w:r>
      <w:r w:rsidRPr="004D0CF9">
        <w:rPr>
          <w:rFonts w:ascii="Times New Roman" w:hAnsi="Times New Roman" w:cs="Times New Roman"/>
          <w:sz w:val="28"/>
          <w:szCs w:val="28"/>
        </w:rPr>
        <w:t xml:space="preserve">. 101, №4. </w:t>
      </w:r>
      <w:r w:rsidRPr="00C5470E">
        <w:rPr>
          <w:rFonts w:ascii="Times New Roman" w:hAnsi="Times New Roman" w:cs="Times New Roman"/>
          <w:sz w:val="28"/>
          <w:szCs w:val="28"/>
        </w:rPr>
        <w:t>‒ Р. 3655-3664.</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rPr>
      </w:pPr>
      <w:r w:rsidRPr="00C5470E">
        <w:rPr>
          <w:rFonts w:ascii="Times New Roman" w:hAnsi="Times New Roman" w:cs="Times New Roman"/>
          <w:sz w:val="28"/>
          <w:szCs w:val="28"/>
        </w:rPr>
        <w:t>4 Нежданов А.Г., Лободин К.А. Воспроизводство высокопродуктивного молочного скота: эффективность ветеринарного контроля //</w:t>
      </w:r>
      <w:r w:rsidRPr="0092157F">
        <w:rPr>
          <w:rFonts w:ascii="Times New Roman" w:hAnsi="Times New Roman" w:cs="Times New Roman"/>
          <w:sz w:val="28"/>
          <w:szCs w:val="28"/>
        </w:rPr>
        <w:t xml:space="preserve"> </w:t>
      </w:r>
      <w:r w:rsidRPr="00C5470E">
        <w:rPr>
          <w:rFonts w:ascii="Times New Roman" w:hAnsi="Times New Roman" w:cs="Times New Roman"/>
          <w:sz w:val="28"/>
          <w:szCs w:val="28"/>
        </w:rPr>
        <w:t>Молочная промышленность. – 2015. – №11. – С. 64-65.</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rPr>
        <w:t>5 Трухачев В.И., Никитин В.Я., Михайлюк В.М.</w:t>
      </w:r>
      <w:r>
        <w:rPr>
          <w:rFonts w:ascii="Times New Roman" w:hAnsi="Times New Roman" w:cs="Times New Roman"/>
          <w:color w:val="auto"/>
          <w:sz w:val="28"/>
          <w:szCs w:val="28"/>
        </w:rPr>
        <w:t xml:space="preserve"> и др. </w:t>
      </w:r>
      <w:r w:rsidRPr="00C5470E">
        <w:rPr>
          <w:rFonts w:ascii="Times New Roman" w:hAnsi="Times New Roman" w:cs="Times New Roman"/>
          <w:color w:val="auto"/>
          <w:sz w:val="28"/>
          <w:szCs w:val="28"/>
        </w:rPr>
        <w:t xml:space="preserve">Бесплодие импортных коров (диагностика, лечение и профилактика) // Ветеринария. </w:t>
      </w:r>
      <w:r w:rsidRPr="00C5470E">
        <w:rPr>
          <w:rFonts w:ascii="Times New Roman" w:hAnsi="Times New Roman" w:cs="Times New Roman"/>
          <w:color w:val="auto"/>
          <w:sz w:val="28"/>
          <w:szCs w:val="28"/>
          <w:lang w:val="en-US"/>
        </w:rPr>
        <w:t>‒ 2011. – №7. ‒ C. 40-42.</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shd w:val="clear" w:color="auto" w:fill="FFFFFF"/>
          <w:lang w:val="en-US"/>
        </w:rPr>
      </w:pPr>
      <w:r w:rsidRPr="00C5470E">
        <w:rPr>
          <w:rFonts w:ascii="Times New Roman" w:hAnsi="Times New Roman" w:cs="Times New Roman"/>
          <w:color w:val="auto"/>
          <w:sz w:val="28"/>
          <w:szCs w:val="28"/>
          <w:lang w:val="en-US"/>
        </w:rPr>
        <w:t>6</w:t>
      </w:r>
      <w:r w:rsidRPr="00C5470E">
        <w:rPr>
          <w:rFonts w:ascii="Times New Roman" w:hAnsi="Times New Roman" w:cs="Times New Roman"/>
          <w:color w:val="auto"/>
          <w:sz w:val="28"/>
          <w:szCs w:val="28"/>
          <w:shd w:val="clear" w:color="auto" w:fill="FFFFFF"/>
          <w:lang w:val="en-US"/>
        </w:rPr>
        <w:t xml:space="preserve"> McDougall S., Macaulay R., Compton C. Association between endometritis diagnosis using a novel intravaginal device and reproductive performance in dairy cattle // Animal reproduction science. – 2007. – </w:t>
      </w:r>
      <w:r>
        <w:rPr>
          <w:rFonts w:ascii="Times New Roman" w:hAnsi="Times New Roman" w:cs="Times New Roman"/>
          <w:color w:val="auto"/>
          <w:sz w:val="28"/>
          <w:szCs w:val="28"/>
          <w:shd w:val="clear" w:color="auto" w:fill="FFFFFF"/>
          <w:lang w:val="en-US"/>
        </w:rPr>
        <w:t>Vol.</w:t>
      </w:r>
      <w:r w:rsidRPr="00C5470E">
        <w:rPr>
          <w:rFonts w:ascii="Times New Roman" w:hAnsi="Times New Roman" w:cs="Times New Roman"/>
          <w:color w:val="auto"/>
          <w:sz w:val="28"/>
          <w:szCs w:val="28"/>
          <w:shd w:val="clear" w:color="auto" w:fill="FFFFFF"/>
          <w:lang w:val="en-US"/>
        </w:rPr>
        <w:t xml:space="preserve"> 99</w:t>
      </w:r>
      <w:r>
        <w:rPr>
          <w:rFonts w:ascii="Times New Roman" w:hAnsi="Times New Roman" w:cs="Times New Roman"/>
          <w:color w:val="auto"/>
          <w:sz w:val="28"/>
          <w:szCs w:val="28"/>
          <w:shd w:val="clear" w:color="auto" w:fill="FFFFFF"/>
          <w:lang w:val="en-US"/>
        </w:rPr>
        <w:t xml:space="preserve">, </w:t>
      </w:r>
      <w:r w:rsidRPr="00C5470E">
        <w:rPr>
          <w:rFonts w:ascii="Times New Roman" w:hAnsi="Times New Roman" w:cs="Times New Roman"/>
          <w:color w:val="auto"/>
          <w:sz w:val="28"/>
          <w:szCs w:val="28"/>
          <w:shd w:val="clear" w:color="auto" w:fill="FFFFFF"/>
          <w:lang w:val="en-US"/>
        </w:rPr>
        <w:t>№1-2</w:t>
      </w:r>
      <w:r>
        <w:rPr>
          <w:rFonts w:ascii="Times New Roman" w:hAnsi="Times New Roman" w:cs="Times New Roman"/>
          <w:color w:val="auto"/>
          <w:sz w:val="28"/>
          <w:szCs w:val="28"/>
          <w:shd w:val="clear" w:color="auto" w:fill="FFFFFF"/>
          <w:lang w:val="en-US"/>
        </w:rPr>
        <w:t>.</w:t>
      </w:r>
      <w:r w:rsidRPr="00C5470E">
        <w:rPr>
          <w:rFonts w:ascii="Times New Roman" w:hAnsi="Times New Roman" w:cs="Times New Roman"/>
          <w:color w:val="auto"/>
          <w:sz w:val="28"/>
          <w:szCs w:val="28"/>
          <w:shd w:val="clear" w:color="auto" w:fill="FFFFFF"/>
          <w:lang w:val="en-US"/>
        </w:rPr>
        <w:t xml:space="preserve"> – </w:t>
      </w:r>
      <w:r>
        <w:rPr>
          <w:rFonts w:ascii="Times New Roman" w:hAnsi="Times New Roman" w:cs="Times New Roman"/>
          <w:color w:val="auto"/>
          <w:sz w:val="28"/>
          <w:szCs w:val="28"/>
          <w:shd w:val="clear" w:color="auto" w:fill="FFFFFF"/>
          <w:lang w:val="en-US"/>
        </w:rPr>
        <w:t>P</w:t>
      </w:r>
      <w:r w:rsidRPr="00C5470E">
        <w:rPr>
          <w:rFonts w:ascii="Times New Roman" w:hAnsi="Times New Roman" w:cs="Times New Roman"/>
          <w:color w:val="auto"/>
          <w:sz w:val="28"/>
          <w:szCs w:val="28"/>
          <w:shd w:val="clear" w:color="auto" w:fill="FFFFFF"/>
          <w:lang w:val="en-US"/>
        </w:rPr>
        <w:t>. 9-23.</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7 Sheldon I.M., Lewis G.S., LeBlanc S.</w:t>
      </w:r>
      <w:r>
        <w:rPr>
          <w:rFonts w:ascii="Times New Roman" w:hAnsi="Times New Roman" w:cs="Times New Roman"/>
          <w:color w:val="auto"/>
          <w:sz w:val="28"/>
          <w:szCs w:val="28"/>
          <w:lang w:val="en-US"/>
        </w:rPr>
        <w:t xml:space="preserve"> et al.</w:t>
      </w:r>
      <w:r w:rsidRPr="00C5470E">
        <w:rPr>
          <w:rFonts w:ascii="Times New Roman" w:hAnsi="Times New Roman" w:cs="Times New Roman"/>
          <w:color w:val="auto"/>
          <w:sz w:val="28"/>
          <w:szCs w:val="28"/>
          <w:lang w:val="en-US"/>
        </w:rPr>
        <w:t xml:space="preserve"> Defining postpartum uterine disease in cattle // Theriogenology. ‒ 2006. ‒ </w:t>
      </w:r>
      <w:r>
        <w:rPr>
          <w:rFonts w:ascii="Times New Roman" w:hAnsi="Times New Roman" w:cs="Times New Roman"/>
          <w:color w:val="auto"/>
          <w:sz w:val="28"/>
          <w:szCs w:val="28"/>
          <w:lang w:val="en-US"/>
        </w:rPr>
        <w:t>Vol.</w:t>
      </w:r>
      <w:r w:rsidRPr="00C5470E">
        <w:rPr>
          <w:rFonts w:ascii="Times New Roman" w:hAnsi="Times New Roman" w:cs="Times New Roman"/>
          <w:color w:val="auto"/>
          <w:sz w:val="28"/>
          <w:szCs w:val="28"/>
          <w:lang w:val="en-US"/>
        </w:rPr>
        <w:t xml:space="preserve"> 65, №8.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1516-1530.</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 xml:space="preserve">8 </w:t>
      </w:r>
      <w:r>
        <w:rPr>
          <w:rFonts w:ascii="Times New Roman" w:hAnsi="Times New Roman" w:cs="Times New Roman"/>
          <w:color w:val="auto"/>
          <w:sz w:val="28"/>
          <w:szCs w:val="28"/>
          <w:lang w:val="en-US"/>
        </w:rPr>
        <w:t>Kinsel M.</w:t>
      </w:r>
      <w:r w:rsidRPr="00C5470E">
        <w:rPr>
          <w:rFonts w:ascii="Times New Roman" w:hAnsi="Times New Roman" w:cs="Times New Roman"/>
          <w:color w:val="auto"/>
          <w:sz w:val="28"/>
          <w:szCs w:val="28"/>
          <w:lang w:val="en-US"/>
        </w:rPr>
        <w:t xml:space="preserve">L. Dairy cow postpartum disease: definitions, decisions, and dilemmas // American Association of Bovine Practitioners. </w:t>
      </w:r>
      <w:r>
        <w:rPr>
          <w:rFonts w:ascii="Times New Roman" w:hAnsi="Times New Roman" w:cs="Times New Roman"/>
          <w:color w:val="auto"/>
          <w:sz w:val="28"/>
          <w:szCs w:val="28"/>
          <w:lang w:val="en-US"/>
        </w:rPr>
        <w:t>– 1996. – Vol. 29. –                         P. 3-7</w:t>
      </w:r>
      <w:r w:rsidRPr="00C5470E">
        <w:rPr>
          <w:rFonts w:ascii="Times New Roman" w:hAnsi="Times New Roman" w:cs="Times New Roman"/>
          <w:color w:val="auto"/>
          <w:sz w:val="28"/>
          <w:szCs w:val="28"/>
          <w:lang w:val="en-US"/>
        </w:rPr>
        <w:t>.</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9 Gilbert R.O., Shin S.T., Guard C.L.</w:t>
      </w:r>
      <w:r>
        <w:rPr>
          <w:rFonts w:ascii="Times New Roman" w:hAnsi="Times New Roman" w:cs="Times New Roman"/>
          <w:color w:val="auto"/>
          <w:sz w:val="28"/>
          <w:szCs w:val="28"/>
          <w:lang w:val="en-US"/>
        </w:rPr>
        <w:t xml:space="preserve"> et al.</w:t>
      </w:r>
      <w:r w:rsidRPr="00C5470E">
        <w:rPr>
          <w:rFonts w:ascii="Times New Roman" w:hAnsi="Times New Roman" w:cs="Times New Roman"/>
          <w:color w:val="auto"/>
          <w:sz w:val="28"/>
          <w:szCs w:val="28"/>
          <w:lang w:val="en-US"/>
        </w:rPr>
        <w:t xml:space="preserve"> Prevalence of endometritis and its effects on reproductive performance of dairy cows // Theriogenology. ‒ 2005. ‒ </w:t>
      </w:r>
      <w:r>
        <w:rPr>
          <w:rFonts w:ascii="Times New Roman" w:hAnsi="Times New Roman" w:cs="Times New Roman"/>
          <w:color w:val="auto"/>
          <w:sz w:val="28"/>
          <w:szCs w:val="28"/>
          <w:lang w:val="en-US"/>
        </w:rPr>
        <w:t>Vol. </w:t>
      </w:r>
      <w:r w:rsidRPr="00C5470E">
        <w:rPr>
          <w:rFonts w:ascii="Times New Roman" w:hAnsi="Times New Roman" w:cs="Times New Roman"/>
          <w:color w:val="auto"/>
          <w:sz w:val="28"/>
          <w:szCs w:val="28"/>
          <w:lang w:val="en-US"/>
        </w:rPr>
        <w:t xml:space="preserve">64, №9.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1879-1888.</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10</w:t>
      </w:r>
      <w:r>
        <w:rPr>
          <w:rFonts w:ascii="Times New Roman" w:hAnsi="Times New Roman" w:cs="Times New Roman"/>
          <w:color w:val="auto"/>
          <w:sz w:val="28"/>
          <w:szCs w:val="28"/>
          <w:lang w:val="en-US"/>
        </w:rPr>
        <w:t xml:space="preserve"> Pascottini O.</w:t>
      </w:r>
      <w:r w:rsidRPr="00C5470E">
        <w:rPr>
          <w:rFonts w:ascii="Times New Roman" w:hAnsi="Times New Roman" w:cs="Times New Roman"/>
          <w:color w:val="auto"/>
          <w:sz w:val="28"/>
          <w:szCs w:val="28"/>
          <w:lang w:val="en-US"/>
        </w:rPr>
        <w:t>B., Hostens M., Sys P.</w:t>
      </w:r>
      <w:r>
        <w:rPr>
          <w:rFonts w:ascii="Times New Roman" w:hAnsi="Times New Roman" w:cs="Times New Roman"/>
          <w:color w:val="auto"/>
          <w:sz w:val="28"/>
          <w:szCs w:val="28"/>
          <w:lang w:val="en-US"/>
        </w:rPr>
        <w:t xml:space="preserve"> et al.</w:t>
      </w:r>
      <w:r w:rsidRPr="00C5470E">
        <w:rPr>
          <w:rFonts w:ascii="Times New Roman" w:hAnsi="Times New Roman" w:cs="Times New Roman"/>
          <w:color w:val="auto"/>
          <w:sz w:val="28"/>
          <w:szCs w:val="28"/>
          <w:lang w:val="en-US"/>
        </w:rPr>
        <w:t xml:space="preserve"> Cytological endometritis at artificial insemination in dairy cows: Prevalence and effect on pregnancy outcome // Journal of dairy science. – 2017. – </w:t>
      </w:r>
      <w:r>
        <w:rPr>
          <w:rFonts w:ascii="Times New Roman" w:hAnsi="Times New Roman" w:cs="Times New Roman"/>
          <w:color w:val="auto"/>
          <w:sz w:val="28"/>
          <w:szCs w:val="28"/>
          <w:lang w:val="en-US"/>
        </w:rPr>
        <w:t>Vol.</w:t>
      </w:r>
      <w:r w:rsidRPr="00C5470E">
        <w:rPr>
          <w:rFonts w:ascii="Times New Roman" w:hAnsi="Times New Roman" w:cs="Times New Roman"/>
          <w:color w:val="auto"/>
          <w:sz w:val="28"/>
          <w:szCs w:val="28"/>
          <w:lang w:val="en-US"/>
        </w:rPr>
        <w:t xml:space="preserve"> 100</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№1.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 588-597.</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lang w:val="en-US"/>
        </w:rPr>
        <w:t xml:space="preserve">11 Lewis G.S. Uterine health and disorders // Journal of dairy science. </w:t>
      </w:r>
      <w:r w:rsidRPr="00C5470E">
        <w:rPr>
          <w:rFonts w:ascii="Times New Roman" w:hAnsi="Times New Roman" w:cs="Times New Roman"/>
          <w:color w:val="auto"/>
          <w:sz w:val="28"/>
          <w:szCs w:val="28"/>
        </w:rPr>
        <w:t xml:space="preserve">‒ 1997. ‒ </w:t>
      </w:r>
      <w:r>
        <w:rPr>
          <w:rFonts w:ascii="Times New Roman" w:hAnsi="Times New Roman" w:cs="Times New Roman"/>
          <w:color w:val="auto"/>
          <w:sz w:val="28"/>
          <w:szCs w:val="28"/>
          <w:lang w:val="en-US"/>
        </w:rPr>
        <w:t>Vol</w:t>
      </w:r>
      <w:r w:rsidRPr="00DC6A12">
        <w:rPr>
          <w:rFonts w:ascii="Times New Roman" w:hAnsi="Times New Roman" w:cs="Times New Roman"/>
          <w:color w:val="auto"/>
          <w:sz w:val="28"/>
          <w:szCs w:val="28"/>
        </w:rPr>
        <w:t>.</w:t>
      </w:r>
      <w:r>
        <w:rPr>
          <w:rFonts w:ascii="Times New Roman" w:hAnsi="Times New Roman" w:cs="Times New Roman"/>
          <w:color w:val="auto"/>
          <w:sz w:val="28"/>
          <w:szCs w:val="28"/>
        </w:rPr>
        <w:t xml:space="preserve"> 80, №</w:t>
      </w:r>
      <w:r w:rsidRPr="00C5470E">
        <w:rPr>
          <w:rFonts w:ascii="Times New Roman" w:hAnsi="Times New Roman" w:cs="Times New Roman"/>
          <w:color w:val="auto"/>
          <w:sz w:val="28"/>
          <w:szCs w:val="28"/>
        </w:rPr>
        <w:t>5. ‒ Р. 984-994.</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12 Нежданов А.Г., Шахов А.Г. Послеродовые гнойно-воспалительные заболевания матки у коров // Ветеринарная патология. – 2005. –</w:t>
      </w:r>
      <w:r w:rsidRPr="00DF1BBD">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№3. – С. 61-64.</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13 Нежданов А.Г., Мисайлов В.Д., Шахов А.Г. Болезни органов размножения у коров и проблемы их диагностики, терапии и профилактики // Актуальные проблемы болезней органов размножения и молочной железы у животных: матер. междунар</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науч</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-практ</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конф</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посв</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35-летию ВНИВИПФиТ. </w:t>
      </w:r>
      <w:r w:rsidRPr="00DF1BBD">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Воронеж</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2005. – С. 8-11.</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14 Нежданов А.Г. Биохимические изменения в организме коров в предродовой, родовой и послеродовой периоды в норме и при акушерской патологии // Сельскохозяйственная биология. – 1985. – №12. – С. 74</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78.</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lastRenderedPageBreak/>
        <w:t>15 Кабленова А.Е. Характеристика состояния половых органов и лохиальных выделений в послеродовом периоде у коров // Матер</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республ</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науч</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-теорет</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конф</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«Сейфуллинские чтения–11: Молодежь и наука». – </w:t>
      </w:r>
      <w:r>
        <w:rPr>
          <w:rFonts w:ascii="Times New Roman" w:hAnsi="Times New Roman" w:cs="Times New Roman"/>
          <w:color w:val="auto"/>
          <w:sz w:val="28"/>
          <w:szCs w:val="28"/>
        </w:rPr>
        <w:t xml:space="preserve">Астана, </w:t>
      </w:r>
      <w:r w:rsidRPr="00C5470E">
        <w:rPr>
          <w:rFonts w:ascii="Times New Roman" w:hAnsi="Times New Roman" w:cs="Times New Roman"/>
          <w:color w:val="auto"/>
          <w:sz w:val="28"/>
          <w:szCs w:val="28"/>
        </w:rPr>
        <w:t>2015. – С. 251-254</w:t>
      </w:r>
      <w:r>
        <w:rPr>
          <w:rFonts w:ascii="Times New Roman" w:hAnsi="Times New Roman" w:cs="Times New Roman"/>
          <w:color w:val="auto"/>
          <w:sz w:val="28"/>
          <w:szCs w:val="28"/>
        </w:rPr>
        <w:t>.</w:t>
      </w:r>
    </w:p>
    <w:p w:rsidR="002C4258" w:rsidRPr="004D0CF9"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lang w:val="de-DE"/>
        </w:rPr>
      </w:pPr>
      <w:r w:rsidRPr="00C5470E">
        <w:rPr>
          <w:rFonts w:ascii="Times New Roman" w:hAnsi="Times New Roman" w:cs="Times New Roman"/>
          <w:color w:val="auto"/>
          <w:sz w:val="28"/>
          <w:szCs w:val="28"/>
        </w:rPr>
        <w:t xml:space="preserve">16 Мерзляков С., Топурия Л. Состояние минерального обмена у коров, больных гнойно-катаральным эндометритом // Известия Оренбургского государственного аграрного университета. </w:t>
      </w:r>
      <w:r w:rsidRPr="004D0CF9">
        <w:rPr>
          <w:rFonts w:ascii="Times New Roman" w:hAnsi="Times New Roman" w:cs="Times New Roman"/>
          <w:color w:val="auto"/>
          <w:sz w:val="28"/>
          <w:szCs w:val="28"/>
          <w:lang w:val="de-DE"/>
        </w:rPr>
        <w:t xml:space="preserve">‒ 2007. ‒ №1(13). – </w:t>
      </w:r>
      <w:r>
        <w:rPr>
          <w:rFonts w:ascii="Times New Roman" w:hAnsi="Times New Roman" w:cs="Times New Roman"/>
          <w:color w:val="auto"/>
          <w:sz w:val="28"/>
          <w:szCs w:val="28"/>
        </w:rPr>
        <w:t>С</w:t>
      </w:r>
      <w:r w:rsidRPr="004D0CF9">
        <w:rPr>
          <w:rFonts w:ascii="Times New Roman" w:hAnsi="Times New Roman" w:cs="Times New Roman"/>
          <w:color w:val="auto"/>
          <w:sz w:val="28"/>
          <w:szCs w:val="28"/>
          <w:lang w:val="de-DE"/>
        </w:rPr>
        <w:t>. 10-11.</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lang w:val="en-US"/>
        </w:rPr>
      </w:pPr>
      <w:r w:rsidRPr="00382DAF">
        <w:rPr>
          <w:rFonts w:ascii="Times New Roman" w:hAnsi="Times New Roman" w:cs="Times New Roman"/>
          <w:color w:val="auto"/>
          <w:sz w:val="28"/>
          <w:szCs w:val="28"/>
          <w:lang w:val="de-DE"/>
        </w:rPr>
        <w:t xml:space="preserve">17 Jesse F.F.A., Peter I.D., Chung E.L.T. et al. </w:t>
      </w:r>
      <w:r w:rsidRPr="00C5470E">
        <w:rPr>
          <w:rFonts w:ascii="Times New Roman" w:hAnsi="Times New Roman" w:cs="Times New Roman"/>
          <w:color w:val="auto"/>
          <w:sz w:val="28"/>
          <w:szCs w:val="28"/>
          <w:lang w:val="en-US"/>
        </w:rPr>
        <w:t xml:space="preserve">Incidences and veterinary clinical management of postpartum diseases among domestic cows in Malaysia // J. Anim. Health Prod. ‒ 2019. ‒ </w:t>
      </w:r>
      <w:r>
        <w:rPr>
          <w:rFonts w:ascii="Times New Roman" w:hAnsi="Times New Roman" w:cs="Times New Roman"/>
          <w:color w:val="auto"/>
          <w:sz w:val="28"/>
          <w:szCs w:val="28"/>
          <w:lang w:val="en-US"/>
        </w:rPr>
        <w:t>Vol.</w:t>
      </w:r>
      <w:r w:rsidRPr="00C5470E">
        <w:rPr>
          <w:rFonts w:ascii="Times New Roman" w:hAnsi="Times New Roman" w:cs="Times New Roman"/>
          <w:color w:val="auto"/>
          <w:sz w:val="28"/>
          <w:szCs w:val="28"/>
          <w:lang w:val="en-US"/>
        </w:rPr>
        <w:t xml:space="preserve"> 7, №3.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113-118.</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F90FDE">
        <w:rPr>
          <w:rFonts w:ascii="Times New Roman" w:hAnsi="Times New Roman" w:cs="Times New Roman"/>
          <w:color w:val="auto"/>
          <w:sz w:val="28"/>
          <w:szCs w:val="28"/>
        </w:rPr>
        <w:t xml:space="preserve">18 </w:t>
      </w:r>
      <w:r w:rsidRPr="00C5470E">
        <w:rPr>
          <w:rFonts w:ascii="Times New Roman" w:hAnsi="Times New Roman" w:cs="Times New Roman"/>
          <w:color w:val="auto"/>
          <w:sz w:val="28"/>
          <w:szCs w:val="28"/>
        </w:rPr>
        <w:t>Касеинов</w:t>
      </w:r>
      <w:r w:rsidRPr="00F90FDE">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Б</w:t>
      </w:r>
      <w:r w:rsidRPr="00F90FDE">
        <w:rPr>
          <w:rFonts w:ascii="Times New Roman" w:hAnsi="Times New Roman" w:cs="Times New Roman"/>
          <w:color w:val="auto"/>
          <w:sz w:val="28"/>
          <w:szCs w:val="28"/>
        </w:rPr>
        <w:t>.</w:t>
      </w:r>
      <w:r w:rsidRPr="00C5470E">
        <w:rPr>
          <w:rFonts w:ascii="Times New Roman" w:hAnsi="Times New Roman" w:cs="Times New Roman"/>
          <w:color w:val="auto"/>
          <w:sz w:val="28"/>
          <w:szCs w:val="28"/>
        </w:rPr>
        <w:t>Р</w:t>
      </w:r>
      <w:r w:rsidRPr="00F90FDE">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Махметова</w:t>
      </w:r>
      <w:r w:rsidRPr="00F90FDE">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Р</w:t>
      </w:r>
      <w:r w:rsidRPr="00F90FDE">
        <w:rPr>
          <w:rFonts w:ascii="Times New Roman" w:hAnsi="Times New Roman" w:cs="Times New Roman"/>
          <w:color w:val="auto"/>
          <w:sz w:val="28"/>
          <w:szCs w:val="28"/>
        </w:rPr>
        <w:t>.</w:t>
      </w:r>
      <w:r w:rsidRPr="00C5470E">
        <w:rPr>
          <w:rFonts w:ascii="Times New Roman" w:hAnsi="Times New Roman" w:cs="Times New Roman"/>
          <w:color w:val="auto"/>
          <w:sz w:val="28"/>
          <w:szCs w:val="28"/>
        </w:rPr>
        <w:t>Б</w:t>
      </w:r>
      <w:r w:rsidRPr="00F90FDE">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Тажибаев</w:t>
      </w:r>
      <w:r w:rsidRPr="00F90FDE">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Ж</w:t>
      </w:r>
      <w:r w:rsidRPr="00F90FDE">
        <w:rPr>
          <w:rFonts w:ascii="Times New Roman" w:hAnsi="Times New Roman" w:cs="Times New Roman"/>
          <w:color w:val="auto"/>
          <w:sz w:val="28"/>
          <w:szCs w:val="28"/>
        </w:rPr>
        <w:t>.</w:t>
      </w:r>
      <w:r w:rsidRPr="00C5470E">
        <w:rPr>
          <w:rFonts w:ascii="Times New Roman" w:hAnsi="Times New Roman" w:cs="Times New Roman"/>
          <w:color w:val="auto"/>
          <w:sz w:val="28"/>
          <w:szCs w:val="28"/>
        </w:rPr>
        <w:t>К</w:t>
      </w:r>
      <w:r w:rsidRPr="00F90FDE">
        <w:rPr>
          <w:rFonts w:ascii="Times New Roman" w:hAnsi="Times New Roman" w:cs="Times New Roman"/>
          <w:color w:val="auto"/>
          <w:sz w:val="28"/>
          <w:szCs w:val="28"/>
        </w:rPr>
        <w:t xml:space="preserve">. </w:t>
      </w:r>
      <w:r>
        <w:rPr>
          <w:rFonts w:ascii="Times New Roman" w:hAnsi="Times New Roman" w:cs="Times New Roman"/>
          <w:color w:val="auto"/>
          <w:sz w:val="28"/>
          <w:szCs w:val="28"/>
        </w:rPr>
        <w:t>и</w:t>
      </w:r>
      <w:r w:rsidRPr="00F90FDE">
        <w:rPr>
          <w:rFonts w:ascii="Times New Roman" w:hAnsi="Times New Roman" w:cs="Times New Roman"/>
          <w:color w:val="auto"/>
          <w:sz w:val="28"/>
          <w:szCs w:val="28"/>
        </w:rPr>
        <w:t xml:space="preserve"> </w:t>
      </w:r>
      <w:r>
        <w:rPr>
          <w:rFonts w:ascii="Times New Roman" w:hAnsi="Times New Roman" w:cs="Times New Roman"/>
          <w:color w:val="auto"/>
          <w:sz w:val="28"/>
          <w:szCs w:val="28"/>
        </w:rPr>
        <w:t>др</w:t>
      </w:r>
      <w:r w:rsidRPr="00F90FDE">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Воспроизводство молочного скота с целью увеличения численности животных с использованием БАВ // Аграрная наука – сельскохозяйственному производству Сибири, Казахстана, Монголии, Беларуси и Болгарии</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сб</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науч</w:t>
      </w:r>
      <w:r w:rsidRPr="00DF1BBD">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докл</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18-й</w:t>
      </w:r>
      <w:r w:rsidRPr="00C5470E">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lang w:val="kk-KZ"/>
        </w:rPr>
        <w:t>междунар</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lang w:val="kk-KZ"/>
        </w:rPr>
        <w:t xml:space="preserve"> науч</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lang w:val="kk-KZ"/>
        </w:rPr>
        <w:t>-практ</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lang w:val="kk-KZ"/>
        </w:rPr>
        <w:t xml:space="preserve"> конф</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lang w:val="kk-KZ"/>
        </w:rPr>
        <w:t>Новосибирск</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rPr>
        <w:t>2015. – С. 143.</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19 Никоноров П.Н., Юшков</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Ю.Г., Донченко</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 xml:space="preserve">А.С. Проблемы бесплодия и маститов животных. – Новосибирск, 1999. </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320 с.</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lang w:val="en-US"/>
        </w:rPr>
        <w:t xml:space="preserve">20 Crowe M.A., Williams E.J. Triennial Lactation Symposium: Effects of stress on postpartum reproduction in dairy cows1, 2 // Journal of Animal Science. </w:t>
      </w:r>
      <w:r w:rsidRPr="00C5470E">
        <w:rPr>
          <w:rFonts w:ascii="Times New Roman" w:hAnsi="Times New Roman" w:cs="Times New Roman"/>
          <w:color w:val="auto"/>
          <w:sz w:val="28"/>
          <w:szCs w:val="28"/>
        </w:rPr>
        <w:t xml:space="preserve">‒ 2012. ‒ </w:t>
      </w:r>
      <w:r>
        <w:rPr>
          <w:rFonts w:ascii="Times New Roman" w:hAnsi="Times New Roman" w:cs="Times New Roman"/>
          <w:color w:val="auto"/>
          <w:sz w:val="28"/>
          <w:szCs w:val="28"/>
          <w:lang w:val="en-US"/>
        </w:rPr>
        <w:t>Vol</w:t>
      </w:r>
      <w:r w:rsidRPr="002C4258">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90, №5. ‒ Р. 1722-1727.</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21 Джакупов И.Т., Есжанова Г.Т., Кривец В. Распространенность и диагностика послеродовых патологий у коров // Сейфуллинские чтения – 9: новый вектор развития высшего образования и науки</w:t>
      </w:r>
      <w:r w:rsidRPr="003D4948">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матер</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республ</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науч</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-теорет</w:t>
      </w:r>
      <w:r w:rsidRPr="00DF1BBD">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конф</w:t>
      </w:r>
      <w:r w:rsidRPr="00DF1BBD">
        <w:rPr>
          <w:rFonts w:ascii="Times New Roman" w:hAnsi="Times New Roman" w:cs="Times New Roman"/>
          <w:color w:val="auto"/>
          <w:sz w:val="28"/>
          <w:szCs w:val="28"/>
        </w:rPr>
        <w:t>.</w:t>
      </w:r>
      <w:r w:rsidRPr="003D4948">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посв</w:t>
      </w:r>
      <w:r w:rsidRPr="003D4948">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дню Первого Президента Республики Казахстан. ‒ Астана, 2013. ‒ </w:t>
      </w:r>
      <w:r w:rsidRPr="00C5470E">
        <w:rPr>
          <w:rFonts w:ascii="Times New Roman" w:hAnsi="Times New Roman" w:cs="Times New Roman"/>
          <w:color w:val="auto"/>
          <w:sz w:val="28"/>
          <w:szCs w:val="28"/>
          <w:lang w:val="de-DE"/>
        </w:rPr>
        <w:t>C</w:t>
      </w:r>
      <w:r w:rsidRPr="00C5470E">
        <w:rPr>
          <w:rFonts w:ascii="Times New Roman" w:hAnsi="Times New Roman" w:cs="Times New Roman"/>
          <w:color w:val="auto"/>
          <w:sz w:val="28"/>
          <w:szCs w:val="28"/>
        </w:rPr>
        <w:t>. 210-212.</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bCs/>
          <w:color w:val="auto"/>
          <w:sz w:val="28"/>
          <w:szCs w:val="28"/>
          <w:lang w:val="kk-KZ"/>
        </w:rPr>
      </w:pPr>
      <w:r w:rsidRPr="004D0CF9">
        <w:rPr>
          <w:rFonts w:ascii="Times New Roman" w:hAnsi="Times New Roman" w:cs="Times New Roman"/>
          <w:color w:val="auto"/>
          <w:sz w:val="28"/>
          <w:szCs w:val="28"/>
        </w:rPr>
        <w:t xml:space="preserve">22 </w:t>
      </w:r>
      <w:r w:rsidRPr="00C5470E">
        <w:rPr>
          <w:rFonts w:ascii="Times New Roman" w:hAnsi="Times New Roman" w:cs="Times New Roman"/>
          <w:bCs/>
          <w:color w:val="auto"/>
          <w:sz w:val="28"/>
          <w:szCs w:val="28"/>
          <w:lang w:val="kk-KZ"/>
        </w:rPr>
        <w:t xml:space="preserve">Jakupov I., Kuzerbayeva A., </w:t>
      </w:r>
      <w:r>
        <w:rPr>
          <w:rFonts w:ascii="Times New Roman" w:hAnsi="Times New Roman" w:cs="Times New Roman"/>
          <w:bCs/>
          <w:color w:val="auto"/>
          <w:sz w:val="28"/>
          <w:szCs w:val="28"/>
          <w:lang w:val="de-DE"/>
        </w:rPr>
        <w:t>Karabayeva</w:t>
      </w:r>
      <w:r w:rsidRPr="004D0CF9">
        <w:rPr>
          <w:rFonts w:ascii="Times New Roman" w:hAnsi="Times New Roman" w:cs="Times New Roman"/>
          <w:bCs/>
          <w:color w:val="auto"/>
          <w:sz w:val="28"/>
          <w:szCs w:val="28"/>
        </w:rPr>
        <w:t xml:space="preserve"> </w:t>
      </w:r>
      <w:r>
        <w:rPr>
          <w:rFonts w:ascii="Times New Roman" w:hAnsi="Times New Roman" w:cs="Times New Roman"/>
          <w:bCs/>
          <w:color w:val="auto"/>
          <w:sz w:val="28"/>
          <w:szCs w:val="28"/>
          <w:lang w:val="de-DE"/>
        </w:rPr>
        <w:t>Zh</w:t>
      </w:r>
      <w:r w:rsidRPr="004D0CF9">
        <w:rPr>
          <w:rFonts w:ascii="Times New Roman" w:hAnsi="Times New Roman" w:cs="Times New Roman"/>
          <w:bCs/>
          <w:color w:val="auto"/>
          <w:sz w:val="28"/>
          <w:szCs w:val="28"/>
        </w:rPr>
        <w:t>.</w:t>
      </w:r>
      <w:r w:rsidRPr="00C5470E">
        <w:rPr>
          <w:rFonts w:ascii="Times New Roman" w:hAnsi="Times New Roman" w:cs="Times New Roman"/>
          <w:bCs/>
          <w:color w:val="auto"/>
          <w:sz w:val="28"/>
          <w:szCs w:val="28"/>
          <w:lang w:val="de-DE"/>
        </w:rPr>
        <w:t>Z</w:t>
      </w:r>
      <w:r w:rsidRPr="004D0CF9">
        <w:rPr>
          <w:rFonts w:ascii="Times New Roman" w:hAnsi="Times New Roman" w:cs="Times New Roman"/>
          <w:bCs/>
          <w:color w:val="auto"/>
          <w:sz w:val="28"/>
          <w:szCs w:val="28"/>
        </w:rPr>
        <w:t>.</w:t>
      </w:r>
      <w:r w:rsidRPr="00C5470E">
        <w:rPr>
          <w:rFonts w:ascii="Times New Roman" w:hAnsi="Times New Roman" w:cs="Times New Roman"/>
          <w:color w:val="auto"/>
          <w:sz w:val="28"/>
          <w:szCs w:val="28"/>
          <w:lang w:val="kk-KZ"/>
        </w:rPr>
        <w:t xml:space="preserve"> Entwickiung einer Farbkarte zur Unterscheiduring von Lochien bei Kuhen mit und ohne Storung der Uterusinvolution</w:t>
      </w:r>
      <w:r w:rsidRPr="004D0CF9">
        <w:rPr>
          <w:rFonts w:ascii="Times New Roman" w:hAnsi="Times New Roman" w:cs="Times New Roman"/>
          <w:color w:val="auto"/>
          <w:sz w:val="28"/>
          <w:szCs w:val="28"/>
        </w:rPr>
        <w:t xml:space="preserve"> // </w:t>
      </w:r>
      <w:r w:rsidRPr="00C5470E">
        <w:rPr>
          <w:rFonts w:ascii="Times New Roman" w:hAnsi="Times New Roman" w:cs="Times New Roman"/>
          <w:color w:val="auto"/>
          <w:sz w:val="28"/>
          <w:szCs w:val="28"/>
          <w:lang w:val="kk-KZ"/>
        </w:rPr>
        <w:t>Tierar</w:t>
      </w:r>
      <w:r w:rsidRPr="00C5470E">
        <w:rPr>
          <w:rFonts w:ascii="Times New Roman" w:hAnsi="Times New Roman" w:cs="Times New Roman"/>
          <w:color w:val="auto"/>
          <w:sz w:val="28"/>
          <w:szCs w:val="28"/>
          <w:lang w:val="de-DE"/>
        </w:rPr>
        <w:t>ztliche</w:t>
      </w:r>
      <w:r w:rsidRPr="004D0CF9">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lang w:val="de-DE"/>
        </w:rPr>
        <w:t>Praxis</w:t>
      </w:r>
      <w:r w:rsidRPr="004D0CF9">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lang w:val="de-DE"/>
        </w:rPr>
        <w:t>S</w:t>
      </w:r>
      <w:r w:rsidRPr="00C5470E">
        <w:rPr>
          <w:rFonts w:ascii="Times New Roman" w:hAnsi="Times New Roman" w:cs="Times New Roman"/>
          <w:color w:val="auto"/>
          <w:sz w:val="28"/>
          <w:szCs w:val="28"/>
        </w:rPr>
        <w:t>.</w:t>
      </w:r>
      <w:r w:rsidRPr="00C5470E">
        <w:rPr>
          <w:rFonts w:ascii="Times New Roman" w:hAnsi="Times New Roman" w:cs="Times New Roman"/>
          <w:color w:val="auto"/>
          <w:sz w:val="28"/>
          <w:szCs w:val="28"/>
          <w:lang w:val="kk-KZ"/>
        </w:rPr>
        <w:t>1</w:t>
      </w:r>
      <w:r w:rsidRPr="00C5470E">
        <w:rPr>
          <w:rFonts w:ascii="Times New Roman" w:hAnsi="Times New Roman" w:cs="Times New Roman"/>
          <w:color w:val="auto"/>
          <w:sz w:val="28"/>
          <w:szCs w:val="28"/>
        </w:rPr>
        <w:t xml:space="preserve">-3. </w:t>
      </w:r>
      <w:r w:rsidRPr="00C5470E">
        <w:rPr>
          <w:rFonts w:ascii="Times New Roman" w:hAnsi="Times New Roman" w:cs="Times New Roman"/>
          <w:color w:val="auto"/>
          <w:sz w:val="28"/>
          <w:szCs w:val="28"/>
          <w:lang w:val="de-DE"/>
        </w:rPr>
        <w:t>Schattauer</w:t>
      </w:r>
      <w:r w:rsidRPr="00382DAF">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w:t>
      </w:r>
      <w:r w:rsidRPr="003D4948">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lang w:val="kk-KZ"/>
        </w:rPr>
        <w:t xml:space="preserve">2016. </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en-US"/>
        </w:rPr>
        <w:t>Vol</w:t>
      </w:r>
      <w:r w:rsidRPr="003D4948">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lang w:val="kk-KZ"/>
        </w:rPr>
        <w:t xml:space="preserve">6. – </w:t>
      </w:r>
      <w:r w:rsidRPr="003D4948">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lang w:val="kk-KZ"/>
        </w:rPr>
        <w:t>Р. 368-370</w:t>
      </w:r>
      <w:r w:rsidRPr="00C5470E">
        <w:rPr>
          <w:rFonts w:ascii="Times New Roman" w:hAnsi="Times New Roman" w:cs="Times New Roman"/>
          <w:bCs/>
          <w:color w:val="auto"/>
          <w:sz w:val="28"/>
          <w:szCs w:val="28"/>
          <w:lang w:val="kk-KZ"/>
        </w:rPr>
        <w:t>.</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23 Джакупов И.Т., Карабаева Ж.З. Мониторинг воспроизводительной функции коров различных пород молочного направления продуктивности // Шәкәрім атындағы СМУ</w:t>
      </w:r>
      <w:r w:rsidRPr="003D4948">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 2017. – Т.</w:t>
      </w:r>
      <w:r w:rsidRPr="003D4948">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2</w:t>
      </w:r>
      <w:r w:rsidRPr="003D4948">
        <w:rPr>
          <w:rFonts w:ascii="Times New Roman" w:hAnsi="Times New Roman" w:cs="Times New Roman"/>
          <w:color w:val="auto"/>
          <w:sz w:val="28"/>
          <w:szCs w:val="28"/>
        </w:rPr>
        <w:t>,</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1. – С. 35-41.</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 xml:space="preserve">24 </w:t>
      </w:r>
      <w:r w:rsidRPr="00C5470E">
        <w:rPr>
          <w:rFonts w:ascii="Times New Roman" w:hAnsi="Times New Roman" w:cs="Times New Roman"/>
          <w:bCs/>
          <w:color w:val="auto"/>
          <w:sz w:val="28"/>
          <w:szCs w:val="28"/>
        </w:rPr>
        <w:t>Асатбаева Г.К., Абдрахманов Т.Ж., Конвишер А.Н. Сравнительная оценка методов диагностики катарального эндометрита коров</w:t>
      </w:r>
      <w:r w:rsidRPr="003D4948">
        <w:rPr>
          <w:rFonts w:ascii="Times New Roman" w:hAnsi="Times New Roman" w:cs="Times New Roman"/>
          <w:bCs/>
          <w:color w:val="auto"/>
          <w:sz w:val="28"/>
          <w:szCs w:val="28"/>
        </w:rPr>
        <w:t xml:space="preserve"> </w:t>
      </w:r>
      <w:r w:rsidRPr="00C5470E">
        <w:rPr>
          <w:rFonts w:ascii="Times New Roman" w:hAnsi="Times New Roman" w:cs="Times New Roman"/>
          <w:bCs/>
          <w:color w:val="auto"/>
          <w:sz w:val="28"/>
          <w:szCs w:val="28"/>
        </w:rPr>
        <w:t>//</w:t>
      </w:r>
      <w:r w:rsidRPr="003D4948">
        <w:rPr>
          <w:rFonts w:ascii="Times New Roman" w:hAnsi="Times New Roman" w:cs="Times New Roman"/>
          <w:bCs/>
          <w:color w:val="auto"/>
          <w:sz w:val="28"/>
          <w:szCs w:val="28"/>
        </w:rPr>
        <w:t xml:space="preserve"> </w:t>
      </w:r>
      <w:r w:rsidRPr="00C5470E">
        <w:rPr>
          <w:rFonts w:ascii="Times New Roman" w:hAnsi="Times New Roman" w:cs="Times New Roman"/>
          <w:bCs/>
          <w:color w:val="auto"/>
          <w:sz w:val="28"/>
          <w:szCs w:val="28"/>
        </w:rPr>
        <w:t>Селекционно-генетические аспекты развития молочного скотоводства</w:t>
      </w:r>
      <w:r>
        <w:rPr>
          <w:rFonts w:ascii="Times New Roman" w:hAnsi="Times New Roman" w:cs="Times New Roman"/>
          <w:bCs/>
          <w:color w:val="auto"/>
          <w:sz w:val="28"/>
          <w:szCs w:val="28"/>
        </w:rPr>
        <w:t xml:space="preserve">: сб. науч. тр. всеросс. науч.-практ. с междунар. уч., посв. 90-летию Ш.И. Шихсаидова. </w:t>
      </w:r>
      <w:r w:rsidRPr="00C5470E">
        <w:rPr>
          <w:rFonts w:ascii="Times New Roman" w:hAnsi="Times New Roman" w:cs="Times New Roman"/>
          <w:bCs/>
          <w:color w:val="auto"/>
          <w:sz w:val="28"/>
          <w:szCs w:val="28"/>
        </w:rPr>
        <w:t xml:space="preserve">– </w:t>
      </w:r>
      <w:r>
        <w:rPr>
          <w:rFonts w:ascii="Times New Roman" w:hAnsi="Times New Roman" w:cs="Times New Roman"/>
          <w:bCs/>
          <w:color w:val="auto"/>
          <w:sz w:val="28"/>
          <w:szCs w:val="28"/>
        </w:rPr>
        <w:t xml:space="preserve">Махачкала, </w:t>
      </w:r>
      <w:r w:rsidRPr="00C5470E">
        <w:rPr>
          <w:rFonts w:ascii="Times New Roman" w:hAnsi="Times New Roman" w:cs="Times New Roman"/>
          <w:bCs/>
          <w:color w:val="auto"/>
          <w:sz w:val="28"/>
          <w:szCs w:val="28"/>
        </w:rPr>
        <w:t>2019. – С. 166-174</w:t>
      </w:r>
      <w:r>
        <w:rPr>
          <w:rFonts w:ascii="Times New Roman" w:hAnsi="Times New Roman" w:cs="Times New Roman"/>
          <w:bCs/>
          <w:color w:val="auto"/>
          <w:sz w:val="28"/>
          <w:szCs w:val="28"/>
        </w:rPr>
        <w:t>.</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 xml:space="preserve">25 </w:t>
      </w:r>
      <w:r>
        <w:rPr>
          <w:rFonts w:ascii="Times New Roman" w:hAnsi="Times New Roman" w:cs="Times New Roman"/>
          <w:color w:val="auto"/>
          <w:sz w:val="28"/>
          <w:szCs w:val="28"/>
        </w:rPr>
        <w:t>Горелов Ю.М., Телеляева М.</w:t>
      </w:r>
      <w:r w:rsidRPr="00C5470E">
        <w:rPr>
          <w:rFonts w:ascii="Times New Roman" w:hAnsi="Times New Roman" w:cs="Times New Roman"/>
          <w:color w:val="auto"/>
          <w:sz w:val="28"/>
          <w:szCs w:val="28"/>
        </w:rPr>
        <w:t>В. Мониторинг эндометритов у коров в условиях молочно товарных ферм Алматинской области // Проблемы теории и практики современной ветеринарной науки: сб</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науч</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тр</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Алматы</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2015. ‒ C.</w:t>
      </w:r>
      <w:r>
        <w:rPr>
          <w:rFonts w:ascii="Times New Roman" w:hAnsi="Times New Roman" w:cs="Times New Roman"/>
          <w:color w:val="auto"/>
          <w:sz w:val="28"/>
          <w:szCs w:val="28"/>
        </w:rPr>
        <w:t> </w:t>
      </w:r>
      <w:r w:rsidRPr="00C5470E">
        <w:rPr>
          <w:rFonts w:ascii="Times New Roman" w:hAnsi="Times New Roman" w:cs="Times New Roman"/>
          <w:color w:val="auto"/>
          <w:sz w:val="28"/>
          <w:szCs w:val="28"/>
        </w:rPr>
        <w:t>15.</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 xml:space="preserve">26 Узынтлеуова А.Д., Джуланова Н.М., Джуланов М.Н. Распространенность и этиология гинекологических патологий у коров // </w:t>
      </w:r>
      <w:r w:rsidRPr="00C5470E">
        <w:rPr>
          <w:rFonts w:ascii="Times New Roman" w:hAnsi="Times New Roman" w:cs="Times New Roman"/>
          <w:color w:val="auto"/>
          <w:sz w:val="28"/>
          <w:szCs w:val="28"/>
        </w:rPr>
        <w:lastRenderedPageBreak/>
        <w:t>Аграрная наука-сельскому хозяйству</w:t>
      </w:r>
      <w:r>
        <w:rPr>
          <w:rFonts w:ascii="Times New Roman" w:hAnsi="Times New Roman" w:cs="Times New Roman"/>
          <w:color w:val="auto"/>
          <w:sz w:val="28"/>
          <w:szCs w:val="28"/>
        </w:rPr>
        <w:t>: матре. 15-й междунар. научн.-практ.. конф.</w:t>
      </w:r>
      <w:r w:rsidRPr="00C5470E">
        <w:rPr>
          <w:rFonts w:ascii="Times New Roman" w:hAnsi="Times New Roman" w:cs="Times New Roman"/>
          <w:color w:val="auto"/>
          <w:sz w:val="28"/>
          <w:szCs w:val="28"/>
        </w:rPr>
        <w:t xml:space="preserve"> – </w:t>
      </w:r>
      <w:r>
        <w:rPr>
          <w:rFonts w:ascii="Times New Roman" w:hAnsi="Times New Roman" w:cs="Times New Roman"/>
          <w:color w:val="auto"/>
          <w:sz w:val="28"/>
          <w:szCs w:val="28"/>
        </w:rPr>
        <w:t xml:space="preserve">Барнаул, </w:t>
      </w:r>
      <w:r w:rsidRPr="00C5470E">
        <w:rPr>
          <w:rFonts w:ascii="Times New Roman" w:hAnsi="Times New Roman" w:cs="Times New Roman"/>
          <w:color w:val="auto"/>
          <w:sz w:val="28"/>
          <w:szCs w:val="28"/>
        </w:rPr>
        <w:t>2020. – С. 365-366.</w:t>
      </w:r>
    </w:p>
    <w:p w:rsidR="002C4258" w:rsidRPr="00CF247F"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 xml:space="preserve">27 </w:t>
      </w:r>
      <w:r>
        <w:rPr>
          <w:rFonts w:ascii="Times New Roman" w:hAnsi="Times New Roman" w:cs="Times New Roman"/>
          <w:color w:val="auto"/>
          <w:sz w:val="28"/>
          <w:szCs w:val="28"/>
        </w:rPr>
        <w:t>Бозымов К.К., Насамбаев Е.Г., Султанова А.</w:t>
      </w:r>
      <w:r w:rsidRPr="00C5470E">
        <w:rPr>
          <w:rFonts w:ascii="Times New Roman" w:hAnsi="Times New Roman" w:cs="Times New Roman"/>
          <w:color w:val="auto"/>
          <w:sz w:val="28"/>
          <w:szCs w:val="28"/>
        </w:rPr>
        <w:t>К. Из опыта использования ультрасонографии в диагностике заболеваний органов воспроизводства мясных коров в условиях Западно-Казахстанской области // Вестник ФГОУ ВПО Брянской ГСХА</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 2015. – №</w:t>
      </w:r>
      <w:r w:rsidRPr="00CF247F">
        <w:rPr>
          <w:rFonts w:ascii="Times New Roman" w:hAnsi="Times New Roman" w:cs="Times New Roman"/>
          <w:color w:val="auto"/>
          <w:sz w:val="28"/>
          <w:szCs w:val="28"/>
        </w:rPr>
        <w:t xml:space="preserve">2-1. </w:t>
      </w:r>
      <w:r>
        <w:rPr>
          <w:rFonts w:ascii="Times New Roman" w:hAnsi="Times New Roman" w:cs="Times New Roman"/>
          <w:color w:val="auto"/>
          <w:sz w:val="28"/>
          <w:szCs w:val="28"/>
        </w:rPr>
        <w:t>–</w:t>
      </w:r>
      <w:r w:rsidRPr="00CF247F">
        <w:rPr>
          <w:rFonts w:ascii="Times New Roman" w:hAnsi="Times New Roman" w:cs="Times New Roman"/>
          <w:color w:val="auto"/>
          <w:sz w:val="28"/>
          <w:szCs w:val="28"/>
        </w:rPr>
        <w:t xml:space="preserve"> </w:t>
      </w:r>
      <w:r>
        <w:rPr>
          <w:rFonts w:ascii="Times New Roman" w:hAnsi="Times New Roman" w:cs="Times New Roman"/>
          <w:color w:val="auto"/>
          <w:sz w:val="28"/>
          <w:szCs w:val="28"/>
          <w:lang w:val="en-US"/>
        </w:rPr>
        <w:t>C</w:t>
      </w:r>
      <w:r w:rsidRPr="00CF247F">
        <w:rPr>
          <w:rFonts w:ascii="Times New Roman" w:hAnsi="Times New Roman" w:cs="Times New Roman"/>
          <w:color w:val="auto"/>
          <w:sz w:val="28"/>
          <w:szCs w:val="28"/>
        </w:rPr>
        <w:t>. 37-41.</w:t>
      </w:r>
    </w:p>
    <w:p w:rsidR="002C4258" w:rsidRPr="00C5470E" w:rsidRDefault="002C4258" w:rsidP="002C4258">
      <w:pPr>
        <w:pStyle w:val="Standard10"/>
        <w:tabs>
          <w:tab w:val="left" w:pos="8789"/>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 xml:space="preserve">28 </w:t>
      </w:r>
      <w:r>
        <w:rPr>
          <w:rFonts w:ascii="Times New Roman" w:hAnsi="Times New Roman" w:cs="Times New Roman"/>
          <w:color w:val="auto"/>
          <w:sz w:val="28"/>
          <w:szCs w:val="28"/>
          <w:lang w:val="en-US"/>
        </w:rPr>
        <w:t>Potter T.</w:t>
      </w:r>
      <w:r w:rsidRPr="00C5470E">
        <w:rPr>
          <w:rFonts w:ascii="Times New Roman" w:hAnsi="Times New Roman" w:cs="Times New Roman"/>
          <w:color w:val="auto"/>
          <w:sz w:val="28"/>
          <w:szCs w:val="28"/>
          <w:lang w:val="en-US"/>
        </w:rPr>
        <w:t>J., Guitian J., Fishwick J.</w:t>
      </w:r>
      <w:r>
        <w:rPr>
          <w:rFonts w:ascii="Times New Roman" w:hAnsi="Times New Roman" w:cs="Times New Roman"/>
          <w:color w:val="auto"/>
          <w:sz w:val="28"/>
          <w:szCs w:val="28"/>
          <w:lang w:val="en-US"/>
        </w:rPr>
        <w:t xml:space="preserve"> et al.</w:t>
      </w:r>
      <w:r w:rsidRPr="00C5470E">
        <w:rPr>
          <w:rFonts w:ascii="Times New Roman" w:hAnsi="Times New Roman" w:cs="Times New Roman"/>
          <w:color w:val="auto"/>
          <w:sz w:val="28"/>
          <w:szCs w:val="28"/>
          <w:lang w:val="en-US"/>
        </w:rPr>
        <w:t xml:space="preserve"> Risk factors for clinical endometritis in postpartum dairy cattle // Theriogenology. ‒ 2010. ‒ </w:t>
      </w:r>
      <w:r>
        <w:rPr>
          <w:rFonts w:ascii="Times New Roman" w:hAnsi="Times New Roman" w:cs="Times New Roman"/>
          <w:color w:val="auto"/>
          <w:sz w:val="28"/>
          <w:szCs w:val="28"/>
          <w:lang w:val="en-US"/>
        </w:rPr>
        <w:t>Vol.</w:t>
      </w:r>
      <w:r w:rsidRPr="00C5470E">
        <w:rPr>
          <w:rFonts w:ascii="Times New Roman" w:hAnsi="Times New Roman" w:cs="Times New Roman"/>
          <w:color w:val="auto"/>
          <w:sz w:val="28"/>
          <w:szCs w:val="28"/>
          <w:lang w:val="en-US"/>
        </w:rPr>
        <w:t xml:space="preserve"> 74, №1.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127-134.</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shd w:val="clear" w:color="auto" w:fill="FFFFFF"/>
          <w:lang w:val="en-US"/>
        </w:rPr>
      </w:pPr>
      <w:r w:rsidRPr="00C5470E">
        <w:rPr>
          <w:rFonts w:ascii="Times New Roman" w:hAnsi="Times New Roman" w:cs="Times New Roman"/>
          <w:color w:val="auto"/>
          <w:sz w:val="28"/>
          <w:szCs w:val="28"/>
          <w:shd w:val="clear" w:color="auto" w:fill="FFFFFF"/>
          <w:lang w:val="en-US"/>
        </w:rPr>
        <w:t xml:space="preserve">29 </w:t>
      </w:r>
      <w:r>
        <w:rPr>
          <w:rFonts w:ascii="Times New Roman" w:hAnsi="Times New Roman" w:cs="Times New Roman"/>
          <w:color w:val="auto"/>
          <w:sz w:val="28"/>
          <w:szCs w:val="28"/>
          <w:shd w:val="clear" w:color="auto" w:fill="FFFFFF"/>
          <w:lang w:val="en-US"/>
        </w:rPr>
        <w:t>Parmar K.</w:t>
      </w:r>
      <w:r w:rsidRPr="00C5470E">
        <w:rPr>
          <w:rFonts w:ascii="Times New Roman" w:hAnsi="Times New Roman" w:cs="Times New Roman"/>
          <w:color w:val="auto"/>
          <w:sz w:val="28"/>
          <w:szCs w:val="28"/>
          <w:shd w:val="clear" w:color="auto" w:fill="FFFFFF"/>
          <w:lang w:val="en-US"/>
        </w:rPr>
        <w:t>H. Endometritis in bovine: A review //</w:t>
      </w:r>
      <w:r>
        <w:rPr>
          <w:rFonts w:ascii="Times New Roman" w:hAnsi="Times New Roman" w:cs="Times New Roman"/>
          <w:color w:val="auto"/>
          <w:sz w:val="28"/>
          <w:szCs w:val="28"/>
          <w:shd w:val="clear" w:color="auto" w:fill="FFFFFF"/>
          <w:lang w:val="en-US"/>
        </w:rPr>
        <w:t xml:space="preserve"> </w:t>
      </w:r>
      <w:r w:rsidRPr="00C5470E">
        <w:rPr>
          <w:rFonts w:ascii="Times New Roman" w:hAnsi="Times New Roman" w:cs="Times New Roman"/>
          <w:color w:val="auto"/>
          <w:sz w:val="28"/>
          <w:szCs w:val="28"/>
          <w:shd w:val="clear" w:color="auto" w:fill="FFFFFF"/>
          <w:lang w:val="en-US"/>
        </w:rPr>
        <w:t xml:space="preserve">Agricultural Reviews. – 2021. – </w:t>
      </w:r>
      <w:r>
        <w:rPr>
          <w:rFonts w:ascii="Times New Roman" w:hAnsi="Times New Roman" w:cs="Times New Roman"/>
          <w:color w:val="auto"/>
          <w:sz w:val="28"/>
          <w:szCs w:val="28"/>
          <w:shd w:val="clear" w:color="auto" w:fill="FFFFFF"/>
          <w:lang w:val="en-US"/>
        </w:rPr>
        <w:t>Vol</w:t>
      </w:r>
      <w:r w:rsidRPr="00C5470E">
        <w:rPr>
          <w:rFonts w:ascii="Times New Roman" w:hAnsi="Times New Roman" w:cs="Times New Roman"/>
          <w:color w:val="auto"/>
          <w:sz w:val="28"/>
          <w:szCs w:val="28"/>
          <w:shd w:val="clear" w:color="auto" w:fill="FFFFFF"/>
          <w:lang w:val="en-US"/>
        </w:rPr>
        <w:t>. 42</w:t>
      </w:r>
      <w:r>
        <w:rPr>
          <w:rFonts w:ascii="Times New Roman" w:hAnsi="Times New Roman" w:cs="Times New Roman"/>
          <w:color w:val="auto"/>
          <w:sz w:val="28"/>
          <w:szCs w:val="28"/>
          <w:shd w:val="clear" w:color="auto" w:fill="FFFFFF"/>
          <w:lang w:val="en-US"/>
        </w:rPr>
        <w:t>,</w:t>
      </w:r>
      <w:r w:rsidRPr="00C5470E">
        <w:rPr>
          <w:rFonts w:ascii="Times New Roman" w:hAnsi="Times New Roman" w:cs="Times New Roman"/>
          <w:color w:val="auto"/>
          <w:sz w:val="28"/>
          <w:szCs w:val="28"/>
          <w:shd w:val="clear" w:color="auto" w:fill="FFFFFF"/>
          <w:lang w:val="en-US"/>
        </w:rPr>
        <w:t xml:space="preserve"> №3. – </w:t>
      </w:r>
      <w:r>
        <w:rPr>
          <w:rFonts w:ascii="Times New Roman" w:hAnsi="Times New Roman" w:cs="Times New Roman"/>
          <w:color w:val="auto"/>
          <w:sz w:val="28"/>
          <w:szCs w:val="28"/>
          <w:shd w:val="clear" w:color="auto" w:fill="FFFFFF"/>
          <w:lang w:val="en-US"/>
        </w:rPr>
        <w:t>P</w:t>
      </w:r>
      <w:r w:rsidRPr="00C5470E">
        <w:rPr>
          <w:rFonts w:ascii="Times New Roman" w:hAnsi="Times New Roman" w:cs="Times New Roman"/>
          <w:color w:val="auto"/>
          <w:sz w:val="28"/>
          <w:szCs w:val="28"/>
          <w:shd w:val="clear" w:color="auto" w:fill="FFFFFF"/>
          <w:lang w:val="en-US"/>
        </w:rPr>
        <w:t>. 342-347.</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shd w:val="clear" w:color="auto" w:fill="FFFFFF"/>
          <w:lang w:val="en-US"/>
        </w:rPr>
      </w:pPr>
      <w:r w:rsidRPr="00C5470E">
        <w:rPr>
          <w:rFonts w:ascii="Times New Roman" w:hAnsi="Times New Roman" w:cs="Times New Roman"/>
          <w:color w:val="auto"/>
          <w:sz w:val="28"/>
          <w:szCs w:val="28"/>
          <w:shd w:val="clear" w:color="auto" w:fill="FFFFFF"/>
          <w:lang w:val="en-US"/>
        </w:rPr>
        <w:t xml:space="preserve">30 Galvão K.N. Postpartum uterine diseases in dairy cows // Animal Reproduction. – 2018. – </w:t>
      </w:r>
      <w:r>
        <w:rPr>
          <w:rFonts w:ascii="Times New Roman" w:hAnsi="Times New Roman" w:cs="Times New Roman"/>
          <w:color w:val="auto"/>
          <w:sz w:val="28"/>
          <w:szCs w:val="28"/>
          <w:shd w:val="clear" w:color="auto" w:fill="FFFFFF"/>
          <w:lang w:val="en-US"/>
        </w:rPr>
        <w:t>Vol</w:t>
      </w:r>
      <w:r w:rsidRPr="00C5470E">
        <w:rPr>
          <w:rFonts w:ascii="Times New Roman" w:hAnsi="Times New Roman" w:cs="Times New Roman"/>
          <w:color w:val="auto"/>
          <w:sz w:val="28"/>
          <w:szCs w:val="28"/>
          <w:shd w:val="clear" w:color="auto" w:fill="FFFFFF"/>
          <w:lang w:val="en-US"/>
        </w:rPr>
        <w:t>. 9</w:t>
      </w:r>
      <w:r>
        <w:rPr>
          <w:rFonts w:ascii="Times New Roman" w:hAnsi="Times New Roman" w:cs="Times New Roman"/>
          <w:color w:val="auto"/>
          <w:sz w:val="28"/>
          <w:szCs w:val="28"/>
          <w:shd w:val="clear" w:color="auto" w:fill="FFFFFF"/>
          <w:lang w:val="en-US"/>
        </w:rPr>
        <w:t xml:space="preserve">, </w:t>
      </w:r>
      <w:r w:rsidRPr="00C5470E">
        <w:rPr>
          <w:rFonts w:ascii="Times New Roman" w:hAnsi="Times New Roman" w:cs="Times New Roman"/>
          <w:color w:val="auto"/>
          <w:sz w:val="28"/>
          <w:szCs w:val="28"/>
          <w:shd w:val="clear" w:color="auto" w:fill="FFFFFF"/>
          <w:lang w:val="en-US"/>
        </w:rPr>
        <w:t xml:space="preserve">№3. – </w:t>
      </w:r>
      <w:r>
        <w:rPr>
          <w:rFonts w:ascii="Times New Roman" w:hAnsi="Times New Roman" w:cs="Times New Roman"/>
          <w:color w:val="auto"/>
          <w:sz w:val="28"/>
          <w:szCs w:val="28"/>
          <w:shd w:val="clear" w:color="auto" w:fill="FFFFFF"/>
          <w:lang w:val="en-US"/>
        </w:rPr>
        <w:t>P</w:t>
      </w:r>
      <w:r w:rsidRPr="00C5470E">
        <w:rPr>
          <w:rFonts w:ascii="Times New Roman" w:hAnsi="Times New Roman" w:cs="Times New Roman"/>
          <w:color w:val="auto"/>
          <w:sz w:val="28"/>
          <w:szCs w:val="28"/>
          <w:shd w:val="clear" w:color="auto" w:fill="FFFFFF"/>
          <w:lang w:val="en-US"/>
        </w:rPr>
        <w:t>. 290-296.</w:t>
      </w:r>
    </w:p>
    <w:p w:rsidR="002C4258" w:rsidRPr="00C5470E" w:rsidRDefault="002C4258" w:rsidP="002C4258">
      <w:pPr>
        <w:pStyle w:val="Standard10"/>
        <w:tabs>
          <w:tab w:val="clear" w:pos="720"/>
          <w:tab w:val="left" w:pos="567"/>
          <w:tab w:val="left" w:pos="8789"/>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31 Goshen T</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Shpigel N.Y. Evaluation of intrauterine antibiotic treatment of clinical metritis and retained fetal membranes in dairy cows // Theriogenology.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2006.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Pr>
          <w:rFonts w:ascii="Times New Roman" w:hAnsi="Times New Roman" w:cs="Times New Roman"/>
          <w:color w:val="auto"/>
          <w:sz w:val="28"/>
          <w:szCs w:val="28"/>
          <w:lang w:val="en-US"/>
        </w:rPr>
        <w:t>Vol.</w:t>
      </w:r>
      <w:r w:rsidRPr="00C5470E">
        <w:rPr>
          <w:rFonts w:ascii="Times New Roman" w:hAnsi="Times New Roman" w:cs="Times New Roman"/>
          <w:color w:val="auto"/>
          <w:sz w:val="28"/>
          <w:szCs w:val="28"/>
          <w:lang w:val="en-US"/>
        </w:rPr>
        <w:t xml:space="preserve"> 66.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2210-2218.</w:t>
      </w:r>
    </w:p>
    <w:p w:rsidR="002C4258" w:rsidRPr="00C5470E" w:rsidRDefault="002C4258" w:rsidP="002C4258">
      <w:pPr>
        <w:tabs>
          <w:tab w:val="clear" w:pos="708"/>
          <w:tab w:val="left" w:pos="567"/>
        </w:tabs>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32 Hammon D.S</w:t>
      </w:r>
      <w:r>
        <w:rPr>
          <w:rFonts w:ascii="Times New Roman" w:hAnsi="Times New Roman"/>
          <w:sz w:val="28"/>
          <w:szCs w:val="28"/>
          <w:lang w:val="en-US"/>
        </w:rPr>
        <w:t>.</w:t>
      </w:r>
      <w:r w:rsidRPr="00C5470E">
        <w:rPr>
          <w:rFonts w:ascii="Times New Roman" w:hAnsi="Times New Roman"/>
          <w:sz w:val="28"/>
          <w:szCs w:val="28"/>
          <w:lang w:val="en-US"/>
        </w:rPr>
        <w:t>, Evjen I.M</w:t>
      </w:r>
      <w:r>
        <w:rPr>
          <w:rFonts w:ascii="Times New Roman" w:hAnsi="Times New Roman"/>
          <w:sz w:val="28"/>
          <w:szCs w:val="28"/>
          <w:lang w:val="en-US"/>
        </w:rPr>
        <w:t>.</w:t>
      </w:r>
      <w:r w:rsidRPr="00C5470E">
        <w:rPr>
          <w:rFonts w:ascii="Times New Roman" w:hAnsi="Times New Roman"/>
          <w:sz w:val="28"/>
          <w:szCs w:val="28"/>
          <w:lang w:val="en-US"/>
        </w:rPr>
        <w:t>, Dhiman T.R</w:t>
      </w:r>
      <w:r>
        <w:rPr>
          <w:rFonts w:ascii="Times New Roman" w:hAnsi="Times New Roman"/>
          <w:sz w:val="28"/>
          <w:szCs w:val="28"/>
          <w:lang w:val="en-US"/>
        </w:rPr>
        <w:t xml:space="preserve">. et al. </w:t>
      </w:r>
      <w:r w:rsidRPr="00C5470E">
        <w:rPr>
          <w:rFonts w:ascii="Times New Roman" w:hAnsi="Times New Roman"/>
          <w:sz w:val="28"/>
          <w:szCs w:val="28"/>
          <w:lang w:val="en-US"/>
        </w:rPr>
        <w:t>Neutrophil function and energy status in Holstein cows with uterine health disorders // Veterinary Immunopathology</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xml:space="preserve">– </w:t>
      </w:r>
      <w:r w:rsidRPr="00C5470E">
        <w:rPr>
          <w:rFonts w:ascii="Times New Roman" w:hAnsi="Times New Roman"/>
          <w:sz w:val="28"/>
          <w:szCs w:val="28"/>
          <w:lang w:val="en-US"/>
        </w:rPr>
        <w:t>2006. –</w:t>
      </w:r>
      <w:r>
        <w:rPr>
          <w:rFonts w:ascii="Times New Roman" w:hAnsi="Times New Roman"/>
          <w:sz w:val="28"/>
          <w:szCs w:val="28"/>
          <w:lang w:val="en-US"/>
        </w:rPr>
        <w:t xml:space="preserve"> Vol. </w:t>
      </w:r>
      <w:r w:rsidRPr="00C5470E">
        <w:rPr>
          <w:rFonts w:ascii="Times New Roman" w:hAnsi="Times New Roman"/>
          <w:sz w:val="28"/>
          <w:szCs w:val="28"/>
          <w:lang w:val="en-US"/>
        </w:rPr>
        <w:t>113</w:t>
      </w:r>
      <w:r>
        <w:rPr>
          <w:rFonts w:ascii="Times New Roman" w:hAnsi="Times New Roman"/>
          <w:sz w:val="28"/>
          <w:szCs w:val="28"/>
          <w:lang w:val="en-US"/>
        </w:rPr>
        <w:t>, Issue 1-2</w:t>
      </w:r>
      <w:r w:rsidRPr="00C5470E">
        <w:rPr>
          <w:rFonts w:ascii="Times New Roman" w:hAnsi="Times New Roman"/>
          <w:sz w:val="28"/>
          <w:szCs w:val="28"/>
          <w:lang w:val="en-US"/>
        </w:rPr>
        <w:t xml:space="preserve">. </w:t>
      </w:r>
      <w:r>
        <w:rPr>
          <w:rFonts w:ascii="Times New Roman" w:hAnsi="Times New Roman"/>
          <w:sz w:val="28"/>
          <w:szCs w:val="28"/>
          <w:lang w:val="en-US"/>
        </w:rPr>
        <w:t>–</w:t>
      </w:r>
      <w:r w:rsidRPr="00C5470E">
        <w:rPr>
          <w:rFonts w:ascii="Times New Roman" w:hAnsi="Times New Roman"/>
          <w:sz w:val="28"/>
          <w:szCs w:val="28"/>
          <w:lang w:val="en-US"/>
        </w:rPr>
        <w:t xml:space="preserve"> P. 21-29.</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33 Huzzey J.M</w:t>
      </w:r>
      <w:r>
        <w:rPr>
          <w:rFonts w:ascii="Times New Roman" w:hAnsi="Times New Roman"/>
          <w:sz w:val="28"/>
          <w:szCs w:val="28"/>
          <w:lang w:val="en-US"/>
        </w:rPr>
        <w:t>.</w:t>
      </w:r>
      <w:r w:rsidRPr="00C5470E">
        <w:rPr>
          <w:rFonts w:ascii="Times New Roman" w:hAnsi="Times New Roman"/>
          <w:sz w:val="28"/>
          <w:szCs w:val="28"/>
          <w:lang w:val="en-US"/>
        </w:rPr>
        <w:t>, Veira D.M</w:t>
      </w:r>
      <w:r>
        <w:rPr>
          <w:rFonts w:ascii="Times New Roman" w:hAnsi="Times New Roman"/>
          <w:sz w:val="28"/>
          <w:szCs w:val="28"/>
          <w:lang w:val="en-US"/>
        </w:rPr>
        <w:t>.</w:t>
      </w:r>
      <w:r w:rsidRPr="00C5470E">
        <w:rPr>
          <w:rFonts w:ascii="Times New Roman" w:hAnsi="Times New Roman"/>
          <w:sz w:val="28"/>
          <w:szCs w:val="28"/>
          <w:lang w:val="en-US"/>
        </w:rPr>
        <w:t>, Weary D.M</w:t>
      </w:r>
      <w:r>
        <w:rPr>
          <w:rFonts w:ascii="Times New Roman" w:hAnsi="Times New Roman"/>
          <w:sz w:val="28"/>
          <w:szCs w:val="28"/>
          <w:lang w:val="en-US"/>
        </w:rPr>
        <w:t>. et al.</w:t>
      </w:r>
      <w:r w:rsidRPr="00C5470E">
        <w:rPr>
          <w:rFonts w:ascii="Times New Roman" w:hAnsi="Times New Roman"/>
          <w:sz w:val="28"/>
          <w:szCs w:val="28"/>
          <w:lang w:val="en-US"/>
        </w:rPr>
        <w:t xml:space="preserve"> Prepartum behavior and dry matter intake identify dairy cows at risk for metritis // Journal Dairy Science. </w:t>
      </w:r>
      <w:r>
        <w:rPr>
          <w:rFonts w:ascii="Times New Roman" w:hAnsi="Times New Roman"/>
          <w:sz w:val="28"/>
          <w:szCs w:val="28"/>
          <w:lang w:val="en-US"/>
        </w:rPr>
        <w:t>–</w:t>
      </w:r>
      <w:r w:rsidRPr="00C5470E">
        <w:rPr>
          <w:rFonts w:ascii="Times New Roman" w:hAnsi="Times New Roman"/>
          <w:sz w:val="28"/>
          <w:szCs w:val="28"/>
          <w:lang w:val="en-US"/>
        </w:rPr>
        <w:t xml:space="preserve"> 2007. </w:t>
      </w:r>
      <w:r>
        <w:rPr>
          <w:rFonts w:ascii="Times New Roman" w:hAnsi="Times New Roman"/>
          <w:sz w:val="28"/>
          <w:szCs w:val="28"/>
          <w:lang w:val="en-US"/>
        </w:rPr>
        <w:t xml:space="preserve">– Vol. </w:t>
      </w:r>
      <w:r w:rsidRPr="00C5470E">
        <w:rPr>
          <w:rFonts w:ascii="Times New Roman" w:hAnsi="Times New Roman"/>
          <w:sz w:val="28"/>
          <w:szCs w:val="28"/>
          <w:lang w:val="en-US"/>
        </w:rPr>
        <w:t xml:space="preserve">90. </w:t>
      </w:r>
      <w:r>
        <w:rPr>
          <w:rFonts w:ascii="Times New Roman" w:hAnsi="Times New Roman"/>
          <w:sz w:val="28"/>
          <w:szCs w:val="28"/>
          <w:lang w:val="en-US"/>
        </w:rPr>
        <w:t xml:space="preserve">– </w:t>
      </w:r>
      <w:r w:rsidRPr="00C5470E">
        <w:rPr>
          <w:rFonts w:ascii="Times New Roman" w:hAnsi="Times New Roman"/>
          <w:sz w:val="28"/>
          <w:szCs w:val="28"/>
        </w:rPr>
        <w:t>Р</w:t>
      </w:r>
      <w:r w:rsidRPr="00C5470E">
        <w:rPr>
          <w:rFonts w:ascii="Times New Roman" w:hAnsi="Times New Roman"/>
          <w:sz w:val="28"/>
          <w:szCs w:val="28"/>
          <w:lang w:val="en-US"/>
        </w:rPr>
        <w:t>. 3220-3233.</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34 Galvão K.N</w:t>
      </w:r>
      <w:r>
        <w:rPr>
          <w:rFonts w:ascii="Times New Roman" w:hAnsi="Times New Roman"/>
          <w:sz w:val="28"/>
          <w:szCs w:val="28"/>
          <w:lang w:val="en-US"/>
        </w:rPr>
        <w:t>.</w:t>
      </w:r>
      <w:r w:rsidRPr="00C5470E">
        <w:rPr>
          <w:rFonts w:ascii="Times New Roman" w:hAnsi="Times New Roman"/>
          <w:sz w:val="28"/>
          <w:szCs w:val="28"/>
          <w:lang w:val="en-US"/>
        </w:rPr>
        <w:t>, Flaminio M.J</w:t>
      </w:r>
      <w:r>
        <w:rPr>
          <w:rFonts w:ascii="Times New Roman" w:hAnsi="Times New Roman"/>
          <w:sz w:val="28"/>
          <w:szCs w:val="28"/>
          <w:lang w:val="en-US"/>
        </w:rPr>
        <w:t>.</w:t>
      </w:r>
      <w:r w:rsidRPr="00C5470E">
        <w:rPr>
          <w:rFonts w:ascii="Times New Roman" w:hAnsi="Times New Roman"/>
          <w:sz w:val="28"/>
          <w:szCs w:val="28"/>
          <w:lang w:val="en-US"/>
        </w:rPr>
        <w:t>, Brittin S.B</w:t>
      </w:r>
      <w:r>
        <w:rPr>
          <w:rFonts w:ascii="Times New Roman" w:hAnsi="Times New Roman"/>
          <w:sz w:val="28"/>
          <w:szCs w:val="28"/>
          <w:lang w:val="en-US"/>
        </w:rPr>
        <w:t>. et al.</w:t>
      </w:r>
      <w:r w:rsidRPr="00C5470E">
        <w:rPr>
          <w:rFonts w:ascii="Times New Roman" w:hAnsi="Times New Roman"/>
          <w:sz w:val="28"/>
          <w:szCs w:val="28"/>
          <w:lang w:val="en-US"/>
        </w:rPr>
        <w:t xml:space="preserve"> Association between uterine disease and indicators of neutrophil and systemic energy status in lactating Holstein cows // Journal Dairy Science</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xml:space="preserve">– </w:t>
      </w:r>
      <w:r w:rsidRPr="00C5470E">
        <w:rPr>
          <w:rFonts w:ascii="Times New Roman" w:hAnsi="Times New Roman"/>
          <w:sz w:val="28"/>
          <w:szCs w:val="28"/>
          <w:lang w:val="en-US"/>
        </w:rPr>
        <w:t>2010</w:t>
      </w:r>
      <w:r>
        <w:rPr>
          <w:rFonts w:ascii="Times New Roman" w:hAnsi="Times New Roman"/>
          <w:sz w:val="28"/>
          <w:szCs w:val="28"/>
          <w:lang w:val="en-US"/>
        </w:rPr>
        <w:t xml:space="preserve">. – Vol. </w:t>
      </w:r>
      <w:r w:rsidRPr="00C5470E">
        <w:rPr>
          <w:rFonts w:ascii="Times New Roman" w:hAnsi="Times New Roman"/>
          <w:sz w:val="28"/>
          <w:szCs w:val="28"/>
          <w:lang w:val="en-US"/>
        </w:rPr>
        <w:t xml:space="preserve">93. </w:t>
      </w:r>
      <w:r>
        <w:rPr>
          <w:rFonts w:ascii="Times New Roman" w:hAnsi="Times New Roman"/>
          <w:sz w:val="28"/>
          <w:szCs w:val="28"/>
          <w:lang w:val="en-US"/>
        </w:rPr>
        <w:t xml:space="preserve">– </w:t>
      </w:r>
      <w:r w:rsidRPr="00C5470E">
        <w:rPr>
          <w:rFonts w:ascii="Times New Roman" w:hAnsi="Times New Roman"/>
          <w:sz w:val="28"/>
          <w:szCs w:val="28"/>
        </w:rPr>
        <w:t>Р</w:t>
      </w:r>
      <w:r w:rsidRPr="00C5470E">
        <w:rPr>
          <w:rFonts w:ascii="Times New Roman" w:hAnsi="Times New Roman"/>
          <w:sz w:val="28"/>
          <w:szCs w:val="28"/>
          <w:lang w:val="en-US"/>
        </w:rPr>
        <w:t>. 2926-2937.</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35 Barlund C.S., Carruthers T.D., Waldner C.L.</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A comparison of diagnostic techniques for postpartum endometritis in dairy cattle</w:t>
      </w:r>
      <w:r>
        <w:rPr>
          <w:rFonts w:ascii="Times New Roman" w:hAnsi="Times New Roman"/>
          <w:sz w:val="28"/>
          <w:szCs w:val="28"/>
          <w:lang w:val="en-US"/>
        </w:rPr>
        <w:t xml:space="preserve"> //</w:t>
      </w:r>
      <w:r w:rsidRPr="00C5470E">
        <w:rPr>
          <w:rFonts w:ascii="Times New Roman" w:hAnsi="Times New Roman"/>
          <w:sz w:val="28"/>
          <w:szCs w:val="28"/>
          <w:lang w:val="en-US"/>
        </w:rPr>
        <w:t xml:space="preserve"> Theriogenology. – 2008. </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xml:space="preserve">Vol. </w:t>
      </w:r>
      <w:r w:rsidRPr="00C5470E">
        <w:rPr>
          <w:rFonts w:ascii="Times New Roman" w:hAnsi="Times New Roman"/>
          <w:sz w:val="28"/>
          <w:szCs w:val="28"/>
          <w:lang w:val="en-US"/>
        </w:rPr>
        <w:t>69</w:t>
      </w:r>
      <w:r>
        <w:rPr>
          <w:rFonts w:ascii="Times New Roman" w:hAnsi="Times New Roman"/>
          <w:sz w:val="28"/>
          <w:szCs w:val="28"/>
          <w:lang w:val="en-US"/>
        </w:rPr>
        <w:t xml:space="preserve">. – P. </w:t>
      </w:r>
      <w:r w:rsidRPr="00C5470E">
        <w:rPr>
          <w:rFonts w:ascii="Times New Roman" w:hAnsi="Times New Roman"/>
          <w:sz w:val="28"/>
          <w:szCs w:val="28"/>
          <w:lang w:val="en-US"/>
        </w:rPr>
        <w:t>714-723</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36 Galvão K.N., Frajblat M., Brittin S.B.</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Effect of prostaglandin F2 alpha on subclinical endometritis and fertility in dairy cows // Journal of Dairy Science</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xml:space="preserve">– </w:t>
      </w:r>
      <w:r w:rsidRPr="00C5470E">
        <w:rPr>
          <w:rFonts w:ascii="Times New Roman" w:hAnsi="Times New Roman"/>
          <w:sz w:val="28"/>
          <w:szCs w:val="28"/>
          <w:lang w:val="en-US"/>
        </w:rPr>
        <w:t xml:space="preserve">2009. </w:t>
      </w:r>
      <w:r>
        <w:rPr>
          <w:rFonts w:ascii="Times New Roman" w:hAnsi="Times New Roman"/>
          <w:sz w:val="28"/>
          <w:szCs w:val="28"/>
          <w:lang w:val="en-US"/>
        </w:rPr>
        <w:t xml:space="preserve">– Vol. </w:t>
      </w:r>
      <w:r w:rsidRPr="00C5470E">
        <w:rPr>
          <w:rFonts w:ascii="Times New Roman" w:hAnsi="Times New Roman"/>
          <w:sz w:val="28"/>
          <w:szCs w:val="28"/>
          <w:lang w:val="en-US"/>
        </w:rPr>
        <w:t xml:space="preserve">92. </w:t>
      </w:r>
      <w:r>
        <w:rPr>
          <w:rFonts w:ascii="Times New Roman" w:hAnsi="Times New Roman"/>
          <w:sz w:val="28"/>
          <w:szCs w:val="28"/>
          <w:lang w:val="en-US"/>
        </w:rPr>
        <w:t xml:space="preserve">– </w:t>
      </w:r>
      <w:r w:rsidRPr="00C5470E">
        <w:rPr>
          <w:rFonts w:ascii="Times New Roman" w:hAnsi="Times New Roman"/>
          <w:sz w:val="28"/>
          <w:szCs w:val="28"/>
        </w:rPr>
        <w:t>Р</w:t>
      </w:r>
      <w:r w:rsidRPr="00C5470E">
        <w:rPr>
          <w:rFonts w:ascii="Times New Roman" w:hAnsi="Times New Roman"/>
          <w:sz w:val="28"/>
          <w:szCs w:val="28"/>
          <w:lang w:val="en-US"/>
        </w:rPr>
        <w:t>. 4906-4913.</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37 </w:t>
      </w:r>
      <w:r>
        <w:rPr>
          <w:rFonts w:ascii="Times New Roman" w:hAnsi="Times New Roman"/>
          <w:sz w:val="28"/>
          <w:szCs w:val="28"/>
          <w:shd w:val="clear" w:color="auto" w:fill="FFFFFF"/>
          <w:lang w:val="en-US"/>
        </w:rPr>
        <w:t xml:space="preserve">Pascottini O.B., Hostens </w:t>
      </w:r>
      <w:r w:rsidRPr="00C5470E">
        <w:rPr>
          <w:rFonts w:ascii="Times New Roman" w:hAnsi="Times New Roman"/>
          <w:sz w:val="28"/>
          <w:szCs w:val="28"/>
          <w:shd w:val="clear" w:color="auto" w:fill="FFFFFF"/>
          <w:lang w:val="en-US"/>
        </w:rPr>
        <w:t>M., Sys P.</w:t>
      </w:r>
      <w:r>
        <w:rPr>
          <w:rFonts w:ascii="Times New Roman" w:hAnsi="Times New Roman"/>
          <w:sz w:val="28"/>
          <w:szCs w:val="28"/>
          <w:shd w:val="clear" w:color="auto" w:fill="FFFFFF"/>
          <w:lang w:val="en-US"/>
        </w:rPr>
        <w:t xml:space="preserve"> et al.</w:t>
      </w:r>
      <w:r w:rsidRPr="00C5470E">
        <w:rPr>
          <w:rFonts w:ascii="Times New Roman" w:hAnsi="Times New Roman"/>
          <w:sz w:val="28"/>
          <w:szCs w:val="28"/>
          <w:shd w:val="clear" w:color="auto" w:fill="FFFFFF"/>
          <w:lang w:val="en-US"/>
        </w:rPr>
        <w:t xml:space="preserve"> Cytological endometritis at artificial insemination in dairy cows: Prevalence and effect on pregnancy outcome // Journal of dairy science. – 2017.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100</w:t>
      </w:r>
      <w:r>
        <w:rPr>
          <w:rFonts w:ascii="Times New Roman" w:hAnsi="Times New Roman"/>
          <w:sz w:val="28"/>
          <w:szCs w:val="28"/>
          <w:shd w:val="clear" w:color="auto" w:fill="FFFFFF"/>
          <w:lang w:val="en-US"/>
        </w:rPr>
        <w:t xml:space="preserve">, </w:t>
      </w:r>
      <w:r w:rsidRPr="00C5470E">
        <w:rPr>
          <w:rFonts w:ascii="Times New Roman" w:hAnsi="Times New Roman"/>
          <w:sz w:val="28"/>
          <w:szCs w:val="28"/>
          <w:shd w:val="clear" w:color="auto" w:fill="FFFFFF"/>
          <w:lang w:val="en-US"/>
        </w:rPr>
        <w:t xml:space="preserve">№1.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588-597.</w:t>
      </w:r>
    </w:p>
    <w:p w:rsidR="002C4258" w:rsidRPr="006C212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shd w:val="clear" w:color="auto" w:fill="FFFFFF"/>
          <w:lang w:val="en-US"/>
        </w:rPr>
        <w:t xml:space="preserve">38 </w:t>
      </w:r>
      <w:r>
        <w:rPr>
          <w:rFonts w:ascii="Times New Roman" w:hAnsi="Times New Roman"/>
          <w:sz w:val="28"/>
          <w:szCs w:val="28"/>
          <w:lang w:val="en-US"/>
        </w:rPr>
        <w:t>Gilbert R.</w:t>
      </w:r>
      <w:r w:rsidRPr="00C5470E">
        <w:rPr>
          <w:rFonts w:ascii="Times New Roman" w:hAnsi="Times New Roman"/>
          <w:sz w:val="28"/>
          <w:szCs w:val="28"/>
          <w:lang w:val="en-US"/>
        </w:rPr>
        <w:t xml:space="preserve">O. Management of reproductive disease in dairy cows // Veterinary Clinics: Food Animal Practice. – 2016. – </w:t>
      </w:r>
      <w:r>
        <w:rPr>
          <w:rFonts w:ascii="Times New Roman" w:hAnsi="Times New Roman"/>
          <w:sz w:val="28"/>
          <w:szCs w:val="28"/>
          <w:lang w:val="en-US"/>
        </w:rPr>
        <w:t>Vol.</w:t>
      </w:r>
      <w:r w:rsidRPr="00C5470E">
        <w:rPr>
          <w:rFonts w:ascii="Times New Roman" w:hAnsi="Times New Roman"/>
          <w:sz w:val="28"/>
          <w:szCs w:val="28"/>
          <w:lang w:val="en-US"/>
        </w:rPr>
        <w:t xml:space="preserve"> 32</w:t>
      </w:r>
      <w:r>
        <w:rPr>
          <w:rFonts w:ascii="Times New Roman" w:hAnsi="Times New Roman"/>
          <w:sz w:val="28"/>
          <w:szCs w:val="28"/>
          <w:lang w:val="en-US"/>
        </w:rPr>
        <w:t>,</w:t>
      </w:r>
      <w:r w:rsidRPr="00C5470E">
        <w:rPr>
          <w:rFonts w:ascii="Times New Roman" w:hAnsi="Times New Roman"/>
          <w:sz w:val="28"/>
          <w:szCs w:val="28"/>
          <w:lang w:val="en-US"/>
        </w:rPr>
        <w:t xml:space="preserve"> №</w:t>
      </w:r>
      <w:r w:rsidRPr="006C212E">
        <w:rPr>
          <w:rFonts w:ascii="Times New Roman" w:hAnsi="Times New Roman"/>
          <w:sz w:val="28"/>
          <w:szCs w:val="28"/>
          <w:lang w:val="en-US"/>
        </w:rPr>
        <w:t xml:space="preserve">2. – </w:t>
      </w:r>
      <w:r>
        <w:rPr>
          <w:rFonts w:ascii="Times New Roman" w:hAnsi="Times New Roman"/>
          <w:sz w:val="28"/>
          <w:szCs w:val="28"/>
          <w:lang w:val="en-US"/>
        </w:rPr>
        <w:t>P</w:t>
      </w:r>
      <w:r w:rsidRPr="006C212E">
        <w:rPr>
          <w:rFonts w:ascii="Times New Roman" w:hAnsi="Times New Roman"/>
          <w:sz w:val="28"/>
          <w:szCs w:val="28"/>
          <w:lang w:val="en-US"/>
        </w:rPr>
        <w:t>. 387-410</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39</w:t>
      </w:r>
      <w:r>
        <w:rPr>
          <w:rFonts w:ascii="Times New Roman" w:hAnsi="Times New Roman"/>
          <w:sz w:val="28"/>
          <w:szCs w:val="28"/>
        </w:rPr>
        <w:t xml:space="preserve"> Демидович И.</w:t>
      </w:r>
      <w:r w:rsidRPr="00C5470E">
        <w:rPr>
          <w:rFonts w:ascii="Times New Roman" w:hAnsi="Times New Roman"/>
          <w:sz w:val="28"/>
          <w:szCs w:val="28"/>
        </w:rPr>
        <w:t>Л. Распространение акушерско-гинекологических заболеваний у коров // Студенты-науке и практике АПК. – 2020. – С. 38-39.</w:t>
      </w:r>
    </w:p>
    <w:p w:rsidR="002C4258" w:rsidRPr="006C212E" w:rsidRDefault="002C4258" w:rsidP="002C4258">
      <w:pPr>
        <w:spacing w:after="0" w:line="240" w:lineRule="auto"/>
        <w:ind w:firstLine="709"/>
        <w:jc w:val="both"/>
        <w:rPr>
          <w:rFonts w:ascii="Times New Roman" w:hAnsi="Times New Roman"/>
          <w:sz w:val="28"/>
          <w:szCs w:val="28"/>
          <w:shd w:val="clear" w:color="auto" w:fill="FFFFFF"/>
        </w:rPr>
      </w:pPr>
      <w:r w:rsidRPr="00C5470E">
        <w:rPr>
          <w:rFonts w:ascii="Times New Roman" w:hAnsi="Times New Roman"/>
          <w:sz w:val="28"/>
          <w:szCs w:val="28"/>
        </w:rPr>
        <w:t xml:space="preserve">40 </w:t>
      </w:r>
      <w:r w:rsidRPr="00C5470E">
        <w:rPr>
          <w:rFonts w:ascii="Times New Roman" w:hAnsi="Times New Roman"/>
          <w:sz w:val="28"/>
          <w:szCs w:val="28"/>
          <w:shd w:val="clear" w:color="auto" w:fill="FFFFFF"/>
        </w:rPr>
        <w:t>Новикова Е.Н., Басова Н.Ю., Коба И.С.</w:t>
      </w:r>
      <w:r w:rsidRPr="006C212E">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и др.</w:t>
      </w:r>
      <w:r w:rsidRPr="00C5470E">
        <w:rPr>
          <w:rFonts w:ascii="Times New Roman" w:hAnsi="Times New Roman"/>
          <w:sz w:val="28"/>
          <w:szCs w:val="28"/>
          <w:shd w:val="clear" w:color="auto" w:fill="FFFFFF"/>
        </w:rPr>
        <w:t xml:space="preserve"> Распространение и этиология острых послеродовых эндометритов у коров в хозяйствах Краснодарского края //</w:t>
      </w:r>
      <w:r>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Сб</w:t>
      </w:r>
      <w:r>
        <w:rPr>
          <w:rFonts w:ascii="Times New Roman" w:hAnsi="Times New Roman"/>
          <w:sz w:val="28"/>
          <w:szCs w:val="28"/>
          <w:shd w:val="clear" w:color="auto" w:fill="FFFFFF"/>
        </w:rPr>
        <w:t>орник</w:t>
      </w:r>
      <w:r w:rsidRPr="00C5470E">
        <w:rPr>
          <w:rFonts w:ascii="Times New Roman" w:hAnsi="Times New Roman"/>
          <w:sz w:val="28"/>
          <w:szCs w:val="28"/>
          <w:shd w:val="clear" w:color="auto" w:fill="FFFFFF"/>
        </w:rPr>
        <w:t xml:space="preserve"> науч</w:t>
      </w:r>
      <w:r>
        <w:rPr>
          <w:rFonts w:ascii="Times New Roman" w:hAnsi="Times New Roman"/>
          <w:sz w:val="28"/>
          <w:szCs w:val="28"/>
          <w:shd w:val="clear" w:color="auto" w:fill="FFFFFF"/>
        </w:rPr>
        <w:t>ных</w:t>
      </w:r>
      <w:r w:rsidRPr="00C5470E">
        <w:rPr>
          <w:rFonts w:ascii="Times New Roman" w:hAnsi="Times New Roman"/>
          <w:sz w:val="28"/>
          <w:szCs w:val="28"/>
          <w:shd w:val="clear" w:color="auto" w:fill="FFFFFF"/>
        </w:rPr>
        <w:t xml:space="preserve"> тр</w:t>
      </w:r>
      <w:r>
        <w:rPr>
          <w:rFonts w:ascii="Times New Roman" w:hAnsi="Times New Roman"/>
          <w:sz w:val="28"/>
          <w:szCs w:val="28"/>
          <w:shd w:val="clear" w:color="auto" w:fill="FFFFFF"/>
        </w:rPr>
        <w:t>удов</w:t>
      </w:r>
      <w:r w:rsidRPr="00C5470E">
        <w:rPr>
          <w:rFonts w:ascii="Times New Roman" w:hAnsi="Times New Roman"/>
          <w:sz w:val="28"/>
          <w:szCs w:val="28"/>
          <w:shd w:val="clear" w:color="auto" w:fill="FFFFFF"/>
        </w:rPr>
        <w:t xml:space="preserve"> Краснодарского</w:t>
      </w:r>
      <w:r w:rsidRPr="006C212E">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научного</w:t>
      </w:r>
      <w:r w:rsidRPr="006C212E">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центра</w:t>
      </w:r>
      <w:r w:rsidRPr="006C212E">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по</w:t>
      </w:r>
      <w:r w:rsidRPr="006C212E">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зоотехнии</w:t>
      </w:r>
      <w:r w:rsidRPr="006C212E">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и</w:t>
      </w:r>
      <w:r w:rsidRPr="006C212E">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ветеринарии</w:t>
      </w:r>
      <w:r w:rsidRPr="006C212E">
        <w:rPr>
          <w:rFonts w:ascii="Times New Roman" w:hAnsi="Times New Roman"/>
          <w:sz w:val="28"/>
          <w:szCs w:val="28"/>
          <w:shd w:val="clear" w:color="auto" w:fill="FFFFFF"/>
        </w:rPr>
        <w:t xml:space="preserve">. – 2020. – </w:t>
      </w:r>
      <w:r w:rsidRPr="00C5470E">
        <w:rPr>
          <w:rFonts w:ascii="Times New Roman" w:hAnsi="Times New Roman"/>
          <w:sz w:val="28"/>
          <w:szCs w:val="28"/>
          <w:shd w:val="clear" w:color="auto" w:fill="FFFFFF"/>
        </w:rPr>
        <w:t>Т</w:t>
      </w:r>
      <w:r w:rsidRPr="006C212E">
        <w:rPr>
          <w:rFonts w:ascii="Times New Roman" w:hAnsi="Times New Roman"/>
          <w:sz w:val="28"/>
          <w:szCs w:val="28"/>
          <w:shd w:val="clear" w:color="auto" w:fill="FFFFFF"/>
        </w:rPr>
        <w:t>. 9, №2. –</w:t>
      </w:r>
      <w:r>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С</w:t>
      </w:r>
      <w:r w:rsidRPr="006C212E">
        <w:rPr>
          <w:rFonts w:ascii="Times New Roman" w:hAnsi="Times New Roman"/>
          <w:sz w:val="28"/>
          <w:szCs w:val="28"/>
          <w:shd w:val="clear" w:color="auto" w:fill="FFFFFF"/>
        </w:rPr>
        <w:t>. 111-115</w:t>
      </w:r>
      <w:r>
        <w:rPr>
          <w:rFonts w:ascii="Times New Roman" w:hAnsi="Times New Roman"/>
          <w:sz w:val="28"/>
          <w:szCs w:val="28"/>
          <w:shd w:val="clear" w:color="auto" w:fill="FFFFFF"/>
        </w:rPr>
        <w:t>.</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C5470E">
        <w:rPr>
          <w:rFonts w:ascii="Times New Roman" w:hAnsi="Times New Roman"/>
          <w:sz w:val="28"/>
          <w:szCs w:val="28"/>
          <w:lang w:val="en-US"/>
        </w:rPr>
        <w:lastRenderedPageBreak/>
        <w:t xml:space="preserve">41 </w:t>
      </w:r>
      <w:r w:rsidRPr="00C5470E">
        <w:rPr>
          <w:rFonts w:ascii="Times New Roman" w:hAnsi="Times New Roman"/>
          <w:sz w:val="28"/>
          <w:szCs w:val="28"/>
          <w:shd w:val="clear" w:color="auto" w:fill="FFFFFF"/>
          <w:lang w:val="en-US"/>
        </w:rPr>
        <w:t>Herath S., Dobson H., Bryant C.E.</w:t>
      </w:r>
      <w:r w:rsidRPr="006C212E">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et al.</w:t>
      </w:r>
      <w:r w:rsidRPr="00C5470E">
        <w:rPr>
          <w:rFonts w:ascii="Times New Roman" w:hAnsi="Times New Roman"/>
          <w:sz w:val="28"/>
          <w:szCs w:val="28"/>
          <w:shd w:val="clear" w:color="auto" w:fill="FFFFFF"/>
          <w:lang w:val="en-US"/>
        </w:rPr>
        <w:t xml:space="preserve"> Use of the cow as a large animal model of uterine infection and immunity // Journal of reproductive immunology. – 2006.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69</w:t>
      </w:r>
      <w:r>
        <w:rPr>
          <w:rFonts w:ascii="Times New Roman" w:hAnsi="Times New Roman"/>
          <w:sz w:val="28"/>
          <w:szCs w:val="28"/>
          <w:shd w:val="clear" w:color="auto" w:fill="FFFFFF"/>
          <w:lang w:val="en-US"/>
        </w:rPr>
        <w:t>,</w:t>
      </w:r>
      <w:r w:rsidRPr="00C5470E">
        <w:rPr>
          <w:rFonts w:ascii="Times New Roman" w:hAnsi="Times New Roman"/>
          <w:sz w:val="28"/>
          <w:szCs w:val="28"/>
          <w:shd w:val="clear" w:color="auto" w:fill="FFFFFF"/>
          <w:lang w:val="en-US"/>
        </w:rPr>
        <w:t xml:space="preserve"> №1.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13-22.</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C5470E">
        <w:rPr>
          <w:rFonts w:ascii="Times New Roman" w:hAnsi="Times New Roman"/>
          <w:sz w:val="28"/>
          <w:szCs w:val="28"/>
          <w:shd w:val="clear" w:color="auto" w:fill="FFFFFF"/>
          <w:lang w:val="en-US"/>
        </w:rPr>
        <w:t>42</w:t>
      </w:r>
      <w:r>
        <w:rPr>
          <w:rFonts w:ascii="Times New Roman" w:hAnsi="Times New Roman"/>
          <w:sz w:val="28"/>
          <w:szCs w:val="28"/>
          <w:shd w:val="clear" w:color="auto" w:fill="FFFFFF"/>
          <w:lang w:val="en-US"/>
        </w:rPr>
        <w:t xml:space="preserve"> Sheldon I.M., Williams E.J., Miller A.</w:t>
      </w:r>
      <w:r w:rsidRPr="00C5470E">
        <w:rPr>
          <w:rFonts w:ascii="Times New Roman" w:hAnsi="Times New Roman"/>
          <w:sz w:val="28"/>
          <w:szCs w:val="28"/>
          <w:shd w:val="clear" w:color="auto" w:fill="FFFFFF"/>
          <w:lang w:val="en-US"/>
        </w:rPr>
        <w:t>N.</w:t>
      </w:r>
      <w:r>
        <w:rPr>
          <w:rFonts w:ascii="Times New Roman" w:hAnsi="Times New Roman"/>
          <w:sz w:val="28"/>
          <w:szCs w:val="28"/>
          <w:shd w:val="clear" w:color="auto" w:fill="FFFFFF"/>
          <w:lang w:val="en-US"/>
        </w:rPr>
        <w:t xml:space="preserve"> et al.</w:t>
      </w:r>
      <w:r w:rsidRPr="00C5470E">
        <w:rPr>
          <w:rFonts w:ascii="Times New Roman" w:hAnsi="Times New Roman"/>
          <w:sz w:val="28"/>
          <w:szCs w:val="28"/>
          <w:shd w:val="clear" w:color="auto" w:fill="FFFFFF"/>
          <w:lang w:val="en-US"/>
        </w:rPr>
        <w:t xml:space="preserve"> Uterine diseases in cattle after parturition // The Veterinary Journal. – 2008.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176</w:t>
      </w:r>
      <w:r>
        <w:rPr>
          <w:rFonts w:ascii="Times New Roman" w:hAnsi="Times New Roman"/>
          <w:sz w:val="28"/>
          <w:szCs w:val="28"/>
          <w:shd w:val="clear" w:color="auto" w:fill="FFFFFF"/>
          <w:lang w:val="en-US"/>
        </w:rPr>
        <w:t xml:space="preserve">, </w:t>
      </w:r>
      <w:r w:rsidRPr="00C5470E">
        <w:rPr>
          <w:rFonts w:ascii="Times New Roman" w:hAnsi="Times New Roman"/>
          <w:sz w:val="28"/>
          <w:szCs w:val="28"/>
          <w:shd w:val="clear" w:color="auto" w:fill="FFFFFF"/>
          <w:lang w:val="en-US"/>
        </w:rPr>
        <w:t xml:space="preserve">№1.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115-121.</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382DAF">
        <w:rPr>
          <w:rFonts w:ascii="Times New Roman" w:hAnsi="Times New Roman"/>
          <w:sz w:val="28"/>
          <w:szCs w:val="28"/>
          <w:shd w:val="clear" w:color="auto" w:fill="FFFFFF"/>
          <w:lang w:val="de-DE"/>
        </w:rPr>
        <w:t xml:space="preserve">43 Bonnett B.N., Martin S.W., Gannon V.P. et al. </w:t>
      </w:r>
      <w:r w:rsidRPr="00C5470E">
        <w:rPr>
          <w:rFonts w:ascii="Times New Roman" w:hAnsi="Times New Roman"/>
          <w:sz w:val="28"/>
          <w:szCs w:val="28"/>
          <w:shd w:val="clear" w:color="auto" w:fill="FFFFFF"/>
          <w:lang w:val="en-US"/>
        </w:rPr>
        <w:t xml:space="preserve">Endometrial biopsy in Holstein-Friesian dairy cows. III. Bacteriological analysis and correlations with histological findings // Canadian Journal of Veterinary Research. – 1991.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55</w:t>
      </w:r>
      <w:r>
        <w:rPr>
          <w:rFonts w:ascii="Times New Roman" w:hAnsi="Times New Roman"/>
          <w:sz w:val="28"/>
          <w:szCs w:val="28"/>
          <w:shd w:val="clear" w:color="auto" w:fill="FFFFFF"/>
          <w:lang w:val="en-US"/>
        </w:rPr>
        <w:t>,</w:t>
      </w:r>
      <w:r w:rsidRPr="00C5470E">
        <w:rPr>
          <w:rFonts w:ascii="Times New Roman" w:hAnsi="Times New Roman"/>
          <w:sz w:val="28"/>
          <w:szCs w:val="28"/>
          <w:shd w:val="clear" w:color="auto" w:fill="FFFFFF"/>
          <w:lang w:val="en-US"/>
        </w:rPr>
        <w:t xml:space="preserve"> №2.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168</w:t>
      </w:r>
      <w:r>
        <w:rPr>
          <w:rFonts w:ascii="Times New Roman" w:hAnsi="Times New Roman"/>
          <w:sz w:val="28"/>
          <w:szCs w:val="28"/>
          <w:shd w:val="clear" w:color="auto" w:fill="FFFFFF"/>
          <w:lang w:val="en-US"/>
        </w:rPr>
        <w:t>-173.</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382DAF">
        <w:rPr>
          <w:rFonts w:ascii="Times New Roman" w:hAnsi="Times New Roman"/>
          <w:sz w:val="28"/>
          <w:szCs w:val="28"/>
          <w:shd w:val="clear" w:color="auto" w:fill="FFFFFF"/>
          <w:lang w:val="de-DE"/>
        </w:rPr>
        <w:t xml:space="preserve">44 Drillich M., Beetz O., Pfützner A. et al. </w:t>
      </w:r>
      <w:r w:rsidRPr="00C5470E">
        <w:rPr>
          <w:rFonts w:ascii="Times New Roman" w:hAnsi="Times New Roman"/>
          <w:sz w:val="28"/>
          <w:szCs w:val="28"/>
          <w:shd w:val="clear" w:color="auto" w:fill="FFFFFF"/>
          <w:lang w:val="en-US"/>
        </w:rPr>
        <w:t xml:space="preserve">Evaluation of a systemic antibiotic treatment of toxic puerperal metritis in dairy cows // Journal of Dairy Science. – 2001.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84</w:t>
      </w:r>
      <w:r>
        <w:rPr>
          <w:rFonts w:ascii="Times New Roman" w:hAnsi="Times New Roman"/>
          <w:sz w:val="28"/>
          <w:szCs w:val="28"/>
          <w:shd w:val="clear" w:color="auto" w:fill="FFFFFF"/>
          <w:lang w:val="en-US"/>
        </w:rPr>
        <w:t xml:space="preserve">, </w:t>
      </w:r>
      <w:r w:rsidRPr="00C5470E">
        <w:rPr>
          <w:rFonts w:ascii="Times New Roman" w:hAnsi="Times New Roman"/>
          <w:sz w:val="28"/>
          <w:szCs w:val="28"/>
          <w:shd w:val="clear" w:color="auto" w:fill="FFFFFF"/>
          <w:lang w:val="en-US"/>
        </w:rPr>
        <w:t xml:space="preserve">№9.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xml:space="preserve">. 2010-2017. </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382DAF">
        <w:rPr>
          <w:rFonts w:ascii="Times New Roman" w:hAnsi="Times New Roman"/>
          <w:sz w:val="28"/>
          <w:szCs w:val="28"/>
          <w:shd w:val="clear" w:color="auto" w:fill="FFFFFF"/>
          <w:lang w:val="de-DE"/>
        </w:rPr>
        <w:t xml:space="preserve">45 Földi J., Kulcsar M., Pecsi A. et al. </w:t>
      </w:r>
      <w:r w:rsidRPr="00C5470E">
        <w:rPr>
          <w:rFonts w:ascii="Times New Roman" w:hAnsi="Times New Roman"/>
          <w:sz w:val="28"/>
          <w:szCs w:val="28"/>
          <w:shd w:val="clear" w:color="auto" w:fill="FFFFFF"/>
          <w:lang w:val="en-US"/>
        </w:rPr>
        <w:t xml:space="preserve">Bacterial complications of postpartum uterine involution in cattle // Animal reproduction science. – 2006.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96</w:t>
      </w:r>
      <w:r>
        <w:rPr>
          <w:rFonts w:ascii="Times New Roman" w:hAnsi="Times New Roman"/>
          <w:sz w:val="28"/>
          <w:szCs w:val="28"/>
          <w:shd w:val="clear" w:color="auto" w:fill="FFFFFF"/>
          <w:lang w:val="en-US"/>
        </w:rPr>
        <w:t>,</w:t>
      </w:r>
      <w:r w:rsidRPr="00C5470E">
        <w:rPr>
          <w:rFonts w:ascii="Times New Roman" w:hAnsi="Times New Roman"/>
          <w:sz w:val="28"/>
          <w:szCs w:val="28"/>
          <w:shd w:val="clear" w:color="auto" w:fill="FFFFFF"/>
          <w:lang w:val="en-US"/>
        </w:rPr>
        <w:t xml:space="preserve"> №3-4. – </w:t>
      </w:r>
      <w:r>
        <w:rPr>
          <w:rFonts w:ascii="Times New Roman" w:hAnsi="Times New Roman"/>
          <w:sz w:val="28"/>
          <w:szCs w:val="28"/>
          <w:shd w:val="clear" w:color="auto" w:fill="FFFFFF"/>
          <w:lang w:val="en-US"/>
        </w:rPr>
        <w:t>P</w:t>
      </w:r>
      <w:r w:rsidRPr="00C5470E">
        <w:rPr>
          <w:rFonts w:ascii="Times New Roman" w:hAnsi="Times New Roman"/>
          <w:sz w:val="28"/>
          <w:szCs w:val="28"/>
          <w:shd w:val="clear" w:color="auto" w:fill="FFFFFF"/>
          <w:lang w:val="en-US"/>
        </w:rPr>
        <w:t>. 265-281.</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C5470E">
        <w:rPr>
          <w:rFonts w:ascii="Times New Roman" w:hAnsi="Times New Roman"/>
          <w:sz w:val="28"/>
          <w:szCs w:val="28"/>
          <w:shd w:val="clear" w:color="auto" w:fill="FFFFFF"/>
          <w:lang w:val="en-US"/>
        </w:rPr>
        <w:t>46 Mateus L., Lopes da Costa</w:t>
      </w:r>
      <w:r>
        <w:rPr>
          <w:rFonts w:ascii="Times New Roman" w:hAnsi="Times New Roman"/>
          <w:sz w:val="28"/>
          <w:szCs w:val="28"/>
          <w:shd w:val="clear" w:color="auto" w:fill="FFFFFF"/>
          <w:lang w:val="en-US"/>
        </w:rPr>
        <w:t xml:space="preserve"> </w:t>
      </w:r>
      <w:r w:rsidRPr="00C5470E">
        <w:rPr>
          <w:rFonts w:ascii="Times New Roman" w:hAnsi="Times New Roman"/>
          <w:sz w:val="28"/>
          <w:szCs w:val="28"/>
          <w:shd w:val="clear" w:color="auto" w:fill="FFFFFF"/>
          <w:lang w:val="en-US"/>
        </w:rPr>
        <w:t>L., Bernardo F.</w:t>
      </w:r>
      <w:r>
        <w:rPr>
          <w:rFonts w:ascii="Times New Roman" w:hAnsi="Times New Roman"/>
          <w:sz w:val="28"/>
          <w:szCs w:val="28"/>
          <w:shd w:val="clear" w:color="auto" w:fill="FFFFFF"/>
          <w:lang w:val="en-US"/>
        </w:rPr>
        <w:t xml:space="preserve"> et al.</w:t>
      </w:r>
      <w:r w:rsidRPr="00C5470E">
        <w:rPr>
          <w:rFonts w:ascii="Times New Roman" w:hAnsi="Times New Roman"/>
          <w:sz w:val="28"/>
          <w:szCs w:val="28"/>
          <w:shd w:val="clear" w:color="auto" w:fill="FFFFFF"/>
          <w:lang w:val="en-US"/>
        </w:rPr>
        <w:t xml:space="preserve"> Influence of puerperal uterine infection on uterine involution and postpartum ovarian activity in dairy cows // Reproduction in Domestic Animals. – 2002.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37</w:t>
      </w:r>
      <w:r>
        <w:rPr>
          <w:rFonts w:ascii="Times New Roman" w:hAnsi="Times New Roman"/>
          <w:sz w:val="28"/>
          <w:szCs w:val="28"/>
          <w:shd w:val="clear" w:color="auto" w:fill="FFFFFF"/>
          <w:lang w:val="en-US"/>
        </w:rPr>
        <w:t>,</w:t>
      </w:r>
      <w:r w:rsidRPr="00C5470E">
        <w:rPr>
          <w:rFonts w:ascii="Times New Roman" w:hAnsi="Times New Roman"/>
          <w:sz w:val="28"/>
          <w:szCs w:val="28"/>
          <w:shd w:val="clear" w:color="auto" w:fill="FFFFFF"/>
          <w:lang w:val="en-US"/>
        </w:rPr>
        <w:t xml:space="preserve"> №1.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31-35.</w:t>
      </w:r>
    </w:p>
    <w:p w:rsidR="002C4258" w:rsidRPr="00C5470E" w:rsidRDefault="002C4258" w:rsidP="002C4258">
      <w:pPr>
        <w:pStyle w:val="Standard10"/>
        <w:tabs>
          <w:tab w:val="left" w:pos="993"/>
          <w:tab w:val="left" w:pos="7088"/>
        </w:tabs>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lang w:val="en-US"/>
        </w:rPr>
        <w:t>47 Sheldon I.M., Cronin J., Goetze L.</w:t>
      </w:r>
      <w:r>
        <w:rPr>
          <w:rFonts w:ascii="Times New Roman" w:hAnsi="Times New Roman" w:cs="Times New Roman"/>
          <w:sz w:val="28"/>
          <w:szCs w:val="28"/>
          <w:lang w:val="en-US"/>
        </w:rPr>
        <w:t xml:space="preserve"> et al.</w:t>
      </w:r>
      <w:r w:rsidRPr="00C5470E">
        <w:rPr>
          <w:rFonts w:ascii="Times New Roman" w:hAnsi="Times New Roman" w:cs="Times New Roman"/>
          <w:sz w:val="28"/>
          <w:szCs w:val="28"/>
          <w:lang w:val="en-US"/>
        </w:rPr>
        <w:t xml:space="preserve"> Defining Postpartum Uterine Disease and the Mechanisms of Infection and Immunity in the Female Reproductive Tract in Cattle // Biology of Reproduction. ‒ 2009. ‒ </w:t>
      </w:r>
      <w:r>
        <w:rPr>
          <w:rFonts w:ascii="Times New Roman" w:hAnsi="Times New Roman" w:cs="Times New Roman"/>
          <w:sz w:val="28"/>
          <w:szCs w:val="28"/>
          <w:lang w:val="en-US"/>
        </w:rPr>
        <w:t>Vol</w:t>
      </w:r>
      <w:r w:rsidRPr="00C5470E">
        <w:rPr>
          <w:rFonts w:ascii="Times New Roman" w:hAnsi="Times New Roman" w:cs="Times New Roman"/>
          <w:sz w:val="28"/>
          <w:szCs w:val="28"/>
          <w:lang w:val="en-US"/>
        </w:rPr>
        <w:t>. 81</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№6. ‒ </w:t>
      </w:r>
      <w:r w:rsidRPr="00C5470E">
        <w:rPr>
          <w:rFonts w:ascii="Times New Roman" w:hAnsi="Times New Roman" w:cs="Times New Roman"/>
          <w:sz w:val="28"/>
          <w:szCs w:val="28"/>
        </w:rPr>
        <w:t>Р</w:t>
      </w:r>
      <w:r w:rsidRPr="00C5470E">
        <w:rPr>
          <w:rFonts w:ascii="Times New Roman" w:hAnsi="Times New Roman" w:cs="Times New Roman"/>
          <w:sz w:val="28"/>
          <w:szCs w:val="28"/>
          <w:lang w:val="en-US"/>
        </w:rPr>
        <w:t>. 1025-1032</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p>
    <w:p w:rsidR="002C4258" w:rsidRPr="00C5470E" w:rsidRDefault="002C4258" w:rsidP="002C4258">
      <w:pPr>
        <w:pStyle w:val="Standard10"/>
        <w:tabs>
          <w:tab w:val="left" w:pos="993"/>
          <w:tab w:val="left" w:pos="7088"/>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sz w:val="28"/>
          <w:szCs w:val="28"/>
          <w:lang w:val="en-US"/>
        </w:rPr>
        <w:t xml:space="preserve">48 </w:t>
      </w:r>
      <w:r w:rsidRPr="00C5470E">
        <w:rPr>
          <w:rFonts w:ascii="Times New Roman" w:hAnsi="Times New Roman" w:cs="Times New Roman"/>
          <w:color w:val="auto"/>
          <w:sz w:val="28"/>
          <w:szCs w:val="28"/>
          <w:lang w:val="en-US"/>
        </w:rPr>
        <w:t xml:space="preserve">LeBlanc S.J. Postpartum uterine disease and dairy herd reproductive performance: A review // The Veterinary Journal. – 2008. – </w:t>
      </w:r>
      <w:r>
        <w:rPr>
          <w:rFonts w:ascii="Times New Roman" w:hAnsi="Times New Roman" w:cs="Times New Roman"/>
          <w:color w:val="auto"/>
          <w:sz w:val="28"/>
          <w:szCs w:val="28"/>
          <w:lang w:val="en-US"/>
        </w:rPr>
        <w:t>Vol.</w:t>
      </w:r>
      <w:r w:rsidRPr="00C5470E">
        <w:rPr>
          <w:rFonts w:ascii="Times New Roman" w:hAnsi="Times New Roman" w:cs="Times New Roman"/>
          <w:color w:val="auto"/>
          <w:sz w:val="28"/>
          <w:szCs w:val="28"/>
          <w:lang w:val="en-US"/>
        </w:rPr>
        <w:t xml:space="preserve"> 176.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102</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114</w:t>
      </w:r>
      <w:r>
        <w:rPr>
          <w:rFonts w:ascii="Times New Roman" w:hAnsi="Times New Roman" w:cs="Times New Roman"/>
          <w:color w:val="auto"/>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C5470E">
        <w:rPr>
          <w:rFonts w:ascii="Times New Roman" w:hAnsi="Times New Roman"/>
          <w:sz w:val="28"/>
          <w:szCs w:val="28"/>
          <w:shd w:val="clear" w:color="auto" w:fill="FFFFFF"/>
          <w:lang w:val="en-US"/>
        </w:rPr>
        <w:t>49 Giuliodori M.J., Magnasco R.P., Becu-Villalobos D.</w:t>
      </w:r>
      <w:r>
        <w:rPr>
          <w:rFonts w:ascii="Times New Roman" w:hAnsi="Times New Roman"/>
          <w:sz w:val="28"/>
          <w:szCs w:val="28"/>
          <w:shd w:val="clear" w:color="auto" w:fill="FFFFFF"/>
          <w:lang w:val="en-US"/>
        </w:rPr>
        <w:t xml:space="preserve"> et al.</w:t>
      </w:r>
      <w:r w:rsidRPr="00C5470E">
        <w:rPr>
          <w:rFonts w:ascii="Times New Roman" w:hAnsi="Times New Roman"/>
          <w:sz w:val="28"/>
          <w:szCs w:val="28"/>
          <w:shd w:val="clear" w:color="auto" w:fill="FFFFFF"/>
          <w:lang w:val="en-US"/>
        </w:rPr>
        <w:t xml:space="preserve"> Clinical endometritis in an Argentinean herd of dairy cows: Risk factors and reproductive efficiency // Journal of Dairy Science. – 2013.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96</w:t>
      </w:r>
      <w:r>
        <w:rPr>
          <w:rFonts w:ascii="Times New Roman" w:hAnsi="Times New Roman"/>
          <w:sz w:val="28"/>
          <w:szCs w:val="28"/>
          <w:shd w:val="clear" w:color="auto" w:fill="FFFFFF"/>
          <w:lang w:val="en-US"/>
        </w:rPr>
        <w:t xml:space="preserve">, </w:t>
      </w:r>
      <w:r w:rsidRPr="00C5470E">
        <w:rPr>
          <w:rFonts w:ascii="Times New Roman" w:hAnsi="Times New Roman"/>
          <w:sz w:val="28"/>
          <w:szCs w:val="28"/>
          <w:shd w:val="clear" w:color="auto" w:fill="FFFFFF"/>
          <w:lang w:val="en-US"/>
        </w:rPr>
        <w:t xml:space="preserve">№1.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210-218</w:t>
      </w:r>
      <w:r>
        <w:rPr>
          <w:rFonts w:ascii="Times New Roman" w:hAnsi="Times New Roman"/>
          <w:sz w:val="28"/>
          <w:szCs w:val="28"/>
          <w:shd w:val="clear" w:color="auto" w:fill="FFFFFF"/>
          <w:lang w:val="en-US"/>
        </w:rPr>
        <w:t>.</w:t>
      </w:r>
    </w:p>
    <w:p w:rsidR="002C4258" w:rsidRPr="00592628" w:rsidRDefault="002C4258" w:rsidP="002C4258">
      <w:pPr>
        <w:tabs>
          <w:tab w:val="left" w:pos="2256"/>
        </w:tabs>
        <w:spacing w:after="0" w:line="240" w:lineRule="auto"/>
        <w:ind w:firstLine="709"/>
        <w:jc w:val="both"/>
        <w:rPr>
          <w:rFonts w:ascii="Times New Roman" w:hAnsi="Times New Roman"/>
          <w:bCs/>
          <w:sz w:val="28"/>
          <w:szCs w:val="28"/>
          <w:lang w:val="en-US"/>
        </w:rPr>
      </w:pPr>
      <w:r w:rsidRPr="00C5470E">
        <w:rPr>
          <w:rFonts w:ascii="Times New Roman" w:hAnsi="Times New Roman"/>
          <w:bCs/>
          <w:sz w:val="28"/>
          <w:szCs w:val="28"/>
          <w:lang w:val="en-US"/>
        </w:rPr>
        <w:t>50 Pascottini O.B., Van Schyndel S.J., Spricigo J.W.</w:t>
      </w:r>
      <w:r>
        <w:rPr>
          <w:rFonts w:ascii="Times New Roman" w:hAnsi="Times New Roman"/>
          <w:bCs/>
          <w:sz w:val="28"/>
          <w:szCs w:val="28"/>
          <w:lang w:val="en-US"/>
        </w:rPr>
        <w:t xml:space="preserve"> et al.</w:t>
      </w:r>
      <w:r w:rsidRPr="00C5470E">
        <w:rPr>
          <w:rFonts w:ascii="Times New Roman" w:hAnsi="Times New Roman"/>
          <w:bCs/>
          <w:sz w:val="28"/>
          <w:szCs w:val="28"/>
          <w:lang w:val="en-US"/>
        </w:rPr>
        <w:t xml:space="preserve"> Dynamics of uterine microbiota in postpartum dairy cows with clinical or subclinical endometritis //</w:t>
      </w:r>
      <w:r>
        <w:rPr>
          <w:rFonts w:ascii="Times New Roman" w:hAnsi="Times New Roman"/>
          <w:bCs/>
          <w:sz w:val="28"/>
          <w:szCs w:val="28"/>
          <w:lang w:val="en-US"/>
        </w:rPr>
        <w:t xml:space="preserve"> </w:t>
      </w:r>
      <w:r w:rsidRPr="00C5470E">
        <w:rPr>
          <w:rFonts w:ascii="Times New Roman" w:hAnsi="Times New Roman"/>
          <w:bCs/>
          <w:sz w:val="28"/>
          <w:szCs w:val="28"/>
          <w:lang w:val="en-US"/>
        </w:rPr>
        <w:t xml:space="preserve">Scientific reports. – 2020. – </w:t>
      </w:r>
      <w:r>
        <w:rPr>
          <w:rFonts w:ascii="Times New Roman" w:hAnsi="Times New Roman"/>
          <w:bCs/>
          <w:sz w:val="28"/>
          <w:szCs w:val="28"/>
          <w:lang w:val="en-US"/>
        </w:rPr>
        <w:t>Vol.</w:t>
      </w:r>
      <w:r w:rsidRPr="00C5470E">
        <w:rPr>
          <w:rFonts w:ascii="Times New Roman" w:hAnsi="Times New Roman"/>
          <w:bCs/>
          <w:sz w:val="28"/>
          <w:szCs w:val="28"/>
          <w:lang w:val="en-US"/>
        </w:rPr>
        <w:t xml:space="preserve"> 10</w:t>
      </w:r>
      <w:r>
        <w:rPr>
          <w:rFonts w:ascii="Times New Roman" w:hAnsi="Times New Roman"/>
          <w:bCs/>
          <w:sz w:val="28"/>
          <w:szCs w:val="28"/>
          <w:lang w:val="en-US"/>
        </w:rPr>
        <w:t>,</w:t>
      </w:r>
      <w:r w:rsidRPr="00C5470E">
        <w:rPr>
          <w:rFonts w:ascii="Times New Roman" w:hAnsi="Times New Roman"/>
          <w:bCs/>
          <w:sz w:val="28"/>
          <w:szCs w:val="28"/>
          <w:lang w:val="en-US"/>
        </w:rPr>
        <w:t xml:space="preserve"> №</w:t>
      </w:r>
      <w:r w:rsidRPr="00592628">
        <w:rPr>
          <w:rFonts w:ascii="Times New Roman" w:hAnsi="Times New Roman"/>
          <w:bCs/>
          <w:sz w:val="28"/>
          <w:szCs w:val="28"/>
          <w:lang w:val="en-US"/>
        </w:rPr>
        <w:t xml:space="preserve">1. – </w:t>
      </w:r>
      <w:r>
        <w:rPr>
          <w:rFonts w:ascii="Times New Roman" w:hAnsi="Times New Roman"/>
          <w:bCs/>
          <w:sz w:val="28"/>
          <w:szCs w:val="28"/>
          <w:lang w:val="en-US"/>
        </w:rPr>
        <w:t>P</w:t>
      </w:r>
      <w:r w:rsidRPr="00592628">
        <w:rPr>
          <w:rFonts w:ascii="Times New Roman" w:hAnsi="Times New Roman"/>
          <w:bCs/>
          <w:sz w:val="28"/>
          <w:szCs w:val="28"/>
          <w:lang w:val="en-US"/>
        </w:rPr>
        <w:t xml:space="preserve">. </w:t>
      </w:r>
      <w:r>
        <w:rPr>
          <w:rFonts w:ascii="Times New Roman" w:hAnsi="Times New Roman"/>
          <w:bCs/>
          <w:sz w:val="28"/>
          <w:szCs w:val="28"/>
          <w:lang w:val="en-US"/>
        </w:rPr>
        <w:t>12353-</w:t>
      </w:r>
      <w:r w:rsidRPr="00592628">
        <w:rPr>
          <w:rFonts w:ascii="Times New Roman" w:hAnsi="Times New Roman"/>
          <w:bCs/>
          <w:sz w:val="28"/>
          <w:szCs w:val="28"/>
          <w:lang w:val="en-US"/>
        </w:rPr>
        <w:t>1-</w:t>
      </w:r>
      <w:r>
        <w:rPr>
          <w:rFonts w:ascii="Times New Roman" w:hAnsi="Times New Roman"/>
          <w:bCs/>
          <w:sz w:val="28"/>
          <w:szCs w:val="28"/>
          <w:lang w:val="en-US"/>
        </w:rPr>
        <w:t>12353-</w:t>
      </w:r>
      <w:r w:rsidRPr="00592628">
        <w:rPr>
          <w:rFonts w:ascii="Times New Roman" w:hAnsi="Times New Roman"/>
          <w:bCs/>
          <w:sz w:val="28"/>
          <w:szCs w:val="28"/>
          <w:lang w:val="en-US"/>
        </w:rPr>
        <w:t>1</w:t>
      </w:r>
      <w:r>
        <w:rPr>
          <w:rFonts w:ascii="Times New Roman" w:hAnsi="Times New Roman"/>
          <w:bCs/>
          <w:sz w:val="28"/>
          <w:szCs w:val="28"/>
          <w:lang w:val="en-US"/>
        </w:rPr>
        <w:t>0.</w:t>
      </w:r>
    </w:p>
    <w:p w:rsidR="002C4258" w:rsidRPr="002C4258" w:rsidRDefault="002C4258" w:rsidP="002C4258">
      <w:pPr>
        <w:tabs>
          <w:tab w:val="left" w:pos="2256"/>
        </w:tabs>
        <w:spacing w:after="0" w:line="240" w:lineRule="auto"/>
        <w:ind w:firstLine="709"/>
        <w:jc w:val="both"/>
        <w:rPr>
          <w:rFonts w:ascii="Times New Roman" w:hAnsi="Times New Roman"/>
          <w:sz w:val="28"/>
          <w:szCs w:val="28"/>
        </w:rPr>
      </w:pPr>
      <w:r w:rsidRPr="00C5470E">
        <w:rPr>
          <w:rFonts w:ascii="Times New Roman" w:hAnsi="Times New Roman"/>
          <w:sz w:val="28"/>
          <w:szCs w:val="28"/>
        </w:rPr>
        <w:t>51 Епанчинцева О.С. Патоморфологические изменения в матке коров при послеродовом гнойном эндометрите // Ученые записки Казанской государственной академии ветеринарной медицины им. НЭ</w:t>
      </w:r>
      <w:r w:rsidRPr="002C4258">
        <w:rPr>
          <w:rFonts w:ascii="Times New Roman" w:hAnsi="Times New Roman"/>
          <w:sz w:val="28"/>
          <w:szCs w:val="28"/>
        </w:rPr>
        <w:t xml:space="preserve"> </w:t>
      </w:r>
      <w:r w:rsidRPr="00C5470E">
        <w:rPr>
          <w:rFonts w:ascii="Times New Roman" w:hAnsi="Times New Roman"/>
          <w:sz w:val="28"/>
          <w:szCs w:val="28"/>
        </w:rPr>
        <w:t>Баумана</w:t>
      </w:r>
      <w:r w:rsidRPr="002C4258">
        <w:rPr>
          <w:rFonts w:ascii="Times New Roman" w:hAnsi="Times New Roman"/>
          <w:sz w:val="28"/>
          <w:szCs w:val="28"/>
        </w:rPr>
        <w:t xml:space="preserve">. – 2013. – </w:t>
      </w:r>
      <w:r w:rsidRPr="00C5470E">
        <w:rPr>
          <w:rFonts w:ascii="Times New Roman" w:hAnsi="Times New Roman"/>
          <w:sz w:val="28"/>
          <w:szCs w:val="28"/>
        </w:rPr>
        <w:t>Т</w:t>
      </w:r>
      <w:r w:rsidRPr="002C4258">
        <w:rPr>
          <w:rFonts w:ascii="Times New Roman" w:hAnsi="Times New Roman"/>
          <w:sz w:val="28"/>
          <w:szCs w:val="28"/>
        </w:rPr>
        <w:t xml:space="preserve">. 214. – </w:t>
      </w:r>
      <w:r>
        <w:rPr>
          <w:rFonts w:ascii="Times New Roman" w:hAnsi="Times New Roman"/>
          <w:sz w:val="28"/>
          <w:szCs w:val="28"/>
          <w:lang w:val="en-US"/>
        </w:rPr>
        <w:t>C</w:t>
      </w:r>
      <w:r w:rsidRPr="002C4258">
        <w:rPr>
          <w:rFonts w:ascii="Times New Roman" w:hAnsi="Times New Roman"/>
          <w:sz w:val="28"/>
          <w:szCs w:val="28"/>
        </w:rPr>
        <w:t>. 178-182.</w:t>
      </w:r>
    </w:p>
    <w:p w:rsidR="002C4258" w:rsidRPr="00C5470E" w:rsidRDefault="002C4258" w:rsidP="002C4258">
      <w:pPr>
        <w:spacing w:after="0" w:line="240" w:lineRule="auto"/>
        <w:ind w:firstLine="709"/>
        <w:jc w:val="both"/>
        <w:rPr>
          <w:rFonts w:ascii="Times New Roman" w:hAnsi="Times New Roman"/>
          <w:bCs/>
          <w:sz w:val="28"/>
          <w:szCs w:val="28"/>
          <w:lang w:val="en-US"/>
        </w:rPr>
      </w:pPr>
      <w:r w:rsidRPr="00F90FDE">
        <w:rPr>
          <w:rFonts w:ascii="Times New Roman" w:hAnsi="Times New Roman"/>
          <w:bCs/>
          <w:sz w:val="28"/>
          <w:szCs w:val="28"/>
          <w:lang w:val="en-US"/>
        </w:rPr>
        <w:t xml:space="preserve">52 </w:t>
      </w:r>
      <w:r w:rsidRPr="00C5470E">
        <w:rPr>
          <w:rFonts w:ascii="Times New Roman" w:hAnsi="Times New Roman"/>
          <w:bCs/>
          <w:sz w:val="28"/>
          <w:szCs w:val="28"/>
          <w:lang w:val="en-US"/>
        </w:rPr>
        <w:t>Suleymanov</w:t>
      </w:r>
      <w:r w:rsidRPr="00F90FDE">
        <w:rPr>
          <w:rFonts w:ascii="Times New Roman" w:hAnsi="Times New Roman"/>
          <w:bCs/>
          <w:sz w:val="28"/>
          <w:szCs w:val="28"/>
          <w:lang w:val="en-US"/>
        </w:rPr>
        <w:t xml:space="preserve"> </w:t>
      </w:r>
      <w:r w:rsidRPr="00C5470E">
        <w:rPr>
          <w:rFonts w:ascii="Times New Roman" w:hAnsi="Times New Roman"/>
          <w:bCs/>
          <w:sz w:val="28"/>
          <w:szCs w:val="28"/>
          <w:lang w:val="en-US"/>
        </w:rPr>
        <w:t>S</w:t>
      </w:r>
      <w:r w:rsidRPr="00F90FDE">
        <w:rPr>
          <w:rFonts w:ascii="Times New Roman" w:hAnsi="Times New Roman"/>
          <w:bCs/>
          <w:sz w:val="28"/>
          <w:szCs w:val="28"/>
          <w:lang w:val="en-US"/>
        </w:rPr>
        <w:t>.</w:t>
      </w:r>
      <w:r w:rsidRPr="00C5470E">
        <w:rPr>
          <w:rFonts w:ascii="Times New Roman" w:hAnsi="Times New Roman"/>
          <w:bCs/>
          <w:sz w:val="28"/>
          <w:szCs w:val="28"/>
          <w:lang w:val="en-US"/>
        </w:rPr>
        <w:t>M</w:t>
      </w:r>
      <w:r w:rsidRPr="00F90FDE">
        <w:rPr>
          <w:rFonts w:ascii="Times New Roman" w:hAnsi="Times New Roman"/>
          <w:bCs/>
          <w:sz w:val="28"/>
          <w:szCs w:val="28"/>
          <w:lang w:val="en-US"/>
        </w:rPr>
        <w:t xml:space="preserve">., </w:t>
      </w:r>
      <w:r w:rsidRPr="00C5470E">
        <w:rPr>
          <w:rFonts w:ascii="Times New Roman" w:hAnsi="Times New Roman"/>
          <w:bCs/>
          <w:sz w:val="28"/>
          <w:szCs w:val="28"/>
          <w:lang w:val="en-US"/>
        </w:rPr>
        <w:t>Usha</w:t>
      </w:r>
      <w:r w:rsidRPr="00F90FDE">
        <w:rPr>
          <w:rFonts w:ascii="Times New Roman" w:hAnsi="Times New Roman"/>
          <w:bCs/>
          <w:sz w:val="28"/>
          <w:szCs w:val="28"/>
          <w:lang w:val="en-US"/>
        </w:rPr>
        <w:t xml:space="preserve"> </w:t>
      </w:r>
      <w:r w:rsidRPr="00C5470E">
        <w:rPr>
          <w:rFonts w:ascii="Times New Roman" w:hAnsi="Times New Roman"/>
          <w:bCs/>
          <w:sz w:val="28"/>
          <w:szCs w:val="28"/>
          <w:lang w:val="en-US"/>
        </w:rPr>
        <w:t>B</w:t>
      </w:r>
      <w:r w:rsidRPr="00F90FDE">
        <w:rPr>
          <w:rFonts w:ascii="Times New Roman" w:hAnsi="Times New Roman"/>
          <w:bCs/>
          <w:sz w:val="28"/>
          <w:szCs w:val="28"/>
          <w:lang w:val="en-US"/>
        </w:rPr>
        <w:t>.</w:t>
      </w:r>
      <w:r w:rsidRPr="00C5470E">
        <w:rPr>
          <w:rFonts w:ascii="Times New Roman" w:hAnsi="Times New Roman"/>
          <w:bCs/>
          <w:sz w:val="28"/>
          <w:szCs w:val="28"/>
          <w:lang w:val="en-US"/>
        </w:rPr>
        <w:t>V</w:t>
      </w:r>
      <w:r w:rsidRPr="00F90FDE">
        <w:rPr>
          <w:rFonts w:ascii="Times New Roman" w:hAnsi="Times New Roman"/>
          <w:bCs/>
          <w:sz w:val="28"/>
          <w:szCs w:val="28"/>
          <w:lang w:val="en-US"/>
        </w:rPr>
        <w:t xml:space="preserve">., </w:t>
      </w:r>
      <w:r w:rsidRPr="00C5470E">
        <w:rPr>
          <w:rFonts w:ascii="Times New Roman" w:hAnsi="Times New Roman"/>
          <w:bCs/>
          <w:sz w:val="28"/>
          <w:szCs w:val="28"/>
          <w:lang w:val="en-US"/>
        </w:rPr>
        <w:t>Vatnikov</w:t>
      </w:r>
      <w:r w:rsidRPr="00F90FDE">
        <w:rPr>
          <w:rFonts w:ascii="Times New Roman" w:hAnsi="Times New Roman"/>
          <w:bCs/>
          <w:sz w:val="28"/>
          <w:szCs w:val="28"/>
          <w:lang w:val="en-US"/>
        </w:rPr>
        <w:t xml:space="preserve"> </w:t>
      </w:r>
      <w:r w:rsidRPr="00C5470E">
        <w:rPr>
          <w:rFonts w:ascii="Times New Roman" w:hAnsi="Times New Roman"/>
          <w:bCs/>
          <w:sz w:val="28"/>
          <w:szCs w:val="28"/>
          <w:lang w:val="en-US"/>
        </w:rPr>
        <w:t>Y</w:t>
      </w:r>
      <w:r w:rsidRPr="00F90FDE">
        <w:rPr>
          <w:rFonts w:ascii="Times New Roman" w:hAnsi="Times New Roman"/>
          <w:bCs/>
          <w:sz w:val="28"/>
          <w:szCs w:val="28"/>
          <w:lang w:val="en-US"/>
        </w:rPr>
        <w:t>.</w:t>
      </w:r>
      <w:r w:rsidRPr="00C5470E">
        <w:rPr>
          <w:rFonts w:ascii="Times New Roman" w:hAnsi="Times New Roman"/>
          <w:bCs/>
          <w:sz w:val="28"/>
          <w:szCs w:val="28"/>
          <w:lang w:val="en-US"/>
        </w:rPr>
        <w:t>A</w:t>
      </w:r>
      <w:r w:rsidRPr="00F90FDE">
        <w:rPr>
          <w:rFonts w:ascii="Times New Roman" w:hAnsi="Times New Roman"/>
          <w:bCs/>
          <w:sz w:val="28"/>
          <w:szCs w:val="28"/>
          <w:lang w:val="en-US"/>
        </w:rPr>
        <w:t xml:space="preserve">. </w:t>
      </w:r>
      <w:r>
        <w:rPr>
          <w:rFonts w:ascii="Times New Roman" w:hAnsi="Times New Roman"/>
          <w:bCs/>
          <w:sz w:val="28"/>
          <w:szCs w:val="28"/>
          <w:lang w:val="en-US"/>
        </w:rPr>
        <w:t>et</w:t>
      </w:r>
      <w:r w:rsidRPr="00F90FDE">
        <w:rPr>
          <w:rFonts w:ascii="Times New Roman" w:hAnsi="Times New Roman"/>
          <w:bCs/>
          <w:sz w:val="28"/>
          <w:szCs w:val="28"/>
          <w:lang w:val="en-US"/>
        </w:rPr>
        <w:t xml:space="preserve"> </w:t>
      </w:r>
      <w:r>
        <w:rPr>
          <w:rFonts w:ascii="Times New Roman" w:hAnsi="Times New Roman"/>
          <w:bCs/>
          <w:sz w:val="28"/>
          <w:szCs w:val="28"/>
          <w:lang w:val="en-US"/>
        </w:rPr>
        <w:t>al</w:t>
      </w:r>
      <w:r w:rsidRPr="00F90FDE">
        <w:rPr>
          <w:rFonts w:ascii="Times New Roman" w:hAnsi="Times New Roman"/>
          <w:bCs/>
          <w:sz w:val="28"/>
          <w:szCs w:val="28"/>
          <w:lang w:val="en-US"/>
        </w:rPr>
        <w:t xml:space="preserve">. </w:t>
      </w:r>
      <w:r w:rsidRPr="00C5470E">
        <w:rPr>
          <w:rFonts w:ascii="Times New Roman" w:hAnsi="Times New Roman"/>
          <w:bCs/>
          <w:sz w:val="28"/>
          <w:szCs w:val="28"/>
          <w:lang w:val="en-US"/>
        </w:rPr>
        <w:t xml:space="preserve">Structural uterine changes in postpartum endometritis in cows // Veterinary World. </w:t>
      </w:r>
      <w:r>
        <w:rPr>
          <w:rFonts w:ascii="Times New Roman" w:hAnsi="Times New Roman"/>
          <w:bCs/>
          <w:sz w:val="28"/>
          <w:szCs w:val="28"/>
          <w:lang w:val="en-US"/>
        </w:rPr>
        <w:t>–</w:t>
      </w:r>
      <w:r w:rsidRPr="00C5470E">
        <w:rPr>
          <w:rFonts w:ascii="Times New Roman" w:hAnsi="Times New Roman"/>
          <w:bCs/>
          <w:sz w:val="28"/>
          <w:szCs w:val="28"/>
          <w:lang w:val="en-US"/>
        </w:rPr>
        <w:t xml:space="preserve"> 2018. – </w:t>
      </w:r>
      <w:r>
        <w:rPr>
          <w:rFonts w:ascii="Times New Roman" w:hAnsi="Times New Roman"/>
          <w:bCs/>
          <w:sz w:val="28"/>
          <w:szCs w:val="28"/>
          <w:lang w:val="en-US"/>
        </w:rPr>
        <w:t xml:space="preserve">Vol. </w:t>
      </w:r>
      <w:r w:rsidRPr="00C5470E">
        <w:rPr>
          <w:rFonts w:ascii="Times New Roman" w:hAnsi="Times New Roman"/>
          <w:bCs/>
          <w:sz w:val="28"/>
          <w:szCs w:val="28"/>
          <w:lang w:val="en-US"/>
        </w:rPr>
        <w:t>11</w:t>
      </w:r>
      <w:r>
        <w:rPr>
          <w:rFonts w:ascii="Times New Roman" w:hAnsi="Times New Roman"/>
          <w:bCs/>
          <w:sz w:val="28"/>
          <w:szCs w:val="28"/>
          <w:lang w:val="en-US"/>
        </w:rPr>
        <w:t xml:space="preserve">, </w:t>
      </w:r>
      <w:r w:rsidRPr="00C5470E">
        <w:rPr>
          <w:rFonts w:ascii="Times New Roman" w:hAnsi="Times New Roman"/>
          <w:bCs/>
          <w:sz w:val="28"/>
          <w:szCs w:val="28"/>
          <w:lang w:val="en-US"/>
        </w:rPr>
        <w:t xml:space="preserve"> №10</w:t>
      </w:r>
      <w:r>
        <w:rPr>
          <w:rFonts w:ascii="Times New Roman" w:hAnsi="Times New Roman"/>
          <w:bCs/>
          <w:sz w:val="28"/>
          <w:szCs w:val="28"/>
          <w:lang w:val="en-US"/>
        </w:rPr>
        <w:t>. – P</w:t>
      </w:r>
      <w:r w:rsidRPr="00C5470E">
        <w:rPr>
          <w:rFonts w:ascii="Times New Roman" w:hAnsi="Times New Roman"/>
          <w:bCs/>
          <w:sz w:val="28"/>
          <w:szCs w:val="28"/>
          <w:lang w:val="en-US"/>
        </w:rPr>
        <w:t>. 1473</w:t>
      </w:r>
      <w:r>
        <w:rPr>
          <w:rFonts w:ascii="Times New Roman" w:hAnsi="Times New Roman"/>
          <w:bCs/>
          <w:sz w:val="28"/>
          <w:szCs w:val="28"/>
          <w:lang w:val="en-US"/>
        </w:rPr>
        <w:t>-1478.</w:t>
      </w:r>
    </w:p>
    <w:p w:rsidR="002C4258" w:rsidRPr="00C5470E" w:rsidRDefault="002C4258" w:rsidP="002C4258">
      <w:pPr>
        <w:tabs>
          <w:tab w:val="left" w:pos="2256"/>
        </w:tabs>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53 </w:t>
      </w:r>
      <w:r>
        <w:rPr>
          <w:rFonts w:ascii="Times New Roman" w:hAnsi="Times New Roman"/>
          <w:sz w:val="28"/>
          <w:szCs w:val="28"/>
          <w:lang w:val="en-US"/>
        </w:rPr>
        <w:t>Sheldon I.M., Price S.</w:t>
      </w:r>
      <w:r w:rsidRPr="00C5470E">
        <w:rPr>
          <w:rFonts w:ascii="Times New Roman" w:hAnsi="Times New Roman"/>
          <w:sz w:val="28"/>
          <w:szCs w:val="28"/>
          <w:lang w:val="en-US"/>
        </w:rPr>
        <w:t>B., Cronin J.</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Mechanisms of infertility associated with clinical and subclinical endometritis in high producing dairy cattle </w:t>
      </w:r>
      <w:r w:rsidRPr="00C5470E">
        <w:rPr>
          <w:rFonts w:ascii="Times New Roman" w:hAnsi="Times New Roman"/>
          <w:sz w:val="28"/>
          <w:szCs w:val="28"/>
          <w:shd w:val="clear" w:color="auto" w:fill="FFFFFF"/>
          <w:lang w:val="en-US"/>
        </w:rPr>
        <w:t xml:space="preserve">// Reproduction in domestic animals. – 2009.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44.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1-9.</w:t>
      </w:r>
      <w:r w:rsidRPr="00C5470E">
        <w:rPr>
          <w:rFonts w:ascii="Times New Roman" w:hAnsi="Times New Roman"/>
          <w:sz w:val="28"/>
          <w:szCs w:val="28"/>
          <w:lang w:val="en-US"/>
        </w:rPr>
        <w:t xml:space="preserve"> </w:t>
      </w:r>
    </w:p>
    <w:p w:rsidR="002C4258" w:rsidRPr="00C5470E" w:rsidRDefault="002C4258" w:rsidP="002C4258">
      <w:pPr>
        <w:tabs>
          <w:tab w:val="left" w:pos="2256"/>
        </w:tabs>
        <w:spacing w:after="0" w:line="240" w:lineRule="auto"/>
        <w:ind w:firstLine="709"/>
        <w:jc w:val="both"/>
        <w:rPr>
          <w:rFonts w:ascii="Times New Roman" w:hAnsi="Times New Roman"/>
          <w:sz w:val="28"/>
          <w:szCs w:val="28"/>
        </w:rPr>
      </w:pPr>
      <w:r w:rsidRPr="00C5470E">
        <w:rPr>
          <w:rFonts w:ascii="Times New Roman" w:hAnsi="Times New Roman"/>
          <w:sz w:val="28"/>
          <w:szCs w:val="28"/>
        </w:rPr>
        <w:t>54 Никитин В.Я., Миролюбов М.Г., Гончаров В.П.</w:t>
      </w:r>
      <w:r>
        <w:rPr>
          <w:rFonts w:ascii="Times New Roman" w:hAnsi="Times New Roman"/>
          <w:sz w:val="28"/>
          <w:szCs w:val="28"/>
        </w:rPr>
        <w:t xml:space="preserve"> и др.</w:t>
      </w:r>
      <w:r w:rsidRPr="00C5470E">
        <w:rPr>
          <w:rFonts w:ascii="Times New Roman" w:hAnsi="Times New Roman"/>
          <w:sz w:val="28"/>
          <w:szCs w:val="28"/>
        </w:rPr>
        <w:t xml:space="preserve"> Ветеринарное акушерство, гинекология и биотехника репродукции животных. – М</w:t>
      </w:r>
      <w:r>
        <w:rPr>
          <w:rFonts w:ascii="Times New Roman" w:hAnsi="Times New Roman"/>
          <w:sz w:val="28"/>
          <w:szCs w:val="28"/>
        </w:rPr>
        <w:t>.</w:t>
      </w:r>
      <w:r w:rsidRPr="00C5470E">
        <w:rPr>
          <w:rFonts w:ascii="Times New Roman" w:hAnsi="Times New Roman"/>
          <w:sz w:val="28"/>
          <w:szCs w:val="28"/>
        </w:rPr>
        <w:t>, 2004. – 224</w:t>
      </w:r>
      <w:r>
        <w:rPr>
          <w:rFonts w:ascii="Times New Roman" w:hAnsi="Times New Roman"/>
          <w:sz w:val="28"/>
          <w:szCs w:val="28"/>
        </w:rPr>
        <w:t xml:space="preserve"> с</w:t>
      </w:r>
      <w:r w:rsidRPr="00C5470E">
        <w:rPr>
          <w:rFonts w:ascii="Times New Roman" w:hAnsi="Times New Roman"/>
          <w:sz w:val="28"/>
          <w:szCs w:val="28"/>
        </w:rPr>
        <w:t>.</w:t>
      </w:r>
    </w:p>
    <w:p w:rsidR="002C4258" w:rsidRDefault="002C4258" w:rsidP="002C4258">
      <w:pPr>
        <w:tabs>
          <w:tab w:val="left" w:pos="2256"/>
        </w:tabs>
        <w:spacing w:after="0" w:line="240" w:lineRule="auto"/>
        <w:ind w:firstLine="709"/>
        <w:jc w:val="both"/>
        <w:rPr>
          <w:rFonts w:ascii="Times New Roman" w:hAnsi="Times New Roman"/>
          <w:sz w:val="28"/>
          <w:szCs w:val="28"/>
        </w:rPr>
      </w:pPr>
      <w:r w:rsidRPr="00C5470E">
        <w:rPr>
          <w:rFonts w:ascii="Times New Roman" w:hAnsi="Times New Roman"/>
          <w:sz w:val="28"/>
          <w:szCs w:val="28"/>
        </w:rPr>
        <w:t>55 Полянцев Н.И., Подберезный В.В. Ветеринарное акушерство и биотехника репродукции животных: учеб</w:t>
      </w:r>
      <w:r>
        <w:rPr>
          <w:rFonts w:ascii="Times New Roman" w:hAnsi="Times New Roman"/>
          <w:sz w:val="28"/>
          <w:szCs w:val="28"/>
        </w:rPr>
        <w:t>.</w:t>
      </w:r>
      <w:r w:rsidRPr="00C5470E">
        <w:rPr>
          <w:rFonts w:ascii="Times New Roman" w:hAnsi="Times New Roman"/>
          <w:sz w:val="28"/>
          <w:szCs w:val="28"/>
        </w:rPr>
        <w:t xml:space="preserve"> пос</w:t>
      </w:r>
      <w:r>
        <w:rPr>
          <w:rFonts w:ascii="Times New Roman" w:hAnsi="Times New Roman"/>
          <w:sz w:val="28"/>
          <w:szCs w:val="28"/>
        </w:rPr>
        <w:t>.</w:t>
      </w:r>
      <w:r w:rsidRPr="00C5470E">
        <w:rPr>
          <w:rFonts w:ascii="Times New Roman" w:hAnsi="Times New Roman"/>
          <w:sz w:val="28"/>
          <w:szCs w:val="28"/>
        </w:rPr>
        <w:t xml:space="preserve"> </w:t>
      </w:r>
      <w:r>
        <w:rPr>
          <w:rFonts w:ascii="Times New Roman" w:hAnsi="Times New Roman"/>
          <w:sz w:val="28"/>
          <w:szCs w:val="28"/>
        </w:rPr>
        <w:t xml:space="preserve">– Р-на-Д.: Феникс, </w:t>
      </w:r>
      <w:r w:rsidRPr="00C5470E">
        <w:rPr>
          <w:rFonts w:ascii="Times New Roman" w:hAnsi="Times New Roman"/>
          <w:sz w:val="28"/>
          <w:szCs w:val="28"/>
        </w:rPr>
        <w:t xml:space="preserve">2001. – </w:t>
      </w:r>
      <w:r>
        <w:rPr>
          <w:rFonts w:ascii="Times New Roman" w:hAnsi="Times New Roman"/>
          <w:sz w:val="28"/>
          <w:szCs w:val="28"/>
        </w:rPr>
        <w:t>469 с.</w:t>
      </w:r>
    </w:p>
    <w:p w:rsidR="002C4258" w:rsidRPr="00CE1DAB" w:rsidRDefault="002C4258" w:rsidP="002C4258">
      <w:pPr>
        <w:tabs>
          <w:tab w:val="left" w:pos="2256"/>
        </w:tabs>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lastRenderedPageBreak/>
        <w:t xml:space="preserve">56. </w:t>
      </w:r>
      <w:r w:rsidRPr="00C31C4D">
        <w:rPr>
          <w:rFonts w:ascii="Times New Roman" w:hAnsi="Times New Roman"/>
          <w:sz w:val="28"/>
          <w:szCs w:val="28"/>
          <w:lang w:val="en-US"/>
        </w:rPr>
        <w:t>Pleticha S., Heuwieser W. Definition and diagnosis of chronic endometritis in cattle: a review //DTW. Deutsche Tierarztliche Wochenschrift. – 2009. – Т. 116. – №. 5. – С. 164-172.</w:t>
      </w:r>
    </w:p>
    <w:p w:rsidR="002C4258" w:rsidRPr="00C5470E" w:rsidRDefault="002C4258" w:rsidP="002C4258">
      <w:pPr>
        <w:tabs>
          <w:tab w:val="left" w:pos="2256"/>
        </w:tabs>
        <w:spacing w:after="0" w:line="240" w:lineRule="auto"/>
        <w:ind w:firstLine="709"/>
        <w:jc w:val="both"/>
        <w:rPr>
          <w:rFonts w:ascii="Times New Roman" w:hAnsi="Times New Roman"/>
          <w:sz w:val="28"/>
          <w:szCs w:val="28"/>
        </w:rPr>
      </w:pPr>
      <w:r w:rsidRPr="00F90FDE">
        <w:rPr>
          <w:rFonts w:ascii="Times New Roman" w:hAnsi="Times New Roman"/>
          <w:sz w:val="28"/>
          <w:szCs w:val="28"/>
        </w:rPr>
        <w:t xml:space="preserve">57 </w:t>
      </w:r>
      <w:r w:rsidRPr="00C5470E">
        <w:rPr>
          <w:rFonts w:ascii="Times New Roman" w:hAnsi="Times New Roman"/>
          <w:sz w:val="28"/>
          <w:szCs w:val="28"/>
        </w:rPr>
        <w:t>Джакупов</w:t>
      </w:r>
      <w:r w:rsidRPr="00F90FDE">
        <w:rPr>
          <w:rFonts w:ascii="Times New Roman" w:hAnsi="Times New Roman"/>
          <w:sz w:val="28"/>
          <w:szCs w:val="28"/>
        </w:rPr>
        <w:t xml:space="preserve"> </w:t>
      </w:r>
      <w:r w:rsidRPr="00C5470E">
        <w:rPr>
          <w:rFonts w:ascii="Times New Roman" w:hAnsi="Times New Roman"/>
          <w:sz w:val="28"/>
          <w:szCs w:val="28"/>
        </w:rPr>
        <w:t>И</w:t>
      </w:r>
      <w:r w:rsidRPr="00F90FDE">
        <w:rPr>
          <w:rFonts w:ascii="Times New Roman" w:hAnsi="Times New Roman"/>
          <w:sz w:val="28"/>
          <w:szCs w:val="28"/>
        </w:rPr>
        <w:t>.</w:t>
      </w:r>
      <w:r w:rsidRPr="00C5470E">
        <w:rPr>
          <w:rFonts w:ascii="Times New Roman" w:hAnsi="Times New Roman"/>
          <w:sz w:val="28"/>
          <w:szCs w:val="28"/>
        </w:rPr>
        <w:t>Т</w:t>
      </w:r>
      <w:r w:rsidRPr="00F90FDE">
        <w:rPr>
          <w:rFonts w:ascii="Times New Roman" w:hAnsi="Times New Roman"/>
          <w:sz w:val="28"/>
          <w:szCs w:val="28"/>
        </w:rPr>
        <w:t xml:space="preserve">., </w:t>
      </w:r>
      <w:r w:rsidRPr="00C5470E">
        <w:rPr>
          <w:rFonts w:ascii="Times New Roman" w:hAnsi="Times New Roman"/>
          <w:sz w:val="28"/>
          <w:szCs w:val="28"/>
        </w:rPr>
        <w:t>Есжанова</w:t>
      </w:r>
      <w:r w:rsidRPr="00F90FDE">
        <w:rPr>
          <w:rFonts w:ascii="Times New Roman" w:hAnsi="Times New Roman"/>
          <w:sz w:val="28"/>
          <w:szCs w:val="28"/>
        </w:rPr>
        <w:t xml:space="preserve"> </w:t>
      </w:r>
      <w:r w:rsidRPr="00C5470E">
        <w:rPr>
          <w:rFonts w:ascii="Times New Roman" w:hAnsi="Times New Roman"/>
          <w:sz w:val="28"/>
          <w:szCs w:val="28"/>
        </w:rPr>
        <w:t>Г</w:t>
      </w:r>
      <w:r w:rsidRPr="00F90FDE">
        <w:rPr>
          <w:rFonts w:ascii="Times New Roman" w:hAnsi="Times New Roman"/>
          <w:sz w:val="28"/>
          <w:szCs w:val="28"/>
        </w:rPr>
        <w:t>.</w:t>
      </w:r>
      <w:r w:rsidRPr="00C5470E">
        <w:rPr>
          <w:rFonts w:ascii="Times New Roman" w:hAnsi="Times New Roman"/>
          <w:sz w:val="28"/>
          <w:szCs w:val="28"/>
        </w:rPr>
        <w:t>Т</w:t>
      </w:r>
      <w:r w:rsidRPr="00F90FDE">
        <w:rPr>
          <w:rFonts w:ascii="Times New Roman" w:hAnsi="Times New Roman"/>
          <w:sz w:val="28"/>
          <w:szCs w:val="28"/>
        </w:rPr>
        <w:t xml:space="preserve">., </w:t>
      </w:r>
      <w:r w:rsidRPr="00C5470E">
        <w:rPr>
          <w:rFonts w:ascii="Times New Roman" w:hAnsi="Times New Roman"/>
          <w:sz w:val="28"/>
          <w:szCs w:val="28"/>
        </w:rPr>
        <w:t>Искакова</w:t>
      </w:r>
      <w:r w:rsidRPr="00F90FDE">
        <w:rPr>
          <w:rFonts w:ascii="Times New Roman" w:hAnsi="Times New Roman"/>
          <w:sz w:val="28"/>
          <w:szCs w:val="28"/>
        </w:rPr>
        <w:t xml:space="preserve"> </w:t>
      </w:r>
      <w:r w:rsidRPr="00C5470E">
        <w:rPr>
          <w:rFonts w:ascii="Times New Roman" w:hAnsi="Times New Roman"/>
          <w:sz w:val="28"/>
          <w:szCs w:val="28"/>
        </w:rPr>
        <w:t>Г</w:t>
      </w:r>
      <w:r w:rsidRPr="00F90FDE">
        <w:rPr>
          <w:rFonts w:ascii="Times New Roman" w:hAnsi="Times New Roman"/>
          <w:sz w:val="28"/>
          <w:szCs w:val="28"/>
        </w:rPr>
        <w:t>.</w:t>
      </w:r>
      <w:r w:rsidRPr="00C5470E">
        <w:rPr>
          <w:rFonts w:ascii="Times New Roman" w:hAnsi="Times New Roman"/>
          <w:sz w:val="28"/>
          <w:szCs w:val="28"/>
        </w:rPr>
        <w:t>К</w:t>
      </w:r>
      <w:r w:rsidRPr="00F90FDE">
        <w:rPr>
          <w:rFonts w:ascii="Times New Roman" w:hAnsi="Times New Roman"/>
          <w:sz w:val="28"/>
          <w:szCs w:val="28"/>
        </w:rPr>
        <w:t xml:space="preserve">. </w:t>
      </w:r>
      <w:r>
        <w:rPr>
          <w:rFonts w:ascii="Times New Roman" w:hAnsi="Times New Roman"/>
          <w:sz w:val="28"/>
          <w:szCs w:val="28"/>
        </w:rPr>
        <w:t>и</w:t>
      </w:r>
      <w:r w:rsidRPr="00F90FDE">
        <w:rPr>
          <w:rFonts w:ascii="Times New Roman" w:hAnsi="Times New Roman"/>
          <w:sz w:val="28"/>
          <w:szCs w:val="28"/>
        </w:rPr>
        <w:t xml:space="preserve"> </w:t>
      </w:r>
      <w:r>
        <w:rPr>
          <w:rFonts w:ascii="Times New Roman" w:hAnsi="Times New Roman"/>
          <w:sz w:val="28"/>
          <w:szCs w:val="28"/>
        </w:rPr>
        <w:t>др</w:t>
      </w:r>
      <w:r w:rsidRPr="00F90FDE">
        <w:rPr>
          <w:rFonts w:ascii="Times New Roman" w:hAnsi="Times New Roman"/>
          <w:sz w:val="28"/>
          <w:szCs w:val="28"/>
        </w:rPr>
        <w:t xml:space="preserve">. </w:t>
      </w:r>
      <w:r w:rsidRPr="00C5470E">
        <w:rPr>
          <w:rFonts w:ascii="Times New Roman" w:hAnsi="Times New Roman"/>
          <w:sz w:val="28"/>
          <w:szCs w:val="28"/>
        </w:rPr>
        <w:t>Определение эффективности и совершенствование методов диагностики инволюции и патологии матки у коров // Вопросы нормативно-правового регулирования в ветеринарии. – 2020. – №1. – С. 134-137</w:t>
      </w:r>
      <w:r>
        <w:rPr>
          <w:rFonts w:ascii="Times New Roman" w:hAnsi="Times New Roman"/>
          <w:sz w:val="28"/>
          <w:szCs w:val="28"/>
        </w:rPr>
        <w:t>.</w:t>
      </w:r>
    </w:p>
    <w:p w:rsidR="002C4258" w:rsidRPr="00C5470E" w:rsidRDefault="002C4258" w:rsidP="002C4258">
      <w:pPr>
        <w:tabs>
          <w:tab w:val="left" w:pos="2256"/>
        </w:tabs>
        <w:spacing w:after="0" w:line="240" w:lineRule="auto"/>
        <w:ind w:firstLine="709"/>
        <w:jc w:val="both"/>
        <w:rPr>
          <w:rFonts w:ascii="Times New Roman" w:hAnsi="Times New Roman"/>
          <w:sz w:val="28"/>
          <w:szCs w:val="28"/>
        </w:rPr>
      </w:pPr>
      <w:r w:rsidRPr="00C5470E">
        <w:rPr>
          <w:rFonts w:ascii="Times New Roman" w:hAnsi="Times New Roman"/>
          <w:sz w:val="28"/>
          <w:szCs w:val="28"/>
        </w:rPr>
        <w:t xml:space="preserve">58 Джакупов И.Т., Искакова Г.К., Каскирбаева Н.К. Эффективность клинико-лабораторных методов диагностики патологии органов воспроизводства у коров // Наука и образование. – 2020. </w:t>
      </w:r>
      <w:r>
        <w:rPr>
          <w:rFonts w:ascii="Times New Roman" w:hAnsi="Times New Roman"/>
          <w:sz w:val="28"/>
          <w:szCs w:val="28"/>
        </w:rPr>
        <w:t xml:space="preserve">– </w:t>
      </w:r>
      <w:r w:rsidRPr="00C5470E">
        <w:rPr>
          <w:rFonts w:ascii="Times New Roman" w:hAnsi="Times New Roman"/>
          <w:sz w:val="28"/>
          <w:szCs w:val="28"/>
        </w:rPr>
        <w:t>№1(58) – С. 178.</w:t>
      </w:r>
    </w:p>
    <w:p w:rsidR="002C4258" w:rsidRPr="00C5470E" w:rsidRDefault="002C4258" w:rsidP="002C4258">
      <w:pPr>
        <w:tabs>
          <w:tab w:val="left" w:pos="2256"/>
        </w:tabs>
        <w:spacing w:after="0" w:line="240" w:lineRule="auto"/>
        <w:ind w:firstLine="709"/>
        <w:jc w:val="both"/>
        <w:rPr>
          <w:rFonts w:ascii="Times New Roman" w:hAnsi="Times New Roman"/>
          <w:sz w:val="28"/>
          <w:szCs w:val="28"/>
        </w:rPr>
      </w:pPr>
      <w:r w:rsidRPr="00C5470E">
        <w:rPr>
          <w:rFonts w:ascii="Times New Roman" w:hAnsi="Times New Roman"/>
          <w:sz w:val="28"/>
          <w:szCs w:val="28"/>
        </w:rPr>
        <w:t>59 Дюльгер Г.П. Применение ультразвуковой диагностики в практике воспроизводства крупного рогатого скота. – М</w:t>
      </w:r>
      <w:r>
        <w:rPr>
          <w:rFonts w:ascii="Times New Roman" w:hAnsi="Times New Roman"/>
          <w:sz w:val="28"/>
          <w:szCs w:val="28"/>
        </w:rPr>
        <w:t>.</w:t>
      </w:r>
      <w:r w:rsidRPr="00C5470E">
        <w:rPr>
          <w:rFonts w:ascii="Times New Roman" w:hAnsi="Times New Roman"/>
          <w:sz w:val="28"/>
          <w:szCs w:val="28"/>
        </w:rPr>
        <w:t xml:space="preserve">, 2013. – </w:t>
      </w:r>
      <w:r>
        <w:rPr>
          <w:rFonts w:ascii="Times New Roman" w:hAnsi="Times New Roman"/>
          <w:sz w:val="28"/>
          <w:szCs w:val="28"/>
        </w:rPr>
        <w:t>121 с.</w:t>
      </w:r>
    </w:p>
    <w:p w:rsidR="002C4258" w:rsidRPr="00592628" w:rsidRDefault="002C4258" w:rsidP="002C4258">
      <w:pPr>
        <w:tabs>
          <w:tab w:val="left" w:pos="2256"/>
        </w:tabs>
        <w:spacing w:after="0" w:line="240" w:lineRule="auto"/>
        <w:ind w:firstLine="709"/>
        <w:jc w:val="both"/>
        <w:rPr>
          <w:rFonts w:ascii="Times New Roman" w:hAnsi="Times New Roman"/>
          <w:sz w:val="28"/>
          <w:szCs w:val="28"/>
        </w:rPr>
      </w:pPr>
      <w:r w:rsidRPr="00C5470E">
        <w:rPr>
          <w:rFonts w:ascii="Times New Roman" w:hAnsi="Times New Roman"/>
          <w:sz w:val="28"/>
          <w:szCs w:val="28"/>
        </w:rPr>
        <w:t>60 Косилов В.И., Кадралиева Б.Т., Султанова А.К. Применение ультразвуковой диагностики заболеваний органов воспроизводства коров голштинской породы в условиях Западно-Казахстанской области // Наука вчера, сегодня, завтра. – 2016. – №</w:t>
      </w:r>
      <w:r w:rsidRPr="00592628">
        <w:rPr>
          <w:rFonts w:ascii="Times New Roman" w:hAnsi="Times New Roman"/>
          <w:sz w:val="28"/>
          <w:szCs w:val="28"/>
        </w:rPr>
        <w:t xml:space="preserve">2-2. – </w:t>
      </w:r>
      <w:r w:rsidRPr="00C5470E">
        <w:rPr>
          <w:rFonts w:ascii="Times New Roman" w:hAnsi="Times New Roman"/>
          <w:sz w:val="28"/>
          <w:szCs w:val="28"/>
        </w:rPr>
        <w:t>С</w:t>
      </w:r>
      <w:r w:rsidRPr="00592628">
        <w:rPr>
          <w:rFonts w:ascii="Times New Roman" w:hAnsi="Times New Roman"/>
          <w:sz w:val="28"/>
          <w:szCs w:val="28"/>
        </w:rPr>
        <w:t>. 6-12.</w:t>
      </w:r>
    </w:p>
    <w:p w:rsidR="002C4258" w:rsidRPr="00592628" w:rsidRDefault="002C4258" w:rsidP="002C4258">
      <w:pPr>
        <w:tabs>
          <w:tab w:val="left" w:pos="2256"/>
        </w:tabs>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61 Kasimanickam R., Duffield T.F., Foster R.A.</w:t>
      </w:r>
      <w:r w:rsidRPr="00592628">
        <w:rPr>
          <w:rFonts w:ascii="Times New Roman" w:hAnsi="Times New Roman"/>
          <w:sz w:val="28"/>
          <w:szCs w:val="28"/>
          <w:lang w:val="en-US"/>
        </w:rPr>
        <w:t xml:space="preserve"> </w:t>
      </w:r>
      <w:r>
        <w:rPr>
          <w:rFonts w:ascii="Times New Roman" w:hAnsi="Times New Roman"/>
          <w:sz w:val="28"/>
          <w:szCs w:val="28"/>
          <w:lang w:val="en-US"/>
        </w:rPr>
        <w:t>et al.</w:t>
      </w:r>
      <w:r w:rsidRPr="00C5470E">
        <w:rPr>
          <w:rFonts w:ascii="Times New Roman" w:hAnsi="Times New Roman"/>
          <w:sz w:val="28"/>
          <w:szCs w:val="28"/>
          <w:lang w:val="en-US"/>
        </w:rPr>
        <w:t xml:space="preserve"> A comparison of the cytobrush and uterine lavage techniques to evaluate endometrial cytology in clinically normal postpartum dairy cows // The Canadian Veterinary Journal. – 2005. – </w:t>
      </w:r>
      <w:r>
        <w:rPr>
          <w:rFonts w:ascii="Times New Roman" w:hAnsi="Times New Roman"/>
          <w:sz w:val="28"/>
          <w:szCs w:val="28"/>
          <w:lang w:val="en-US"/>
        </w:rPr>
        <w:t>Vol.</w:t>
      </w:r>
      <w:r w:rsidRPr="00C5470E">
        <w:rPr>
          <w:rFonts w:ascii="Times New Roman" w:hAnsi="Times New Roman"/>
          <w:sz w:val="28"/>
          <w:szCs w:val="28"/>
          <w:lang w:val="en-US"/>
        </w:rPr>
        <w:t xml:space="preserve"> 46</w:t>
      </w:r>
      <w:r>
        <w:rPr>
          <w:rFonts w:ascii="Times New Roman" w:hAnsi="Times New Roman"/>
          <w:sz w:val="28"/>
          <w:szCs w:val="28"/>
          <w:lang w:val="en-US"/>
        </w:rPr>
        <w:t xml:space="preserve">, </w:t>
      </w:r>
      <w:r w:rsidRPr="00C5470E">
        <w:rPr>
          <w:rFonts w:ascii="Times New Roman" w:hAnsi="Times New Roman"/>
          <w:sz w:val="28"/>
          <w:szCs w:val="28"/>
          <w:lang w:val="en-US"/>
        </w:rPr>
        <w:t>№</w:t>
      </w:r>
      <w:r w:rsidRPr="00592628">
        <w:rPr>
          <w:rFonts w:ascii="Times New Roman" w:hAnsi="Times New Roman"/>
          <w:sz w:val="28"/>
          <w:szCs w:val="28"/>
          <w:lang w:val="en-US"/>
        </w:rPr>
        <w:t xml:space="preserve">3. – </w:t>
      </w:r>
      <w:r>
        <w:rPr>
          <w:rFonts w:ascii="Times New Roman" w:hAnsi="Times New Roman"/>
          <w:sz w:val="28"/>
          <w:szCs w:val="28"/>
          <w:lang w:val="en-US"/>
        </w:rPr>
        <w:t>P.</w:t>
      </w:r>
      <w:r w:rsidRPr="00592628">
        <w:rPr>
          <w:rFonts w:ascii="Times New Roman" w:hAnsi="Times New Roman"/>
          <w:sz w:val="28"/>
          <w:szCs w:val="28"/>
          <w:lang w:val="en-US"/>
        </w:rPr>
        <w:t xml:space="preserve"> 255-258</w:t>
      </w:r>
      <w:r>
        <w:rPr>
          <w:rFonts w:ascii="Times New Roman" w:hAnsi="Times New Roman"/>
          <w:sz w:val="28"/>
          <w:szCs w:val="28"/>
          <w:lang w:val="en-US"/>
        </w:rPr>
        <w:t>.</w:t>
      </w:r>
    </w:p>
    <w:p w:rsidR="002C4258" w:rsidRPr="00C5470E" w:rsidRDefault="002C4258" w:rsidP="002C4258">
      <w:pPr>
        <w:tabs>
          <w:tab w:val="left" w:pos="2256"/>
        </w:tabs>
        <w:spacing w:after="0" w:line="240" w:lineRule="auto"/>
        <w:ind w:firstLine="709"/>
        <w:jc w:val="both"/>
        <w:rPr>
          <w:rFonts w:ascii="Times New Roman" w:hAnsi="Times New Roman"/>
          <w:sz w:val="28"/>
          <w:szCs w:val="28"/>
        </w:rPr>
      </w:pPr>
      <w:r w:rsidRPr="00C5470E">
        <w:rPr>
          <w:rFonts w:ascii="Times New Roman" w:hAnsi="Times New Roman"/>
          <w:sz w:val="28"/>
          <w:szCs w:val="28"/>
        </w:rPr>
        <w:t>62 Войтенко Л.Г., Лапина Т.И., Головань И.А.</w:t>
      </w:r>
      <w:r w:rsidRPr="00592628">
        <w:rPr>
          <w:rFonts w:ascii="Times New Roman" w:hAnsi="Times New Roman"/>
          <w:sz w:val="28"/>
          <w:szCs w:val="28"/>
        </w:rPr>
        <w:t xml:space="preserve"> </w:t>
      </w:r>
      <w:r>
        <w:rPr>
          <w:rFonts w:ascii="Times New Roman" w:hAnsi="Times New Roman"/>
          <w:sz w:val="28"/>
          <w:szCs w:val="28"/>
        </w:rPr>
        <w:t>и др.</w:t>
      </w:r>
      <w:r w:rsidRPr="00C5470E">
        <w:rPr>
          <w:rFonts w:ascii="Times New Roman" w:hAnsi="Times New Roman"/>
          <w:sz w:val="28"/>
          <w:szCs w:val="28"/>
        </w:rPr>
        <w:t xml:space="preserve"> Субклинический эндометрит коров</w:t>
      </w:r>
      <w:r>
        <w:rPr>
          <w:rFonts w:ascii="Times New Roman" w:hAnsi="Times New Roman"/>
          <w:sz w:val="28"/>
          <w:szCs w:val="28"/>
        </w:rPr>
        <w:t>:</w:t>
      </w:r>
      <w:r w:rsidRPr="00C5470E">
        <w:rPr>
          <w:rFonts w:ascii="Times New Roman" w:hAnsi="Times New Roman"/>
          <w:sz w:val="28"/>
          <w:szCs w:val="28"/>
        </w:rPr>
        <w:t xml:space="preserve"> диагностика, распространение, методы лечения // Вестник Мичуринского государственного аграрного университета. – 2014. – №5. – С. 33</w:t>
      </w:r>
      <w:r>
        <w:rPr>
          <w:rFonts w:ascii="Times New Roman" w:hAnsi="Times New Roman"/>
          <w:sz w:val="28"/>
          <w:szCs w:val="28"/>
        </w:rPr>
        <w:t>-37.</w:t>
      </w:r>
    </w:p>
    <w:p w:rsidR="002C4258" w:rsidRPr="00997A37" w:rsidRDefault="002C4258" w:rsidP="002C4258">
      <w:pPr>
        <w:tabs>
          <w:tab w:val="left" w:pos="2256"/>
        </w:tabs>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shd w:val="clear" w:color="auto" w:fill="FFFFFF"/>
          <w:lang w:val="en-US"/>
        </w:rPr>
        <w:t xml:space="preserve">63 </w:t>
      </w:r>
      <w:r>
        <w:rPr>
          <w:rFonts w:ascii="Times New Roman" w:hAnsi="Times New Roman"/>
          <w:sz w:val="28"/>
          <w:szCs w:val="28"/>
          <w:lang w:val="en-US"/>
        </w:rPr>
        <w:t>De Boer M.W., LeBlanc S.</w:t>
      </w:r>
      <w:r w:rsidRPr="00C5470E">
        <w:rPr>
          <w:rFonts w:ascii="Times New Roman" w:hAnsi="Times New Roman"/>
          <w:sz w:val="28"/>
          <w:szCs w:val="28"/>
          <w:lang w:val="en-US"/>
        </w:rPr>
        <w:t>J., Dubuc J.</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Invited review: Systematic review of diagnostic tests for reproductive-tract infection and inflammation in dairy cows // Journal of Dairy Science. – 2014. – </w:t>
      </w:r>
      <w:r>
        <w:rPr>
          <w:rFonts w:ascii="Times New Roman" w:hAnsi="Times New Roman"/>
          <w:sz w:val="28"/>
          <w:szCs w:val="28"/>
          <w:lang w:val="en-US"/>
        </w:rPr>
        <w:t>Vol.</w:t>
      </w:r>
      <w:r w:rsidRPr="00C5470E">
        <w:rPr>
          <w:rFonts w:ascii="Times New Roman" w:hAnsi="Times New Roman"/>
          <w:sz w:val="28"/>
          <w:szCs w:val="28"/>
          <w:lang w:val="en-US"/>
        </w:rPr>
        <w:t xml:space="preserve"> 97</w:t>
      </w:r>
      <w:r>
        <w:rPr>
          <w:rFonts w:ascii="Times New Roman" w:hAnsi="Times New Roman"/>
          <w:sz w:val="28"/>
          <w:szCs w:val="28"/>
          <w:lang w:val="en-US"/>
        </w:rPr>
        <w:t>,</w:t>
      </w:r>
      <w:r w:rsidRPr="00C5470E">
        <w:rPr>
          <w:rFonts w:ascii="Times New Roman" w:hAnsi="Times New Roman"/>
          <w:sz w:val="28"/>
          <w:szCs w:val="28"/>
          <w:lang w:val="en-US"/>
        </w:rPr>
        <w:t xml:space="preserve"> №</w:t>
      </w:r>
      <w:r w:rsidRPr="00997A37">
        <w:rPr>
          <w:rFonts w:ascii="Times New Roman" w:hAnsi="Times New Roman"/>
          <w:sz w:val="28"/>
          <w:szCs w:val="28"/>
          <w:lang w:val="en-US"/>
        </w:rPr>
        <w:t xml:space="preserve">7. – </w:t>
      </w:r>
      <w:r>
        <w:rPr>
          <w:rFonts w:ascii="Times New Roman" w:hAnsi="Times New Roman"/>
          <w:sz w:val="28"/>
          <w:szCs w:val="28"/>
          <w:lang w:val="en-US"/>
        </w:rPr>
        <w:t>P</w:t>
      </w:r>
      <w:r w:rsidRPr="00997A37">
        <w:rPr>
          <w:rFonts w:ascii="Times New Roman" w:hAnsi="Times New Roman"/>
          <w:sz w:val="28"/>
          <w:szCs w:val="28"/>
          <w:lang w:val="en-US"/>
        </w:rPr>
        <w:t>. 3983-3999</w:t>
      </w:r>
      <w:r>
        <w:rPr>
          <w:rFonts w:ascii="Times New Roman" w:hAnsi="Times New Roman"/>
          <w:sz w:val="28"/>
          <w:szCs w:val="28"/>
          <w:lang w:val="en-US"/>
        </w:rPr>
        <w:t>.</w:t>
      </w:r>
    </w:p>
    <w:p w:rsidR="002C4258" w:rsidRPr="00997A37" w:rsidRDefault="002C4258" w:rsidP="002C4258">
      <w:pPr>
        <w:tabs>
          <w:tab w:val="left" w:pos="2256"/>
        </w:tabs>
        <w:spacing w:after="0" w:line="240" w:lineRule="auto"/>
        <w:ind w:firstLine="709"/>
        <w:jc w:val="both"/>
        <w:rPr>
          <w:rFonts w:ascii="Times New Roman" w:hAnsi="Times New Roman"/>
          <w:sz w:val="28"/>
          <w:szCs w:val="28"/>
        </w:rPr>
      </w:pPr>
      <w:r w:rsidRPr="00C5470E">
        <w:rPr>
          <w:rFonts w:ascii="Times New Roman" w:hAnsi="Times New Roman"/>
          <w:sz w:val="28"/>
          <w:szCs w:val="28"/>
        </w:rPr>
        <w:t>64 Студенцов А.П., Шипилов В.С., Никитин В.Я. Акушерство, гинекология и биотехника размножения животных – М.: Колос, 2005. – 51</w:t>
      </w:r>
      <w:r w:rsidRPr="00997A37">
        <w:rPr>
          <w:rFonts w:ascii="Times New Roman" w:hAnsi="Times New Roman"/>
          <w:sz w:val="28"/>
          <w:szCs w:val="28"/>
        </w:rPr>
        <w:t xml:space="preserve">1 </w:t>
      </w:r>
      <w:r>
        <w:rPr>
          <w:rFonts w:ascii="Times New Roman" w:hAnsi="Times New Roman"/>
          <w:sz w:val="28"/>
          <w:szCs w:val="28"/>
          <w:lang w:val="en-US"/>
        </w:rPr>
        <w:t>c</w:t>
      </w:r>
      <w:r w:rsidRPr="00997A37">
        <w:rPr>
          <w:rFonts w:ascii="Times New Roman" w:hAnsi="Times New Roman"/>
          <w:sz w:val="28"/>
          <w:szCs w:val="28"/>
        </w:rPr>
        <w:t>.</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382DAF">
        <w:rPr>
          <w:rFonts w:ascii="Times New Roman" w:hAnsi="Times New Roman"/>
          <w:sz w:val="28"/>
          <w:szCs w:val="28"/>
          <w:lang w:val="de-DE"/>
        </w:rPr>
        <w:t xml:space="preserve">65 </w:t>
      </w:r>
      <w:r w:rsidRPr="00382DAF">
        <w:rPr>
          <w:rFonts w:ascii="Times New Roman" w:hAnsi="Times New Roman"/>
          <w:sz w:val="28"/>
          <w:szCs w:val="28"/>
          <w:shd w:val="clear" w:color="auto" w:fill="FFFFFF"/>
          <w:lang w:val="de-DE"/>
        </w:rPr>
        <w:t xml:space="preserve">Koyama T., Omori R., Koyama K. et al. </w:t>
      </w:r>
      <w:r w:rsidRPr="00C5470E">
        <w:rPr>
          <w:rFonts w:ascii="Times New Roman" w:hAnsi="Times New Roman"/>
          <w:sz w:val="28"/>
          <w:szCs w:val="28"/>
          <w:shd w:val="clear" w:color="auto" w:fill="FFFFFF"/>
          <w:lang w:val="en-US"/>
        </w:rPr>
        <w:t xml:space="preserve">Optimization of diagnostic methods and criteria of endometritis for various postpartum days to evaluate infertility in dairy cows // Theriogenology. – 2018.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119.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w:t>
      </w:r>
      <w:r>
        <w:rPr>
          <w:rFonts w:ascii="Times New Roman" w:hAnsi="Times New Roman"/>
          <w:sz w:val="28"/>
          <w:szCs w:val="28"/>
          <w:shd w:val="clear" w:color="auto" w:fill="FFFFFF"/>
          <w:lang w:val="en-US"/>
        </w:rPr>
        <w:t xml:space="preserve"> </w:t>
      </w:r>
      <w:r w:rsidRPr="00C5470E">
        <w:rPr>
          <w:rFonts w:ascii="Times New Roman" w:hAnsi="Times New Roman"/>
          <w:sz w:val="28"/>
          <w:szCs w:val="28"/>
          <w:shd w:val="clear" w:color="auto" w:fill="FFFFFF"/>
          <w:lang w:val="en-US"/>
        </w:rPr>
        <w:t>225-232.</w:t>
      </w:r>
    </w:p>
    <w:p w:rsidR="002C4258" w:rsidRPr="004D0CF9"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shd w:val="clear" w:color="auto" w:fill="FFFFFF"/>
        </w:rPr>
        <w:t xml:space="preserve">66 </w:t>
      </w:r>
      <w:r w:rsidRPr="00C5470E">
        <w:rPr>
          <w:rFonts w:ascii="Times New Roman" w:hAnsi="Times New Roman"/>
          <w:sz w:val="28"/>
          <w:szCs w:val="28"/>
        </w:rPr>
        <w:t>Джакупов И.Т., Карабаева Ж.З. Определение состояния половых органов у коров на основе топографического расположения матки и физико-химических свойств слизи // Актуальные проблемы современной ветеринарной науки и практики: матер. междунар. науч.</w:t>
      </w:r>
      <w:r w:rsidRPr="00997A37">
        <w:rPr>
          <w:rFonts w:ascii="Times New Roman" w:hAnsi="Times New Roman"/>
          <w:sz w:val="28"/>
          <w:szCs w:val="28"/>
        </w:rPr>
        <w:t>-</w:t>
      </w:r>
      <w:r w:rsidRPr="00C5470E">
        <w:rPr>
          <w:rFonts w:ascii="Times New Roman" w:hAnsi="Times New Roman"/>
          <w:sz w:val="28"/>
          <w:szCs w:val="28"/>
        </w:rPr>
        <w:t>практ.</w:t>
      </w:r>
      <w:r w:rsidRPr="00997A37">
        <w:rPr>
          <w:rFonts w:ascii="Times New Roman" w:hAnsi="Times New Roman"/>
          <w:sz w:val="28"/>
          <w:szCs w:val="28"/>
        </w:rPr>
        <w:t xml:space="preserve"> </w:t>
      </w:r>
      <w:r w:rsidRPr="00C5470E">
        <w:rPr>
          <w:rFonts w:ascii="Times New Roman" w:hAnsi="Times New Roman"/>
          <w:sz w:val="28"/>
          <w:szCs w:val="28"/>
        </w:rPr>
        <w:t xml:space="preserve">конф., посв. </w:t>
      </w:r>
      <w:r w:rsidRPr="004D0CF9">
        <w:rPr>
          <w:rFonts w:ascii="Times New Roman" w:hAnsi="Times New Roman"/>
          <w:sz w:val="28"/>
          <w:szCs w:val="28"/>
        </w:rPr>
        <w:t>70-</w:t>
      </w:r>
      <w:r w:rsidRPr="00C5470E">
        <w:rPr>
          <w:rFonts w:ascii="Times New Roman" w:hAnsi="Times New Roman"/>
          <w:sz w:val="28"/>
          <w:szCs w:val="28"/>
        </w:rPr>
        <w:t>летию</w:t>
      </w:r>
      <w:r w:rsidRPr="004D0CF9">
        <w:rPr>
          <w:rFonts w:ascii="Times New Roman" w:hAnsi="Times New Roman"/>
          <w:sz w:val="28"/>
          <w:szCs w:val="28"/>
        </w:rPr>
        <w:t xml:space="preserve"> </w:t>
      </w:r>
      <w:r w:rsidRPr="00C5470E">
        <w:rPr>
          <w:rFonts w:ascii="Times New Roman" w:hAnsi="Times New Roman"/>
          <w:sz w:val="28"/>
          <w:szCs w:val="28"/>
        </w:rPr>
        <w:t>Краснодарского</w:t>
      </w:r>
      <w:r w:rsidRPr="004D0CF9">
        <w:rPr>
          <w:rFonts w:ascii="Times New Roman" w:hAnsi="Times New Roman"/>
          <w:sz w:val="28"/>
          <w:szCs w:val="28"/>
        </w:rPr>
        <w:t xml:space="preserve"> </w:t>
      </w:r>
      <w:r w:rsidRPr="00C5470E">
        <w:rPr>
          <w:rFonts w:ascii="Times New Roman" w:hAnsi="Times New Roman"/>
          <w:sz w:val="28"/>
          <w:szCs w:val="28"/>
        </w:rPr>
        <w:t>научно</w:t>
      </w:r>
      <w:r w:rsidRPr="004D0CF9">
        <w:rPr>
          <w:rFonts w:ascii="Times New Roman" w:hAnsi="Times New Roman"/>
          <w:sz w:val="28"/>
          <w:szCs w:val="28"/>
        </w:rPr>
        <w:t>-</w:t>
      </w:r>
      <w:r w:rsidRPr="00C5470E">
        <w:rPr>
          <w:rFonts w:ascii="Times New Roman" w:hAnsi="Times New Roman"/>
          <w:sz w:val="28"/>
          <w:szCs w:val="28"/>
        </w:rPr>
        <w:t>исследовательского</w:t>
      </w:r>
      <w:r w:rsidRPr="004D0CF9">
        <w:rPr>
          <w:rFonts w:ascii="Times New Roman" w:hAnsi="Times New Roman"/>
          <w:sz w:val="28"/>
          <w:szCs w:val="28"/>
        </w:rPr>
        <w:t xml:space="preserve"> </w:t>
      </w:r>
      <w:r w:rsidRPr="00C5470E">
        <w:rPr>
          <w:rFonts w:ascii="Times New Roman" w:hAnsi="Times New Roman"/>
          <w:sz w:val="28"/>
          <w:szCs w:val="28"/>
        </w:rPr>
        <w:t>ветеринарного</w:t>
      </w:r>
      <w:r w:rsidRPr="004D0CF9">
        <w:rPr>
          <w:rFonts w:ascii="Times New Roman" w:hAnsi="Times New Roman"/>
          <w:sz w:val="28"/>
          <w:szCs w:val="28"/>
        </w:rPr>
        <w:t xml:space="preserve"> </w:t>
      </w:r>
      <w:r w:rsidRPr="00C5470E">
        <w:rPr>
          <w:rFonts w:ascii="Times New Roman" w:hAnsi="Times New Roman"/>
          <w:sz w:val="28"/>
          <w:szCs w:val="28"/>
        </w:rPr>
        <w:t>института</w:t>
      </w:r>
      <w:r w:rsidRPr="004D0CF9">
        <w:rPr>
          <w:rFonts w:ascii="Times New Roman" w:hAnsi="Times New Roman"/>
          <w:sz w:val="28"/>
          <w:szCs w:val="28"/>
        </w:rPr>
        <w:t xml:space="preserve">. – </w:t>
      </w:r>
      <w:r w:rsidRPr="00C5470E">
        <w:rPr>
          <w:rFonts w:ascii="Times New Roman" w:hAnsi="Times New Roman"/>
          <w:sz w:val="28"/>
          <w:szCs w:val="28"/>
        </w:rPr>
        <w:t>Краснодар</w:t>
      </w:r>
      <w:r w:rsidRPr="004D0CF9">
        <w:rPr>
          <w:rFonts w:ascii="Times New Roman" w:hAnsi="Times New Roman"/>
          <w:sz w:val="28"/>
          <w:szCs w:val="28"/>
        </w:rPr>
        <w:t xml:space="preserve">, 2016. – </w:t>
      </w:r>
      <w:r w:rsidRPr="00C5470E">
        <w:rPr>
          <w:rFonts w:ascii="Times New Roman" w:hAnsi="Times New Roman"/>
          <w:sz w:val="28"/>
          <w:szCs w:val="28"/>
        </w:rPr>
        <w:t>С</w:t>
      </w:r>
      <w:r w:rsidRPr="004D0CF9">
        <w:rPr>
          <w:rFonts w:ascii="Times New Roman" w:hAnsi="Times New Roman"/>
          <w:sz w:val="28"/>
          <w:szCs w:val="28"/>
        </w:rPr>
        <w:t>. 364-367.</w:t>
      </w:r>
    </w:p>
    <w:p w:rsidR="002C4258" w:rsidRPr="00C5470E" w:rsidRDefault="002C4258" w:rsidP="002C4258">
      <w:pPr>
        <w:spacing w:after="0" w:line="240" w:lineRule="auto"/>
        <w:ind w:firstLine="709"/>
        <w:jc w:val="both"/>
        <w:rPr>
          <w:rFonts w:ascii="Times New Roman" w:hAnsi="Times New Roman"/>
          <w:sz w:val="28"/>
          <w:szCs w:val="28"/>
          <w:lang w:val="en-US"/>
        </w:rPr>
      </w:pPr>
      <w:r w:rsidRPr="004D0CF9">
        <w:rPr>
          <w:rFonts w:ascii="Times New Roman" w:hAnsi="Times New Roman"/>
          <w:sz w:val="28"/>
          <w:szCs w:val="28"/>
        </w:rPr>
        <w:t xml:space="preserve">67 </w:t>
      </w:r>
      <w:r w:rsidRPr="00C5470E">
        <w:rPr>
          <w:rFonts w:ascii="Times New Roman" w:hAnsi="Times New Roman"/>
          <w:sz w:val="28"/>
          <w:szCs w:val="28"/>
          <w:lang w:val="en-US"/>
        </w:rPr>
        <w:t>LeBlanc</w:t>
      </w:r>
      <w:r w:rsidRPr="004D0CF9">
        <w:rPr>
          <w:rFonts w:ascii="Times New Roman" w:hAnsi="Times New Roman"/>
          <w:sz w:val="28"/>
          <w:szCs w:val="28"/>
        </w:rPr>
        <w:t xml:space="preserve"> </w:t>
      </w:r>
      <w:r w:rsidRPr="00C5470E">
        <w:rPr>
          <w:rFonts w:ascii="Times New Roman" w:hAnsi="Times New Roman"/>
          <w:sz w:val="28"/>
          <w:szCs w:val="28"/>
          <w:lang w:val="en-US"/>
        </w:rPr>
        <w:t>S</w:t>
      </w:r>
      <w:r w:rsidRPr="004D0CF9">
        <w:rPr>
          <w:rFonts w:ascii="Times New Roman" w:hAnsi="Times New Roman"/>
          <w:sz w:val="28"/>
          <w:szCs w:val="28"/>
        </w:rPr>
        <w:t>.</w:t>
      </w:r>
      <w:r w:rsidRPr="00C5470E">
        <w:rPr>
          <w:rFonts w:ascii="Times New Roman" w:hAnsi="Times New Roman"/>
          <w:sz w:val="28"/>
          <w:szCs w:val="28"/>
          <w:lang w:val="en-US"/>
        </w:rPr>
        <w:t>J</w:t>
      </w:r>
      <w:r w:rsidRPr="004D0CF9">
        <w:rPr>
          <w:rFonts w:ascii="Times New Roman" w:hAnsi="Times New Roman"/>
          <w:sz w:val="28"/>
          <w:szCs w:val="28"/>
        </w:rPr>
        <w:t xml:space="preserve">., </w:t>
      </w:r>
      <w:r w:rsidRPr="00C5470E">
        <w:rPr>
          <w:rFonts w:ascii="Times New Roman" w:hAnsi="Times New Roman"/>
          <w:sz w:val="28"/>
          <w:szCs w:val="28"/>
          <w:lang w:val="en-US"/>
        </w:rPr>
        <w:t>Duffield</w:t>
      </w:r>
      <w:r w:rsidRPr="004D0CF9">
        <w:rPr>
          <w:rFonts w:ascii="Times New Roman" w:hAnsi="Times New Roman"/>
          <w:sz w:val="28"/>
          <w:szCs w:val="28"/>
        </w:rPr>
        <w:t xml:space="preserve"> </w:t>
      </w:r>
      <w:r w:rsidRPr="00C5470E">
        <w:rPr>
          <w:rFonts w:ascii="Times New Roman" w:hAnsi="Times New Roman"/>
          <w:sz w:val="28"/>
          <w:szCs w:val="28"/>
          <w:lang w:val="en-US"/>
        </w:rPr>
        <w:t>T</w:t>
      </w:r>
      <w:r w:rsidRPr="004D0CF9">
        <w:rPr>
          <w:rFonts w:ascii="Times New Roman" w:hAnsi="Times New Roman"/>
          <w:sz w:val="28"/>
          <w:szCs w:val="28"/>
        </w:rPr>
        <w:t>.</w:t>
      </w:r>
      <w:r w:rsidRPr="00C5470E">
        <w:rPr>
          <w:rFonts w:ascii="Times New Roman" w:hAnsi="Times New Roman"/>
          <w:sz w:val="28"/>
          <w:szCs w:val="28"/>
          <w:lang w:val="en-US"/>
        </w:rPr>
        <w:t>F</w:t>
      </w:r>
      <w:r w:rsidRPr="004D0CF9">
        <w:rPr>
          <w:rFonts w:ascii="Times New Roman" w:hAnsi="Times New Roman"/>
          <w:sz w:val="28"/>
          <w:szCs w:val="28"/>
        </w:rPr>
        <w:t xml:space="preserve">., </w:t>
      </w:r>
      <w:r w:rsidRPr="00C5470E">
        <w:rPr>
          <w:rFonts w:ascii="Times New Roman" w:hAnsi="Times New Roman"/>
          <w:sz w:val="28"/>
          <w:szCs w:val="28"/>
          <w:lang w:val="en-US"/>
        </w:rPr>
        <w:t>Leslie</w:t>
      </w:r>
      <w:r w:rsidRPr="004D0CF9">
        <w:rPr>
          <w:rFonts w:ascii="Times New Roman" w:hAnsi="Times New Roman"/>
          <w:sz w:val="28"/>
          <w:szCs w:val="28"/>
        </w:rPr>
        <w:t xml:space="preserve"> </w:t>
      </w:r>
      <w:r w:rsidRPr="00C5470E">
        <w:rPr>
          <w:rFonts w:ascii="Times New Roman" w:hAnsi="Times New Roman"/>
          <w:sz w:val="28"/>
          <w:szCs w:val="28"/>
          <w:lang w:val="en-US"/>
        </w:rPr>
        <w:t>K</w:t>
      </w:r>
      <w:r w:rsidRPr="004D0CF9">
        <w:rPr>
          <w:rFonts w:ascii="Times New Roman" w:hAnsi="Times New Roman"/>
          <w:sz w:val="28"/>
          <w:szCs w:val="28"/>
        </w:rPr>
        <w:t>.</w:t>
      </w:r>
      <w:r w:rsidRPr="00C5470E">
        <w:rPr>
          <w:rFonts w:ascii="Times New Roman" w:hAnsi="Times New Roman"/>
          <w:sz w:val="28"/>
          <w:szCs w:val="28"/>
          <w:lang w:val="en-US"/>
        </w:rPr>
        <w:t>E</w:t>
      </w:r>
      <w:r w:rsidRPr="004D0CF9">
        <w:rPr>
          <w:rFonts w:ascii="Times New Roman" w:hAnsi="Times New Roman"/>
          <w:sz w:val="28"/>
          <w:szCs w:val="28"/>
        </w:rPr>
        <w:t xml:space="preserve">. </w:t>
      </w:r>
      <w:r>
        <w:rPr>
          <w:rFonts w:ascii="Times New Roman" w:hAnsi="Times New Roman"/>
          <w:sz w:val="28"/>
          <w:szCs w:val="28"/>
          <w:lang w:val="en-US"/>
        </w:rPr>
        <w:t>et</w:t>
      </w:r>
      <w:r w:rsidRPr="004D0CF9">
        <w:rPr>
          <w:rFonts w:ascii="Times New Roman" w:hAnsi="Times New Roman"/>
          <w:sz w:val="28"/>
          <w:szCs w:val="28"/>
        </w:rPr>
        <w:t xml:space="preserve"> </w:t>
      </w:r>
      <w:r>
        <w:rPr>
          <w:rFonts w:ascii="Times New Roman" w:hAnsi="Times New Roman"/>
          <w:sz w:val="28"/>
          <w:szCs w:val="28"/>
          <w:lang w:val="en-US"/>
        </w:rPr>
        <w:t>al</w:t>
      </w:r>
      <w:r w:rsidRPr="004D0CF9">
        <w:rPr>
          <w:rFonts w:ascii="Times New Roman" w:hAnsi="Times New Roman"/>
          <w:sz w:val="28"/>
          <w:szCs w:val="28"/>
        </w:rPr>
        <w:t xml:space="preserve">. </w:t>
      </w:r>
      <w:r w:rsidRPr="00C5470E">
        <w:rPr>
          <w:rFonts w:ascii="Times New Roman" w:hAnsi="Times New Roman"/>
          <w:sz w:val="28"/>
          <w:szCs w:val="28"/>
          <w:lang w:val="en-US"/>
        </w:rPr>
        <w:t xml:space="preserve">Defining and diagnosing postpartum clinical endometritis and its impact on reproductive performance in dairy cows // Journal of dairy science. – 2002. – </w:t>
      </w:r>
      <w:r>
        <w:rPr>
          <w:rFonts w:ascii="Times New Roman" w:hAnsi="Times New Roman"/>
          <w:sz w:val="28"/>
          <w:szCs w:val="28"/>
          <w:lang w:val="en-US"/>
        </w:rPr>
        <w:t>Vol</w:t>
      </w:r>
      <w:r w:rsidRPr="00C5470E">
        <w:rPr>
          <w:rFonts w:ascii="Times New Roman" w:hAnsi="Times New Roman"/>
          <w:sz w:val="28"/>
          <w:szCs w:val="28"/>
          <w:lang w:val="en-US"/>
        </w:rPr>
        <w:t>. 85</w:t>
      </w:r>
      <w:r>
        <w:rPr>
          <w:rFonts w:ascii="Times New Roman" w:hAnsi="Times New Roman"/>
          <w:sz w:val="28"/>
          <w:szCs w:val="28"/>
          <w:lang w:val="en-US"/>
        </w:rPr>
        <w:t>,</w:t>
      </w:r>
      <w:r w:rsidRPr="00C5470E">
        <w:rPr>
          <w:rFonts w:ascii="Times New Roman" w:hAnsi="Times New Roman"/>
          <w:sz w:val="28"/>
          <w:szCs w:val="28"/>
          <w:lang w:val="en-US"/>
        </w:rPr>
        <w:t xml:space="preserve"> №9. – </w:t>
      </w:r>
      <w:r w:rsidRPr="00C5470E">
        <w:rPr>
          <w:rFonts w:ascii="Times New Roman" w:hAnsi="Times New Roman"/>
          <w:sz w:val="28"/>
          <w:szCs w:val="28"/>
        </w:rPr>
        <w:t>Р</w:t>
      </w:r>
      <w:r w:rsidRPr="00C5470E">
        <w:rPr>
          <w:rFonts w:ascii="Times New Roman" w:hAnsi="Times New Roman"/>
          <w:sz w:val="28"/>
          <w:szCs w:val="28"/>
          <w:lang w:val="en-US"/>
        </w:rPr>
        <w:t>. 2223-2236</w:t>
      </w:r>
      <w:r>
        <w:rPr>
          <w:rFonts w:ascii="Times New Roman" w:hAnsi="Times New Roman"/>
          <w:sz w:val="28"/>
          <w:szCs w:val="28"/>
          <w:lang w:val="en-US"/>
        </w:rPr>
        <w:t>.</w:t>
      </w:r>
    </w:p>
    <w:p w:rsidR="002C4258" w:rsidRPr="00997A37"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68 Wehrend A., Failing K., Bostedt H. Cervimetry and ultrasonographic observations of the cervix regression in dairy cows during the first 10 days </w:t>
      </w:r>
      <w:r w:rsidRPr="00C5470E">
        <w:rPr>
          <w:rFonts w:ascii="Times New Roman" w:hAnsi="Times New Roman"/>
          <w:sz w:val="28"/>
          <w:szCs w:val="28"/>
          <w:lang w:val="en-US"/>
        </w:rPr>
        <w:lastRenderedPageBreak/>
        <w:t xml:space="preserve">postpartum // Journal of Veterinary Medicine Series A. – 2003. – </w:t>
      </w:r>
      <w:r>
        <w:rPr>
          <w:rFonts w:ascii="Times New Roman" w:hAnsi="Times New Roman"/>
          <w:sz w:val="28"/>
          <w:szCs w:val="28"/>
          <w:lang w:val="en-US"/>
        </w:rPr>
        <w:t>Vol.</w:t>
      </w:r>
      <w:r w:rsidRPr="00C5470E">
        <w:rPr>
          <w:rFonts w:ascii="Times New Roman" w:hAnsi="Times New Roman"/>
          <w:sz w:val="28"/>
          <w:szCs w:val="28"/>
          <w:lang w:val="en-US"/>
        </w:rPr>
        <w:t xml:space="preserve"> 50</w:t>
      </w:r>
      <w:r>
        <w:rPr>
          <w:rFonts w:ascii="Times New Roman" w:hAnsi="Times New Roman"/>
          <w:sz w:val="28"/>
          <w:szCs w:val="28"/>
          <w:lang w:val="en-US"/>
        </w:rPr>
        <w:t>,</w:t>
      </w:r>
      <w:r w:rsidRPr="00C5470E">
        <w:rPr>
          <w:rFonts w:ascii="Times New Roman" w:hAnsi="Times New Roman"/>
          <w:sz w:val="28"/>
          <w:szCs w:val="28"/>
          <w:lang w:val="en-US"/>
        </w:rPr>
        <w:t xml:space="preserve"> №</w:t>
      </w:r>
      <w:r w:rsidRPr="00997A37">
        <w:rPr>
          <w:rFonts w:ascii="Times New Roman" w:hAnsi="Times New Roman"/>
          <w:sz w:val="28"/>
          <w:szCs w:val="28"/>
          <w:lang w:val="en-US"/>
        </w:rPr>
        <w:t>9. –</w:t>
      </w:r>
      <w:r>
        <w:rPr>
          <w:rFonts w:ascii="Times New Roman" w:hAnsi="Times New Roman"/>
          <w:sz w:val="28"/>
          <w:szCs w:val="28"/>
          <w:lang w:val="en-US"/>
        </w:rPr>
        <w:t xml:space="preserve"> P</w:t>
      </w:r>
      <w:r w:rsidRPr="00997A37">
        <w:rPr>
          <w:rFonts w:ascii="Times New Roman" w:hAnsi="Times New Roman"/>
          <w:sz w:val="28"/>
          <w:szCs w:val="28"/>
          <w:lang w:val="en-US"/>
        </w:rPr>
        <w:t>.</w:t>
      </w:r>
      <w:r>
        <w:rPr>
          <w:rFonts w:ascii="Times New Roman" w:hAnsi="Times New Roman"/>
          <w:sz w:val="28"/>
          <w:szCs w:val="28"/>
          <w:lang w:val="en-US"/>
        </w:rPr>
        <w:t> </w:t>
      </w:r>
      <w:r w:rsidRPr="00997A37">
        <w:rPr>
          <w:rFonts w:ascii="Times New Roman" w:hAnsi="Times New Roman"/>
          <w:sz w:val="28"/>
          <w:szCs w:val="28"/>
          <w:lang w:val="en-US"/>
        </w:rPr>
        <w:t>470-473</w:t>
      </w:r>
      <w:r>
        <w:rPr>
          <w:rFonts w:ascii="Times New Roman" w:hAnsi="Times New Roman"/>
          <w:sz w:val="28"/>
          <w:szCs w:val="28"/>
          <w:lang w:val="en-US"/>
        </w:rPr>
        <w:t>.</w:t>
      </w:r>
      <w:r w:rsidRPr="00997A37">
        <w:rPr>
          <w:rFonts w:ascii="Times New Roman" w:hAnsi="Times New Roman"/>
          <w:sz w:val="28"/>
          <w:szCs w:val="28"/>
          <w:lang w:val="en-US"/>
        </w:rPr>
        <w:t xml:space="preserve"> </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 xml:space="preserve">69 </w:t>
      </w:r>
      <w:r w:rsidRPr="00C5470E">
        <w:rPr>
          <w:rFonts w:ascii="Times New Roman" w:hAnsi="Times New Roman"/>
          <w:sz w:val="28"/>
          <w:szCs w:val="28"/>
          <w:lang w:val="kk-KZ"/>
        </w:rPr>
        <w:t>Пташинская М. Краткое руководство по репродукции животных</w:t>
      </w:r>
      <w:r>
        <w:rPr>
          <w:rFonts w:ascii="Times New Roman" w:hAnsi="Times New Roman"/>
          <w:sz w:val="28"/>
          <w:szCs w:val="28"/>
          <w:lang w:val="kk-KZ"/>
        </w:rPr>
        <w:t xml:space="preserve"> / пер</w:t>
      </w:r>
      <w:r w:rsidRPr="00C5470E">
        <w:rPr>
          <w:rFonts w:ascii="Times New Roman" w:hAnsi="Times New Roman"/>
          <w:sz w:val="28"/>
          <w:szCs w:val="28"/>
          <w:lang w:val="kk-KZ"/>
        </w:rPr>
        <w:t>.</w:t>
      </w:r>
      <w:r>
        <w:rPr>
          <w:rFonts w:ascii="Times New Roman" w:hAnsi="Times New Roman"/>
          <w:sz w:val="28"/>
          <w:szCs w:val="28"/>
          <w:lang w:val="kk-KZ"/>
        </w:rPr>
        <w:t xml:space="preserve"> с англ. </w:t>
      </w:r>
      <w:r w:rsidRPr="00C5470E">
        <w:rPr>
          <w:rFonts w:ascii="Times New Roman" w:hAnsi="Times New Roman"/>
          <w:sz w:val="28"/>
          <w:szCs w:val="28"/>
          <w:lang w:val="kk-KZ"/>
        </w:rPr>
        <w:t>– Варшава: Издательство Intervet International bv., 2009. –</w:t>
      </w:r>
      <w:r w:rsidRPr="00997A37">
        <w:rPr>
          <w:rFonts w:ascii="Times New Roman" w:hAnsi="Times New Roman"/>
          <w:sz w:val="28"/>
          <w:szCs w:val="28"/>
        </w:rPr>
        <w:t xml:space="preserve"> 176 </w:t>
      </w:r>
      <w:r w:rsidRPr="00C5470E">
        <w:rPr>
          <w:rFonts w:ascii="Times New Roman" w:hAnsi="Times New Roman"/>
          <w:sz w:val="28"/>
          <w:szCs w:val="28"/>
          <w:lang w:val="en-US"/>
        </w:rPr>
        <w:t>c</w:t>
      </w:r>
      <w:r w:rsidRPr="00C5470E">
        <w:rPr>
          <w:rFonts w:ascii="Times New Roman" w:hAnsi="Times New Roman"/>
          <w:sz w:val="28"/>
          <w:szCs w:val="28"/>
        </w:rPr>
        <w:t>.</w:t>
      </w:r>
      <w:r w:rsidRPr="00C5470E">
        <w:rPr>
          <w:rFonts w:ascii="Times New Roman" w:hAnsi="Times New Roman"/>
          <w:sz w:val="28"/>
          <w:szCs w:val="28"/>
          <w:lang w:val="kk-KZ"/>
        </w:rPr>
        <w:t xml:space="preserve"> </w:t>
      </w:r>
    </w:p>
    <w:p w:rsidR="002C4258" w:rsidRPr="00821A51"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lang w:val="kk-KZ"/>
        </w:rPr>
        <w:t xml:space="preserve">70 </w:t>
      </w:r>
      <w:r w:rsidRPr="00C5470E">
        <w:rPr>
          <w:rFonts w:ascii="Times New Roman" w:hAnsi="Times New Roman"/>
          <w:sz w:val="28"/>
          <w:szCs w:val="28"/>
        </w:rPr>
        <w:t>Сулейманов С.М., Шапошников И.Т., Волкова Д.В.</w:t>
      </w:r>
      <w:r>
        <w:rPr>
          <w:rFonts w:ascii="Times New Roman" w:hAnsi="Times New Roman"/>
          <w:sz w:val="28"/>
          <w:szCs w:val="28"/>
        </w:rPr>
        <w:t xml:space="preserve"> и др. </w:t>
      </w:r>
      <w:r w:rsidRPr="00C5470E">
        <w:rPr>
          <w:rFonts w:ascii="Times New Roman" w:hAnsi="Times New Roman"/>
          <w:sz w:val="28"/>
          <w:szCs w:val="28"/>
        </w:rPr>
        <w:t xml:space="preserve">Клинико-морфологические и ультраструктурные изменения при остром гнойно-катаральном эндометрите у коров // Актуальные вопросы ветеринарной биологии. </w:t>
      </w:r>
      <w:r>
        <w:rPr>
          <w:rFonts w:ascii="Times New Roman" w:hAnsi="Times New Roman"/>
          <w:sz w:val="28"/>
          <w:szCs w:val="28"/>
        </w:rPr>
        <w:t xml:space="preserve">– </w:t>
      </w:r>
      <w:r w:rsidRPr="00821A51">
        <w:rPr>
          <w:rFonts w:ascii="Times New Roman" w:hAnsi="Times New Roman"/>
          <w:sz w:val="28"/>
          <w:szCs w:val="28"/>
        </w:rPr>
        <w:t xml:space="preserve">2011. </w:t>
      </w:r>
      <w:r>
        <w:rPr>
          <w:rFonts w:ascii="Times New Roman" w:hAnsi="Times New Roman"/>
          <w:sz w:val="28"/>
          <w:szCs w:val="28"/>
        </w:rPr>
        <w:t xml:space="preserve">– </w:t>
      </w:r>
      <w:r w:rsidRPr="00821A51">
        <w:rPr>
          <w:rFonts w:ascii="Times New Roman" w:hAnsi="Times New Roman"/>
          <w:sz w:val="28"/>
          <w:szCs w:val="28"/>
        </w:rPr>
        <w:t xml:space="preserve">№3(11). – </w:t>
      </w:r>
      <w:r w:rsidRPr="00C5470E">
        <w:rPr>
          <w:rFonts w:ascii="Times New Roman" w:hAnsi="Times New Roman"/>
          <w:sz w:val="28"/>
          <w:szCs w:val="28"/>
          <w:lang w:val="en-US"/>
        </w:rPr>
        <w:t>C</w:t>
      </w:r>
      <w:r w:rsidRPr="00821A51">
        <w:rPr>
          <w:rFonts w:ascii="Times New Roman" w:hAnsi="Times New Roman"/>
          <w:sz w:val="28"/>
          <w:szCs w:val="28"/>
        </w:rPr>
        <w:t>. 49-54</w:t>
      </w:r>
      <w:r>
        <w:rPr>
          <w:rFonts w:ascii="Times New Roman" w:hAnsi="Times New Roman"/>
          <w:sz w:val="28"/>
          <w:szCs w:val="28"/>
        </w:rPr>
        <w:t>.</w:t>
      </w:r>
      <w:r w:rsidRPr="00821A51">
        <w:rPr>
          <w:rFonts w:ascii="Times New Roman" w:hAnsi="Times New Roman"/>
          <w:sz w:val="28"/>
          <w:szCs w:val="28"/>
        </w:rPr>
        <w:t xml:space="preserve"> </w:t>
      </w:r>
    </w:p>
    <w:p w:rsidR="002C4258" w:rsidRPr="00C5470E" w:rsidRDefault="002C4258" w:rsidP="002C4258">
      <w:pPr>
        <w:spacing w:after="0" w:line="240" w:lineRule="auto"/>
        <w:ind w:firstLine="709"/>
        <w:jc w:val="both"/>
        <w:rPr>
          <w:rFonts w:ascii="Times New Roman" w:hAnsi="Times New Roman"/>
          <w:sz w:val="28"/>
          <w:szCs w:val="28"/>
          <w:lang w:val="kk-KZ"/>
        </w:rPr>
      </w:pPr>
      <w:r w:rsidRPr="00C5470E">
        <w:rPr>
          <w:rFonts w:ascii="Times New Roman" w:hAnsi="Times New Roman"/>
          <w:sz w:val="28"/>
          <w:szCs w:val="28"/>
          <w:lang w:val="en-US"/>
        </w:rPr>
        <w:t>71</w:t>
      </w:r>
      <w:r w:rsidRPr="00C5470E">
        <w:rPr>
          <w:rFonts w:ascii="Times New Roman" w:hAnsi="Times New Roman"/>
          <w:sz w:val="28"/>
          <w:szCs w:val="28"/>
          <w:shd w:val="clear" w:color="auto" w:fill="FFFFFF"/>
          <w:lang w:val="en-US"/>
        </w:rPr>
        <w:t xml:space="preserve"> </w:t>
      </w:r>
      <w:r w:rsidRPr="00C5470E">
        <w:rPr>
          <w:rFonts w:ascii="Times New Roman" w:hAnsi="Times New Roman"/>
          <w:sz w:val="28"/>
          <w:szCs w:val="28"/>
          <w:lang w:val="kk-KZ"/>
        </w:rPr>
        <w:t xml:space="preserve">Bonnet B.N., Martin S.W., Meek A.H. Associations of clinical findings, bacteriological and histological result of endometrial biopsy with reproductive performance of postpartum dairy cows // Prev Vet Med. – 1993. – </w:t>
      </w:r>
      <w:r>
        <w:rPr>
          <w:rFonts w:ascii="Times New Roman" w:hAnsi="Times New Roman"/>
          <w:sz w:val="28"/>
          <w:szCs w:val="28"/>
          <w:lang w:val="en-US"/>
        </w:rPr>
        <w:t xml:space="preserve">Vol. 15, </w:t>
      </w:r>
      <w:r w:rsidRPr="00821A51">
        <w:rPr>
          <w:rFonts w:ascii="Times New Roman" w:hAnsi="Times New Roman"/>
          <w:sz w:val="28"/>
          <w:szCs w:val="28"/>
          <w:lang w:val="en-US"/>
        </w:rPr>
        <w:t xml:space="preserve">№2-3. – </w:t>
      </w:r>
      <w:r w:rsidRPr="00C5470E">
        <w:rPr>
          <w:rFonts w:ascii="Times New Roman" w:hAnsi="Times New Roman"/>
          <w:sz w:val="28"/>
          <w:szCs w:val="28"/>
          <w:lang w:val="kk-KZ"/>
        </w:rPr>
        <w:t>Р.</w:t>
      </w:r>
      <w:r>
        <w:rPr>
          <w:rFonts w:ascii="Times New Roman" w:hAnsi="Times New Roman"/>
          <w:sz w:val="28"/>
          <w:szCs w:val="28"/>
          <w:lang w:val="kk-KZ"/>
        </w:rPr>
        <w:t xml:space="preserve"> </w:t>
      </w:r>
      <w:r w:rsidRPr="00C5470E">
        <w:rPr>
          <w:rFonts w:ascii="Times New Roman" w:hAnsi="Times New Roman"/>
          <w:sz w:val="28"/>
          <w:szCs w:val="28"/>
          <w:lang w:val="kk-KZ"/>
        </w:rPr>
        <w:t>15</w:t>
      </w:r>
      <w:r>
        <w:rPr>
          <w:rFonts w:ascii="Times New Roman" w:hAnsi="Times New Roman"/>
          <w:sz w:val="28"/>
          <w:szCs w:val="28"/>
          <w:lang w:val="kk-KZ"/>
        </w:rPr>
        <w:t>-</w:t>
      </w:r>
      <w:r w:rsidRPr="00C5470E">
        <w:rPr>
          <w:rFonts w:ascii="Times New Roman" w:hAnsi="Times New Roman"/>
          <w:sz w:val="28"/>
          <w:szCs w:val="28"/>
          <w:lang w:val="kk-KZ"/>
        </w:rPr>
        <w:t>20</w:t>
      </w:r>
      <w:r>
        <w:rPr>
          <w:rFonts w:ascii="Times New Roman" w:hAnsi="Times New Roman"/>
          <w:sz w:val="28"/>
          <w:szCs w:val="28"/>
          <w:lang w:val="kk-KZ"/>
        </w:rPr>
        <w:t>.</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72 Гончаров В.П.</w:t>
      </w:r>
      <w:r>
        <w:rPr>
          <w:rFonts w:ascii="Times New Roman" w:hAnsi="Times New Roman"/>
          <w:sz w:val="28"/>
          <w:szCs w:val="28"/>
        </w:rPr>
        <w:t>,</w:t>
      </w:r>
      <w:r w:rsidRPr="00C5470E">
        <w:rPr>
          <w:rFonts w:ascii="Times New Roman" w:hAnsi="Times New Roman"/>
          <w:sz w:val="28"/>
          <w:szCs w:val="28"/>
        </w:rPr>
        <w:t xml:space="preserve"> Карпов</w:t>
      </w:r>
      <w:r w:rsidRPr="00821A51">
        <w:rPr>
          <w:rFonts w:ascii="Times New Roman" w:hAnsi="Times New Roman"/>
          <w:sz w:val="28"/>
          <w:szCs w:val="28"/>
        </w:rPr>
        <w:t xml:space="preserve"> </w:t>
      </w:r>
      <w:r w:rsidRPr="00C5470E">
        <w:rPr>
          <w:rFonts w:ascii="Times New Roman" w:hAnsi="Times New Roman"/>
          <w:sz w:val="28"/>
          <w:szCs w:val="28"/>
        </w:rPr>
        <w:t>В.А. Профилактика и лечение гинекологических заболеваний у коров</w:t>
      </w:r>
      <w:r>
        <w:rPr>
          <w:rFonts w:ascii="Times New Roman" w:hAnsi="Times New Roman"/>
          <w:sz w:val="28"/>
          <w:szCs w:val="28"/>
        </w:rPr>
        <w:t xml:space="preserve">. </w:t>
      </w:r>
      <w:r w:rsidRPr="00C5470E">
        <w:rPr>
          <w:rFonts w:ascii="Times New Roman" w:hAnsi="Times New Roman"/>
          <w:sz w:val="28"/>
          <w:szCs w:val="28"/>
        </w:rPr>
        <w:t xml:space="preserve">– М.: Россельхозиздат, 1991. – </w:t>
      </w:r>
      <w:r>
        <w:rPr>
          <w:rFonts w:ascii="Times New Roman" w:hAnsi="Times New Roman"/>
          <w:sz w:val="28"/>
          <w:szCs w:val="28"/>
        </w:rPr>
        <w:t xml:space="preserve">190 </w:t>
      </w:r>
      <w:r w:rsidRPr="00C5470E">
        <w:rPr>
          <w:rFonts w:ascii="Times New Roman" w:hAnsi="Times New Roman"/>
          <w:sz w:val="28"/>
          <w:szCs w:val="28"/>
        </w:rPr>
        <w:t>с.</w:t>
      </w:r>
    </w:p>
    <w:p w:rsidR="002C4258" w:rsidRPr="00C5470E" w:rsidRDefault="002C4258" w:rsidP="002C4258">
      <w:pPr>
        <w:spacing w:after="0" w:line="240" w:lineRule="auto"/>
        <w:ind w:firstLine="709"/>
        <w:jc w:val="both"/>
        <w:rPr>
          <w:rFonts w:ascii="Times New Roman" w:hAnsi="Times New Roman"/>
          <w:sz w:val="28"/>
          <w:szCs w:val="28"/>
          <w:lang w:val="kk-KZ"/>
        </w:rPr>
      </w:pPr>
      <w:r w:rsidRPr="00C5470E">
        <w:rPr>
          <w:rFonts w:ascii="Times New Roman" w:hAnsi="Times New Roman"/>
          <w:sz w:val="28"/>
          <w:szCs w:val="28"/>
        </w:rPr>
        <w:t xml:space="preserve">73 </w:t>
      </w:r>
      <w:r>
        <w:rPr>
          <w:rFonts w:ascii="Times New Roman" w:hAnsi="Times New Roman"/>
          <w:sz w:val="28"/>
          <w:szCs w:val="28"/>
        </w:rPr>
        <w:t xml:space="preserve">Пат. 18143 РФ. </w:t>
      </w:r>
      <w:r w:rsidRPr="00C5470E">
        <w:rPr>
          <w:rFonts w:ascii="Times New Roman" w:hAnsi="Times New Roman"/>
          <w:sz w:val="28"/>
          <w:szCs w:val="28"/>
          <w:lang w:val="kk-KZ"/>
        </w:rPr>
        <w:t>Устройство для диагностики состояния половых органов у коров</w:t>
      </w:r>
      <w:r w:rsidRPr="00821A51">
        <w:rPr>
          <w:rFonts w:ascii="Times New Roman" w:hAnsi="Times New Roman"/>
          <w:sz w:val="28"/>
          <w:szCs w:val="28"/>
          <w:lang w:val="kk-KZ"/>
        </w:rPr>
        <w:t xml:space="preserve"> </w:t>
      </w:r>
      <w:r>
        <w:rPr>
          <w:rFonts w:ascii="Times New Roman" w:hAnsi="Times New Roman"/>
          <w:sz w:val="28"/>
          <w:szCs w:val="28"/>
          <w:lang w:val="kk-KZ"/>
        </w:rPr>
        <w:t xml:space="preserve">/ </w:t>
      </w:r>
      <w:r w:rsidRPr="00C5470E">
        <w:rPr>
          <w:rFonts w:ascii="Times New Roman" w:hAnsi="Times New Roman"/>
          <w:sz w:val="28"/>
          <w:szCs w:val="28"/>
          <w:lang w:val="kk-KZ"/>
        </w:rPr>
        <w:t>Б.Г. Панков</w:t>
      </w:r>
      <w:r>
        <w:rPr>
          <w:rFonts w:ascii="Times New Roman" w:hAnsi="Times New Roman"/>
          <w:sz w:val="28"/>
          <w:szCs w:val="28"/>
          <w:lang w:val="kk-KZ"/>
        </w:rPr>
        <w:t>; опубл. 27.05.01</w:t>
      </w:r>
      <w:r w:rsidRPr="00C5470E">
        <w:rPr>
          <w:rFonts w:ascii="Times New Roman" w:hAnsi="Times New Roman"/>
          <w:sz w:val="28"/>
          <w:szCs w:val="28"/>
          <w:lang w:val="kk-KZ"/>
        </w:rPr>
        <w:t>.</w:t>
      </w:r>
      <w:r>
        <w:rPr>
          <w:rFonts w:ascii="Times New Roman" w:hAnsi="Times New Roman"/>
          <w:sz w:val="28"/>
          <w:szCs w:val="28"/>
          <w:lang w:val="kk-KZ"/>
        </w:rPr>
        <w:t xml:space="preserve"> – 11 с.</w:t>
      </w:r>
    </w:p>
    <w:p w:rsidR="002C4258" w:rsidRPr="00C5470E" w:rsidRDefault="002C4258" w:rsidP="002C4258">
      <w:pPr>
        <w:spacing w:after="0" w:line="240" w:lineRule="auto"/>
        <w:ind w:firstLine="709"/>
        <w:jc w:val="both"/>
        <w:rPr>
          <w:rFonts w:ascii="Times New Roman" w:hAnsi="Times New Roman"/>
          <w:sz w:val="28"/>
          <w:szCs w:val="28"/>
          <w:lang w:val="kk-KZ"/>
        </w:rPr>
      </w:pPr>
      <w:r w:rsidRPr="00C5470E">
        <w:rPr>
          <w:rFonts w:ascii="Times New Roman" w:hAnsi="Times New Roman"/>
          <w:sz w:val="28"/>
          <w:szCs w:val="28"/>
          <w:lang w:val="kk-KZ"/>
        </w:rPr>
        <w:t>74 Панков Б. Г., Соколова Н. А. Экспресс-диагностика состояния половых органов коров с использованием акушерской ложки Панкова //</w:t>
      </w:r>
      <w:r w:rsidRPr="00821A51">
        <w:rPr>
          <w:rFonts w:ascii="Times New Roman" w:hAnsi="Times New Roman"/>
          <w:sz w:val="28"/>
          <w:szCs w:val="28"/>
          <w:lang w:val="kk-KZ"/>
        </w:rPr>
        <w:t xml:space="preserve"> </w:t>
      </w:r>
      <w:r w:rsidRPr="00C5470E">
        <w:rPr>
          <w:rFonts w:ascii="Times New Roman" w:hAnsi="Times New Roman"/>
          <w:sz w:val="28"/>
          <w:szCs w:val="28"/>
          <w:lang w:val="kk-KZ"/>
        </w:rPr>
        <w:t>Российский ветеринарный журнал</w:t>
      </w:r>
      <w:r>
        <w:rPr>
          <w:rFonts w:ascii="Times New Roman" w:hAnsi="Times New Roman"/>
          <w:sz w:val="28"/>
          <w:szCs w:val="28"/>
          <w:lang w:val="kk-KZ"/>
        </w:rPr>
        <w:t>: спец. вып</w:t>
      </w:r>
      <w:r w:rsidRPr="00C5470E">
        <w:rPr>
          <w:rFonts w:ascii="Times New Roman" w:hAnsi="Times New Roman"/>
          <w:sz w:val="28"/>
          <w:szCs w:val="28"/>
          <w:lang w:val="kk-KZ"/>
        </w:rPr>
        <w:t xml:space="preserve">. – 2007. – </w:t>
      </w:r>
      <w:r>
        <w:rPr>
          <w:rFonts w:ascii="Times New Roman" w:hAnsi="Times New Roman"/>
          <w:sz w:val="28"/>
          <w:szCs w:val="28"/>
          <w:lang w:val="kk-KZ"/>
        </w:rPr>
        <w:t>с. 9-10.</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kk-KZ"/>
        </w:rPr>
        <w:t xml:space="preserve">75 </w:t>
      </w:r>
      <w:r w:rsidRPr="00821A51">
        <w:rPr>
          <w:rFonts w:ascii="Times New Roman" w:hAnsi="Times New Roman"/>
          <w:sz w:val="28"/>
          <w:szCs w:val="28"/>
          <w:lang w:val="kk-KZ"/>
        </w:rPr>
        <w:t xml:space="preserve">Pleticha S., Drillich M., Heuwieser W. Evaluation of the Metricheck device and the gloved hand for the </w:t>
      </w:r>
      <w:r w:rsidRPr="00C5470E">
        <w:rPr>
          <w:rFonts w:ascii="Times New Roman" w:hAnsi="Times New Roman"/>
          <w:sz w:val="28"/>
          <w:szCs w:val="28"/>
          <w:lang w:val="en-US"/>
        </w:rPr>
        <w:t>diagnosis of clinical endometritis in dairy cows //</w:t>
      </w:r>
      <w:r w:rsidRPr="00821A51">
        <w:rPr>
          <w:rFonts w:ascii="Times New Roman" w:hAnsi="Times New Roman"/>
          <w:sz w:val="28"/>
          <w:szCs w:val="28"/>
          <w:lang w:val="en-US"/>
        </w:rPr>
        <w:t xml:space="preserve"> </w:t>
      </w:r>
      <w:r w:rsidRPr="00C5470E">
        <w:rPr>
          <w:rFonts w:ascii="Times New Roman" w:hAnsi="Times New Roman"/>
          <w:sz w:val="28"/>
          <w:szCs w:val="28"/>
          <w:lang w:val="en-US"/>
        </w:rPr>
        <w:t xml:space="preserve">Journal of dairy science. – 2009. – </w:t>
      </w:r>
      <w:r>
        <w:rPr>
          <w:rFonts w:ascii="Times New Roman" w:hAnsi="Times New Roman"/>
          <w:sz w:val="28"/>
          <w:szCs w:val="28"/>
          <w:lang w:val="en-US"/>
        </w:rPr>
        <w:t>Vol.</w:t>
      </w:r>
      <w:r w:rsidRPr="00C5470E">
        <w:rPr>
          <w:rFonts w:ascii="Times New Roman" w:hAnsi="Times New Roman"/>
          <w:sz w:val="28"/>
          <w:szCs w:val="28"/>
          <w:lang w:val="en-US"/>
        </w:rPr>
        <w:t xml:space="preserve"> 92</w:t>
      </w:r>
      <w:r>
        <w:rPr>
          <w:rFonts w:ascii="Times New Roman" w:hAnsi="Times New Roman"/>
          <w:sz w:val="28"/>
          <w:szCs w:val="28"/>
          <w:lang w:val="en-US"/>
        </w:rPr>
        <w:t>,</w:t>
      </w:r>
      <w:r w:rsidRPr="00C5470E">
        <w:rPr>
          <w:rFonts w:ascii="Times New Roman" w:hAnsi="Times New Roman"/>
          <w:sz w:val="28"/>
          <w:szCs w:val="28"/>
          <w:lang w:val="en-US"/>
        </w:rPr>
        <w:t xml:space="preserve"> №11. – </w:t>
      </w:r>
      <w:r>
        <w:rPr>
          <w:rFonts w:ascii="Times New Roman" w:hAnsi="Times New Roman"/>
          <w:sz w:val="28"/>
          <w:szCs w:val="28"/>
          <w:lang w:val="en-US"/>
        </w:rPr>
        <w:t>P</w:t>
      </w:r>
      <w:r w:rsidRPr="00C5470E">
        <w:rPr>
          <w:rFonts w:ascii="Times New Roman" w:hAnsi="Times New Roman"/>
          <w:sz w:val="28"/>
          <w:szCs w:val="28"/>
          <w:lang w:val="en-US"/>
        </w:rPr>
        <w:t>. 5429-5435.</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76 Šavc M., Duane M.,</w:t>
      </w:r>
      <w:r>
        <w:rPr>
          <w:rFonts w:ascii="Times New Roman" w:hAnsi="Times New Roman"/>
          <w:sz w:val="28"/>
          <w:szCs w:val="28"/>
          <w:lang w:val="en-US"/>
        </w:rPr>
        <w:t xml:space="preserve"> O'Grady L.</w:t>
      </w:r>
      <w:r w:rsidRPr="00C5470E">
        <w:rPr>
          <w:rFonts w:ascii="Times New Roman" w:hAnsi="Times New Roman"/>
          <w:sz w:val="28"/>
          <w:szCs w:val="28"/>
          <w:lang w:val="en-US"/>
        </w:rPr>
        <w:t>E.</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Uterine disease and its effect on subsequent reproductive performance of dairy cattle: a comparison of two cow-side diagnostic methods // Theriogenology. – 2016. – </w:t>
      </w:r>
      <w:r>
        <w:rPr>
          <w:rFonts w:ascii="Times New Roman" w:hAnsi="Times New Roman"/>
          <w:sz w:val="28"/>
          <w:szCs w:val="28"/>
          <w:lang w:val="en-US"/>
        </w:rPr>
        <w:t>Vol.</w:t>
      </w:r>
      <w:r w:rsidRPr="00C5470E">
        <w:rPr>
          <w:rFonts w:ascii="Times New Roman" w:hAnsi="Times New Roman"/>
          <w:sz w:val="28"/>
          <w:szCs w:val="28"/>
          <w:lang w:val="en-US"/>
        </w:rPr>
        <w:t xml:space="preserve"> 86</w:t>
      </w:r>
      <w:r>
        <w:rPr>
          <w:rFonts w:ascii="Times New Roman" w:hAnsi="Times New Roman"/>
          <w:sz w:val="28"/>
          <w:szCs w:val="28"/>
          <w:lang w:val="en-US"/>
        </w:rPr>
        <w:t xml:space="preserve">, </w:t>
      </w:r>
      <w:r w:rsidRPr="00C5470E">
        <w:rPr>
          <w:rFonts w:ascii="Times New Roman" w:hAnsi="Times New Roman"/>
          <w:sz w:val="28"/>
          <w:szCs w:val="28"/>
          <w:lang w:val="en-US"/>
        </w:rPr>
        <w:t xml:space="preserve">№8. – </w:t>
      </w:r>
      <w:r>
        <w:rPr>
          <w:rFonts w:ascii="Times New Roman" w:hAnsi="Times New Roman"/>
          <w:sz w:val="28"/>
          <w:szCs w:val="28"/>
          <w:lang w:val="en-US"/>
        </w:rPr>
        <w:t>P</w:t>
      </w:r>
      <w:r w:rsidRPr="00C5470E">
        <w:rPr>
          <w:rFonts w:ascii="Times New Roman" w:hAnsi="Times New Roman"/>
          <w:sz w:val="28"/>
          <w:szCs w:val="28"/>
          <w:lang w:val="en-US"/>
        </w:rPr>
        <w:t>. 1983-1988</w:t>
      </w:r>
      <w:r>
        <w:rPr>
          <w:rFonts w:ascii="Times New Roman" w:hAnsi="Times New Roman"/>
          <w:sz w:val="28"/>
          <w:szCs w:val="28"/>
          <w:lang w:val="en-US"/>
        </w:rPr>
        <w:t>.</w:t>
      </w:r>
    </w:p>
    <w:p w:rsidR="002C4258" w:rsidRPr="00821A51"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77 </w:t>
      </w:r>
      <w:r>
        <w:rPr>
          <w:rFonts w:ascii="Times New Roman" w:hAnsi="Times New Roman"/>
          <w:sz w:val="28"/>
          <w:szCs w:val="28"/>
          <w:lang w:val="kk-KZ"/>
        </w:rPr>
        <w:t>Fricke P.</w:t>
      </w:r>
      <w:r w:rsidRPr="00C5470E">
        <w:rPr>
          <w:rFonts w:ascii="Times New Roman" w:hAnsi="Times New Roman"/>
          <w:sz w:val="28"/>
          <w:szCs w:val="28"/>
          <w:lang w:val="kk-KZ"/>
        </w:rPr>
        <w:t xml:space="preserve">M. Scanning the future - Ultrasonography as a reproductive management tool for dairy cattle // Journal of Dairy Science. – 2002. – </w:t>
      </w:r>
      <w:r>
        <w:rPr>
          <w:rFonts w:ascii="Times New Roman" w:hAnsi="Times New Roman"/>
          <w:sz w:val="28"/>
          <w:szCs w:val="28"/>
          <w:lang w:val="en-US"/>
        </w:rPr>
        <w:t>Vol.</w:t>
      </w:r>
      <w:r w:rsidRPr="00C5470E">
        <w:rPr>
          <w:rFonts w:ascii="Times New Roman" w:hAnsi="Times New Roman"/>
          <w:sz w:val="28"/>
          <w:szCs w:val="28"/>
          <w:lang w:val="kk-KZ"/>
        </w:rPr>
        <w:t xml:space="preserve"> 85</w:t>
      </w:r>
      <w:r>
        <w:rPr>
          <w:rFonts w:ascii="Times New Roman" w:hAnsi="Times New Roman"/>
          <w:sz w:val="28"/>
          <w:szCs w:val="28"/>
          <w:lang w:val="en-US"/>
        </w:rPr>
        <w:t>,</w:t>
      </w:r>
      <w:r w:rsidRPr="00C5470E">
        <w:rPr>
          <w:rFonts w:ascii="Times New Roman" w:hAnsi="Times New Roman"/>
          <w:sz w:val="28"/>
          <w:szCs w:val="28"/>
          <w:lang w:val="kk-KZ"/>
        </w:rPr>
        <w:t xml:space="preserve"> №8. – Р. 1918-1926</w:t>
      </w:r>
      <w:r>
        <w:rPr>
          <w:rFonts w:ascii="Times New Roman" w:hAnsi="Times New Roman"/>
          <w:sz w:val="28"/>
          <w:szCs w:val="28"/>
          <w:lang w:val="en-US"/>
        </w:rPr>
        <w:t>.</w:t>
      </w:r>
    </w:p>
    <w:p w:rsidR="002C4258" w:rsidRPr="00821A51"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shd w:val="clear" w:color="auto" w:fill="FFFFFF"/>
          <w:lang w:val="en-US"/>
        </w:rPr>
      </w:pPr>
      <w:r w:rsidRPr="00C5470E">
        <w:rPr>
          <w:rFonts w:ascii="Times New Roman" w:hAnsi="Times New Roman" w:cs="Times New Roman"/>
          <w:color w:val="auto"/>
          <w:sz w:val="28"/>
          <w:szCs w:val="28"/>
          <w:lang w:val="kk-KZ"/>
        </w:rPr>
        <w:t xml:space="preserve">78 </w:t>
      </w:r>
      <w:r>
        <w:rPr>
          <w:rFonts w:ascii="Times New Roman" w:hAnsi="Times New Roman" w:cs="Times New Roman"/>
          <w:color w:val="auto"/>
          <w:sz w:val="28"/>
          <w:szCs w:val="28"/>
          <w:lang w:val="kk-KZ"/>
        </w:rPr>
        <w:t>Colazo M.</w:t>
      </w:r>
      <w:r w:rsidRPr="00C5470E">
        <w:rPr>
          <w:rFonts w:ascii="Times New Roman" w:hAnsi="Times New Roman" w:cs="Times New Roman"/>
          <w:color w:val="auto"/>
          <w:sz w:val="28"/>
          <w:szCs w:val="28"/>
          <w:lang w:val="kk-KZ"/>
        </w:rPr>
        <w:t>G., Ambrose D.J., Kastelic J.P. Practical uses for transrectal ultrasonography in reproductive management of cattle //</w:t>
      </w:r>
      <w:r w:rsidRPr="00C5470E">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kk-KZ"/>
        </w:rPr>
        <w:t>Proceed</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kk-KZ"/>
        </w:rPr>
        <w:t xml:space="preserve"> of the </w:t>
      </w:r>
      <w:r>
        <w:rPr>
          <w:rFonts w:ascii="Times New Roman" w:hAnsi="Times New Roman" w:cs="Times New Roman"/>
          <w:color w:val="auto"/>
          <w:sz w:val="28"/>
          <w:szCs w:val="28"/>
          <w:lang w:val="en-US"/>
        </w:rPr>
        <w:t xml:space="preserve">26th </w:t>
      </w:r>
      <w:r w:rsidRPr="00C5470E">
        <w:rPr>
          <w:rFonts w:ascii="Times New Roman" w:hAnsi="Times New Roman" w:cs="Times New Roman"/>
          <w:color w:val="auto"/>
          <w:sz w:val="28"/>
          <w:szCs w:val="28"/>
          <w:lang w:val="kk-KZ"/>
        </w:rPr>
        <w:t>World Buiatrics cong</w:t>
      </w:r>
      <w:r>
        <w:rPr>
          <w:rFonts w:ascii="Times New Roman" w:hAnsi="Times New Roman" w:cs="Times New Roman"/>
          <w:color w:val="auto"/>
          <w:sz w:val="28"/>
          <w:szCs w:val="28"/>
          <w:lang w:val="en-US"/>
        </w:rPr>
        <w:t xml:space="preserve">. – </w:t>
      </w:r>
      <w:r w:rsidRPr="00C5470E">
        <w:rPr>
          <w:rFonts w:ascii="Times New Roman" w:hAnsi="Times New Roman" w:cs="Times New Roman"/>
          <w:color w:val="auto"/>
          <w:sz w:val="28"/>
          <w:szCs w:val="28"/>
          <w:lang w:val="kk-KZ"/>
        </w:rPr>
        <w:t xml:space="preserve">Santiago, </w:t>
      </w:r>
      <w:r>
        <w:rPr>
          <w:rFonts w:ascii="Times New Roman" w:hAnsi="Times New Roman" w:cs="Times New Roman"/>
          <w:color w:val="auto"/>
          <w:sz w:val="28"/>
          <w:szCs w:val="28"/>
          <w:lang w:val="en-US"/>
        </w:rPr>
        <w:t xml:space="preserve">2010. – </w:t>
      </w:r>
      <w:r w:rsidRPr="00C5470E">
        <w:rPr>
          <w:rFonts w:ascii="Times New Roman" w:hAnsi="Times New Roman" w:cs="Times New Roman"/>
          <w:color w:val="auto"/>
          <w:sz w:val="28"/>
          <w:szCs w:val="28"/>
          <w:lang w:val="kk-KZ"/>
        </w:rPr>
        <w:t>P.</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kk-KZ"/>
        </w:rPr>
        <w:t>146-156.</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lang w:val="kk-KZ"/>
        </w:rPr>
        <w:t xml:space="preserve">79 </w:t>
      </w:r>
      <w:r w:rsidRPr="00C5470E">
        <w:rPr>
          <w:rFonts w:ascii="Times New Roman" w:hAnsi="Times New Roman"/>
          <w:sz w:val="28"/>
          <w:szCs w:val="28"/>
        </w:rPr>
        <w:t>Нежданов</w:t>
      </w:r>
      <w:r w:rsidRPr="000D4BF9">
        <w:rPr>
          <w:rFonts w:ascii="Times New Roman" w:hAnsi="Times New Roman"/>
          <w:sz w:val="28"/>
          <w:szCs w:val="28"/>
        </w:rPr>
        <w:t xml:space="preserve"> </w:t>
      </w:r>
      <w:r w:rsidRPr="00C5470E">
        <w:rPr>
          <w:rFonts w:ascii="Times New Roman" w:hAnsi="Times New Roman"/>
          <w:sz w:val="28"/>
          <w:szCs w:val="28"/>
        </w:rPr>
        <w:t>А</w:t>
      </w:r>
      <w:r w:rsidRPr="000D4BF9">
        <w:rPr>
          <w:rFonts w:ascii="Times New Roman" w:hAnsi="Times New Roman"/>
          <w:sz w:val="28"/>
          <w:szCs w:val="28"/>
        </w:rPr>
        <w:t>.</w:t>
      </w:r>
      <w:r w:rsidRPr="00C5470E">
        <w:rPr>
          <w:rFonts w:ascii="Times New Roman" w:hAnsi="Times New Roman"/>
          <w:sz w:val="28"/>
          <w:szCs w:val="28"/>
        </w:rPr>
        <w:t>Г</w:t>
      </w:r>
      <w:r w:rsidRPr="000D4BF9">
        <w:rPr>
          <w:rFonts w:ascii="Times New Roman" w:hAnsi="Times New Roman"/>
          <w:sz w:val="28"/>
          <w:szCs w:val="28"/>
        </w:rPr>
        <w:t xml:space="preserve">., </w:t>
      </w:r>
      <w:r w:rsidRPr="00C5470E">
        <w:rPr>
          <w:rFonts w:ascii="Times New Roman" w:hAnsi="Times New Roman"/>
          <w:sz w:val="28"/>
          <w:szCs w:val="28"/>
        </w:rPr>
        <w:t>Михалёв</w:t>
      </w:r>
      <w:r w:rsidRPr="000D4BF9">
        <w:rPr>
          <w:rFonts w:ascii="Times New Roman" w:hAnsi="Times New Roman"/>
          <w:sz w:val="28"/>
          <w:szCs w:val="28"/>
        </w:rPr>
        <w:t xml:space="preserve"> </w:t>
      </w:r>
      <w:r w:rsidRPr="00C5470E">
        <w:rPr>
          <w:rFonts w:ascii="Times New Roman" w:hAnsi="Times New Roman"/>
          <w:sz w:val="28"/>
          <w:szCs w:val="28"/>
        </w:rPr>
        <w:t>В</w:t>
      </w:r>
      <w:r w:rsidRPr="000D4BF9">
        <w:rPr>
          <w:rFonts w:ascii="Times New Roman" w:hAnsi="Times New Roman"/>
          <w:sz w:val="28"/>
          <w:szCs w:val="28"/>
        </w:rPr>
        <w:t>.</w:t>
      </w:r>
      <w:r w:rsidRPr="00C5470E">
        <w:rPr>
          <w:rFonts w:ascii="Times New Roman" w:hAnsi="Times New Roman"/>
          <w:sz w:val="28"/>
          <w:szCs w:val="28"/>
        </w:rPr>
        <w:t>И</w:t>
      </w:r>
      <w:r w:rsidRPr="000D4BF9">
        <w:rPr>
          <w:rFonts w:ascii="Times New Roman" w:hAnsi="Times New Roman"/>
          <w:sz w:val="28"/>
          <w:szCs w:val="28"/>
        </w:rPr>
        <w:t xml:space="preserve">., </w:t>
      </w:r>
      <w:r w:rsidRPr="00C5470E">
        <w:rPr>
          <w:rFonts w:ascii="Times New Roman" w:hAnsi="Times New Roman"/>
          <w:sz w:val="28"/>
          <w:szCs w:val="28"/>
        </w:rPr>
        <w:t>Климов</w:t>
      </w:r>
      <w:r w:rsidRPr="000D4BF9">
        <w:rPr>
          <w:rFonts w:ascii="Times New Roman" w:hAnsi="Times New Roman"/>
          <w:sz w:val="28"/>
          <w:szCs w:val="28"/>
        </w:rPr>
        <w:t xml:space="preserve"> </w:t>
      </w:r>
      <w:r w:rsidRPr="00C5470E">
        <w:rPr>
          <w:rFonts w:ascii="Times New Roman" w:hAnsi="Times New Roman"/>
          <w:sz w:val="28"/>
          <w:szCs w:val="28"/>
        </w:rPr>
        <w:t>Н</w:t>
      </w:r>
      <w:r w:rsidRPr="000D4BF9">
        <w:rPr>
          <w:rFonts w:ascii="Times New Roman" w:hAnsi="Times New Roman"/>
          <w:sz w:val="28"/>
          <w:szCs w:val="28"/>
        </w:rPr>
        <w:t>.</w:t>
      </w:r>
      <w:r w:rsidRPr="00C5470E">
        <w:rPr>
          <w:rFonts w:ascii="Times New Roman" w:hAnsi="Times New Roman"/>
          <w:sz w:val="28"/>
          <w:szCs w:val="28"/>
        </w:rPr>
        <w:t>Т</w:t>
      </w:r>
      <w:r w:rsidRPr="000D4BF9">
        <w:rPr>
          <w:rFonts w:ascii="Times New Roman" w:hAnsi="Times New Roman"/>
          <w:sz w:val="28"/>
          <w:szCs w:val="28"/>
        </w:rPr>
        <w:t>.</w:t>
      </w:r>
      <w:r>
        <w:rPr>
          <w:rFonts w:ascii="Times New Roman" w:hAnsi="Times New Roman"/>
          <w:sz w:val="28"/>
          <w:szCs w:val="28"/>
        </w:rPr>
        <w:t xml:space="preserve"> и др.</w:t>
      </w:r>
      <w:r w:rsidRPr="000D4BF9">
        <w:rPr>
          <w:rFonts w:ascii="Times New Roman" w:hAnsi="Times New Roman"/>
          <w:sz w:val="28"/>
          <w:szCs w:val="28"/>
        </w:rPr>
        <w:t xml:space="preserve"> </w:t>
      </w:r>
      <w:r w:rsidRPr="00C5470E">
        <w:rPr>
          <w:rFonts w:ascii="Times New Roman" w:hAnsi="Times New Roman"/>
          <w:sz w:val="28"/>
          <w:szCs w:val="28"/>
        </w:rPr>
        <w:t>Ультразвуковая</w:t>
      </w:r>
      <w:r w:rsidRPr="000D4BF9">
        <w:rPr>
          <w:rFonts w:ascii="Times New Roman" w:hAnsi="Times New Roman"/>
          <w:sz w:val="28"/>
          <w:szCs w:val="28"/>
        </w:rPr>
        <w:t xml:space="preserve"> </w:t>
      </w:r>
      <w:r w:rsidRPr="00C5470E">
        <w:rPr>
          <w:rFonts w:ascii="Times New Roman" w:hAnsi="Times New Roman"/>
          <w:sz w:val="28"/>
          <w:szCs w:val="28"/>
        </w:rPr>
        <w:t>диагностика</w:t>
      </w:r>
      <w:r w:rsidRPr="000D4BF9">
        <w:rPr>
          <w:rFonts w:ascii="Times New Roman" w:hAnsi="Times New Roman"/>
          <w:sz w:val="28"/>
          <w:szCs w:val="28"/>
        </w:rPr>
        <w:t xml:space="preserve"> </w:t>
      </w:r>
      <w:r w:rsidRPr="00C5470E">
        <w:rPr>
          <w:rFonts w:ascii="Times New Roman" w:hAnsi="Times New Roman"/>
          <w:sz w:val="28"/>
          <w:szCs w:val="28"/>
        </w:rPr>
        <w:t>беременности и задержки развития эмбриона и плода у коров: метод</w:t>
      </w:r>
      <w:r>
        <w:rPr>
          <w:rFonts w:ascii="Times New Roman" w:hAnsi="Times New Roman"/>
          <w:sz w:val="28"/>
          <w:szCs w:val="28"/>
        </w:rPr>
        <w:t>.</w:t>
      </w:r>
      <w:r w:rsidRPr="00C5470E">
        <w:rPr>
          <w:rFonts w:ascii="Times New Roman" w:hAnsi="Times New Roman"/>
          <w:sz w:val="28"/>
          <w:szCs w:val="28"/>
        </w:rPr>
        <w:t xml:space="preserve"> пос</w:t>
      </w:r>
      <w:r>
        <w:rPr>
          <w:rFonts w:ascii="Times New Roman" w:hAnsi="Times New Roman"/>
          <w:sz w:val="28"/>
          <w:szCs w:val="28"/>
        </w:rPr>
        <w:t xml:space="preserve">. – </w:t>
      </w:r>
      <w:r w:rsidRPr="00C5470E">
        <w:rPr>
          <w:rFonts w:ascii="Times New Roman" w:hAnsi="Times New Roman"/>
          <w:sz w:val="28"/>
          <w:szCs w:val="28"/>
        </w:rPr>
        <w:t>Воронеж: Истоки, 2013. – 20</w:t>
      </w:r>
      <w:r>
        <w:rPr>
          <w:rFonts w:ascii="Times New Roman" w:hAnsi="Times New Roman"/>
          <w:sz w:val="28"/>
          <w:szCs w:val="28"/>
        </w:rPr>
        <w:t xml:space="preserve"> с.</w:t>
      </w:r>
    </w:p>
    <w:p w:rsidR="002C4258" w:rsidRPr="000D4BF9"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80</w:t>
      </w:r>
      <w:r>
        <w:rPr>
          <w:rFonts w:ascii="Times New Roman" w:hAnsi="Times New Roman"/>
          <w:sz w:val="28"/>
          <w:szCs w:val="28"/>
          <w:lang w:val="en-US"/>
        </w:rPr>
        <w:t xml:space="preserve"> Pascottini O.</w:t>
      </w:r>
      <w:r w:rsidRPr="00C5470E">
        <w:rPr>
          <w:rFonts w:ascii="Times New Roman" w:hAnsi="Times New Roman"/>
          <w:sz w:val="28"/>
          <w:szCs w:val="28"/>
          <w:lang w:val="en-US"/>
        </w:rPr>
        <w:t>B., Hostens M., Sys P.</w:t>
      </w:r>
      <w:r>
        <w:rPr>
          <w:rFonts w:ascii="Times New Roman" w:hAnsi="Times New Roman"/>
          <w:sz w:val="28"/>
          <w:szCs w:val="28"/>
          <w:lang w:val="en-US"/>
        </w:rPr>
        <w:t xml:space="preserve"> et al. </w:t>
      </w:r>
      <w:r w:rsidRPr="00C5470E">
        <w:rPr>
          <w:rFonts w:ascii="Times New Roman" w:hAnsi="Times New Roman"/>
          <w:sz w:val="28"/>
          <w:szCs w:val="28"/>
          <w:lang w:val="en-US"/>
        </w:rPr>
        <w:t xml:space="preserve">Risk factors associated with cytological endometritis diagnosed at artificial insemination in dairy cows // Theriogenology. – 2017. – </w:t>
      </w:r>
      <w:r>
        <w:rPr>
          <w:rFonts w:ascii="Times New Roman" w:hAnsi="Times New Roman"/>
          <w:sz w:val="28"/>
          <w:szCs w:val="28"/>
          <w:lang w:val="en-US"/>
        </w:rPr>
        <w:t>Vol.</w:t>
      </w:r>
      <w:r w:rsidRPr="00C5470E">
        <w:rPr>
          <w:rFonts w:ascii="Times New Roman" w:hAnsi="Times New Roman"/>
          <w:sz w:val="28"/>
          <w:szCs w:val="28"/>
          <w:lang w:val="en-US"/>
        </w:rPr>
        <w:t xml:space="preserve"> 92. – </w:t>
      </w:r>
      <w:r>
        <w:rPr>
          <w:rFonts w:ascii="Times New Roman" w:hAnsi="Times New Roman"/>
          <w:sz w:val="28"/>
          <w:szCs w:val="28"/>
          <w:lang w:val="en-US"/>
        </w:rPr>
        <w:t>P</w:t>
      </w:r>
      <w:r w:rsidRPr="00C5470E">
        <w:rPr>
          <w:rFonts w:ascii="Times New Roman" w:hAnsi="Times New Roman"/>
          <w:sz w:val="28"/>
          <w:szCs w:val="28"/>
          <w:lang w:val="en-US"/>
        </w:rPr>
        <w:t>. 1-5</w:t>
      </w:r>
      <w:r w:rsidRPr="000D4BF9">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lang w:val="de-DE"/>
        </w:rPr>
      </w:pPr>
      <w:r w:rsidRPr="00C5470E">
        <w:rPr>
          <w:rFonts w:ascii="Times New Roman" w:hAnsi="Times New Roman"/>
          <w:sz w:val="28"/>
          <w:szCs w:val="28"/>
          <w:lang w:val="de-DE"/>
        </w:rPr>
        <w:t>81 Tsousis G., Herzog K., Bitter J.</w:t>
      </w:r>
      <w:r>
        <w:rPr>
          <w:rFonts w:ascii="Times New Roman" w:hAnsi="Times New Roman"/>
          <w:sz w:val="28"/>
          <w:szCs w:val="28"/>
          <w:lang w:val="de-DE"/>
        </w:rPr>
        <w:t xml:space="preserve"> et al.</w:t>
      </w:r>
      <w:r w:rsidRPr="00C5470E">
        <w:rPr>
          <w:rFonts w:ascii="Times New Roman" w:hAnsi="Times New Roman"/>
          <w:sz w:val="28"/>
          <w:szCs w:val="28"/>
          <w:lang w:val="de-DE"/>
        </w:rPr>
        <w:t xml:space="preserve"> Sonographische Beurteilung des Uterus bei Holstein-Friesian Kühen ohne und mit Puerperalstörungen in den ersten 14 Tagen postpartum // </w:t>
      </w:r>
      <w:r w:rsidRPr="00382DAF">
        <w:rPr>
          <w:rFonts w:ascii="Times New Roman" w:hAnsi="Times New Roman"/>
          <w:sz w:val="28"/>
          <w:szCs w:val="28"/>
          <w:lang w:val="de-DE"/>
        </w:rPr>
        <w:t>Berliner und Münchener Tierärztliche Wochenschrift</w:t>
      </w:r>
      <w:r w:rsidRPr="000D4BF9">
        <w:rPr>
          <w:rFonts w:ascii="Times New Roman" w:hAnsi="Times New Roman"/>
          <w:sz w:val="28"/>
          <w:szCs w:val="28"/>
          <w:lang w:val="de-DE"/>
        </w:rPr>
        <w:t>.</w:t>
      </w:r>
      <w:r w:rsidRPr="00C5470E">
        <w:rPr>
          <w:rFonts w:ascii="Times New Roman" w:hAnsi="Times New Roman"/>
          <w:sz w:val="28"/>
          <w:szCs w:val="28"/>
          <w:lang w:val="de-DE"/>
        </w:rPr>
        <w:t xml:space="preserve"> </w:t>
      </w:r>
      <w:r>
        <w:rPr>
          <w:rFonts w:ascii="Times New Roman" w:hAnsi="Times New Roman"/>
          <w:sz w:val="28"/>
          <w:szCs w:val="28"/>
          <w:lang w:val="de-DE"/>
        </w:rPr>
        <w:t xml:space="preserve">– 2008. – Vol. </w:t>
      </w:r>
      <w:r w:rsidRPr="00C5470E">
        <w:rPr>
          <w:rFonts w:ascii="Times New Roman" w:hAnsi="Times New Roman"/>
          <w:sz w:val="28"/>
          <w:szCs w:val="28"/>
          <w:lang w:val="de-DE"/>
        </w:rPr>
        <w:t>121. – P. 78-85</w:t>
      </w:r>
      <w:r>
        <w:rPr>
          <w:rFonts w:ascii="Times New Roman" w:hAnsi="Times New Roman"/>
          <w:sz w:val="28"/>
          <w:szCs w:val="28"/>
          <w:lang w:val="de-DE"/>
        </w:rPr>
        <w:t>.</w:t>
      </w:r>
    </w:p>
    <w:p w:rsidR="002C4258" w:rsidRPr="00382DAF"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82 Kähn W., </w:t>
      </w:r>
      <w:r>
        <w:rPr>
          <w:rFonts w:ascii="Times New Roman" w:hAnsi="Times New Roman"/>
          <w:sz w:val="28"/>
          <w:szCs w:val="28"/>
          <w:lang w:val="en-US"/>
        </w:rPr>
        <w:t xml:space="preserve">Volkman D. </w:t>
      </w:r>
      <w:r w:rsidRPr="00C5470E">
        <w:rPr>
          <w:rFonts w:ascii="Times New Roman" w:hAnsi="Times New Roman"/>
          <w:sz w:val="28"/>
          <w:szCs w:val="28"/>
          <w:lang w:val="en-US"/>
        </w:rPr>
        <w:t xml:space="preserve">Veterinary Reproductive Ultrasonography. </w:t>
      </w:r>
      <w:r>
        <w:rPr>
          <w:rFonts w:ascii="Times New Roman" w:hAnsi="Times New Roman"/>
          <w:sz w:val="28"/>
          <w:szCs w:val="28"/>
          <w:lang w:val="en-US"/>
        </w:rPr>
        <w:t xml:space="preserve">– </w:t>
      </w:r>
      <w:r w:rsidRPr="00382DAF">
        <w:rPr>
          <w:rFonts w:ascii="Times New Roman" w:hAnsi="Times New Roman"/>
          <w:sz w:val="28"/>
          <w:szCs w:val="28"/>
          <w:lang w:val="en-US"/>
        </w:rPr>
        <w:t>Hannover: Schlütersche, 2004. – 256 p.</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lastRenderedPageBreak/>
        <w:t xml:space="preserve">83 Griffin P.G., Ginther O.J. Research applications of ultrasonic imaging in reproductive biology // Journal Animal Science. </w:t>
      </w:r>
      <w:r>
        <w:rPr>
          <w:rFonts w:ascii="Times New Roman" w:hAnsi="Times New Roman"/>
          <w:sz w:val="28"/>
          <w:szCs w:val="28"/>
          <w:lang w:val="en-US"/>
        </w:rPr>
        <w:t>–</w:t>
      </w:r>
      <w:r w:rsidRPr="00C5470E">
        <w:rPr>
          <w:rFonts w:ascii="Times New Roman" w:hAnsi="Times New Roman"/>
          <w:sz w:val="28"/>
          <w:szCs w:val="28"/>
          <w:lang w:val="en-US"/>
        </w:rPr>
        <w:t xml:space="preserve"> 1992. </w:t>
      </w:r>
      <w:r>
        <w:rPr>
          <w:rFonts w:ascii="Times New Roman" w:hAnsi="Times New Roman"/>
          <w:sz w:val="28"/>
          <w:szCs w:val="28"/>
          <w:lang w:val="en-US"/>
        </w:rPr>
        <w:t xml:space="preserve">– Vol. </w:t>
      </w:r>
      <w:r w:rsidRPr="00C5470E">
        <w:rPr>
          <w:rFonts w:ascii="Times New Roman" w:hAnsi="Times New Roman"/>
          <w:sz w:val="28"/>
          <w:szCs w:val="28"/>
          <w:lang w:val="en-US"/>
        </w:rPr>
        <w:t xml:space="preserve">70. – </w:t>
      </w:r>
      <w:r w:rsidRPr="00C5470E">
        <w:rPr>
          <w:rFonts w:ascii="Times New Roman" w:hAnsi="Times New Roman"/>
          <w:sz w:val="28"/>
          <w:szCs w:val="28"/>
        </w:rPr>
        <w:t>Р</w:t>
      </w:r>
      <w:r w:rsidRPr="00C5470E">
        <w:rPr>
          <w:rFonts w:ascii="Times New Roman" w:hAnsi="Times New Roman"/>
          <w:sz w:val="28"/>
          <w:szCs w:val="28"/>
          <w:lang w:val="en-US"/>
        </w:rPr>
        <w:t>. 953</w:t>
      </w:r>
      <w:r>
        <w:rPr>
          <w:rFonts w:ascii="Times New Roman" w:hAnsi="Times New Roman"/>
          <w:sz w:val="28"/>
          <w:szCs w:val="28"/>
          <w:lang w:val="en-US"/>
        </w:rPr>
        <w:t>-</w:t>
      </w:r>
      <w:r w:rsidRPr="00C5470E">
        <w:rPr>
          <w:rFonts w:ascii="Times New Roman" w:hAnsi="Times New Roman"/>
          <w:sz w:val="28"/>
          <w:szCs w:val="28"/>
          <w:lang w:val="en-US"/>
        </w:rPr>
        <w:t>972</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84 Pierson</w:t>
      </w:r>
      <w:r w:rsidRPr="000D4BF9">
        <w:rPr>
          <w:rFonts w:ascii="Times New Roman" w:hAnsi="Times New Roman"/>
          <w:sz w:val="28"/>
          <w:szCs w:val="28"/>
          <w:lang w:val="en-US"/>
        </w:rPr>
        <w:t xml:space="preserve"> </w:t>
      </w:r>
      <w:r w:rsidRPr="00C5470E">
        <w:rPr>
          <w:rFonts w:ascii="Times New Roman" w:hAnsi="Times New Roman"/>
          <w:sz w:val="28"/>
          <w:szCs w:val="28"/>
          <w:lang w:val="en-US"/>
        </w:rPr>
        <w:t>A.R., Ginther</w:t>
      </w:r>
      <w:r w:rsidRPr="000D4BF9">
        <w:rPr>
          <w:rFonts w:ascii="Times New Roman" w:hAnsi="Times New Roman"/>
          <w:sz w:val="28"/>
          <w:szCs w:val="28"/>
          <w:lang w:val="en-US"/>
        </w:rPr>
        <w:t xml:space="preserve"> </w:t>
      </w:r>
      <w:r w:rsidRPr="00C5470E">
        <w:rPr>
          <w:rFonts w:ascii="Times New Roman" w:hAnsi="Times New Roman"/>
          <w:sz w:val="28"/>
          <w:szCs w:val="28"/>
          <w:lang w:val="en-US"/>
        </w:rPr>
        <w:t>O.J. Ultrasonic imaging of the ovaries and uterus in cattle</w:t>
      </w:r>
      <w:r>
        <w:rPr>
          <w:rFonts w:ascii="Times New Roman" w:hAnsi="Times New Roman"/>
          <w:sz w:val="28"/>
          <w:szCs w:val="28"/>
          <w:lang w:val="en-US"/>
        </w:rPr>
        <w:t xml:space="preserve"> //</w:t>
      </w:r>
      <w:r w:rsidRPr="00C5470E">
        <w:rPr>
          <w:rFonts w:ascii="Times New Roman" w:hAnsi="Times New Roman"/>
          <w:sz w:val="28"/>
          <w:szCs w:val="28"/>
          <w:lang w:val="en-US"/>
        </w:rPr>
        <w:t xml:space="preserve"> Theriogenology</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xml:space="preserve">– </w:t>
      </w:r>
      <w:r w:rsidRPr="00C5470E">
        <w:rPr>
          <w:rFonts w:ascii="Times New Roman" w:hAnsi="Times New Roman"/>
          <w:sz w:val="28"/>
          <w:szCs w:val="28"/>
          <w:lang w:val="en-US"/>
        </w:rPr>
        <w:t xml:space="preserve">1988. </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xml:space="preserve">Vol. </w:t>
      </w:r>
      <w:r w:rsidRPr="00C5470E">
        <w:rPr>
          <w:rFonts w:ascii="Times New Roman" w:hAnsi="Times New Roman"/>
          <w:sz w:val="28"/>
          <w:szCs w:val="28"/>
          <w:lang w:val="en-US"/>
        </w:rPr>
        <w:t xml:space="preserve">29. </w:t>
      </w:r>
      <w:r>
        <w:rPr>
          <w:rFonts w:ascii="Times New Roman" w:hAnsi="Times New Roman"/>
          <w:sz w:val="28"/>
          <w:szCs w:val="28"/>
          <w:lang w:val="en-US"/>
        </w:rPr>
        <w:t xml:space="preserve">– </w:t>
      </w:r>
      <w:r w:rsidRPr="00C5470E">
        <w:rPr>
          <w:rFonts w:ascii="Times New Roman" w:hAnsi="Times New Roman"/>
          <w:sz w:val="28"/>
          <w:szCs w:val="28"/>
        </w:rPr>
        <w:t>Р</w:t>
      </w:r>
      <w:r w:rsidRPr="00C5470E">
        <w:rPr>
          <w:rFonts w:ascii="Times New Roman" w:hAnsi="Times New Roman"/>
          <w:sz w:val="28"/>
          <w:szCs w:val="28"/>
          <w:lang w:val="en-US"/>
        </w:rPr>
        <w:t>. 21-37</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bCs/>
          <w:sz w:val="28"/>
          <w:szCs w:val="28"/>
          <w:lang w:val="en-US"/>
        </w:rPr>
      </w:pPr>
      <w:r w:rsidRPr="00C5470E">
        <w:rPr>
          <w:rFonts w:ascii="Times New Roman" w:hAnsi="Times New Roman"/>
          <w:sz w:val="28"/>
          <w:szCs w:val="28"/>
          <w:lang w:val="en-US"/>
        </w:rPr>
        <w:t xml:space="preserve">85 </w:t>
      </w:r>
      <w:r w:rsidRPr="00C5470E">
        <w:rPr>
          <w:rFonts w:ascii="Times New Roman" w:hAnsi="Times New Roman"/>
          <w:bCs/>
          <w:sz w:val="28"/>
          <w:szCs w:val="28"/>
          <w:lang w:val="en-US"/>
        </w:rPr>
        <w:t xml:space="preserve">Singh J., Pierson R.A., Adams G.P. Ultrasound image attributes of the bovine corpus luteum: structural and functional correlates // Journal Reproduction Fertility. – 1997. </w:t>
      </w:r>
      <w:r>
        <w:rPr>
          <w:rFonts w:ascii="Times New Roman" w:hAnsi="Times New Roman"/>
          <w:bCs/>
          <w:sz w:val="28"/>
          <w:szCs w:val="28"/>
          <w:lang w:val="en-US"/>
        </w:rPr>
        <w:t>–</w:t>
      </w:r>
      <w:r w:rsidRPr="00C5470E">
        <w:rPr>
          <w:rFonts w:ascii="Times New Roman" w:hAnsi="Times New Roman"/>
          <w:bCs/>
          <w:sz w:val="28"/>
          <w:szCs w:val="28"/>
          <w:lang w:val="en-US"/>
        </w:rPr>
        <w:t xml:space="preserve"> </w:t>
      </w:r>
      <w:r>
        <w:rPr>
          <w:rFonts w:ascii="Times New Roman" w:hAnsi="Times New Roman"/>
          <w:bCs/>
          <w:sz w:val="28"/>
          <w:szCs w:val="28"/>
          <w:lang w:val="en-US"/>
        </w:rPr>
        <w:t xml:space="preserve">Vol. </w:t>
      </w:r>
      <w:r w:rsidRPr="00C5470E">
        <w:rPr>
          <w:rFonts w:ascii="Times New Roman" w:hAnsi="Times New Roman"/>
          <w:bCs/>
          <w:sz w:val="28"/>
          <w:szCs w:val="28"/>
          <w:lang w:val="en-US"/>
        </w:rPr>
        <w:t xml:space="preserve">109. – </w:t>
      </w:r>
      <w:r w:rsidRPr="00C5470E">
        <w:rPr>
          <w:rFonts w:ascii="Times New Roman" w:hAnsi="Times New Roman"/>
          <w:bCs/>
          <w:sz w:val="28"/>
          <w:szCs w:val="28"/>
        </w:rPr>
        <w:t>Р</w:t>
      </w:r>
      <w:r w:rsidRPr="00C5470E">
        <w:rPr>
          <w:rFonts w:ascii="Times New Roman" w:hAnsi="Times New Roman"/>
          <w:bCs/>
          <w:sz w:val="28"/>
          <w:szCs w:val="28"/>
          <w:lang w:val="en-US"/>
        </w:rPr>
        <w:t>. 35</w:t>
      </w:r>
      <w:r>
        <w:rPr>
          <w:rFonts w:ascii="Times New Roman" w:hAnsi="Times New Roman"/>
          <w:bCs/>
          <w:sz w:val="28"/>
          <w:szCs w:val="28"/>
          <w:lang w:val="en-US"/>
        </w:rPr>
        <w:t>-</w:t>
      </w:r>
      <w:r w:rsidRPr="00C5470E">
        <w:rPr>
          <w:rFonts w:ascii="Times New Roman" w:hAnsi="Times New Roman"/>
          <w:bCs/>
          <w:sz w:val="28"/>
          <w:szCs w:val="28"/>
          <w:lang w:val="en-US"/>
        </w:rPr>
        <w:t>44</w:t>
      </w:r>
      <w:r>
        <w:rPr>
          <w:rFonts w:ascii="Times New Roman" w:hAnsi="Times New Roman"/>
          <w:bCs/>
          <w:sz w:val="28"/>
          <w:szCs w:val="28"/>
          <w:lang w:val="en-US"/>
        </w:rPr>
        <w:t>.</w:t>
      </w:r>
    </w:p>
    <w:p w:rsidR="002C4258" w:rsidRPr="00C5470E" w:rsidRDefault="002C4258" w:rsidP="002C4258">
      <w:pPr>
        <w:spacing w:after="0" w:line="240" w:lineRule="auto"/>
        <w:ind w:firstLine="709"/>
        <w:jc w:val="both"/>
        <w:rPr>
          <w:rFonts w:ascii="Times New Roman" w:hAnsi="Times New Roman"/>
          <w:bCs/>
          <w:sz w:val="28"/>
          <w:szCs w:val="28"/>
          <w:lang w:val="en-US"/>
        </w:rPr>
      </w:pPr>
      <w:r w:rsidRPr="00C5470E">
        <w:rPr>
          <w:rFonts w:ascii="Times New Roman" w:hAnsi="Times New Roman"/>
          <w:bCs/>
          <w:sz w:val="28"/>
          <w:szCs w:val="28"/>
          <w:lang w:val="en-US"/>
        </w:rPr>
        <w:t>86 Kauffold J., Bussche B., Failing K.</w:t>
      </w:r>
      <w:r>
        <w:rPr>
          <w:rFonts w:ascii="Times New Roman" w:hAnsi="Times New Roman"/>
          <w:bCs/>
          <w:sz w:val="28"/>
          <w:szCs w:val="28"/>
          <w:lang w:val="en-US"/>
        </w:rPr>
        <w:t xml:space="preserve"> et al.</w:t>
      </w:r>
      <w:r w:rsidRPr="00C5470E">
        <w:rPr>
          <w:rFonts w:ascii="Times New Roman" w:hAnsi="Times New Roman"/>
          <w:bCs/>
          <w:sz w:val="28"/>
          <w:szCs w:val="28"/>
          <w:lang w:val="en-US"/>
        </w:rPr>
        <w:t xml:space="preserve"> Use of B-mode Ultrasound and Grey-Scale Analysis to Study Uterine Echogenicity in the Pig // Journal of Reproduction and Development. – 2010. – </w:t>
      </w:r>
      <w:r>
        <w:rPr>
          <w:rFonts w:ascii="Times New Roman" w:hAnsi="Times New Roman"/>
          <w:bCs/>
          <w:sz w:val="28"/>
          <w:szCs w:val="28"/>
          <w:lang w:val="en-US"/>
        </w:rPr>
        <w:t xml:space="preserve">Vol. 56, </w:t>
      </w:r>
      <w:r w:rsidRPr="00C5470E">
        <w:rPr>
          <w:rFonts w:ascii="Times New Roman" w:hAnsi="Times New Roman"/>
          <w:bCs/>
          <w:sz w:val="28"/>
          <w:szCs w:val="28"/>
          <w:lang w:val="en-US"/>
        </w:rPr>
        <w:t xml:space="preserve">№4. </w:t>
      </w:r>
      <w:r>
        <w:rPr>
          <w:rFonts w:ascii="Times New Roman" w:hAnsi="Times New Roman"/>
          <w:bCs/>
          <w:sz w:val="28"/>
          <w:szCs w:val="28"/>
          <w:lang w:val="en-US"/>
        </w:rPr>
        <w:t xml:space="preserve">– </w:t>
      </w:r>
      <w:r w:rsidRPr="00C5470E">
        <w:rPr>
          <w:rFonts w:ascii="Times New Roman" w:hAnsi="Times New Roman"/>
          <w:bCs/>
          <w:sz w:val="28"/>
          <w:szCs w:val="28"/>
        </w:rPr>
        <w:t>Р</w:t>
      </w:r>
      <w:r w:rsidRPr="00C5470E">
        <w:rPr>
          <w:rFonts w:ascii="Times New Roman" w:hAnsi="Times New Roman"/>
          <w:bCs/>
          <w:sz w:val="28"/>
          <w:szCs w:val="28"/>
          <w:lang w:val="en-US"/>
        </w:rPr>
        <w:t>. 444</w:t>
      </w:r>
      <w:r>
        <w:rPr>
          <w:rFonts w:ascii="Times New Roman" w:hAnsi="Times New Roman"/>
          <w:bCs/>
          <w:sz w:val="28"/>
          <w:szCs w:val="28"/>
          <w:lang w:val="en-US"/>
        </w:rPr>
        <w:t>-</w:t>
      </w:r>
      <w:r w:rsidRPr="00C5470E">
        <w:rPr>
          <w:rFonts w:ascii="Times New Roman" w:hAnsi="Times New Roman"/>
          <w:bCs/>
          <w:sz w:val="28"/>
          <w:szCs w:val="28"/>
          <w:lang w:val="en-US"/>
        </w:rPr>
        <w:t>448</w:t>
      </w:r>
      <w:r>
        <w:rPr>
          <w:rFonts w:ascii="Times New Roman" w:hAnsi="Times New Roman"/>
          <w:bCs/>
          <w:sz w:val="28"/>
          <w:szCs w:val="28"/>
          <w:lang w:val="en-US"/>
        </w:rPr>
        <w:t>.</w:t>
      </w:r>
    </w:p>
    <w:p w:rsidR="002C4258" w:rsidRPr="00C5470E" w:rsidRDefault="002C4258" w:rsidP="002C4258">
      <w:pPr>
        <w:spacing w:after="0" w:line="240" w:lineRule="auto"/>
        <w:ind w:firstLine="709"/>
        <w:jc w:val="both"/>
        <w:rPr>
          <w:rFonts w:ascii="Times New Roman" w:hAnsi="Times New Roman"/>
          <w:bCs/>
          <w:sz w:val="28"/>
          <w:szCs w:val="28"/>
          <w:lang w:val="en-US"/>
        </w:rPr>
      </w:pPr>
      <w:r w:rsidRPr="00382DAF">
        <w:rPr>
          <w:rFonts w:ascii="Times New Roman" w:hAnsi="Times New Roman"/>
          <w:bCs/>
          <w:sz w:val="28"/>
          <w:szCs w:val="28"/>
          <w:lang w:val="de-DE"/>
        </w:rPr>
        <w:t xml:space="preserve">87 Kucukaslan I., Kaya D., Emre B. et al. </w:t>
      </w:r>
      <w:r w:rsidRPr="00C5470E">
        <w:rPr>
          <w:rFonts w:ascii="Times New Roman" w:hAnsi="Times New Roman"/>
          <w:bCs/>
          <w:sz w:val="28"/>
          <w:szCs w:val="28"/>
          <w:lang w:val="en-US"/>
        </w:rPr>
        <w:t xml:space="preserve">Evaluation of endometrial echotexture and cervical cytology in cows during and after treatment of endometritis // Tierarztliche Praxis Ausgabe Grosstiere Nutztiere. </w:t>
      </w:r>
      <w:r>
        <w:rPr>
          <w:rFonts w:ascii="Times New Roman" w:hAnsi="Times New Roman"/>
          <w:bCs/>
          <w:sz w:val="28"/>
          <w:szCs w:val="28"/>
          <w:lang w:val="en-US"/>
        </w:rPr>
        <w:t>–</w:t>
      </w:r>
      <w:r w:rsidRPr="00C5470E">
        <w:rPr>
          <w:rFonts w:ascii="Times New Roman" w:hAnsi="Times New Roman"/>
          <w:bCs/>
          <w:sz w:val="28"/>
          <w:szCs w:val="28"/>
          <w:lang w:val="en-US"/>
        </w:rPr>
        <w:t xml:space="preserve"> 2014. </w:t>
      </w:r>
      <w:r>
        <w:rPr>
          <w:rFonts w:ascii="Times New Roman" w:hAnsi="Times New Roman"/>
          <w:bCs/>
          <w:sz w:val="28"/>
          <w:szCs w:val="28"/>
          <w:lang w:val="en-US"/>
        </w:rPr>
        <w:t>–</w:t>
      </w:r>
      <w:r w:rsidRPr="00C5470E">
        <w:rPr>
          <w:rFonts w:ascii="Times New Roman" w:hAnsi="Times New Roman"/>
          <w:bCs/>
          <w:sz w:val="28"/>
          <w:szCs w:val="28"/>
          <w:lang w:val="en-US"/>
        </w:rPr>
        <w:t xml:space="preserve"> </w:t>
      </w:r>
      <w:r>
        <w:rPr>
          <w:rFonts w:ascii="Times New Roman" w:hAnsi="Times New Roman"/>
          <w:bCs/>
          <w:sz w:val="28"/>
          <w:szCs w:val="28"/>
          <w:lang w:val="en-US"/>
        </w:rPr>
        <w:t xml:space="preserve">Vol. </w:t>
      </w:r>
      <w:r w:rsidRPr="00C5470E">
        <w:rPr>
          <w:rFonts w:ascii="Times New Roman" w:hAnsi="Times New Roman"/>
          <w:bCs/>
          <w:sz w:val="28"/>
          <w:szCs w:val="28"/>
          <w:lang w:val="en-US"/>
        </w:rPr>
        <w:t xml:space="preserve">42. – </w:t>
      </w:r>
      <w:r w:rsidRPr="00C5470E">
        <w:rPr>
          <w:rFonts w:ascii="Times New Roman" w:hAnsi="Times New Roman"/>
          <w:bCs/>
          <w:sz w:val="28"/>
          <w:szCs w:val="28"/>
        </w:rPr>
        <w:t>Р</w:t>
      </w:r>
      <w:r w:rsidRPr="00C5470E">
        <w:rPr>
          <w:rFonts w:ascii="Times New Roman" w:hAnsi="Times New Roman"/>
          <w:bCs/>
          <w:sz w:val="28"/>
          <w:szCs w:val="28"/>
          <w:lang w:val="en-US"/>
        </w:rPr>
        <w:t>. 343</w:t>
      </w:r>
      <w:r>
        <w:rPr>
          <w:rFonts w:ascii="Times New Roman" w:hAnsi="Times New Roman"/>
          <w:bCs/>
          <w:sz w:val="28"/>
          <w:szCs w:val="28"/>
          <w:lang w:val="en-US"/>
        </w:rPr>
        <w:t>-</w:t>
      </w:r>
      <w:r w:rsidRPr="00C5470E">
        <w:rPr>
          <w:rFonts w:ascii="Times New Roman" w:hAnsi="Times New Roman"/>
          <w:bCs/>
          <w:sz w:val="28"/>
          <w:szCs w:val="28"/>
          <w:lang w:val="en-US"/>
        </w:rPr>
        <w:t>350</w:t>
      </w:r>
      <w:r>
        <w:rPr>
          <w:rFonts w:ascii="Times New Roman" w:hAnsi="Times New Roman"/>
          <w:bCs/>
          <w:sz w:val="28"/>
          <w:szCs w:val="28"/>
          <w:lang w:val="en-US"/>
        </w:rPr>
        <w:t>.</w:t>
      </w:r>
    </w:p>
    <w:p w:rsidR="002C4258" w:rsidRPr="000D4BF9"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bCs/>
          <w:sz w:val="28"/>
          <w:szCs w:val="28"/>
        </w:rPr>
        <w:t xml:space="preserve">88 </w:t>
      </w:r>
      <w:r>
        <w:rPr>
          <w:rFonts w:ascii="Times New Roman" w:hAnsi="Times New Roman"/>
          <w:sz w:val="28"/>
          <w:szCs w:val="28"/>
        </w:rPr>
        <w:t>Кузнецова Д.А., Лободин К.А., Лукина В.</w:t>
      </w:r>
      <w:r w:rsidRPr="00C5470E">
        <w:rPr>
          <w:rFonts w:ascii="Times New Roman" w:hAnsi="Times New Roman"/>
          <w:sz w:val="28"/>
          <w:szCs w:val="28"/>
        </w:rPr>
        <w:t>А. Применение ультразвукового исследования в диагностике воспалительных процессов матки у коров // Вестник Приднестровского университета. – 2018. – №2. – С. 24-29</w:t>
      </w:r>
      <w:r w:rsidRPr="000D4BF9">
        <w:rPr>
          <w:rFonts w:ascii="Times New Roman" w:hAnsi="Times New Roman"/>
          <w:sz w:val="28"/>
          <w:szCs w:val="28"/>
        </w:rPr>
        <w:t>.</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89 Землянкин В</w:t>
      </w:r>
      <w:r w:rsidRPr="000D4BF9">
        <w:rPr>
          <w:rFonts w:ascii="Times New Roman" w:hAnsi="Times New Roman"/>
          <w:sz w:val="28"/>
          <w:szCs w:val="28"/>
        </w:rPr>
        <w:t>.</w:t>
      </w:r>
      <w:r w:rsidRPr="00C5470E">
        <w:rPr>
          <w:rFonts w:ascii="Times New Roman" w:hAnsi="Times New Roman"/>
          <w:sz w:val="28"/>
          <w:szCs w:val="28"/>
        </w:rPr>
        <w:t xml:space="preserve">В. </w:t>
      </w:r>
      <w:r w:rsidRPr="00C5470E">
        <w:rPr>
          <w:rFonts w:ascii="Times New Roman" w:hAnsi="Times New Roman"/>
          <w:sz w:val="28"/>
          <w:szCs w:val="28"/>
          <w:lang w:val="kk-KZ"/>
        </w:rPr>
        <w:t>У</w:t>
      </w:r>
      <w:r w:rsidRPr="00C5470E">
        <w:rPr>
          <w:rFonts w:ascii="Times New Roman" w:hAnsi="Times New Roman"/>
          <w:sz w:val="28"/>
          <w:szCs w:val="28"/>
        </w:rPr>
        <w:t>совершенствование диагностики заболеваний матки коров при использовании портативного ультразвукового оборудования // Актуальные проблемы и научное обеспечение развития современного животноводства</w:t>
      </w:r>
      <w:r>
        <w:rPr>
          <w:rFonts w:ascii="Times New Roman" w:hAnsi="Times New Roman"/>
          <w:sz w:val="28"/>
          <w:szCs w:val="28"/>
        </w:rPr>
        <w:t>: сб. ст.</w:t>
      </w:r>
      <w:r w:rsidRPr="00C5470E">
        <w:rPr>
          <w:rFonts w:ascii="Times New Roman" w:hAnsi="Times New Roman"/>
          <w:sz w:val="28"/>
          <w:szCs w:val="28"/>
        </w:rPr>
        <w:t xml:space="preserve"> – </w:t>
      </w:r>
      <w:r>
        <w:rPr>
          <w:rFonts w:ascii="Times New Roman" w:hAnsi="Times New Roman"/>
          <w:sz w:val="28"/>
          <w:szCs w:val="28"/>
        </w:rPr>
        <w:t xml:space="preserve">Курган, </w:t>
      </w:r>
      <w:r w:rsidRPr="00C5470E">
        <w:rPr>
          <w:rFonts w:ascii="Times New Roman" w:hAnsi="Times New Roman"/>
          <w:sz w:val="28"/>
          <w:szCs w:val="28"/>
        </w:rPr>
        <w:t>2019. – С. 241-245</w:t>
      </w:r>
      <w:r>
        <w:rPr>
          <w:rFonts w:ascii="Times New Roman" w:hAnsi="Times New Roman"/>
          <w:sz w:val="28"/>
          <w:szCs w:val="28"/>
        </w:rPr>
        <w:t>.</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90 Мирончик С.В. Ультразвуковая диагностика состояния половых органов коров // Наше сельское хозяйство. – 2016. – №12. – С. 46-50.</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91 Курочкина А.А., Прохоренко Д.Д. Усовершенствование дифференциальной диагностики заболеваний матки у коров // Перспективы развития агропромышленного комплекса: отечественный и зарубежный опыт</w:t>
      </w:r>
      <w:r>
        <w:rPr>
          <w:rFonts w:ascii="Times New Roman" w:hAnsi="Times New Roman"/>
          <w:sz w:val="28"/>
          <w:szCs w:val="28"/>
        </w:rPr>
        <w:t>: сб. тр. конф.</w:t>
      </w:r>
      <w:r w:rsidRPr="00C5470E">
        <w:rPr>
          <w:rFonts w:ascii="Times New Roman" w:hAnsi="Times New Roman"/>
          <w:sz w:val="28"/>
          <w:szCs w:val="28"/>
        </w:rPr>
        <w:t xml:space="preserve"> – </w:t>
      </w:r>
      <w:r>
        <w:rPr>
          <w:rFonts w:ascii="Times New Roman" w:hAnsi="Times New Roman"/>
          <w:sz w:val="28"/>
          <w:szCs w:val="28"/>
        </w:rPr>
        <w:t xml:space="preserve">Кемерово, </w:t>
      </w:r>
      <w:r w:rsidRPr="00C5470E">
        <w:rPr>
          <w:rFonts w:ascii="Times New Roman" w:hAnsi="Times New Roman"/>
          <w:sz w:val="28"/>
          <w:szCs w:val="28"/>
        </w:rPr>
        <w:t>2017. – С. 24-27.</w:t>
      </w:r>
    </w:p>
    <w:p w:rsidR="002C4258" w:rsidRPr="00B77210"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92 Серебрицкий П.М., Баркова А.С. Применение ультразвукового исследования для дифференциальной диагностики и контроля лечения патологии матки у коров // Молодежь и наука – 2014. – №</w:t>
      </w:r>
      <w:r w:rsidRPr="00B77210">
        <w:rPr>
          <w:rFonts w:ascii="Times New Roman" w:hAnsi="Times New Roman"/>
          <w:sz w:val="28"/>
          <w:szCs w:val="28"/>
        </w:rPr>
        <w:t xml:space="preserve">3. – </w:t>
      </w:r>
      <w:r w:rsidRPr="00C5470E">
        <w:rPr>
          <w:rFonts w:ascii="Times New Roman" w:hAnsi="Times New Roman"/>
          <w:sz w:val="28"/>
          <w:szCs w:val="28"/>
        </w:rPr>
        <w:t>С</w:t>
      </w:r>
      <w:r w:rsidRPr="00B77210">
        <w:rPr>
          <w:rFonts w:ascii="Times New Roman" w:hAnsi="Times New Roman"/>
          <w:sz w:val="28"/>
          <w:szCs w:val="28"/>
        </w:rPr>
        <w:t>. 28-35</w:t>
      </w:r>
      <w:r>
        <w:rPr>
          <w:rFonts w:ascii="Times New Roman" w:hAnsi="Times New Roman"/>
          <w:sz w:val="28"/>
          <w:szCs w:val="28"/>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93 Kasimanickam R., Duffield T.F., Foster R.A.</w:t>
      </w:r>
      <w:r w:rsidRPr="00B77210">
        <w:rPr>
          <w:rFonts w:ascii="Times New Roman" w:hAnsi="Times New Roman"/>
          <w:sz w:val="28"/>
          <w:szCs w:val="28"/>
          <w:lang w:val="en-US"/>
        </w:rPr>
        <w:t xml:space="preserve"> </w:t>
      </w:r>
      <w:r>
        <w:rPr>
          <w:rFonts w:ascii="Times New Roman" w:hAnsi="Times New Roman"/>
          <w:sz w:val="28"/>
          <w:szCs w:val="28"/>
          <w:lang w:val="en-US"/>
        </w:rPr>
        <w:t>et al.</w:t>
      </w:r>
      <w:r w:rsidRPr="00C5470E">
        <w:rPr>
          <w:rFonts w:ascii="Times New Roman" w:hAnsi="Times New Roman"/>
          <w:sz w:val="28"/>
          <w:szCs w:val="28"/>
          <w:lang w:val="en-US"/>
        </w:rPr>
        <w:t xml:space="preserve"> Endometrial cytology and ultrasonography for the detection of subclinical endometritis in postpartum dairy cows // Theriogenology. – 2004. – </w:t>
      </w:r>
      <w:r>
        <w:rPr>
          <w:rFonts w:ascii="Times New Roman" w:hAnsi="Times New Roman"/>
          <w:sz w:val="28"/>
          <w:szCs w:val="28"/>
          <w:lang w:val="en-US"/>
        </w:rPr>
        <w:t xml:space="preserve">Vol. </w:t>
      </w:r>
      <w:r w:rsidRPr="00C5470E">
        <w:rPr>
          <w:rFonts w:ascii="Times New Roman" w:hAnsi="Times New Roman"/>
          <w:sz w:val="28"/>
          <w:szCs w:val="28"/>
          <w:lang w:val="en-US"/>
        </w:rPr>
        <w:t>62</w:t>
      </w:r>
      <w:r>
        <w:rPr>
          <w:rFonts w:ascii="Times New Roman" w:hAnsi="Times New Roman"/>
          <w:sz w:val="28"/>
          <w:szCs w:val="28"/>
          <w:lang w:val="en-US"/>
        </w:rPr>
        <w:t xml:space="preserve">, </w:t>
      </w:r>
      <w:r w:rsidRPr="00C5470E">
        <w:rPr>
          <w:rFonts w:ascii="Times New Roman" w:hAnsi="Times New Roman"/>
          <w:sz w:val="28"/>
          <w:szCs w:val="28"/>
          <w:lang w:val="en-US"/>
        </w:rPr>
        <w:t xml:space="preserve">№1-2. – </w:t>
      </w:r>
      <w:r>
        <w:rPr>
          <w:rFonts w:ascii="Times New Roman" w:hAnsi="Times New Roman"/>
          <w:sz w:val="28"/>
          <w:szCs w:val="28"/>
          <w:lang w:val="en-US"/>
        </w:rPr>
        <w:t>P</w:t>
      </w:r>
      <w:r w:rsidRPr="00C5470E">
        <w:rPr>
          <w:rFonts w:ascii="Times New Roman" w:hAnsi="Times New Roman"/>
          <w:sz w:val="28"/>
          <w:szCs w:val="28"/>
          <w:lang w:val="en-US"/>
        </w:rPr>
        <w:t>. 9-23</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C5470E">
        <w:rPr>
          <w:rFonts w:ascii="Times New Roman" w:hAnsi="Times New Roman"/>
          <w:sz w:val="28"/>
          <w:szCs w:val="28"/>
          <w:lang w:val="en-US"/>
        </w:rPr>
        <w:t xml:space="preserve">94 </w:t>
      </w:r>
      <w:r w:rsidRPr="00C5470E">
        <w:rPr>
          <w:rFonts w:ascii="Times New Roman" w:hAnsi="Times New Roman"/>
          <w:sz w:val="28"/>
          <w:szCs w:val="28"/>
          <w:shd w:val="clear" w:color="auto" w:fill="FFFFFF"/>
          <w:lang w:val="en-US"/>
        </w:rPr>
        <w:t>Miyamoto A., Shirasuna K., Hayashi K.G.</w:t>
      </w:r>
      <w:r>
        <w:rPr>
          <w:rFonts w:ascii="Times New Roman" w:hAnsi="Times New Roman"/>
          <w:sz w:val="28"/>
          <w:szCs w:val="28"/>
          <w:shd w:val="clear" w:color="auto" w:fill="FFFFFF"/>
          <w:lang w:val="en-US"/>
        </w:rPr>
        <w:t xml:space="preserve"> et al.</w:t>
      </w:r>
      <w:r w:rsidRPr="00C5470E">
        <w:rPr>
          <w:rFonts w:ascii="Times New Roman" w:hAnsi="Times New Roman"/>
          <w:sz w:val="28"/>
          <w:szCs w:val="28"/>
          <w:shd w:val="clear" w:color="auto" w:fill="FFFFFF"/>
          <w:lang w:val="en-US"/>
        </w:rPr>
        <w:t xml:space="preserve"> A potential use of color ultrasound as a tool for reproductive management: New observations using color ultrasound scanning that were not possible with imaging only in black and white // Journal of Reproduction and Development. – 2006.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52</w:t>
      </w:r>
      <w:r>
        <w:rPr>
          <w:rFonts w:ascii="Times New Roman" w:hAnsi="Times New Roman"/>
          <w:sz w:val="28"/>
          <w:szCs w:val="28"/>
          <w:shd w:val="clear" w:color="auto" w:fill="FFFFFF"/>
          <w:lang w:val="en-US"/>
        </w:rPr>
        <w:t>,</w:t>
      </w:r>
      <w:r w:rsidRPr="00C5470E">
        <w:rPr>
          <w:rFonts w:ascii="Times New Roman" w:hAnsi="Times New Roman"/>
          <w:sz w:val="28"/>
          <w:szCs w:val="28"/>
          <w:shd w:val="clear" w:color="auto" w:fill="FFFFFF"/>
          <w:lang w:val="en-US"/>
        </w:rPr>
        <w:t xml:space="preserve"> №1. – </w:t>
      </w:r>
      <w:r>
        <w:rPr>
          <w:rFonts w:ascii="Times New Roman" w:hAnsi="Times New Roman"/>
          <w:sz w:val="28"/>
          <w:szCs w:val="28"/>
          <w:shd w:val="clear" w:color="auto" w:fill="FFFFFF"/>
          <w:lang w:val="en-US"/>
        </w:rPr>
        <w:t>P</w:t>
      </w:r>
      <w:r w:rsidRPr="00C5470E">
        <w:rPr>
          <w:rFonts w:ascii="Times New Roman" w:hAnsi="Times New Roman"/>
          <w:sz w:val="28"/>
          <w:szCs w:val="28"/>
          <w:shd w:val="clear" w:color="auto" w:fill="FFFFFF"/>
          <w:lang w:val="en-US"/>
        </w:rPr>
        <w:t>. 153-160</w:t>
      </w:r>
      <w:r>
        <w:rPr>
          <w:rFonts w:ascii="Times New Roman" w:hAnsi="Times New Roman"/>
          <w:sz w:val="28"/>
          <w:szCs w:val="28"/>
          <w:shd w:val="clear" w:color="auto" w:fill="FFFFFF"/>
          <w:lang w:val="en-US"/>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shd w:val="clear" w:color="auto" w:fill="FFFFFF"/>
          <w:lang w:val="en-US"/>
        </w:rPr>
        <w:t xml:space="preserve">95 </w:t>
      </w:r>
      <w:r w:rsidRPr="00C5470E">
        <w:rPr>
          <w:rFonts w:ascii="Times New Roman" w:hAnsi="Times New Roman"/>
          <w:sz w:val="28"/>
          <w:szCs w:val="28"/>
          <w:lang w:val="en-US"/>
        </w:rPr>
        <w:t>Sharma A., Singh M.</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Mid-estrus uterine blood flow in endometritic and non-endometritic dairy cows using transrectal Doppler ultrasonography // Biological Rhythm Research. – 2021. – </w:t>
      </w:r>
      <w:r>
        <w:rPr>
          <w:rFonts w:ascii="Times New Roman" w:hAnsi="Times New Roman"/>
          <w:sz w:val="28"/>
          <w:szCs w:val="28"/>
          <w:lang w:val="en-US"/>
        </w:rPr>
        <w:t>Vol.</w:t>
      </w:r>
      <w:r w:rsidRPr="00C5470E">
        <w:rPr>
          <w:rFonts w:ascii="Times New Roman" w:hAnsi="Times New Roman"/>
          <w:sz w:val="28"/>
          <w:szCs w:val="28"/>
          <w:lang w:val="en-US"/>
        </w:rPr>
        <w:t xml:space="preserve"> 52</w:t>
      </w:r>
      <w:r>
        <w:rPr>
          <w:rFonts w:ascii="Times New Roman" w:hAnsi="Times New Roman"/>
          <w:sz w:val="28"/>
          <w:szCs w:val="28"/>
          <w:lang w:val="en-US"/>
        </w:rPr>
        <w:t>,</w:t>
      </w:r>
      <w:r w:rsidRPr="00C5470E">
        <w:rPr>
          <w:rFonts w:ascii="Times New Roman" w:hAnsi="Times New Roman"/>
          <w:sz w:val="28"/>
          <w:szCs w:val="28"/>
          <w:lang w:val="en-US"/>
        </w:rPr>
        <w:t xml:space="preserve"> №5. – </w:t>
      </w:r>
      <w:r>
        <w:rPr>
          <w:rFonts w:ascii="Times New Roman" w:hAnsi="Times New Roman"/>
          <w:sz w:val="28"/>
          <w:szCs w:val="28"/>
          <w:lang w:val="en-US"/>
        </w:rPr>
        <w:t>P</w:t>
      </w:r>
      <w:r w:rsidRPr="00C5470E">
        <w:rPr>
          <w:rFonts w:ascii="Times New Roman" w:hAnsi="Times New Roman"/>
          <w:sz w:val="28"/>
          <w:szCs w:val="28"/>
          <w:lang w:val="en-US"/>
        </w:rPr>
        <w:t>. 803-808</w:t>
      </w:r>
      <w:r>
        <w:rPr>
          <w:rFonts w:ascii="Times New Roman" w:hAnsi="Times New Roman"/>
          <w:sz w:val="28"/>
          <w:szCs w:val="28"/>
          <w:lang w:val="en-US"/>
        </w:rPr>
        <w:t>.</w:t>
      </w:r>
    </w:p>
    <w:p w:rsidR="002C4258"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96 Sharma A., Singh M., Abrol A.</w:t>
      </w:r>
      <w:r>
        <w:rPr>
          <w:rFonts w:ascii="Times New Roman" w:hAnsi="Times New Roman"/>
          <w:sz w:val="28"/>
          <w:szCs w:val="28"/>
          <w:lang w:val="en-US"/>
        </w:rPr>
        <w:t xml:space="preserve"> et al. </w:t>
      </w:r>
      <w:r w:rsidRPr="00C5470E">
        <w:rPr>
          <w:rFonts w:ascii="Times New Roman" w:hAnsi="Times New Roman"/>
          <w:sz w:val="28"/>
          <w:szCs w:val="28"/>
          <w:lang w:val="en-US"/>
        </w:rPr>
        <w:t>Doppler sonography of uterine blood flow at mid</w:t>
      </w:r>
      <w:r w:rsidRPr="00C5470E">
        <w:rPr>
          <w:rFonts w:ascii="Cambria Math" w:hAnsi="Cambria Math" w:cs="Cambria Math"/>
          <w:sz w:val="28"/>
          <w:szCs w:val="28"/>
          <w:lang w:val="en-US"/>
        </w:rPr>
        <w:t>‐</w:t>
      </w:r>
      <w:r w:rsidRPr="00C5470E">
        <w:rPr>
          <w:rFonts w:ascii="Times New Roman" w:hAnsi="Times New Roman"/>
          <w:sz w:val="28"/>
          <w:szCs w:val="28"/>
          <w:lang w:val="en-US"/>
        </w:rPr>
        <w:t xml:space="preserve">oestrus during different degree of clinical endometritis in dairy cows // Reproduction in Domestic Animals. – 2019. – </w:t>
      </w:r>
      <w:r>
        <w:rPr>
          <w:rFonts w:ascii="Times New Roman" w:hAnsi="Times New Roman"/>
          <w:sz w:val="28"/>
          <w:szCs w:val="28"/>
          <w:lang w:val="en-US"/>
        </w:rPr>
        <w:t>Vol.</w:t>
      </w:r>
      <w:r w:rsidRPr="00C5470E">
        <w:rPr>
          <w:rFonts w:ascii="Times New Roman" w:hAnsi="Times New Roman"/>
          <w:sz w:val="28"/>
          <w:szCs w:val="28"/>
          <w:lang w:val="en-US"/>
        </w:rPr>
        <w:t xml:space="preserve"> 54</w:t>
      </w:r>
      <w:r>
        <w:rPr>
          <w:rFonts w:ascii="Times New Roman" w:hAnsi="Times New Roman"/>
          <w:sz w:val="28"/>
          <w:szCs w:val="28"/>
          <w:lang w:val="en-US"/>
        </w:rPr>
        <w:t>, №</w:t>
      </w:r>
      <w:r w:rsidRPr="00C5470E">
        <w:rPr>
          <w:rFonts w:ascii="Times New Roman" w:hAnsi="Times New Roman"/>
          <w:sz w:val="28"/>
          <w:szCs w:val="28"/>
          <w:lang w:val="en-US"/>
        </w:rPr>
        <w:t xml:space="preserve">9. – </w:t>
      </w:r>
      <w:r>
        <w:rPr>
          <w:rFonts w:ascii="Times New Roman" w:hAnsi="Times New Roman"/>
          <w:sz w:val="28"/>
          <w:szCs w:val="28"/>
          <w:lang w:val="en-US"/>
        </w:rPr>
        <w:t>P</w:t>
      </w:r>
      <w:r w:rsidRPr="00C5470E">
        <w:rPr>
          <w:rFonts w:ascii="Times New Roman" w:hAnsi="Times New Roman"/>
          <w:sz w:val="28"/>
          <w:szCs w:val="28"/>
          <w:lang w:val="en-US"/>
        </w:rPr>
        <w:t>. 1274-1278</w:t>
      </w:r>
      <w:r>
        <w:rPr>
          <w:rFonts w:ascii="Times New Roman" w:hAnsi="Times New Roman"/>
          <w:sz w:val="28"/>
          <w:szCs w:val="28"/>
          <w:lang w:val="en-US"/>
        </w:rPr>
        <w:t>.</w:t>
      </w:r>
    </w:p>
    <w:p w:rsidR="002C4258" w:rsidRDefault="002C4258" w:rsidP="002C4258">
      <w:pPr>
        <w:spacing w:after="0" w:line="240" w:lineRule="auto"/>
        <w:ind w:firstLine="709"/>
        <w:jc w:val="both"/>
        <w:rPr>
          <w:rFonts w:ascii="Times New Roman" w:hAnsi="Times New Roman"/>
          <w:sz w:val="28"/>
          <w:szCs w:val="28"/>
          <w:lang w:val="en-US"/>
        </w:rPr>
      </w:pPr>
    </w:p>
    <w:p w:rsidR="002C4258" w:rsidRDefault="002C4258" w:rsidP="002C4258">
      <w:pPr>
        <w:spacing w:after="0" w:line="240" w:lineRule="auto"/>
        <w:ind w:firstLine="709"/>
        <w:jc w:val="both"/>
        <w:rPr>
          <w:rFonts w:ascii="Times New Roman" w:hAnsi="Times New Roman"/>
          <w:sz w:val="28"/>
          <w:szCs w:val="28"/>
          <w:lang w:val="en-US"/>
        </w:rPr>
      </w:pPr>
    </w:p>
    <w:p w:rsidR="002C4258" w:rsidRDefault="002C4258" w:rsidP="002C4258">
      <w:pPr>
        <w:spacing w:after="0" w:line="240" w:lineRule="auto"/>
        <w:ind w:firstLine="709"/>
        <w:jc w:val="both"/>
        <w:rPr>
          <w:rFonts w:ascii="Times New Roman" w:hAnsi="Times New Roman"/>
          <w:sz w:val="28"/>
          <w:szCs w:val="28"/>
          <w:lang w:val="en-US"/>
        </w:rPr>
      </w:pPr>
      <w:r w:rsidRPr="007C3BC4">
        <w:rPr>
          <w:rFonts w:ascii="Times New Roman" w:hAnsi="Times New Roman"/>
          <w:sz w:val="28"/>
          <w:szCs w:val="28"/>
          <w:lang w:val="en-US"/>
        </w:rPr>
        <w:lastRenderedPageBreak/>
        <w:t>97 Polat B., Cengiz M., Cannazik O. et al. Endometrial echotexture variables in postpartum cows with subclinical endometritis // Animal Reproduction Science. – 2015. – Vol. 155. – P. 50-55.</w:t>
      </w:r>
    </w:p>
    <w:p w:rsidR="002C4258" w:rsidRPr="007C3BC4" w:rsidRDefault="002C4258" w:rsidP="002C4258">
      <w:pPr>
        <w:spacing w:after="0" w:line="240" w:lineRule="auto"/>
        <w:ind w:firstLine="709"/>
        <w:jc w:val="both"/>
        <w:rPr>
          <w:rFonts w:ascii="Times New Roman" w:hAnsi="Times New Roman"/>
          <w:sz w:val="28"/>
          <w:szCs w:val="28"/>
          <w:lang w:val="de-DE"/>
        </w:rPr>
      </w:pPr>
      <w:r w:rsidRPr="007C3BC4">
        <w:rPr>
          <w:rFonts w:ascii="Times New Roman" w:hAnsi="Times New Roman"/>
          <w:sz w:val="28"/>
          <w:szCs w:val="28"/>
          <w:lang w:val="de-DE"/>
        </w:rPr>
        <w:t>98 Kähn W. Atlas und Lehrbuch der Ultraschalldiagnostik: gynäkologische Untersuchung und Reproduktion; Pferd, Rind, Schaf, Ziege, Schwein, Hund, Katze. – Hannover: Schlütersche, 2004. – 256 p.</w:t>
      </w:r>
    </w:p>
    <w:p w:rsidR="002C4258" w:rsidRPr="00B77210" w:rsidRDefault="002C4258" w:rsidP="002C4258">
      <w:pPr>
        <w:spacing w:after="0" w:line="240" w:lineRule="auto"/>
        <w:ind w:firstLine="709"/>
        <w:jc w:val="both"/>
        <w:rPr>
          <w:rFonts w:ascii="Times New Roman" w:hAnsi="Times New Roman"/>
          <w:bCs/>
          <w:sz w:val="28"/>
          <w:szCs w:val="28"/>
        </w:rPr>
      </w:pPr>
      <w:r w:rsidRPr="00C5470E">
        <w:rPr>
          <w:rFonts w:ascii="Times New Roman" w:hAnsi="Times New Roman"/>
          <w:sz w:val="28"/>
          <w:szCs w:val="28"/>
        </w:rPr>
        <w:t xml:space="preserve">99 </w:t>
      </w:r>
      <w:r w:rsidRPr="00C5470E">
        <w:rPr>
          <w:rFonts w:ascii="Times New Roman" w:hAnsi="Times New Roman"/>
          <w:bCs/>
          <w:sz w:val="28"/>
          <w:szCs w:val="28"/>
        </w:rPr>
        <w:t>Гришина Д.Ю</w:t>
      </w:r>
      <w:r w:rsidRPr="00B77210">
        <w:rPr>
          <w:rFonts w:ascii="Times New Roman" w:hAnsi="Times New Roman"/>
          <w:bCs/>
          <w:sz w:val="28"/>
          <w:szCs w:val="28"/>
        </w:rPr>
        <w:t>.</w:t>
      </w:r>
      <w:r w:rsidRPr="00C5470E">
        <w:rPr>
          <w:rFonts w:ascii="Times New Roman" w:hAnsi="Times New Roman"/>
          <w:bCs/>
          <w:sz w:val="28"/>
          <w:szCs w:val="28"/>
        </w:rPr>
        <w:t xml:space="preserve">, Минюк Л.А. Морфологические показатели крови у коров с нормальным и патологическим течением послеродового периода // Известия СГСА. </w:t>
      </w:r>
      <w:r w:rsidRPr="00B77210">
        <w:rPr>
          <w:rFonts w:ascii="Times New Roman" w:hAnsi="Times New Roman"/>
          <w:bCs/>
          <w:sz w:val="28"/>
          <w:szCs w:val="28"/>
        </w:rPr>
        <w:t xml:space="preserve">– </w:t>
      </w:r>
      <w:r w:rsidRPr="00C5470E">
        <w:rPr>
          <w:rFonts w:ascii="Times New Roman" w:hAnsi="Times New Roman"/>
          <w:bCs/>
          <w:sz w:val="28"/>
          <w:szCs w:val="28"/>
        </w:rPr>
        <w:t xml:space="preserve">2015. </w:t>
      </w:r>
      <w:r>
        <w:rPr>
          <w:rFonts w:ascii="Times New Roman" w:hAnsi="Times New Roman"/>
          <w:bCs/>
          <w:sz w:val="28"/>
          <w:szCs w:val="28"/>
        </w:rPr>
        <w:t>–</w:t>
      </w:r>
      <w:r w:rsidRPr="00C5470E">
        <w:rPr>
          <w:rFonts w:ascii="Times New Roman" w:hAnsi="Times New Roman"/>
          <w:bCs/>
          <w:sz w:val="28"/>
          <w:szCs w:val="28"/>
        </w:rPr>
        <w:t xml:space="preserve"> №1. </w:t>
      </w:r>
      <w:r w:rsidRPr="00B77210">
        <w:rPr>
          <w:rFonts w:ascii="Times New Roman" w:hAnsi="Times New Roman"/>
          <w:bCs/>
          <w:sz w:val="28"/>
          <w:szCs w:val="28"/>
        </w:rPr>
        <w:t xml:space="preserve">– </w:t>
      </w:r>
      <w:r w:rsidRPr="00C5470E">
        <w:rPr>
          <w:rFonts w:ascii="Times New Roman" w:hAnsi="Times New Roman"/>
          <w:bCs/>
          <w:sz w:val="28"/>
          <w:szCs w:val="28"/>
        </w:rPr>
        <w:t>С.</w:t>
      </w:r>
      <w:r w:rsidRPr="00B77210">
        <w:rPr>
          <w:rFonts w:ascii="Times New Roman" w:hAnsi="Times New Roman"/>
          <w:bCs/>
          <w:sz w:val="28"/>
          <w:szCs w:val="28"/>
        </w:rPr>
        <w:t xml:space="preserve"> </w:t>
      </w:r>
      <w:r w:rsidRPr="00C5470E">
        <w:rPr>
          <w:rFonts w:ascii="Times New Roman" w:hAnsi="Times New Roman"/>
          <w:bCs/>
          <w:sz w:val="28"/>
          <w:szCs w:val="28"/>
        </w:rPr>
        <w:t>20-23</w:t>
      </w:r>
      <w:r w:rsidRPr="00B77210">
        <w:rPr>
          <w:rFonts w:ascii="Times New Roman" w:hAnsi="Times New Roman"/>
          <w:bCs/>
          <w:sz w:val="28"/>
          <w:szCs w:val="28"/>
        </w:rPr>
        <w:t>.</w:t>
      </w:r>
    </w:p>
    <w:p w:rsidR="002C4258" w:rsidRPr="00B77210" w:rsidRDefault="002C4258" w:rsidP="002C4258">
      <w:pPr>
        <w:pStyle w:val="a3"/>
        <w:suppressAutoHyphens w:val="0"/>
        <w:spacing w:after="0" w:line="240" w:lineRule="auto"/>
        <w:ind w:firstLine="709"/>
        <w:jc w:val="both"/>
        <w:rPr>
          <w:rFonts w:ascii="Times New Roman" w:hAnsi="Times New Roman" w:cs="Times New Roman"/>
          <w:bCs/>
          <w:sz w:val="28"/>
          <w:szCs w:val="28"/>
        </w:rPr>
      </w:pPr>
      <w:r w:rsidRPr="00C5470E">
        <w:rPr>
          <w:rFonts w:ascii="Times New Roman" w:hAnsi="Times New Roman" w:cs="Times New Roman"/>
          <w:bCs/>
          <w:sz w:val="28"/>
          <w:szCs w:val="28"/>
        </w:rPr>
        <w:t xml:space="preserve">100 Грига О.Э., Грига Э.Н., Боженов С.Е. Течение обменных процессов у коров в различные периоды воспроизводительной функции // Ветеринарная патология. </w:t>
      </w:r>
      <w:r>
        <w:rPr>
          <w:rFonts w:ascii="Times New Roman" w:hAnsi="Times New Roman" w:cs="Times New Roman"/>
          <w:bCs/>
          <w:sz w:val="28"/>
          <w:szCs w:val="28"/>
        </w:rPr>
        <w:t>–</w:t>
      </w:r>
      <w:r w:rsidRPr="00B77210">
        <w:rPr>
          <w:rFonts w:ascii="Times New Roman" w:hAnsi="Times New Roman" w:cs="Times New Roman"/>
          <w:bCs/>
          <w:sz w:val="28"/>
          <w:szCs w:val="28"/>
        </w:rPr>
        <w:t xml:space="preserve"> </w:t>
      </w:r>
      <w:r w:rsidRPr="00C5470E">
        <w:rPr>
          <w:rFonts w:ascii="Times New Roman" w:hAnsi="Times New Roman" w:cs="Times New Roman"/>
          <w:bCs/>
          <w:sz w:val="28"/>
          <w:szCs w:val="28"/>
        </w:rPr>
        <w:t>2013.</w:t>
      </w:r>
      <w:r w:rsidRPr="00B77210">
        <w:rPr>
          <w:rFonts w:ascii="Times New Roman" w:hAnsi="Times New Roman" w:cs="Times New Roman"/>
          <w:bCs/>
          <w:sz w:val="28"/>
          <w:szCs w:val="28"/>
        </w:rPr>
        <w:t xml:space="preserve"> </w:t>
      </w:r>
      <w:r>
        <w:rPr>
          <w:rFonts w:ascii="Times New Roman" w:hAnsi="Times New Roman" w:cs="Times New Roman"/>
          <w:bCs/>
          <w:sz w:val="28"/>
          <w:szCs w:val="28"/>
        </w:rPr>
        <w:t>–</w:t>
      </w:r>
      <w:r w:rsidRPr="00C5470E">
        <w:rPr>
          <w:rFonts w:ascii="Times New Roman" w:hAnsi="Times New Roman" w:cs="Times New Roman"/>
          <w:bCs/>
          <w:sz w:val="28"/>
          <w:szCs w:val="28"/>
        </w:rPr>
        <w:t xml:space="preserve"> №2. – С</w:t>
      </w:r>
      <w:r w:rsidRPr="00B77210">
        <w:rPr>
          <w:rFonts w:ascii="Times New Roman" w:hAnsi="Times New Roman" w:cs="Times New Roman"/>
          <w:bCs/>
          <w:sz w:val="28"/>
          <w:szCs w:val="28"/>
        </w:rPr>
        <w:t>.</w:t>
      </w:r>
      <w:r w:rsidRPr="00C5470E">
        <w:rPr>
          <w:rFonts w:ascii="Times New Roman" w:hAnsi="Times New Roman" w:cs="Times New Roman"/>
          <w:bCs/>
          <w:sz w:val="28"/>
          <w:szCs w:val="28"/>
        </w:rPr>
        <w:t xml:space="preserve"> 71-76</w:t>
      </w:r>
      <w:r w:rsidRPr="00B77210">
        <w:rPr>
          <w:rFonts w:ascii="Times New Roman" w:hAnsi="Times New Roman" w:cs="Times New Roman"/>
          <w:bCs/>
          <w:sz w:val="28"/>
          <w:szCs w:val="28"/>
        </w:rPr>
        <w:t>.</w:t>
      </w:r>
    </w:p>
    <w:p w:rsidR="002C4258" w:rsidRPr="00C5470E" w:rsidRDefault="002C4258" w:rsidP="002C4258">
      <w:pPr>
        <w:pStyle w:val="a3"/>
        <w:suppressAutoHyphens w:val="0"/>
        <w:spacing w:after="0" w:line="240" w:lineRule="auto"/>
        <w:ind w:firstLine="709"/>
        <w:jc w:val="both"/>
        <w:rPr>
          <w:rFonts w:ascii="Times New Roman" w:hAnsi="Times New Roman" w:cs="Times New Roman"/>
          <w:bCs/>
          <w:sz w:val="28"/>
          <w:szCs w:val="28"/>
        </w:rPr>
      </w:pPr>
      <w:r w:rsidRPr="00C5470E">
        <w:rPr>
          <w:rFonts w:ascii="Times New Roman" w:hAnsi="Times New Roman" w:cs="Times New Roman"/>
          <w:bCs/>
          <w:sz w:val="28"/>
          <w:szCs w:val="28"/>
        </w:rPr>
        <w:t>101</w:t>
      </w:r>
      <w:r>
        <w:rPr>
          <w:rFonts w:ascii="Times New Roman" w:hAnsi="Times New Roman" w:cs="Times New Roman"/>
          <w:bCs/>
          <w:sz w:val="28"/>
          <w:szCs w:val="28"/>
        </w:rPr>
        <w:t xml:space="preserve"> Бондарев И.В., Михалёв В.</w:t>
      </w:r>
      <w:r w:rsidRPr="00C5470E">
        <w:rPr>
          <w:rFonts w:ascii="Times New Roman" w:hAnsi="Times New Roman" w:cs="Times New Roman"/>
          <w:bCs/>
          <w:sz w:val="28"/>
          <w:szCs w:val="28"/>
        </w:rPr>
        <w:t>И., Моргу</w:t>
      </w:r>
      <w:r>
        <w:rPr>
          <w:rFonts w:ascii="Times New Roman" w:hAnsi="Times New Roman" w:cs="Times New Roman"/>
          <w:bCs/>
          <w:sz w:val="28"/>
          <w:szCs w:val="28"/>
        </w:rPr>
        <w:t>нова В.</w:t>
      </w:r>
      <w:r w:rsidRPr="00C5470E">
        <w:rPr>
          <w:rFonts w:ascii="Times New Roman" w:hAnsi="Times New Roman" w:cs="Times New Roman"/>
          <w:bCs/>
          <w:sz w:val="28"/>
          <w:szCs w:val="28"/>
        </w:rPr>
        <w:t>И.</w:t>
      </w:r>
      <w:r>
        <w:rPr>
          <w:rFonts w:ascii="Times New Roman" w:hAnsi="Times New Roman" w:cs="Times New Roman"/>
          <w:bCs/>
          <w:sz w:val="28"/>
          <w:szCs w:val="28"/>
        </w:rPr>
        <w:t xml:space="preserve"> и др.</w:t>
      </w:r>
      <w:r w:rsidRPr="00C5470E">
        <w:rPr>
          <w:rFonts w:ascii="Times New Roman" w:hAnsi="Times New Roman" w:cs="Times New Roman"/>
          <w:bCs/>
          <w:sz w:val="28"/>
          <w:szCs w:val="28"/>
        </w:rPr>
        <w:t xml:space="preserve"> Морфо-биохимические показатели крови коров при хронических заболеваниях матки // Ветеринарная</w:t>
      </w:r>
      <w:r>
        <w:rPr>
          <w:rFonts w:ascii="Times New Roman" w:hAnsi="Times New Roman" w:cs="Times New Roman"/>
          <w:bCs/>
          <w:sz w:val="28"/>
          <w:szCs w:val="28"/>
        </w:rPr>
        <w:t xml:space="preserve"> патология</w:t>
      </w:r>
      <w:r w:rsidRPr="00C5470E">
        <w:rPr>
          <w:rFonts w:ascii="Times New Roman" w:hAnsi="Times New Roman" w:cs="Times New Roman"/>
          <w:bCs/>
          <w:sz w:val="28"/>
          <w:szCs w:val="28"/>
        </w:rPr>
        <w:t xml:space="preserve">. – 2019. – </w:t>
      </w:r>
      <w:r>
        <w:rPr>
          <w:rFonts w:ascii="Times New Roman" w:hAnsi="Times New Roman" w:cs="Times New Roman"/>
          <w:bCs/>
          <w:sz w:val="28"/>
          <w:szCs w:val="28"/>
        </w:rPr>
        <w:t xml:space="preserve">№3. – </w:t>
      </w:r>
      <w:r w:rsidRPr="00C5470E">
        <w:rPr>
          <w:rFonts w:ascii="Times New Roman" w:hAnsi="Times New Roman" w:cs="Times New Roman"/>
          <w:bCs/>
          <w:sz w:val="28"/>
          <w:szCs w:val="28"/>
        </w:rPr>
        <w:t>С. 39</w:t>
      </w:r>
      <w:r>
        <w:rPr>
          <w:rFonts w:ascii="Times New Roman" w:hAnsi="Times New Roman" w:cs="Times New Roman"/>
          <w:bCs/>
          <w:sz w:val="28"/>
          <w:szCs w:val="28"/>
        </w:rPr>
        <w:t>-45.</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rPr>
      </w:pPr>
      <w:r w:rsidRPr="00C5470E">
        <w:rPr>
          <w:rFonts w:ascii="Times New Roman" w:hAnsi="Times New Roman" w:cs="Times New Roman"/>
          <w:bCs/>
          <w:sz w:val="28"/>
          <w:szCs w:val="28"/>
        </w:rPr>
        <w:t xml:space="preserve">102 </w:t>
      </w:r>
      <w:r>
        <w:rPr>
          <w:rFonts w:ascii="Times New Roman" w:hAnsi="Times New Roman" w:cs="Times New Roman"/>
          <w:sz w:val="28"/>
          <w:szCs w:val="28"/>
        </w:rPr>
        <w:t>Ивашкевич О.</w:t>
      </w:r>
      <w:r w:rsidRPr="00C5470E">
        <w:rPr>
          <w:rFonts w:ascii="Times New Roman" w:hAnsi="Times New Roman" w:cs="Times New Roman"/>
          <w:sz w:val="28"/>
          <w:szCs w:val="28"/>
        </w:rPr>
        <w:t>П. Зависимость родовой и послеродовой патологии у коров от состояния обмена веществ и уровня гормонов в крови в период сухостоя // Животноводство и ветеринарная медицина. – 2015. – №1(16)</w:t>
      </w:r>
      <w:r>
        <w:rPr>
          <w:rFonts w:ascii="Times New Roman" w:hAnsi="Times New Roman" w:cs="Times New Roman"/>
          <w:sz w:val="28"/>
          <w:szCs w:val="28"/>
        </w:rPr>
        <w:t>. – С. 39-43.</w:t>
      </w:r>
    </w:p>
    <w:p w:rsidR="002C4258" w:rsidRPr="00B77210" w:rsidRDefault="002C4258" w:rsidP="002C4258">
      <w:pPr>
        <w:pStyle w:val="a3"/>
        <w:suppressAutoHyphens w:val="0"/>
        <w:spacing w:after="0" w:line="240" w:lineRule="auto"/>
        <w:ind w:firstLine="709"/>
        <w:jc w:val="both"/>
        <w:rPr>
          <w:rFonts w:ascii="Times New Roman" w:hAnsi="Times New Roman" w:cs="Times New Roman"/>
          <w:bCs/>
          <w:sz w:val="28"/>
          <w:szCs w:val="28"/>
        </w:rPr>
      </w:pPr>
      <w:r w:rsidRPr="00C5470E">
        <w:rPr>
          <w:rFonts w:ascii="Times New Roman" w:hAnsi="Times New Roman" w:cs="Times New Roman"/>
          <w:sz w:val="28"/>
          <w:szCs w:val="28"/>
        </w:rPr>
        <w:t xml:space="preserve">103 </w:t>
      </w:r>
      <w:r w:rsidRPr="00C5470E">
        <w:rPr>
          <w:rFonts w:ascii="Times New Roman" w:hAnsi="Times New Roman" w:cs="Times New Roman"/>
          <w:bCs/>
          <w:sz w:val="28"/>
          <w:szCs w:val="28"/>
        </w:rPr>
        <w:t xml:space="preserve">Гришина Д.Ю., Минюк Л.А. Цитология вагинальной слизи при диагностике послеродовых эндометритов у коров // Известия СГСА. </w:t>
      </w:r>
      <w:r>
        <w:rPr>
          <w:rFonts w:ascii="Times New Roman" w:hAnsi="Times New Roman" w:cs="Times New Roman"/>
          <w:bCs/>
          <w:sz w:val="28"/>
          <w:szCs w:val="28"/>
        </w:rPr>
        <w:t xml:space="preserve">– </w:t>
      </w:r>
      <w:r w:rsidRPr="00C5470E">
        <w:rPr>
          <w:rFonts w:ascii="Times New Roman" w:hAnsi="Times New Roman" w:cs="Times New Roman"/>
          <w:bCs/>
          <w:sz w:val="28"/>
          <w:szCs w:val="28"/>
        </w:rPr>
        <w:t xml:space="preserve">2015. </w:t>
      </w:r>
      <w:r>
        <w:rPr>
          <w:rFonts w:ascii="Times New Roman" w:hAnsi="Times New Roman" w:cs="Times New Roman"/>
          <w:bCs/>
          <w:sz w:val="28"/>
          <w:szCs w:val="28"/>
        </w:rPr>
        <w:t>–</w:t>
      </w:r>
      <w:r w:rsidRPr="00C5470E">
        <w:rPr>
          <w:rFonts w:ascii="Times New Roman" w:hAnsi="Times New Roman" w:cs="Times New Roman"/>
          <w:bCs/>
          <w:sz w:val="28"/>
          <w:szCs w:val="28"/>
        </w:rPr>
        <w:t xml:space="preserve"> №1. </w:t>
      </w:r>
      <w:r>
        <w:rPr>
          <w:rFonts w:ascii="Times New Roman" w:hAnsi="Times New Roman" w:cs="Times New Roman"/>
          <w:bCs/>
          <w:sz w:val="28"/>
          <w:szCs w:val="28"/>
        </w:rPr>
        <w:t xml:space="preserve">– </w:t>
      </w:r>
      <w:r w:rsidRPr="00C5470E">
        <w:rPr>
          <w:rFonts w:ascii="Times New Roman" w:hAnsi="Times New Roman" w:cs="Times New Roman"/>
          <w:bCs/>
          <w:sz w:val="28"/>
          <w:szCs w:val="28"/>
        </w:rPr>
        <w:t>С</w:t>
      </w:r>
      <w:r w:rsidRPr="00B77210">
        <w:rPr>
          <w:rFonts w:ascii="Times New Roman" w:hAnsi="Times New Roman" w:cs="Times New Roman"/>
          <w:bCs/>
          <w:sz w:val="28"/>
          <w:szCs w:val="28"/>
        </w:rPr>
        <w:t>. 11-13</w:t>
      </w:r>
      <w:r>
        <w:rPr>
          <w:rFonts w:ascii="Times New Roman" w:hAnsi="Times New Roman" w:cs="Times New Roman"/>
          <w:bCs/>
          <w:sz w:val="28"/>
          <w:szCs w:val="28"/>
        </w:rPr>
        <w:t>.</w:t>
      </w:r>
    </w:p>
    <w:p w:rsidR="002C4258" w:rsidRPr="00B77210"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bCs/>
          <w:sz w:val="28"/>
          <w:szCs w:val="28"/>
          <w:lang w:val="en-US"/>
        </w:rPr>
        <w:t xml:space="preserve">104 </w:t>
      </w:r>
      <w:r>
        <w:rPr>
          <w:rFonts w:ascii="Times New Roman" w:hAnsi="Times New Roman" w:cs="Times New Roman"/>
          <w:sz w:val="28"/>
          <w:szCs w:val="28"/>
          <w:lang w:val="kk-KZ"/>
        </w:rPr>
        <w:t>Brownlie J., Hibbitt K.</w:t>
      </w:r>
      <w:r w:rsidRPr="00C5470E">
        <w:rPr>
          <w:rFonts w:ascii="Times New Roman" w:hAnsi="Times New Roman" w:cs="Times New Roman"/>
          <w:sz w:val="28"/>
          <w:szCs w:val="28"/>
          <w:lang w:val="kk-KZ"/>
        </w:rPr>
        <w:t xml:space="preserve">G. Antimicrobial proteins isolated from bovine cervical mucus // Reproduction. – 1972. – </w:t>
      </w:r>
      <w:r>
        <w:rPr>
          <w:rFonts w:ascii="Times New Roman" w:hAnsi="Times New Roman" w:cs="Times New Roman"/>
          <w:sz w:val="28"/>
          <w:szCs w:val="28"/>
          <w:lang w:val="en-US"/>
        </w:rPr>
        <w:t>Vol.</w:t>
      </w:r>
      <w:r w:rsidRPr="00C5470E">
        <w:rPr>
          <w:rFonts w:ascii="Times New Roman" w:hAnsi="Times New Roman" w:cs="Times New Roman"/>
          <w:sz w:val="28"/>
          <w:szCs w:val="28"/>
          <w:lang w:val="kk-KZ"/>
        </w:rPr>
        <w:t xml:space="preserve"> 29</w:t>
      </w:r>
      <w:r>
        <w:rPr>
          <w:rFonts w:ascii="Times New Roman" w:hAnsi="Times New Roman" w:cs="Times New Roman"/>
          <w:sz w:val="28"/>
          <w:szCs w:val="28"/>
          <w:lang w:val="en-US"/>
        </w:rPr>
        <w:t>,</w:t>
      </w:r>
      <w:r w:rsidRPr="00C5470E">
        <w:rPr>
          <w:rFonts w:ascii="Times New Roman" w:hAnsi="Times New Roman" w:cs="Times New Roman"/>
          <w:sz w:val="28"/>
          <w:szCs w:val="28"/>
          <w:lang w:val="kk-KZ"/>
        </w:rPr>
        <w:t xml:space="preserve"> №3. – Р. 337-347</w:t>
      </w:r>
      <w:r>
        <w:rPr>
          <w:rFonts w:ascii="Times New Roman" w:hAnsi="Times New Roman" w:cs="Times New Roman"/>
          <w:sz w:val="28"/>
          <w:szCs w:val="28"/>
          <w:lang w:val="en-US"/>
        </w:rPr>
        <w:t>.</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lang w:val="kk-KZ"/>
        </w:rPr>
        <w:t xml:space="preserve">105 </w:t>
      </w:r>
      <w:r>
        <w:rPr>
          <w:rFonts w:ascii="Times New Roman" w:hAnsi="Times New Roman" w:cs="Times New Roman"/>
          <w:sz w:val="28"/>
          <w:szCs w:val="28"/>
          <w:lang w:val="en-US"/>
        </w:rPr>
        <w:t>Glover F.</w:t>
      </w:r>
      <w:r w:rsidRPr="00C5470E">
        <w:rPr>
          <w:rFonts w:ascii="Times New Roman" w:hAnsi="Times New Roman" w:cs="Times New Roman"/>
          <w:sz w:val="28"/>
          <w:szCs w:val="28"/>
          <w:lang w:val="en-US"/>
        </w:rPr>
        <w:t>A. The effect of ovarian hormone administration on the consistence of cervical secretion in the cow // Journal Reproduction Fertility – 1960</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C5470E">
        <w:rPr>
          <w:rFonts w:ascii="Times New Roman" w:hAnsi="Times New Roman" w:cs="Times New Roman"/>
          <w:sz w:val="28"/>
          <w:szCs w:val="28"/>
          <w:lang w:val="en-US"/>
        </w:rPr>
        <w:t xml:space="preserve"> 1</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C5470E">
        <w:rPr>
          <w:rFonts w:ascii="Times New Roman" w:hAnsi="Times New Roman" w:cs="Times New Roman"/>
          <w:sz w:val="28"/>
          <w:szCs w:val="28"/>
        </w:rPr>
        <w:t>Р</w:t>
      </w:r>
      <w:r w:rsidRPr="00C5470E">
        <w:rPr>
          <w:rFonts w:ascii="Times New Roman" w:hAnsi="Times New Roman" w:cs="Times New Roman"/>
          <w:sz w:val="28"/>
          <w:szCs w:val="28"/>
          <w:lang w:val="en-US"/>
        </w:rPr>
        <w:t>. 110-111</w:t>
      </w:r>
      <w:r>
        <w:rPr>
          <w:rFonts w:ascii="Times New Roman" w:hAnsi="Times New Roman" w:cs="Times New Roman"/>
          <w:sz w:val="28"/>
          <w:szCs w:val="28"/>
          <w:lang w:val="en-US"/>
        </w:rPr>
        <w:t>.</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382DAF">
        <w:rPr>
          <w:rFonts w:ascii="Times New Roman" w:hAnsi="Times New Roman" w:cs="Times New Roman"/>
          <w:sz w:val="28"/>
          <w:szCs w:val="28"/>
          <w:lang w:val="de-DE"/>
        </w:rPr>
        <w:t xml:space="preserve">106 Rutllant J., López–Béjar M. et al. </w:t>
      </w:r>
      <w:r w:rsidRPr="00C5470E">
        <w:rPr>
          <w:rFonts w:ascii="Times New Roman" w:hAnsi="Times New Roman" w:cs="Times New Roman"/>
          <w:sz w:val="28"/>
          <w:szCs w:val="28"/>
          <w:lang w:val="en-US"/>
        </w:rPr>
        <w:t>Ultrastructural and rheological properties of bovine vaginal fluid and its relation to sperm motility and fertilization: A review // Reproduction Domestic Animals</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2005</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Vol. </w:t>
      </w:r>
      <w:r w:rsidRPr="00C5470E">
        <w:rPr>
          <w:rFonts w:ascii="Times New Roman" w:hAnsi="Times New Roman" w:cs="Times New Roman"/>
          <w:sz w:val="28"/>
          <w:szCs w:val="28"/>
          <w:lang w:val="en-US"/>
        </w:rPr>
        <w:t>40</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C5470E">
        <w:rPr>
          <w:rFonts w:ascii="Times New Roman" w:hAnsi="Times New Roman" w:cs="Times New Roman"/>
          <w:sz w:val="28"/>
          <w:szCs w:val="28"/>
        </w:rPr>
        <w:t>Р</w:t>
      </w:r>
      <w:r w:rsidRPr="00C5470E">
        <w:rPr>
          <w:rFonts w:ascii="Times New Roman" w:hAnsi="Times New Roman" w:cs="Times New Roman"/>
          <w:sz w:val="28"/>
          <w:szCs w:val="28"/>
          <w:lang w:val="en-US"/>
        </w:rPr>
        <w:t>. 79-86</w:t>
      </w:r>
      <w:r>
        <w:rPr>
          <w:rFonts w:ascii="Times New Roman" w:hAnsi="Times New Roman" w:cs="Times New Roman"/>
          <w:sz w:val="28"/>
          <w:szCs w:val="28"/>
          <w:lang w:val="en-US"/>
        </w:rPr>
        <w:t>.</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lang w:val="en-US"/>
        </w:rPr>
        <w:t>107 Pluta K., Irwin J.A., Dolphin C.</w:t>
      </w:r>
      <w:r>
        <w:rPr>
          <w:rFonts w:ascii="Times New Roman" w:hAnsi="Times New Roman" w:cs="Times New Roman"/>
          <w:sz w:val="28"/>
          <w:szCs w:val="28"/>
          <w:lang w:val="en-US"/>
        </w:rPr>
        <w:t xml:space="preserve"> et al.</w:t>
      </w:r>
      <w:r w:rsidRPr="00C5470E">
        <w:rPr>
          <w:rFonts w:ascii="Times New Roman" w:hAnsi="Times New Roman" w:cs="Times New Roman"/>
          <w:sz w:val="28"/>
          <w:szCs w:val="28"/>
          <w:lang w:val="en-US"/>
        </w:rPr>
        <w:t xml:space="preserve"> Glycoproteins and glycosidases of the cervix during the periestrous period in cattle // Journal Animals Science</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2011</w:t>
      </w:r>
      <w:r>
        <w:rPr>
          <w:rFonts w:ascii="Times New Roman" w:hAnsi="Times New Roman" w:cs="Times New Roman"/>
          <w:sz w:val="28"/>
          <w:szCs w:val="28"/>
          <w:lang w:val="en-US"/>
        </w:rPr>
        <w:t>. – Vol. 89</w:t>
      </w:r>
      <w:r w:rsidRPr="00C5470E">
        <w:rPr>
          <w:rFonts w:ascii="Times New Roman" w:hAnsi="Times New Roman" w:cs="Times New Roman"/>
          <w:sz w:val="28"/>
          <w:szCs w:val="28"/>
          <w:lang w:val="en-US"/>
        </w:rPr>
        <w:t>, №12</w:t>
      </w:r>
      <w:r>
        <w:rPr>
          <w:rFonts w:ascii="Times New Roman" w:hAnsi="Times New Roman" w:cs="Times New Roman"/>
          <w:sz w:val="28"/>
          <w:szCs w:val="28"/>
          <w:lang w:val="en-US"/>
        </w:rPr>
        <w:t xml:space="preserve">. – P. </w:t>
      </w:r>
      <w:r w:rsidRPr="00C5470E">
        <w:rPr>
          <w:rFonts w:ascii="Times New Roman" w:hAnsi="Times New Roman" w:cs="Times New Roman"/>
          <w:sz w:val="28"/>
          <w:szCs w:val="28"/>
          <w:lang w:val="en-US"/>
        </w:rPr>
        <w:t>40-42</w:t>
      </w:r>
      <w:r>
        <w:rPr>
          <w:rFonts w:ascii="Times New Roman" w:hAnsi="Times New Roman" w:cs="Times New Roman"/>
          <w:sz w:val="28"/>
          <w:szCs w:val="28"/>
          <w:lang w:val="en-US"/>
        </w:rPr>
        <w:t>.</w:t>
      </w:r>
    </w:p>
    <w:p w:rsidR="002C4258" w:rsidRPr="00EB5DEA"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lang w:val="en-US"/>
        </w:rPr>
        <w:t>108 Rangneka M.N., Dhoble R.L., Gacche M.G.</w:t>
      </w:r>
      <w:r>
        <w:rPr>
          <w:rFonts w:ascii="Times New Roman" w:hAnsi="Times New Roman" w:cs="Times New Roman"/>
          <w:sz w:val="28"/>
          <w:szCs w:val="28"/>
          <w:lang w:val="en-US"/>
        </w:rPr>
        <w:t xml:space="preserve"> et al. </w:t>
      </w:r>
      <w:r w:rsidRPr="00C5470E">
        <w:rPr>
          <w:rFonts w:ascii="Times New Roman" w:hAnsi="Times New Roman" w:cs="Times New Roman"/>
          <w:sz w:val="28"/>
          <w:szCs w:val="28"/>
          <w:lang w:val="en-US"/>
        </w:rPr>
        <w:t>Physical properties of oestrual cervical mucus in repeat breeding crossbred (Holstein Friesian) cows with reference to fertility // Indian Journal of animal science</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2002. </w:t>
      </w:r>
      <w:r>
        <w:rPr>
          <w:rFonts w:ascii="Times New Roman" w:hAnsi="Times New Roman" w:cs="Times New Roman"/>
          <w:sz w:val="28"/>
          <w:szCs w:val="28"/>
          <w:lang w:val="en-US"/>
        </w:rPr>
        <w:t xml:space="preserve">– Vol. 72, </w:t>
      </w:r>
      <w:r w:rsidRPr="00EB5DEA">
        <w:rPr>
          <w:rFonts w:ascii="Times New Roman" w:hAnsi="Times New Roman" w:cs="Times New Roman"/>
          <w:sz w:val="28"/>
          <w:szCs w:val="28"/>
          <w:lang w:val="en-US"/>
        </w:rPr>
        <w:t>№12</w:t>
      </w:r>
      <w:r>
        <w:rPr>
          <w:rFonts w:ascii="Times New Roman" w:hAnsi="Times New Roman" w:cs="Times New Roman"/>
          <w:sz w:val="28"/>
          <w:szCs w:val="28"/>
          <w:lang w:val="en-US"/>
        </w:rPr>
        <w:t>.</w:t>
      </w:r>
      <w:r w:rsidRPr="00EB5DE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C5470E">
        <w:rPr>
          <w:rFonts w:ascii="Times New Roman" w:hAnsi="Times New Roman" w:cs="Times New Roman"/>
          <w:sz w:val="28"/>
          <w:szCs w:val="28"/>
        </w:rPr>
        <w:t>Р</w:t>
      </w:r>
      <w:r w:rsidRPr="00EB5DEA">
        <w:rPr>
          <w:rFonts w:ascii="Times New Roman" w:hAnsi="Times New Roman" w:cs="Times New Roman"/>
          <w:sz w:val="28"/>
          <w:szCs w:val="28"/>
          <w:lang w:val="en-US"/>
        </w:rPr>
        <w:t>.</w:t>
      </w:r>
      <w:r>
        <w:rPr>
          <w:rFonts w:ascii="Times New Roman" w:hAnsi="Times New Roman" w:cs="Times New Roman"/>
          <w:sz w:val="28"/>
          <w:szCs w:val="28"/>
          <w:lang w:val="en-US"/>
        </w:rPr>
        <w:t> </w:t>
      </w:r>
      <w:r w:rsidRPr="00EB5DEA">
        <w:rPr>
          <w:rFonts w:ascii="Times New Roman" w:hAnsi="Times New Roman" w:cs="Times New Roman"/>
          <w:sz w:val="28"/>
          <w:szCs w:val="28"/>
          <w:lang w:val="en-US"/>
        </w:rPr>
        <w:t>1122-1124</w:t>
      </w:r>
      <w:r>
        <w:rPr>
          <w:rFonts w:ascii="Times New Roman" w:hAnsi="Times New Roman" w:cs="Times New Roman"/>
          <w:sz w:val="28"/>
          <w:szCs w:val="28"/>
          <w:lang w:val="en-US"/>
        </w:rPr>
        <w:t>.</w:t>
      </w:r>
    </w:p>
    <w:p w:rsidR="002C4258" w:rsidRPr="00EB5DEA" w:rsidRDefault="002C4258" w:rsidP="002C4258">
      <w:pPr>
        <w:pStyle w:val="a3"/>
        <w:suppressAutoHyphens w:val="0"/>
        <w:spacing w:after="0" w:line="240" w:lineRule="auto"/>
        <w:ind w:firstLine="709"/>
        <w:jc w:val="both"/>
        <w:rPr>
          <w:rFonts w:ascii="Times New Roman" w:hAnsi="Times New Roman" w:cs="Times New Roman"/>
          <w:bCs/>
          <w:sz w:val="28"/>
          <w:szCs w:val="28"/>
        </w:rPr>
      </w:pPr>
      <w:r w:rsidRPr="00C5470E">
        <w:rPr>
          <w:rFonts w:ascii="Times New Roman" w:hAnsi="Times New Roman" w:cs="Times New Roman"/>
          <w:sz w:val="28"/>
          <w:szCs w:val="28"/>
        </w:rPr>
        <w:t xml:space="preserve">109 </w:t>
      </w:r>
      <w:r w:rsidRPr="00C5470E">
        <w:rPr>
          <w:rFonts w:ascii="Times New Roman" w:hAnsi="Times New Roman" w:cs="Times New Roman"/>
          <w:bCs/>
          <w:sz w:val="28"/>
          <w:szCs w:val="28"/>
        </w:rPr>
        <w:t xml:space="preserve">Шабалова И.П., Касоян К.Т. </w:t>
      </w:r>
      <w:r w:rsidRPr="00EB5DEA">
        <w:rPr>
          <w:rFonts w:ascii="Times New Roman" w:hAnsi="Times New Roman" w:cs="Times New Roman"/>
          <w:bCs/>
          <w:sz w:val="28"/>
          <w:szCs w:val="28"/>
        </w:rPr>
        <w:t xml:space="preserve">Цитологический атлас: диагностика заболеваний шейки матки. </w:t>
      </w:r>
      <w:r>
        <w:rPr>
          <w:rFonts w:ascii="Times New Roman" w:hAnsi="Times New Roman" w:cs="Times New Roman"/>
          <w:bCs/>
          <w:sz w:val="28"/>
          <w:szCs w:val="28"/>
        </w:rPr>
        <w:t>–</w:t>
      </w:r>
      <w:r w:rsidRPr="00EB5DEA">
        <w:rPr>
          <w:rFonts w:ascii="Times New Roman" w:hAnsi="Times New Roman" w:cs="Times New Roman"/>
          <w:bCs/>
          <w:sz w:val="28"/>
          <w:szCs w:val="28"/>
        </w:rPr>
        <w:t xml:space="preserve"> М., 2006. </w:t>
      </w:r>
      <w:r>
        <w:rPr>
          <w:rFonts w:ascii="Times New Roman" w:hAnsi="Times New Roman" w:cs="Times New Roman"/>
          <w:bCs/>
          <w:sz w:val="28"/>
          <w:szCs w:val="28"/>
        </w:rPr>
        <w:t>–</w:t>
      </w:r>
      <w:r w:rsidRPr="00EB5DEA">
        <w:rPr>
          <w:rFonts w:ascii="Times New Roman" w:hAnsi="Times New Roman" w:cs="Times New Roman"/>
          <w:bCs/>
          <w:sz w:val="28"/>
          <w:szCs w:val="28"/>
        </w:rPr>
        <w:t xml:space="preserve"> 162 с.</w:t>
      </w:r>
    </w:p>
    <w:p w:rsidR="002C4258" w:rsidRPr="00EB5DEA" w:rsidRDefault="002C4258" w:rsidP="002C4258">
      <w:pPr>
        <w:pStyle w:val="a3"/>
        <w:suppressAutoHyphens w:val="0"/>
        <w:spacing w:after="0" w:line="240" w:lineRule="auto"/>
        <w:ind w:firstLine="709"/>
        <w:jc w:val="both"/>
        <w:rPr>
          <w:rFonts w:ascii="Times New Roman" w:hAnsi="Times New Roman" w:cs="Times New Roman"/>
          <w:sz w:val="28"/>
          <w:szCs w:val="28"/>
          <w:shd w:val="clear" w:color="auto" w:fill="FFFFFF"/>
        </w:rPr>
      </w:pPr>
      <w:r w:rsidRPr="00C5470E">
        <w:rPr>
          <w:rFonts w:ascii="Times New Roman" w:hAnsi="Times New Roman" w:cs="Times New Roman"/>
          <w:bCs/>
          <w:sz w:val="28"/>
          <w:szCs w:val="28"/>
        </w:rPr>
        <w:t xml:space="preserve">110 </w:t>
      </w:r>
      <w:r>
        <w:rPr>
          <w:rFonts w:ascii="Times New Roman" w:hAnsi="Times New Roman" w:cs="Times New Roman"/>
          <w:sz w:val="28"/>
          <w:szCs w:val="28"/>
          <w:shd w:val="clear" w:color="auto" w:fill="FFFFFF"/>
        </w:rPr>
        <w:t>Шабалова И.П., Касоян К.</w:t>
      </w:r>
      <w:r w:rsidRPr="00C5470E">
        <w:rPr>
          <w:rFonts w:ascii="Times New Roman" w:hAnsi="Times New Roman" w:cs="Times New Roman"/>
          <w:sz w:val="28"/>
          <w:szCs w:val="28"/>
          <w:shd w:val="clear" w:color="auto" w:fill="FFFFFF"/>
        </w:rPr>
        <w:t>Т. Цитология жидкостная и традиционная при заболеваниях шейки матки</w:t>
      </w:r>
      <w:r w:rsidRPr="00EB5DEA">
        <w:rPr>
          <w:rFonts w:ascii="Times New Roman" w:hAnsi="Times New Roman" w:cs="Times New Roman"/>
          <w:sz w:val="28"/>
          <w:szCs w:val="28"/>
          <w:shd w:val="clear" w:color="auto" w:fill="FFFFFF"/>
        </w:rPr>
        <w:t>:</w:t>
      </w:r>
      <w:r w:rsidRPr="00C5470E">
        <w:rPr>
          <w:rFonts w:ascii="Times New Roman" w:hAnsi="Times New Roman" w:cs="Times New Roman"/>
          <w:sz w:val="28"/>
          <w:szCs w:val="28"/>
          <w:shd w:val="clear" w:color="auto" w:fill="FFFFFF"/>
        </w:rPr>
        <w:t xml:space="preserve"> цитологический</w:t>
      </w:r>
      <w:r w:rsidRPr="00EB5DEA">
        <w:rPr>
          <w:rFonts w:ascii="Times New Roman" w:hAnsi="Times New Roman" w:cs="Times New Roman"/>
          <w:sz w:val="28"/>
          <w:szCs w:val="28"/>
          <w:shd w:val="clear" w:color="auto" w:fill="FFFFFF"/>
        </w:rPr>
        <w:t xml:space="preserve"> </w:t>
      </w:r>
      <w:r w:rsidRPr="00C5470E">
        <w:rPr>
          <w:rFonts w:ascii="Times New Roman" w:hAnsi="Times New Roman" w:cs="Times New Roman"/>
          <w:sz w:val="28"/>
          <w:szCs w:val="28"/>
          <w:shd w:val="clear" w:color="auto" w:fill="FFFFFF"/>
        </w:rPr>
        <w:t>атлас</w:t>
      </w:r>
      <w:r w:rsidRPr="00EB5DEA">
        <w:rPr>
          <w:rFonts w:ascii="Times New Roman" w:hAnsi="Times New Roman" w:cs="Times New Roman"/>
          <w:sz w:val="28"/>
          <w:szCs w:val="28"/>
          <w:shd w:val="clear" w:color="auto" w:fill="FFFFFF"/>
        </w:rPr>
        <w:t xml:space="preserve">. – </w:t>
      </w:r>
      <w:r>
        <w:rPr>
          <w:rFonts w:ascii="Times New Roman" w:hAnsi="Times New Roman" w:cs="Times New Roman"/>
          <w:sz w:val="28"/>
          <w:szCs w:val="28"/>
          <w:shd w:val="clear" w:color="auto" w:fill="FFFFFF"/>
        </w:rPr>
        <w:t xml:space="preserve">М., </w:t>
      </w:r>
      <w:r w:rsidRPr="00EB5DEA">
        <w:rPr>
          <w:rFonts w:ascii="Times New Roman" w:hAnsi="Times New Roman" w:cs="Times New Roman"/>
          <w:sz w:val="28"/>
          <w:szCs w:val="28"/>
          <w:shd w:val="clear" w:color="auto" w:fill="FFFFFF"/>
        </w:rPr>
        <w:t>2016</w:t>
      </w:r>
      <w:r>
        <w:rPr>
          <w:rFonts w:ascii="Times New Roman" w:hAnsi="Times New Roman" w:cs="Times New Roman"/>
          <w:sz w:val="28"/>
          <w:szCs w:val="28"/>
          <w:shd w:val="clear" w:color="auto" w:fill="FFFFFF"/>
        </w:rPr>
        <w:t>. – 320 с.</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shd w:val="clear" w:color="auto" w:fill="FFFFFF"/>
          <w:lang w:val="en-US"/>
        </w:rPr>
        <w:t>111 Adnane M., Chapwanya A., Kaidi R.</w:t>
      </w:r>
      <w:r w:rsidRPr="00EB5DEA">
        <w:rPr>
          <w:rFonts w:ascii="Times New Roman" w:hAnsi="Times New Roman" w:cs="Times New Roman"/>
          <w:sz w:val="28"/>
          <w:szCs w:val="28"/>
          <w:shd w:val="clear" w:color="auto" w:fill="FFFFFF"/>
          <w:lang w:val="en-US"/>
        </w:rPr>
        <w:t xml:space="preserve"> </w:t>
      </w:r>
      <w:r>
        <w:rPr>
          <w:rFonts w:ascii="Times New Roman" w:hAnsi="Times New Roman" w:cs="Times New Roman"/>
          <w:sz w:val="28"/>
          <w:szCs w:val="28"/>
          <w:shd w:val="clear" w:color="auto" w:fill="FFFFFF"/>
          <w:lang w:val="en-US"/>
        </w:rPr>
        <w:t xml:space="preserve">et al. </w:t>
      </w:r>
      <w:r w:rsidRPr="00C5470E">
        <w:rPr>
          <w:rFonts w:ascii="Times New Roman" w:hAnsi="Times New Roman" w:cs="Times New Roman"/>
          <w:sz w:val="28"/>
          <w:szCs w:val="28"/>
          <w:shd w:val="clear" w:color="auto" w:fill="FFFFFF"/>
          <w:lang w:val="en-US"/>
        </w:rPr>
        <w:t xml:space="preserve">Profiling inflammatory biomarkers in cervico-vaginal mucus (CVM) postpartum: Potential early indicators of bovine clinical endometritis // Theriogenology. – 2017. – </w:t>
      </w:r>
      <w:r>
        <w:rPr>
          <w:rFonts w:ascii="Times New Roman" w:hAnsi="Times New Roman" w:cs="Times New Roman"/>
          <w:sz w:val="28"/>
          <w:szCs w:val="28"/>
          <w:shd w:val="clear" w:color="auto" w:fill="FFFFFF"/>
          <w:lang w:val="en-US"/>
        </w:rPr>
        <w:t>Vol.</w:t>
      </w:r>
      <w:r w:rsidRPr="00C5470E">
        <w:rPr>
          <w:rFonts w:ascii="Times New Roman" w:hAnsi="Times New Roman" w:cs="Times New Roman"/>
          <w:sz w:val="28"/>
          <w:szCs w:val="28"/>
          <w:shd w:val="clear" w:color="auto" w:fill="FFFFFF"/>
          <w:lang w:val="en-US"/>
        </w:rPr>
        <w:t xml:space="preserve"> 103. – </w:t>
      </w:r>
      <w:r w:rsidRPr="00C5470E">
        <w:rPr>
          <w:rFonts w:ascii="Times New Roman" w:hAnsi="Times New Roman" w:cs="Times New Roman"/>
          <w:sz w:val="28"/>
          <w:szCs w:val="28"/>
          <w:shd w:val="clear" w:color="auto" w:fill="FFFFFF"/>
        </w:rPr>
        <w:t>Р</w:t>
      </w:r>
      <w:r w:rsidRPr="00C5470E">
        <w:rPr>
          <w:rFonts w:ascii="Times New Roman" w:hAnsi="Times New Roman" w:cs="Times New Roman"/>
          <w:sz w:val="28"/>
          <w:szCs w:val="28"/>
          <w:shd w:val="clear" w:color="auto" w:fill="FFFFFF"/>
          <w:lang w:val="en-US"/>
        </w:rPr>
        <w:t>.</w:t>
      </w:r>
      <w:r>
        <w:rPr>
          <w:rFonts w:ascii="Times New Roman" w:hAnsi="Times New Roman" w:cs="Times New Roman"/>
          <w:sz w:val="28"/>
          <w:szCs w:val="28"/>
          <w:shd w:val="clear" w:color="auto" w:fill="FFFFFF"/>
          <w:lang w:val="en-US"/>
        </w:rPr>
        <w:t xml:space="preserve"> </w:t>
      </w:r>
      <w:r w:rsidRPr="00C5470E">
        <w:rPr>
          <w:rFonts w:ascii="Times New Roman" w:hAnsi="Times New Roman" w:cs="Times New Roman"/>
          <w:sz w:val="28"/>
          <w:szCs w:val="28"/>
          <w:shd w:val="clear" w:color="auto" w:fill="FFFFFF"/>
          <w:lang w:val="en-US"/>
        </w:rPr>
        <w:t>117-122</w:t>
      </w:r>
      <w:r>
        <w:rPr>
          <w:rFonts w:ascii="Times New Roman" w:hAnsi="Times New Roman" w:cs="Times New Roman"/>
          <w:sz w:val="28"/>
          <w:szCs w:val="28"/>
          <w:shd w:val="clear" w:color="auto" w:fill="FFFFFF"/>
          <w:lang w:val="en-US"/>
        </w:rPr>
        <w:t>.</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lang w:val="en-US"/>
        </w:rPr>
        <w:lastRenderedPageBreak/>
        <w:t>112 Cheong S.H., Nydam D.V., Galvao K.N.</w:t>
      </w:r>
      <w:r>
        <w:rPr>
          <w:rFonts w:ascii="Times New Roman" w:hAnsi="Times New Roman" w:cs="Times New Roman"/>
          <w:sz w:val="28"/>
          <w:szCs w:val="28"/>
          <w:lang w:val="en-US"/>
        </w:rPr>
        <w:t xml:space="preserve"> et al.</w:t>
      </w:r>
      <w:r w:rsidRPr="00C5470E">
        <w:rPr>
          <w:rFonts w:ascii="Times New Roman" w:hAnsi="Times New Roman" w:cs="Times New Roman"/>
          <w:sz w:val="28"/>
          <w:szCs w:val="28"/>
          <w:lang w:val="en-US"/>
        </w:rPr>
        <w:t xml:space="preserve"> Cow-level and herd-level risk factors for subclinical endometritis in lactating Holstein cows // Journal Dairy Science. – 2011. </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C5470E">
        <w:rPr>
          <w:rFonts w:ascii="Times New Roman" w:hAnsi="Times New Roman" w:cs="Times New Roman"/>
          <w:sz w:val="28"/>
          <w:szCs w:val="28"/>
          <w:lang w:val="en-US"/>
        </w:rPr>
        <w:t xml:space="preserve">94. </w:t>
      </w:r>
      <w:r>
        <w:rPr>
          <w:rFonts w:ascii="Times New Roman" w:hAnsi="Times New Roman" w:cs="Times New Roman"/>
          <w:sz w:val="28"/>
          <w:szCs w:val="28"/>
          <w:lang w:val="en-US"/>
        </w:rPr>
        <w:t xml:space="preserve">– </w:t>
      </w:r>
      <w:r w:rsidRPr="00C5470E">
        <w:rPr>
          <w:rFonts w:ascii="Times New Roman" w:hAnsi="Times New Roman" w:cs="Times New Roman"/>
          <w:sz w:val="28"/>
          <w:szCs w:val="28"/>
        </w:rPr>
        <w:t>Р</w:t>
      </w:r>
      <w:r w:rsidRPr="00C5470E">
        <w:rPr>
          <w:rFonts w:ascii="Times New Roman" w:hAnsi="Times New Roman" w:cs="Times New Roman"/>
          <w:sz w:val="28"/>
          <w:szCs w:val="28"/>
          <w:lang w:val="en-US"/>
        </w:rPr>
        <w:t>. 762</w:t>
      </w:r>
      <w:r>
        <w:rPr>
          <w:rFonts w:ascii="Times New Roman" w:hAnsi="Times New Roman" w:cs="Times New Roman"/>
          <w:sz w:val="28"/>
          <w:szCs w:val="28"/>
          <w:lang w:val="en-US"/>
        </w:rPr>
        <w:t>-</w:t>
      </w:r>
      <w:r w:rsidRPr="00C5470E">
        <w:rPr>
          <w:rFonts w:ascii="Times New Roman" w:hAnsi="Times New Roman" w:cs="Times New Roman"/>
          <w:sz w:val="28"/>
          <w:szCs w:val="28"/>
          <w:lang w:val="en-US"/>
        </w:rPr>
        <w:t>770</w:t>
      </w:r>
      <w:r>
        <w:rPr>
          <w:rFonts w:ascii="Times New Roman" w:hAnsi="Times New Roman" w:cs="Times New Roman"/>
          <w:sz w:val="28"/>
          <w:szCs w:val="28"/>
          <w:lang w:val="en-US"/>
        </w:rPr>
        <w:t>.</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lang w:val="en-US"/>
        </w:rPr>
        <w:t xml:space="preserve">113 Yavari M., Haghkan M., Ahmadi M. </w:t>
      </w:r>
      <w:r>
        <w:rPr>
          <w:rFonts w:ascii="Times New Roman" w:hAnsi="Times New Roman" w:cs="Times New Roman"/>
          <w:sz w:val="28"/>
          <w:szCs w:val="28"/>
          <w:lang w:val="en-US"/>
        </w:rPr>
        <w:t>et al.</w:t>
      </w:r>
      <w:r w:rsidRPr="00C5470E">
        <w:rPr>
          <w:rFonts w:ascii="Times New Roman" w:hAnsi="Times New Roman" w:cs="Times New Roman"/>
          <w:sz w:val="28"/>
          <w:szCs w:val="28"/>
          <w:lang w:val="en-US"/>
        </w:rPr>
        <w:t xml:space="preserve"> Comparison of cervical and uterine cytology between different classification of postpartum endometritis and bacterial isolates in Holstein dairy cows // International Journal Dairy Science. – 2009. </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Vol.</w:t>
      </w:r>
      <w:r w:rsidRPr="00C5470E">
        <w:rPr>
          <w:rFonts w:ascii="Times New Roman" w:hAnsi="Times New Roman" w:cs="Times New Roman"/>
          <w:sz w:val="28"/>
          <w:szCs w:val="28"/>
          <w:lang w:val="en-US"/>
        </w:rPr>
        <w:t xml:space="preserve"> 4. – </w:t>
      </w:r>
      <w:r w:rsidRPr="00C5470E">
        <w:rPr>
          <w:rFonts w:ascii="Times New Roman" w:hAnsi="Times New Roman" w:cs="Times New Roman"/>
          <w:sz w:val="28"/>
          <w:szCs w:val="28"/>
        </w:rPr>
        <w:t>Р</w:t>
      </w:r>
      <w:r w:rsidRPr="00C5470E">
        <w:rPr>
          <w:rFonts w:ascii="Times New Roman" w:hAnsi="Times New Roman" w:cs="Times New Roman"/>
          <w:sz w:val="28"/>
          <w:szCs w:val="28"/>
          <w:lang w:val="en-US"/>
        </w:rPr>
        <w:t>. 19-26</w:t>
      </w:r>
      <w:r>
        <w:rPr>
          <w:rFonts w:ascii="Times New Roman" w:hAnsi="Times New Roman" w:cs="Times New Roman"/>
          <w:sz w:val="28"/>
          <w:szCs w:val="28"/>
          <w:lang w:val="en-US"/>
        </w:rPr>
        <w:t>.</w:t>
      </w:r>
    </w:p>
    <w:p w:rsidR="002C4258" w:rsidRPr="00EB5DEA"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lang w:val="en-US"/>
        </w:rPr>
        <w:t>114</w:t>
      </w:r>
      <w:r>
        <w:rPr>
          <w:rFonts w:ascii="Times New Roman" w:hAnsi="Times New Roman" w:cs="Times New Roman"/>
          <w:sz w:val="28"/>
          <w:szCs w:val="28"/>
          <w:lang w:val="en-US"/>
        </w:rPr>
        <w:t xml:space="preserve"> Ahmadi M.</w:t>
      </w:r>
      <w:r w:rsidRPr="00C5470E">
        <w:rPr>
          <w:rFonts w:ascii="Times New Roman" w:hAnsi="Times New Roman" w:cs="Times New Roman"/>
          <w:sz w:val="28"/>
          <w:szCs w:val="28"/>
          <w:lang w:val="en-US"/>
        </w:rPr>
        <w:t>R., Kadivar A., Vatankhah M. Evaluation of polymorphonuclear (PMN) cells in cervical sample as a diagnostic technique for detection of subclinical endometritis in dairy cattle //</w:t>
      </w:r>
      <w:r>
        <w:rPr>
          <w:rFonts w:ascii="Times New Roman" w:hAnsi="Times New Roman" w:cs="Times New Roman"/>
          <w:sz w:val="28"/>
          <w:szCs w:val="28"/>
          <w:lang w:val="en-US"/>
        </w:rPr>
        <w:t xml:space="preserve"> </w:t>
      </w:r>
      <w:r w:rsidRPr="00C5470E">
        <w:rPr>
          <w:rFonts w:ascii="Times New Roman" w:hAnsi="Times New Roman" w:cs="Times New Roman"/>
          <w:sz w:val="28"/>
          <w:szCs w:val="28"/>
          <w:lang w:val="en-US"/>
        </w:rPr>
        <w:t xml:space="preserve">Asian Pacific Journal of Reproduction. – 2016. – </w:t>
      </w:r>
      <w:r>
        <w:rPr>
          <w:rFonts w:ascii="Times New Roman" w:hAnsi="Times New Roman" w:cs="Times New Roman"/>
          <w:sz w:val="28"/>
          <w:szCs w:val="28"/>
          <w:lang w:val="en-US"/>
        </w:rPr>
        <w:t>Vol</w:t>
      </w:r>
      <w:r w:rsidRPr="00C5470E">
        <w:rPr>
          <w:rFonts w:ascii="Times New Roman" w:hAnsi="Times New Roman" w:cs="Times New Roman"/>
          <w:sz w:val="28"/>
          <w:szCs w:val="28"/>
          <w:lang w:val="en-US"/>
        </w:rPr>
        <w:t>. 5</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sidRPr="00EB5DEA">
        <w:rPr>
          <w:rFonts w:ascii="Times New Roman" w:hAnsi="Times New Roman" w:cs="Times New Roman"/>
          <w:sz w:val="28"/>
          <w:szCs w:val="28"/>
          <w:lang w:val="en-US"/>
        </w:rPr>
        <w:t xml:space="preserve">4. – </w:t>
      </w:r>
      <w:r>
        <w:rPr>
          <w:rFonts w:ascii="Times New Roman" w:hAnsi="Times New Roman" w:cs="Times New Roman"/>
          <w:sz w:val="28"/>
          <w:szCs w:val="28"/>
          <w:lang w:val="en-US"/>
        </w:rPr>
        <w:t>P</w:t>
      </w:r>
      <w:r w:rsidRPr="00EB5DEA">
        <w:rPr>
          <w:rFonts w:ascii="Times New Roman" w:hAnsi="Times New Roman" w:cs="Times New Roman"/>
          <w:sz w:val="28"/>
          <w:szCs w:val="28"/>
          <w:lang w:val="en-US"/>
        </w:rPr>
        <w:t>. 340-344</w:t>
      </w:r>
      <w:r>
        <w:rPr>
          <w:rFonts w:ascii="Times New Roman" w:hAnsi="Times New Roman" w:cs="Times New Roman"/>
          <w:sz w:val="28"/>
          <w:szCs w:val="28"/>
          <w:lang w:val="en-US"/>
        </w:rPr>
        <w:t>.</w:t>
      </w:r>
    </w:p>
    <w:p w:rsidR="002C4258" w:rsidRPr="00EB5DEA" w:rsidRDefault="002C4258" w:rsidP="002C4258">
      <w:pPr>
        <w:pStyle w:val="a3"/>
        <w:suppressAutoHyphens w:val="0"/>
        <w:spacing w:after="0" w:line="240" w:lineRule="auto"/>
        <w:ind w:firstLine="709"/>
        <w:jc w:val="both"/>
        <w:rPr>
          <w:rFonts w:ascii="Times New Roman" w:hAnsi="Times New Roman" w:cs="Times New Roman"/>
          <w:bCs/>
          <w:sz w:val="28"/>
          <w:szCs w:val="28"/>
        </w:rPr>
      </w:pPr>
      <w:r w:rsidRPr="00C5470E">
        <w:rPr>
          <w:rFonts w:ascii="Times New Roman" w:hAnsi="Times New Roman" w:cs="Times New Roman"/>
          <w:sz w:val="28"/>
          <w:szCs w:val="28"/>
        </w:rPr>
        <w:t xml:space="preserve">115 </w:t>
      </w:r>
      <w:r w:rsidRPr="00C5470E">
        <w:rPr>
          <w:rFonts w:ascii="Times New Roman" w:hAnsi="Times New Roman" w:cs="Times New Roman"/>
          <w:bCs/>
          <w:sz w:val="28"/>
          <w:szCs w:val="28"/>
        </w:rPr>
        <w:t>Закирова С.В., Паньков Е.В., Ивановский А.А. Микроскопические исследования влагалищной слизи у коров с нарушениями воспроизводительной функции // Аграрная наука Евро-Северо-Востока. – 2006. – №8. – С. 187-188</w:t>
      </w:r>
      <w:r w:rsidRPr="00EB5DEA">
        <w:rPr>
          <w:rFonts w:ascii="Times New Roman" w:hAnsi="Times New Roman" w:cs="Times New Roman"/>
          <w:bCs/>
          <w:sz w:val="28"/>
          <w:szCs w:val="28"/>
        </w:rPr>
        <w:t>.</w:t>
      </w:r>
    </w:p>
    <w:p w:rsidR="002C4258" w:rsidRPr="00EB5DEA" w:rsidRDefault="002C4258" w:rsidP="002C4258">
      <w:pPr>
        <w:pStyle w:val="a3"/>
        <w:suppressAutoHyphens w:val="0"/>
        <w:spacing w:after="0" w:line="240" w:lineRule="auto"/>
        <w:ind w:firstLine="709"/>
        <w:jc w:val="both"/>
        <w:rPr>
          <w:rFonts w:ascii="Times New Roman" w:hAnsi="Times New Roman" w:cs="Times New Roman"/>
          <w:bCs/>
          <w:sz w:val="28"/>
          <w:szCs w:val="28"/>
        </w:rPr>
      </w:pPr>
      <w:r w:rsidRPr="00C5470E">
        <w:rPr>
          <w:rFonts w:ascii="Times New Roman" w:hAnsi="Times New Roman" w:cs="Times New Roman"/>
          <w:bCs/>
          <w:sz w:val="28"/>
          <w:szCs w:val="28"/>
        </w:rPr>
        <w:t>116 Кротов Л.Н. Цитологическое исследование влагалищной слизи коров для оценки и прогноза патологических состояний органов размножения // Международный вестник ветеринарии. – 2011. – №4. – С. 28-31</w:t>
      </w:r>
      <w:r w:rsidRPr="00EB5DEA">
        <w:rPr>
          <w:rFonts w:ascii="Times New Roman" w:hAnsi="Times New Roman" w:cs="Times New Roman"/>
          <w:bCs/>
          <w:sz w:val="28"/>
          <w:szCs w:val="28"/>
        </w:rPr>
        <w:t>.</w:t>
      </w:r>
    </w:p>
    <w:p w:rsidR="002C4258" w:rsidRPr="00EB5DEA" w:rsidRDefault="002C4258" w:rsidP="002C4258">
      <w:pPr>
        <w:pStyle w:val="a3"/>
        <w:suppressAutoHyphens w:val="0"/>
        <w:spacing w:after="0" w:line="240" w:lineRule="auto"/>
        <w:ind w:firstLine="709"/>
        <w:jc w:val="both"/>
        <w:rPr>
          <w:rFonts w:ascii="Times New Roman" w:hAnsi="Times New Roman" w:cs="Times New Roman"/>
          <w:sz w:val="28"/>
          <w:szCs w:val="28"/>
          <w:shd w:val="clear" w:color="auto" w:fill="FFFFFF"/>
        </w:rPr>
      </w:pPr>
      <w:r w:rsidRPr="00C5470E">
        <w:rPr>
          <w:rFonts w:ascii="Times New Roman" w:hAnsi="Times New Roman" w:cs="Times New Roman"/>
          <w:bCs/>
          <w:sz w:val="28"/>
          <w:szCs w:val="28"/>
        </w:rPr>
        <w:t xml:space="preserve">117 </w:t>
      </w:r>
      <w:r w:rsidRPr="00C5470E">
        <w:rPr>
          <w:rFonts w:ascii="Times New Roman" w:hAnsi="Times New Roman" w:cs="Times New Roman"/>
          <w:sz w:val="28"/>
          <w:szCs w:val="28"/>
          <w:shd w:val="clear" w:color="auto" w:fill="FFFFFF"/>
        </w:rPr>
        <w:t>Рыжов А.М., Рыжов К.А. Диагностическая оценка цервикальной слизи // Медицинский алфавит. – 2010. – Т. 3</w:t>
      </w:r>
      <w:r w:rsidRPr="00EB5DEA">
        <w:rPr>
          <w:rFonts w:ascii="Times New Roman" w:hAnsi="Times New Roman" w:cs="Times New Roman"/>
          <w:sz w:val="28"/>
          <w:szCs w:val="28"/>
          <w:shd w:val="clear" w:color="auto" w:fill="FFFFFF"/>
        </w:rPr>
        <w:t>,</w:t>
      </w:r>
      <w:r w:rsidRPr="00C5470E">
        <w:rPr>
          <w:rFonts w:ascii="Times New Roman" w:hAnsi="Times New Roman" w:cs="Times New Roman"/>
          <w:sz w:val="28"/>
          <w:szCs w:val="28"/>
          <w:shd w:val="clear" w:color="auto" w:fill="FFFFFF"/>
        </w:rPr>
        <w:t xml:space="preserve"> №</w:t>
      </w:r>
      <w:r w:rsidRPr="00EB5DEA">
        <w:rPr>
          <w:rFonts w:ascii="Times New Roman" w:hAnsi="Times New Roman" w:cs="Times New Roman"/>
          <w:sz w:val="28"/>
          <w:szCs w:val="28"/>
          <w:shd w:val="clear" w:color="auto" w:fill="FFFFFF"/>
        </w:rPr>
        <w:t xml:space="preserve">15. – </w:t>
      </w:r>
      <w:r w:rsidRPr="00C5470E">
        <w:rPr>
          <w:rFonts w:ascii="Times New Roman" w:hAnsi="Times New Roman" w:cs="Times New Roman"/>
          <w:sz w:val="28"/>
          <w:szCs w:val="28"/>
          <w:shd w:val="clear" w:color="auto" w:fill="FFFFFF"/>
        </w:rPr>
        <w:t>С</w:t>
      </w:r>
      <w:r w:rsidRPr="00EB5DEA">
        <w:rPr>
          <w:rFonts w:ascii="Times New Roman" w:hAnsi="Times New Roman" w:cs="Times New Roman"/>
          <w:sz w:val="28"/>
          <w:szCs w:val="28"/>
          <w:shd w:val="clear" w:color="auto" w:fill="FFFFFF"/>
        </w:rPr>
        <w:t>. 44-48.</w:t>
      </w:r>
    </w:p>
    <w:p w:rsidR="002C4258" w:rsidRPr="002C4258" w:rsidRDefault="002C4258" w:rsidP="002C4258">
      <w:pPr>
        <w:pStyle w:val="a3"/>
        <w:suppressAutoHyphens w:val="0"/>
        <w:spacing w:after="0" w:line="240" w:lineRule="auto"/>
        <w:ind w:firstLine="709"/>
        <w:jc w:val="both"/>
        <w:rPr>
          <w:rFonts w:ascii="Times New Roman" w:hAnsi="Times New Roman" w:cs="Times New Roman"/>
          <w:color w:val="FF0000"/>
          <w:sz w:val="28"/>
          <w:szCs w:val="28"/>
          <w:shd w:val="clear" w:color="auto" w:fill="FFFFFF"/>
          <w:lang w:val="en-US"/>
        </w:rPr>
      </w:pPr>
      <w:r w:rsidRPr="00C5470E">
        <w:rPr>
          <w:rFonts w:ascii="Times New Roman" w:hAnsi="Times New Roman" w:cs="Times New Roman"/>
          <w:sz w:val="28"/>
          <w:szCs w:val="28"/>
          <w:shd w:val="clear" w:color="auto" w:fill="FFFFFF"/>
          <w:lang w:val="en-US"/>
        </w:rPr>
        <w:t xml:space="preserve">118 </w:t>
      </w:r>
      <w:r w:rsidRPr="00C5470E">
        <w:rPr>
          <w:rFonts w:ascii="Times New Roman" w:hAnsi="Times New Roman" w:cs="Times New Roman"/>
          <w:sz w:val="28"/>
          <w:szCs w:val="28"/>
          <w:lang w:val="en-US"/>
        </w:rPr>
        <w:t>Gilbert R.O., Shin S.T., Guard C.L.</w:t>
      </w:r>
      <w:r>
        <w:rPr>
          <w:rFonts w:ascii="Times New Roman" w:hAnsi="Times New Roman" w:cs="Times New Roman"/>
          <w:sz w:val="28"/>
          <w:szCs w:val="28"/>
          <w:lang w:val="en-US"/>
        </w:rPr>
        <w:t xml:space="preserve"> et al.</w:t>
      </w:r>
      <w:r w:rsidRPr="00C5470E">
        <w:rPr>
          <w:rFonts w:ascii="Times New Roman" w:hAnsi="Times New Roman" w:cs="Times New Roman"/>
          <w:sz w:val="28"/>
          <w:szCs w:val="28"/>
          <w:lang w:val="en-US"/>
        </w:rPr>
        <w:t xml:space="preserve"> Incidence of endometritis and effects on reproductive performance of dairy cows // Theriogenology. – 1988. </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Vol. </w:t>
      </w:r>
      <w:r w:rsidRPr="00C5470E">
        <w:rPr>
          <w:rFonts w:ascii="Times New Roman" w:hAnsi="Times New Roman" w:cs="Times New Roman"/>
          <w:sz w:val="28"/>
          <w:szCs w:val="28"/>
          <w:lang w:val="en-US"/>
        </w:rPr>
        <w:t xml:space="preserve">49. </w:t>
      </w:r>
      <w:r w:rsidRPr="002C4258">
        <w:rPr>
          <w:rFonts w:ascii="Times New Roman" w:hAnsi="Times New Roman" w:cs="Times New Roman"/>
          <w:sz w:val="28"/>
          <w:szCs w:val="28"/>
          <w:lang w:val="en-US"/>
        </w:rPr>
        <w:t xml:space="preserve">– </w:t>
      </w:r>
      <w:r w:rsidRPr="002C4258">
        <w:rPr>
          <w:rFonts w:ascii="Times New Roman" w:hAnsi="Times New Roman" w:cs="Times New Roman"/>
          <w:sz w:val="28"/>
          <w:szCs w:val="28"/>
        </w:rPr>
        <w:t>Р</w:t>
      </w:r>
      <w:r w:rsidRPr="002C4258">
        <w:rPr>
          <w:rFonts w:ascii="Times New Roman" w:hAnsi="Times New Roman" w:cs="Times New Roman"/>
          <w:sz w:val="28"/>
          <w:szCs w:val="28"/>
          <w:lang w:val="en-US"/>
        </w:rPr>
        <w:t>. 251-253.</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rPr>
      </w:pPr>
      <w:r w:rsidRPr="00C5470E">
        <w:rPr>
          <w:rFonts w:ascii="Times New Roman" w:hAnsi="Times New Roman" w:cs="Times New Roman"/>
          <w:bCs/>
          <w:sz w:val="28"/>
          <w:szCs w:val="28"/>
        </w:rPr>
        <w:t xml:space="preserve">119 </w:t>
      </w:r>
      <w:r w:rsidRPr="00C5470E">
        <w:rPr>
          <w:rFonts w:ascii="Times New Roman" w:hAnsi="Times New Roman" w:cs="Times New Roman"/>
          <w:sz w:val="28"/>
          <w:szCs w:val="28"/>
        </w:rPr>
        <w:t xml:space="preserve">Андреева Ю.С., Долгушин И.И. Роль нейтрофилов в формировании микробиоценоза слизистых оболочек // Вестник новых медицинских технологий. – </w:t>
      </w:r>
      <w:r>
        <w:rPr>
          <w:rFonts w:ascii="Times New Roman" w:hAnsi="Times New Roman" w:cs="Times New Roman"/>
          <w:sz w:val="28"/>
          <w:szCs w:val="28"/>
        </w:rPr>
        <w:t xml:space="preserve">2009. – </w:t>
      </w:r>
      <w:r w:rsidRPr="00C5470E">
        <w:rPr>
          <w:rFonts w:ascii="Times New Roman" w:hAnsi="Times New Roman" w:cs="Times New Roman"/>
          <w:sz w:val="28"/>
          <w:szCs w:val="28"/>
        </w:rPr>
        <w:t xml:space="preserve">Т. </w:t>
      </w:r>
      <w:r>
        <w:rPr>
          <w:rFonts w:ascii="Times New Roman" w:hAnsi="Times New Roman" w:cs="Times New Roman"/>
          <w:sz w:val="28"/>
          <w:szCs w:val="28"/>
        </w:rPr>
        <w:t>16</w:t>
      </w:r>
      <w:r w:rsidRPr="00C5470E">
        <w:rPr>
          <w:rFonts w:ascii="Times New Roman" w:hAnsi="Times New Roman" w:cs="Times New Roman"/>
          <w:sz w:val="28"/>
          <w:szCs w:val="28"/>
        </w:rPr>
        <w:t>, №1. – С. 20</w:t>
      </w:r>
      <w:r w:rsidRPr="00EB5DEA">
        <w:rPr>
          <w:rFonts w:ascii="Times New Roman" w:hAnsi="Times New Roman" w:cs="Times New Roman"/>
          <w:sz w:val="28"/>
          <w:szCs w:val="28"/>
        </w:rPr>
        <w:t>-22</w:t>
      </w:r>
      <w:r w:rsidRPr="00C5470E">
        <w:rPr>
          <w:rFonts w:ascii="Times New Roman" w:hAnsi="Times New Roman" w:cs="Times New Roman"/>
          <w:sz w:val="28"/>
          <w:szCs w:val="28"/>
        </w:rPr>
        <w:t>.</w:t>
      </w:r>
    </w:p>
    <w:p w:rsidR="002C4258" w:rsidRPr="00C5470E" w:rsidRDefault="002C4258" w:rsidP="002C4258">
      <w:pPr>
        <w:pStyle w:val="a3"/>
        <w:suppressAutoHyphens w:val="0"/>
        <w:spacing w:after="0" w:line="240" w:lineRule="auto"/>
        <w:ind w:firstLine="709"/>
        <w:jc w:val="both"/>
        <w:rPr>
          <w:rFonts w:ascii="Times New Roman" w:hAnsi="Times New Roman" w:cs="Times New Roman"/>
          <w:bCs/>
          <w:sz w:val="28"/>
          <w:szCs w:val="28"/>
        </w:rPr>
      </w:pPr>
      <w:r w:rsidRPr="00C5470E">
        <w:rPr>
          <w:rFonts w:ascii="Times New Roman" w:hAnsi="Times New Roman" w:cs="Times New Roman"/>
          <w:sz w:val="28"/>
          <w:szCs w:val="28"/>
        </w:rPr>
        <w:t>120 Баженова Н.Б. Цитология раневого экссудата как тест регенерации эндометрия после отела // Международный вестник ветеринарии. – 2010. – №3. – С. 34-36</w:t>
      </w:r>
      <w:r>
        <w:rPr>
          <w:rFonts w:ascii="Times New Roman" w:hAnsi="Times New Roman" w:cs="Times New Roman"/>
          <w:sz w:val="28"/>
          <w:szCs w:val="28"/>
        </w:rPr>
        <w:t>.</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 xml:space="preserve">121 </w:t>
      </w:r>
      <w:r w:rsidRPr="00E1600E">
        <w:rPr>
          <w:rFonts w:ascii="Times New Roman" w:hAnsi="Times New Roman"/>
          <w:sz w:val="28"/>
          <w:szCs w:val="28"/>
        </w:rPr>
        <w:t xml:space="preserve">Баймишев M.X. Цитоморфология матки коров в норме и при патологии, и ее фармакопрофилактика </w:t>
      </w:r>
      <w:r>
        <w:rPr>
          <w:rFonts w:ascii="Times New Roman" w:hAnsi="Times New Roman"/>
          <w:sz w:val="28"/>
          <w:szCs w:val="28"/>
        </w:rPr>
        <w:t>(</w:t>
      </w:r>
      <w:r w:rsidRPr="00E1600E">
        <w:rPr>
          <w:rFonts w:ascii="Times New Roman" w:hAnsi="Times New Roman"/>
          <w:sz w:val="28"/>
          <w:szCs w:val="28"/>
        </w:rPr>
        <w:t>анализ мазков из маточно-влагалищных выделений в послеродовой период</w:t>
      </w:r>
      <w:r>
        <w:rPr>
          <w:rFonts w:ascii="Times New Roman" w:hAnsi="Times New Roman"/>
          <w:sz w:val="28"/>
          <w:szCs w:val="28"/>
        </w:rPr>
        <w:t>)</w:t>
      </w:r>
      <w:r w:rsidRPr="00E1600E">
        <w:rPr>
          <w:rFonts w:ascii="Times New Roman" w:hAnsi="Times New Roman"/>
          <w:sz w:val="28"/>
          <w:szCs w:val="28"/>
        </w:rPr>
        <w:t xml:space="preserve"> // Изв</w:t>
      </w:r>
      <w:r>
        <w:rPr>
          <w:rFonts w:ascii="Times New Roman" w:hAnsi="Times New Roman"/>
          <w:sz w:val="28"/>
          <w:szCs w:val="28"/>
        </w:rPr>
        <w:t>естия</w:t>
      </w:r>
      <w:r w:rsidRPr="00E1600E">
        <w:rPr>
          <w:rFonts w:ascii="Times New Roman" w:hAnsi="Times New Roman"/>
          <w:sz w:val="28"/>
          <w:szCs w:val="28"/>
        </w:rPr>
        <w:t xml:space="preserve"> Самар. гос. с.-х. акад. </w:t>
      </w:r>
      <w:r>
        <w:rPr>
          <w:rFonts w:ascii="Times New Roman" w:hAnsi="Times New Roman"/>
          <w:sz w:val="28"/>
          <w:szCs w:val="28"/>
        </w:rPr>
        <w:t>– 2012. – №</w:t>
      </w:r>
      <w:r w:rsidRPr="00E1600E">
        <w:rPr>
          <w:rFonts w:ascii="Times New Roman" w:hAnsi="Times New Roman"/>
          <w:sz w:val="28"/>
          <w:szCs w:val="28"/>
        </w:rPr>
        <w:t>1.</w:t>
      </w:r>
      <w:r>
        <w:rPr>
          <w:rFonts w:ascii="Times New Roman" w:hAnsi="Times New Roman"/>
          <w:sz w:val="28"/>
          <w:szCs w:val="28"/>
        </w:rPr>
        <w:t xml:space="preserve"> – </w:t>
      </w:r>
      <w:r w:rsidRPr="00E1600E">
        <w:rPr>
          <w:rFonts w:ascii="Times New Roman" w:hAnsi="Times New Roman"/>
          <w:sz w:val="28"/>
          <w:szCs w:val="28"/>
        </w:rPr>
        <w:t>С. 17-20.</w:t>
      </w:r>
    </w:p>
    <w:p w:rsidR="002C4258" w:rsidRPr="00E160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122 </w:t>
      </w:r>
      <w:r>
        <w:rPr>
          <w:rFonts w:ascii="Times New Roman" w:hAnsi="Times New Roman"/>
          <w:sz w:val="28"/>
          <w:szCs w:val="28"/>
          <w:lang w:val="kk-KZ"/>
        </w:rPr>
        <w:t>Dubuc J., Duffield T.F., Leslie K.</w:t>
      </w:r>
      <w:r w:rsidRPr="00C5470E">
        <w:rPr>
          <w:rFonts w:ascii="Times New Roman" w:hAnsi="Times New Roman"/>
          <w:sz w:val="28"/>
          <w:szCs w:val="28"/>
          <w:lang w:val="kk-KZ"/>
        </w:rPr>
        <w:t>E.</w:t>
      </w:r>
      <w:r>
        <w:rPr>
          <w:rFonts w:ascii="Times New Roman" w:hAnsi="Times New Roman"/>
          <w:sz w:val="28"/>
          <w:szCs w:val="28"/>
          <w:lang w:val="en-US"/>
        </w:rPr>
        <w:t xml:space="preserve"> et al.</w:t>
      </w:r>
      <w:r w:rsidRPr="00C5470E">
        <w:rPr>
          <w:rFonts w:ascii="Times New Roman" w:hAnsi="Times New Roman"/>
          <w:sz w:val="28"/>
          <w:szCs w:val="28"/>
          <w:lang w:val="kk-KZ"/>
        </w:rPr>
        <w:t xml:space="preserve"> Definitions and diagnosis of postpartum endometritis in dairy cows // Journal of dairy science. ‒ 2010. ‒ </w:t>
      </w:r>
      <w:r>
        <w:rPr>
          <w:rFonts w:ascii="Times New Roman" w:hAnsi="Times New Roman"/>
          <w:sz w:val="28"/>
          <w:szCs w:val="28"/>
          <w:lang w:val="en-US"/>
        </w:rPr>
        <w:t>Vol</w:t>
      </w:r>
      <w:r w:rsidRPr="00C5470E">
        <w:rPr>
          <w:rFonts w:ascii="Times New Roman" w:hAnsi="Times New Roman"/>
          <w:sz w:val="28"/>
          <w:szCs w:val="28"/>
          <w:lang w:val="kk-KZ"/>
        </w:rPr>
        <w:t>. 93, №11. ‒ Р. 5225-5233</w:t>
      </w:r>
      <w:r>
        <w:rPr>
          <w:rFonts w:ascii="Times New Roman" w:hAnsi="Times New Roman"/>
          <w:sz w:val="28"/>
          <w:szCs w:val="28"/>
          <w:lang w:val="en-US"/>
        </w:rPr>
        <w:t>.</w:t>
      </w:r>
    </w:p>
    <w:p w:rsidR="002C4258" w:rsidRPr="004D0CF9" w:rsidRDefault="002C4258" w:rsidP="002C4258">
      <w:pPr>
        <w:spacing w:after="0" w:line="240" w:lineRule="auto"/>
        <w:ind w:firstLine="709"/>
        <w:jc w:val="both"/>
        <w:rPr>
          <w:rFonts w:ascii="Times New Roman" w:hAnsi="Times New Roman"/>
          <w:sz w:val="28"/>
          <w:szCs w:val="28"/>
          <w:lang w:val="de-DE"/>
        </w:rPr>
      </w:pPr>
      <w:r w:rsidRPr="00C5470E">
        <w:rPr>
          <w:rFonts w:ascii="Times New Roman" w:hAnsi="Times New Roman"/>
          <w:sz w:val="28"/>
          <w:szCs w:val="28"/>
          <w:lang w:val="kk-KZ"/>
        </w:rPr>
        <w:t xml:space="preserve">123 Salasel B., Mokhtari A., Taktaz T. Prevalence, risk factors for and impact of subclinical endometritis in repeat breeder dairy cows // Theriogenology. ‒ 2010. ‒ </w:t>
      </w:r>
      <w:r w:rsidRPr="004D0CF9">
        <w:rPr>
          <w:rFonts w:ascii="Times New Roman" w:hAnsi="Times New Roman"/>
          <w:sz w:val="28"/>
          <w:szCs w:val="28"/>
          <w:lang w:val="de-DE"/>
        </w:rPr>
        <w:t>Vol</w:t>
      </w:r>
      <w:r w:rsidRPr="00C5470E">
        <w:rPr>
          <w:rFonts w:ascii="Times New Roman" w:hAnsi="Times New Roman"/>
          <w:sz w:val="28"/>
          <w:szCs w:val="28"/>
          <w:lang w:val="kk-KZ"/>
        </w:rPr>
        <w:t xml:space="preserve">. 74, №7. ‒ </w:t>
      </w:r>
      <w:r w:rsidRPr="004D0CF9">
        <w:rPr>
          <w:rFonts w:ascii="Times New Roman" w:hAnsi="Times New Roman"/>
          <w:sz w:val="28"/>
          <w:szCs w:val="28"/>
          <w:lang w:val="de-DE"/>
        </w:rPr>
        <w:t>P</w:t>
      </w:r>
      <w:r w:rsidRPr="00C5470E">
        <w:rPr>
          <w:rFonts w:ascii="Times New Roman" w:hAnsi="Times New Roman"/>
          <w:sz w:val="28"/>
          <w:szCs w:val="28"/>
          <w:lang w:val="kk-KZ"/>
        </w:rPr>
        <w:t>. 1271-1278</w:t>
      </w:r>
      <w:r w:rsidRPr="004D0CF9">
        <w:rPr>
          <w:rFonts w:ascii="Times New Roman" w:hAnsi="Times New Roman"/>
          <w:sz w:val="28"/>
          <w:szCs w:val="28"/>
          <w:lang w:val="de-DE"/>
        </w:rPr>
        <w:t>.</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C5470E">
        <w:rPr>
          <w:rFonts w:ascii="Times New Roman" w:hAnsi="Times New Roman"/>
          <w:sz w:val="28"/>
          <w:szCs w:val="28"/>
          <w:lang w:val="kk-KZ"/>
        </w:rPr>
        <w:t xml:space="preserve">124 </w:t>
      </w:r>
      <w:r>
        <w:rPr>
          <w:rFonts w:ascii="Times New Roman" w:hAnsi="Times New Roman"/>
          <w:sz w:val="28"/>
          <w:szCs w:val="28"/>
          <w:shd w:val="clear" w:color="auto" w:fill="FFFFFF"/>
          <w:lang w:val="kk-KZ"/>
        </w:rPr>
        <w:t>Verma K.</w:t>
      </w:r>
      <w:r w:rsidRPr="00C5470E">
        <w:rPr>
          <w:rFonts w:ascii="Times New Roman" w:hAnsi="Times New Roman"/>
          <w:sz w:val="28"/>
          <w:szCs w:val="28"/>
          <w:shd w:val="clear" w:color="auto" w:fill="FFFFFF"/>
          <w:lang w:val="kk-KZ"/>
        </w:rPr>
        <w:t>K., Prasad S., Kumaresan A.</w:t>
      </w:r>
      <w:r w:rsidRPr="00382DAF">
        <w:rPr>
          <w:rFonts w:ascii="Times New Roman" w:hAnsi="Times New Roman"/>
          <w:sz w:val="28"/>
          <w:szCs w:val="28"/>
          <w:shd w:val="clear" w:color="auto" w:fill="FFFFFF"/>
          <w:lang w:val="de-DE"/>
        </w:rPr>
        <w:t xml:space="preserve"> et al.</w:t>
      </w:r>
      <w:r w:rsidRPr="00C5470E">
        <w:rPr>
          <w:rFonts w:ascii="Times New Roman" w:hAnsi="Times New Roman"/>
          <w:sz w:val="28"/>
          <w:szCs w:val="28"/>
          <w:shd w:val="clear" w:color="auto" w:fill="FFFFFF"/>
          <w:lang w:val="kk-KZ"/>
        </w:rPr>
        <w:t xml:space="preserve"> Characterization of physico-chemical properties of cervical mucus in relation to parity and conception rate in Murrah buffaloes // Veterinary World. – 2014.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kk-KZ"/>
        </w:rPr>
        <w:t xml:space="preserve"> 7</w:t>
      </w:r>
      <w:r>
        <w:rPr>
          <w:rFonts w:ascii="Times New Roman" w:hAnsi="Times New Roman"/>
          <w:sz w:val="28"/>
          <w:szCs w:val="28"/>
          <w:shd w:val="clear" w:color="auto" w:fill="FFFFFF"/>
          <w:lang w:val="en-US"/>
        </w:rPr>
        <w:t>,</w:t>
      </w:r>
      <w:r w:rsidRPr="00C5470E">
        <w:rPr>
          <w:rFonts w:ascii="Times New Roman" w:hAnsi="Times New Roman"/>
          <w:sz w:val="28"/>
          <w:szCs w:val="28"/>
          <w:shd w:val="clear" w:color="auto" w:fill="FFFFFF"/>
          <w:lang w:val="kk-KZ"/>
        </w:rPr>
        <w:t xml:space="preserve"> №</w:t>
      </w:r>
      <w:r w:rsidRPr="00C5470E">
        <w:rPr>
          <w:rFonts w:ascii="Times New Roman" w:hAnsi="Times New Roman"/>
          <w:sz w:val="28"/>
          <w:szCs w:val="28"/>
          <w:shd w:val="clear" w:color="auto" w:fill="FFFFFF"/>
          <w:lang w:val="en-US"/>
        </w:rPr>
        <w:t>7.</w:t>
      </w:r>
      <w:r>
        <w:rPr>
          <w:rFonts w:ascii="Times New Roman" w:hAnsi="Times New Roman"/>
          <w:sz w:val="28"/>
          <w:szCs w:val="28"/>
          <w:shd w:val="clear" w:color="auto" w:fill="FFFFFF"/>
          <w:lang w:val="en-US"/>
        </w:rPr>
        <w:t xml:space="preserve"> – P. 467-471.</w:t>
      </w:r>
    </w:p>
    <w:p w:rsidR="002C4258" w:rsidRPr="00C5470E" w:rsidRDefault="002C4258" w:rsidP="002C4258">
      <w:pPr>
        <w:spacing w:after="0" w:line="240" w:lineRule="auto"/>
        <w:ind w:firstLine="709"/>
        <w:jc w:val="both"/>
        <w:rPr>
          <w:rFonts w:ascii="Times New Roman" w:hAnsi="Times New Roman"/>
          <w:sz w:val="28"/>
          <w:szCs w:val="28"/>
          <w:shd w:val="clear" w:color="auto" w:fill="FFFFFF"/>
          <w:lang w:val="en-US"/>
        </w:rPr>
      </w:pPr>
      <w:r w:rsidRPr="00C5470E">
        <w:rPr>
          <w:rFonts w:ascii="Times New Roman" w:hAnsi="Times New Roman"/>
          <w:sz w:val="28"/>
          <w:szCs w:val="28"/>
          <w:shd w:val="clear" w:color="auto" w:fill="FFFFFF"/>
          <w:lang w:val="en-US"/>
        </w:rPr>
        <w:t xml:space="preserve">125 Adnane M., Meade K.G., O’Farrelly C. Cervico-vaginal mucus (CVM)–an accessible source of immunologically informative biomolecules // Veterinary research communications. – 2018. – </w:t>
      </w:r>
      <w:r>
        <w:rPr>
          <w:rFonts w:ascii="Times New Roman" w:hAnsi="Times New Roman"/>
          <w:sz w:val="28"/>
          <w:szCs w:val="28"/>
          <w:shd w:val="clear" w:color="auto" w:fill="FFFFFF"/>
          <w:lang w:val="en-US"/>
        </w:rPr>
        <w:t>Vol.</w:t>
      </w:r>
      <w:r w:rsidRPr="00C5470E">
        <w:rPr>
          <w:rFonts w:ascii="Times New Roman" w:hAnsi="Times New Roman"/>
          <w:sz w:val="28"/>
          <w:szCs w:val="28"/>
          <w:shd w:val="clear" w:color="auto" w:fill="FFFFFF"/>
          <w:lang w:val="en-US"/>
        </w:rPr>
        <w:t xml:space="preserve"> 42</w:t>
      </w:r>
      <w:r>
        <w:rPr>
          <w:rFonts w:ascii="Times New Roman" w:hAnsi="Times New Roman"/>
          <w:sz w:val="28"/>
          <w:szCs w:val="28"/>
          <w:shd w:val="clear" w:color="auto" w:fill="FFFFFF"/>
          <w:lang w:val="en-US"/>
        </w:rPr>
        <w:t>,</w:t>
      </w:r>
      <w:r w:rsidRPr="00C5470E">
        <w:rPr>
          <w:rFonts w:ascii="Times New Roman" w:hAnsi="Times New Roman"/>
          <w:sz w:val="28"/>
          <w:szCs w:val="28"/>
          <w:shd w:val="clear" w:color="auto" w:fill="FFFFFF"/>
          <w:lang w:val="en-US"/>
        </w:rPr>
        <w:t xml:space="preserve"> №4. – </w:t>
      </w:r>
      <w:r w:rsidRPr="00C5470E">
        <w:rPr>
          <w:rFonts w:ascii="Times New Roman" w:hAnsi="Times New Roman"/>
          <w:sz w:val="28"/>
          <w:szCs w:val="28"/>
          <w:shd w:val="clear" w:color="auto" w:fill="FFFFFF"/>
        </w:rPr>
        <w:t>Р</w:t>
      </w:r>
      <w:r w:rsidRPr="00C5470E">
        <w:rPr>
          <w:rFonts w:ascii="Times New Roman" w:hAnsi="Times New Roman"/>
          <w:sz w:val="28"/>
          <w:szCs w:val="28"/>
          <w:shd w:val="clear" w:color="auto" w:fill="FFFFFF"/>
          <w:lang w:val="en-US"/>
        </w:rPr>
        <w:t>. 255-263</w:t>
      </w:r>
      <w:r>
        <w:rPr>
          <w:rFonts w:ascii="Times New Roman" w:hAnsi="Times New Roman"/>
          <w:sz w:val="28"/>
          <w:szCs w:val="28"/>
          <w:shd w:val="clear" w:color="auto" w:fill="FFFFFF"/>
          <w:lang w:val="en-US"/>
        </w:rPr>
        <w:t>.</w:t>
      </w:r>
    </w:p>
    <w:p w:rsidR="002C4258" w:rsidRPr="00E1600E" w:rsidRDefault="002C4258" w:rsidP="002C4258">
      <w:pPr>
        <w:pStyle w:val="a3"/>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sz w:val="28"/>
          <w:szCs w:val="28"/>
          <w:shd w:val="clear" w:color="auto" w:fill="FFFFFF"/>
          <w:lang w:val="en-US"/>
        </w:rPr>
        <w:lastRenderedPageBreak/>
        <w:t xml:space="preserve">126 </w:t>
      </w:r>
      <w:r w:rsidRPr="00C5470E">
        <w:rPr>
          <w:rFonts w:ascii="Times New Roman" w:hAnsi="Times New Roman" w:cs="Times New Roman"/>
          <w:sz w:val="28"/>
          <w:szCs w:val="28"/>
          <w:lang w:val="en-US"/>
        </w:rPr>
        <w:t xml:space="preserve">Cortés M.E., González F., Vigil P. Crystallization of bovine cervical mucus at oestrus: An update // Revista de Medicina Veterinaria. – 2014. – </w:t>
      </w:r>
      <w:r>
        <w:rPr>
          <w:rFonts w:ascii="Times New Roman" w:hAnsi="Times New Roman" w:cs="Times New Roman"/>
          <w:sz w:val="28"/>
          <w:szCs w:val="28"/>
          <w:lang w:val="en-US"/>
        </w:rPr>
        <w:t>Vol.</w:t>
      </w:r>
      <w:r w:rsidRPr="00C5470E">
        <w:rPr>
          <w:rFonts w:ascii="Times New Roman" w:hAnsi="Times New Roman" w:cs="Times New Roman"/>
          <w:sz w:val="28"/>
          <w:szCs w:val="28"/>
          <w:lang w:val="en-US"/>
        </w:rPr>
        <w:t xml:space="preserve"> </w:t>
      </w:r>
      <w:r w:rsidRPr="00E1600E">
        <w:rPr>
          <w:rFonts w:ascii="Times New Roman" w:hAnsi="Times New Roman" w:cs="Times New Roman"/>
          <w:sz w:val="28"/>
          <w:szCs w:val="28"/>
          <w:lang w:val="en-US"/>
        </w:rPr>
        <w:t xml:space="preserve">28. – </w:t>
      </w:r>
      <w:r>
        <w:rPr>
          <w:rFonts w:ascii="Times New Roman" w:hAnsi="Times New Roman" w:cs="Times New Roman"/>
          <w:sz w:val="28"/>
          <w:szCs w:val="28"/>
          <w:lang w:val="en-US"/>
        </w:rPr>
        <w:t>P</w:t>
      </w:r>
      <w:r w:rsidRPr="00E1600E">
        <w:rPr>
          <w:rFonts w:ascii="Times New Roman" w:hAnsi="Times New Roman" w:cs="Times New Roman"/>
          <w:sz w:val="28"/>
          <w:szCs w:val="28"/>
          <w:lang w:val="en-US"/>
        </w:rPr>
        <w:t>. 103-116.</w:t>
      </w:r>
    </w:p>
    <w:p w:rsidR="002C4258" w:rsidRPr="00C5470E" w:rsidRDefault="002C4258" w:rsidP="002C4258">
      <w:pPr>
        <w:pStyle w:val="a3"/>
        <w:suppressAutoHyphens w:val="0"/>
        <w:spacing w:after="0" w:line="240" w:lineRule="auto"/>
        <w:ind w:firstLine="709"/>
        <w:jc w:val="both"/>
        <w:rPr>
          <w:rFonts w:ascii="Times New Roman" w:hAnsi="Times New Roman" w:cs="Times New Roman"/>
          <w:sz w:val="28"/>
          <w:szCs w:val="28"/>
        </w:rPr>
      </w:pPr>
      <w:r w:rsidRPr="00C5470E">
        <w:rPr>
          <w:rFonts w:ascii="Times New Roman" w:hAnsi="Times New Roman" w:cs="Times New Roman"/>
          <w:sz w:val="28"/>
          <w:szCs w:val="28"/>
        </w:rPr>
        <w:t xml:space="preserve">127 </w:t>
      </w:r>
      <w:r w:rsidRPr="00C5470E">
        <w:rPr>
          <w:rFonts w:ascii="Times New Roman" w:hAnsi="Times New Roman" w:cs="Times New Roman"/>
          <w:sz w:val="28"/>
          <w:szCs w:val="28"/>
          <w:shd w:val="clear" w:color="auto" w:fill="FFFFFF"/>
        </w:rPr>
        <w:t xml:space="preserve">Нежданов А.Г. Биохимический контроль за воспроизводительной функцией у коров // Ветеринария. </w:t>
      </w:r>
      <w:r w:rsidRPr="00E1600E">
        <w:rPr>
          <w:rFonts w:ascii="Times New Roman" w:hAnsi="Times New Roman" w:cs="Times New Roman"/>
          <w:sz w:val="28"/>
          <w:szCs w:val="28"/>
          <w:shd w:val="clear" w:color="auto" w:fill="FFFFFF"/>
        </w:rPr>
        <w:t xml:space="preserve">– </w:t>
      </w:r>
      <w:r w:rsidRPr="00C5470E">
        <w:rPr>
          <w:rFonts w:ascii="Times New Roman" w:hAnsi="Times New Roman" w:cs="Times New Roman"/>
          <w:sz w:val="28"/>
          <w:szCs w:val="28"/>
          <w:shd w:val="clear" w:color="auto" w:fill="FFFFFF"/>
        </w:rPr>
        <w:t xml:space="preserve">1982. </w:t>
      </w:r>
      <w:r>
        <w:rPr>
          <w:rFonts w:ascii="Times New Roman" w:hAnsi="Times New Roman" w:cs="Times New Roman"/>
          <w:sz w:val="28"/>
          <w:szCs w:val="28"/>
          <w:shd w:val="clear" w:color="auto" w:fill="FFFFFF"/>
        </w:rPr>
        <w:t>–</w:t>
      </w:r>
      <w:r w:rsidRPr="00C5470E">
        <w:rPr>
          <w:rFonts w:ascii="Times New Roman" w:hAnsi="Times New Roman" w:cs="Times New Roman"/>
          <w:sz w:val="28"/>
          <w:szCs w:val="28"/>
          <w:shd w:val="clear" w:color="auto" w:fill="FFFFFF"/>
        </w:rPr>
        <w:t xml:space="preserve"> №11. </w:t>
      </w:r>
      <w:r>
        <w:rPr>
          <w:rFonts w:ascii="Times New Roman" w:hAnsi="Times New Roman" w:cs="Times New Roman"/>
          <w:sz w:val="28"/>
          <w:szCs w:val="28"/>
          <w:shd w:val="clear" w:color="auto" w:fill="FFFFFF"/>
        </w:rPr>
        <w:t>–</w:t>
      </w:r>
      <w:r w:rsidRPr="00C5470E">
        <w:rPr>
          <w:rFonts w:ascii="Times New Roman" w:hAnsi="Times New Roman" w:cs="Times New Roman"/>
          <w:sz w:val="28"/>
          <w:szCs w:val="28"/>
          <w:shd w:val="clear" w:color="auto" w:fill="FFFFFF"/>
        </w:rPr>
        <w:t xml:space="preserve"> С. 50-51.</w:t>
      </w:r>
    </w:p>
    <w:p w:rsidR="002C4258" w:rsidRPr="00E1600E" w:rsidRDefault="002C4258" w:rsidP="002C4258">
      <w:pPr>
        <w:spacing w:after="0" w:line="240" w:lineRule="auto"/>
        <w:ind w:firstLine="709"/>
        <w:jc w:val="both"/>
        <w:rPr>
          <w:rFonts w:ascii="Times New Roman" w:hAnsi="Times New Roman"/>
          <w:sz w:val="28"/>
          <w:szCs w:val="28"/>
          <w:shd w:val="clear" w:color="auto" w:fill="FFFFFF"/>
        </w:rPr>
      </w:pPr>
      <w:r w:rsidRPr="00C5470E">
        <w:rPr>
          <w:rFonts w:ascii="Times New Roman" w:hAnsi="Times New Roman"/>
          <w:sz w:val="28"/>
          <w:szCs w:val="28"/>
        </w:rPr>
        <w:t xml:space="preserve">128 </w:t>
      </w:r>
      <w:r>
        <w:rPr>
          <w:rFonts w:ascii="Times New Roman" w:hAnsi="Times New Roman"/>
          <w:sz w:val="28"/>
          <w:szCs w:val="28"/>
          <w:shd w:val="clear" w:color="auto" w:fill="FFFFFF"/>
        </w:rPr>
        <w:t>Калиновский Г.Н.</w:t>
      </w:r>
      <w:r w:rsidRPr="00C5470E">
        <w:rPr>
          <w:rFonts w:ascii="Times New Roman" w:hAnsi="Times New Roman"/>
          <w:sz w:val="28"/>
          <w:szCs w:val="28"/>
          <w:shd w:val="clear" w:color="auto" w:fill="FFFFFF"/>
        </w:rPr>
        <w:t>, Подопригора Г.И. Экспресс-метод диагностики скрытого эндометрита у коров</w:t>
      </w:r>
      <w:r w:rsidRPr="00E1600E">
        <w:rPr>
          <w:rFonts w:ascii="Times New Roman" w:hAnsi="Times New Roman"/>
          <w:sz w:val="28"/>
          <w:szCs w:val="28"/>
          <w:shd w:val="clear" w:color="auto" w:fill="FFFFFF"/>
        </w:rPr>
        <w:t>:</w:t>
      </w:r>
      <w:r w:rsidRPr="00C5470E">
        <w:rPr>
          <w:rFonts w:ascii="Times New Roman" w:hAnsi="Times New Roman"/>
          <w:sz w:val="28"/>
          <w:szCs w:val="28"/>
          <w:shd w:val="clear" w:color="auto" w:fill="FFFFFF"/>
        </w:rPr>
        <w:t xml:space="preserve"> информ</w:t>
      </w:r>
      <w:r w:rsidRPr="00E1600E">
        <w:rPr>
          <w:rFonts w:ascii="Times New Roman" w:hAnsi="Times New Roman"/>
          <w:sz w:val="28"/>
          <w:szCs w:val="28"/>
          <w:shd w:val="clear" w:color="auto" w:fill="FFFFFF"/>
        </w:rPr>
        <w:t>.</w:t>
      </w:r>
      <w:r w:rsidRPr="00C5470E">
        <w:rPr>
          <w:rFonts w:ascii="Times New Roman" w:hAnsi="Times New Roman"/>
          <w:sz w:val="28"/>
          <w:szCs w:val="28"/>
          <w:shd w:val="clear" w:color="auto" w:fill="FFFFFF"/>
        </w:rPr>
        <w:t xml:space="preserve"> письмо. </w:t>
      </w:r>
      <w:r>
        <w:rPr>
          <w:rFonts w:ascii="Times New Roman" w:hAnsi="Times New Roman"/>
          <w:sz w:val="28"/>
          <w:szCs w:val="28"/>
          <w:shd w:val="clear" w:color="auto" w:fill="FFFFFF"/>
        </w:rPr>
        <w:t>–</w:t>
      </w:r>
      <w:r w:rsidRPr="00C5470E">
        <w:rPr>
          <w:rFonts w:ascii="Times New Roman" w:hAnsi="Times New Roman"/>
          <w:sz w:val="28"/>
          <w:szCs w:val="28"/>
          <w:shd w:val="clear" w:color="auto" w:fill="FFFFFF"/>
        </w:rPr>
        <w:t xml:space="preserve"> Киев, 1987.</w:t>
      </w:r>
      <w:r w:rsidRPr="00E1600E">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Pr="00E1600E">
        <w:rPr>
          <w:rFonts w:ascii="Times New Roman" w:hAnsi="Times New Roman"/>
          <w:sz w:val="28"/>
          <w:szCs w:val="28"/>
          <w:shd w:val="clear" w:color="auto" w:fill="FFFFFF"/>
        </w:rPr>
        <w:t xml:space="preserve"> 1 </w:t>
      </w:r>
      <w:r>
        <w:rPr>
          <w:rFonts w:ascii="Times New Roman" w:hAnsi="Times New Roman"/>
          <w:sz w:val="28"/>
          <w:szCs w:val="28"/>
          <w:shd w:val="clear" w:color="auto" w:fill="FFFFFF"/>
          <w:lang w:val="en-US"/>
        </w:rPr>
        <w:t>c</w:t>
      </w:r>
      <w:r w:rsidRPr="00E1600E">
        <w:rPr>
          <w:rFonts w:ascii="Times New Roman" w:hAnsi="Times New Roman"/>
          <w:sz w:val="28"/>
          <w:szCs w:val="28"/>
          <w:shd w:val="clear" w:color="auto" w:fill="FFFFFF"/>
        </w:rPr>
        <w:t>.</w:t>
      </w:r>
    </w:p>
    <w:p w:rsidR="002C4258" w:rsidRPr="00C5470E" w:rsidRDefault="002C4258" w:rsidP="002C4258">
      <w:pPr>
        <w:spacing w:after="0" w:line="240" w:lineRule="auto"/>
        <w:ind w:firstLine="709"/>
        <w:jc w:val="both"/>
        <w:rPr>
          <w:rFonts w:ascii="Times New Roman" w:hAnsi="Times New Roman"/>
          <w:sz w:val="28"/>
          <w:szCs w:val="28"/>
          <w:shd w:val="clear" w:color="auto" w:fill="FFFFFF"/>
        </w:rPr>
      </w:pPr>
      <w:r w:rsidRPr="00C5470E">
        <w:rPr>
          <w:rFonts w:ascii="Times New Roman" w:hAnsi="Times New Roman"/>
          <w:sz w:val="28"/>
          <w:szCs w:val="28"/>
          <w:shd w:val="clear" w:color="auto" w:fill="FFFFFF"/>
        </w:rPr>
        <w:t xml:space="preserve">129 Дюденко B.C. Из практики акушерства // Ветеринария. </w:t>
      </w:r>
      <w:r>
        <w:rPr>
          <w:rFonts w:ascii="Times New Roman" w:hAnsi="Times New Roman"/>
          <w:sz w:val="28"/>
          <w:szCs w:val="28"/>
          <w:shd w:val="clear" w:color="auto" w:fill="FFFFFF"/>
        </w:rPr>
        <w:t>–</w:t>
      </w:r>
      <w:r w:rsidRPr="00E1600E">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1980.</w:t>
      </w:r>
      <w:r w:rsidRPr="00E1600E">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Pr="00E1600E">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№10</w:t>
      </w:r>
      <w:r w:rsidRPr="00E1600E">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w:t>
      </w:r>
      <w:r w:rsidRPr="00C5470E">
        <w:rPr>
          <w:rFonts w:ascii="Times New Roman" w:hAnsi="Times New Roman"/>
          <w:sz w:val="28"/>
          <w:szCs w:val="28"/>
          <w:shd w:val="clear" w:color="auto" w:fill="FFFFFF"/>
        </w:rPr>
        <w:t xml:space="preserve"> С. 46-47.</w:t>
      </w:r>
    </w:p>
    <w:p w:rsidR="002C4258" w:rsidRPr="00C5470E" w:rsidRDefault="002C4258" w:rsidP="002C4258">
      <w:pPr>
        <w:spacing w:after="0" w:line="240" w:lineRule="auto"/>
        <w:ind w:firstLine="709"/>
        <w:jc w:val="both"/>
        <w:rPr>
          <w:rFonts w:ascii="Times New Roman" w:hAnsi="Times New Roman"/>
          <w:sz w:val="28"/>
          <w:szCs w:val="28"/>
          <w:shd w:val="clear" w:color="auto" w:fill="FFFFFF"/>
        </w:rPr>
      </w:pPr>
      <w:r w:rsidRPr="00C5470E">
        <w:rPr>
          <w:rFonts w:ascii="Times New Roman" w:hAnsi="Times New Roman"/>
          <w:sz w:val="28"/>
          <w:szCs w:val="28"/>
          <w:shd w:val="clear" w:color="auto" w:fill="FFFFFF"/>
        </w:rPr>
        <w:t xml:space="preserve">130 Студенцов А.П., Шипилов В.С., Никитин В.Я. </w:t>
      </w:r>
      <w:r>
        <w:rPr>
          <w:rFonts w:ascii="Times New Roman" w:hAnsi="Times New Roman"/>
          <w:sz w:val="28"/>
          <w:szCs w:val="28"/>
          <w:shd w:val="clear" w:color="auto" w:fill="FFFFFF"/>
        </w:rPr>
        <w:t xml:space="preserve">и др. </w:t>
      </w:r>
      <w:r w:rsidRPr="00C5470E">
        <w:rPr>
          <w:rFonts w:ascii="Times New Roman" w:hAnsi="Times New Roman"/>
          <w:sz w:val="28"/>
          <w:szCs w:val="28"/>
          <w:shd w:val="clear" w:color="auto" w:fill="FFFFFF"/>
        </w:rPr>
        <w:t>Ветеринарное акушерство, гинекология и биотехника размножения</w:t>
      </w:r>
      <w:r>
        <w:rPr>
          <w:rFonts w:ascii="Times New Roman" w:hAnsi="Times New Roman"/>
          <w:sz w:val="28"/>
          <w:szCs w:val="28"/>
          <w:shd w:val="clear" w:color="auto" w:fill="FFFFFF"/>
        </w:rPr>
        <w:t>.</w:t>
      </w:r>
      <w:r w:rsidRPr="00C5470E">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 xml:space="preserve">– </w:t>
      </w:r>
      <w:r w:rsidRPr="00C5470E">
        <w:rPr>
          <w:rFonts w:ascii="Times New Roman" w:hAnsi="Times New Roman"/>
          <w:sz w:val="28"/>
          <w:szCs w:val="28"/>
          <w:shd w:val="clear" w:color="auto" w:fill="FFFFFF"/>
        </w:rPr>
        <w:t xml:space="preserve">М.: Колос, 1999. – </w:t>
      </w:r>
      <w:r w:rsidRPr="00E1600E">
        <w:rPr>
          <w:rFonts w:ascii="Times New Roman" w:hAnsi="Times New Roman"/>
          <w:sz w:val="28"/>
          <w:szCs w:val="28"/>
          <w:shd w:val="clear" w:color="auto" w:fill="FFFFFF"/>
        </w:rPr>
        <w:t xml:space="preserve">493 </w:t>
      </w:r>
      <w:r w:rsidRPr="00C5470E">
        <w:rPr>
          <w:rFonts w:ascii="Times New Roman" w:hAnsi="Times New Roman"/>
          <w:sz w:val="28"/>
          <w:szCs w:val="28"/>
          <w:shd w:val="clear" w:color="auto" w:fill="FFFFFF"/>
        </w:rPr>
        <w:t>с.</w:t>
      </w:r>
    </w:p>
    <w:p w:rsidR="002C4258" w:rsidRPr="00C5470E" w:rsidRDefault="002C4258" w:rsidP="002C4258">
      <w:pPr>
        <w:spacing w:after="0" w:line="240" w:lineRule="auto"/>
        <w:ind w:firstLine="709"/>
        <w:jc w:val="both"/>
        <w:rPr>
          <w:rFonts w:ascii="Times New Roman" w:hAnsi="Times New Roman"/>
          <w:sz w:val="28"/>
          <w:szCs w:val="28"/>
          <w:shd w:val="clear" w:color="auto" w:fill="FFFFFF"/>
        </w:rPr>
      </w:pPr>
      <w:r w:rsidRPr="00C5470E">
        <w:rPr>
          <w:rFonts w:ascii="Times New Roman" w:hAnsi="Times New Roman"/>
          <w:sz w:val="28"/>
          <w:szCs w:val="28"/>
          <w:shd w:val="clear" w:color="auto" w:fill="FFFFFF"/>
        </w:rPr>
        <w:t xml:space="preserve">131 </w:t>
      </w:r>
      <w:r w:rsidRPr="00C5470E">
        <w:rPr>
          <w:rFonts w:ascii="Times New Roman" w:hAnsi="Times New Roman"/>
          <w:sz w:val="28"/>
          <w:szCs w:val="28"/>
        </w:rPr>
        <w:t xml:space="preserve">Полянцев Н.И., Подберезный В.В. Система ветеринарных мероприятий при воспроизводстве крупного рогатого скота // Ветеринария. – 2003. </w:t>
      </w:r>
      <w:r>
        <w:rPr>
          <w:rFonts w:ascii="Times New Roman" w:hAnsi="Times New Roman"/>
          <w:sz w:val="28"/>
          <w:szCs w:val="28"/>
        </w:rPr>
        <w:t>–</w:t>
      </w:r>
      <w:r w:rsidRPr="00C5470E">
        <w:rPr>
          <w:rFonts w:ascii="Times New Roman" w:hAnsi="Times New Roman"/>
          <w:sz w:val="28"/>
          <w:szCs w:val="28"/>
        </w:rPr>
        <w:t xml:space="preserve"> №5. – С. 37-40</w:t>
      </w:r>
      <w:r>
        <w:rPr>
          <w:rFonts w:ascii="Times New Roman" w:hAnsi="Times New Roman"/>
          <w:sz w:val="28"/>
          <w:szCs w:val="28"/>
        </w:rPr>
        <w:t>.</w:t>
      </w:r>
    </w:p>
    <w:p w:rsidR="002C4258" w:rsidRPr="004D0CF9"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shd w:val="clear" w:color="auto" w:fill="FFFFFF"/>
        </w:rPr>
        <w:t xml:space="preserve">132 </w:t>
      </w:r>
      <w:r w:rsidRPr="002C4258">
        <w:rPr>
          <w:rFonts w:ascii="Times New Roman" w:hAnsi="Times New Roman"/>
          <w:sz w:val="28"/>
          <w:szCs w:val="28"/>
        </w:rPr>
        <w:t xml:space="preserve">Ключникова Н.Ф., Ключников М. Т. </w:t>
      </w:r>
      <w:r w:rsidRPr="002C4258">
        <w:rPr>
          <w:rFonts w:ascii="Times New Roman" w:hAnsi="Times New Roman"/>
          <w:sz w:val="28"/>
          <w:szCs w:val="28"/>
          <w:lang w:val="kk-KZ"/>
        </w:rPr>
        <w:t>П</w:t>
      </w:r>
      <w:r w:rsidRPr="002C4258">
        <w:rPr>
          <w:rFonts w:ascii="Times New Roman" w:hAnsi="Times New Roman"/>
          <w:sz w:val="28"/>
          <w:szCs w:val="28"/>
        </w:rPr>
        <w:t xml:space="preserve">рофилактика скрытого эндометрита коров на молочных фермах хабаровского края // Вестник ДВО РАН. 2020. №4 (212). </w:t>
      </w:r>
      <w:r w:rsidRPr="002C4258">
        <w:rPr>
          <w:rFonts w:ascii="Times New Roman" w:hAnsi="Times New Roman"/>
          <w:sz w:val="28"/>
          <w:szCs w:val="28"/>
          <w:lang w:val="en-US"/>
        </w:rPr>
        <w:t>C</w:t>
      </w:r>
      <w:r w:rsidRPr="002C4258">
        <w:rPr>
          <w:rFonts w:ascii="Times New Roman" w:hAnsi="Times New Roman"/>
          <w:sz w:val="28"/>
          <w:szCs w:val="28"/>
        </w:rPr>
        <w:t>.41-46</w:t>
      </w:r>
      <w:r>
        <w:rPr>
          <w:rFonts w:ascii="Times New Roman" w:hAnsi="Times New Roman"/>
          <w:sz w:val="28"/>
          <w:szCs w:val="28"/>
        </w:rPr>
        <w:t>.</w:t>
      </w:r>
    </w:p>
    <w:p w:rsidR="002C4258" w:rsidRPr="00C5470E"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sz w:val="28"/>
          <w:szCs w:val="28"/>
        </w:rPr>
        <w:t>133 Козлов Г.Г. Сравнительная оценка методов диагностики скрытого эндометрита // Актуальные вопросы акушерско-гинекологической и хирургической патологии с.-х. животных</w:t>
      </w:r>
      <w:r>
        <w:rPr>
          <w:rFonts w:ascii="Times New Roman" w:hAnsi="Times New Roman"/>
          <w:sz w:val="28"/>
          <w:szCs w:val="28"/>
        </w:rPr>
        <w:t>: сб. науч. тр.</w:t>
      </w:r>
      <w:r w:rsidRPr="00C5470E">
        <w:rPr>
          <w:rFonts w:ascii="Times New Roman" w:hAnsi="Times New Roman"/>
          <w:sz w:val="28"/>
          <w:szCs w:val="28"/>
        </w:rPr>
        <w:t xml:space="preserve"> </w:t>
      </w:r>
      <w:r>
        <w:rPr>
          <w:rFonts w:ascii="Times New Roman" w:hAnsi="Times New Roman"/>
          <w:sz w:val="28"/>
          <w:szCs w:val="28"/>
        </w:rPr>
        <w:t>–</w:t>
      </w:r>
      <w:r w:rsidRPr="00C5470E">
        <w:rPr>
          <w:rFonts w:ascii="Times New Roman" w:hAnsi="Times New Roman"/>
          <w:sz w:val="28"/>
          <w:szCs w:val="28"/>
        </w:rPr>
        <w:t xml:space="preserve"> М., 1982. </w:t>
      </w:r>
      <w:r>
        <w:rPr>
          <w:rFonts w:ascii="Times New Roman" w:hAnsi="Times New Roman"/>
          <w:sz w:val="28"/>
          <w:szCs w:val="28"/>
        </w:rPr>
        <w:t>–</w:t>
      </w:r>
      <w:r w:rsidRPr="00C5470E">
        <w:rPr>
          <w:rFonts w:ascii="Times New Roman" w:hAnsi="Times New Roman"/>
          <w:sz w:val="28"/>
          <w:szCs w:val="28"/>
        </w:rPr>
        <w:t xml:space="preserve"> С. 43-44</w:t>
      </w:r>
      <w:r>
        <w:rPr>
          <w:rFonts w:ascii="Times New Roman" w:hAnsi="Times New Roman"/>
          <w:sz w:val="28"/>
          <w:szCs w:val="28"/>
        </w:rPr>
        <w:t>.</w:t>
      </w:r>
    </w:p>
    <w:p w:rsidR="002C4258" w:rsidRPr="00C5470E" w:rsidRDefault="002C4258" w:rsidP="002C4258">
      <w:pPr>
        <w:spacing w:after="0" w:line="240" w:lineRule="auto"/>
        <w:ind w:firstLine="709"/>
        <w:jc w:val="both"/>
        <w:rPr>
          <w:rFonts w:ascii="Times New Roman" w:hAnsi="Times New Roman"/>
          <w:bCs/>
          <w:sz w:val="28"/>
          <w:szCs w:val="28"/>
        </w:rPr>
      </w:pPr>
      <w:r w:rsidRPr="00C5470E">
        <w:rPr>
          <w:rFonts w:ascii="Times New Roman" w:hAnsi="Times New Roman"/>
          <w:sz w:val="28"/>
          <w:szCs w:val="28"/>
        </w:rPr>
        <w:t xml:space="preserve">134 </w:t>
      </w:r>
      <w:r w:rsidRPr="00C5470E">
        <w:rPr>
          <w:rFonts w:ascii="Times New Roman" w:hAnsi="Times New Roman"/>
          <w:bCs/>
          <w:sz w:val="28"/>
          <w:szCs w:val="28"/>
        </w:rPr>
        <w:t>Ашмарин И.П. Структурно функциональная классификация регуляторных пептидов. Что включать в нее для минимальной ориентации широкого круга нейрохимиков и нейрофизиологов, аспирантов и студентов старших курсов // Нейрохимия. – 2007</w:t>
      </w:r>
      <w:r>
        <w:rPr>
          <w:rFonts w:ascii="Times New Roman" w:hAnsi="Times New Roman"/>
          <w:bCs/>
          <w:sz w:val="28"/>
          <w:szCs w:val="28"/>
        </w:rPr>
        <w:t>.</w:t>
      </w:r>
      <w:r w:rsidRPr="00C5470E">
        <w:rPr>
          <w:rFonts w:ascii="Times New Roman" w:hAnsi="Times New Roman"/>
          <w:bCs/>
          <w:sz w:val="28"/>
          <w:szCs w:val="28"/>
        </w:rPr>
        <w:t xml:space="preserve"> </w:t>
      </w:r>
      <w:r>
        <w:rPr>
          <w:rFonts w:ascii="Times New Roman" w:hAnsi="Times New Roman"/>
          <w:bCs/>
          <w:sz w:val="28"/>
          <w:szCs w:val="28"/>
        </w:rPr>
        <w:t>–</w:t>
      </w:r>
      <w:r w:rsidRPr="00C5470E">
        <w:rPr>
          <w:rFonts w:ascii="Times New Roman" w:hAnsi="Times New Roman"/>
          <w:bCs/>
          <w:sz w:val="28"/>
          <w:szCs w:val="28"/>
        </w:rPr>
        <w:t xml:space="preserve"> T</w:t>
      </w:r>
      <w:r>
        <w:rPr>
          <w:rFonts w:ascii="Times New Roman" w:hAnsi="Times New Roman"/>
          <w:bCs/>
          <w:sz w:val="28"/>
          <w:szCs w:val="28"/>
        </w:rPr>
        <w:t>.</w:t>
      </w:r>
      <w:r w:rsidRPr="00C5470E">
        <w:rPr>
          <w:rFonts w:ascii="Times New Roman" w:hAnsi="Times New Roman"/>
          <w:bCs/>
          <w:sz w:val="28"/>
          <w:szCs w:val="28"/>
        </w:rPr>
        <w:t xml:space="preserve"> 24, №2. – С. 180-185</w:t>
      </w:r>
      <w:r>
        <w:rPr>
          <w:rFonts w:ascii="Times New Roman" w:hAnsi="Times New Roman"/>
          <w:bCs/>
          <w:sz w:val="28"/>
          <w:szCs w:val="28"/>
        </w:rPr>
        <w:t>.</w:t>
      </w:r>
    </w:p>
    <w:p w:rsidR="002C4258" w:rsidRPr="00DC6A12" w:rsidRDefault="002C4258" w:rsidP="002C4258">
      <w:pPr>
        <w:spacing w:after="0" w:line="240" w:lineRule="auto"/>
        <w:ind w:firstLine="709"/>
        <w:jc w:val="both"/>
        <w:rPr>
          <w:rFonts w:ascii="Times New Roman" w:hAnsi="Times New Roman"/>
          <w:sz w:val="28"/>
          <w:szCs w:val="28"/>
        </w:rPr>
      </w:pPr>
      <w:r w:rsidRPr="00C5470E">
        <w:rPr>
          <w:rFonts w:ascii="Times New Roman" w:hAnsi="Times New Roman"/>
          <w:bCs/>
          <w:sz w:val="28"/>
          <w:szCs w:val="28"/>
        </w:rPr>
        <w:t xml:space="preserve">135 </w:t>
      </w:r>
      <w:r w:rsidRPr="00C5470E">
        <w:rPr>
          <w:rFonts w:ascii="Times New Roman" w:hAnsi="Times New Roman"/>
          <w:sz w:val="28"/>
          <w:szCs w:val="28"/>
        </w:rPr>
        <w:t xml:space="preserve">Ашмарин И.П., Стукалов П.В. Нейрохимия. </w:t>
      </w:r>
      <w:r>
        <w:rPr>
          <w:rFonts w:ascii="Times New Roman" w:hAnsi="Times New Roman"/>
          <w:sz w:val="28"/>
          <w:szCs w:val="28"/>
        </w:rPr>
        <w:t>–</w:t>
      </w:r>
      <w:r w:rsidRPr="00C5470E">
        <w:rPr>
          <w:rFonts w:ascii="Times New Roman" w:hAnsi="Times New Roman"/>
          <w:sz w:val="28"/>
          <w:szCs w:val="28"/>
        </w:rPr>
        <w:t xml:space="preserve"> М.: Изд-во Институт Биомедицинской химии РАМН, 1996</w:t>
      </w:r>
      <w:r>
        <w:rPr>
          <w:rFonts w:ascii="Times New Roman" w:hAnsi="Times New Roman"/>
          <w:sz w:val="28"/>
          <w:szCs w:val="28"/>
        </w:rPr>
        <w:t>. – 470 с.</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136 Lopez-Gatius F., Miro J., Sebastian I.</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Rheological properties of the anterior vaginal fluid from superovulated dairy heifers at estrus // Theriogenology. – 1993. </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Vol.</w:t>
      </w:r>
      <w:r w:rsidRPr="00C5470E">
        <w:rPr>
          <w:rFonts w:ascii="Times New Roman" w:hAnsi="Times New Roman"/>
          <w:sz w:val="28"/>
          <w:szCs w:val="28"/>
          <w:lang w:val="en-US"/>
        </w:rPr>
        <w:t xml:space="preserve"> 40. – </w:t>
      </w:r>
      <w:r w:rsidRPr="00C5470E">
        <w:rPr>
          <w:rFonts w:ascii="Times New Roman" w:hAnsi="Times New Roman"/>
          <w:sz w:val="28"/>
          <w:szCs w:val="28"/>
        </w:rPr>
        <w:t>Р</w:t>
      </w:r>
      <w:r w:rsidRPr="00C5470E">
        <w:rPr>
          <w:rFonts w:ascii="Times New Roman" w:hAnsi="Times New Roman"/>
          <w:sz w:val="28"/>
          <w:szCs w:val="28"/>
          <w:lang w:val="en-US"/>
        </w:rPr>
        <w:t>.167</w:t>
      </w:r>
      <w:r>
        <w:rPr>
          <w:rFonts w:ascii="Times New Roman" w:hAnsi="Times New Roman"/>
          <w:sz w:val="28"/>
          <w:szCs w:val="28"/>
          <w:lang w:val="en-US"/>
        </w:rPr>
        <w:t>-</w:t>
      </w:r>
      <w:r w:rsidRPr="00C5470E">
        <w:rPr>
          <w:rFonts w:ascii="Times New Roman" w:hAnsi="Times New Roman"/>
          <w:sz w:val="28"/>
          <w:szCs w:val="28"/>
          <w:lang w:val="en-US"/>
        </w:rPr>
        <w:t>180</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137 Fahrenkrug J. Peptidergic innervation of blood vessels in the urogenital system // </w:t>
      </w:r>
      <w:r>
        <w:rPr>
          <w:rFonts w:ascii="Times New Roman" w:hAnsi="Times New Roman"/>
          <w:sz w:val="28"/>
          <w:szCs w:val="28"/>
          <w:lang w:val="en-US"/>
        </w:rPr>
        <w:t xml:space="preserve">In book: </w:t>
      </w:r>
      <w:r w:rsidRPr="00C5470E">
        <w:rPr>
          <w:rFonts w:ascii="Times New Roman" w:hAnsi="Times New Roman"/>
          <w:sz w:val="28"/>
          <w:szCs w:val="28"/>
          <w:lang w:val="en-US"/>
        </w:rPr>
        <w:t xml:space="preserve">Nonadrenergic Innervation of Blood Vessels. – </w:t>
      </w:r>
      <w:r w:rsidRPr="005D464A">
        <w:rPr>
          <w:rFonts w:ascii="Times New Roman" w:hAnsi="Times New Roman"/>
          <w:sz w:val="28"/>
          <w:szCs w:val="28"/>
          <w:lang w:val="en-US"/>
        </w:rPr>
        <w:t>Boca Raton</w:t>
      </w:r>
      <w:r>
        <w:rPr>
          <w:rFonts w:ascii="Times New Roman" w:hAnsi="Times New Roman"/>
          <w:sz w:val="28"/>
          <w:szCs w:val="28"/>
          <w:lang w:val="en-US"/>
        </w:rPr>
        <w:t xml:space="preserve">: </w:t>
      </w:r>
      <w:r w:rsidRPr="00C5470E">
        <w:rPr>
          <w:rFonts w:ascii="Times New Roman" w:hAnsi="Times New Roman"/>
          <w:sz w:val="28"/>
          <w:szCs w:val="28"/>
          <w:lang w:val="en-US"/>
        </w:rPr>
        <w:t xml:space="preserve">CRC Press, 2019. – </w:t>
      </w:r>
      <w:r>
        <w:rPr>
          <w:rFonts w:ascii="Times New Roman" w:hAnsi="Times New Roman"/>
          <w:sz w:val="28"/>
          <w:szCs w:val="28"/>
          <w:lang w:val="en-US"/>
        </w:rPr>
        <w:t>P</w:t>
      </w:r>
      <w:r w:rsidRPr="00C5470E">
        <w:rPr>
          <w:rFonts w:ascii="Times New Roman" w:hAnsi="Times New Roman"/>
          <w:sz w:val="28"/>
          <w:szCs w:val="28"/>
          <w:lang w:val="en-US"/>
        </w:rPr>
        <w:t>.</w:t>
      </w:r>
      <w:r>
        <w:rPr>
          <w:rFonts w:ascii="Times New Roman" w:hAnsi="Times New Roman"/>
          <w:sz w:val="28"/>
          <w:szCs w:val="28"/>
          <w:lang w:val="en-US"/>
        </w:rPr>
        <w:t xml:space="preserve"> </w:t>
      </w:r>
      <w:r w:rsidRPr="00C5470E">
        <w:rPr>
          <w:rFonts w:ascii="Times New Roman" w:hAnsi="Times New Roman"/>
          <w:sz w:val="28"/>
          <w:szCs w:val="28"/>
          <w:lang w:val="en-US"/>
        </w:rPr>
        <w:t>133-142.</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138 Alm P., Alumets J., Håkanson R.</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Origin and distribution of VIP (vasoactive intestinal polypeptide)-nerves in the genito-urinary tract</w:t>
      </w:r>
      <w:r>
        <w:rPr>
          <w:rFonts w:ascii="Times New Roman" w:hAnsi="Times New Roman"/>
          <w:sz w:val="28"/>
          <w:szCs w:val="28"/>
          <w:lang w:val="en-US"/>
        </w:rPr>
        <w:t xml:space="preserve"> //</w:t>
      </w:r>
      <w:r w:rsidRPr="00C5470E">
        <w:rPr>
          <w:rFonts w:ascii="Times New Roman" w:hAnsi="Times New Roman"/>
          <w:sz w:val="28"/>
          <w:szCs w:val="28"/>
          <w:lang w:val="en-US"/>
        </w:rPr>
        <w:t xml:space="preserve"> Cell and tissue research</w:t>
      </w:r>
      <w:r>
        <w:rPr>
          <w:rFonts w:ascii="Times New Roman" w:hAnsi="Times New Roman"/>
          <w:sz w:val="28"/>
          <w:szCs w:val="28"/>
          <w:lang w:val="en-US"/>
        </w:rPr>
        <w:t xml:space="preserve">. – 1980. – Vol. </w:t>
      </w:r>
      <w:r w:rsidRPr="00C5470E">
        <w:rPr>
          <w:rFonts w:ascii="Times New Roman" w:hAnsi="Times New Roman"/>
          <w:sz w:val="28"/>
          <w:szCs w:val="28"/>
          <w:lang w:val="en-US"/>
        </w:rPr>
        <w:t>205</w:t>
      </w:r>
      <w:r>
        <w:rPr>
          <w:rFonts w:ascii="Times New Roman" w:hAnsi="Times New Roman"/>
          <w:sz w:val="28"/>
          <w:szCs w:val="28"/>
          <w:lang w:val="en-US"/>
        </w:rPr>
        <w:t xml:space="preserve">, </w:t>
      </w:r>
      <w:r w:rsidRPr="00C5470E">
        <w:rPr>
          <w:rFonts w:ascii="Times New Roman" w:hAnsi="Times New Roman"/>
          <w:sz w:val="28"/>
          <w:szCs w:val="28"/>
          <w:lang w:val="en-US"/>
        </w:rPr>
        <w:t>№3</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P.</w:t>
      </w:r>
      <w:r w:rsidRPr="00C5470E">
        <w:rPr>
          <w:rFonts w:ascii="Times New Roman" w:hAnsi="Times New Roman"/>
          <w:sz w:val="28"/>
          <w:szCs w:val="28"/>
          <w:lang w:val="en-US"/>
        </w:rPr>
        <w:t xml:space="preserve"> 337-347.</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139 Papka R.E., Traurig H.H. Substance K</w:t>
      </w:r>
      <w:r>
        <w:rPr>
          <w:rFonts w:ascii="Times New Roman" w:hAnsi="Times New Roman"/>
          <w:sz w:val="28"/>
          <w:szCs w:val="28"/>
          <w:lang w:val="en-US"/>
        </w:rPr>
        <w:t>-,</w:t>
      </w:r>
      <w:r w:rsidRPr="00C5470E">
        <w:rPr>
          <w:rFonts w:ascii="Times New Roman" w:hAnsi="Times New Roman"/>
          <w:sz w:val="28"/>
          <w:szCs w:val="28"/>
          <w:lang w:val="en-US"/>
        </w:rPr>
        <w:t xml:space="preserve"> Substance P</w:t>
      </w:r>
      <w:r>
        <w:rPr>
          <w:rFonts w:ascii="Times New Roman" w:hAnsi="Times New Roman"/>
          <w:sz w:val="28"/>
          <w:szCs w:val="28"/>
          <w:lang w:val="en-US"/>
        </w:rPr>
        <w:t>-,</w:t>
      </w:r>
      <w:r w:rsidRPr="00C5470E">
        <w:rPr>
          <w:rFonts w:ascii="Times New Roman" w:hAnsi="Times New Roman"/>
          <w:sz w:val="28"/>
          <w:szCs w:val="28"/>
          <w:lang w:val="en-US"/>
        </w:rPr>
        <w:t xml:space="preserve"> and Calcitonin Gene-Related Peptide-Immunoreactive Nerves in Female Reproductive Organs</w:t>
      </w:r>
      <w:r>
        <w:rPr>
          <w:rFonts w:ascii="Times New Roman" w:hAnsi="Times New Roman"/>
          <w:sz w:val="28"/>
          <w:szCs w:val="28"/>
          <w:lang w:val="en-US"/>
        </w:rPr>
        <w:t xml:space="preserve"> // In book: </w:t>
      </w:r>
      <w:r w:rsidRPr="00C5470E">
        <w:rPr>
          <w:rFonts w:ascii="Times New Roman" w:hAnsi="Times New Roman"/>
          <w:sz w:val="28"/>
          <w:szCs w:val="28"/>
          <w:lang w:val="en-US"/>
        </w:rPr>
        <w:t>Substance P and neurokinins</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xml:space="preserve">– NY.: </w:t>
      </w:r>
      <w:r w:rsidRPr="00C5470E">
        <w:rPr>
          <w:rFonts w:ascii="Times New Roman" w:hAnsi="Times New Roman"/>
          <w:sz w:val="28"/>
          <w:szCs w:val="28"/>
          <w:lang w:val="en-US"/>
        </w:rPr>
        <w:t>Springer, 1987. – P. 229-231</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140 </w:t>
      </w:r>
      <w:r w:rsidRPr="00C5470E">
        <w:rPr>
          <w:rFonts w:ascii="Times New Roman" w:hAnsi="Times New Roman"/>
          <w:sz w:val="28"/>
          <w:szCs w:val="28"/>
        </w:rPr>
        <w:t>О</w:t>
      </w:r>
      <w:r w:rsidRPr="00C5470E">
        <w:rPr>
          <w:rFonts w:ascii="Times New Roman" w:hAnsi="Times New Roman"/>
          <w:sz w:val="28"/>
          <w:szCs w:val="28"/>
          <w:lang w:val="en-US"/>
        </w:rPr>
        <w:t>ttesen B., Gram B</w:t>
      </w:r>
      <w:r w:rsidRPr="00C5470E">
        <w:rPr>
          <w:rFonts w:ascii="Times New Roman" w:hAnsi="Times New Roman"/>
          <w:sz w:val="28"/>
          <w:szCs w:val="28"/>
        </w:rPr>
        <w:t>о</w:t>
      </w:r>
      <w:r w:rsidRPr="00C5470E">
        <w:rPr>
          <w:rFonts w:ascii="Times New Roman" w:hAnsi="Times New Roman"/>
          <w:sz w:val="28"/>
          <w:szCs w:val="28"/>
          <w:lang w:val="en-US"/>
        </w:rPr>
        <w:t xml:space="preserve"> R., Fahrenkrug J. Neuropeptides in the Female Genital Tract: Effect on Vascular and Non-Vascular Smooth Muscle // Peptides. – 1983. </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Vol. 4</w:t>
      </w:r>
      <w:r w:rsidRPr="00C5470E">
        <w:rPr>
          <w:rFonts w:ascii="Times New Roman" w:hAnsi="Times New Roman"/>
          <w:sz w:val="28"/>
          <w:szCs w:val="28"/>
          <w:lang w:val="en-US"/>
        </w:rPr>
        <w:t xml:space="preserve">. </w:t>
      </w:r>
      <w:r>
        <w:rPr>
          <w:rFonts w:ascii="Times New Roman" w:hAnsi="Times New Roman"/>
          <w:sz w:val="28"/>
          <w:szCs w:val="28"/>
          <w:lang w:val="en-US"/>
        </w:rPr>
        <w:t xml:space="preserve">– </w:t>
      </w:r>
      <w:r w:rsidRPr="00C5470E">
        <w:rPr>
          <w:rFonts w:ascii="Times New Roman" w:hAnsi="Times New Roman"/>
          <w:sz w:val="28"/>
          <w:szCs w:val="28"/>
        </w:rPr>
        <w:t>Р</w:t>
      </w:r>
      <w:r w:rsidRPr="00C5470E">
        <w:rPr>
          <w:rFonts w:ascii="Times New Roman" w:hAnsi="Times New Roman"/>
          <w:sz w:val="28"/>
          <w:szCs w:val="28"/>
          <w:lang w:val="en-US"/>
        </w:rPr>
        <w:t>. 387-392</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382DAF">
        <w:rPr>
          <w:rFonts w:ascii="Times New Roman" w:hAnsi="Times New Roman"/>
          <w:sz w:val="28"/>
          <w:szCs w:val="28"/>
          <w:lang w:val="de-DE"/>
        </w:rPr>
        <w:t xml:space="preserve">141 Kirchmair R., Marksteiner J., Troger J. et al. </w:t>
      </w:r>
      <w:r w:rsidRPr="00C5470E">
        <w:rPr>
          <w:rFonts w:ascii="Times New Roman" w:hAnsi="Times New Roman"/>
          <w:sz w:val="28"/>
          <w:szCs w:val="28"/>
          <w:lang w:val="en-US"/>
        </w:rPr>
        <w:t>Human and Rat Primary C</w:t>
      </w:r>
      <w:r w:rsidRPr="00C5470E">
        <w:rPr>
          <w:rFonts w:ascii="Cambria Math" w:hAnsi="Cambria Math" w:cs="Cambria Math"/>
          <w:sz w:val="28"/>
          <w:szCs w:val="28"/>
          <w:lang w:val="en-US"/>
        </w:rPr>
        <w:t>‐</w:t>
      </w:r>
      <w:r w:rsidRPr="00C5470E">
        <w:rPr>
          <w:rFonts w:ascii="Times New Roman" w:hAnsi="Times New Roman"/>
          <w:sz w:val="28"/>
          <w:szCs w:val="28"/>
          <w:lang w:val="en-US"/>
        </w:rPr>
        <w:t>Fibre Afferents Store and Release Secretoneurin, a Novel Neuropeptide // European Journal of Neuroscience. – 1994.</w:t>
      </w:r>
      <w:r>
        <w:rPr>
          <w:rFonts w:ascii="Times New Roman" w:hAnsi="Times New Roman"/>
          <w:sz w:val="28"/>
          <w:szCs w:val="28"/>
          <w:lang w:val="en-US"/>
        </w:rPr>
        <w:t xml:space="preserve"> – Vol. 6, </w:t>
      </w:r>
      <w:r w:rsidRPr="00C5470E">
        <w:rPr>
          <w:rFonts w:ascii="Times New Roman" w:hAnsi="Times New Roman"/>
          <w:sz w:val="28"/>
          <w:szCs w:val="28"/>
          <w:lang w:val="en-US"/>
        </w:rPr>
        <w:t xml:space="preserve">№5. – </w:t>
      </w:r>
      <w:r w:rsidRPr="00C5470E">
        <w:rPr>
          <w:rFonts w:ascii="Times New Roman" w:hAnsi="Times New Roman"/>
          <w:sz w:val="28"/>
          <w:szCs w:val="28"/>
        </w:rPr>
        <w:t>Р</w:t>
      </w:r>
      <w:r w:rsidRPr="00C5470E">
        <w:rPr>
          <w:rFonts w:ascii="Times New Roman" w:hAnsi="Times New Roman"/>
          <w:sz w:val="28"/>
          <w:szCs w:val="28"/>
          <w:lang w:val="en-US"/>
        </w:rPr>
        <w:t>. 861-868</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lastRenderedPageBreak/>
        <w:t xml:space="preserve">142 Dray A. Inflammatory mediators of pain // British Journal of Anaesthesia. – 1995. </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 xml:space="preserve">Vol. 75, </w:t>
      </w:r>
      <w:r w:rsidRPr="00C5470E">
        <w:rPr>
          <w:rFonts w:ascii="Times New Roman" w:hAnsi="Times New Roman"/>
          <w:sz w:val="28"/>
          <w:szCs w:val="28"/>
          <w:lang w:val="en-US"/>
        </w:rPr>
        <w:t>№2</w:t>
      </w:r>
      <w:r>
        <w:rPr>
          <w:rFonts w:ascii="Times New Roman" w:hAnsi="Times New Roman"/>
          <w:sz w:val="28"/>
          <w:szCs w:val="28"/>
          <w:lang w:val="en-US"/>
        </w:rPr>
        <w:t xml:space="preserve">. – </w:t>
      </w:r>
      <w:r w:rsidRPr="00C5470E">
        <w:rPr>
          <w:rFonts w:ascii="Times New Roman" w:hAnsi="Times New Roman"/>
          <w:sz w:val="28"/>
          <w:szCs w:val="28"/>
        </w:rPr>
        <w:t>Р</w:t>
      </w:r>
      <w:r w:rsidRPr="00C5470E">
        <w:rPr>
          <w:rFonts w:ascii="Times New Roman" w:hAnsi="Times New Roman"/>
          <w:sz w:val="28"/>
          <w:szCs w:val="28"/>
          <w:lang w:val="en-US"/>
        </w:rPr>
        <w:t>.</w:t>
      </w:r>
      <w:r>
        <w:rPr>
          <w:rFonts w:ascii="Times New Roman" w:hAnsi="Times New Roman"/>
          <w:sz w:val="28"/>
          <w:szCs w:val="28"/>
          <w:lang w:val="en-US"/>
        </w:rPr>
        <w:t xml:space="preserve"> </w:t>
      </w:r>
      <w:r w:rsidRPr="00C5470E">
        <w:rPr>
          <w:rFonts w:ascii="Times New Roman" w:hAnsi="Times New Roman"/>
          <w:sz w:val="28"/>
          <w:szCs w:val="28"/>
          <w:lang w:val="en-US"/>
        </w:rPr>
        <w:t>125-131</w:t>
      </w:r>
      <w:r>
        <w:rPr>
          <w:rFonts w:ascii="Times New Roman" w:hAnsi="Times New Roman"/>
          <w:sz w:val="28"/>
          <w:szCs w:val="28"/>
          <w:lang w:val="en-US"/>
        </w:rPr>
        <w:t>.</w:t>
      </w:r>
      <w:r w:rsidRPr="00C5470E">
        <w:rPr>
          <w:rFonts w:ascii="Times New Roman" w:hAnsi="Times New Roman"/>
          <w:sz w:val="28"/>
          <w:szCs w:val="28"/>
          <w:lang w:val="en-US"/>
        </w:rPr>
        <w:t xml:space="preserve">  </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 xml:space="preserve">143 </w:t>
      </w:r>
      <w:r>
        <w:rPr>
          <w:rFonts w:ascii="Times New Roman" w:hAnsi="Times New Roman"/>
          <w:sz w:val="28"/>
          <w:szCs w:val="28"/>
          <w:lang w:val="en-US"/>
        </w:rPr>
        <w:t>Collins J.</w:t>
      </w:r>
      <w:r w:rsidRPr="00C5470E">
        <w:rPr>
          <w:rFonts w:ascii="Times New Roman" w:hAnsi="Times New Roman"/>
          <w:sz w:val="28"/>
          <w:szCs w:val="28"/>
          <w:lang w:val="en-US"/>
        </w:rPr>
        <w:t>J., Wilson K., Fischer-Colbrie R.</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Distribution and origin of secretoneurin-immunoreactive nerves in the female rat uterus // Neuroscience</w:t>
      </w:r>
      <w:r>
        <w:rPr>
          <w:rFonts w:ascii="Times New Roman" w:hAnsi="Times New Roman"/>
          <w:sz w:val="28"/>
          <w:szCs w:val="28"/>
          <w:lang w:val="en-US"/>
        </w:rPr>
        <w:t>.</w:t>
      </w:r>
      <w:r w:rsidRPr="00C5470E">
        <w:rPr>
          <w:rFonts w:ascii="Times New Roman" w:hAnsi="Times New Roman"/>
          <w:sz w:val="28"/>
          <w:szCs w:val="28"/>
          <w:lang w:val="en-US"/>
        </w:rPr>
        <w:t xml:space="preserve"> </w:t>
      </w:r>
      <w:r>
        <w:rPr>
          <w:rFonts w:ascii="Times New Roman" w:hAnsi="Times New Roman"/>
          <w:sz w:val="28"/>
          <w:szCs w:val="28"/>
          <w:lang w:val="en-US"/>
        </w:rPr>
        <w:t>–</w:t>
      </w:r>
      <w:r w:rsidRPr="00C5470E">
        <w:rPr>
          <w:rFonts w:ascii="Times New Roman" w:hAnsi="Times New Roman"/>
          <w:sz w:val="28"/>
          <w:szCs w:val="28"/>
          <w:lang w:val="en-US"/>
        </w:rPr>
        <w:t xml:space="preserve"> 2000. </w:t>
      </w:r>
      <w:r>
        <w:rPr>
          <w:rFonts w:ascii="Times New Roman" w:hAnsi="Times New Roman"/>
          <w:sz w:val="28"/>
          <w:szCs w:val="28"/>
          <w:lang w:val="en-US"/>
        </w:rPr>
        <w:t xml:space="preserve">– Vol. 95, </w:t>
      </w:r>
      <w:r w:rsidRPr="00C5470E">
        <w:rPr>
          <w:rFonts w:ascii="Times New Roman" w:hAnsi="Times New Roman"/>
          <w:sz w:val="28"/>
          <w:szCs w:val="28"/>
          <w:lang w:val="en-US"/>
        </w:rPr>
        <w:t xml:space="preserve">№1. </w:t>
      </w:r>
      <w:r>
        <w:rPr>
          <w:rFonts w:ascii="Times New Roman" w:hAnsi="Times New Roman"/>
          <w:sz w:val="28"/>
          <w:szCs w:val="28"/>
          <w:lang w:val="en-US"/>
        </w:rPr>
        <w:t xml:space="preserve">– </w:t>
      </w:r>
      <w:r w:rsidRPr="00C5470E">
        <w:rPr>
          <w:rFonts w:ascii="Times New Roman" w:hAnsi="Times New Roman"/>
          <w:sz w:val="28"/>
          <w:szCs w:val="28"/>
        </w:rPr>
        <w:t>Р</w:t>
      </w:r>
      <w:r w:rsidRPr="00C5470E">
        <w:rPr>
          <w:rFonts w:ascii="Times New Roman" w:hAnsi="Times New Roman"/>
          <w:sz w:val="28"/>
          <w:szCs w:val="28"/>
          <w:lang w:val="en-US"/>
        </w:rPr>
        <w:t>. 255</w:t>
      </w:r>
      <w:r>
        <w:rPr>
          <w:rFonts w:ascii="Times New Roman" w:hAnsi="Times New Roman"/>
          <w:sz w:val="28"/>
          <w:szCs w:val="28"/>
          <w:lang w:val="en-US"/>
        </w:rPr>
        <w:t>-</w:t>
      </w:r>
      <w:r w:rsidRPr="00C5470E">
        <w:rPr>
          <w:rFonts w:ascii="Times New Roman" w:hAnsi="Times New Roman"/>
          <w:sz w:val="28"/>
          <w:szCs w:val="28"/>
          <w:lang w:val="en-US"/>
        </w:rPr>
        <w:t>264</w:t>
      </w:r>
      <w:r>
        <w:rPr>
          <w:rFonts w:ascii="Times New Roman" w:hAnsi="Times New Roman"/>
          <w:sz w:val="28"/>
          <w:szCs w:val="28"/>
          <w:lang w:val="en-US"/>
        </w:rPr>
        <w:t>.</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144 Malvasi A., Tinelli A., Cavallotti C.</w:t>
      </w:r>
      <w:r>
        <w:rPr>
          <w:rFonts w:ascii="Times New Roman" w:hAnsi="Times New Roman"/>
          <w:sz w:val="28"/>
          <w:szCs w:val="28"/>
          <w:lang w:val="en-US"/>
        </w:rPr>
        <w:t xml:space="preserve"> et al.</w:t>
      </w:r>
      <w:r w:rsidRPr="00C5470E">
        <w:rPr>
          <w:rFonts w:ascii="Times New Roman" w:hAnsi="Times New Roman"/>
          <w:sz w:val="28"/>
          <w:szCs w:val="28"/>
          <w:lang w:val="en-US"/>
        </w:rPr>
        <w:t xml:space="preserve"> Distribution of substance P (SP) and vasoactive intestinal peptide (VIP) in pseudocapsules of uterine fibroids // Peptides. – 2011. – </w:t>
      </w:r>
      <w:r>
        <w:rPr>
          <w:rFonts w:ascii="Times New Roman" w:hAnsi="Times New Roman"/>
          <w:sz w:val="28"/>
          <w:szCs w:val="28"/>
          <w:lang w:val="en-US"/>
        </w:rPr>
        <w:t>Vol.</w:t>
      </w:r>
      <w:r w:rsidRPr="00C5470E">
        <w:rPr>
          <w:rFonts w:ascii="Times New Roman" w:hAnsi="Times New Roman"/>
          <w:sz w:val="28"/>
          <w:szCs w:val="28"/>
          <w:lang w:val="en-US"/>
        </w:rPr>
        <w:t xml:space="preserve"> 32</w:t>
      </w:r>
      <w:r>
        <w:rPr>
          <w:rFonts w:ascii="Times New Roman" w:hAnsi="Times New Roman"/>
          <w:sz w:val="28"/>
          <w:szCs w:val="28"/>
          <w:lang w:val="en-US"/>
        </w:rPr>
        <w:t xml:space="preserve">, </w:t>
      </w:r>
      <w:r w:rsidRPr="00C5470E">
        <w:rPr>
          <w:rFonts w:ascii="Times New Roman" w:hAnsi="Times New Roman"/>
          <w:sz w:val="28"/>
          <w:szCs w:val="28"/>
          <w:lang w:val="en-US"/>
        </w:rPr>
        <w:t xml:space="preserve">№2. – </w:t>
      </w:r>
      <w:r>
        <w:rPr>
          <w:rFonts w:ascii="Times New Roman" w:hAnsi="Times New Roman"/>
          <w:sz w:val="28"/>
          <w:szCs w:val="28"/>
          <w:lang w:val="en-US"/>
        </w:rPr>
        <w:t>P</w:t>
      </w:r>
      <w:r w:rsidRPr="00C5470E">
        <w:rPr>
          <w:rFonts w:ascii="Times New Roman" w:hAnsi="Times New Roman"/>
          <w:sz w:val="28"/>
          <w:szCs w:val="28"/>
          <w:lang w:val="en-US"/>
        </w:rPr>
        <w:t>. 327-332.</w:t>
      </w:r>
    </w:p>
    <w:p w:rsidR="002C4258" w:rsidRPr="00C5470E" w:rsidRDefault="002C4258" w:rsidP="002C4258">
      <w:pPr>
        <w:spacing w:after="0" w:line="240" w:lineRule="auto"/>
        <w:ind w:firstLine="709"/>
        <w:jc w:val="both"/>
        <w:rPr>
          <w:rFonts w:ascii="Times New Roman" w:hAnsi="Times New Roman"/>
          <w:sz w:val="28"/>
          <w:szCs w:val="28"/>
          <w:lang w:val="en-US"/>
        </w:rPr>
      </w:pPr>
      <w:r w:rsidRPr="00C5470E">
        <w:rPr>
          <w:rFonts w:ascii="Times New Roman" w:hAnsi="Times New Roman"/>
          <w:sz w:val="28"/>
          <w:szCs w:val="28"/>
          <w:lang w:val="en-US"/>
        </w:rPr>
        <w:t>145</w:t>
      </w:r>
      <w:r>
        <w:rPr>
          <w:rFonts w:ascii="Times New Roman" w:hAnsi="Times New Roman"/>
          <w:sz w:val="28"/>
          <w:szCs w:val="28"/>
          <w:lang w:val="en-US"/>
        </w:rPr>
        <w:t xml:space="preserve"> DeVane C.</w:t>
      </w:r>
      <w:r w:rsidRPr="00C5470E">
        <w:rPr>
          <w:rFonts w:ascii="Times New Roman" w:hAnsi="Times New Roman"/>
          <w:sz w:val="28"/>
          <w:szCs w:val="28"/>
          <w:lang w:val="en-US"/>
        </w:rPr>
        <w:t>L. Substance P: a new era, a new role //</w:t>
      </w:r>
      <w:r>
        <w:rPr>
          <w:rFonts w:ascii="Times New Roman" w:hAnsi="Times New Roman"/>
          <w:sz w:val="28"/>
          <w:szCs w:val="28"/>
          <w:lang w:val="en-US"/>
        </w:rPr>
        <w:t xml:space="preserve"> </w:t>
      </w:r>
      <w:r w:rsidRPr="00C5470E">
        <w:rPr>
          <w:rFonts w:ascii="Times New Roman" w:hAnsi="Times New Roman"/>
          <w:sz w:val="28"/>
          <w:szCs w:val="28"/>
          <w:lang w:val="en-US"/>
        </w:rPr>
        <w:t xml:space="preserve">Pharmacotherapy: the Journal of Human Pharmacology and Drug Therapy. – 2001. – </w:t>
      </w:r>
      <w:r>
        <w:rPr>
          <w:rFonts w:ascii="Times New Roman" w:hAnsi="Times New Roman"/>
          <w:sz w:val="28"/>
          <w:szCs w:val="28"/>
          <w:lang w:val="en-US"/>
        </w:rPr>
        <w:t>Vol.</w:t>
      </w:r>
      <w:r w:rsidRPr="00C5470E">
        <w:rPr>
          <w:rFonts w:ascii="Times New Roman" w:hAnsi="Times New Roman"/>
          <w:sz w:val="28"/>
          <w:szCs w:val="28"/>
          <w:lang w:val="en-US"/>
        </w:rPr>
        <w:t xml:space="preserve"> 21</w:t>
      </w:r>
      <w:r>
        <w:rPr>
          <w:rFonts w:ascii="Times New Roman" w:hAnsi="Times New Roman"/>
          <w:sz w:val="28"/>
          <w:szCs w:val="28"/>
          <w:lang w:val="en-US"/>
        </w:rPr>
        <w:t>,</w:t>
      </w:r>
      <w:r w:rsidRPr="00C5470E">
        <w:rPr>
          <w:rFonts w:ascii="Times New Roman" w:hAnsi="Times New Roman"/>
          <w:sz w:val="28"/>
          <w:szCs w:val="28"/>
          <w:lang w:val="en-US"/>
        </w:rPr>
        <w:t xml:space="preserve"> №9. – </w:t>
      </w:r>
      <w:r>
        <w:rPr>
          <w:rFonts w:ascii="Times New Roman" w:hAnsi="Times New Roman"/>
          <w:sz w:val="28"/>
          <w:szCs w:val="28"/>
          <w:lang w:val="en-US"/>
        </w:rPr>
        <w:t>P</w:t>
      </w:r>
      <w:r w:rsidRPr="00C5470E">
        <w:rPr>
          <w:rFonts w:ascii="Times New Roman" w:hAnsi="Times New Roman"/>
          <w:sz w:val="28"/>
          <w:szCs w:val="28"/>
          <w:lang w:val="en-US"/>
        </w:rPr>
        <w:t>.</w:t>
      </w:r>
      <w:r>
        <w:rPr>
          <w:rFonts w:ascii="Times New Roman" w:hAnsi="Times New Roman"/>
          <w:sz w:val="28"/>
          <w:szCs w:val="28"/>
          <w:lang w:val="en-US"/>
        </w:rPr>
        <w:t> </w:t>
      </w:r>
      <w:r w:rsidRPr="00C5470E">
        <w:rPr>
          <w:rFonts w:ascii="Times New Roman" w:hAnsi="Times New Roman"/>
          <w:sz w:val="28"/>
          <w:szCs w:val="28"/>
          <w:lang w:val="en-US"/>
        </w:rPr>
        <w:t>1061-1069</w:t>
      </w:r>
      <w:r>
        <w:rPr>
          <w:rFonts w:ascii="Times New Roman" w:hAnsi="Times New Roman"/>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146 Datar P., Srivastava S., Coutinho E.</w:t>
      </w:r>
      <w:r>
        <w:rPr>
          <w:rFonts w:ascii="Times New Roman" w:hAnsi="Times New Roman" w:cs="Times New Roman"/>
          <w:color w:val="auto"/>
          <w:sz w:val="28"/>
          <w:szCs w:val="28"/>
          <w:lang w:val="en-US"/>
        </w:rPr>
        <w:t xml:space="preserve"> et al.</w:t>
      </w:r>
      <w:r w:rsidRPr="00C5470E">
        <w:rPr>
          <w:rFonts w:ascii="Times New Roman" w:hAnsi="Times New Roman" w:cs="Times New Roman"/>
          <w:color w:val="auto"/>
          <w:sz w:val="28"/>
          <w:szCs w:val="28"/>
          <w:lang w:val="en-US"/>
        </w:rPr>
        <w:t xml:space="preserve"> Substance P: structure, function, and therapeutics // Current topics in medicinal chemistry. – 2004.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4</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№1.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w:t>
      </w:r>
      <w:r>
        <w:rPr>
          <w:rFonts w:ascii="Times New Roman" w:hAnsi="Times New Roman" w:cs="Times New Roman"/>
          <w:color w:val="auto"/>
          <w:sz w:val="28"/>
          <w:szCs w:val="28"/>
          <w:lang w:val="en-US"/>
        </w:rPr>
        <w:t> </w:t>
      </w:r>
      <w:r w:rsidRPr="00C5470E">
        <w:rPr>
          <w:rFonts w:ascii="Times New Roman" w:hAnsi="Times New Roman" w:cs="Times New Roman"/>
          <w:color w:val="auto"/>
          <w:sz w:val="28"/>
          <w:szCs w:val="28"/>
          <w:lang w:val="en-US"/>
        </w:rPr>
        <w:t>75-103</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147 Per</w:t>
      </w:r>
      <w:r>
        <w:rPr>
          <w:rFonts w:ascii="Times New Roman" w:hAnsi="Times New Roman" w:cs="Times New Roman"/>
          <w:color w:val="auto"/>
          <w:sz w:val="28"/>
          <w:szCs w:val="28"/>
          <w:lang w:val="en-US"/>
        </w:rPr>
        <w:t>l E.</w:t>
      </w:r>
      <w:r w:rsidRPr="00C5470E">
        <w:rPr>
          <w:rFonts w:ascii="Times New Roman" w:hAnsi="Times New Roman" w:cs="Times New Roman"/>
          <w:color w:val="auto"/>
          <w:sz w:val="28"/>
          <w:szCs w:val="28"/>
          <w:lang w:val="en-US"/>
        </w:rPr>
        <w:t xml:space="preserve">R. Pain mechanisms: a commentary on concepts and issues // Progress in Neurobiology. – 2011.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94</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№1.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 20-38</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148</w:t>
      </w:r>
      <w:r>
        <w:rPr>
          <w:rFonts w:ascii="Times New Roman" w:hAnsi="Times New Roman" w:cs="Times New Roman"/>
          <w:color w:val="auto"/>
          <w:sz w:val="28"/>
          <w:szCs w:val="28"/>
          <w:lang w:val="en-US"/>
        </w:rPr>
        <w:t xml:space="preserve"> O'Connor T.M., O'Connell J., O'Brien D.</w:t>
      </w:r>
      <w:r w:rsidRPr="00C5470E">
        <w:rPr>
          <w:rFonts w:ascii="Times New Roman" w:hAnsi="Times New Roman" w:cs="Times New Roman"/>
          <w:color w:val="auto"/>
          <w:sz w:val="28"/>
          <w:szCs w:val="28"/>
          <w:lang w:val="en-US"/>
        </w:rPr>
        <w:t>I.</w:t>
      </w:r>
      <w:r>
        <w:rPr>
          <w:rFonts w:ascii="Times New Roman" w:hAnsi="Times New Roman" w:cs="Times New Roman"/>
          <w:color w:val="auto"/>
          <w:sz w:val="28"/>
          <w:szCs w:val="28"/>
          <w:lang w:val="en-US"/>
        </w:rPr>
        <w:t xml:space="preserve"> et al.</w:t>
      </w:r>
      <w:r w:rsidRPr="00C5470E">
        <w:rPr>
          <w:rFonts w:ascii="Times New Roman" w:hAnsi="Times New Roman" w:cs="Times New Roman"/>
          <w:color w:val="auto"/>
          <w:sz w:val="28"/>
          <w:szCs w:val="28"/>
          <w:lang w:val="en-US"/>
        </w:rPr>
        <w:t xml:space="preserve"> The role of substance P in inflammatory disease // Journal of cellular physiology. – 2004.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201</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№2.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w:t>
      </w:r>
      <w:r>
        <w:rPr>
          <w:rFonts w:ascii="Times New Roman" w:hAnsi="Times New Roman" w:cs="Times New Roman"/>
          <w:color w:val="auto"/>
          <w:sz w:val="28"/>
          <w:szCs w:val="28"/>
          <w:lang w:val="en-US"/>
        </w:rPr>
        <w:t> </w:t>
      </w:r>
      <w:r w:rsidRPr="00C5470E">
        <w:rPr>
          <w:rFonts w:ascii="Times New Roman" w:hAnsi="Times New Roman" w:cs="Times New Roman"/>
          <w:color w:val="auto"/>
          <w:sz w:val="28"/>
          <w:szCs w:val="28"/>
          <w:lang w:val="en-US"/>
        </w:rPr>
        <w:t>167-180</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 xml:space="preserve">149 Green T., Dockray G.J. Characterization of the peptidergic afferent innervation of the stomach in the rat, mouse and guinea-pig // Neuroscience. – 1988.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Pr>
          <w:rFonts w:ascii="Times New Roman" w:hAnsi="Times New Roman" w:cs="Times New Roman"/>
          <w:color w:val="auto"/>
          <w:sz w:val="28"/>
          <w:szCs w:val="28"/>
          <w:lang w:val="en-US"/>
        </w:rPr>
        <w:t xml:space="preserve">Vol. </w:t>
      </w:r>
      <w:r w:rsidRPr="00C5470E">
        <w:rPr>
          <w:rFonts w:ascii="Times New Roman" w:hAnsi="Times New Roman" w:cs="Times New Roman"/>
          <w:color w:val="auto"/>
          <w:sz w:val="28"/>
          <w:szCs w:val="28"/>
          <w:lang w:val="en-US"/>
        </w:rPr>
        <w:t>25</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181</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193</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p>
    <w:p w:rsidR="002C4258" w:rsidRPr="007F1070"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FF0000"/>
          <w:sz w:val="28"/>
          <w:szCs w:val="28"/>
          <w:lang w:val="de-DE"/>
        </w:rPr>
      </w:pPr>
      <w:r w:rsidRPr="00C5470E">
        <w:rPr>
          <w:rFonts w:ascii="Times New Roman" w:hAnsi="Times New Roman" w:cs="Times New Roman"/>
          <w:color w:val="auto"/>
          <w:sz w:val="28"/>
          <w:szCs w:val="28"/>
          <w:lang w:val="de-DE"/>
        </w:rPr>
        <w:t>150 Sehmsdorf U</w:t>
      </w:r>
      <w:r>
        <w:rPr>
          <w:rFonts w:ascii="Times New Roman" w:hAnsi="Times New Roman" w:cs="Times New Roman"/>
          <w:color w:val="auto"/>
          <w:sz w:val="28"/>
          <w:szCs w:val="28"/>
          <w:lang w:val="de-DE"/>
        </w:rPr>
        <w:t>.</w:t>
      </w:r>
      <w:r w:rsidRPr="00C5470E">
        <w:rPr>
          <w:rFonts w:ascii="Times New Roman" w:hAnsi="Times New Roman" w:cs="Times New Roman"/>
          <w:color w:val="auto"/>
          <w:sz w:val="28"/>
          <w:szCs w:val="28"/>
          <w:lang w:val="de-DE"/>
        </w:rPr>
        <w:t xml:space="preserve">S. Einfluss von </w:t>
      </w:r>
      <w:r w:rsidRPr="00382DAF">
        <w:rPr>
          <w:rFonts w:ascii="Times New Roman" w:hAnsi="Times New Roman" w:cs="Times New Roman"/>
          <w:color w:val="auto"/>
          <w:sz w:val="28"/>
          <w:szCs w:val="28"/>
          <w:lang w:val="de-DE"/>
        </w:rPr>
        <w:t>«</w:t>
      </w:r>
      <w:r w:rsidRPr="00C5470E">
        <w:rPr>
          <w:rFonts w:ascii="Times New Roman" w:hAnsi="Times New Roman" w:cs="Times New Roman"/>
          <w:color w:val="auto"/>
          <w:sz w:val="28"/>
          <w:szCs w:val="28"/>
          <w:lang w:val="de-DE"/>
        </w:rPr>
        <w:t>Calcitonin Gene-Related Peptide</w:t>
      </w:r>
      <w:r w:rsidRPr="00382DAF">
        <w:rPr>
          <w:rFonts w:ascii="Times New Roman" w:hAnsi="Times New Roman" w:cs="Times New Roman"/>
          <w:color w:val="auto"/>
          <w:sz w:val="28"/>
          <w:szCs w:val="28"/>
          <w:lang w:val="de-DE"/>
        </w:rPr>
        <w:t>»</w:t>
      </w:r>
      <w:r w:rsidRPr="00C5470E">
        <w:rPr>
          <w:rFonts w:ascii="Times New Roman" w:hAnsi="Times New Roman" w:cs="Times New Roman"/>
          <w:color w:val="auto"/>
          <w:sz w:val="28"/>
          <w:szCs w:val="28"/>
          <w:lang w:val="de-DE"/>
        </w:rPr>
        <w:t xml:space="preserve"> und </w:t>
      </w:r>
      <w:r w:rsidRPr="00382DAF">
        <w:rPr>
          <w:rFonts w:ascii="Times New Roman" w:hAnsi="Times New Roman" w:cs="Times New Roman"/>
          <w:color w:val="auto"/>
          <w:sz w:val="28"/>
          <w:szCs w:val="28"/>
          <w:lang w:val="de-DE"/>
        </w:rPr>
        <w:t>«</w:t>
      </w:r>
      <w:r w:rsidRPr="00C5470E">
        <w:rPr>
          <w:rFonts w:ascii="Times New Roman" w:hAnsi="Times New Roman" w:cs="Times New Roman"/>
          <w:color w:val="auto"/>
          <w:sz w:val="28"/>
          <w:szCs w:val="28"/>
          <w:lang w:val="de-DE"/>
        </w:rPr>
        <w:t>Substance P</w:t>
      </w:r>
      <w:r w:rsidRPr="00382DAF">
        <w:rPr>
          <w:rFonts w:ascii="Times New Roman" w:hAnsi="Times New Roman" w:cs="Times New Roman"/>
          <w:color w:val="auto"/>
          <w:sz w:val="28"/>
          <w:szCs w:val="28"/>
          <w:lang w:val="de-DE"/>
        </w:rPr>
        <w:t>»</w:t>
      </w:r>
      <w:r w:rsidRPr="00C5470E">
        <w:rPr>
          <w:rFonts w:ascii="Times New Roman" w:hAnsi="Times New Roman" w:cs="Times New Roman"/>
          <w:color w:val="auto"/>
          <w:sz w:val="28"/>
          <w:szCs w:val="28"/>
          <w:lang w:val="de-DE"/>
        </w:rPr>
        <w:t xml:space="preserve"> auf die mRNA-Expression und Freisetzung von Zytokinen aus zerebralen Endothelzellen bei Kostimulation mit Pneumokokken</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lang w:val="de-DE"/>
        </w:rPr>
        <w:t>zellwänden</w:t>
      </w:r>
      <w:r w:rsidRPr="00382DAF">
        <w:rPr>
          <w:rFonts w:ascii="Times New Roman" w:hAnsi="Times New Roman" w:cs="Times New Roman"/>
          <w:color w:val="auto"/>
          <w:sz w:val="28"/>
          <w:szCs w:val="28"/>
          <w:lang w:val="de-DE"/>
        </w:rPr>
        <w:t xml:space="preserve"> // </w:t>
      </w:r>
      <w:r w:rsidRPr="007F1070">
        <w:rPr>
          <w:rFonts w:ascii="Times New Roman" w:hAnsi="Times New Roman" w:cs="Times New Roman"/>
          <w:color w:val="auto"/>
          <w:sz w:val="28"/>
          <w:szCs w:val="28"/>
          <w:lang w:val="de-DE"/>
        </w:rPr>
        <w:t>doi.org/10.18452/14660,</w:t>
      </w:r>
      <w:r>
        <w:rPr>
          <w:rFonts w:ascii="Times New Roman" w:hAnsi="Times New Roman" w:cs="Times New Roman"/>
          <w:color w:val="auto"/>
          <w:sz w:val="28"/>
          <w:szCs w:val="28"/>
          <w:lang w:val="de-DE"/>
        </w:rPr>
        <w:t xml:space="preserve"> </w:t>
      </w:r>
      <w:hyperlink r:id="rId60" w:history="1">
        <w:r w:rsidRPr="00E90613">
          <w:rPr>
            <w:rStyle w:val="aa"/>
            <w:rFonts w:ascii="Times New Roman" w:hAnsi="Times New Roman" w:cs="Times New Roman"/>
            <w:sz w:val="28"/>
            <w:szCs w:val="28"/>
            <w:lang w:val="de-DE"/>
          </w:rPr>
          <w:t>https://edoc.hu-berlin.de/handle/18452/15312</w:t>
        </w:r>
      </w:hyperlink>
      <w:r w:rsidRPr="007F1070">
        <w:rPr>
          <w:rFonts w:ascii="Times New Roman" w:hAnsi="Times New Roman" w:cs="Times New Roman"/>
          <w:color w:val="auto"/>
          <w:sz w:val="28"/>
          <w:szCs w:val="28"/>
          <w:lang w:val="de-DE"/>
        </w:rPr>
        <w:t xml:space="preserve"> </w:t>
      </w:r>
      <w:r>
        <w:rPr>
          <w:rFonts w:ascii="Times New Roman" w:hAnsi="Times New Roman" w:cs="Times New Roman"/>
          <w:color w:val="auto"/>
          <w:sz w:val="28"/>
          <w:szCs w:val="28"/>
        </w:rPr>
        <w:t>Дата</w:t>
      </w:r>
      <w:r w:rsidRPr="00250112">
        <w:rPr>
          <w:rFonts w:ascii="Times New Roman" w:hAnsi="Times New Roman" w:cs="Times New Roman"/>
          <w:color w:val="auto"/>
          <w:sz w:val="28"/>
          <w:szCs w:val="28"/>
          <w:lang w:val="de-DE"/>
        </w:rPr>
        <w:t xml:space="preserve"> </w:t>
      </w:r>
      <w:r>
        <w:rPr>
          <w:rFonts w:ascii="Times New Roman" w:hAnsi="Times New Roman" w:cs="Times New Roman"/>
          <w:color w:val="auto"/>
          <w:sz w:val="28"/>
          <w:szCs w:val="28"/>
        </w:rPr>
        <w:t>обращения</w:t>
      </w:r>
      <w:r w:rsidRPr="00250112">
        <w:rPr>
          <w:rFonts w:ascii="Times New Roman" w:hAnsi="Times New Roman" w:cs="Times New Roman"/>
          <w:color w:val="auto"/>
          <w:sz w:val="28"/>
          <w:szCs w:val="28"/>
          <w:lang w:val="de-DE"/>
        </w:rPr>
        <w:t>: 20.10. 2016</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de-DE"/>
        </w:rPr>
      </w:pPr>
      <w:r w:rsidRPr="00C5470E">
        <w:rPr>
          <w:rFonts w:ascii="Times New Roman" w:hAnsi="Times New Roman" w:cs="Times New Roman"/>
          <w:color w:val="auto"/>
          <w:sz w:val="28"/>
          <w:szCs w:val="28"/>
          <w:lang w:val="de-DE"/>
        </w:rPr>
        <w:t xml:space="preserve"> 151 Sickinger M. Neuropeptidgehalt der bovinen Labmagenwand in Abhängigkeit von Rasse und Verlagerungszustand. – </w:t>
      </w:r>
      <w:r w:rsidRPr="00DC6A12">
        <w:rPr>
          <w:rFonts w:ascii="Times New Roman" w:hAnsi="Times New Roman" w:cs="Times New Roman"/>
          <w:color w:val="auto"/>
          <w:sz w:val="28"/>
          <w:szCs w:val="28"/>
          <w:lang w:val="de-DE"/>
        </w:rPr>
        <w:t>Giessen</w:t>
      </w:r>
      <w:r>
        <w:rPr>
          <w:rFonts w:ascii="Times New Roman" w:hAnsi="Times New Roman" w:cs="Times New Roman"/>
          <w:color w:val="auto"/>
          <w:sz w:val="28"/>
          <w:szCs w:val="28"/>
          <w:lang w:val="de-DE"/>
        </w:rPr>
        <w:t xml:space="preserve">: </w:t>
      </w:r>
      <w:r w:rsidRPr="00C5470E">
        <w:rPr>
          <w:rFonts w:ascii="Times New Roman" w:hAnsi="Times New Roman" w:cs="Times New Roman"/>
          <w:color w:val="auto"/>
          <w:sz w:val="28"/>
          <w:szCs w:val="28"/>
          <w:lang w:val="de-DE"/>
        </w:rPr>
        <w:t>VVB Laufersweiler, 2007</w:t>
      </w:r>
      <w:r>
        <w:rPr>
          <w:rFonts w:ascii="Times New Roman" w:hAnsi="Times New Roman" w:cs="Times New Roman"/>
          <w:color w:val="auto"/>
          <w:sz w:val="28"/>
          <w:szCs w:val="28"/>
          <w:lang w:val="de-DE"/>
        </w:rPr>
        <w:t>. – 115 p.</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152 Tingaker B.K</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Ekman-Ordeberg G</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Facer P</w:t>
      </w:r>
      <w:r>
        <w:rPr>
          <w:rFonts w:ascii="Times New Roman" w:hAnsi="Times New Roman" w:cs="Times New Roman"/>
          <w:color w:val="auto"/>
          <w:sz w:val="28"/>
          <w:szCs w:val="28"/>
          <w:lang w:val="en-US"/>
        </w:rPr>
        <w:t>. et al.</w:t>
      </w:r>
      <w:r w:rsidRPr="00C5470E">
        <w:rPr>
          <w:rFonts w:ascii="Times New Roman" w:hAnsi="Times New Roman" w:cs="Times New Roman"/>
          <w:color w:val="auto"/>
          <w:sz w:val="28"/>
          <w:szCs w:val="28"/>
          <w:lang w:val="en-US"/>
        </w:rPr>
        <w:t xml:space="preserve"> Influence of pregnancy and labor on the occurrence of nerve fibers expressing the capsaicin receptor TRPV1 in human corpus and cervix uteri //</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 xml:space="preserve">Reproductive Biology and Endocrinology. – 2008.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6</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№1. – </w:t>
      </w:r>
      <w:r>
        <w:rPr>
          <w:rFonts w:ascii="Times New Roman" w:hAnsi="Times New Roman" w:cs="Times New Roman"/>
          <w:color w:val="auto"/>
          <w:sz w:val="28"/>
          <w:szCs w:val="28"/>
          <w:lang w:val="en-US"/>
        </w:rPr>
        <w:t xml:space="preserve">P. </w:t>
      </w:r>
      <w:r w:rsidRPr="00C5470E">
        <w:rPr>
          <w:rFonts w:ascii="Times New Roman" w:hAnsi="Times New Roman" w:cs="Times New Roman"/>
          <w:color w:val="auto"/>
          <w:sz w:val="28"/>
          <w:szCs w:val="28"/>
          <w:lang w:val="en-US"/>
        </w:rPr>
        <w:t>8</w:t>
      </w:r>
      <w:r>
        <w:rPr>
          <w:rFonts w:ascii="Times New Roman" w:hAnsi="Times New Roman" w:cs="Times New Roman"/>
          <w:color w:val="auto"/>
          <w:sz w:val="28"/>
          <w:szCs w:val="28"/>
          <w:lang w:val="en-US"/>
        </w:rPr>
        <w:t>-1-8-7.</w:t>
      </w:r>
    </w:p>
    <w:p w:rsidR="002C4258" w:rsidRPr="00C5470E" w:rsidRDefault="002C4258" w:rsidP="002C4258">
      <w:pPr>
        <w:pStyle w:val="Standard10"/>
        <w:tabs>
          <w:tab w:val="left" w:pos="993"/>
        </w:tabs>
        <w:suppressAutoHyphens w:val="0"/>
        <w:spacing w:after="0" w:line="240" w:lineRule="auto"/>
        <w:ind w:firstLine="709"/>
        <w:jc w:val="both"/>
        <w:rPr>
          <w:rFonts w:ascii="Times New Roman" w:eastAsia="Calibri" w:hAnsi="Times New Roman" w:cs="Times New Roman"/>
          <w:bCs/>
          <w:color w:val="auto"/>
          <w:sz w:val="28"/>
          <w:szCs w:val="28"/>
          <w:lang w:val="en-US"/>
        </w:rPr>
      </w:pPr>
      <w:r w:rsidRPr="00C5470E">
        <w:rPr>
          <w:rFonts w:ascii="Times New Roman" w:hAnsi="Times New Roman" w:cs="Times New Roman"/>
          <w:color w:val="auto"/>
          <w:sz w:val="28"/>
          <w:szCs w:val="28"/>
          <w:lang w:val="en-US"/>
        </w:rPr>
        <w:t xml:space="preserve">153 </w:t>
      </w:r>
      <w:r w:rsidRPr="00C5470E">
        <w:rPr>
          <w:rFonts w:ascii="Times New Roman" w:eastAsia="Calibri" w:hAnsi="Times New Roman" w:cs="Times New Roman"/>
          <w:bCs/>
          <w:color w:val="auto"/>
          <w:sz w:val="28"/>
          <w:szCs w:val="28"/>
          <w:lang w:val="en-US"/>
        </w:rPr>
        <w:t>Lakomy M., Kaleczyc J., Majewski M.</w:t>
      </w:r>
      <w:r>
        <w:rPr>
          <w:rFonts w:ascii="Times New Roman" w:eastAsia="Calibri" w:hAnsi="Times New Roman" w:cs="Times New Roman"/>
          <w:bCs/>
          <w:color w:val="auto"/>
          <w:sz w:val="28"/>
          <w:szCs w:val="28"/>
          <w:lang w:val="en-US"/>
        </w:rPr>
        <w:t xml:space="preserve"> et al. </w:t>
      </w:r>
      <w:r w:rsidRPr="00C5470E">
        <w:rPr>
          <w:rFonts w:ascii="Times New Roman" w:eastAsia="Calibri" w:hAnsi="Times New Roman" w:cs="Times New Roman"/>
          <w:bCs/>
          <w:color w:val="auto"/>
          <w:sz w:val="28"/>
          <w:szCs w:val="28"/>
          <w:lang w:val="en-US"/>
        </w:rPr>
        <w:t>Peptidergic innervation of the bovine vagina and uterus</w:t>
      </w:r>
      <w:r>
        <w:rPr>
          <w:rFonts w:ascii="Times New Roman" w:eastAsia="Calibri" w:hAnsi="Times New Roman" w:cs="Times New Roman"/>
          <w:bCs/>
          <w:color w:val="auto"/>
          <w:sz w:val="28"/>
          <w:szCs w:val="28"/>
          <w:lang w:val="en-US"/>
        </w:rPr>
        <w:t xml:space="preserve"> //</w:t>
      </w:r>
      <w:r w:rsidRPr="00C5470E">
        <w:rPr>
          <w:rFonts w:ascii="Times New Roman" w:eastAsia="Calibri" w:hAnsi="Times New Roman" w:cs="Times New Roman"/>
          <w:bCs/>
          <w:color w:val="auto"/>
          <w:sz w:val="28"/>
          <w:szCs w:val="28"/>
          <w:lang w:val="en-US"/>
        </w:rPr>
        <w:t xml:space="preserve"> Acta histochemica</w:t>
      </w:r>
      <w:r>
        <w:rPr>
          <w:rFonts w:ascii="Times New Roman" w:eastAsia="Calibri" w:hAnsi="Times New Roman" w:cs="Times New Roman"/>
          <w:bCs/>
          <w:color w:val="auto"/>
          <w:sz w:val="28"/>
          <w:szCs w:val="28"/>
          <w:lang w:val="en-US"/>
        </w:rPr>
        <w:t>. – 1995. – Vol.</w:t>
      </w:r>
      <w:r w:rsidRPr="00C5470E">
        <w:rPr>
          <w:rFonts w:ascii="Times New Roman" w:eastAsia="Calibri" w:hAnsi="Times New Roman" w:cs="Times New Roman"/>
          <w:bCs/>
          <w:color w:val="auto"/>
          <w:sz w:val="28"/>
          <w:szCs w:val="28"/>
          <w:lang w:val="en-US"/>
        </w:rPr>
        <w:t xml:space="preserve"> 97</w:t>
      </w:r>
      <w:r>
        <w:rPr>
          <w:rFonts w:ascii="Times New Roman" w:eastAsia="Calibri" w:hAnsi="Times New Roman" w:cs="Times New Roman"/>
          <w:bCs/>
          <w:color w:val="auto"/>
          <w:sz w:val="28"/>
          <w:szCs w:val="28"/>
          <w:lang w:val="en-US"/>
        </w:rPr>
        <w:t>,</w:t>
      </w:r>
      <w:r w:rsidRPr="00C5470E">
        <w:rPr>
          <w:rFonts w:ascii="Times New Roman" w:eastAsia="Calibri" w:hAnsi="Times New Roman" w:cs="Times New Roman"/>
          <w:bCs/>
          <w:color w:val="auto"/>
          <w:sz w:val="28"/>
          <w:szCs w:val="28"/>
          <w:lang w:val="en-US"/>
        </w:rPr>
        <w:t xml:space="preserve"> </w:t>
      </w:r>
      <w:r w:rsidRPr="00C5470E">
        <w:rPr>
          <w:rFonts w:ascii="Times New Roman" w:hAnsi="Times New Roman" w:cs="Times New Roman"/>
          <w:color w:val="auto"/>
          <w:sz w:val="28"/>
          <w:szCs w:val="28"/>
          <w:lang w:val="en-US"/>
        </w:rPr>
        <w:t>№</w:t>
      </w:r>
      <w:r w:rsidRPr="00C5470E">
        <w:rPr>
          <w:rFonts w:ascii="Times New Roman" w:eastAsia="Calibri" w:hAnsi="Times New Roman" w:cs="Times New Roman"/>
          <w:bCs/>
          <w:color w:val="auto"/>
          <w:sz w:val="28"/>
          <w:szCs w:val="28"/>
          <w:lang w:val="en-US"/>
        </w:rPr>
        <w:t>1</w:t>
      </w:r>
      <w:r>
        <w:rPr>
          <w:rFonts w:ascii="Times New Roman" w:eastAsia="Calibri" w:hAnsi="Times New Roman" w:cs="Times New Roman"/>
          <w:bCs/>
          <w:color w:val="auto"/>
          <w:sz w:val="28"/>
          <w:szCs w:val="28"/>
          <w:lang w:val="en-US"/>
        </w:rPr>
        <w:t>.</w:t>
      </w:r>
      <w:r w:rsidRPr="00C5470E">
        <w:rPr>
          <w:rFonts w:ascii="Times New Roman" w:eastAsia="Calibri" w:hAnsi="Times New Roman" w:cs="Times New Roman"/>
          <w:bCs/>
          <w:color w:val="auto"/>
          <w:sz w:val="28"/>
          <w:szCs w:val="28"/>
          <w:lang w:val="en-US"/>
        </w:rPr>
        <w:t xml:space="preserve"> </w:t>
      </w:r>
      <w:r>
        <w:rPr>
          <w:rFonts w:ascii="Times New Roman" w:eastAsia="Calibri" w:hAnsi="Times New Roman" w:cs="Times New Roman"/>
          <w:bCs/>
          <w:color w:val="auto"/>
          <w:sz w:val="28"/>
          <w:szCs w:val="28"/>
          <w:lang w:val="en-US"/>
        </w:rPr>
        <w:t>– P.</w:t>
      </w:r>
      <w:r w:rsidRPr="00C5470E">
        <w:rPr>
          <w:rFonts w:ascii="Times New Roman" w:eastAsia="Calibri" w:hAnsi="Times New Roman" w:cs="Times New Roman"/>
          <w:bCs/>
          <w:color w:val="auto"/>
          <w:sz w:val="28"/>
          <w:szCs w:val="28"/>
          <w:lang w:val="en-US"/>
        </w:rPr>
        <w:t xml:space="preserve"> 53-66</w:t>
      </w:r>
      <w:r>
        <w:rPr>
          <w:rFonts w:ascii="Times New Roman" w:eastAsia="Calibri" w:hAnsi="Times New Roman" w:cs="Times New Roman"/>
          <w:bCs/>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eastAsia="Calibri" w:hAnsi="Times New Roman" w:cs="Times New Roman"/>
          <w:bCs/>
          <w:color w:val="auto"/>
          <w:sz w:val="28"/>
          <w:szCs w:val="28"/>
          <w:lang w:val="en-US"/>
        </w:rPr>
      </w:pPr>
      <w:r w:rsidRPr="00C5470E">
        <w:rPr>
          <w:rFonts w:ascii="Times New Roman" w:eastAsia="Calibri" w:hAnsi="Times New Roman" w:cs="Times New Roman"/>
          <w:bCs/>
          <w:color w:val="auto"/>
          <w:sz w:val="28"/>
          <w:szCs w:val="28"/>
          <w:lang w:val="en-US"/>
        </w:rPr>
        <w:t xml:space="preserve">154 </w:t>
      </w:r>
      <w:r w:rsidRPr="00C5470E">
        <w:rPr>
          <w:rFonts w:ascii="Times New Roman" w:hAnsi="Times New Roman" w:cs="Times New Roman"/>
          <w:color w:val="auto"/>
          <w:sz w:val="28"/>
          <w:szCs w:val="28"/>
          <w:lang w:val="en-US"/>
        </w:rPr>
        <w:t xml:space="preserve">Bae S.E., Corcoran B.M., Watson E.D. Immunohistochemical study of the distribution of adrenergic and peptidergic innervation in the equine uterus and the cervix // Reproduction. – 2001. </w:t>
      </w:r>
      <w:r>
        <w:rPr>
          <w:rFonts w:ascii="Times New Roman" w:hAnsi="Times New Roman" w:cs="Times New Roman"/>
          <w:color w:val="auto"/>
          <w:sz w:val="28"/>
          <w:szCs w:val="28"/>
          <w:lang w:val="en-US"/>
        </w:rPr>
        <w:t>–</w:t>
      </w:r>
      <w:r w:rsidRPr="00DC6A12">
        <w:rPr>
          <w:rFonts w:ascii="Times New Roman" w:hAnsi="Times New Roman" w:cs="Times New Roman"/>
          <w:color w:val="auto"/>
          <w:sz w:val="28"/>
          <w:szCs w:val="28"/>
          <w:lang w:val="en-US"/>
        </w:rPr>
        <w:t xml:space="preserve">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w:t>
      </w:r>
      <w:r>
        <w:rPr>
          <w:rFonts w:ascii="Times New Roman" w:hAnsi="Times New Roman" w:cs="Times New Roman"/>
          <w:color w:val="auto"/>
          <w:sz w:val="28"/>
          <w:szCs w:val="28"/>
          <w:lang w:val="en-US"/>
        </w:rPr>
        <w:t xml:space="preserve">122, </w:t>
      </w:r>
      <w:r w:rsidRPr="00C5470E">
        <w:rPr>
          <w:rFonts w:ascii="Times New Roman" w:hAnsi="Times New Roman" w:cs="Times New Roman"/>
          <w:color w:val="auto"/>
          <w:sz w:val="28"/>
          <w:szCs w:val="28"/>
          <w:lang w:val="en-US"/>
        </w:rPr>
        <w:t xml:space="preserve">№2. </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275-282</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155</w:t>
      </w:r>
      <w:r>
        <w:rPr>
          <w:rFonts w:ascii="Times New Roman" w:hAnsi="Times New Roman" w:cs="Times New Roman"/>
          <w:color w:val="auto"/>
          <w:sz w:val="28"/>
          <w:szCs w:val="28"/>
          <w:lang w:val="en-US"/>
        </w:rPr>
        <w:t xml:space="preserve"> Traurig H.H., Papka R.E., Rush M.</w:t>
      </w:r>
      <w:r w:rsidRPr="00C5470E">
        <w:rPr>
          <w:rFonts w:ascii="Times New Roman" w:hAnsi="Times New Roman" w:cs="Times New Roman"/>
          <w:color w:val="auto"/>
          <w:sz w:val="28"/>
          <w:szCs w:val="28"/>
          <w:lang w:val="en-US"/>
        </w:rPr>
        <w:t xml:space="preserve">E. Effects of capsaicin on reproductive function in the female rat: role of peptide-containing primary afferent nerves innervating the uterine cervix in the neuroendocrine copulatory response // Cell and tissue research. – 1988.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253</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№3.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573-581</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lastRenderedPageBreak/>
        <w:t>156</w:t>
      </w:r>
      <w:r>
        <w:rPr>
          <w:rFonts w:ascii="Times New Roman" w:hAnsi="Times New Roman" w:cs="Times New Roman"/>
          <w:color w:val="auto"/>
          <w:sz w:val="28"/>
          <w:szCs w:val="28"/>
          <w:lang w:val="en-US"/>
        </w:rPr>
        <w:t xml:space="preserve"> Shew R.L., Papka R.E., McNeill D.</w:t>
      </w:r>
      <w:r w:rsidRPr="00C5470E">
        <w:rPr>
          <w:rFonts w:ascii="Times New Roman" w:hAnsi="Times New Roman" w:cs="Times New Roman"/>
          <w:color w:val="auto"/>
          <w:sz w:val="28"/>
          <w:szCs w:val="28"/>
          <w:lang w:val="en-US"/>
        </w:rPr>
        <w:t xml:space="preserve">L. Substance P and calcitonin gene-related peptide immunoreactivity in nerves of the rat uterus: localization, colocalization and effects on uterine contractility // Peptides. – 1991.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12</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№3.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 593-600</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 xml:space="preserve">157 Schmidt C., Lobos E., Spanel-Borowski K. Pregnancy-induced changes in substance P and neurokinin 1 receptor (NK1-R) expression in the rat uterus // Reproduction. – 2003.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126</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№4.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 451-459</w:t>
      </w:r>
      <w:r>
        <w:rPr>
          <w:rFonts w:ascii="Times New Roman" w:hAnsi="Times New Roman" w:cs="Times New Roman"/>
          <w:color w:val="auto"/>
          <w:sz w:val="28"/>
          <w:szCs w:val="28"/>
          <w:lang w:val="en-US"/>
        </w:rPr>
        <w:t>.</w:t>
      </w:r>
    </w:p>
    <w:p w:rsidR="002C4258" w:rsidRPr="00382DAF"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de-DE"/>
        </w:rPr>
      </w:pPr>
      <w:r w:rsidRPr="00382DAF">
        <w:rPr>
          <w:rFonts w:ascii="Times New Roman" w:hAnsi="Times New Roman" w:cs="Times New Roman"/>
          <w:color w:val="auto"/>
          <w:sz w:val="28"/>
          <w:szCs w:val="28"/>
          <w:lang w:val="de-DE"/>
        </w:rPr>
        <w:t>158 Gauwerky J.F., Reinecke M., Schneider K. Regulative Peptide in der tuba uterina des Menschen // Archives Gynecology Obstetrics. – 1989. – Vol. 245. – P. 401-404.</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159 Skrabanek P., Powell D. Substance P in obstetrics and gynecology // Obstet Gynecology</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 1983. </w:t>
      </w:r>
      <w:r>
        <w:rPr>
          <w:rFonts w:ascii="Times New Roman" w:hAnsi="Times New Roman" w:cs="Times New Roman"/>
          <w:color w:val="auto"/>
          <w:sz w:val="28"/>
          <w:szCs w:val="28"/>
          <w:lang w:val="en-US"/>
        </w:rPr>
        <w:t xml:space="preserve">– Vol. </w:t>
      </w:r>
      <w:r w:rsidRPr="00C5470E">
        <w:rPr>
          <w:rFonts w:ascii="Times New Roman" w:hAnsi="Times New Roman" w:cs="Times New Roman"/>
          <w:color w:val="auto"/>
          <w:sz w:val="28"/>
          <w:szCs w:val="28"/>
          <w:lang w:val="en-US"/>
        </w:rPr>
        <w:t xml:space="preserve">61.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641</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646</w:t>
      </w:r>
      <w:r>
        <w:rPr>
          <w:rFonts w:ascii="Times New Roman" w:hAnsi="Times New Roman" w:cs="Times New Roman"/>
          <w:color w:val="auto"/>
          <w:sz w:val="28"/>
          <w:szCs w:val="28"/>
          <w:lang w:val="en-US"/>
        </w:rPr>
        <w:t>.</w:t>
      </w:r>
    </w:p>
    <w:p w:rsidR="002C4258"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382DAF">
        <w:rPr>
          <w:rFonts w:ascii="Times New Roman" w:hAnsi="Times New Roman" w:cs="Times New Roman"/>
          <w:color w:val="auto"/>
          <w:sz w:val="28"/>
          <w:szCs w:val="28"/>
          <w:lang w:val="de-DE"/>
        </w:rPr>
        <w:t xml:space="preserve">160 Hao J., Xu Y., Pang G. et al. </w:t>
      </w:r>
      <w:r w:rsidRPr="002C4258">
        <w:rPr>
          <w:rFonts w:ascii="Times New Roman" w:hAnsi="Times New Roman" w:cs="Times New Roman"/>
          <w:color w:val="auto"/>
          <w:sz w:val="28"/>
          <w:szCs w:val="28"/>
          <w:lang w:val="en-US"/>
        </w:rPr>
        <w:t>Distribution of Vasoactive Intestinal Peptide in Uterus of Rats during Estrus Cycle</w:t>
      </w:r>
      <w:r w:rsidRPr="00C5470E">
        <w:rPr>
          <w:rFonts w:ascii="Times New Roman" w:hAnsi="Times New Roman" w:cs="Times New Roman"/>
          <w:color w:val="auto"/>
          <w:sz w:val="28"/>
          <w:szCs w:val="28"/>
          <w:lang w:val="en-US"/>
        </w:rPr>
        <w:t xml:space="preserve"> // Acta Agriculturae Boreali-Occidentalis Sinica. – 2010. – </w:t>
      </w:r>
      <w:r w:rsidRPr="00C5470E">
        <w:rPr>
          <w:rFonts w:ascii="Times New Roman" w:hAnsi="Times New Roman" w:cs="Times New Roman"/>
          <w:color w:val="auto"/>
          <w:sz w:val="28"/>
          <w:szCs w:val="28"/>
        </w:rPr>
        <w:t>С</w:t>
      </w:r>
      <w:r w:rsidRPr="00C5470E">
        <w:rPr>
          <w:rFonts w:ascii="Times New Roman" w:hAnsi="Times New Roman" w:cs="Times New Roman"/>
          <w:color w:val="auto"/>
          <w:sz w:val="28"/>
          <w:szCs w:val="28"/>
          <w:lang w:val="en-US"/>
        </w:rPr>
        <w:t>. 3</w:t>
      </w:r>
      <w:r w:rsidRPr="00250112">
        <w:rPr>
          <w:rFonts w:ascii="Times New Roman" w:hAnsi="Times New Roman" w:cs="Times New Roman"/>
          <w:color w:val="auto"/>
          <w:sz w:val="28"/>
          <w:szCs w:val="28"/>
          <w:lang w:val="en-US"/>
        </w:rPr>
        <w:t xml:space="preserve">. </w:t>
      </w:r>
    </w:p>
    <w:p w:rsidR="002C4258" w:rsidRPr="00250112" w:rsidRDefault="00393750"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hyperlink r:id="rId61" w:history="1">
        <w:r w:rsidR="002C4258" w:rsidRPr="00E90613">
          <w:rPr>
            <w:rStyle w:val="aa"/>
            <w:rFonts w:ascii="Times New Roman" w:hAnsi="Times New Roman" w:cs="Times New Roman"/>
            <w:sz w:val="28"/>
            <w:szCs w:val="28"/>
            <w:lang w:val="en-US"/>
          </w:rPr>
          <w:t>http</w:t>
        </w:r>
        <w:r w:rsidR="002C4258" w:rsidRPr="00250112">
          <w:rPr>
            <w:rStyle w:val="aa"/>
            <w:rFonts w:ascii="Times New Roman" w:hAnsi="Times New Roman" w:cs="Times New Roman"/>
            <w:sz w:val="28"/>
            <w:szCs w:val="28"/>
          </w:rPr>
          <w:t>://</w:t>
        </w:r>
        <w:r w:rsidR="002C4258" w:rsidRPr="00E90613">
          <w:rPr>
            <w:rStyle w:val="aa"/>
            <w:rFonts w:ascii="Times New Roman" w:hAnsi="Times New Roman" w:cs="Times New Roman"/>
            <w:sz w:val="28"/>
            <w:szCs w:val="28"/>
            <w:lang w:val="en-US"/>
          </w:rPr>
          <w:t>www</w:t>
        </w:r>
        <w:r w:rsidR="002C4258" w:rsidRPr="00250112">
          <w:rPr>
            <w:rStyle w:val="aa"/>
            <w:rFonts w:ascii="Times New Roman" w:hAnsi="Times New Roman" w:cs="Times New Roman"/>
            <w:sz w:val="28"/>
            <w:szCs w:val="28"/>
          </w:rPr>
          <w:t>.</w:t>
        </w:r>
        <w:r w:rsidR="002C4258" w:rsidRPr="00E90613">
          <w:rPr>
            <w:rStyle w:val="aa"/>
            <w:rFonts w:ascii="Times New Roman" w:hAnsi="Times New Roman" w:cs="Times New Roman"/>
            <w:sz w:val="28"/>
            <w:szCs w:val="28"/>
            <w:lang w:val="en-US"/>
          </w:rPr>
          <w:t>alljournals</w:t>
        </w:r>
        <w:r w:rsidR="002C4258" w:rsidRPr="00250112">
          <w:rPr>
            <w:rStyle w:val="aa"/>
            <w:rFonts w:ascii="Times New Roman" w:hAnsi="Times New Roman" w:cs="Times New Roman"/>
            <w:sz w:val="28"/>
            <w:szCs w:val="28"/>
          </w:rPr>
          <w:t>.</w:t>
        </w:r>
        <w:r w:rsidR="002C4258" w:rsidRPr="00E90613">
          <w:rPr>
            <w:rStyle w:val="aa"/>
            <w:rFonts w:ascii="Times New Roman" w:hAnsi="Times New Roman" w:cs="Times New Roman"/>
            <w:sz w:val="28"/>
            <w:szCs w:val="28"/>
            <w:lang w:val="en-US"/>
          </w:rPr>
          <w:t>cn</w:t>
        </w:r>
        <w:r w:rsidR="002C4258" w:rsidRPr="00250112">
          <w:rPr>
            <w:rStyle w:val="aa"/>
            <w:rFonts w:ascii="Times New Roman" w:hAnsi="Times New Roman" w:cs="Times New Roman"/>
            <w:sz w:val="28"/>
            <w:szCs w:val="28"/>
          </w:rPr>
          <w:t>/</w:t>
        </w:r>
        <w:r w:rsidR="002C4258" w:rsidRPr="00E90613">
          <w:rPr>
            <w:rStyle w:val="aa"/>
            <w:rFonts w:ascii="Times New Roman" w:hAnsi="Times New Roman" w:cs="Times New Roman"/>
            <w:sz w:val="28"/>
            <w:szCs w:val="28"/>
            <w:lang w:val="en-US"/>
          </w:rPr>
          <w:t>view</w:t>
        </w:r>
        <w:r w:rsidR="002C4258" w:rsidRPr="00250112">
          <w:rPr>
            <w:rStyle w:val="aa"/>
            <w:rFonts w:ascii="Times New Roman" w:hAnsi="Times New Roman" w:cs="Times New Roman"/>
            <w:sz w:val="28"/>
            <w:szCs w:val="28"/>
          </w:rPr>
          <w:t>_</w:t>
        </w:r>
        <w:r w:rsidR="002C4258" w:rsidRPr="00E90613">
          <w:rPr>
            <w:rStyle w:val="aa"/>
            <w:rFonts w:ascii="Times New Roman" w:hAnsi="Times New Roman" w:cs="Times New Roman"/>
            <w:sz w:val="28"/>
            <w:szCs w:val="28"/>
            <w:lang w:val="en-US"/>
          </w:rPr>
          <w:t>abstract</w:t>
        </w:r>
        <w:r w:rsidR="002C4258" w:rsidRPr="00250112">
          <w:rPr>
            <w:rStyle w:val="aa"/>
            <w:rFonts w:ascii="Times New Roman" w:hAnsi="Times New Roman" w:cs="Times New Roman"/>
            <w:sz w:val="28"/>
            <w:szCs w:val="28"/>
          </w:rPr>
          <w:t>.</w:t>
        </w:r>
        <w:r w:rsidR="002C4258" w:rsidRPr="00E90613">
          <w:rPr>
            <w:rStyle w:val="aa"/>
            <w:rFonts w:ascii="Times New Roman" w:hAnsi="Times New Roman" w:cs="Times New Roman"/>
            <w:sz w:val="28"/>
            <w:szCs w:val="28"/>
            <w:lang w:val="en-US"/>
          </w:rPr>
          <w:t>aspx</w:t>
        </w:r>
        <w:r w:rsidR="002C4258" w:rsidRPr="00250112">
          <w:rPr>
            <w:rStyle w:val="aa"/>
            <w:rFonts w:ascii="Times New Roman" w:hAnsi="Times New Roman" w:cs="Times New Roman"/>
            <w:sz w:val="28"/>
            <w:szCs w:val="28"/>
          </w:rPr>
          <w:t>?</w:t>
        </w:r>
        <w:r w:rsidR="002C4258" w:rsidRPr="00E90613">
          <w:rPr>
            <w:rStyle w:val="aa"/>
            <w:rFonts w:ascii="Times New Roman" w:hAnsi="Times New Roman" w:cs="Times New Roman"/>
            <w:sz w:val="28"/>
            <w:szCs w:val="28"/>
            <w:lang w:val="en-US"/>
          </w:rPr>
          <w:t>pcid</w:t>
        </w:r>
        <w:r w:rsidR="002C4258" w:rsidRPr="00250112">
          <w:rPr>
            <w:rStyle w:val="aa"/>
            <w:rFonts w:ascii="Times New Roman" w:hAnsi="Times New Roman" w:cs="Times New Roman"/>
            <w:sz w:val="28"/>
            <w:szCs w:val="28"/>
          </w:rPr>
          <w:t>=03</w:t>
        </w:r>
        <w:r w:rsidR="002C4258" w:rsidRPr="00E90613">
          <w:rPr>
            <w:rStyle w:val="aa"/>
            <w:rFonts w:ascii="Times New Roman" w:hAnsi="Times New Roman" w:cs="Times New Roman"/>
            <w:sz w:val="28"/>
            <w:szCs w:val="28"/>
            <w:lang w:val="en-US"/>
          </w:rPr>
          <w:t>F</w:t>
        </w:r>
        <w:r w:rsidR="002C4258" w:rsidRPr="00250112">
          <w:rPr>
            <w:rStyle w:val="aa"/>
            <w:rFonts w:ascii="Times New Roman" w:hAnsi="Times New Roman" w:cs="Times New Roman"/>
            <w:sz w:val="28"/>
            <w:szCs w:val="28"/>
          </w:rPr>
          <w:t>54</w:t>
        </w:r>
        <w:r w:rsidR="002C4258" w:rsidRPr="00E90613">
          <w:rPr>
            <w:rStyle w:val="aa"/>
            <w:rFonts w:ascii="Times New Roman" w:hAnsi="Times New Roman" w:cs="Times New Roman"/>
            <w:sz w:val="28"/>
            <w:szCs w:val="28"/>
            <w:lang w:val="en-US"/>
          </w:rPr>
          <w:t>A</w:t>
        </w:r>
        <w:r w:rsidR="002C4258" w:rsidRPr="00250112">
          <w:rPr>
            <w:rStyle w:val="aa"/>
            <w:rFonts w:ascii="Times New Roman" w:hAnsi="Times New Roman" w:cs="Times New Roman"/>
            <w:sz w:val="28"/>
            <w:szCs w:val="28"/>
          </w:rPr>
          <w:t>49</w:t>
        </w:r>
        <w:r w:rsidR="002C4258" w:rsidRPr="00E90613">
          <w:rPr>
            <w:rStyle w:val="aa"/>
            <w:rFonts w:ascii="Times New Roman" w:hAnsi="Times New Roman" w:cs="Times New Roman"/>
            <w:sz w:val="28"/>
            <w:szCs w:val="28"/>
            <w:lang w:val="en-US"/>
          </w:rPr>
          <w:t>DE</w:t>
        </w:r>
        <w:r w:rsidR="002C4258" w:rsidRPr="00250112">
          <w:rPr>
            <w:rStyle w:val="aa"/>
            <w:rFonts w:ascii="Times New Roman" w:hAnsi="Times New Roman" w:cs="Times New Roman"/>
            <w:sz w:val="28"/>
            <w:szCs w:val="28"/>
          </w:rPr>
          <w:t>00578</w:t>
        </w:r>
        <w:r w:rsidR="002C4258" w:rsidRPr="00E90613">
          <w:rPr>
            <w:rStyle w:val="aa"/>
            <w:rFonts w:ascii="Times New Roman" w:hAnsi="Times New Roman" w:cs="Times New Roman"/>
            <w:sz w:val="28"/>
            <w:szCs w:val="28"/>
            <w:lang w:val="en-US"/>
          </w:rPr>
          <w:t>AA</w:t>
        </w:r>
        <w:r w:rsidR="002C4258" w:rsidRPr="00250112">
          <w:rPr>
            <w:rStyle w:val="aa"/>
            <w:rFonts w:ascii="Times New Roman" w:hAnsi="Times New Roman" w:cs="Times New Roman"/>
            <w:sz w:val="28"/>
            <w:szCs w:val="28"/>
          </w:rPr>
          <w:t>0</w:t>
        </w:r>
        <w:r w:rsidR="002C4258" w:rsidRPr="00E90613">
          <w:rPr>
            <w:rStyle w:val="aa"/>
            <w:rFonts w:ascii="Times New Roman" w:hAnsi="Times New Roman" w:cs="Times New Roman"/>
            <w:sz w:val="28"/>
            <w:szCs w:val="28"/>
            <w:lang w:val="en-US"/>
          </w:rPr>
          <w:t>E</w:t>
        </w:r>
        <w:r w:rsidR="002C4258" w:rsidRPr="00250112">
          <w:rPr>
            <w:rStyle w:val="aa"/>
            <w:rFonts w:ascii="Times New Roman" w:hAnsi="Times New Roman" w:cs="Times New Roman"/>
            <w:sz w:val="28"/>
            <w:szCs w:val="28"/>
          </w:rPr>
          <w:t>5</w:t>
        </w:r>
        <w:r w:rsidR="002C4258" w:rsidRPr="00E90613">
          <w:rPr>
            <w:rStyle w:val="aa"/>
            <w:rFonts w:ascii="Times New Roman" w:hAnsi="Times New Roman" w:cs="Times New Roman"/>
            <w:sz w:val="28"/>
            <w:szCs w:val="28"/>
            <w:lang w:val="en-US"/>
          </w:rPr>
          <w:t>DDF</w:t>
        </w:r>
        <w:r w:rsidR="002C4258" w:rsidRPr="00250112">
          <w:rPr>
            <w:rStyle w:val="aa"/>
            <w:rFonts w:ascii="Times New Roman" w:hAnsi="Times New Roman" w:cs="Times New Roman"/>
            <w:sz w:val="28"/>
            <w:szCs w:val="28"/>
          </w:rPr>
          <w:t>5</w:t>
        </w:r>
        <w:r w:rsidR="002C4258" w:rsidRPr="00E90613">
          <w:rPr>
            <w:rStyle w:val="aa"/>
            <w:rFonts w:ascii="Times New Roman" w:hAnsi="Times New Roman" w:cs="Times New Roman"/>
            <w:sz w:val="28"/>
            <w:szCs w:val="28"/>
            <w:lang w:val="en-US"/>
          </w:rPr>
          <w:t>BC</w:t>
        </w:r>
        <w:r w:rsidR="002C4258" w:rsidRPr="00250112">
          <w:rPr>
            <w:rStyle w:val="aa"/>
            <w:rFonts w:ascii="Times New Roman" w:hAnsi="Times New Roman" w:cs="Times New Roman"/>
            <w:sz w:val="28"/>
            <w:szCs w:val="28"/>
          </w:rPr>
          <w:t>021</w:t>
        </w:r>
        <w:r w:rsidR="002C4258" w:rsidRPr="00E90613">
          <w:rPr>
            <w:rStyle w:val="aa"/>
            <w:rFonts w:ascii="Times New Roman" w:hAnsi="Times New Roman" w:cs="Times New Roman"/>
            <w:sz w:val="28"/>
            <w:szCs w:val="28"/>
            <w:lang w:val="en-US"/>
          </w:rPr>
          <w:t>AA</w:t>
        </w:r>
        <w:r w:rsidR="002C4258" w:rsidRPr="00250112">
          <w:rPr>
            <w:rStyle w:val="aa"/>
            <w:rFonts w:ascii="Times New Roman" w:hAnsi="Times New Roman" w:cs="Times New Roman"/>
            <w:sz w:val="28"/>
            <w:szCs w:val="28"/>
          </w:rPr>
          <w:t>7&amp;</w:t>
        </w:r>
        <w:r w:rsidR="002C4258" w:rsidRPr="00E90613">
          <w:rPr>
            <w:rStyle w:val="aa"/>
            <w:rFonts w:ascii="Times New Roman" w:hAnsi="Times New Roman" w:cs="Times New Roman"/>
            <w:sz w:val="28"/>
            <w:szCs w:val="28"/>
            <w:lang w:val="en-US"/>
          </w:rPr>
          <w:t>cid</w:t>
        </w:r>
        <w:r w:rsidR="002C4258" w:rsidRPr="00250112">
          <w:rPr>
            <w:rStyle w:val="aa"/>
            <w:rFonts w:ascii="Times New Roman" w:hAnsi="Times New Roman" w:cs="Times New Roman"/>
            <w:sz w:val="28"/>
            <w:szCs w:val="28"/>
          </w:rPr>
          <w:t>=298920</w:t>
        </w:r>
        <w:r w:rsidR="002C4258" w:rsidRPr="00E90613">
          <w:rPr>
            <w:rStyle w:val="aa"/>
            <w:rFonts w:ascii="Times New Roman" w:hAnsi="Times New Roman" w:cs="Times New Roman"/>
            <w:sz w:val="28"/>
            <w:szCs w:val="28"/>
            <w:lang w:val="en-US"/>
          </w:rPr>
          <w:t>A</w:t>
        </w:r>
        <w:r w:rsidR="002C4258" w:rsidRPr="00250112">
          <w:rPr>
            <w:rStyle w:val="aa"/>
            <w:rFonts w:ascii="Times New Roman" w:hAnsi="Times New Roman" w:cs="Times New Roman"/>
            <w:sz w:val="28"/>
            <w:szCs w:val="28"/>
          </w:rPr>
          <w:t>27</w:t>
        </w:r>
        <w:r w:rsidR="002C4258" w:rsidRPr="00E90613">
          <w:rPr>
            <w:rStyle w:val="aa"/>
            <w:rFonts w:ascii="Times New Roman" w:hAnsi="Times New Roman" w:cs="Times New Roman"/>
            <w:sz w:val="28"/>
            <w:szCs w:val="28"/>
            <w:lang w:val="en-US"/>
          </w:rPr>
          <w:t>C</w:t>
        </w:r>
        <w:r w:rsidR="002C4258" w:rsidRPr="00250112">
          <w:rPr>
            <w:rStyle w:val="aa"/>
            <w:rFonts w:ascii="Times New Roman" w:hAnsi="Times New Roman" w:cs="Times New Roman"/>
            <w:sz w:val="28"/>
            <w:szCs w:val="28"/>
          </w:rPr>
          <w:t>9</w:t>
        </w:r>
        <w:r w:rsidR="002C4258" w:rsidRPr="00E90613">
          <w:rPr>
            <w:rStyle w:val="aa"/>
            <w:rFonts w:ascii="Times New Roman" w:hAnsi="Times New Roman" w:cs="Times New Roman"/>
            <w:sz w:val="28"/>
            <w:szCs w:val="28"/>
            <w:lang w:val="en-US"/>
          </w:rPr>
          <w:t>BAA</w:t>
        </w:r>
        <w:r w:rsidR="002C4258" w:rsidRPr="00250112">
          <w:rPr>
            <w:rStyle w:val="aa"/>
            <w:rFonts w:ascii="Times New Roman" w:hAnsi="Times New Roman" w:cs="Times New Roman"/>
            <w:sz w:val="28"/>
            <w:szCs w:val="28"/>
          </w:rPr>
          <w:t>22346</w:t>
        </w:r>
        <w:r w:rsidR="002C4258" w:rsidRPr="00E90613">
          <w:rPr>
            <w:rStyle w:val="aa"/>
            <w:rFonts w:ascii="Times New Roman" w:hAnsi="Times New Roman" w:cs="Times New Roman"/>
            <w:sz w:val="28"/>
            <w:szCs w:val="28"/>
            <w:lang w:val="en-US"/>
          </w:rPr>
          <w:t>FCA</w:t>
        </w:r>
        <w:r w:rsidR="002C4258" w:rsidRPr="00250112">
          <w:rPr>
            <w:rStyle w:val="aa"/>
            <w:rFonts w:ascii="Times New Roman" w:hAnsi="Times New Roman" w:cs="Times New Roman"/>
            <w:sz w:val="28"/>
            <w:szCs w:val="28"/>
          </w:rPr>
          <w:t>384240</w:t>
        </w:r>
        <w:r w:rsidR="002C4258" w:rsidRPr="00E90613">
          <w:rPr>
            <w:rStyle w:val="aa"/>
            <w:rFonts w:ascii="Times New Roman" w:hAnsi="Times New Roman" w:cs="Times New Roman"/>
            <w:sz w:val="28"/>
            <w:szCs w:val="28"/>
            <w:lang w:val="en-US"/>
          </w:rPr>
          <w:t>FAA</w:t>
        </w:r>
        <w:r w:rsidR="002C4258" w:rsidRPr="00250112">
          <w:rPr>
            <w:rStyle w:val="aa"/>
            <w:rFonts w:ascii="Times New Roman" w:hAnsi="Times New Roman" w:cs="Times New Roman"/>
            <w:sz w:val="28"/>
            <w:szCs w:val="28"/>
          </w:rPr>
          <w:t>4&amp;</w:t>
        </w:r>
        <w:r w:rsidR="002C4258" w:rsidRPr="00E90613">
          <w:rPr>
            <w:rStyle w:val="aa"/>
            <w:rFonts w:ascii="Times New Roman" w:hAnsi="Times New Roman" w:cs="Times New Roman"/>
            <w:sz w:val="28"/>
            <w:szCs w:val="28"/>
            <w:lang w:val="en-US"/>
          </w:rPr>
          <w:t>jid</w:t>
        </w:r>
        <w:r w:rsidR="002C4258" w:rsidRPr="00250112">
          <w:rPr>
            <w:rStyle w:val="aa"/>
            <w:rFonts w:ascii="Times New Roman" w:hAnsi="Times New Roman" w:cs="Times New Roman"/>
            <w:sz w:val="28"/>
            <w:szCs w:val="28"/>
          </w:rPr>
          <w:t>=281</w:t>
        </w:r>
        <w:r w:rsidR="002C4258" w:rsidRPr="00E90613">
          <w:rPr>
            <w:rStyle w:val="aa"/>
            <w:rFonts w:ascii="Times New Roman" w:hAnsi="Times New Roman" w:cs="Times New Roman"/>
            <w:sz w:val="28"/>
            <w:szCs w:val="28"/>
            <w:lang w:val="en-US"/>
          </w:rPr>
          <w:t>C</w:t>
        </w:r>
        <w:r w:rsidR="002C4258" w:rsidRPr="00250112">
          <w:rPr>
            <w:rStyle w:val="aa"/>
            <w:rFonts w:ascii="Times New Roman" w:hAnsi="Times New Roman" w:cs="Times New Roman"/>
            <w:sz w:val="28"/>
            <w:szCs w:val="28"/>
          </w:rPr>
          <w:t>9</w:t>
        </w:r>
        <w:r w:rsidR="002C4258" w:rsidRPr="00E90613">
          <w:rPr>
            <w:rStyle w:val="aa"/>
            <w:rFonts w:ascii="Times New Roman" w:hAnsi="Times New Roman" w:cs="Times New Roman"/>
            <w:sz w:val="28"/>
            <w:szCs w:val="28"/>
            <w:lang w:val="en-US"/>
          </w:rPr>
          <w:t>AC</w:t>
        </w:r>
        <w:r w:rsidR="002C4258" w:rsidRPr="00250112">
          <w:rPr>
            <w:rStyle w:val="aa"/>
            <w:rFonts w:ascii="Times New Roman" w:hAnsi="Times New Roman" w:cs="Times New Roman"/>
            <w:sz w:val="28"/>
            <w:szCs w:val="28"/>
          </w:rPr>
          <w:t>07</w:t>
        </w:r>
        <w:r w:rsidR="002C4258" w:rsidRPr="00E90613">
          <w:rPr>
            <w:rStyle w:val="aa"/>
            <w:rFonts w:ascii="Times New Roman" w:hAnsi="Times New Roman" w:cs="Times New Roman"/>
            <w:sz w:val="28"/>
            <w:szCs w:val="28"/>
            <w:lang w:val="en-US"/>
          </w:rPr>
          <w:t>E</w:t>
        </w:r>
        <w:r w:rsidR="002C4258" w:rsidRPr="00250112">
          <w:rPr>
            <w:rStyle w:val="aa"/>
            <w:rFonts w:ascii="Times New Roman" w:hAnsi="Times New Roman" w:cs="Times New Roman"/>
            <w:sz w:val="28"/>
            <w:szCs w:val="28"/>
          </w:rPr>
          <w:t>5</w:t>
        </w:r>
        <w:r w:rsidR="002C4258" w:rsidRPr="00E90613">
          <w:rPr>
            <w:rStyle w:val="aa"/>
            <w:rFonts w:ascii="Times New Roman" w:hAnsi="Times New Roman" w:cs="Times New Roman"/>
            <w:sz w:val="28"/>
            <w:szCs w:val="28"/>
            <w:lang w:val="en-US"/>
          </w:rPr>
          <w:t>BB</w:t>
        </w:r>
        <w:r w:rsidR="002C4258" w:rsidRPr="00250112">
          <w:rPr>
            <w:rStyle w:val="aa"/>
            <w:rFonts w:ascii="Times New Roman" w:hAnsi="Times New Roman" w:cs="Times New Roman"/>
            <w:sz w:val="28"/>
            <w:szCs w:val="28"/>
          </w:rPr>
          <w:t>9</w:t>
        </w:r>
        <w:r w:rsidR="002C4258" w:rsidRPr="00E90613">
          <w:rPr>
            <w:rStyle w:val="aa"/>
            <w:rFonts w:ascii="Times New Roman" w:hAnsi="Times New Roman" w:cs="Times New Roman"/>
            <w:sz w:val="28"/>
            <w:szCs w:val="28"/>
            <w:lang w:val="en-US"/>
          </w:rPr>
          <w:t>A</w:t>
        </w:r>
        <w:r w:rsidR="002C4258" w:rsidRPr="00250112">
          <w:rPr>
            <w:rStyle w:val="aa"/>
            <w:rFonts w:ascii="Times New Roman" w:hAnsi="Times New Roman" w:cs="Times New Roman"/>
            <w:sz w:val="28"/>
            <w:szCs w:val="28"/>
          </w:rPr>
          <w:t>9</w:t>
        </w:r>
        <w:r w:rsidR="002C4258" w:rsidRPr="00E90613">
          <w:rPr>
            <w:rStyle w:val="aa"/>
            <w:rFonts w:ascii="Times New Roman" w:hAnsi="Times New Roman" w:cs="Times New Roman"/>
            <w:sz w:val="28"/>
            <w:szCs w:val="28"/>
            <w:lang w:val="en-US"/>
          </w:rPr>
          <w:t>DFCD</w:t>
        </w:r>
        <w:r w:rsidR="002C4258" w:rsidRPr="00250112">
          <w:rPr>
            <w:rStyle w:val="aa"/>
            <w:rFonts w:ascii="Times New Roman" w:hAnsi="Times New Roman" w:cs="Times New Roman"/>
            <w:sz w:val="28"/>
            <w:szCs w:val="28"/>
          </w:rPr>
          <w:t>3</w:t>
        </w:r>
        <w:r w:rsidR="002C4258" w:rsidRPr="00E90613">
          <w:rPr>
            <w:rStyle w:val="aa"/>
            <w:rFonts w:ascii="Times New Roman" w:hAnsi="Times New Roman" w:cs="Times New Roman"/>
            <w:sz w:val="28"/>
            <w:szCs w:val="28"/>
            <w:lang w:val="en-US"/>
          </w:rPr>
          <w:t>FC</w:t>
        </w:r>
        <w:r w:rsidR="002C4258" w:rsidRPr="00250112">
          <w:rPr>
            <w:rStyle w:val="aa"/>
            <w:rFonts w:ascii="Times New Roman" w:hAnsi="Times New Roman" w:cs="Times New Roman"/>
            <w:sz w:val="28"/>
            <w:szCs w:val="28"/>
          </w:rPr>
          <w:t>291004</w:t>
        </w:r>
        <w:r w:rsidR="002C4258" w:rsidRPr="00E90613">
          <w:rPr>
            <w:rStyle w:val="aa"/>
            <w:rFonts w:ascii="Times New Roman" w:hAnsi="Times New Roman" w:cs="Times New Roman"/>
            <w:sz w:val="28"/>
            <w:szCs w:val="28"/>
            <w:lang w:val="en-US"/>
          </w:rPr>
          <w:t>C</w:t>
        </w:r>
        <w:r w:rsidR="002C4258" w:rsidRPr="00250112">
          <w:rPr>
            <w:rStyle w:val="aa"/>
            <w:rFonts w:ascii="Times New Roman" w:hAnsi="Times New Roman" w:cs="Times New Roman"/>
            <w:sz w:val="28"/>
            <w:szCs w:val="28"/>
          </w:rPr>
          <w:t>33&amp;</w:t>
        </w:r>
        <w:r w:rsidR="002C4258" w:rsidRPr="00E90613">
          <w:rPr>
            <w:rStyle w:val="aa"/>
            <w:rFonts w:ascii="Times New Roman" w:hAnsi="Times New Roman" w:cs="Times New Roman"/>
            <w:sz w:val="28"/>
            <w:szCs w:val="28"/>
            <w:lang w:val="en-US"/>
          </w:rPr>
          <w:t>aid</w:t>
        </w:r>
        <w:r w:rsidR="002C4258" w:rsidRPr="00250112">
          <w:rPr>
            <w:rStyle w:val="aa"/>
            <w:rFonts w:ascii="Times New Roman" w:hAnsi="Times New Roman" w:cs="Times New Roman"/>
            <w:sz w:val="28"/>
            <w:szCs w:val="28"/>
          </w:rPr>
          <w:t>=7</w:t>
        </w:r>
        <w:r w:rsidR="002C4258" w:rsidRPr="00E90613">
          <w:rPr>
            <w:rStyle w:val="aa"/>
            <w:rFonts w:ascii="Times New Roman" w:hAnsi="Times New Roman" w:cs="Times New Roman"/>
            <w:sz w:val="28"/>
            <w:szCs w:val="28"/>
            <w:lang w:val="en-US"/>
          </w:rPr>
          <w:t>EB</w:t>
        </w:r>
        <w:r w:rsidR="002C4258" w:rsidRPr="00250112">
          <w:rPr>
            <w:rStyle w:val="aa"/>
            <w:rFonts w:ascii="Times New Roman" w:hAnsi="Times New Roman" w:cs="Times New Roman"/>
            <w:sz w:val="28"/>
            <w:szCs w:val="28"/>
          </w:rPr>
          <w:t>489</w:t>
        </w:r>
        <w:r w:rsidR="002C4258" w:rsidRPr="00E90613">
          <w:rPr>
            <w:rStyle w:val="aa"/>
            <w:rFonts w:ascii="Times New Roman" w:hAnsi="Times New Roman" w:cs="Times New Roman"/>
            <w:sz w:val="28"/>
            <w:szCs w:val="28"/>
            <w:lang w:val="en-US"/>
          </w:rPr>
          <w:t>C</w:t>
        </w:r>
        <w:r w:rsidR="002C4258" w:rsidRPr="00250112">
          <w:rPr>
            <w:rStyle w:val="aa"/>
            <w:rFonts w:ascii="Times New Roman" w:hAnsi="Times New Roman" w:cs="Times New Roman"/>
            <w:sz w:val="28"/>
            <w:szCs w:val="28"/>
          </w:rPr>
          <w:t>968</w:t>
        </w:r>
        <w:r w:rsidR="002C4258" w:rsidRPr="00E90613">
          <w:rPr>
            <w:rStyle w:val="aa"/>
            <w:rFonts w:ascii="Times New Roman" w:hAnsi="Times New Roman" w:cs="Times New Roman"/>
            <w:sz w:val="28"/>
            <w:szCs w:val="28"/>
            <w:lang w:val="en-US"/>
          </w:rPr>
          <w:t>C</w:t>
        </w:r>
        <w:r w:rsidR="002C4258" w:rsidRPr="00250112">
          <w:rPr>
            <w:rStyle w:val="aa"/>
            <w:rFonts w:ascii="Times New Roman" w:hAnsi="Times New Roman" w:cs="Times New Roman"/>
            <w:sz w:val="28"/>
            <w:szCs w:val="28"/>
          </w:rPr>
          <w:t>205</w:t>
        </w:r>
        <w:r w:rsidR="002C4258" w:rsidRPr="00E90613">
          <w:rPr>
            <w:rStyle w:val="aa"/>
            <w:rFonts w:ascii="Times New Roman" w:hAnsi="Times New Roman" w:cs="Times New Roman"/>
            <w:sz w:val="28"/>
            <w:szCs w:val="28"/>
            <w:lang w:val="en-US"/>
          </w:rPr>
          <w:t>B</w:t>
        </w:r>
        <w:r w:rsidR="002C4258" w:rsidRPr="00250112">
          <w:rPr>
            <w:rStyle w:val="aa"/>
            <w:rFonts w:ascii="Times New Roman" w:hAnsi="Times New Roman" w:cs="Times New Roman"/>
            <w:sz w:val="28"/>
            <w:szCs w:val="28"/>
          </w:rPr>
          <w:t>865</w:t>
        </w:r>
        <w:r w:rsidR="002C4258" w:rsidRPr="00E90613">
          <w:rPr>
            <w:rStyle w:val="aa"/>
            <w:rFonts w:ascii="Times New Roman" w:hAnsi="Times New Roman" w:cs="Times New Roman"/>
            <w:sz w:val="28"/>
            <w:szCs w:val="28"/>
            <w:lang w:val="en-US"/>
          </w:rPr>
          <w:t>A</w:t>
        </w:r>
        <w:r w:rsidR="002C4258" w:rsidRPr="00250112">
          <w:rPr>
            <w:rStyle w:val="aa"/>
            <w:rFonts w:ascii="Times New Roman" w:hAnsi="Times New Roman" w:cs="Times New Roman"/>
            <w:sz w:val="28"/>
            <w:szCs w:val="28"/>
          </w:rPr>
          <w:t>64922</w:t>
        </w:r>
        <w:r w:rsidR="002C4258" w:rsidRPr="00E90613">
          <w:rPr>
            <w:rStyle w:val="aa"/>
            <w:rFonts w:ascii="Times New Roman" w:hAnsi="Times New Roman" w:cs="Times New Roman"/>
            <w:sz w:val="28"/>
            <w:szCs w:val="28"/>
            <w:lang w:val="en-US"/>
          </w:rPr>
          <w:t>B</w:t>
        </w:r>
        <w:r w:rsidR="002C4258" w:rsidRPr="00250112">
          <w:rPr>
            <w:rStyle w:val="aa"/>
            <w:rFonts w:ascii="Times New Roman" w:hAnsi="Times New Roman" w:cs="Times New Roman"/>
            <w:sz w:val="28"/>
            <w:szCs w:val="28"/>
          </w:rPr>
          <w:t>03</w:t>
        </w:r>
        <w:r w:rsidR="002C4258" w:rsidRPr="00E90613">
          <w:rPr>
            <w:rStyle w:val="aa"/>
            <w:rFonts w:ascii="Times New Roman" w:hAnsi="Times New Roman" w:cs="Times New Roman"/>
            <w:sz w:val="28"/>
            <w:szCs w:val="28"/>
            <w:lang w:val="en-US"/>
          </w:rPr>
          <w:t>E</w:t>
        </w:r>
        <w:r w:rsidR="002C4258" w:rsidRPr="00250112">
          <w:rPr>
            <w:rStyle w:val="aa"/>
            <w:rFonts w:ascii="Times New Roman" w:hAnsi="Times New Roman" w:cs="Times New Roman"/>
            <w:sz w:val="28"/>
            <w:szCs w:val="28"/>
          </w:rPr>
          <w:t>54</w:t>
        </w:r>
        <w:r w:rsidR="002C4258" w:rsidRPr="00E90613">
          <w:rPr>
            <w:rStyle w:val="aa"/>
            <w:rFonts w:ascii="Times New Roman" w:hAnsi="Times New Roman" w:cs="Times New Roman"/>
            <w:sz w:val="28"/>
            <w:szCs w:val="28"/>
            <w:lang w:val="en-US"/>
          </w:rPr>
          <w:t>D</w:t>
        </w:r>
        <w:r w:rsidR="002C4258" w:rsidRPr="00250112">
          <w:rPr>
            <w:rStyle w:val="aa"/>
            <w:rFonts w:ascii="Times New Roman" w:hAnsi="Times New Roman" w:cs="Times New Roman"/>
            <w:sz w:val="28"/>
            <w:szCs w:val="28"/>
          </w:rPr>
          <w:t>5&amp;</w:t>
        </w:r>
        <w:r w:rsidR="002C4258" w:rsidRPr="00E90613">
          <w:rPr>
            <w:rStyle w:val="aa"/>
            <w:rFonts w:ascii="Times New Roman" w:hAnsi="Times New Roman" w:cs="Times New Roman"/>
            <w:sz w:val="28"/>
            <w:szCs w:val="28"/>
            <w:lang w:val="en-US"/>
          </w:rPr>
          <w:t>yid</w:t>
        </w:r>
        <w:r w:rsidR="002C4258" w:rsidRPr="00250112">
          <w:rPr>
            <w:rStyle w:val="aa"/>
            <w:rFonts w:ascii="Times New Roman" w:hAnsi="Times New Roman" w:cs="Times New Roman"/>
            <w:sz w:val="28"/>
            <w:szCs w:val="28"/>
          </w:rPr>
          <w:t>=140</w:t>
        </w:r>
        <w:r w:rsidR="002C4258" w:rsidRPr="00E90613">
          <w:rPr>
            <w:rStyle w:val="aa"/>
            <w:rFonts w:ascii="Times New Roman" w:hAnsi="Times New Roman" w:cs="Times New Roman"/>
            <w:sz w:val="28"/>
            <w:szCs w:val="28"/>
            <w:lang w:val="en-US"/>
          </w:rPr>
          <w:t>ECF</w:t>
        </w:r>
        <w:r w:rsidR="002C4258" w:rsidRPr="00250112">
          <w:rPr>
            <w:rStyle w:val="aa"/>
            <w:rFonts w:ascii="Times New Roman" w:hAnsi="Times New Roman" w:cs="Times New Roman"/>
            <w:sz w:val="28"/>
            <w:szCs w:val="28"/>
          </w:rPr>
          <w:t>96957</w:t>
        </w:r>
        <w:r w:rsidR="002C4258" w:rsidRPr="00E90613">
          <w:rPr>
            <w:rStyle w:val="aa"/>
            <w:rFonts w:ascii="Times New Roman" w:hAnsi="Times New Roman" w:cs="Times New Roman"/>
            <w:sz w:val="28"/>
            <w:szCs w:val="28"/>
            <w:lang w:val="en-US"/>
          </w:rPr>
          <w:t>D</w:t>
        </w:r>
        <w:r w:rsidR="002C4258" w:rsidRPr="00250112">
          <w:rPr>
            <w:rStyle w:val="aa"/>
            <w:rFonts w:ascii="Times New Roman" w:hAnsi="Times New Roman" w:cs="Times New Roman"/>
            <w:sz w:val="28"/>
            <w:szCs w:val="28"/>
          </w:rPr>
          <w:t>60</w:t>
        </w:r>
        <w:r w:rsidR="002C4258" w:rsidRPr="00E90613">
          <w:rPr>
            <w:rStyle w:val="aa"/>
            <w:rFonts w:ascii="Times New Roman" w:hAnsi="Times New Roman" w:cs="Times New Roman"/>
            <w:sz w:val="28"/>
            <w:szCs w:val="28"/>
            <w:lang w:val="en-US"/>
          </w:rPr>
          <w:t>B</w:t>
        </w:r>
        <w:r w:rsidR="002C4258" w:rsidRPr="00250112">
          <w:rPr>
            <w:rStyle w:val="aa"/>
            <w:rFonts w:ascii="Times New Roman" w:hAnsi="Times New Roman" w:cs="Times New Roman"/>
            <w:sz w:val="28"/>
            <w:szCs w:val="28"/>
          </w:rPr>
          <w:t>2</w:t>
        </w:r>
      </w:hyperlink>
      <w:r w:rsidR="002C4258" w:rsidRPr="00250112">
        <w:rPr>
          <w:rFonts w:ascii="Times New Roman" w:hAnsi="Times New Roman" w:cs="Times New Roman"/>
          <w:color w:val="auto"/>
          <w:sz w:val="28"/>
          <w:szCs w:val="28"/>
        </w:rPr>
        <w:t xml:space="preserve">, </w:t>
      </w:r>
      <w:r w:rsidR="002C4258" w:rsidRPr="002C4258">
        <w:rPr>
          <w:rFonts w:ascii="Times New Roman" w:hAnsi="Times New Roman" w:cs="Times New Roman"/>
          <w:color w:val="auto"/>
          <w:sz w:val="28"/>
          <w:szCs w:val="28"/>
        </w:rPr>
        <w:t>Дата обращения: 02.11.2016</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161</w:t>
      </w:r>
      <w:r>
        <w:rPr>
          <w:rFonts w:ascii="Times New Roman" w:hAnsi="Times New Roman" w:cs="Times New Roman"/>
          <w:color w:val="auto"/>
          <w:sz w:val="28"/>
          <w:szCs w:val="28"/>
          <w:lang w:val="en-US"/>
        </w:rPr>
        <w:t xml:space="preserve"> Morris J.</w:t>
      </w:r>
      <w:r w:rsidRPr="00C5470E">
        <w:rPr>
          <w:rFonts w:ascii="Times New Roman" w:hAnsi="Times New Roman" w:cs="Times New Roman"/>
          <w:color w:val="auto"/>
          <w:sz w:val="28"/>
          <w:szCs w:val="28"/>
          <w:lang w:val="en-US"/>
        </w:rPr>
        <w:t xml:space="preserve">L., Murphy R. Analogues of vasoactive intestinal peptide (VIP) contract the guinea-pig uterine artery but do not antagonize VIP-induced relaxations // European Journal of pharmacology. – 1989.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162</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№2.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 375-379</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382DAF">
        <w:rPr>
          <w:rFonts w:ascii="Times New Roman" w:hAnsi="Times New Roman" w:cs="Times New Roman"/>
          <w:color w:val="auto"/>
          <w:sz w:val="28"/>
          <w:szCs w:val="28"/>
          <w:lang w:val="de-DE"/>
        </w:rPr>
        <w:t xml:space="preserve">162 Loh D.H., Kuljis D.A., Azuma L. et al. </w:t>
      </w:r>
      <w:r w:rsidRPr="00C5470E">
        <w:rPr>
          <w:rFonts w:ascii="Times New Roman" w:hAnsi="Times New Roman" w:cs="Times New Roman"/>
          <w:color w:val="auto"/>
          <w:sz w:val="28"/>
          <w:szCs w:val="28"/>
          <w:lang w:val="en-US"/>
        </w:rPr>
        <w:t>Disrupted reproduction, estrous cycle, and circadian rhythms in female mice deficient in vasoactive intestinal peptide //</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 xml:space="preserve">Journal of biological rhythms. – 2014.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29</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№5.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 355-369</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163 Pešić S., Grbović L., Radenković M.</w:t>
      </w:r>
      <w:r>
        <w:rPr>
          <w:rFonts w:ascii="Times New Roman" w:hAnsi="Times New Roman" w:cs="Times New Roman"/>
          <w:color w:val="auto"/>
          <w:sz w:val="28"/>
          <w:szCs w:val="28"/>
          <w:lang w:val="en-US"/>
        </w:rPr>
        <w:t xml:space="preserve"> et al.</w:t>
      </w:r>
      <w:r w:rsidRPr="00C5470E">
        <w:rPr>
          <w:rFonts w:ascii="Times New Roman" w:hAnsi="Times New Roman" w:cs="Times New Roman"/>
          <w:color w:val="auto"/>
          <w:sz w:val="28"/>
          <w:szCs w:val="28"/>
          <w:lang w:val="en-US"/>
        </w:rPr>
        <w:t xml:space="preserve"> The relaxant effect of vasoactive intestinal polypeptide in the isolated canine uterine artery: The role of endothelium // Journal of Veterinary Medicine Series A. – 2004.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51</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№9</w:t>
      </w:r>
      <w:r w:rsidRPr="00C5470E">
        <w:rPr>
          <w:rFonts w:ascii="Cambria Math" w:hAnsi="Cambria Math" w:cs="Cambria Math"/>
          <w:color w:val="auto"/>
          <w:sz w:val="28"/>
          <w:szCs w:val="28"/>
          <w:lang w:val="en-US"/>
        </w:rPr>
        <w:t>‐</w:t>
      </w:r>
      <w:r w:rsidRPr="00C5470E">
        <w:rPr>
          <w:rFonts w:ascii="Times New Roman" w:hAnsi="Times New Roman" w:cs="Times New Roman"/>
          <w:color w:val="auto"/>
          <w:sz w:val="28"/>
          <w:szCs w:val="28"/>
          <w:lang w:val="en-US"/>
        </w:rPr>
        <w:t>10. – P.</w:t>
      </w:r>
      <w:r>
        <w:rPr>
          <w:rFonts w:ascii="Times New Roman" w:hAnsi="Times New Roman" w:cs="Times New Roman"/>
          <w:color w:val="auto"/>
          <w:sz w:val="28"/>
          <w:szCs w:val="28"/>
          <w:lang w:val="en-US"/>
        </w:rPr>
        <w:t> </w:t>
      </w:r>
      <w:r w:rsidRPr="00C5470E">
        <w:rPr>
          <w:rFonts w:ascii="Times New Roman" w:hAnsi="Times New Roman" w:cs="Times New Roman"/>
          <w:color w:val="auto"/>
          <w:sz w:val="28"/>
          <w:szCs w:val="28"/>
          <w:lang w:val="en-US"/>
        </w:rPr>
        <w:t>394-399</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164</w:t>
      </w:r>
      <w:r>
        <w:rPr>
          <w:rFonts w:ascii="Times New Roman" w:hAnsi="Times New Roman" w:cs="Times New Roman"/>
          <w:color w:val="auto"/>
          <w:sz w:val="28"/>
          <w:szCs w:val="28"/>
          <w:lang w:val="en-US"/>
        </w:rPr>
        <w:t xml:space="preserve"> Aggarwal B.</w:t>
      </w:r>
      <w:r w:rsidRPr="00C5470E">
        <w:rPr>
          <w:rFonts w:ascii="Times New Roman" w:hAnsi="Times New Roman" w:cs="Times New Roman"/>
          <w:color w:val="auto"/>
          <w:sz w:val="28"/>
          <w:szCs w:val="28"/>
          <w:lang w:val="en-US"/>
        </w:rPr>
        <w:t xml:space="preserve">B., Pocsik E. Cytokines: from clone to clinic // Archives of biochemistry and biophysics. – 1992.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292</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№2.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 335-359</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165</w:t>
      </w:r>
      <w:r>
        <w:rPr>
          <w:rFonts w:ascii="Times New Roman" w:hAnsi="Times New Roman" w:cs="Times New Roman"/>
          <w:color w:val="auto"/>
          <w:sz w:val="28"/>
          <w:szCs w:val="28"/>
          <w:lang w:val="en-US"/>
        </w:rPr>
        <w:t xml:space="preserve"> Dinarello C.</w:t>
      </w:r>
      <w:r w:rsidRPr="00C5470E">
        <w:rPr>
          <w:rFonts w:ascii="Times New Roman" w:hAnsi="Times New Roman" w:cs="Times New Roman"/>
          <w:color w:val="auto"/>
          <w:sz w:val="28"/>
          <w:szCs w:val="28"/>
          <w:lang w:val="en-US"/>
        </w:rPr>
        <w:t xml:space="preserve">A. Blocking IL-1 in systemic inflammation // The Journal of experimental medicine. – 2005.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201</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№9. – </w:t>
      </w:r>
      <w:r>
        <w:rPr>
          <w:rFonts w:ascii="Times New Roman" w:hAnsi="Times New Roman" w:cs="Times New Roman"/>
          <w:color w:val="auto"/>
          <w:sz w:val="28"/>
          <w:szCs w:val="28"/>
          <w:lang w:val="en-US"/>
        </w:rPr>
        <w:t>P</w:t>
      </w:r>
      <w:r w:rsidRPr="00C5470E">
        <w:rPr>
          <w:rFonts w:ascii="Times New Roman" w:hAnsi="Times New Roman" w:cs="Times New Roman"/>
          <w:color w:val="auto"/>
          <w:sz w:val="28"/>
          <w:szCs w:val="28"/>
          <w:lang w:val="en-US"/>
        </w:rPr>
        <w:t>. 1355-1359</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382DAF">
        <w:rPr>
          <w:rFonts w:ascii="Times New Roman" w:hAnsi="Times New Roman" w:cs="Times New Roman"/>
          <w:color w:val="auto"/>
          <w:sz w:val="28"/>
          <w:szCs w:val="28"/>
          <w:lang w:val="de-DE"/>
        </w:rPr>
        <w:t xml:space="preserve">166 Yang C., Wardenaar K.J., Bosker F.J. et al. </w:t>
      </w:r>
      <w:r w:rsidRPr="00C5470E">
        <w:rPr>
          <w:rFonts w:ascii="Times New Roman" w:hAnsi="Times New Roman" w:cs="Times New Roman"/>
          <w:color w:val="auto"/>
          <w:sz w:val="28"/>
          <w:szCs w:val="28"/>
          <w:lang w:val="en-US"/>
        </w:rPr>
        <w:t xml:space="preserve">Inflammatory markers and treatment outcome in treatment resistant depression: a systematic review // Journal of affective disorders. – 2019.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257.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640-649</w:t>
      </w:r>
      <w:r>
        <w:rPr>
          <w:rFonts w:ascii="Times New Roman" w:hAnsi="Times New Roman" w:cs="Times New Roman"/>
          <w:color w:val="auto"/>
          <w:sz w:val="28"/>
          <w:szCs w:val="28"/>
          <w:lang w:val="en-US"/>
        </w:rPr>
        <w:t>.</w:t>
      </w:r>
    </w:p>
    <w:p w:rsidR="002C4258" w:rsidRPr="00692613"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167</w:t>
      </w:r>
      <w:r>
        <w:rPr>
          <w:rFonts w:ascii="Times New Roman" w:hAnsi="Times New Roman" w:cs="Times New Roman"/>
          <w:color w:val="auto"/>
          <w:sz w:val="28"/>
          <w:szCs w:val="28"/>
        </w:rPr>
        <w:t xml:space="preserve"> Серебренникова С.Н., Семинский И.</w:t>
      </w:r>
      <w:r w:rsidRPr="00C5470E">
        <w:rPr>
          <w:rFonts w:ascii="Times New Roman" w:hAnsi="Times New Roman" w:cs="Times New Roman"/>
          <w:color w:val="auto"/>
          <w:sz w:val="28"/>
          <w:szCs w:val="28"/>
        </w:rPr>
        <w:t>Ж. Роль цитокинов в воспалительном процессе (сообщение 1) // Сибирский медицинский журнал. – 2008. – Т. 81</w:t>
      </w:r>
      <w:r w:rsidRPr="00692613">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№6</w:t>
      </w:r>
      <w:r w:rsidRPr="00692613">
        <w:rPr>
          <w:rFonts w:ascii="Times New Roman" w:hAnsi="Times New Roman" w:cs="Times New Roman"/>
          <w:color w:val="auto"/>
          <w:sz w:val="28"/>
          <w:szCs w:val="28"/>
        </w:rPr>
        <w:t xml:space="preserve">. </w:t>
      </w:r>
      <w:r>
        <w:rPr>
          <w:rFonts w:ascii="Times New Roman" w:hAnsi="Times New Roman" w:cs="Times New Roman"/>
          <w:color w:val="auto"/>
          <w:sz w:val="28"/>
          <w:szCs w:val="28"/>
        </w:rPr>
        <w:t>–</w:t>
      </w:r>
      <w:r w:rsidRPr="00692613">
        <w:rPr>
          <w:rFonts w:ascii="Times New Roman" w:hAnsi="Times New Roman" w:cs="Times New Roman"/>
          <w:color w:val="auto"/>
          <w:sz w:val="28"/>
          <w:szCs w:val="28"/>
        </w:rPr>
        <w:t xml:space="preserve"> </w:t>
      </w:r>
      <w:r>
        <w:rPr>
          <w:rFonts w:ascii="Times New Roman" w:hAnsi="Times New Roman" w:cs="Times New Roman"/>
          <w:color w:val="auto"/>
          <w:sz w:val="28"/>
          <w:szCs w:val="28"/>
          <w:lang w:val="en-US"/>
        </w:rPr>
        <w:t>C</w:t>
      </w:r>
      <w:r w:rsidRPr="00692613">
        <w:rPr>
          <w:rFonts w:ascii="Times New Roman" w:hAnsi="Times New Roman" w:cs="Times New Roman"/>
          <w:color w:val="auto"/>
          <w:sz w:val="28"/>
          <w:szCs w:val="28"/>
        </w:rPr>
        <w:t>. 5-8.</w:t>
      </w:r>
    </w:p>
    <w:p w:rsidR="002C4258" w:rsidRPr="00692613"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168 Симбирцев А.С. Цитокины – новая система защитных реакций организма // Цитокины и воспаление. – 2002</w:t>
      </w:r>
      <w:r w:rsidRPr="00692613">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№1. – С. 9-16</w:t>
      </w:r>
      <w:r w:rsidRPr="00692613">
        <w:rPr>
          <w:rFonts w:ascii="Times New Roman" w:hAnsi="Times New Roman" w:cs="Times New Roman"/>
          <w:color w:val="auto"/>
          <w:sz w:val="28"/>
          <w:szCs w:val="28"/>
        </w:rPr>
        <w:t>.</w:t>
      </w:r>
    </w:p>
    <w:p w:rsidR="002C4258" w:rsidRPr="00692613"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pacing w:val="-2"/>
          <w:sz w:val="28"/>
          <w:szCs w:val="28"/>
        </w:rPr>
      </w:pPr>
      <w:r w:rsidRPr="00C5470E">
        <w:rPr>
          <w:rFonts w:ascii="Times New Roman" w:hAnsi="Times New Roman" w:cs="Times New Roman"/>
          <w:color w:val="auto"/>
          <w:sz w:val="28"/>
          <w:szCs w:val="28"/>
        </w:rPr>
        <w:t xml:space="preserve">169 Шичкин В.П. Патогенетическое значение цитокинов и перспективы </w:t>
      </w:r>
      <w:r w:rsidRPr="00692613">
        <w:rPr>
          <w:rFonts w:ascii="Times New Roman" w:hAnsi="Times New Roman" w:cs="Times New Roman"/>
          <w:color w:val="auto"/>
          <w:spacing w:val="-2"/>
          <w:sz w:val="28"/>
          <w:szCs w:val="28"/>
        </w:rPr>
        <w:t>цитокиновой/антицитокиновой терапии // Иммунология. – 1988. – №2. – С. 9-13.</w:t>
      </w:r>
    </w:p>
    <w:p w:rsidR="002C4258" w:rsidRPr="00692613"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lastRenderedPageBreak/>
        <w:t>170 Старикова Э.А., Фрейдлин И.С., Соколов Д.И.</w:t>
      </w:r>
      <w:r>
        <w:rPr>
          <w:rFonts w:ascii="Times New Roman" w:hAnsi="Times New Roman" w:cs="Times New Roman"/>
          <w:color w:val="auto"/>
          <w:sz w:val="28"/>
          <w:szCs w:val="28"/>
        </w:rPr>
        <w:t xml:space="preserve"> и др.</w:t>
      </w:r>
      <w:r w:rsidRPr="00C5470E">
        <w:rPr>
          <w:rFonts w:ascii="Times New Roman" w:hAnsi="Times New Roman" w:cs="Times New Roman"/>
          <w:color w:val="auto"/>
          <w:sz w:val="28"/>
          <w:szCs w:val="28"/>
        </w:rPr>
        <w:t xml:space="preserve"> Изменения свойств эндотелиальных клеток линии ЕА.</w:t>
      </w:r>
      <w:r w:rsidRPr="00C5470E">
        <w:rPr>
          <w:rFonts w:ascii="Times New Roman" w:hAnsi="Times New Roman" w:cs="Times New Roman"/>
          <w:color w:val="auto"/>
          <w:sz w:val="28"/>
          <w:szCs w:val="28"/>
          <w:lang w:val="en-US"/>
        </w:rPr>
        <w:t>hy</w:t>
      </w:r>
      <w:r w:rsidRPr="00C5470E">
        <w:rPr>
          <w:rFonts w:ascii="Times New Roman" w:hAnsi="Times New Roman" w:cs="Times New Roman"/>
          <w:color w:val="auto"/>
          <w:sz w:val="28"/>
          <w:szCs w:val="28"/>
        </w:rPr>
        <w:t xml:space="preserve"> 926 под влияние фактора некроза опухоли α, интерферона – γ и интерлейкина – 4 // Иммунология. – 2005. </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Т</w:t>
      </w:r>
      <w:r w:rsidRPr="00692613">
        <w:rPr>
          <w:rFonts w:ascii="Times New Roman" w:hAnsi="Times New Roman" w:cs="Times New Roman"/>
          <w:color w:val="auto"/>
          <w:sz w:val="28"/>
          <w:szCs w:val="28"/>
        </w:rPr>
        <w:t>.</w:t>
      </w:r>
      <w:r>
        <w:rPr>
          <w:rFonts w:ascii="Times New Roman" w:hAnsi="Times New Roman" w:cs="Times New Roman"/>
          <w:color w:val="auto"/>
          <w:sz w:val="28"/>
          <w:szCs w:val="28"/>
        </w:rPr>
        <w:t xml:space="preserve"> </w:t>
      </w:r>
      <w:r w:rsidRPr="00692613">
        <w:rPr>
          <w:rFonts w:ascii="Times New Roman" w:hAnsi="Times New Roman" w:cs="Times New Roman"/>
          <w:color w:val="auto"/>
          <w:sz w:val="28"/>
          <w:szCs w:val="28"/>
        </w:rPr>
        <w:t xml:space="preserve">26, №2. – </w:t>
      </w:r>
      <w:r w:rsidRPr="00C5470E">
        <w:rPr>
          <w:rFonts w:ascii="Times New Roman" w:hAnsi="Times New Roman" w:cs="Times New Roman"/>
          <w:color w:val="auto"/>
          <w:sz w:val="28"/>
          <w:szCs w:val="28"/>
        </w:rPr>
        <w:t>С</w:t>
      </w:r>
      <w:r w:rsidRPr="00692613">
        <w:rPr>
          <w:rFonts w:ascii="Times New Roman" w:hAnsi="Times New Roman" w:cs="Times New Roman"/>
          <w:color w:val="auto"/>
          <w:sz w:val="28"/>
          <w:szCs w:val="28"/>
        </w:rPr>
        <w:t>.</w:t>
      </w:r>
      <w:r>
        <w:rPr>
          <w:rFonts w:ascii="Times New Roman" w:hAnsi="Times New Roman" w:cs="Times New Roman"/>
          <w:color w:val="auto"/>
          <w:sz w:val="28"/>
          <w:szCs w:val="28"/>
        </w:rPr>
        <w:t xml:space="preserve"> </w:t>
      </w:r>
      <w:r w:rsidRPr="00692613">
        <w:rPr>
          <w:rFonts w:ascii="Times New Roman" w:hAnsi="Times New Roman" w:cs="Times New Roman"/>
          <w:color w:val="auto"/>
          <w:sz w:val="28"/>
          <w:szCs w:val="28"/>
        </w:rPr>
        <w:t>83-87</w:t>
      </w:r>
      <w:r>
        <w:rPr>
          <w:rFonts w:ascii="Times New Roman" w:hAnsi="Times New Roman" w:cs="Times New Roman"/>
          <w:color w:val="auto"/>
          <w:sz w:val="28"/>
          <w:szCs w:val="28"/>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382DAF">
        <w:rPr>
          <w:rFonts w:ascii="Times New Roman" w:hAnsi="Times New Roman" w:cs="Times New Roman"/>
          <w:color w:val="auto"/>
          <w:sz w:val="28"/>
          <w:szCs w:val="28"/>
          <w:lang w:val="de-DE"/>
        </w:rPr>
        <w:t xml:space="preserve">171 Helfrich A.L., Reichenbach H., Meyerholz M.M. et al. </w:t>
      </w:r>
      <w:r w:rsidRPr="00C5470E">
        <w:rPr>
          <w:rFonts w:ascii="Times New Roman" w:hAnsi="Times New Roman" w:cs="Times New Roman"/>
          <w:color w:val="auto"/>
          <w:sz w:val="28"/>
          <w:szCs w:val="28"/>
          <w:lang w:val="en-US"/>
        </w:rPr>
        <w:t xml:space="preserve">Novel sampling procedure to characterize bovine subclinical endometritis by uterine secretions and tissue // Theriogenology. – 2020.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xml:space="preserve"> 141. – P.</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186-196</w:t>
      </w:r>
      <w:r>
        <w:rPr>
          <w:rFonts w:ascii="Times New Roman" w:hAnsi="Times New Roman" w:cs="Times New Roman"/>
          <w:color w:val="auto"/>
          <w:sz w:val="28"/>
          <w:szCs w:val="28"/>
          <w:lang w:val="en-US"/>
        </w:rPr>
        <w:t>.</w:t>
      </w:r>
    </w:p>
    <w:p w:rsidR="002C4258" w:rsidRPr="002C4258"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de-DE"/>
        </w:rPr>
      </w:pPr>
      <w:r w:rsidRPr="00382DAF">
        <w:rPr>
          <w:rFonts w:ascii="Times New Roman" w:hAnsi="Times New Roman" w:cs="Times New Roman"/>
          <w:color w:val="auto"/>
          <w:sz w:val="28"/>
          <w:szCs w:val="28"/>
          <w:lang w:val="de-DE"/>
        </w:rPr>
        <w:t xml:space="preserve">172 Brodzki P., Kostro K., Brodzki A. et al. </w:t>
      </w:r>
      <w:r w:rsidRPr="00C5470E">
        <w:rPr>
          <w:rFonts w:ascii="Times New Roman" w:hAnsi="Times New Roman" w:cs="Times New Roman"/>
          <w:color w:val="auto"/>
          <w:sz w:val="28"/>
          <w:szCs w:val="28"/>
          <w:lang w:val="en-US"/>
        </w:rPr>
        <w:t xml:space="preserve">Inflammatory cytokines and acute-phase proteins concentrations in the peripheral blood and uterus of cows that developed endometritis during early postpartum // Theriogenology. – 2015.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Pr>
          <w:rFonts w:ascii="Times New Roman" w:hAnsi="Times New Roman" w:cs="Times New Roman"/>
          <w:color w:val="auto"/>
          <w:sz w:val="28"/>
          <w:szCs w:val="28"/>
          <w:lang w:val="en-US"/>
        </w:rPr>
        <w:t>Vol.</w:t>
      </w:r>
      <w:r w:rsidRPr="00C5470E">
        <w:rPr>
          <w:rFonts w:ascii="Times New Roman" w:hAnsi="Times New Roman" w:cs="Times New Roman"/>
          <w:color w:val="auto"/>
          <w:sz w:val="28"/>
          <w:szCs w:val="28"/>
          <w:lang w:val="en-US"/>
        </w:rPr>
        <w:t xml:space="preserve"> 84. </w:t>
      </w:r>
      <w:r w:rsidRPr="00C5470E">
        <w:rPr>
          <w:rFonts w:ascii="Times New Roman" w:hAnsi="Times New Roman" w:cs="Times New Roman"/>
          <w:color w:val="auto"/>
          <w:sz w:val="28"/>
          <w:szCs w:val="28"/>
        </w:rPr>
        <w:t>Р</w:t>
      </w:r>
      <w:r w:rsidRPr="002C4258">
        <w:rPr>
          <w:rFonts w:ascii="Times New Roman" w:hAnsi="Times New Roman" w:cs="Times New Roman"/>
          <w:color w:val="auto"/>
          <w:sz w:val="28"/>
          <w:szCs w:val="28"/>
          <w:lang w:val="de-DE"/>
        </w:rPr>
        <w:t>. 11-18.</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382DAF">
        <w:rPr>
          <w:rFonts w:ascii="Times New Roman" w:hAnsi="Times New Roman" w:cs="Times New Roman"/>
          <w:color w:val="auto"/>
          <w:sz w:val="28"/>
          <w:szCs w:val="28"/>
          <w:lang w:val="de-DE"/>
        </w:rPr>
        <w:t xml:space="preserve">173 Kim I.-H., Kang H.-G., Jeong J.-K. et al. </w:t>
      </w:r>
      <w:r w:rsidRPr="00C5470E">
        <w:rPr>
          <w:rFonts w:ascii="Times New Roman" w:hAnsi="Times New Roman" w:cs="Times New Roman"/>
          <w:color w:val="auto"/>
          <w:sz w:val="28"/>
          <w:szCs w:val="28"/>
          <w:lang w:val="en-US"/>
        </w:rPr>
        <w:t xml:space="preserve">Inflammatory cytokine concentrations in uterine flush and serum samples from dairy cows with clinical or subclinical endometritis // Theriogenology. – 2014.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Pr>
          <w:rFonts w:ascii="Times New Roman" w:hAnsi="Times New Roman"/>
          <w:sz w:val="28"/>
          <w:szCs w:val="28"/>
          <w:lang w:val="en-US"/>
        </w:rPr>
        <w:t xml:space="preserve">Vol. 82, </w:t>
      </w:r>
      <w:r w:rsidRPr="00C5470E">
        <w:rPr>
          <w:rFonts w:ascii="Times New Roman" w:hAnsi="Times New Roman" w:cs="Times New Roman"/>
          <w:color w:val="auto"/>
          <w:sz w:val="28"/>
          <w:szCs w:val="28"/>
          <w:lang w:val="en-US"/>
        </w:rPr>
        <w:t xml:space="preserve">№3.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w:t>
      </w:r>
      <w:r>
        <w:rPr>
          <w:rFonts w:ascii="Times New Roman" w:hAnsi="Times New Roman" w:cs="Times New Roman"/>
          <w:color w:val="auto"/>
          <w:sz w:val="28"/>
          <w:szCs w:val="28"/>
          <w:lang w:val="en-US"/>
        </w:rPr>
        <w:t xml:space="preserve"> 427-</w:t>
      </w:r>
      <w:r w:rsidRPr="00C5470E">
        <w:rPr>
          <w:rFonts w:ascii="Times New Roman" w:hAnsi="Times New Roman" w:cs="Times New Roman"/>
          <w:color w:val="auto"/>
          <w:sz w:val="28"/>
          <w:szCs w:val="28"/>
          <w:lang w:val="en-US"/>
        </w:rPr>
        <w:t>432</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174 Carneiro L.C., Cronin J.G., Sheldon I.M. Mechanisms linking bacterial infections of the bovine endometrium to disease and infertility // Reproduction Biology. – 2016.</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 xml:space="preserve"> </w:t>
      </w:r>
      <w:r>
        <w:rPr>
          <w:rFonts w:ascii="Times New Roman" w:hAnsi="Times New Roman"/>
          <w:sz w:val="28"/>
          <w:szCs w:val="28"/>
          <w:lang w:val="en-US"/>
        </w:rPr>
        <w:t>Vol. 1</w:t>
      </w:r>
      <w:r w:rsidRPr="00C5470E">
        <w:rPr>
          <w:rFonts w:ascii="Times New Roman" w:hAnsi="Times New Roman" w:cs="Times New Roman"/>
          <w:color w:val="auto"/>
          <w:sz w:val="28"/>
          <w:szCs w:val="28"/>
          <w:lang w:val="en-US"/>
        </w:rPr>
        <w:t xml:space="preserve">6. </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1</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7</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 xml:space="preserve">175 Sheldon I.M., Cronin J.G., Bromfiel J.J. Tolerance and innate immunity shape the development of postpartum uterine disease and the impact of endometritis in dairy cattle // Annual Review Animal Bioscience. – 2019.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Pr>
          <w:rFonts w:ascii="Times New Roman" w:hAnsi="Times New Roman"/>
          <w:sz w:val="28"/>
          <w:szCs w:val="28"/>
          <w:lang w:val="en-US"/>
        </w:rPr>
        <w:t xml:space="preserve">Vol. </w:t>
      </w:r>
      <w:r w:rsidRPr="00C5470E">
        <w:rPr>
          <w:rFonts w:ascii="Times New Roman" w:hAnsi="Times New Roman" w:cs="Times New Roman"/>
          <w:color w:val="auto"/>
          <w:sz w:val="28"/>
          <w:szCs w:val="28"/>
          <w:lang w:val="en-US"/>
        </w:rPr>
        <w:t xml:space="preserve">7.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 361-384</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382DAF">
        <w:rPr>
          <w:rFonts w:ascii="Times New Roman" w:hAnsi="Times New Roman" w:cs="Times New Roman"/>
          <w:color w:val="auto"/>
          <w:sz w:val="28"/>
          <w:szCs w:val="28"/>
          <w:lang w:val="de-DE"/>
        </w:rPr>
        <w:t xml:space="preserve">176 Heppelmann M., Weinert M., Ulbrich S.E. et al. </w:t>
      </w:r>
      <w:r w:rsidRPr="00C5470E">
        <w:rPr>
          <w:rFonts w:ascii="Times New Roman" w:hAnsi="Times New Roman" w:cs="Times New Roman"/>
          <w:color w:val="auto"/>
          <w:sz w:val="28"/>
          <w:szCs w:val="28"/>
          <w:lang w:val="en-US"/>
        </w:rPr>
        <w:t xml:space="preserve">The effect of puerperal uterine disease on histopathologic findings and mRNA expression of pro-inflammatory cytokines of the endometrium in dairy cows // Theriogenology.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2016. </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Pr>
          <w:rFonts w:ascii="Times New Roman" w:hAnsi="Times New Roman"/>
          <w:sz w:val="28"/>
          <w:szCs w:val="28"/>
          <w:lang w:val="en-US"/>
        </w:rPr>
        <w:t xml:space="preserve">Vol. 85, </w:t>
      </w:r>
      <w:r w:rsidRPr="00C5470E">
        <w:rPr>
          <w:rFonts w:ascii="Times New Roman" w:hAnsi="Times New Roman" w:cs="Times New Roman"/>
          <w:color w:val="auto"/>
          <w:sz w:val="28"/>
          <w:szCs w:val="28"/>
          <w:lang w:val="en-US"/>
        </w:rPr>
        <w:t xml:space="preserve">№7. – </w:t>
      </w:r>
      <w:r w:rsidRPr="00C5470E">
        <w:rPr>
          <w:rFonts w:ascii="Times New Roman" w:hAnsi="Times New Roman" w:cs="Times New Roman"/>
          <w:color w:val="auto"/>
          <w:sz w:val="28"/>
          <w:szCs w:val="28"/>
        </w:rPr>
        <w:t>Р</w:t>
      </w:r>
      <w:r w:rsidRPr="00C5470E">
        <w:rPr>
          <w:rFonts w:ascii="Times New Roman" w:hAnsi="Times New Roman" w:cs="Times New Roman"/>
          <w:color w:val="auto"/>
          <w:sz w:val="28"/>
          <w:szCs w:val="28"/>
          <w:lang w:val="en-US"/>
        </w:rPr>
        <w:t>.</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1348-1356</w:t>
      </w:r>
      <w:r>
        <w:rPr>
          <w:rFonts w:ascii="Times New Roman" w:hAnsi="Times New Roman" w:cs="Times New Roman"/>
          <w:color w:val="auto"/>
          <w:sz w:val="28"/>
          <w:szCs w:val="28"/>
          <w:lang w:val="en-US"/>
        </w:rPr>
        <w:t>.</w:t>
      </w:r>
    </w:p>
    <w:p w:rsidR="002C4258" w:rsidRPr="002A31CF"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8"/>
          <w:lang w:val="en-US"/>
        </w:rPr>
        <w:t>177 Kasimanickam R.K., Kasimanickam V.R., Olsen J.R.</w:t>
      </w:r>
      <w:r>
        <w:rPr>
          <w:rFonts w:ascii="Times New Roman" w:hAnsi="Times New Roman" w:cs="Times New Roman"/>
          <w:color w:val="auto"/>
          <w:sz w:val="28"/>
          <w:szCs w:val="28"/>
          <w:lang w:val="en-US"/>
        </w:rPr>
        <w:t xml:space="preserve"> et al.</w:t>
      </w:r>
      <w:r w:rsidRPr="00C5470E">
        <w:rPr>
          <w:rFonts w:ascii="Times New Roman" w:hAnsi="Times New Roman" w:cs="Times New Roman"/>
          <w:color w:val="auto"/>
          <w:sz w:val="28"/>
          <w:szCs w:val="28"/>
          <w:lang w:val="en-US"/>
        </w:rPr>
        <w:t xml:space="preserve"> Associations among serum pro-and anti-inflammatory cytokines, metabolic mediators, body condition, and uterine disease in postpartum dairy cows // Reproductive Biology and Endocrinology. – 2013. – </w:t>
      </w:r>
      <w:r>
        <w:rPr>
          <w:rFonts w:ascii="Times New Roman" w:hAnsi="Times New Roman"/>
          <w:sz w:val="28"/>
          <w:szCs w:val="28"/>
          <w:lang w:val="en-US"/>
        </w:rPr>
        <w:t>Vol</w:t>
      </w:r>
      <w:r w:rsidRPr="00C5470E">
        <w:rPr>
          <w:rFonts w:ascii="Times New Roman" w:hAnsi="Times New Roman" w:cs="Times New Roman"/>
          <w:color w:val="auto"/>
          <w:sz w:val="28"/>
          <w:szCs w:val="28"/>
          <w:lang w:val="en-US"/>
        </w:rPr>
        <w:t>. 11</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w:t>
      </w:r>
      <w:r w:rsidRPr="00692613">
        <w:rPr>
          <w:rFonts w:ascii="Times New Roman" w:hAnsi="Times New Roman" w:cs="Times New Roman"/>
          <w:color w:val="auto"/>
          <w:sz w:val="28"/>
          <w:szCs w:val="28"/>
          <w:lang w:val="en-US"/>
        </w:rPr>
        <w:t xml:space="preserve">1. – </w:t>
      </w:r>
      <w:r>
        <w:rPr>
          <w:rFonts w:ascii="Times New Roman" w:hAnsi="Times New Roman" w:cs="Times New Roman"/>
          <w:color w:val="auto"/>
          <w:sz w:val="28"/>
          <w:szCs w:val="28"/>
          <w:lang w:val="en-US"/>
        </w:rPr>
        <w:t>P</w:t>
      </w:r>
      <w:r w:rsidRPr="00692613">
        <w:rPr>
          <w:rFonts w:ascii="Times New Roman" w:hAnsi="Times New Roman" w:cs="Times New Roman"/>
          <w:color w:val="auto"/>
          <w:sz w:val="28"/>
          <w:szCs w:val="28"/>
          <w:lang w:val="en-US"/>
        </w:rPr>
        <w:t>. 1-13</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178 Иннов</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пат</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27842 РК. Способ диагностики физиологического состояния и патологии половых органов у коров </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И.Т.</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Джакупов, Г.Т.</w:t>
      </w:r>
      <w:r>
        <w:rPr>
          <w:rFonts w:ascii="Times New Roman" w:hAnsi="Times New Roman" w:cs="Times New Roman"/>
          <w:color w:val="auto"/>
          <w:sz w:val="28"/>
          <w:szCs w:val="28"/>
        </w:rPr>
        <w:t> </w:t>
      </w:r>
      <w:r w:rsidRPr="00C5470E">
        <w:rPr>
          <w:rFonts w:ascii="Times New Roman" w:hAnsi="Times New Roman" w:cs="Times New Roman"/>
          <w:color w:val="auto"/>
          <w:sz w:val="28"/>
          <w:szCs w:val="28"/>
        </w:rPr>
        <w:t>Есжанова, Ж.З.</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 xml:space="preserve">Карабаева </w:t>
      </w:r>
      <w:r>
        <w:rPr>
          <w:rFonts w:ascii="Times New Roman" w:hAnsi="Times New Roman" w:cs="Times New Roman"/>
          <w:color w:val="auto"/>
          <w:sz w:val="28"/>
          <w:szCs w:val="28"/>
        </w:rPr>
        <w:t>и др.;</w:t>
      </w:r>
      <w:r w:rsidRPr="00C5470E">
        <w:rPr>
          <w:rFonts w:ascii="Times New Roman" w:hAnsi="Times New Roman" w:cs="Times New Roman"/>
          <w:color w:val="auto"/>
          <w:sz w:val="28"/>
          <w:szCs w:val="28"/>
        </w:rPr>
        <w:t xml:space="preserve"> опубл. 25.12.13, Бюл. №12. – 5 с.</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kk-KZ"/>
        </w:rPr>
      </w:pPr>
      <w:r w:rsidRPr="00C5470E">
        <w:rPr>
          <w:rFonts w:ascii="Times New Roman" w:hAnsi="Times New Roman" w:cs="Times New Roman"/>
          <w:color w:val="auto"/>
          <w:sz w:val="28"/>
          <w:szCs w:val="28"/>
        </w:rPr>
        <w:t>179 Евраз</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пат</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026905 РК. </w:t>
      </w:r>
      <w:r w:rsidRPr="00C5470E">
        <w:rPr>
          <w:rFonts w:ascii="Times New Roman" w:hAnsi="Times New Roman" w:cs="Times New Roman"/>
          <w:color w:val="auto"/>
          <w:sz w:val="28"/>
          <w:szCs w:val="28"/>
          <w:lang w:val="kk-KZ"/>
        </w:rPr>
        <w:t>Способ диагност</w:t>
      </w:r>
      <w:r w:rsidRPr="00C5470E">
        <w:rPr>
          <w:rFonts w:ascii="Times New Roman" w:hAnsi="Times New Roman" w:cs="Times New Roman"/>
          <w:color w:val="auto"/>
          <w:sz w:val="28"/>
          <w:szCs w:val="28"/>
        </w:rPr>
        <w:t>ики состояния половых органов у коров после отела</w:t>
      </w:r>
      <w:r w:rsidRPr="00C5470E">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lang w:val="kk-KZ"/>
        </w:rPr>
        <w:t>И.Т.</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lang w:val="kk-KZ"/>
        </w:rPr>
        <w:t>Джакупов, Г.Т.</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lang w:val="kk-KZ"/>
        </w:rPr>
        <w:t>Есжанова, А.Г</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lang w:val="kk-KZ"/>
        </w:rPr>
        <w:t xml:space="preserve"> Нежданов</w:t>
      </w:r>
      <w:r>
        <w:rPr>
          <w:rFonts w:ascii="Times New Roman" w:hAnsi="Times New Roman" w:cs="Times New Roman"/>
          <w:color w:val="auto"/>
          <w:sz w:val="28"/>
          <w:szCs w:val="28"/>
          <w:lang w:val="kk-KZ"/>
        </w:rPr>
        <w:t xml:space="preserve"> и др.;</w:t>
      </w:r>
      <w:r w:rsidRPr="00C5470E">
        <w:rPr>
          <w:rFonts w:ascii="Times New Roman" w:hAnsi="Times New Roman" w:cs="Times New Roman"/>
          <w:color w:val="auto"/>
          <w:sz w:val="28"/>
          <w:szCs w:val="28"/>
          <w:lang w:val="kk-KZ"/>
        </w:rPr>
        <w:t xml:space="preserve"> опубл.</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lang w:val="kk-KZ"/>
        </w:rPr>
        <w:t>31.05.17, Бюл. №5.</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lang w:val="kk-KZ"/>
        </w:rPr>
        <w:t>– 5 с.</w:t>
      </w:r>
    </w:p>
    <w:p w:rsidR="002C4258" w:rsidRPr="00692613" w:rsidRDefault="002C4258" w:rsidP="002C4258">
      <w:pPr>
        <w:pStyle w:val="Standard10"/>
        <w:tabs>
          <w:tab w:val="left" w:pos="993"/>
        </w:tabs>
        <w:suppressAutoHyphens w:val="0"/>
        <w:spacing w:after="0" w:line="240" w:lineRule="auto"/>
        <w:ind w:firstLine="709"/>
        <w:jc w:val="both"/>
        <w:rPr>
          <w:rFonts w:ascii="Times New Roman" w:hAnsi="Times New Roman" w:cs="Times New Roman"/>
          <w:snapToGrid w:val="0"/>
          <w:color w:val="FF0000"/>
          <w:sz w:val="28"/>
          <w:szCs w:val="28"/>
          <w:lang w:val="kk-KZ"/>
        </w:rPr>
      </w:pPr>
      <w:r w:rsidRPr="00C5470E">
        <w:rPr>
          <w:rFonts w:ascii="Times New Roman" w:hAnsi="Times New Roman" w:cs="Times New Roman"/>
          <w:color w:val="auto"/>
          <w:sz w:val="28"/>
          <w:szCs w:val="28"/>
          <w:lang w:val="kk-KZ"/>
        </w:rPr>
        <w:t xml:space="preserve">180 </w:t>
      </w:r>
      <w:r w:rsidRPr="00C5470E">
        <w:rPr>
          <w:rFonts w:ascii="Times New Roman" w:hAnsi="Times New Roman" w:cs="Times New Roman"/>
          <w:snapToGrid w:val="0"/>
          <w:color w:val="auto"/>
          <w:sz w:val="28"/>
          <w:szCs w:val="28"/>
          <w:lang w:val="kk-KZ"/>
        </w:rPr>
        <w:t>Метод ORIGINAL Haema-Schnellfärbung</w:t>
      </w:r>
      <w:r w:rsidRPr="00C5470E">
        <w:rPr>
          <w:rFonts w:ascii="Times New Roman" w:hAnsi="Times New Roman" w:cs="Times New Roman"/>
          <w:color w:val="auto"/>
          <w:lang w:val="kk-KZ"/>
        </w:rPr>
        <w:t xml:space="preserve"> </w:t>
      </w:r>
      <w:r w:rsidRPr="00C5470E">
        <w:rPr>
          <w:rFonts w:ascii="Times New Roman" w:hAnsi="Times New Roman" w:cs="Times New Roman"/>
          <w:snapToGrid w:val="0"/>
          <w:color w:val="auto"/>
          <w:sz w:val="28"/>
          <w:szCs w:val="28"/>
          <w:lang w:val="kk-KZ"/>
        </w:rPr>
        <w:t>LT-SYS (Diff-Quick) (быстрое окрашивание Гема)</w:t>
      </w:r>
      <w:r>
        <w:rPr>
          <w:rFonts w:ascii="Times New Roman" w:hAnsi="Times New Roman" w:cs="Times New Roman"/>
          <w:snapToGrid w:val="0"/>
          <w:color w:val="auto"/>
          <w:sz w:val="28"/>
          <w:szCs w:val="28"/>
          <w:lang w:val="kk-KZ"/>
        </w:rPr>
        <w:t xml:space="preserve"> //</w:t>
      </w:r>
      <w:r w:rsidRPr="00C5470E">
        <w:rPr>
          <w:rFonts w:ascii="Times New Roman" w:hAnsi="Times New Roman" w:cs="Times New Roman"/>
          <w:snapToGrid w:val="0"/>
          <w:color w:val="auto"/>
          <w:sz w:val="28"/>
          <w:szCs w:val="28"/>
          <w:lang w:val="kk-KZ"/>
        </w:rPr>
        <w:t xml:space="preserve"> </w:t>
      </w:r>
      <w:hyperlink r:id="rId62" w:history="1">
        <w:r w:rsidRPr="00692613">
          <w:rPr>
            <w:rStyle w:val="aa"/>
            <w:rFonts w:ascii="Times New Roman" w:hAnsi="Times New Roman" w:cs="Times New Roman"/>
            <w:color w:val="auto"/>
            <w:sz w:val="28"/>
            <w:szCs w:val="28"/>
            <w:u w:val="none"/>
            <w:lang w:val="kk-KZ"/>
          </w:rPr>
          <w:t>https://www.lt-sys.de/pdf/haema.pdf</w:t>
        </w:r>
      </w:hyperlink>
      <w:r w:rsidRPr="00692613">
        <w:rPr>
          <w:rStyle w:val="aa"/>
          <w:rFonts w:ascii="Times New Roman" w:hAnsi="Times New Roman" w:cs="Times New Roman"/>
          <w:color w:val="auto"/>
          <w:sz w:val="28"/>
          <w:szCs w:val="28"/>
          <w:u w:val="none"/>
          <w:lang w:val="kk-KZ"/>
        </w:rPr>
        <w:t xml:space="preserve">. </w:t>
      </w:r>
      <w:r>
        <w:rPr>
          <w:rStyle w:val="aa"/>
          <w:rFonts w:ascii="Times New Roman" w:hAnsi="Times New Roman" w:cs="Times New Roman"/>
          <w:color w:val="auto"/>
          <w:sz w:val="28"/>
          <w:szCs w:val="28"/>
          <w:u w:val="none"/>
          <w:lang w:val="kk-KZ"/>
        </w:rPr>
        <w:t xml:space="preserve">Дата обращения: </w:t>
      </w:r>
      <w:r w:rsidRPr="00250112">
        <w:rPr>
          <w:rStyle w:val="aa"/>
          <w:rFonts w:ascii="Times New Roman" w:hAnsi="Times New Roman" w:cs="Times New Roman"/>
          <w:color w:val="auto"/>
          <w:sz w:val="28"/>
          <w:szCs w:val="28"/>
          <w:u w:val="none"/>
          <w:lang w:val="kk-KZ"/>
        </w:rPr>
        <w:t>04.02.2018</w:t>
      </w:r>
    </w:p>
    <w:p w:rsidR="002C4258" w:rsidRPr="00C5470E" w:rsidRDefault="002C4258" w:rsidP="002C4258">
      <w:pPr>
        <w:spacing w:after="0" w:line="240" w:lineRule="auto"/>
        <w:ind w:firstLine="709"/>
        <w:contextualSpacing/>
        <w:jc w:val="both"/>
        <w:rPr>
          <w:rFonts w:ascii="Times New Roman" w:hAnsi="Times New Roman"/>
          <w:snapToGrid w:val="0"/>
          <w:sz w:val="28"/>
          <w:szCs w:val="28"/>
        </w:rPr>
      </w:pPr>
      <w:r w:rsidRPr="00C5470E">
        <w:rPr>
          <w:rFonts w:ascii="Times New Roman" w:hAnsi="Times New Roman"/>
          <w:snapToGrid w:val="0"/>
          <w:sz w:val="28"/>
          <w:szCs w:val="28"/>
        </w:rPr>
        <w:t xml:space="preserve">181 </w:t>
      </w:r>
      <w:r w:rsidRPr="00C5470E">
        <w:rPr>
          <w:rFonts w:ascii="Times New Roman" w:hAnsi="Times New Roman"/>
          <w:snapToGrid w:val="0"/>
          <w:sz w:val="28"/>
          <w:szCs w:val="28"/>
          <w:lang w:val="kk-KZ"/>
        </w:rPr>
        <w:t xml:space="preserve">Шабалова И.П. Цитологический Атлас. </w:t>
      </w:r>
      <w:r w:rsidRPr="00C5470E">
        <w:rPr>
          <w:rFonts w:ascii="Times New Roman" w:hAnsi="Times New Roman"/>
          <w:snapToGrid w:val="0"/>
          <w:sz w:val="28"/>
          <w:szCs w:val="28"/>
        </w:rPr>
        <w:t>Критерии диагностики заболеваний шейки матки</w:t>
      </w:r>
      <w:r>
        <w:rPr>
          <w:rFonts w:ascii="Times New Roman" w:hAnsi="Times New Roman"/>
          <w:snapToGrid w:val="0"/>
          <w:sz w:val="28"/>
          <w:szCs w:val="28"/>
        </w:rPr>
        <w:t>:</w:t>
      </w:r>
      <w:r w:rsidRPr="00C5470E">
        <w:rPr>
          <w:rFonts w:ascii="Times New Roman" w:hAnsi="Times New Roman"/>
          <w:snapToGrid w:val="0"/>
          <w:sz w:val="28"/>
          <w:szCs w:val="28"/>
        </w:rPr>
        <w:t xml:space="preserve"> монография. </w:t>
      </w:r>
      <w:r>
        <w:rPr>
          <w:rFonts w:ascii="Times New Roman" w:hAnsi="Times New Roman"/>
          <w:snapToGrid w:val="0"/>
          <w:sz w:val="28"/>
          <w:szCs w:val="28"/>
        </w:rPr>
        <w:t xml:space="preserve">– </w:t>
      </w:r>
      <w:r w:rsidRPr="00C5470E">
        <w:rPr>
          <w:rFonts w:ascii="Times New Roman" w:hAnsi="Times New Roman"/>
          <w:snapToGrid w:val="0"/>
          <w:sz w:val="28"/>
          <w:szCs w:val="28"/>
        </w:rPr>
        <w:t xml:space="preserve">М.: Триада, 2001. </w:t>
      </w:r>
      <w:r>
        <w:rPr>
          <w:rFonts w:ascii="Times New Roman" w:hAnsi="Times New Roman"/>
          <w:snapToGrid w:val="0"/>
          <w:sz w:val="28"/>
          <w:szCs w:val="28"/>
        </w:rPr>
        <w:t>–</w:t>
      </w:r>
      <w:r w:rsidRPr="00C5470E">
        <w:rPr>
          <w:rFonts w:ascii="Times New Roman" w:hAnsi="Times New Roman"/>
          <w:snapToGrid w:val="0"/>
          <w:sz w:val="28"/>
          <w:szCs w:val="28"/>
        </w:rPr>
        <w:t xml:space="preserve"> 113 с.</w:t>
      </w:r>
    </w:p>
    <w:p w:rsidR="002C4258" w:rsidRPr="00C5470E" w:rsidRDefault="002C4258" w:rsidP="002C4258">
      <w:pPr>
        <w:spacing w:after="0" w:line="240" w:lineRule="auto"/>
        <w:ind w:firstLine="709"/>
        <w:contextualSpacing/>
        <w:jc w:val="both"/>
        <w:rPr>
          <w:rFonts w:ascii="Times New Roman" w:hAnsi="Times New Roman"/>
          <w:sz w:val="28"/>
          <w:szCs w:val="28"/>
          <w:lang w:val="kk-KZ"/>
        </w:rPr>
      </w:pPr>
      <w:r w:rsidRPr="00C5470E">
        <w:rPr>
          <w:rFonts w:ascii="Times New Roman" w:hAnsi="Times New Roman"/>
          <w:sz w:val="28"/>
          <w:szCs w:val="28"/>
          <w:lang w:val="kk-KZ"/>
        </w:rPr>
        <w:t>182 Животягина Е.В. Цитология вагинальной слизи при прогнозировании и диагностике послеродового эндометрита у</w:t>
      </w:r>
      <w:r w:rsidRPr="00C5470E">
        <w:rPr>
          <w:rFonts w:ascii="Times New Roman" w:hAnsi="Times New Roman"/>
          <w:sz w:val="28"/>
          <w:szCs w:val="28"/>
        </w:rPr>
        <w:t xml:space="preserve"> </w:t>
      </w:r>
      <w:r w:rsidRPr="00C5470E">
        <w:rPr>
          <w:rFonts w:ascii="Times New Roman" w:hAnsi="Times New Roman"/>
          <w:sz w:val="28"/>
          <w:szCs w:val="28"/>
          <w:lang w:val="kk-KZ"/>
        </w:rPr>
        <w:t>коров // Современные проблемы и достижения аграрной науки в животноводстве, растениеводстве и экономике: сб.</w:t>
      </w:r>
      <w:r w:rsidRPr="00C5470E">
        <w:rPr>
          <w:rFonts w:ascii="Times New Roman" w:hAnsi="Times New Roman"/>
          <w:sz w:val="28"/>
          <w:szCs w:val="28"/>
        </w:rPr>
        <w:t xml:space="preserve"> </w:t>
      </w:r>
      <w:r w:rsidRPr="00C5470E">
        <w:rPr>
          <w:rFonts w:ascii="Times New Roman" w:hAnsi="Times New Roman"/>
          <w:sz w:val="28"/>
          <w:szCs w:val="28"/>
          <w:lang w:val="kk-KZ"/>
        </w:rPr>
        <w:t>науч. тр. – Томск, 2005. – Вып. 8. – С. 97-101.</w:t>
      </w:r>
    </w:p>
    <w:p w:rsidR="002C4258" w:rsidRPr="00C5470E" w:rsidRDefault="002C4258" w:rsidP="002C4258">
      <w:pPr>
        <w:spacing w:after="0" w:line="240" w:lineRule="auto"/>
        <w:ind w:firstLine="709"/>
        <w:contextualSpacing/>
        <w:jc w:val="both"/>
        <w:rPr>
          <w:rFonts w:ascii="Times New Roman" w:hAnsi="Times New Roman"/>
          <w:sz w:val="28"/>
          <w:szCs w:val="28"/>
          <w:lang w:val="kk-KZ"/>
        </w:rPr>
      </w:pPr>
      <w:r w:rsidRPr="00C5470E">
        <w:rPr>
          <w:rFonts w:ascii="Times New Roman" w:hAnsi="Times New Roman"/>
          <w:snapToGrid w:val="0"/>
          <w:sz w:val="28"/>
          <w:szCs w:val="28"/>
          <w:lang w:val="kk-KZ"/>
        </w:rPr>
        <w:lastRenderedPageBreak/>
        <w:t xml:space="preserve">183 </w:t>
      </w:r>
      <w:r w:rsidRPr="00C5470E">
        <w:rPr>
          <w:rFonts w:ascii="Times New Roman" w:hAnsi="Times New Roman"/>
          <w:sz w:val="28"/>
          <w:szCs w:val="28"/>
          <w:lang w:val="kk-KZ"/>
        </w:rPr>
        <w:t>Животягина Е.В.</w:t>
      </w:r>
      <w:r>
        <w:rPr>
          <w:rFonts w:ascii="Times New Roman" w:hAnsi="Times New Roman"/>
          <w:sz w:val="28"/>
          <w:szCs w:val="28"/>
          <w:lang w:val="kk-KZ"/>
        </w:rPr>
        <w:t>,</w:t>
      </w:r>
      <w:r w:rsidRPr="00C5470E">
        <w:rPr>
          <w:rFonts w:ascii="Times New Roman" w:hAnsi="Times New Roman"/>
          <w:sz w:val="28"/>
          <w:szCs w:val="28"/>
          <w:lang w:val="kk-KZ"/>
        </w:rPr>
        <w:t xml:space="preserve"> Семенов </w:t>
      </w:r>
      <w:r>
        <w:rPr>
          <w:rFonts w:ascii="Times New Roman" w:hAnsi="Times New Roman"/>
          <w:sz w:val="28"/>
          <w:szCs w:val="28"/>
          <w:lang w:val="kk-KZ"/>
        </w:rPr>
        <w:t>О.</w:t>
      </w:r>
      <w:r w:rsidRPr="00C5470E">
        <w:rPr>
          <w:rFonts w:ascii="Times New Roman" w:hAnsi="Times New Roman"/>
          <w:sz w:val="28"/>
          <w:szCs w:val="28"/>
          <w:lang w:val="kk-KZ"/>
        </w:rPr>
        <w:t>В. Цитологический состав влагалищной слизи коров при нормальном течении послеродового периода // Ветеринария. – 2005. – №7. – С. 34-37.</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222222"/>
          <w:sz w:val="28"/>
          <w:szCs w:val="28"/>
          <w:shd w:val="clear" w:color="auto" w:fill="FFFFFF"/>
          <w:lang w:val="kk-KZ"/>
        </w:rPr>
      </w:pPr>
      <w:r w:rsidRPr="00C5470E">
        <w:rPr>
          <w:rFonts w:ascii="Times New Roman" w:hAnsi="Times New Roman" w:cs="Times New Roman"/>
          <w:snapToGrid w:val="0"/>
          <w:color w:val="auto"/>
          <w:sz w:val="28"/>
          <w:szCs w:val="28"/>
          <w:lang w:val="kk-KZ"/>
        </w:rPr>
        <w:t xml:space="preserve">184 </w:t>
      </w:r>
      <w:r w:rsidRPr="00C5470E">
        <w:rPr>
          <w:rFonts w:ascii="Times New Roman" w:hAnsi="Times New Roman" w:cs="Times New Roman"/>
          <w:sz w:val="28"/>
          <w:szCs w:val="28"/>
          <w:lang w:val="kk-KZ"/>
        </w:rPr>
        <w:t>Куперт М.А.</w:t>
      </w:r>
      <w:r>
        <w:rPr>
          <w:rFonts w:ascii="Times New Roman" w:hAnsi="Times New Roman" w:cs="Times New Roman"/>
          <w:sz w:val="28"/>
          <w:szCs w:val="28"/>
          <w:lang w:val="kk-KZ"/>
        </w:rPr>
        <w:t xml:space="preserve">, </w:t>
      </w:r>
      <w:r w:rsidRPr="00C5470E">
        <w:rPr>
          <w:rFonts w:ascii="Times New Roman" w:hAnsi="Times New Roman" w:cs="Times New Roman"/>
          <w:sz w:val="28"/>
          <w:szCs w:val="28"/>
          <w:lang w:val="kk-KZ"/>
        </w:rPr>
        <w:t>Куперт</w:t>
      </w:r>
      <w:r>
        <w:rPr>
          <w:rFonts w:ascii="Times New Roman" w:hAnsi="Times New Roman" w:cs="Times New Roman"/>
          <w:sz w:val="28"/>
          <w:szCs w:val="28"/>
          <w:lang w:val="kk-KZ"/>
        </w:rPr>
        <w:t xml:space="preserve"> А.</w:t>
      </w:r>
      <w:r w:rsidRPr="00C5470E">
        <w:rPr>
          <w:rFonts w:ascii="Times New Roman" w:hAnsi="Times New Roman" w:cs="Times New Roman"/>
          <w:sz w:val="28"/>
          <w:szCs w:val="28"/>
          <w:lang w:val="kk-KZ"/>
        </w:rPr>
        <w:t>Ф., Солодун</w:t>
      </w:r>
      <w:r>
        <w:rPr>
          <w:rFonts w:ascii="Times New Roman" w:hAnsi="Times New Roman" w:cs="Times New Roman"/>
          <w:sz w:val="28"/>
          <w:szCs w:val="28"/>
          <w:lang w:val="kk-KZ"/>
        </w:rPr>
        <w:t xml:space="preserve"> П.</w:t>
      </w:r>
      <w:r w:rsidRPr="00C5470E">
        <w:rPr>
          <w:rFonts w:ascii="Times New Roman" w:hAnsi="Times New Roman" w:cs="Times New Roman"/>
          <w:sz w:val="28"/>
          <w:szCs w:val="28"/>
          <w:lang w:val="kk-KZ"/>
        </w:rPr>
        <w:t xml:space="preserve">В. </w:t>
      </w:r>
      <w:r w:rsidRPr="00C5470E">
        <w:rPr>
          <w:rFonts w:ascii="Times New Roman" w:hAnsi="Times New Roman" w:cs="Times New Roman"/>
          <w:color w:val="222222"/>
          <w:sz w:val="28"/>
          <w:szCs w:val="28"/>
          <w:shd w:val="clear" w:color="auto" w:fill="FFFFFF"/>
          <w:lang w:val="kk-KZ"/>
        </w:rPr>
        <w:t>Цитология маточных лохий при эндометритах после родов //</w:t>
      </w:r>
      <w:r>
        <w:rPr>
          <w:rFonts w:ascii="Times New Roman" w:hAnsi="Times New Roman" w:cs="Times New Roman"/>
          <w:color w:val="222222"/>
          <w:sz w:val="28"/>
          <w:szCs w:val="28"/>
          <w:shd w:val="clear" w:color="auto" w:fill="FFFFFF"/>
          <w:lang w:val="kk-KZ"/>
        </w:rPr>
        <w:t xml:space="preserve"> Бюллетень ВСНЦ СО РАМН. – </w:t>
      </w:r>
      <w:r w:rsidRPr="00C5470E">
        <w:rPr>
          <w:rFonts w:ascii="Times New Roman" w:hAnsi="Times New Roman" w:cs="Times New Roman"/>
          <w:color w:val="222222"/>
          <w:sz w:val="28"/>
          <w:szCs w:val="28"/>
          <w:shd w:val="clear" w:color="auto" w:fill="FFFFFF"/>
          <w:lang w:val="kk-KZ"/>
        </w:rPr>
        <w:t>2004. – Т. 1</w:t>
      </w:r>
      <w:r>
        <w:rPr>
          <w:rFonts w:ascii="Times New Roman" w:hAnsi="Times New Roman" w:cs="Times New Roman"/>
          <w:color w:val="222222"/>
          <w:sz w:val="28"/>
          <w:szCs w:val="28"/>
          <w:shd w:val="clear" w:color="auto" w:fill="FFFFFF"/>
          <w:lang w:val="kk-KZ"/>
        </w:rPr>
        <w:t>,</w:t>
      </w:r>
      <w:r w:rsidRPr="00C5470E">
        <w:rPr>
          <w:rFonts w:ascii="Times New Roman" w:hAnsi="Times New Roman" w:cs="Times New Roman"/>
          <w:color w:val="222222"/>
          <w:sz w:val="28"/>
          <w:szCs w:val="28"/>
          <w:shd w:val="clear" w:color="auto" w:fill="FFFFFF"/>
          <w:lang w:val="kk-KZ"/>
        </w:rPr>
        <w:t xml:space="preserve"> №2. – С. 172-175</w:t>
      </w:r>
      <w:r>
        <w:rPr>
          <w:rFonts w:ascii="Times New Roman" w:hAnsi="Times New Roman" w:cs="Times New Roman"/>
          <w:color w:val="222222"/>
          <w:sz w:val="28"/>
          <w:szCs w:val="28"/>
          <w:shd w:val="clear" w:color="auto" w:fill="FFFFFF"/>
          <w:lang w:val="kk-KZ"/>
        </w:rPr>
        <w:t>.</w:t>
      </w:r>
    </w:p>
    <w:p w:rsidR="002C4258" w:rsidRPr="002C4258" w:rsidRDefault="002C4258" w:rsidP="002C4258">
      <w:pPr>
        <w:pStyle w:val="Standard10"/>
        <w:tabs>
          <w:tab w:val="left" w:pos="993"/>
        </w:tabs>
        <w:suppressAutoHyphens w:val="0"/>
        <w:spacing w:after="0" w:line="240" w:lineRule="auto"/>
        <w:ind w:firstLine="709"/>
        <w:jc w:val="both"/>
        <w:rPr>
          <w:rFonts w:ascii="Times New Roman" w:hAnsi="Times New Roman" w:cs="Times New Roman"/>
          <w:sz w:val="28"/>
          <w:szCs w:val="28"/>
          <w:lang w:val="kk-KZ"/>
        </w:rPr>
      </w:pPr>
      <w:r w:rsidRPr="00C5470E">
        <w:rPr>
          <w:rFonts w:ascii="Times New Roman" w:hAnsi="Times New Roman" w:cs="Times New Roman"/>
          <w:color w:val="222222"/>
          <w:sz w:val="28"/>
          <w:szCs w:val="28"/>
          <w:shd w:val="clear" w:color="auto" w:fill="FFFFFF"/>
          <w:lang w:val="kk-KZ"/>
        </w:rPr>
        <w:t>185</w:t>
      </w:r>
      <w:r w:rsidRPr="00C5470E">
        <w:rPr>
          <w:rFonts w:ascii="Times New Roman" w:hAnsi="Times New Roman" w:cs="Times New Roman"/>
          <w:sz w:val="28"/>
          <w:szCs w:val="28"/>
          <w:lang w:val="kk-KZ"/>
        </w:rPr>
        <w:t xml:space="preserve"> </w:t>
      </w:r>
      <w:r w:rsidRPr="004A0A03">
        <w:rPr>
          <w:rFonts w:ascii="Times New Roman" w:hAnsi="Times New Roman" w:cs="Times New Roman"/>
          <w:sz w:val="28"/>
          <w:szCs w:val="28"/>
          <w:lang w:val="kk-KZ"/>
        </w:rPr>
        <w:t>Модельный закон</w:t>
      </w:r>
      <w:r>
        <w:rPr>
          <w:rFonts w:ascii="Times New Roman" w:hAnsi="Times New Roman" w:cs="Times New Roman"/>
          <w:sz w:val="28"/>
          <w:szCs w:val="28"/>
          <w:lang w:val="kk-KZ"/>
        </w:rPr>
        <w:t>.</w:t>
      </w:r>
      <w:r w:rsidRPr="004A0A03">
        <w:rPr>
          <w:rFonts w:ascii="Times New Roman" w:hAnsi="Times New Roman" w:cs="Times New Roman"/>
          <w:sz w:val="28"/>
          <w:szCs w:val="28"/>
          <w:lang w:val="kk-KZ"/>
        </w:rPr>
        <w:t xml:space="preserve"> Об ответственном обращении с животными (новая редакция)</w:t>
      </w:r>
      <w:r>
        <w:rPr>
          <w:rFonts w:ascii="Times New Roman" w:hAnsi="Times New Roman" w:cs="Times New Roman"/>
          <w:sz w:val="28"/>
          <w:szCs w:val="28"/>
          <w:lang w:val="kk-KZ"/>
        </w:rPr>
        <w:t>: утв.</w:t>
      </w:r>
      <w:r w:rsidRPr="004A0A03">
        <w:rPr>
          <w:rFonts w:ascii="Times New Roman" w:hAnsi="Times New Roman" w:cs="Times New Roman"/>
          <w:sz w:val="28"/>
          <w:szCs w:val="28"/>
          <w:lang w:val="kk-KZ"/>
        </w:rPr>
        <w:t xml:space="preserve"> на </w:t>
      </w:r>
      <w:r>
        <w:rPr>
          <w:rFonts w:ascii="Times New Roman" w:hAnsi="Times New Roman" w:cs="Times New Roman"/>
          <w:sz w:val="28"/>
          <w:szCs w:val="28"/>
          <w:lang w:val="kk-KZ"/>
        </w:rPr>
        <w:t>46-м</w:t>
      </w:r>
      <w:r w:rsidRPr="004A0A03">
        <w:rPr>
          <w:rFonts w:ascii="Times New Roman" w:hAnsi="Times New Roman" w:cs="Times New Roman"/>
          <w:sz w:val="28"/>
          <w:szCs w:val="28"/>
          <w:lang w:val="kk-KZ"/>
        </w:rPr>
        <w:t xml:space="preserve"> пленарном заседании Межпарламентской Ассамблеи государств-участников СНГ (приложение к постановлению МПА СНГ от 27 марта 2017 года №46-15)</w:t>
      </w:r>
      <w:r>
        <w:rPr>
          <w:rFonts w:ascii="Times New Roman" w:hAnsi="Times New Roman" w:cs="Times New Roman"/>
          <w:sz w:val="28"/>
          <w:szCs w:val="28"/>
          <w:lang w:val="kk-KZ"/>
        </w:rPr>
        <w:t xml:space="preserve"> // </w:t>
      </w:r>
      <w:hyperlink r:id="rId63" w:history="1">
        <w:r w:rsidRPr="004A0A03">
          <w:rPr>
            <w:rStyle w:val="aa"/>
            <w:rFonts w:ascii="Times New Roman" w:hAnsi="Times New Roman" w:cs="Times New Roman"/>
            <w:color w:val="auto"/>
            <w:sz w:val="28"/>
            <w:szCs w:val="28"/>
            <w:u w:val="none"/>
            <w:shd w:val="clear" w:color="auto" w:fill="FFFFFF"/>
            <w:lang w:val="kk-KZ"/>
          </w:rPr>
          <w:t>https://online.zakon.kz/Document/?doc_id</w:t>
        </w:r>
      </w:hyperlink>
      <w:r w:rsidRPr="004A0A03">
        <w:rPr>
          <w:rStyle w:val="aa"/>
          <w:rFonts w:ascii="Times New Roman" w:hAnsi="Times New Roman" w:cs="Times New Roman"/>
          <w:color w:val="auto"/>
          <w:sz w:val="28"/>
          <w:szCs w:val="28"/>
          <w:u w:val="none"/>
          <w:shd w:val="clear" w:color="auto" w:fill="FFFFFF"/>
          <w:lang w:val="kk-KZ"/>
        </w:rPr>
        <w:t xml:space="preserve">. </w:t>
      </w:r>
      <w:r>
        <w:rPr>
          <w:rStyle w:val="aa"/>
          <w:rFonts w:ascii="Times New Roman" w:hAnsi="Times New Roman" w:cs="Times New Roman"/>
          <w:color w:val="auto"/>
          <w:sz w:val="28"/>
          <w:szCs w:val="28"/>
          <w:u w:val="none"/>
          <w:shd w:val="clear" w:color="auto" w:fill="FFFFFF"/>
          <w:lang w:val="kk-KZ"/>
        </w:rPr>
        <w:t>Дата обращения</w:t>
      </w:r>
      <w:r w:rsidRPr="002C4258">
        <w:rPr>
          <w:rStyle w:val="aa"/>
          <w:rFonts w:ascii="Times New Roman" w:hAnsi="Times New Roman" w:cs="Times New Roman"/>
          <w:color w:val="auto"/>
          <w:sz w:val="28"/>
          <w:szCs w:val="28"/>
          <w:u w:val="none"/>
          <w:shd w:val="clear" w:color="auto" w:fill="FFFFFF"/>
          <w:lang w:val="kk-KZ"/>
        </w:rPr>
        <w:t>: 14.02.</w:t>
      </w:r>
      <w:r w:rsidRPr="002C4258">
        <w:rPr>
          <w:rStyle w:val="aa"/>
          <w:rFonts w:ascii="Times New Roman" w:hAnsi="Times New Roman" w:cs="Times New Roman"/>
          <w:color w:val="auto"/>
          <w:sz w:val="28"/>
          <w:szCs w:val="28"/>
          <w:u w:val="none"/>
          <w:lang w:val="kk-KZ"/>
        </w:rPr>
        <w:t>2017</w:t>
      </w:r>
    </w:p>
    <w:p w:rsidR="002C4258" w:rsidRPr="002C4258"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shd w:val="clear" w:color="auto" w:fill="FFFFFF"/>
          <w:lang w:val="kk-KZ"/>
        </w:rPr>
      </w:pPr>
      <w:r w:rsidRPr="002C4258">
        <w:rPr>
          <w:rFonts w:ascii="Times New Roman" w:hAnsi="Times New Roman" w:cs="Times New Roman"/>
          <w:color w:val="auto"/>
          <w:sz w:val="28"/>
          <w:szCs w:val="28"/>
          <w:shd w:val="clear" w:color="auto" w:fill="FFFFFF"/>
          <w:lang w:val="kk-KZ"/>
        </w:rPr>
        <w:t xml:space="preserve">186 </w:t>
      </w:r>
      <w:r w:rsidRPr="002C4258">
        <w:rPr>
          <w:rFonts w:ascii="Times New Roman" w:hAnsi="Times New Roman" w:cs="Times New Roman"/>
          <w:color w:val="auto"/>
          <w:sz w:val="28"/>
          <w:szCs w:val="28"/>
        </w:rPr>
        <w:t>Кондрахин И.П.</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и др. </w:t>
      </w:r>
      <w:r w:rsidRPr="00C5470E">
        <w:rPr>
          <w:rFonts w:ascii="Times New Roman" w:hAnsi="Times New Roman" w:cs="Times New Roman"/>
          <w:color w:val="auto"/>
          <w:sz w:val="28"/>
          <w:szCs w:val="28"/>
        </w:rPr>
        <w:t xml:space="preserve">Методы ветеринарной клинической лабораторной </w:t>
      </w:r>
      <w:r w:rsidRPr="002C4258">
        <w:rPr>
          <w:rFonts w:ascii="Times New Roman" w:hAnsi="Times New Roman" w:cs="Times New Roman"/>
          <w:color w:val="auto"/>
          <w:sz w:val="28"/>
          <w:szCs w:val="28"/>
        </w:rPr>
        <w:t>диагностики: справ. – М., 2004. – 519 с.</w:t>
      </w:r>
    </w:p>
    <w:p w:rsidR="002C4258" w:rsidRPr="002C4258"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kk-KZ"/>
        </w:rPr>
      </w:pPr>
      <w:r w:rsidRPr="002C4258">
        <w:rPr>
          <w:rFonts w:ascii="Times New Roman" w:hAnsi="Times New Roman" w:cs="Times New Roman"/>
          <w:snapToGrid w:val="0"/>
          <w:color w:val="auto"/>
          <w:sz w:val="28"/>
          <w:szCs w:val="28"/>
          <w:lang w:val="kk-KZ"/>
        </w:rPr>
        <w:t>187</w:t>
      </w:r>
      <w:r w:rsidRPr="002C4258">
        <w:rPr>
          <w:rFonts w:ascii="Times New Roman" w:hAnsi="Times New Roman" w:cs="Times New Roman"/>
          <w:color w:val="auto"/>
          <w:sz w:val="28"/>
          <w:szCs w:val="28"/>
          <w:lang w:val="kk-KZ"/>
        </w:rPr>
        <w:t xml:space="preserve"> ELISA Kit for Substance P (SP) // </w:t>
      </w:r>
      <w:hyperlink r:id="rId64" w:history="1">
        <w:r w:rsidRPr="002C4258">
          <w:rPr>
            <w:rStyle w:val="aa"/>
            <w:rFonts w:ascii="Times New Roman" w:hAnsi="Times New Roman" w:cs="Times New Roman"/>
            <w:sz w:val="28"/>
            <w:szCs w:val="28"/>
            <w:lang w:val="kk-KZ"/>
          </w:rPr>
          <w:t>http://www.cloud-clone.com/products/CEA393Bo.html</w:t>
        </w:r>
      </w:hyperlink>
      <w:r w:rsidRPr="002C4258">
        <w:rPr>
          <w:rFonts w:ascii="Times New Roman" w:hAnsi="Times New Roman" w:cs="Times New Roman"/>
          <w:color w:val="auto"/>
          <w:sz w:val="28"/>
          <w:szCs w:val="28"/>
          <w:lang w:val="kk-KZ"/>
        </w:rPr>
        <w:t xml:space="preserve"> </w:t>
      </w:r>
      <w:r w:rsidRPr="002C4258">
        <w:rPr>
          <w:rStyle w:val="aa"/>
          <w:rFonts w:ascii="Times New Roman" w:hAnsi="Times New Roman" w:cs="Times New Roman"/>
          <w:color w:val="auto"/>
          <w:sz w:val="28"/>
          <w:szCs w:val="28"/>
          <w:u w:val="none"/>
          <w:lang w:val="kk-KZ"/>
        </w:rPr>
        <w:t>Дата обращения: 10.09. 2016</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2C4258">
        <w:rPr>
          <w:rFonts w:ascii="Times New Roman" w:hAnsi="Times New Roman" w:cs="Times New Roman"/>
          <w:color w:val="auto"/>
          <w:sz w:val="28"/>
          <w:szCs w:val="28"/>
        </w:rPr>
        <w:t>188 Плохинский Н.А. Руководство по биометрии для зоотехников</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 М.: </w:t>
      </w:r>
      <w:r w:rsidRPr="00C5470E">
        <w:rPr>
          <w:rFonts w:ascii="Times New Roman" w:hAnsi="Times New Roman" w:cs="Times New Roman"/>
          <w:color w:val="auto"/>
          <w:sz w:val="28"/>
          <w:szCs w:val="28"/>
          <w:lang w:val="kk-KZ"/>
        </w:rPr>
        <w:t>К</w:t>
      </w:r>
      <w:r w:rsidRPr="00C5470E">
        <w:rPr>
          <w:rFonts w:ascii="Times New Roman" w:hAnsi="Times New Roman" w:cs="Times New Roman"/>
          <w:color w:val="auto"/>
          <w:sz w:val="28"/>
          <w:szCs w:val="28"/>
        </w:rPr>
        <w:t>олос, 1969. – 25</w:t>
      </w:r>
      <w:r>
        <w:rPr>
          <w:rFonts w:ascii="Times New Roman" w:hAnsi="Times New Roman" w:cs="Times New Roman"/>
          <w:color w:val="auto"/>
          <w:sz w:val="28"/>
          <w:szCs w:val="28"/>
        </w:rPr>
        <w:t>6 с.</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189</w:t>
      </w:r>
      <w:r>
        <w:rPr>
          <w:rFonts w:ascii="Times New Roman" w:hAnsi="Times New Roman" w:cs="Times New Roman"/>
          <w:color w:val="auto"/>
          <w:sz w:val="28"/>
          <w:szCs w:val="28"/>
        </w:rPr>
        <w:t xml:space="preserve"> Суханова С.</w:t>
      </w:r>
      <w:r w:rsidRPr="00C5470E">
        <w:rPr>
          <w:rFonts w:ascii="Times New Roman" w:hAnsi="Times New Roman" w:cs="Times New Roman"/>
          <w:color w:val="auto"/>
          <w:sz w:val="28"/>
          <w:szCs w:val="28"/>
        </w:rPr>
        <w:t xml:space="preserve">Ф. и др. Биометрические методы в животноводстве. – </w:t>
      </w:r>
      <w:r>
        <w:rPr>
          <w:rFonts w:ascii="Times New Roman" w:hAnsi="Times New Roman" w:cs="Times New Roman"/>
          <w:color w:val="auto"/>
          <w:sz w:val="28"/>
          <w:szCs w:val="28"/>
        </w:rPr>
        <w:t xml:space="preserve">Краснодар, </w:t>
      </w:r>
      <w:r w:rsidRPr="00C5470E">
        <w:rPr>
          <w:rFonts w:ascii="Times New Roman" w:hAnsi="Times New Roman" w:cs="Times New Roman"/>
          <w:color w:val="auto"/>
          <w:sz w:val="28"/>
          <w:szCs w:val="28"/>
        </w:rPr>
        <w:t>2017.</w:t>
      </w:r>
      <w:r>
        <w:rPr>
          <w:rFonts w:ascii="Times New Roman" w:hAnsi="Times New Roman" w:cs="Times New Roman"/>
          <w:color w:val="auto"/>
          <w:sz w:val="28"/>
          <w:szCs w:val="28"/>
        </w:rPr>
        <w:t xml:space="preserve"> – 161 с.</w:t>
      </w:r>
    </w:p>
    <w:p w:rsidR="002C4258" w:rsidRPr="004F7E75"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4F7E75">
        <w:rPr>
          <w:rFonts w:ascii="Times New Roman" w:hAnsi="Times New Roman" w:cs="Times New Roman"/>
          <w:color w:val="auto"/>
          <w:sz w:val="28"/>
          <w:szCs w:val="28"/>
          <w:lang w:val="en-US"/>
        </w:rPr>
        <w:t xml:space="preserve">190 </w:t>
      </w:r>
      <w:r w:rsidRPr="00C5470E">
        <w:rPr>
          <w:rFonts w:ascii="Times New Roman" w:hAnsi="Times New Roman" w:cs="Times New Roman"/>
          <w:color w:val="auto"/>
          <w:sz w:val="28"/>
          <w:szCs w:val="28"/>
          <w:lang w:val="en-US"/>
        </w:rPr>
        <w:t>Dixon</w:t>
      </w:r>
      <w:r w:rsidRPr="004F7E75">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W</w:t>
      </w:r>
      <w:r w:rsidRPr="004F7E75">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J</w:t>
      </w:r>
      <w:r w:rsidRPr="004F7E75">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BMDP</w:t>
      </w:r>
      <w:r w:rsidRPr="004F7E75">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Statistical</w:t>
      </w:r>
      <w:r w:rsidRPr="004F7E75">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Software</w:t>
      </w:r>
      <w:r w:rsidRPr="004F7E75">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Manual</w:t>
      </w:r>
      <w:r w:rsidRPr="004F7E75">
        <w:rPr>
          <w:rFonts w:ascii="Times New Roman" w:hAnsi="Times New Roman" w:cs="Times New Roman"/>
          <w:color w:val="auto"/>
          <w:sz w:val="28"/>
          <w:szCs w:val="28"/>
          <w:lang w:val="en-US"/>
        </w:rPr>
        <w:t xml:space="preserve">. – </w:t>
      </w:r>
      <w:r w:rsidRPr="00C5470E">
        <w:rPr>
          <w:rFonts w:ascii="Times New Roman" w:hAnsi="Times New Roman" w:cs="Times New Roman"/>
          <w:color w:val="auto"/>
          <w:sz w:val="28"/>
          <w:szCs w:val="28"/>
          <w:lang w:val="en-US"/>
        </w:rPr>
        <w:t>Berkeley</w:t>
      </w:r>
      <w:r w:rsidRPr="004F7E75">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Los</w:t>
      </w:r>
      <w:r w:rsidRPr="004F7E75">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Angeles</w:t>
      </w:r>
      <w:r w:rsidRPr="004F7E75">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London</w:t>
      </w:r>
      <w:r w:rsidRPr="004F7E75">
        <w:rPr>
          <w:rFonts w:ascii="Times New Roman" w:hAnsi="Times New Roman" w:cs="Times New Roman"/>
          <w:color w:val="auto"/>
          <w:sz w:val="28"/>
          <w:szCs w:val="28"/>
          <w:lang w:val="en-US"/>
        </w:rPr>
        <w:t xml:space="preserve">, 1993. – </w:t>
      </w:r>
      <w:r w:rsidRPr="00C5470E">
        <w:rPr>
          <w:rFonts w:ascii="Times New Roman" w:hAnsi="Times New Roman" w:cs="Times New Roman"/>
          <w:color w:val="auto"/>
          <w:sz w:val="28"/>
          <w:szCs w:val="28"/>
          <w:lang w:val="en-US"/>
        </w:rPr>
        <w:t>Vol</w:t>
      </w:r>
      <w:r w:rsidRPr="004F7E75">
        <w:rPr>
          <w:rFonts w:ascii="Times New Roman" w:hAnsi="Times New Roman" w:cs="Times New Roman"/>
          <w:color w:val="auto"/>
          <w:sz w:val="28"/>
          <w:szCs w:val="28"/>
          <w:lang w:val="en-US"/>
        </w:rPr>
        <w:t xml:space="preserve">. 1. </w:t>
      </w:r>
      <w:r>
        <w:rPr>
          <w:rFonts w:ascii="Times New Roman" w:hAnsi="Times New Roman" w:cs="Times New Roman"/>
          <w:color w:val="auto"/>
          <w:sz w:val="28"/>
          <w:szCs w:val="28"/>
          <w:lang w:val="en-US"/>
        </w:rPr>
        <w:t>–</w:t>
      </w:r>
      <w:r w:rsidRPr="004F7E75">
        <w:rPr>
          <w:rFonts w:ascii="Times New Roman" w:hAnsi="Times New Roman" w:cs="Times New Roman"/>
          <w:color w:val="auto"/>
          <w:sz w:val="28"/>
          <w:szCs w:val="28"/>
          <w:lang w:val="en-US"/>
        </w:rPr>
        <w:t xml:space="preserve"> 698 </w:t>
      </w:r>
      <w:r>
        <w:rPr>
          <w:rFonts w:ascii="Times New Roman" w:hAnsi="Times New Roman" w:cs="Times New Roman"/>
          <w:color w:val="auto"/>
          <w:sz w:val="28"/>
          <w:szCs w:val="28"/>
        </w:rPr>
        <w:t>р</w:t>
      </w:r>
      <w:r w:rsidRPr="004F7E75">
        <w:rPr>
          <w:rFonts w:ascii="Times New Roman" w:hAnsi="Times New Roman" w:cs="Times New Roman"/>
          <w:color w:val="auto"/>
          <w:sz w:val="28"/>
          <w:szCs w:val="28"/>
          <w:lang w:val="en-US"/>
        </w:rPr>
        <w:t xml:space="preserve">. </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 xml:space="preserve">191 </w:t>
      </w:r>
      <w:r w:rsidRPr="00C5470E">
        <w:rPr>
          <w:rFonts w:ascii="Times New Roman" w:hAnsi="Times New Roman" w:cs="Times New Roman"/>
          <w:sz w:val="28"/>
          <w:szCs w:val="28"/>
        </w:rPr>
        <w:t>Никитин И.Н. Организация ветеринарного дела: учеб</w:t>
      </w:r>
      <w:r>
        <w:rPr>
          <w:rFonts w:ascii="Times New Roman" w:hAnsi="Times New Roman" w:cs="Times New Roman"/>
          <w:sz w:val="28"/>
          <w:szCs w:val="28"/>
        </w:rPr>
        <w:t>.</w:t>
      </w:r>
      <w:r w:rsidRPr="00C5470E">
        <w:rPr>
          <w:rFonts w:ascii="Times New Roman" w:hAnsi="Times New Roman" w:cs="Times New Roman"/>
          <w:sz w:val="28"/>
          <w:szCs w:val="28"/>
        </w:rPr>
        <w:t xml:space="preserve"> пос. – Изд. 4-е, перер. и доп.</w:t>
      </w:r>
      <w:r>
        <w:rPr>
          <w:rFonts w:ascii="Times New Roman" w:hAnsi="Times New Roman" w:cs="Times New Roman"/>
          <w:sz w:val="28"/>
          <w:szCs w:val="28"/>
        </w:rPr>
        <w:t xml:space="preserve"> </w:t>
      </w:r>
      <w:r w:rsidRPr="00C5470E">
        <w:rPr>
          <w:rFonts w:ascii="Times New Roman" w:hAnsi="Times New Roman" w:cs="Times New Roman"/>
          <w:sz w:val="28"/>
          <w:szCs w:val="28"/>
        </w:rPr>
        <w:t>– СПб.: Лань, 2013. – 288 с</w:t>
      </w:r>
      <w:r>
        <w:rPr>
          <w:rFonts w:ascii="Times New Roman" w:hAnsi="Times New Roman" w:cs="Times New Roman"/>
          <w:sz w:val="28"/>
          <w:szCs w:val="28"/>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 xml:space="preserve">192 </w:t>
      </w:r>
      <w:r>
        <w:rPr>
          <w:rFonts w:ascii="Times New Roman" w:hAnsi="Times New Roman" w:cs="Times New Roman"/>
          <w:color w:val="auto"/>
          <w:sz w:val="28"/>
          <w:szCs w:val="28"/>
        </w:rPr>
        <w:t>Железко А.Ф., Лазовский В.</w:t>
      </w:r>
      <w:r w:rsidRPr="00C5470E">
        <w:rPr>
          <w:rFonts w:ascii="Times New Roman" w:hAnsi="Times New Roman" w:cs="Times New Roman"/>
          <w:color w:val="auto"/>
          <w:sz w:val="28"/>
          <w:szCs w:val="28"/>
        </w:rPr>
        <w:t xml:space="preserve">А. Организация и экономика ветеринарного дела. – </w:t>
      </w:r>
      <w:r>
        <w:rPr>
          <w:rFonts w:ascii="Times New Roman" w:hAnsi="Times New Roman" w:cs="Times New Roman"/>
          <w:color w:val="auto"/>
          <w:sz w:val="28"/>
          <w:szCs w:val="28"/>
        </w:rPr>
        <w:t xml:space="preserve">М., </w:t>
      </w:r>
      <w:r w:rsidRPr="00C5470E">
        <w:rPr>
          <w:rFonts w:ascii="Times New Roman" w:hAnsi="Times New Roman" w:cs="Times New Roman"/>
          <w:color w:val="auto"/>
          <w:sz w:val="28"/>
          <w:szCs w:val="28"/>
        </w:rPr>
        <w:t>2019</w:t>
      </w:r>
      <w:r>
        <w:rPr>
          <w:rFonts w:ascii="Times New Roman" w:hAnsi="Times New Roman" w:cs="Times New Roman"/>
          <w:color w:val="auto"/>
          <w:sz w:val="28"/>
          <w:szCs w:val="28"/>
        </w:rPr>
        <w:t>. – 373 с.</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sz w:val="28"/>
          <w:szCs w:val="28"/>
        </w:rPr>
      </w:pPr>
      <w:r w:rsidRPr="00C5470E">
        <w:rPr>
          <w:rFonts w:ascii="Times New Roman" w:hAnsi="Times New Roman" w:cs="Times New Roman"/>
          <w:color w:val="auto"/>
          <w:sz w:val="28"/>
          <w:szCs w:val="28"/>
        </w:rPr>
        <w:t xml:space="preserve">193 </w:t>
      </w:r>
      <w:r>
        <w:rPr>
          <w:rFonts w:ascii="Times New Roman" w:hAnsi="Times New Roman" w:cs="Times New Roman"/>
          <w:color w:val="auto"/>
          <w:sz w:val="28"/>
          <w:szCs w:val="28"/>
        </w:rPr>
        <w:t xml:space="preserve">А.С. </w:t>
      </w:r>
      <w:r w:rsidRPr="00C5470E">
        <w:rPr>
          <w:rFonts w:ascii="Times New Roman" w:hAnsi="Times New Roman" w:cs="Times New Roman"/>
          <w:sz w:val="28"/>
          <w:szCs w:val="28"/>
        </w:rPr>
        <w:t>24010</w:t>
      </w:r>
      <w:r>
        <w:rPr>
          <w:rFonts w:ascii="Times New Roman" w:hAnsi="Times New Roman" w:cs="Times New Roman"/>
          <w:sz w:val="28"/>
          <w:szCs w:val="28"/>
        </w:rPr>
        <w:t xml:space="preserve"> РК. </w:t>
      </w:r>
      <w:r w:rsidRPr="00C5470E">
        <w:rPr>
          <w:rFonts w:ascii="Times New Roman" w:hAnsi="Times New Roman" w:cs="Times New Roman"/>
          <w:sz w:val="28"/>
          <w:szCs w:val="28"/>
        </w:rPr>
        <w:t xml:space="preserve">Диспансерная карта гинекологического исследования коровы </w:t>
      </w:r>
      <w:r>
        <w:rPr>
          <w:rFonts w:ascii="Times New Roman" w:hAnsi="Times New Roman" w:cs="Times New Roman"/>
          <w:sz w:val="28"/>
          <w:szCs w:val="28"/>
        </w:rPr>
        <w:t xml:space="preserve">/ </w:t>
      </w:r>
      <w:r w:rsidRPr="00C5470E">
        <w:rPr>
          <w:rFonts w:ascii="Times New Roman" w:hAnsi="Times New Roman" w:cs="Times New Roman"/>
          <w:sz w:val="28"/>
          <w:szCs w:val="28"/>
        </w:rPr>
        <w:t>Джакупов И.Т. Абултдинова А.Б.</w:t>
      </w:r>
      <w:r>
        <w:rPr>
          <w:rFonts w:ascii="Times New Roman" w:hAnsi="Times New Roman" w:cs="Times New Roman"/>
          <w:sz w:val="28"/>
          <w:szCs w:val="28"/>
        </w:rPr>
        <w:t>; опубл.</w:t>
      </w:r>
      <w:r w:rsidRPr="00C5470E">
        <w:rPr>
          <w:rFonts w:ascii="Times New Roman" w:hAnsi="Times New Roman" w:cs="Times New Roman"/>
          <w:sz w:val="28"/>
          <w:szCs w:val="28"/>
        </w:rPr>
        <w:t xml:space="preserve"> 1</w:t>
      </w:r>
      <w:r>
        <w:rPr>
          <w:rFonts w:ascii="Times New Roman" w:hAnsi="Times New Roman" w:cs="Times New Roman"/>
          <w:sz w:val="28"/>
          <w:szCs w:val="28"/>
        </w:rPr>
        <w:t>.11.</w:t>
      </w:r>
      <w:r w:rsidRPr="00C5470E">
        <w:rPr>
          <w:rFonts w:ascii="Times New Roman" w:hAnsi="Times New Roman" w:cs="Times New Roman"/>
          <w:sz w:val="28"/>
          <w:szCs w:val="28"/>
        </w:rPr>
        <w:t>21.</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bCs/>
          <w:color w:val="auto"/>
          <w:sz w:val="28"/>
          <w:szCs w:val="28"/>
        </w:rPr>
      </w:pPr>
      <w:r w:rsidRPr="00C5470E">
        <w:rPr>
          <w:rFonts w:ascii="Times New Roman" w:hAnsi="Times New Roman" w:cs="Times New Roman"/>
          <w:color w:val="auto"/>
          <w:sz w:val="28"/>
          <w:szCs w:val="28"/>
        </w:rPr>
        <w:t xml:space="preserve">194 </w:t>
      </w:r>
      <w:r w:rsidRPr="00C5470E">
        <w:rPr>
          <w:rFonts w:ascii="Times New Roman" w:hAnsi="Times New Roman" w:cs="Times New Roman"/>
          <w:bCs/>
          <w:color w:val="auto"/>
          <w:sz w:val="28"/>
          <w:szCs w:val="28"/>
        </w:rPr>
        <w:t xml:space="preserve">Джакупов И.Т., Карабаева Ж.З., Абултдинова А.Б. Устройство для диагностики инволюции матки и забора содержимого из влагалища у коров // Ученые записки УО ВГАВМ. – 2017. </w:t>
      </w:r>
      <w:r>
        <w:rPr>
          <w:rFonts w:ascii="Times New Roman" w:hAnsi="Times New Roman" w:cs="Times New Roman"/>
          <w:bCs/>
          <w:color w:val="auto"/>
          <w:sz w:val="28"/>
          <w:szCs w:val="28"/>
        </w:rPr>
        <w:t>–</w:t>
      </w:r>
      <w:r w:rsidRPr="00C5470E">
        <w:rPr>
          <w:rFonts w:ascii="Times New Roman" w:hAnsi="Times New Roman" w:cs="Times New Roman"/>
          <w:bCs/>
          <w:color w:val="auto"/>
          <w:sz w:val="28"/>
          <w:szCs w:val="28"/>
        </w:rPr>
        <w:t xml:space="preserve"> Т. 53, вып. 2. – С. 50-53</w:t>
      </w:r>
      <w:r>
        <w:rPr>
          <w:rFonts w:ascii="Times New Roman" w:hAnsi="Times New Roman" w:cs="Times New Roman"/>
          <w:bCs/>
          <w:color w:val="auto"/>
          <w:sz w:val="28"/>
          <w:szCs w:val="28"/>
        </w:rPr>
        <w:t>.</w:t>
      </w:r>
    </w:p>
    <w:p w:rsidR="002C4258" w:rsidRPr="002C4258" w:rsidRDefault="002C4258" w:rsidP="002C4258">
      <w:pPr>
        <w:pStyle w:val="Standard10"/>
        <w:tabs>
          <w:tab w:val="left" w:pos="993"/>
        </w:tabs>
        <w:suppressAutoHyphens w:val="0"/>
        <w:spacing w:after="0" w:line="240" w:lineRule="auto"/>
        <w:ind w:firstLine="709"/>
        <w:jc w:val="both"/>
        <w:rPr>
          <w:rFonts w:ascii="Times New Roman" w:eastAsia="Helios" w:hAnsi="Times New Roman" w:cs="Times New Roman"/>
          <w:color w:val="FF0000"/>
          <w:sz w:val="28"/>
          <w:szCs w:val="28"/>
        </w:rPr>
      </w:pPr>
      <w:r w:rsidRPr="00C5470E">
        <w:rPr>
          <w:rFonts w:ascii="Times New Roman" w:hAnsi="Times New Roman" w:cs="Times New Roman"/>
          <w:color w:val="auto"/>
          <w:sz w:val="28"/>
          <w:szCs w:val="28"/>
        </w:rPr>
        <w:t xml:space="preserve">195 </w:t>
      </w:r>
      <w:r w:rsidRPr="00C5470E">
        <w:rPr>
          <w:rFonts w:ascii="Times New Roman" w:eastAsia="Helios" w:hAnsi="Times New Roman" w:cs="Times New Roman"/>
          <w:sz w:val="28"/>
          <w:szCs w:val="28"/>
        </w:rPr>
        <w:t>Евраз</w:t>
      </w:r>
      <w:r>
        <w:rPr>
          <w:rFonts w:ascii="Times New Roman" w:eastAsia="Helios" w:hAnsi="Times New Roman" w:cs="Times New Roman"/>
          <w:sz w:val="28"/>
          <w:szCs w:val="28"/>
        </w:rPr>
        <w:t>ийский</w:t>
      </w:r>
      <w:r w:rsidRPr="00C5470E">
        <w:rPr>
          <w:rFonts w:ascii="Times New Roman" w:eastAsia="Helios" w:hAnsi="Times New Roman" w:cs="Times New Roman"/>
          <w:sz w:val="28"/>
          <w:szCs w:val="28"/>
        </w:rPr>
        <w:t xml:space="preserve"> пат</w:t>
      </w:r>
      <w:r>
        <w:rPr>
          <w:rFonts w:ascii="Times New Roman" w:eastAsia="Helios" w:hAnsi="Times New Roman" w:cs="Times New Roman"/>
          <w:sz w:val="28"/>
          <w:szCs w:val="28"/>
        </w:rPr>
        <w:t>ент</w:t>
      </w:r>
      <w:r w:rsidRPr="00C5470E">
        <w:rPr>
          <w:rFonts w:ascii="Times New Roman" w:eastAsia="Helios" w:hAnsi="Times New Roman" w:cs="Times New Roman"/>
          <w:sz w:val="28"/>
          <w:szCs w:val="28"/>
        </w:rPr>
        <w:t xml:space="preserve"> </w:t>
      </w:r>
      <w:r>
        <w:rPr>
          <w:rFonts w:ascii="Times New Roman" w:eastAsia="Helios" w:hAnsi="Times New Roman" w:cs="Times New Roman"/>
          <w:sz w:val="28"/>
          <w:szCs w:val="28"/>
        </w:rPr>
        <w:t>«</w:t>
      </w:r>
      <w:r w:rsidRPr="00C5470E">
        <w:rPr>
          <w:rFonts w:ascii="Times New Roman" w:eastAsia="Helios" w:hAnsi="Times New Roman" w:cs="Times New Roman"/>
          <w:sz w:val="28"/>
          <w:szCs w:val="28"/>
        </w:rPr>
        <w:t>Устройство для диагностики нормы и патологий половых органов у коров</w:t>
      </w:r>
      <w:r>
        <w:rPr>
          <w:rFonts w:ascii="Times New Roman" w:eastAsia="Helios" w:hAnsi="Times New Roman" w:cs="Times New Roman"/>
          <w:sz w:val="28"/>
          <w:szCs w:val="28"/>
        </w:rPr>
        <w:t>»</w:t>
      </w:r>
      <w:r w:rsidRPr="00C5470E">
        <w:rPr>
          <w:rFonts w:ascii="Times New Roman" w:eastAsia="Helios" w:hAnsi="Times New Roman" w:cs="Times New Roman"/>
          <w:sz w:val="28"/>
          <w:szCs w:val="28"/>
        </w:rPr>
        <w:t xml:space="preserve"> </w:t>
      </w:r>
      <w:r>
        <w:rPr>
          <w:rFonts w:ascii="Times New Roman" w:eastAsia="Helios" w:hAnsi="Times New Roman" w:cs="Times New Roman"/>
          <w:sz w:val="28"/>
          <w:szCs w:val="28"/>
        </w:rPr>
        <w:t xml:space="preserve">// </w:t>
      </w:r>
      <w:r w:rsidRPr="00C5470E">
        <w:rPr>
          <w:rFonts w:ascii="Times New Roman" w:eastAsia="Helios" w:hAnsi="Times New Roman" w:cs="Times New Roman"/>
          <w:sz w:val="28"/>
          <w:szCs w:val="28"/>
        </w:rPr>
        <w:t>И.Т.</w:t>
      </w:r>
      <w:r>
        <w:rPr>
          <w:rFonts w:ascii="Times New Roman" w:eastAsia="Helios" w:hAnsi="Times New Roman" w:cs="Times New Roman"/>
          <w:sz w:val="28"/>
          <w:szCs w:val="28"/>
        </w:rPr>
        <w:t xml:space="preserve"> </w:t>
      </w:r>
      <w:r w:rsidRPr="00C5470E">
        <w:rPr>
          <w:rFonts w:ascii="Times New Roman" w:eastAsia="Helios" w:hAnsi="Times New Roman" w:cs="Times New Roman"/>
          <w:sz w:val="28"/>
          <w:szCs w:val="28"/>
        </w:rPr>
        <w:t>Джакупов, А.</w:t>
      </w:r>
      <w:r>
        <w:rPr>
          <w:rFonts w:ascii="Times New Roman" w:eastAsia="Helios" w:hAnsi="Times New Roman" w:cs="Times New Roman"/>
          <w:sz w:val="28"/>
          <w:szCs w:val="28"/>
        </w:rPr>
        <w:t xml:space="preserve"> </w:t>
      </w:r>
      <w:r w:rsidRPr="00C5470E">
        <w:rPr>
          <w:rFonts w:ascii="Times New Roman" w:eastAsia="Helios" w:hAnsi="Times New Roman" w:cs="Times New Roman"/>
          <w:sz w:val="28"/>
          <w:szCs w:val="28"/>
        </w:rPr>
        <w:t>Веренд, А.Б.</w:t>
      </w:r>
      <w:r>
        <w:rPr>
          <w:rFonts w:ascii="Times New Roman" w:eastAsia="Helios" w:hAnsi="Times New Roman" w:cs="Times New Roman"/>
          <w:sz w:val="28"/>
          <w:szCs w:val="28"/>
        </w:rPr>
        <w:t> </w:t>
      </w:r>
      <w:r w:rsidRPr="00C5470E">
        <w:rPr>
          <w:rFonts w:ascii="Times New Roman" w:eastAsia="Helios" w:hAnsi="Times New Roman" w:cs="Times New Roman"/>
          <w:sz w:val="28"/>
          <w:szCs w:val="28"/>
        </w:rPr>
        <w:t xml:space="preserve">Абултдинова </w:t>
      </w:r>
      <w:r>
        <w:rPr>
          <w:rFonts w:ascii="Times New Roman" w:eastAsia="Helios" w:hAnsi="Times New Roman" w:cs="Times New Roman"/>
          <w:sz w:val="28"/>
          <w:szCs w:val="28"/>
        </w:rPr>
        <w:t>и др.; опубл.</w:t>
      </w:r>
      <w:r w:rsidRPr="00C5470E">
        <w:rPr>
          <w:rFonts w:ascii="Times New Roman" w:eastAsia="Helios" w:hAnsi="Times New Roman" w:cs="Times New Roman"/>
          <w:sz w:val="28"/>
          <w:szCs w:val="28"/>
        </w:rPr>
        <w:t xml:space="preserve"> 29.03.19</w:t>
      </w:r>
      <w:r>
        <w:rPr>
          <w:rFonts w:ascii="Times New Roman" w:eastAsia="Helios" w:hAnsi="Times New Roman" w:cs="Times New Roman"/>
          <w:sz w:val="28"/>
          <w:szCs w:val="28"/>
        </w:rPr>
        <w:t xml:space="preserve">, </w:t>
      </w:r>
      <w:r w:rsidRPr="002C4258">
        <w:rPr>
          <w:rFonts w:ascii="Times New Roman" w:eastAsia="Helios" w:hAnsi="Times New Roman" w:cs="Times New Roman"/>
          <w:sz w:val="28"/>
          <w:szCs w:val="28"/>
        </w:rPr>
        <w:t>Бюл. № 031893 (РК). - С.1-4</w:t>
      </w:r>
    </w:p>
    <w:p w:rsidR="002C4258"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FF0000"/>
          <w:sz w:val="28"/>
          <w:szCs w:val="24"/>
        </w:rPr>
      </w:pPr>
      <w:r w:rsidRPr="002C4258">
        <w:rPr>
          <w:rFonts w:ascii="Times New Roman" w:eastAsia="Helios" w:hAnsi="Times New Roman" w:cs="Times New Roman"/>
          <w:sz w:val="28"/>
          <w:szCs w:val="28"/>
        </w:rPr>
        <w:t xml:space="preserve">196 </w:t>
      </w:r>
      <w:r w:rsidRPr="002C4258">
        <w:rPr>
          <w:rFonts w:ascii="Times New Roman" w:eastAsia="Helios" w:hAnsi="Times New Roman" w:cs="Times New Roman"/>
          <w:color w:val="auto"/>
          <w:sz w:val="28"/>
          <w:szCs w:val="28"/>
        </w:rPr>
        <w:t>Разработка и создание диагностического набора для определения физиологического состояния, беременности и патологии половых органов у коров:</w:t>
      </w:r>
      <w:r w:rsidRPr="002C4258">
        <w:rPr>
          <w:rFonts w:ascii="Times New Roman" w:hAnsi="Times New Roman" w:cs="Times New Roman"/>
          <w:sz w:val="28"/>
          <w:szCs w:val="24"/>
        </w:rPr>
        <w:t xml:space="preserve"> отчёт о НИР (заключительный) / </w:t>
      </w:r>
      <w:r w:rsidRPr="002C4258">
        <w:rPr>
          <w:rFonts w:ascii="Times New Roman" w:hAnsi="Times New Roman" w:cs="Times New Roman"/>
          <w:color w:val="auto"/>
          <w:sz w:val="28"/>
          <w:szCs w:val="24"/>
        </w:rPr>
        <w:t xml:space="preserve">АО КАТУ им.С.Сейфуллина, </w:t>
      </w:r>
      <w:r w:rsidRPr="002C4258">
        <w:rPr>
          <w:rFonts w:ascii="Times New Roman" w:hAnsi="Times New Roman" w:cs="Times New Roman"/>
          <w:sz w:val="28"/>
          <w:szCs w:val="24"/>
        </w:rPr>
        <w:t>рук. И.Т. Джакупов. – Астана, 2017.</w:t>
      </w:r>
      <w:r w:rsidRPr="002C4258">
        <w:rPr>
          <w:rFonts w:ascii="Times New Roman" w:hAnsi="Times New Roman" w:cs="Times New Roman"/>
          <w:color w:val="FF0000"/>
          <w:sz w:val="28"/>
          <w:szCs w:val="24"/>
        </w:rPr>
        <w:t xml:space="preserve"> </w:t>
      </w:r>
      <w:r w:rsidRPr="002C4258">
        <w:rPr>
          <w:rFonts w:ascii="Times New Roman" w:hAnsi="Times New Roman" w:cs="Times New Roman"/>
          <w:sz w:val="28"/>
          <w:szCs w:val="24"/>
        </w:rPr>
        <w:t xml:space="preserve">№ ГР 0115РК00489. - </w:t>
      </w:r>
      <w:r w:rsidRPr="002C4258">
        <w:rPr>
          <w:rFonts w:ascii="Times New Roman" w:hAnsi="Times New Roman" w:cs="Times New Roman"/>
          <w:color w:val="FF0000"/>
          <w:sz w:val="28"/>
          <w:szCs w:val="24"/>
        </w:rPr>
        <w:t xml:space="preserve"> </w:t>
      </w:r>
      <w:r w:rsidRPr="002C4258">
        <w:rPr>
          <w:rFonts w:ascii="Times New Roman" w:hAnsi="Times New Roman" w:cs="Times New Roman"/>
          <w:color w:val="auto"/>
          <w:sz w:val="28"/>
          <w:szCs w:val="24"/>
        </w:rPr>
        <w:t>159 с.</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197 Джакупов</w:t>
      </w:r>
      <w:r w:rsidRPr="004F7E75">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И.Т., Веренд</w:t>
      </w:r>
      <w:r w:rsidRPr="004F7E75">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А., Абултдинова</w:t>
      </w:r>
      <w:r w:rsidRPr="004F7E75">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А.Б. Способ диагностики нормы и патологии половых органов у коров</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реком</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Астана</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2017. </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19 с.</w:t>
      </w:r>
    </w:p>
    <w:p w:rsidR="002C4258" w:rsidRPr="00317824"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kk-KZ"/>
        </w:rPr>
      </w:pPr>
      <w:r w:rsidRPr="00C5470E">
        <w:rPr>
          <w:rFonts w:ascii="Times New Roman" w:hAnsi="Times New Roman" w:cs="Times New Roman"/>
          <w:color w:val="auto"/>
          <w:sz w:val="28"/>
          <w:szCs w:val="28"/>
        </w:rPr>
        <w:t xml:space="preserve">198 </w:t>
      </w:r>
      <w:r w:rsidRPr="00C5470E">
        <w:rPr>
          <w:rFonts w:ascii="Times New Roman" w:hAnsi="Times New Roman" w:cs="Times New Roman"/>
          <w:color w:val="auto"/>
          <w:sz w:val="28"/>
          <w:szCs w:val="28"/>
          <w:shd w:val="clear" w:color="auto" w:fill="FFFFFF"/>
          <w:lang w:eastAsia="ru-RU"/>
        </w:rPr>
        <w:t>Джакупов И.Т., Абултдинова А.Б. Параметры цитологической диагностики патологий матки у высокопродуктивных коров // Наука XXI века – эпоха трансформации</w:t>
      </w:r>
      <w:r>
        <w:rPr>
          <w:rFonts w:ascii="Times New Roman" w:hAnsi="Times New Roman" w:cs="Times New Roman"/>
          <w:color w:val="auto"/>
          <w:sz w:val="28"/>
          <w:szCs w:val="28"/>
          <w:shd w:val="clear" w:color="auto" w:fill="FFFFFF"/>
          <w:lang w:val="kk-KZ" w:eastAsia="ru-RU"/>
        </w:rPr>
        <w:t xml:space="preserve"> (</w:t>
      </w:r>
      <w:r w:rsidRPr="00C5470E">
        <w:rPr>
          <w:rFonts w:ascii="Times New Roman" w:hAnsi="Times New Roman" w:cs="Times New Roman"/>
          <w:color w:val="auto"/>
          <w:sz w:val="28"/>
          <w:szCs w:val="28"/>
          <w:shd w:val="clear" w:color="auto" w:fill="FFFFFF"/>
          <w:lang w:eastAsia="ru-RU"/>
        </w:rPr>
        <w:t>Сейфуллинские чтения – 18 (2)</w:t>
      </w:r>
      <w:r>
        <w:rPr>
          <w:rFonts w:ascii="Times New Roman" w:hAnsi="Times New Roman" w:cs="Times New Roman"/>
          <w:color w:val="auto"/>
          <w:sz w:val="28"/>
          <w:szCs w:val="28"/>
          <w:shd w:val="clear" w:color="auto" w:fill="FFFFFF"/>
          <w:lang w:val="kk-KZ" w:eastAsia="ru-RU"/>
        </w:rPr>
        <w:t>): матер. междунар. науч.-практ. конф.</w:t>
      </w:r>
      <w:r w:rsidRPr="00C5470E">
        <w:rPr>
          <w:rFonts w:ascii="Times New Roman" w:hAnsi="Times New Roman" w:cs="Times New Roman"/>
          <w:color w:val="auto"/>
          <w:sz w:val="28"/>
          <w:szCs w:val="28"/>
          <w:shd w:val="clear" w:color="auto" w:fill="FFFFFF"/>
          <w:lang w:eastAsia="ru-RU"/>
        </w:rPr>
        <w:t xml:space="preserve"> </w:t>
      </w:r>
      <w:r>
        <w:rPr>
          <w:rFonts w:ascii="Times New Roman" w:hAnsi="Times New Roman" w:cs="Times New Roman"/>
          <w:color w:val="auto"/>
          <w:sz w:val="28"/>
          <w:szCs w:val="28"/>
          <w:shd w:val="clear" w:color="auto" w:fill="FFFFFF"/>
          <w:lang w:eastAsia="ru-RU"/>
        </w:rPr>
        <w:t>–</w:t>
      </w:r>
      <w:r w:rsidRPr="00C5470E">
        <w:rPr>
          <w:rFonts w:ascii="Times New Roman" w:hAnsi="Times New Roman" w:cs="Times New Roman"/>
          <w:color w:val="auto"/>
          <w:sz w:val="28"/>
          <w:szCs w:val="28"/>
          <w:shd w:val="clear" w:color="auto" w:fill="FFFFFF"/>
          <w:lang w:eastAsia="ru-RU"/>
        </w:rPr>
        <w:t xml:space="preserve"> </w:t>
      </w:r>
      <w:r>
        <w:rPr>
          <w:rFonts w:ascii="Times New Roman" w:hAnsi="Times New Roman" w:cs="Times New Roman"/>
          <w:color w:val="auto"/>
          <w:sz w:val="28"/>
          <w:szCs w:val="28"/>
          <w:shd w:val="clear" w:color="auto" w:fill="FFFFFF"/>
          <w:lang w:val="kk-KZ" w:eastAsia="ru-RU"/>
        </w:rPr>
        <w:t xml:space="preserve">Астана, </w:t>
      </w:r>
      <w:r w:rsidRPr="00C5470E">
        <w:rPr>
          <w:rFonts w:ascii="Times New Roman" w:hAnsi="Times New Roman" w:cs="Times New Roman"/>
          <w:color w:val="auto"/>
          <w:sz w:val="28"/>
          <w:szCs w:val="28"/>
          <w:shd w:val="clear" w:color="auto" w:fill="FFFFFF"/>
          <w:lang w:eastAsia="ru-RU"/>
        </w:rPr>
        <w:t xml:space="preserve">2022. </w:t>
      </w:r>
      <w:r>
        <w:rPr>
          <w:rFonts w:ascii="Times New Roman" w:hAnsi="Times New Roman" w:cs="Times New Roman"/>
          <w:color w:val="auto"/>
          <w:sz w:val="28"/>
          <w:szCs w:val="28"/>
          <w:shd w:val="clear" w:color="auto" w:fill="FFFFFF"/>
          <w:lang w:eastAsia="ru-RU"/>
        </w:rPr>
        <w:t>–</w:t>
      </w:r>
      <w:r w:rsidRPr="00C5470E">
        <w:rPr>
          <w:rFonts w:ascii="Times New Roman" w:hAnsi="Times New Roman" w:cs="Times New Roman"/>
          <w:color w:val="auto"/>
          <w:sz w:val="28"/>
          <w:szCs w:val="28"/>
          <w:shd w:val="clear" w:color="auto" w:fill="FFFFFF"/>
          <w:lang w:eastAsia="ru-RU"/>
        </w:rPr>
        <w:t xml:space="preserve"> С.</w:t>
      </w:r>
      <w:r>
        <w:rPr>
          <w:rFonts w:ascii="Times New Roman" w:hAnsi="Times New Roman" w:cs="Times New Roman"/>
          <w:color w:val="auto"/>
          <w:sz w:val="28"/>
          <w:szCs w:val="28"/>
          <w:shd w:val="clear" w:color="auto" w:fill="FFFFFF"/>
          <w:lang w:val="kk-KZ" w:eastAsia="ru-RU"/>
        </w:rPr>
        <w:t xml:space="preserve"> </w:t>
      </w:r>
      <w:r w:rsidRPr="00C5470E">
        <w:rPr>
          <w:rFonts w:ascii="Times New Roman" w:hAnsi="Times New Roman" w:cs="Times New Roman"/>
          <w:color w:val="auto"/>
          <w:sz w:val="28"/>
          <w:szCs w:val="28"/>
          <w:shd w:val="clear" w:color="auto" w:fill="FFFFFF"/>
          <w:lang w:eastAsia="ru-RU"/>
        </w:rPr>
        <w:t>293-296</w:t>
      </w:r>
      <w:r>
        <w:rPr>
          <w:rFonts w:ascii="Times New Roman" w:hAnsi="Times New Roman" w:cs="Times New Roman"/>
          <w:color w:val="auto"/>
          <w:sz w:val="28"/>
          <w:szCs w:val="28"/>
          <w:shd w:val="clear" w:color="auto" w:fill="FFFFFF"/>
          <w:lang w:val="kk-KZ" w:eastAsia="ru-RU"/>
        </w:rPr>
        <w:t>.</w:t>
      </w:r>
    </w:p>
    <w:p w:rsidR="002C4258" w:rsidRPr="00AA471F" w:rsidRDefault="002C4258" w:rsidP="002C4258">
      <w:pPr>
        <w:pStyle w:val="Standard10"/>
        <w:tabs>
          <w:tab w:val="left" w:pos="993"/>
        </w:tabs>
        <w:suppressAutoHyphens w:val="0"/>
        <w:spacing w:after="0" w:line="240" w:lineRule="auto"/>
        <w:ind w:firstLine="709"/>
        <w:jc w:val="both"/>
        <w:rPr>
          <w:rFonts w:ascii="Times New Roman" w:hAnsi="Times New Roman" w:cs="Times New Roman"/>
          <w:sz w:val="28"/>
          <w:szCs w:val="24"/>
          <w:lang w:val="kk-KZ"/>
        </w:rPr>
      </w:pPr>
      <w:r w:rsidRPr="00C5470E">
        <w:rPr>
          <w:rFonts w:ascii="Times New Roman" w:hAnsi="Times New Roman" w:cs="Times New Roman"/>
          <w:color w:val="auto"/>
          <w:sz w:val="28"/>
          <w:szCs w:val="28"/>
        </w:rPr>
        <w:lastRenderedPageBreak/>
        <w:t xml:space="preserve">199 </w:t>
      </w:r>
      <w:r w:rsidRPr="00AA471F">
        <w:rPr>
          <w:rFonts w:ascii="Times New Roman" w:hAnsi="Times New Roman" w:cs="Times New Roman"/>
          <w:sz w:val="28"/>
          <w:szCs w:val="24"/>
        </w:rPr>
        <w:t>Абултдинова А.Б. Джакупов И., Wehrend А.</w:t>
      </w:r>
      <w:r w:rsidRPr="00AA471F">
        <w:rPr>
          <w:rFonts w:ascii="Times New Roman" w:hAnsi="Times New Roman" w:cs="Times New Roman"/>
          <w:sz w:val="28"/>
          <w:szCs w:val="24"/>
          <w:lang w:val="kk-KZ"/>
        </w:rPr>
        <w:t xml:space="preserve"> и др.</w:t>
      </w:r>
      <w:r w:rsidRPr="00AA471F">
        <w:rPr>
          <w:rFonts w:ascii="Times New Roman" w:hAnsi="Times New Roman" w:cs="Times New Roman"/>
          <w:sz w:val="28"/>
          <w:szCs w:val="24"/>
        </w:rPr>
        <w:t xml:space="preserve"> Эффективность новых параметров крови для обнаружения послеродовых нарушений у коров // Ветеринария в XXI веке: проблемы, методы, решения</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сб</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матер</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междунар</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науч</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-практ</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конф</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посв</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100-летию </w:t>
      </w:r>
      <w:r w:rsidRPr="00AA471F">
        <w:rPr>
          <w:rFonts w:ascii="Times New Roman" w:hAnsi="Times New Roman" w:cs="Times New Roman"/>
          <w:sz w:val="28"/>
          <w:szCs w:val="24"/>
          <w:lang w:val="kk-KZ"/>
        </w:rPr>
        <w:t xml:space="preserve">Н.Т. </w:t>
      </w:r>
      <w:r w:rsidRPr="00AA471F">
        <w:rPr>
          <w:rFonts w:ascii="Times New Roman" w:hAnsi="Times New Roman" w:cs="Times New Roman"/>
          <w:sz w:val="28"/>
          <w:szCs w:val="24"/>
        </w:rPr>
        <w:t>Кадырова</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w:t>
      </w:r>
      <w:r w:rsidRPr="00AA471F">
        <w:rPr>
          <w:rFonts w:ascii="Times New Roman" w:hAnsi="Times New Roman" w:cs="Times New Roman"/>
          <w:sz w:val="28"/>
          <w:szCs w:val="24"/>
          <w:lang w:val="kk-KZ"/>
        </w:rPr>
        <w:t xml:space="preserve">– </w:t>
      </w:r>
      <w:r w:rsidRPr="00AA471F">
        <w:rPr>
          <w:rFonts w:ascii="Times New Roman" w:hAnsi="Times New Roman" w:cs="Times New Roman"/>
          <w:sz w:val="28"/>
          <w:szCs w:val="24"/>
        </w:rPr>
        <w:t>Астана</w:t>
      </w:r>
      <w:r w:rsidRPr="00AA471F">
        <w:rPr>
          <w:rFonts w:ascii="Times New Roman" w:hAnsi="Times New Roman" w:cs="Times New Roman"/>
          <w:sz w:val="28"/>
          <w:szCs w:val="24"/>
          <w:lang w:val="kk-KZ"/>
        </w:rPr>
        <w:t>,</w:t>
      </w:r>
      <w:r w:rsidRPr="00AA471F">
        <w:rPr>
          <w:rFonts w:ascii="Times New Roman" w:hAnsi="Times New Roman" w:cs="Times New Roman"/>
          <w:sz w:val="28"/>
          <w:szCs w:val="24"/>
        </w:rPr>
        <w:t xml:space="preserve"> 2016. </w:t>
      </w:r>
      <w:r w:rsidRPr="00AA471F">
        <w:rPr>
          <w:rFonts w:ascii="Times New Roman" w:hAnsi="Times New Roman" w:cs="Times New Roman"/>
          <w:sz w:val="28"/>
          <w:szCs w:val="24"/>
          <w:lang w:val="kk-KZ"/>
        </w:rPr>
        <w:t xml:space="preserve">– </w:t>
      </w:r>
      <w:r w:rsidRPr="00AA471F">
        <w:rPr>
          <w:rFonts w:ascii="Times New Roman" w:hAnsi="Times New Roman" w:cs="Times New Roman"/>
          <w:sz w:val="28"/>
          <w:szCs w:val="24"/>
          <w:lang w:val="en-US"/>
        </w:rPr>
        <w:t>C</w:t>
      </w:r>
      <w:r w:rsidRPr="00AA471F">
        <w:rPr>
          <w:rFonts w:ascii="Times New Roman" w:hAnsi="Times New Roman" w:cs="Times New Roman"/>
          <w:sz w:val="28"/>
          <w:szCs w:val="24"/>
        </w:rPr>
        <w:t>.</w:t>
      </w:r>
      <w:r w:rsidRPr="00AA471F">
        <w:rPr>
          <w:rFonts w:ascii="Times New Roman" w:hAnsi="Times New Roman" w:cs="Times New Roman"/>
          <w:sz w:val="28"/>
          <w:szCs w:val="24"/>
          <w:lang w:val="kk-KZ"/>
        </w:rPr>
        <w:t xml:space="preserve"> </w:t>
      </w:r>
      <w:r w:rsidRPr="00AA471F">
        <w:rPr>
          <w:rFonts w:ascii="Times New Roman" w:hAnsi="Times New Roman" w:cs="Times New Roman"/>
          <w:sz w:val="28"/>
          <w:szCs w:val="24"/>
        </w:rPr>
        <w:t>38-39</w:t>
      </w:r>
      <w:r w:rsidRPr="00AA471F">
        <w:rPr>
          <w:rFonts w:ascii="Times New Roman" w:hAnsi="Times New Roman" w:cs="Times New Roman"/>
          <w:sz w:val="28"/>
          <w:szCs w:val="24"/>
          <w:lang w:val="kk-KZ"/>
        </w:rPr>
        <w:t>.</w:t>
      </w:r>
    </w:p>
    <w:p w:rsidR="002C4258" w:rsidRPr="002C4258"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FF0000"/>
          <w:sz w:val="28"/>
          <w:szCs w:val="28"/>
          <w:lang w:val="en-US"/>
        </w:rPr>
      </w:pPr>
      <w:r w:rsidRPr="00F90FDE">
        <w:rPr>
          <w:rFonts w:ascii="Times New Roman" w:hAnsi="Times New Roman" w:cs="Times New Roman"/>
          <w:color w:val="auto"/>
          <w:sz w:val="28"/>
          <w:szCs w:val="28"/>
          <w:lang w:val="en-US"/>
        </w:rPr>
        <w:t xml:space="preserve">200 </w:t>
      </w:r>
      <w:r w:rsidRPr="00C5470E">
        <w:rPr>
          <w:rFonts w:ascii="Times New Roman" w:hAnsi="Times New Roman" w:cs="Times New Roman"/>
          <w:sz w:val="28"/>
          <w:szCs w:val="28"/>
          <w:lang w:val="en-US"/>
        </w:rPr>
        <w:t>Abultdinova</w:t>
      </w:r>
      <w:r w:rsidRPr="00F90FDE">
        <w:rPr>
          <w:rFonts w:ascii="Times New Roman" w:hAnsi="Times New Roman" w:cs="Times New Roman"/>
          <w:sz w:val="28"/>
          <w:szCs w:val="28"/>
          <w:lang w:val="en-US"/>
        </w:rPr>
        <w:t xml:space="preserve"> </w:t>
      </w:r>
      <w:r w:rsidRPr="00C5470E">
        <w:rPr>
          <w:rFonts w:ascii="Times New Roman" w:hAnsi="Times New Roman" w:cs="Times New Roman"/>
          <w:sz w:val="28"/>
          <w:szCs w:val="28"/>
          <w:lang w:val="en-US"/>
        </w:rPr>
        <w:t>A</w:t>
      </w:r>
      <w:r w:rsidRPr="00F90FDE">
        <w:rPr>
          <w:rFonts w:ascii="Times New Roman" w:hAnsi="Times New Roman" w:cs="Times New Roman"/>
          <w:sz w:val="28"/>
          <w:szCs w:val="28"/>
          <w:lang w:val="en-US"/>
        </w:rPr>
        <w:t xml:space="preserve">., </w:t>
      </w:r>
      <w:r w:rsidRPr="00C5470E">
        <w:rPr>
          <w:rFonts w:ascii="Times New Roman" w:hAnsi="Times New Roman" w:cs="Times New Roman"/>
          <w:sz w:val="28"/>
          <w:szCs w:val="28"/>
          <w:lang w:val="en-US"/>
        </w:rPr>
        <w:t>Dzakupov</w:t>
      </w:r>
      <w:r w:rsidRPr="00F90FDE">
        <w:rPr>
          <w:rFonts w:ascii="Times New Roman" w:hAnsi="Times New Roman" w:cs="Times New Roman"/>
          <w:sz w:val="28"/>
          <w:szCs w:val="28"/>
          <w:lang w:val="en-US"/>
        </w:rPr>
        <w:t xml:space="preserve"> </w:t>
      </w:r>
      <w:r w:rsidRPr="00C5470E">
        <w:rPr>
          <w:rFonts w:ascii="Times New Roman" w:hAnsi="Times New Roman" w:cs="Times New Roman"/>
          <w:sz w:val="28"/>
          <w:szCs w:val="28"/>
          <w:lang w:val="en-US"/>
        </w:rPr>
        <w:t>I</w:t>
      </w:r>
      <w:r w:rsidRPr="00F90FDE">
        <w:rPr>
          <w:rFonts w:ascii="Times New Roman" w:hAnsi="Times New Roman" w:cs="Times New Roman"/>
          <w:sz w:val="28"/>
          <w:szCs w:val="28"/>
          <w:lang w:val="en-US"/>
        </w:rPr>
        <w:t xml:space="preserve">., </w:t>
      </w:r>
      <w:r w:rsidRPr="00C5470E">
        <w:rPr>
          <w:rFonts w:ascii="Times New Roman" w:hAnsi="Times New Roman" w:cs="Times New Roman"/>
          <w:sz w:val="28"/>
          <w:szCs w:val="28"/>
          <w:lang w:val="en-US"/>
        </w:rPr>
        <w:t>Roth</w:t>
      </w:r>
      <w:r w:rsidRPr="00F90FDE">
        <w:rPr>
          <w:rFonts w:ascii="Times New Roman" w:hAnsi="Times New Roman" w:cs="Times New Roman"/>
          <w:sz w:val="28"/>
          <w:szCs w:val="28"/>
          <w:lang w:val="en-US"/>
        </w:rPr>
        <w:t xml:space="preserve"> </w:t>
      </w:r>
      <w:r w:rsidRPr="00C5470E">
        <w:rPr>
          <w:rFonts w:ascii="Times New Roman" w:hAnsi="Times New Roman" w:cs="Times New Roman"/>
          <w:sz w:val="28"/>
          <w:szCs w:val="28"/>
          <w:lang w:val="en-US"/>
        </w:rPr>
        <w:t>J</w:t>
      </w:r>
      <w:r w:rsidRPr="00F90FDE">
        <w:rPr>
          <w:rFonts w:ascii="Times New Roman" w:hAnsi="Times New Roman" w:cs="Times New Roman"/>
          <w:sz w:val="28"/>
          <w:szCs w:val="28"/>
          <w:lang w:val="en-US"/>
        </w:rPr>
        <w:t xml:space="preserve">. </w:t>
      </w:r>
      <w:r>
        <w:rPr>
          <w:rFonts w:ascii="Times New Roman" w:hAnsi="Times New Roman" w:cs="Times New Roman"/>
          <w:sz w:val="28"/>
          <w:szCs w:val="28"/>
          <w:lang w:val="en-US"/>
        </w:rPr>
        <w:t>et</w:t>
      </w:r>
      <w:r w:rsidRPr="00F90FDE">
        <w:rPr>
          <w:rFonts w:ascii="Times New Roman" w:hAnsi="Times New Roman" w:cs="Times New Roman"/>
          <w:sz w:val="28"/>
          <w:szCs w:val="28"/>
          <w:lang w:val="en-US"/>
        </w:rPr>
        <w:t xml:space="preserve"> </w:t>
      </w:r>
      <w:r>
        <w:rPr>
          <w:rFonts w:ascii="Times New Roman" w:hAnsi="Times New Roman" w:cs="Times New Roman"/>
          <w:sz w:val="28"/>
          <w:szCs w:val="28"/>
          <w:lang w:val="en-US"/>
        </w:rPr>
        <w:t>al</w:t>
      </w:r>
      <w:r w:rsidRPr="00F90FDE">
        <w:rPr>
          <w:rFonts w:ascii="Times New Roman" w:hAnsi="Times New Roman" w:cs="Times New Roman"/>
          <w:sz w:val="28"/>
          <w:szCs w:val="28"/>
          <w:lang w:val="en-US"/>
        </w:rPr>
        <w:t xml:space="preserve">. </w:t>
      </w:r>
      <w:r w:rsidRPr="00C5470E">
        <w:rPr>
          <w:rFonts w:ascii="Times New Roman" w:hAnsi="Times New Roman" w:cs="Times New Roman"/>
          <w:sz w:val="28"/>
          <w:szCs w:val="28"/>
          <w:lang w:val="en-US"/>
        </w:rPr>
        <w:t xml:space="preserve">New serum parameters for detection of uterine puerperal disturbances in dairy cows // </w:t>
      </w:r>
      <w:r>
        <w:rPr>
          <w:rFonts w:ascii="Times New Roman" w:hAnsi="Times New Roman" w:cs="Times New Roman"/>
          <w:sz w:val="28"/>
          <w:szCs w:val="28"/>
          <w:lang w:val="en-US"/>
        </w:rPr>
        <w:t xml:space="preserve">Procced. </w:t>
      </w:r>
      <w:r w:rsidRPr="00C5470E">
        <w:rPr>
          <w:rFonts w:ascii="Times New Roman" w:hAnsi="Times New Roman" w:cs="Times New Roman"/>
          <w:sz w:val="28"/>
          <w:szCs w:val="28"/>
          <w:lang w:val="en-US"/>
        </w:rPr>
        <w:t>50th Annual conf</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of Physiology and Pathology of Reproduction and 42nd Mutual conf</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on Veterinary and Human Reproductive Medicine</w:t>
      </w:r>
      <w:r>
        <w:rPr>
          <w:rFonts w:ascii="Times New Roman" w:hAnsi="Times New Roman" w:cs="Times New Roman"/>
          <w:sz w:val="28"/>
          <w:szCs w:val="28"/>
          <w:lang w:val="en-US"/>
        </w:rPr>
        <w:t>.</w:t>
      </w:r>
      <w:r w:rsidRPr="00C5470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C5470E">
        <w:rPr>
          <w:rFonts w:ascii="Times New Roman" w:hAnsi="Times New Roman" w:cs="Times New Roman"/>
          <w:sz w:val="28"/>
          <w:szCs w:val="28"/>
          <w:lang w:val="en-US"/>
        </w:rPr>
        <w:t xml:space="preserve">Munich, 2017. </w:t>
      </w:r>
      <w:r w:rsidRPr="00F74496">
        <w:rPr>
          <w:rFonts w:ascii="Times New Roman" w:hAnsi="Times New Roman" w:cs="Times New Roman"/>
          <w:color w:val="auto"/>
          <w:sz w:val="28"/>
          <w:szCs w:val="28"/>
          <w:lang w:val="en-US"/>
        </w:rPr>
        <w:t>– P. 5</w:t>
      </w:r>
      <w:r w:rsidRPr="002C4258">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sz w:val="28"/>
          <w:szCs w:val="28"/>
          <w:lang w:val="en-US"/>
        </w:rPr>
      </w:pPr>
      <w:r w:rsidRPr="00C5470E">
        <w:rPr>
          <w:rFonts w:ascii="Times New Roman" w:hAnsi="Times New Roman" w:cs="Times New Roman"/>
          <w:color w:val="auto"/>
          <w:sz w:val="28"/>
          <w:szCs w:val="28"/>
          <w:lang w:val="en-US"/>
        </w:rPr>
        <w:t xml:space="preserve">201 </w:t>
      </w:r>
      <w:r w:rsidRPr="00C5470E">
        <w:rPr>
          <w:rFonts w:ascii="Times New Roman" w:hAnsi="Times New Roman" w:cs="Times New Roman"/>
          <w:sz w:val="28"/>
          <w:szCs w:val="28"/>
          <w:lang w:val="en-US"/>
        </w:rPr>
        <w:t xml:space="preserve">Abultdinova A., Jakupov I., Roth J., Failing K., Wehrend A., Sickinger M. Association of bovine uterine involution disturbances with serum neuropeptide concentrations </w:t>
      </w:r>
      <w:r>
        <w:rPr>
          <w:rFonts w:ascii="Times New Roman" w:hAnsi="Times New Roman" w:cs="Times New Roman"/>
          <w:sz w:val="28"/>
          <w:szCs w:val="28"/>
          <w:lang w:val="en-US"/>
        </w:rPr>
        <w:t xml:space="preserve">// </w:t>
      </w:r>
      <w:r w:rsidRPr="004F7E75">
        <w:rPr>
          <w:rFonts w:ascii="Times New Roman" w:hAnsi="Times New Roman" w:cs="Times New Roman"/>
          <w:sz w:val="28"/>
          <w:szCs w:val="28"/>
          <w:lang w:val="en-US"/>
        </w:rPr>
        <w:t xml:space="preserve">Vet World. </w:t>
      </w:r>
      <w:r>
        <w:rPr>
          <w:rFonts w:ascii="Times New Roman" w:hAnsi="Times New Roman" w:cs="Times New Roman"/>
          <w:sz w:val="28"/>
          <w:szCs w:val="28"/>
          <w:lang w:val="en-US"/>
        </w:rPr>
        <w:t xml:space="preserve">– </w:t>
      </w:r>
      <w:r w:rsidRPr="004F7E75">
        <w:rPr>
          <w:rFonts w:ascii="Times New Roman" w:hAnsi="Times New Roman" w:cs="Times New Roman"/>
          <w:sz w:val="28"/>
          <w:szCs w:val="28"/>
          <w:lang w:val="en-US"/>
        </w:rPr>
        <w:t>2020</w:t>
      </w:r>
      <w:r>
        <w:rPr>
          <w:rFonts w:ascii="Times New Roman" w:hAnsi="Times New Roman" w:cs="Times New Roman"/>
          <w:sz w:val="28"/>
          <w:szCs w:val="28"/>
          <w:lang w:val="en-US"/>
        </w:rPr>
        <w:t xml:space="preserve">. – Vol. </w:t>
      </w:r>
      <w:r w:rsidRPr="004F7E75">
        <w:rPr>
          <w:rFonts w:ascii="Times New Roman" w:hAnsi="Times New Roman" w:cs="Times New Roman"/>
          <w:sz w:val="28"/>
          <w:szCs w:val="28"/>
          <w:lang w:val="en-US"/>
        </w:rPr>
        <w:t>13</w:t>
      </w:r>
      <w:r>
        <w:rPr>
          <w:rFonts w:ascii="Times New Roman" w:hAnsi="Times New Roman" w:cs="Times New Roman"/>
          <w:sz w:val="28"/>
          <w:szCs w:val="28"/>
          <w:lang w:val="en-US"/>
        </w:rPr>
        <w:t xml:space="preserve">, </w:t>
      </w:r>
      <w:r w:rsidRPr="004F7E75">
        <w:rPr>
          <w:rFonts w:ascii="Times New Roman" w:hAnsi="Times New Roman" w:cs="Times New Roman"/>
          <w:bCs/>
          <w:sz w:val="28"/>
          <w:szCs w:val="28"/>
          <w:lang w:val="en-US"/>
        </w:rPr>
        <w:t>№</w:t>
      </w:r>
      <w:r w:rsidRPr="004F7E75">
        <w:rPr>
          <w:rFonts w:ascii="Times New Roman" w:hAnsi="Times New Roman" w:cs="Times New Roman"/>
          <w:sz w:val="28"/>
          <w:szCs w:val="28"/>
          <w:lang w:val="en-US"/>
        </w:rPr>
        <w:t>9</w:t>
      </w:r>
      <w:r>
        <w:rPr>
          <w:rFonts w:ascii="Times New Roman" w:hAnsi="Times New Roman" w:cs="Times New Roman"/>
          <w:sz w:val="28"/>
          <w:szCs w:val="28"/>
          <w:lang w:val="en-US"/>
        </w:rPr>
        <w:t xml:space="preserve">. – P. </w:t>
      </w:r>
      <w:r w:rsidRPr="004F7E75">
        <w:rPr>
          <w:rFonts w:ascii="Times New Roman" w:hAnsi="Times New Roman" w:cs="Times New Roman"/>
          <w:sz w:val="28"/>
          <w:szCs w:val="28"/>
          <w:lang w:val="en-US"/>
        </w:rPr>
        <w:t>1854-1857.</w:t>
      </w:r>
    </w:p>
    <w:p w:rsidR="002C4258" w:rsidRPr="00C5470E" w:rsidRDefault="002C4258" w:rsidP="002C4258">
      <w:pPr>
        <w:pStyle w:val="a3"/>
        <w:spacing w:after="0" w:line="240" w:lineRule="auto"/>
        <w:ind w:firstLine="709"/>
        <w:jc w:val="both"/>
        <w:rPr>
          <w:rFonts w:ascii="Times New Roman" w:hAnsi="Times New Roman" w:cs="Times New Roman"/>
          <w:sz w:val="28"/>
          <w:szCs w:val="24"/>
        </w:rPr>
      </w:pPr>
      <w:r w:rsidRPr="00C5470E">
        <w:rPr>
          <w:rFonts w:ascii="Times New Roman" w:hAnsi="Times New Roman" w:cs="Times New Roman"/>
          <w:sz w:val="28"/>
          <w:szCs w:val="28"/>
        </w:rPr>
        <w:t xml:space="preserve">202 </w:t>
      </w:r>
      <w:r w:rsidRPr="00C5470E">
        <w:rPr>
          <w:rFonts w:ascii="Times New Roman" w:hAnsi="Times New Roman" w:cs="Times New Roman"/>
          <w:bCs/>
          <w:sz w:val="28"/>
          <w:szCs w:val="28"/>
        </w:rPr>
        <w:t>Джакупов И.Т., Абултдинова А.Б. Эффективность устройства «</w:t>
      </w:r>
      <w:r w:rsidRPr="00C5470E">
        <w:rPr>
          <w:rFonts w:ascii="Times New Roman" w:hAnsi="Times New Roman" w:cs="Times New Roman"/>
          <w:bCs/>
          <w:sz w:val="28"/>
          <w:szCs w:val="28"/>
          <w:lang w:val="en-US"/>
        </w:rPr>
        <w:t>Metrastatum</w:t>
      </w:r>
      <w:r w:rsidRPr="00C5470E">
        <w:rPr>
          <w:rFonts w:ascii="Times New Roman" w:hAnsi="Times New Roman" w:cs="Times New Roman"/>
          <w:bCs/>
          <w:sz w:val="28"/>
          <w:szCs w:val="28"/>
        </w:rPr>
        <w:t>» и ультразвукового исследования при дифференциальной диагностике патологии матки у коров // Вестник науки Казахского агротехнического университета им. С. Сейфуллина</w:t>
      </w:r>
      <w:r>
        <w:rPr>
          <w:rFonts w:ascii="Times New Roman" w:hAnsi="Times New Roman" w:cs="Times New Roman"/>
          <w:bCs/>
          <w:sz w:val="28"/>
          <w:szCs w:val="28"/>
          <w:lang w:val="kk-KZ"/>
        </w:rPr>
        <w:t xml:space="preserve">. – 2019. – </w:t>
      </w:r>
      <w:r w:rsidRPr="00C5470E">
        <w:rPr>
          <w:rFonts w:ascii="Times New Roman" w:hAnsi="Times New Roman" w:cs="Times New Roman"/>
          <w:bCs/>
          <w:sz w:val="28"/>
          <w:szCs w:val="28"/>
        </w:rPr>
        <w:t>№1(100)</w:t>
      </w:r>
      <w:r>
        <w:rPr>
          <w:rFonts w:ascii="Times New Roman" w:hAnsi="Times New Roman" w:cs="Times New Roman"/>
          <w:bCs/>
          <w:sz w:val="28"/>
          <w:szCs w:val="28"/>
          <w:lang w:val="kk-KZ"/>
        </w:rPr>
        <w:t xml:space="preserve">. – </w:t>
      </w:r>
      <w:r w:rsidRPr="00C5470E">
        <w:rPr>
          <w:rFonts w:ascii="Times New Roman" w:hAnsi="Times New Roman" w:cs="Times New Roman"/>
          <w:bCs/>
          <w:sz w:val="28"/>
          <w:szCs w:val="28"/>
        </w:rPr>
        <w:t>С. 140-150</w:t>
      </w:r>
      <w:r>
        <w:rPr>
          <w:rFonts w:ascii="Times New Roman" w:hAnsi="Times New Roman" w:cs="Times New Roman"/>
          <w:bCs/>
          <w:sz w:val="28"/>
          <w:szCs w:val="28"/>
          <w:lang w:val="kk-KZ"/>
        </w:rPr>
        <w:t>.</w:t>
      </w:r>
    </w:p>
    <w:p w:rsidR="002C4258" w:rsidRPr="00317824" w:rsidRDefault="002C4258" w:rsidP="002C4258">
      <w:pPr>
        <w:pStyle w:val="Standard10"/>
        <w:tabs>
          <w:tab w:val="left" w:pos="993"/>
        </w:tabs>
        <w:suppressAutoHyphens w:val="0"/>
        <w:spacing w:after="0" w:line="240" w:lineRule="auto"/>
        <w:ind w:firstLine="709"/>
        <w:jc w:val="both"/>
        <w:rPr>
          <w:rFonts w:ascii="Times New Roman" w:hAnsi="Times New Roman" w:cs="Times New Roman"/>
          <w:sz w:val="28"/>
          <w:szCs w:val="24"/>
          <w:lang w:val="kk-KZ"/>
        </w:rPr>
      </w:pPr>
      <w:r w:rsidRPr="00C5470E">
        <w:rPr>
          <w:rFonts w:ascii="Times New Roman" w:hAnsi="Times New Roman" w:cs="Times New Roman"/>
          <w:color w:val="auto"/>
          <w:sz w:val="28"/>
          <w:szCs w:val="28"/>
        </w:rPr>
        <w:t xml:space="preserve">203 </w:t>
      </w:r>
      <w:r w:rsidRPr="00C5470E">
        <w:rPr>
          <w:rFonts w:ascii="Times New Roman" w:hAnsi="Times New Roman" w:cs="Times New Roman"/>
          <w:sz w:val="28"/>
          <w:szCs w:val="24"/>
        </w:rPr>
        <w:t>Джакупов И.Т., Молдахметова Г.М., Абултдинова А.Б. Результаты использования устройства "Metrastatum", ультразвукового исследования и цитологической диагностики при эндометритах у коров // Саратовский форум ветеринарной медицины и продовольственной безопасности Российской Федерации</w:t>
      </w:r>
      <w:r>
        <w:rPr>
          <w:rFonts w:ascii="Times New Roman" w:hAnsi="Times New Roman" w:cs="Times New Roman"/>
          <w:sz w:val="28"/>
          <w:szCs w:val="24"/>
          <w:lang w:val="kk-KZ"/>
        </w:rPr>
        <w:t>:</w:t>
      </w:r>
      <w:r w:rsidRPr="00C5470E">
        <w:rPr>
          <w:rFonts w:ascii="Times New Roman" w:hAnsi="Times New Roman" w:cs="Times New Roman"/>
          <w:sz w:val="28"/>
          <w:szCs w:val="24"/>
        </w:rPr>
        <w:t xml:space="preserve"> матер</w:t>
      </w:r>
      <w:r>
        <w:rPr>
          <w:rFonts w:ascii="Times New Roman" w:hAnsi="Times New Roman" w:cs="Times New Roman"/>
          <w:sz w:val="28"/>
          <w:szCs w:val="24"/>
          <w:lang w:val="kk-KZ"/>
        </w:rPr>
        <w:t>.</w:t>
      </w:r>
      <w:r w:rsidRPr="00C5470E">
        <w:rPr>
          <w:rFonts w:ascii="Times New Roman" w:hAnsi="Times New Roman" w:cs="Times New Roman"/>
          <w:sz w:val="28"/>
          <w:szCs w:val="24"/>
        </w:rPr>
        <w:t xml:space="preserve"> науч</w:t>
      </w:r>
      <w:r>
        <w:rPr>
          <w:rFonts w:ascii="Times New Roman" w:hAnsi="Times New Roman" w:cs="Times New Roman"/>
          <w:sz w:val="28"/>
          <w:szCs w:val="24"/>
          <w:lang w:val="kk-KZ"/>
        </w:rPr>
        <w:t>.</w:t>
      </w:r>
      <w:r w:rsidRPr="00C5470E">
        <w:rPr>
          <w:rFonts w:ascii="Times New Roman" w:hAnsi="Times New Roman" w:cs="Times New Roman"/>
          <w:sz w:val="28"/>
          <w:szCs w:val="24"/>
        </w:rPr>
        <w:t>-практ</w:t>
      </w:r>
      <w:r>
        <w:rPr>
          <w:rFonts w:ascii="Times New Roman" w:hAnsi="Times New Roman" w:cs="Times New Roman"/>
          <w:sz w:val="28"/>
          <w:szCs w:val="24"/>
          <w:lang w:val="kk-KZ"/>
        </w:rPr>
        <w:t>.</w:t>
      </w:r>
      <w:r w:rsidRPr="00C5470E">
        <w:rPr>
          <w:rFonts w:ascii="Times New Roman" w:hAnsi="Times New Roman" w:cs="Times New Roman"/>
          <w:sz w:val="28"/>
          <w:szCs w:val="24"/>
        </w:rPr>
        <w:t xml:space="preserve"> конф</w:t>
      </w:r>
      <w:r>
        <w:rPr>
          <w:rFonts w:ascii="Times New Roman" w:hAnsi="Times New Roman" w:cs="Times New Roman"/>
          <w:sz w:val="28"/>
          <w:szCs w:val="24"/>
          <w:lang w:val="kk-KZ"/>
        </w:rPr>
        <w:t xml:space="preserve">. </w:t>
      </w:r>
      <w:r w:rsidRPr="00C5470E">
        <w:rPr>
          <w:rFonts w:ascii="Times New Roman" w:hAnsi="Times New Roman" w:cs="Times New Roman"/>
          <w:sz w:val="28"/>
          <w:szCs w:val="24"/>
        </w:rPr>
        <w:t>посв</w:t>
      </w:r>
      <w:r>
        <w:rPr>
          <w:rFonts w:ascii="Times New Roman" w:hAnsi="Times New Roman" w:cs="Times New Roman"/>
          <w:sz w:val="28"/>
          <w:szCs w:val="24"/>
          <w:lang w:val="kk-KZ"/>
        </w:rPr>
        <w:t>.</w:t>
      </w:r>
      <w:r w:rsidRPr="00C5470E">
        <w:rPr>
          <w:rFonts w:ascii="Times New Roman" w:hAnsi="Times New Roman" w:cs="Times New Roman"/>
          <w:sz w:val="28"/>
          <w:szCs w:val="24"/>
        </w:rPr>
        <w:t xml:space="preserve"> 100-летию факультета ветеринарной медицины, пищевых и биотехнологий ФГБОУ ВО Саратовский ГАУ им. Н.И. Вавилова – Саратов, 2018. </w:t>
      </w:r>
      <w:r>
        <w:rPr>
          <w:rFonts w:ascii="Times New Roman" w:hAnsi="Times New Roman" w:cs="Times New Roman"/>
          <w:sz w:val="28"/>
          <w:szCs w:val="24"/>
          <w:lang w:val="kk-KZ"/>
        </w:rPr>
        <w:t xml:space="preserve">– </w:t>
      </w:r>
      <w:r w:rsidRPr="00C5470E">
        <w:rPr>
          <w:rFonts w:ascii="Times New Roman" w:hAnsi="Times New Roman" w:cs="Times New Roman"/>
          <w:sz w:val="28"/>
          <w:szCs w:val="24"/>
        </w:rPr>
        <w:t>С. 94-99</w:t>
      </w:r>
      <w:r>
        <w:rPr>
          <w:rFonts w:ascii="Times New Roman" w:hAnsi="Times New Roman" w:cs="Times New Roman"/>
          <w:sz w:val="28"/>
          <w:szCs w:val="24"/>
          <w:lang w:val="kk-KZ"/>
        </w:rPr>
        <w:t>.</w:t>
      </w:r>
    </w:p>
    <w:p w:rsidR="002C4258" w:rsidRPr="00317824"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kk-KZ"/>
        </w:rPr>
      </w:pPr>
      <w:r w:rsidRPr="00C5470E">
        <w:rPr>
          <w:rFonts w:ascii="Times New Roman" w:hAnsi="Times New Roman" w:cs="Times New Roman"/>
          <w:sz w:val="28"/>
          <w:szCs w:val="24"/>
        </w:rPr>
        <w:t xml:space="preserve">204 </w:t>
      </w:r>
      <w:r w:rsidRPr="00C5470E">
        <w:rPr>
          <w:rFonts w:ascii="Times New Roman" w:hAnsi="Times New Roman" w:cs="Times New Roman"/>
          <w:color w:val="auto"/>
          <w:sz w:val="28"/>
          <w:szCs w:val="28"/>
        </w:rPr>
        <w:t>Джакупов И.Т., Абултдинова А.Б., Карабаева Ж.З. Эффективность методов диагностики заболеваний матки у коров в разные дни после отела // Iзденістер, нəтижелер; исследования, результаты</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 xml:space="preserve"> 2018. </w:t>
      </w:r>
      <w:r>
        <w:rPr>
          <w:rFonts w:ascii="Times New Roman" w:hAnsi="Times New Roman" w:cs="Times New Roman"/>
          <w:color w:val="auto"/>
          <w:sz w:val="28"/>
          <w:szCs w:val="28"/>
          <w:lang w:val="kk-KZ"/>
        </w:rPr>
        <w:t xml:space="preserve">– </w:t>
      </w:r>
      <w:r>
        <w:rPr>
          <w:rFonts w:ascii="Times New Roman" w:hAnsi="Times New Roman" w:cs="Times New Roman"/>
          <w:color w:val="auto"/>
          <w:sz w:val="28"/>
          <w:szCs w:val="28"/>
        </w:rPr>
        <w:t>№</w:t>
      </w:r>
      <w:r w:rsidRPr="00C5470E">
        <w:rPr>
          <w:rFonts w:ascii="Times New Roman" w:hAnsi="Times New Roman" w:cs="Times New Roman"/>
          <w:color w:val="auto"/>
          <w:sz w:val="28"/>
          <w:szCs w:val="28"/>
        </w:rPr>
        <w:t>1</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rPr>
        <w:t xml:space="preserve"> </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rPr>
        <w:t>С.</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rPr>
        <w:t>18-26</w:t>
      </w:r>
      <w:r>
        <w:rPr>
          <w:rFonts w:ascii="Times New Roman" w:hAnsi="Times New Roman" w:cs="Times New Roman"/>
          <w:color w:val="auto"/>
          <w:sz w:val="28"/>
          <w:szCs w:val="28"/>
          <w:lang w:val="kk-KZ"/>
        </w:rPr>
        <w:t>.</w:t>
      </w:r>
    </w:p>
    <w:p w:rsidR="002C4258" w:rsidRPr="00317824" w:rsidRDefault="002C4258" w:rsidP="002C4258">
      <w:pPr>
        <w:pStyle w:val="a3"/>
        <w:spacing w:after="0" w:line="240" w:lineRule="auto"/>
        <w:ind w:firstLine="709"/>
        <w:jc w:val="both"/>
        <w:rPr>
          <w:rFonts w:ascii="Times New Roman" w:hAnsi="Times New Roman" w:cs="Times New Roman"/>
          <w:sz w:val="28"/>
          <w:szCs w:val="28"/>
          <w:lang w:val="kk-KZ"/>
        </w:rPr>
      </w:pPr>
      <w:r w:rsidRPr="00C5470E">
        <w:rPr>
          <w:rFonts w:ascii="Times New Roman" w:hAnsi="Times New Roman" w:cs="Times New Roman"/>
          <w:sz w:val="28"/>
          <w:szCs w:val="28"/>
        </w:rPr>
        <w:t>205 Сенников</w:t>
      </w:r>
      <w:r w:rsidRPr="00317824">
        <w:rPr>
          <w:rFonts w:ascii="Times New Roman" w:hAnsi="Times New Roman" w:cs="Times New Roman"/>
          <w:sz w:val="28"/>
          <w:szCs w:val="28"/>
        </w:rPr>
        <w:t xml:space="preserve"> </w:t>
      </w:r>
      <w:r w:rsidRPr="00C5470E">
        <w:rPr>
          <w:rFonts w:ascii="Times New Roman" w:hAnsi="Times New Roman" w:cs="Times New Roman"/>
          <w:sz w:val="28"/>
          <w:szCs w:val="28"/>
        </w:rPr>
        <w:t>В.И., Епишин</w:t>
      </w:r>
      <w:r w:rsidRPr="00317824">
        <w:rPr>
          <w:rFonts w:ascii="Times New Roman" w:hAnsi="Times New Roman" w:cs="Times New Roman"/>
          <w:sz w:val="28"/>
          <w:szCs w:val="28"/>
        </w:rPr>
        <w:t xml:space="preserve"> </w:t>
      </w:r>
      <w:r w:rsidRPr="00C5470E">
        <w:rPr>
          <w:rFonts w:ascii="Times New Roman" w:hAnsi="Times New Roman" w:cs="Times New Roman"/>
          <w:sz w:val="28"/>
          <w:szCs w:val="28"/>
        </w:rPr>
        <w:t>С.А., Мягких</w:t>
      </w:r>
      <w:r w:rsidRPr="00317824">
        <w:rPr>
          <w:rFonts w:ascii="Times New Roman" w:hAnsi="Times New Roman" w:cs="Times New Roman"/>
          <w:sz w:val="28"/>
          <w:szCs w:val="28"/>
        </w:rPr>
        <w:t xml:space="preserve"> </w:t>
      </w:r>
      <w:r w:rsidRPr="00C5470E">
        <w:rPr>
          <w:rFonts w:ascii="Times New Roman" w:hAnsi="Times New Roman" w:cs="Times New Roman"/>
          <w:sz w:val="28"/>
          <w:szCs w:val="28"/>
        </w:rPr>
        <w:t xml:space="preserve">Ф.Ф. Воспроизводительная функция коров // Ветеринария. – 2004. </w:t>
      </w:r>
      <w:r>
        <w:rPr>
          <w:rFonts w:ascii="Times New Roman" w:hAnsi="Times New Roman" w:cs="Times New Roman"/>
          <w:sz w:val="28"/>
          <w:szCs w:val="28"/>
        </w:rPr>
        <w:t>– №</w:t>
      </w:r>
      <w:r w:rsidRPr="00C5470E">
        <w:rPr>
          <w:rFonts w:ascii="Times New Roman" w:hAnsi="Times New Roman" w:cs="Times New Roman"/>
          <w:sz w:val="28"/>
          <w:szCs w:val="28"/>
        </w:rPr>
        <w:t>7</w:t>
      </w:r>
      <w:r>
        <w:rPr>
          <w:rFonts w:ascii="Times New Roman" w:hAnsi="Times New Roman" w:cs="Times New Roman"/>
          <w:sz w:val="28"/>
          <w:szCs w:val="28"/>
          <w:lang w:val="kk-KZ"/>
        </w:rPr>
        <w:t>.</w:t>
      </w:r>
      <w:r w:rsidRPr="00C5470E">
        <w:rPr>
          <w:rFonts w:ascii="Times New Roman" w:hAnsi="Times New Roman" w:cs="Times New Roman"/>
          <w:sz w:val="28"/>
          <w:szCs w:val="28"/>
        </w:rPr>
        <w:t xml:space="preserve"> </w:t>
      </w:r>
      <w:r>
        <w:rPr>
          <w:rFonts w:ascii="Times New Roman" w:hAnsi="Times New Roman" w:cs="Times New Roman"/>
          <w:sz w:val="28"/>
          <w:szCs w:val="28"/>
        </w:rPr>
        <w:t>–</w:t>
      </w:r>
      <w:r w:rsidRPr="00C5470E">
        <w:rPr>
          <w:rFonts w:ascii="Times New Roman" w:hAnsi="Times New Roman" w:cs="Times New Roman"/>
          <w:sz w:val="28"/>
          <w:szCs w:val="28"/>
        </w:rPr>
        <w:t xml:space="preserve"> </w:t>
      </w:r>
      <w:r w:rsidRPr="00C5470E">
        <w:rPr>
          <w:rFonts w:ascii="Times New Roman" w:hAnsi="Times New Roman" w:cs="Times New Roman"/>
          <w:sz w:val="28"/>
          <w:szCs w:val="28"/>
          <w:lang w:val="en-US"/>
        </w:rPr>
        <w:t>C</w:t>
      </w:r>
      <w:r w:rsidRPr="00C5470E">
        <w:rPr>
          <w:rFonts w:ascii="Times New Roman" w:hAnsi="Times New Roman" w:cs="Times New Roman"/>
          <w:sz w:val="28"/>
          <w:szCs w:val="28"/>
        </w:rPr>
        <w:t>.</w:t>
      </w:r>
      <w:r>
        <w:rPr>
          <w:rFonts w:ascii="Times New Roman" w:hAnsi="Times New Roman" w:cs="Times New Roman"/>
          <w:sz w:val="28"/>
          <w:szCs w:val="28"/>
          <w:lang w:val="kk-KZ"/>
        </w:rPr>
        <w:t xml:space="preserve"> </w:t>
      </w:r>
      <w:r w:rsidRPr="00C5470E">
        <w:rPr>
          <w:rFonts w:ascii="Times New Roman" w:hAnsi="Times New Roman" w:cs="Times New Roman"/>
          <w:sz w:val="28"/>
          <w:szCs w:val="28"/>
        </w:rPr>
        <w:t>33</w:t>
      </w:r>
      <w:r>
        <w:rPr>
          <w:rFonts w:ascii="Times New Roman" w:hAnsi="Times New Roman" w:cs="Times New Roman"/>
          <w:sz w:val="28"/>
          <w:szCs w:val="28"/>
          <w:lang w:val="kk-KZ"/>
        </w:rPr>
        <w:t>-34.</w:t>
      </w:r>
    </w:p>
    <w:p w:rsidR="002C4258" w:rsidRPr="002C4258" w:rsidRDefault="002C4258" w:rsidP="002C4258">
      <w:pPr>
        <w:pStyle w:val="Standard10"/>
        <w:tabs>
          <w:tab w:val="left" w:pos="993"/>
        </w:tabs>
        <w:suppressAutoHyphens w:val="0"/>
        <w:spacing w:after="0" w:line="240" w:lineRule="auto"/>
        <w:ind w:firstLine="709"/>
        <w:jc w:val="both"/>
        <w:rPr>
          <w:rFonts w:ascii="Times New Roman" w:hAnsi="Times New Roman"/>
          <w:color w:val="auto"/>
          <w:sz w:val="28"/>
          <w:szCs w:val="28"/>
          <w:shd w:val="clear" w:color="auto" w:fill="FFFFFF"/>
        </w:rPr>
      </w:pPr>
      <w:r w:rsidRPr="002C4258">
        <w:rPr>
          <w:rFonts w:ascii="Times New Roman" w:hAnsi="Times New Roman" w:cs="Times New Roman"/>
          <w:color w:val="auto"/>
          <w:sz w:val="28"/>
          <w:szCs w:val="28"/>
        </w:rPr>
        <w:t xml:space="preserve">206 </w:t>
      </w:r>
      <w:r w:rsidRPr="002C4258">
        <w:rPr>
          <w:rFonts w:ascii="Times New Roman" w:hAnsi="Times New Roman"/>
          <w:color w:val="auto"/>
          <w:sz w:val="28"/>
          <w:szCs w:val="28"/>
          <w:shd w:val="clear" w:color="auto" w:fill="FFFFFF"/>
        </w:rPr>
        <w:t>А. П. Студенцов, В. С. Шипилов, В. Я. Никитин и др. Акушерство, гинекология и биотехника репродукции животных // Учебник 9-е изд., перераб. и доп. - Санкт-Петербург</w:t>
      </w:r>
      <w:r w:rsidR="009B7E19">
        <w:rPr>
          <w:rFonts w:ascii="Times New Roman" w:hAnsi="Times New Roman"/>
          <w:color w:val="auto"/>
          <w:sz w:val="28"/>
          <w:szCs w:val="28"/>
          <w:shd w:val="clear" w:color="auto" w:fill="FFFFFF"/>
        </w:rPr>
        <w:t xml:space="preserve">: Лань, 2019. - </w:t>
      </w:r>
      <w:r w:rsidRPr="002C4258">
        <w:rPr>
          <w:rFonts w:ascii="Times New Roman" w:hAnsi="Times New Roman"/>
          <w:color w:val="auto"/>
          <w:sz w:val="28"/>
          <w:szCs w:val="28"/>
          <w:shd w:val="clear" w:color="auto" w:fill="FFFFFF"/>
        </w:rPr>
        <w:t>548 с.</w:t>
      </w:r>
    </w:p>
    <w:p w:rsidR="002C4258" w:rsidRPr="002C4258" w:rsidRDefault="002C4258" w:rsidP="002C4258">
      <w:pPr>
        <w:pStyle w:val="Standard10"/>
        <w:tabs>
          <w:tab w:val="left" w:pos="993"/>
        </w:tabs>
        <w:suppressAutoHyphens w:val="0"/>
        <w:spacing w:after="0" w:line="240" w:lineRule="auto"/>
        <w:ind w:firstLine="709"/>
        <w:jc w:val="both"/>
        <w:rPr>
          <w:rFonts w:ascii="Times New Roman" w:hAnsi="Times New Roman"/>
          <w:color w:val="auto"/>
          <w:sz w:val="28"/>
          <w:szCs w:val="28"/>
          <w:lang w:val="en-US"/>
        </w:rPr>
      </w:pPr>
      <w:r w:rsidRPr="002C4258">
        <w:rPr>
          <w:rFonts w:ascii="Times New Roman" w:hAnsi="Times New Roman" w:cs="Times New Roman"/>
          <w:bCs/>
          <w:color w:val="auto"/>
          <w:sz w:val="28"/>
          <w:szCs w:val="28"/>
        </w:rPr>
        <w:t xml:space="preserve">207 </w:t>
      </w:r>
      <w:r w:rsidRPr="002C4258">
        <w:rPr>
          <w:rFonts w:ascii="Times New Roman" w:hAnsi="Times New Roman"/>
          <w:color w:val="auto"/>
          <w:sz w:val="28"/>
          <w:szCs w:val="28"/>
        </w:rPr>
        <w:t xml:space="preserve">Полянцев Н. И., Подберезный В. В. Система ветеринарных мероприятий при воспроизводстве крупного рогатого скота // Ветеринария. – 2004. – №. </w:t>
      </w:r>
      <w:r w:rsidRPr="002C4258">
        <w:rPr>
          <w:rFonts w:ascii="Times New Roman" w:hAnsi="Times New Roman"/>
          <w:color w:val="auto"/>
          <w:sz w:val="28"/>
          <w:szCs w:val="28"/>
          <w:lang w:val="en-US"/>
        </w:rPr>
        <w:t xml:space="preserve">5. – </w:t>
      </w:r>
      <w:r w:rsidRPr="002C4258">
        <w:rPr>
          <w:rFonts w:ascii="Times New Roman" w:hAnsi="Times New Roman"/>
          <w:color w:val="auto"/>
          <w:sz w:val="28"/>
          <w:szCs w:val="28"/>
        </w:rPr>
        <w:t>С</w:t>
      </w:r>
      <w:r w:rsidRPr="002C4258">
        <w:rPr>
          <w:rFonts w:ascii="Times New Roman" w:hAnsi="Times New Roman"/>
          <w:color w:val="auto"/>
          <w:sz w:val="28"/>
          <w:szCs w:val="28"/>
          <w:lang w:val="en-US"/>
        </w:rPr>
        <w:t xml:space="preserve">. 37-40. </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bCs/>
          <w:color w:val="auto"/>
          <w:sz w:val="28"/>
          <w:szCs w:val="28"/>
          <w:lang w:val="en-US"/>
        </w:rPr>
      </w:pPr>
      <w:r w:rsidRPr="002C4258">
        <w:rPr>
          <w:rFonts w:ascii="Times New Roman" w:hAnsi="Times New Roman" w:cs="Times New Roman"/>
          <w:bCs/>
          <w:color w:val="auto"/>
          <w:sz w:val="28"/>
          <w:szCs w:val="28"/>
          <w:lang w:val="en-US"/>
        </w:rPr>
        <w:t xml:space="preserve">208 </w:t>
      </w:r>
      <w:r w:rsidRPr="002C4258">
        <w:rPr>
          <w:rFonts w:ascii="Times New Roman" w:hAnsi="Times New Roman" w:cs="Times New Roman"/>
          <w:color w:val="auto"/>
          <w:sz w:val="28"/>
          <w:szCs w:val="28"/>
          <w:lang w:val="en-US"/>
        </w:rPr>
        <w:t>Jakupov I., Karabayeva</w:t>
      </w:r>
      <w:r w:rsidRPr="00C5470E">
        <w:rPr>
          <w:rFonts w:ascii="Times New Roman" w:hAnsi="Times New Roman" w:cs="Times New Roman"/>
          <w:color w:val="auto"/>
          <w:sz w:val="28"/>
          <w:szCs w:val="28"/>
          <w:lang w:val="en-US"/>
        </w:rPr>
        <w:t xml:space="preserve"> Z., Abultdinova A. Diagnostic tool for the diagnosis of physiological and pathological conditions of the uterus in cows postpartum //</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Tierärztliche Praxis Ausgabe G: Großtiere/Nutztiere. – 2021. –</w:t>
      </w:r>
      <w:r>
        <w:rPr>
          <w:rFonts w:ascii="Times New Roman" w:hAnsi="Times New Roman" w:cs="Times New Roman"/>
          <w:color w:val="auto"/>
          <w:sz w:val="28"/>
          <w:szCs w:val="28"/>
          <w:lang w:val="en-US"/>
        </w:rPr>
        <w:t xml:space="preserve"> Vol.</w:t>
      </w:r>
      <w:r w:rsidRPr="00C5470E">
        <w:rPr>
          <w:rFonts w:ascii="Times New Roman" w:hAnsi="Times New Roman" w:cs="Times New Roman"/>
          <w:color w:val="auto"/>
          <w:sz w:val="28"/>
          <w:szCs w:val="28"/>
          <w:lang w:val="en-US"/>
        </w:rPr>
        <w:t xml:space="preserve"> 49</w:t>
      </w:r>
      <w:r>
        <w:rPr>
          <w:rFonts w:ascii="Times New Roman" w:hAnsi="Times New Roman" w:cs="Times New Roman"/>
          <w:color w:val="auto"/>
          <w:sz w:val="28"/>
          <w:szCs w:val="28"/>
          <w:lang w:val="en-US"/>
        </w:rPr>
        <w:t>,</w:t>
      </w:r>
      <w:r w:rsidRPr="00C5470E">
        <w:rPr>
          <w:rFonts w:ascii="Times New Roman" w:hAnsi="Times New Roman" w:cs="Times New Roman"/>
          <w:color w:val="auto"/>
          <w:sz w:val="28"/>
          <w:szCs w:val="28"/>
          <w:lang w:val="en-US"/>
        </w:rPr>
        <w:t xml:space="preserve"> №4. – P. 229-233</w:t>
      </w:r>
      <w:r>
        <w:rPr>
          <w:rFonts w:ascii="Times New Roman" w:hAnsi="Times New Roman" w:cs="Times New Roman"/>
          <w:color w:val="auto"/>
          <w:sz w:val="28"/>
          <w:szCs w:val="28"/>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382DAF">
        <w:rPr>
          <w:rFonts w:ascii="Times New Roman" w:hAnsi="Times New Roman" w:cs="Times New Roman"/>
          <w:bCs/>
          <w:color w:val="auto"/>
          <w:sz w:val="28"/>
          <w:szCs w:val="28"/>
          <w:lang w:val="de-DE"/>
        </w:rPr>
        <w:t xml:space="preserve">209 </w:t>
      </w:r>
      <w:r w:rsidRPr="00382DAF">
        <w:rPr>
          <w:rFonts w:ascii="Times New Roman" w:hAnsi="Times New Roman" w:cs="Times New Roman"/>
          <w:color w:val="auto"/>
          <w:sz w:val="28"/>
          <w:szCs w:val="28"/>
          <w:lang w:val="de-DE"/>
        </w:rPr>
        <w:t xml:space="preserve">Fischer D.P., Pfeiffer D.U., England G.C.W. et al. </w:t>
      </w:r>
      <w:r w:rsidRPr="00C5470E">
        <w:rPr>
          <w:rFonts w:ascii="Times New Roman" w:hAnsi="Times New Roman" w:cs="Times New Roman"/>
          <w:color w:val="auto"/>
          <w:sz w:val="28"/>
          <w:szCs w:val="28"/>
          <w:lang w:val="en-US"/>
        </w:rPr>
        <w:t>Clinical evaluation of postpartum vaginal mucus reflects uterine bacterial infection and the immune response in cattle // Theriogenology</w:t>
      </w:r>
      <w:r>
        <w:rPr>
          <w:rFonts w:ascii="Times New Roman" w:hAnsi="Times New Roman" w:cs="Times New Roman"/>
          <w:color w:val="auto"/>
          <w:sz w:val="28"/>
          <w:szCs w:val="28"/>
          <w:lang w:val="en-US"/>
        </w:rPr>
        <w:t xml:space="preserve">. – 2005. – Vol. </w:t>
      </w:r>
      <w:r w:rsidRPr="00C5470E">
        <w:rPr>
          <w:rFonts w:ascii="Times New Roman" w:hAnsi="Times New Roman" w:cs="Times New Roman"/>
          <w:color w:val="auto"/>
          <w:sz w:val="28"/>
          <w:szCs w:val="28"/>
          <w:lang w:val="en-US"/>
        </w:rPr>
        <w:t>63</w:t>
      </w:r>
      <w:r>
        <w:rPr>
          <w:rFonts w:ascii="Times New Roman" w:hAnsi="Times New Roman" w:cs="Times New Roman"/>
          <w:color w:val="auto"/>
          <w:sz w:val="28"/>
          <w:szCs w:val="28"/>
          <w:lang w:val="en-US"/>
        </w:rPr>
        <w:t>. – P.</w:t>
      </w:r>
      <w:r w:rsidRPr="00C5470E">
        <w:rPr>
          <w:rFonts w:ascii="Times New Roman" w:hAnsi="Times New Roman" w:cs="Times New Roman"/>
          <w:color w:val="auto"/>
          <w:sz w:val="28"/>
          <w:szCs w:val="28"/>
          <w:lang w:val="en-US"/>
        </w:rPr>
        <w:t xml:space="preserve"> 102-117</w:t>
      </w:r>
      <w:r>
        <w:rPr>
          <w:rFonts w:ascii="Times New Roman" w:hAnsi="Times New Roman" w:cs="Times New Roman"/>
          <w:color w:val="auto"/>
          <w:sz w:val="28"/>
          <w:szCs w:val="28"/>
          <w:lang w:val="en-US"/>
        </w:rPr>
        <w:t>.</w:t>
      </w:r>
    </w:p>
    <w:p w:rsidR="002C4258" w:rsidRPr="008E46CC"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kk-KZ"/>
        </w:rPr>
      </w:pPr>
      <w:r w:rsidRPr="002A31CF">
        <w:rPr>
          <w:rFonts w:ascii="Times New Roman" w:hAnsi="Times New Roman" w:cs="Times New Roman"/>
          <w:color w:val="auto"/>
          <w:sz w:val="28"/>
          <w:szCs w:val="28"/>
        </w:rPr>
        <w:t xml:space="preserve">210 </w:t>
      </w:r>
      <w:r w:rsidRPr="00C5470E">
        <w:rPr>
          <w:rFonts w:ascii="Times New Roman" w:hAnsi="Times New Roman" w:cs="Times New Roman"/>
          <w:color w:val="auto"/>
          <w:sz w:val="28"/>
          <w:szCs w:val="28"/>
        </w:rPr>
        <w:t>Пат</w:t>
      </w:r>
      <w:r w:rsidR="009B7E19">
        <w:rPr>
          <w:rFonts w:ascii="Times New Roman" w:hAnsi="Times New Roman" w:cs="Times New Roman"/>
          <w:color w:val="auto"/>
          <w:sz w:val="28"/>
          <w:szCs w:val="28"/>
        </w:rPr>
        <w:t>ент №</w:t>
      </w:r>
      <w:r w:rsidRPr="002A31CF">
        <w:rPr>
          <w:rFonts w:ascii="Times New Roman" w:hAnsi="Times New Roman" w:cs="Times New Roman"/>
          <w:color w:val="auto"/>
          <w:sz w:val="28"/>
          <w:szCs w:val="28"/>
        </w:rPr>
        <w:t xml:space="preserve"> 129385</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rPr>
        <w:t>РФ</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rPr>
        <w:t>Устройство</w:t>
      </w:r>
      <w:r w:rsidRPr="002A31CF">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для</w:t>
      </w:r>
      <w:r w:rsidRPr="002A31CF">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получения</w:t>
      </w:r>
      <w:r w:rsidRPr="002A31CF">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содержимого</w:t>
      </w:r>
      <w:r w:rsidRPr="002A31CF">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матки</w:t>
      </w:r>
      <w:r w:rsidRPr="002A31CF">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у</w:t>
      </w:r>
      <w:r w:rsidRPr="002A31CF">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коров</w:t>
      </w:r>
      <w:r w:rsidRPr="002A31CF">
        <w:rPr>
          <w:rFonts w:ascii="Times New Roman" w:hAnsi="Times New Roman" w:cs="Times New Roman"/>
          <w:color w:val="auto"/>
          <w:sz w:val="28"/>
          <w:szCs w:val="28"/>
        </w:rPr>
        <w:t xml:space="preserve"> </w:t>
      </w:r>
      <w:r>
        <w:rPr>
          <w:rFonts w:ascii="Times New Roman" w:hAnsi="Times New Roman" w:cs="Times New Roman"/>
          <w:color w:val="auto"/>
          <w:sz w:val="28"/>
          <w:szCs w:val="28"/>
          <w:lang w:val="kk-KZ"/>
        </w:rPr>
        <w:t>/</w:t>
      </w:r>
      <w:r w:rsidR="009B7E19">
        <w:rPr>
          <w:rFonts w:ascii="Times New Roman" w:hAnsi="Times New Roman" w:cs="Times New Roman"/>
          <w:color w:val="auto"/>
          <w:sz w:val="28"/>
          <w:szCs w:val="28"/>
          <w:lang w:val="kk-KZ"/>
        </w:rPr>
        <w:t>/</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rPr>
        <w:t>О</w:t>
      </w:r>
      <w:r w:rsidRPr="002A31CF">
        <w:rPr>
          <w:rFonts w:ascii="Times New Roman" w:hAnsi="Times New Roman" w:cs="Times New Roman"/>
          <w:color w:val="auto"/>
          <w:sz w:val="28"/>
          <w:szCs w:val="28"/>
        </w:rPr>
        <w:t>.</w:t>
      </w:r>
      <w:r w:rsidRPr="00C5470E">
        <w:rPr>
          <w:rFonts w:ascii="Times New Roman" w:hAnsi="Times New Roman" w:cs="Times New Roman"/>
          <w:color w:val="auto"/>
          <w:sz w:val="28"/>
          <w:szCs w:val="28"/>
        </w:rPr>
        <w:t>П</w:t>
      </w:r>
      <w:r w:rsidRPr="002A31CF">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Епанчинцева</w:t>
      </w:r>
      <w:r>
        <w:rPr>
          <w:rFonts w:ascii="Times New Roman" w:hAnsi="Times New Roman" w:cs="Times New Roman"/>
          <w:color w:val="auto"/>
          <w:sz w:val="28"/>
          <w:szCs w:val="28"/>
          <w:lang w:val="kk-KZ"/>
        </w:rPr>
        <w:t>; опубл</w:t>
      </w:r>
      <w:r w:rsidRPr="002A31CF">
        <w:rPr>
          <w:rFonts w:ascii="Times New Roman" w:hAnsi="Times New Roman" w:cs="Times New Roman"/>
          <w:color w:val="auto"/>
          <w:sz w:val="28"/>
          <w:szCs w:val="28"/>
        </w:rPr>
        <w:t xml:space="preserve">. 27.06.13. – 6 </w:t>
      </w:r>
      <w:r w:rsidRPr="00C5470E">
        <w:rPr>
          <w:rFonts w:ascii="Times New Roman" w:hAnsi="Times New Roman" w:cs="Times New Roman"/>
          <w:color w:val="auto"/>
          <w:sz w:val="28"/>
          <w:szCs w:val="28"/>
        </w:rPr>
        <w:t>с</w:t>
      </w:r>
      <w:r>
        <w:rPr>
          <w:rFonts w:ascii="Times New Roman" w:hAnsi="Times New Roman" w:cs="Times New Roman"/>
          <w:color w:val="auto"/>
          <w:sz w:val="28"/>
          <w:szCs w:val="28"/>
          <w:lang w:val="kk-KZ"/>
        </w:rPr>
        <w:t>.</w:t>
      </w:r>
    </w:p>
    <w:p w:rsidR="002C4258" w:rsidRPr="008E46CC"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kk-KZ"/>
        </w:rPr>
      </w:pPr>
      <w:r w:rsidRPr="002A31CF">
        <w:rPr>
          <w:rFonts w:ascii="Times New Roman" w:hAnsi="Times New Roman" w:cs="Times New Roman"/>
          <w:color w:val="auto"/>
          <w:sz w:val="28"/>
          <w:szCs w:val="28"/>
        </w:rPr>
        <w:lastRenderedPageBreak/>
        <w:t xml:space="preserve">211 </w:t>
      </w:r>
      <w:r w:rsidRPr="00C5470E">
        <w:rPr>
          <w:rFonts w:ascii="Times New Roman" w:hAnsi="Times New Roman" w:cs="Times New Roman"/>
          <w:color w:val="auto"/>
          <w:sz w:val="28"/>
          <w:szCs w:val="28"/>
        </w:rPr>
        <w:t xml:space="preserve">Белоборденко Т.А. Характеристика сократительной функции матки у коров при дефиците двигательной активности и методы коррекции // Ветеринария. – 2007. </w:t>
      </w:r>
      <w:r>
        <w:rPr>
          <w:rFonts w:ascii="Times New Roman" w:hAnsi="Times New Roman" w:cs="Times New Roman"/>
          <w:color w:val="auto"/>
          <w:sz w:val="28"/>
          <w:szCs w:val="28"/>
          <w:lang w:val="kk-KZ"/>
        </w:rPr>
        <w:t xml:space="preserve">– </w:t>
      </w:r>
      <w:r w:rsidRPr="008E46CC">
        <w:rPr>
          <w:rFonts w:ascii="Times New Roman" w:hAnsi="Times New Roman" w:cs="Times New Roman"/>
          <w:color w:val="auto"/>
          <w:sz w:val="28"/>
          <w:szCs w:val="28"/>
        </w:rPr>
        <w:t xml:space="preserve">№4. </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rPr>
        <w:t>С</w:t>
      </w:r>
      <w:r w:rsidRPr="008E46CC">
        <w:rPr>
          <w:rFonts w:ascii="Times New Roman" w:hAnsi="Times New Roman" w:cs="Times New Roman"/>
          <w:color w:val="auto"/>
          <w:sz w:val="28"/>
          <w:szCs w:val="28"/>
        </w:rPr>
        <w:t>.</w:t>
      </w:r>
      <w:r>
        <w:rPr>
          <w:rFonts w:ascii="Times New Roman" w:hAnsi="Times New Roman" w:cs="Times New Roman"/>
          <w:color w:val="auto"/>
          <w:sz w:val="28"/>
          <w:szCs w:val="28"/>
          <w:lang w:val="kk-KZ"/>
        </w:rPr>
        <w:t xml:space="preserve"> </w:t>
      </w:r>
      <w:r w:rsidRPr="008E46CC">
        <w:rPr>
          <w:rFonts w:ascii="Times New Roman" w:hAnsi="Times New Roman" w:cs="Times New Roman"/>
          <w:color w:val="auto"/>
          <w:sz w:val="28"/>
          <w:szCs w:val="28"/>
        </w:rPr>
        <w:t>100-103</w:t>
      </w:r>
      <w:r>
        <w:rPr>
          <w:rFonts w:ascii="Times New Roman" w:hAnsi="Times New Roman" w:cs="Times New Roman"/>
          <w:color w:val="auto"/>
          <w:sz w:val="28"/>
          <w:szCs w:val="28"/>
          <w:lang w:val="kk-KZ"/>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4"/>
          <w:lang w:val="en-US"/>
        </w:rPr>
      </w:pPr>
      <w:r w:rsidRPr="00382DAF">
        <w:rPr>
          <w:rFonts w:ascii="Times New Roman" w:hAnsi="Times New Roman" w:cs="Times New Roman"/>
          <w:color w:val="auto"/>
          <w:sz w:val="28"/>
          <w:szCs w:val="28"/>
          <w:lang w:val="de-DE"/>
        </w:rPr>
        <w:t>212 Krueger L., Koerte J., Tsousis G. et al.</w:t>
      </w:r>
      <w:r w:rsidRPr="00382DAF">
        <w:rPr>
          <w:rFonts w:ascii="Times New Roman" w:hAnsi="Times New Roman" w:cs="Times New Roman"/>
          <w:color w:val="auto"/>
          <w:sz w:val="24"/>
          <w:szCs w:val="24"/>
          <w:lang w:val="de-DE"/>
        </w:rPr>
        <w:t xml:space="preserve"> </w:t>
      </w:r>
      <w:r w:rsidRPr="00C5470E">
        <w:rPr>
          <w:rFonts w:ascii="Times New Roman" w:hAnsi="Times New Roman" w:cs="Times New Roman"/>
          <w:color w:val="auto"/>
          <w:sz w:val="28"/>
          <w:szCs w:val="24"/>
          <w:lang w:val="en-US"/>
        </w:rPr>
        <w:t>Transrectal Doppler sonography of uterine blood flow during the first 12 weeks after parturition in healthy dairy cows //</w:t>
      </w:r>
      <w:r>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 xml:space="preserve">Animal reproduction science. – 2009. – </w:t>
      </w:r>
      <w:r>
        <w:rPr>
          <w:rFonts w:ascii="Times New Roman" w:hAnsi="Times New Roman" w:cs="Times New Roman"/>
          <w:color w:val="auto"/>
          <w:sz w:val="28"/>
          <w:szCs w:val="24"/>
          <w:lang w:val="en-US"/>
        </w:rPr>
        <w:t xml:space="preserve">Vol. </w:t>
      </w:r>
      <w:r w:rsidRPr="00C5470E">
        <w:rPr>
          <w:rFonts w:ascii="Times New Roman" w:hAnsi="Times New Roman" w:cs="Times New Roman"/>
          <w:color w:val="auto"/>
          <w:sz w:val="28"/>
          <w:szCs w:val="24"/>
          <w:lang w:val="en-US"/>
        </w:rPr>
        <w:t>114</w:t>
      </w:r>
      <w:r>
        <w:rPr>
          <w:rFonts w:ascii="Times New Roman" w:hAnsi="Times New Roman" w:cs="Times New Roman"/>
          <w:color w:val="auto"/>
          <w:sz w:val="28"/>
          <w:szCs w:val="24"/>
          <w:lang w:val="en-US"/>
        </w:rPr>
        <w:t>,</w:t>
      </w:r>
      <w:r w:rsidRPr="00C5470E">
        <w:rPr>
          <w:rFonts w:ascii="Times New Roman" w:hAnsi="Times New Roman" w:cs="Times New Roman"/>
          <w:color w:val="auto"/>
          <w:sz w:val="28"/>
          <w:szCs w:val="24"/>
          <w:lang w:val="en-US"/>
        </w:rPr>
        <w:t xml:space="preserve"> №1-3. – P. 23-31</w:t>
      </w:r>
      <w:r>
        <w:rPr>
          <w:rFonts w:ascii="Times New Roman" w:hAnsi="Times New Roman" w:cs="Times New Roman"/>
          <w:color w:val="auto"/>
          <w:sz w:val="28"/>
          <w:szCs w:val="24"/>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4"/>
          <w:lang w:val="en-US"/>
        </w:rPr>
      </w:pPr>
      <w:r w:rsidRPr="00C5470E">
        <w:rPr>
          <w:rFonts w:ascii="Times New Roman" w:hAnsi="Times New Roman" w:cs="Times New Roman"/>
          <w:color w:val="auto"/>
          <w:sz w:val="28"/>
          <w:szCs w:val="24"/>
          <w:lang w:val="en-US"/>
        </w:rPr>
        <w:t>213 Barlund</w:t>
      </w:r>
      <w:r w:rsidRPr="009F6F31">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C.S., Carruthers</w:t>
      </w:r>
      <w:r w:rsidRPr="009F6F31">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T.D., Waldner</w:t>
      </w:r>
      <w:r w:rsidRPr="009F6F31">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C.L.</w:t>
      </w:r>
      <w:r>
        <w:rPr>
          <w:rFonts w:ascii="Times New Roman" w:hAnsi="Times New Roman" w:cs="Times New Roman"/>
          <w:color w:val="auto"/>
          <w:sz w:val="28"/>
          <w:szCs w:val="24"/>
          <w:lang w:val="en-US"/>
        </w:rPr>
        <w:t xml:space="preserve"> et al.</w:t>
      </w:r>
      <w:r w:rsidRPr="00C5470E">
        <w:rPr>
          <w:rFonts w:ascii="Times New Roman" w:hAnsi="Times New Roman" w:cs="Times New Roman"/>
          <w:color w:val="auto"/>
          <w:sz w:val="28"/>
          <w:szCs w:val="24"/>
          <w:lang w:val="en-US"/>
        </w:rPr>
        <w:t xml:space="preserve"> A comparison of diagnostic techniques for postpartum endometritis in dairy cattle // Theriogenology</w:t>
      </w:r>
      <w:r>
        <w:rPr>
          <w:rFonts w:ascii="Times New Roman" w:hAnsi="Times New Roman" w:cs="Times New Roman"/>
          <w:color w:val="auto"/>
          <w:sz w:val="28"/>
          <w:szCs w:val="24"/>
          <w:lang w:val="en-US"/>
        </w:rPr>
        <w:t>.</w:t>
      </w:r>
      <w:r w:rsidRPr="00C5470E">
        <w:rPr>
          <w:rFonts w:ascii="Times New Roman" w:hAnsi="Times New Roman" w:cs="Times New Roman"/>
          <w:color w:val="auto"/>
          <w:sz w:val="28"/>
          <w:szCs w:val="24"/>
          <w:lang w:val="en-US"/>
        </w:rPr>
        <w:t xml:space="preserve"> </w:t>
      </w:r>
      <w:r>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2008</w:t>
      </w:r>
      <w:r>
        <w:rPr>
          <w:rFonts w:ascii="Times New Roman" w:hAnsi="Times New Roman" w:cs="Times New Roman"/>
          <w:color w:val="auto"/>
          <w:sz w:val="28"/>
          <w:szCs w:val="24"/>
          <w:lang w:val="en-US"/>
        </w:rPr>
        <w:t>.</w:t>
      </w:r>
      <w:r w:rsidRPr="00C5470E">
        <w:rPr>
          <w:rFonts w:ascii="Times New Roman" w:hAnsi="Times New Roman" w:cs="Times New Roman"/>
          <w:color w:val="auto"/>
          <w:sz w:val="28"/>
          <w:szCs w:val="24"/>
          <w:lang w:val="en-US"/>
        </w:rPr>
        <w:t xml:space="preserve"> </w:t>
      </w:r>
      <w:r>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Vol</w:t>
      </w:r>
      <w:r>
        <w:rPr>
          <w:rFonts w:ascii="Times New Roman" w:hAnsi="Times New Roman" w:cs="Times New Roman"/>
          <w:color w:val="auto"/>
          <w:sz w:val="28"/>
          <w:szCs w:val="24"/>
          <w:lang w:val="en-US"/>
        </w:rPr>
        <w:t>.</w:t>
      </w:r>
      <w:r w:rsidRPr="00C5470E">
        <w:rPr>
          <w:rFonts w:ascii="Times New Roman" w:hAnsi="Times New Roman" w:cs="Times New Roman"/>
          <w:color w:val="auto"/>
          <w:sz w:val="28"/>
          <w:szCs w:val="24"/>
          <w:lang w:val="en-US"/>
        </w:rPr>
        <w:t xml:space="preserve"> 69, Issue 6</w:t>
      </w:r>
      <w:r>
        <w:rPr>
          <w:rFonts w:ascii="Times New Roman" w:hAnsi="Times New Roman" w:cs="Times New Roman"/>
          <w:color w:val="auto"/>
          <w:sz w:val="28"/>
          <w:szCs w:val="24"/>
          <w:lang w:val="en-US"/>
        </w:rPr>
        <w:t>.</w:t>
      </w:r>
      <w:r w:rsidRPr="00C5470E">
        <w:rPr>
          <w:rFonts w:ascii="Times New Roman" w:hAnsi="Times New Roman" w:cs="Times New Roman"/>
          <w:color w:val="auto"/>
          <w:sz w:val="28"/>
          <w:szCs w:val="24"/>
          <w:lang w:val="en-US"/>
        </w:rPr>
        <w:t xml:space="preserve"> </w:t>
      </w:r>
      <w:r>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P. 714-723</w:t>
      </w:r>
      <w:r>
        <w:rPr>
          <w:rFonts w:ascii="Times New Roman" w:hAnsi="Times New Roman" w:cs="Times New Roman"/>
          <w:color w:val="auto"/>
          <w:sz w:val="28"/>
          <w:szCs w:val="24"/>
          <w:lang w:val="en-US"/>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4"/>
          <w:lang w:val="en-US"/>
        </w:rPr>
      </w:pPr>
      <w:r w:rsidRPr="00382DAF">
        <w:rPr>
          <w:rFonts w:ascii="Times New Roman" w:hAnsi="Times New Roman" w:cs="Times New Roman"/>
          <w:color w:val="auto"/>
          <w:sz w:val="28"/>
          <w:szCs w:val="24"/>
          <w:lang w:val="de-DE"/>
        </w:rPr>
        <w:t xml:space="preserve">214 Koyama T., Omori R., Koyama K. et al. </w:t>
      </w:r>
      <w:r w:rsidRPr="00C5470E">
        <w:rPr>
          <w:rFonts w:ascii="Times New Roman" w:hAnsi="Times New Roman" w:cs="Times New Roman"/>
          <w:color w:val="auto"/>
          <w:sz w:val="28"/>
          <w:szCs w:val="24"/>
          <w:lang w:val="en-US"/>
        </w:rPr>
        <w:t>Optimization of diagnostic methods and criteria of endometritis for various postpartum days to evaluate infertility in dairy cows</w:t>
      </w:r>
      <w:r>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 xml:space="preserve"> Theriogenology</w:t>
      </w:r>
      <w:r>
        <w:rPr>
          <w:rFonts w:ascii="Times New Roman" w:hAnsi="Times New Roman" w:cs="Times New Roman"/>
          <w:color w:val="auto"/>
          <w:sz w:val="28"/>
          <w:szCs w:val="24"/>
          <w:lang w:val="en-US"/>
        </w:rPr>
        <w:t>.</w:t>
      </w:r>
      <w:r w:rsidRPr="00C5470E">
        <w:rPr>
          <w:rFonts w:ascii="Times New Roman" w:hAnsi="Times New Roman" w:cs="Times New Roman"/>
          <w:color w:val="auto"/>
          <w:sz w:val="28"/>
          <w:szCs w:val="24"/>
          <w:lang w:val="en-US"/>
        </w:rPr>
        <w:t xml:space="preserve"> </w:t>
      </w:r>
      <w:r>
        <w:rPr>
          <w:rFonts w:ascii="Times New Roman" w:hAnsi="Times New Roman" w:cs="Times New Roman"/>
          <w:color w:val="auto"/>
          <w:sz w:val="28"/>
          <w:szCs w:val="24"/>
          <w:lang w:val="en-US"/>
        </w:rPr>
        <w:t xml:space="preserve">– 2018. – Vol. </w:t>
      </w:r>
      <w:r w:rsidRPr="00C5470E">
        <w:rPr>
          <w:rFonts w:ascii="Times New Roman" w:hAnsi="Times New Roman" w:cs="Times New Roman"/>
          <w:color w:val="auto"/>
          <w:sz w:val="28"/>
          <w:szCs w:val="24"/>
          <w:lang w:val="en-US"/>
        </w:rPr>
        <w:t>119</w:t>
      </w:r>
      <w:r>
        <w:rPr>
          <w:rFonts w:ascii="Times New Roman" w:hAnsi="Times New Roman" w:cs="Times New Roman"/>
          <w:color w:val="auto"/>
          <w:sz w:val="28"/>
          <w:szCs w:val="24"/>
          <w:lang w:val="en-US"/>
        </w:rPr>
        <w:t>.</w:t>
      </w:r>
      <w:r w:rsidRPr="00C5470E">
        <w:rPr>
          <w:rFonts w:ascii="Times New Roman" w:hAnsi="Times New Roman" w:cs="Times New Roman"/>
          <w:color w:val="auto"/>
          <w:sz w:val="28"/>
          <w:szCs w:val="24"/>
          <w:lang w:val="en-US"/>
        </w:rPr>
        <w:t xml:space="preserve"> </w:t>
      </w:r>
      <w:r>
        <w:rPr>
          <w:rFonts w:ascii="Times New Roman" w:hAnsi="Times New Roman" w:cs="Times New Roman"/>
          <w:color w:val="auto"/>
          <w:sz w:val="28"/>
          <w:szCs w:val="24"/>
          <w:lang w:val="en-US"/>
        </w:rPr>
        <w:t xml:space="preserve">– </w:t>
      </w:r>
      <w:r w:rsidRPr="00C5470E">
        <w:rPr>
          <w:rFonts w:ascii="Times New Roman" w:hAnsi="Times New Roman" w:cs="Times New Roman"/>
          <w:color w:val="auto"/>
          <w:sz w:val="28"/>
          <w:szCs w:val="24"/>
          <w:lang w:val="en-US"/>
        </w:rPr>
        <w:t>P. 225-232</w:t>
      </w:r>
      <w:r>
        <w:rPr>
          <w:rFonts w:ascii="Times New Roman" w:hAnsi="Times New Roman" w:cs="Times New Roman"/>
          <w:color w:val="auto"/>
          <w:sz w:val="28"/>
          <w:szCs w:val="24"/>
          <w:lang w:val="en-US"/>
        </w:rPr>
        <w:t>.</w:t>
      </w:r>
    </w:p>
    <w:p w:rsidR="002C4258" w:rsidRPr="009F6F31"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lang w:val="en-US"/>
        </w:rPr>
      </w:pPr>
      <w:r w:rsidRPr="00C5470E">
        <w:rPr>
          <w:rFonts w:ascii="Times New Roman" w:hAnsi="Times New Roman" w:cs="Times New Roman"/>
          <w:color w:val="auto"/>
          <w:sz w:val="28"/>
          <w:szCs w:val="24"/>
          <w:lang w:val="en-US"/>
        </w:rPr>
        <w:t xml:space="preserve">215 </w:t>
      </w:r>
      <w:r w:rsidRPr="00C5470E">
        <w:rPr>
          <w:rFonts w:ascii="Times New Roman" w:hAnsi="Times New Roman" w:cs="Times New Roman"/>
          <w:color w:val="auto"/>
          <w:sz w:val="28"/>
          <w:szCs w:val="28"/>
          <w:lang w:val="en-US"/>
        </w:rPr>
        <w:t>Gad B.A., Mohamed M.M., El-Azab A.I.</w:t>
      </w:r>
      <w:r>
        <w:rPr>
          <w:rFonts w:ascii="Times New Roman" w:hAnsi="Times New Roman" w:cs="Times New Roman"/>
          <w:color w:val="auto"/>
          <w:sz w:val="28"/>
          <w:szCs w:val="28"/>
          <w:lang w:val="en-US"/>
        </w:rPr>
        <w:t xml:space="preserve"> et al. </w:t>
      </w:r>
      <w:r w:rsidRPr="00C5470E">
        <w:rPr>
          <w:rFonts w:ascii="Times New Roman" w:hAnsi="Times New Roman" w:cs="Times New Roman"/>
          <w:color w:val="auto"/>
          <w:sz w:val="28"/>
          <w:szCs w:val="28"/>
          <w:lang w:val="en-US"/>
        </w:rPr>
        <w:t>Ultrasonographic Monitoring of Uterine Involution in Postpartum Buffalo Cows: Uterine involution in Buffaloes //</w:t>
      </w:r>
      <w:r>
        <w:rPr>
          <w:rFonts w:ascii="Times New Roman" w:hAnsi="Times New Roman" w:cs="Times New Roman"/>
          <w:color w:val="auto"/>
          <w:sz w:val="28"/>
          <w:szCs w:val="28"/>
          <w:lang w:val="en-US"/>
        </w:rPr>
        <w:t xml:space="preserve"> </w:t>
      </w:r>
      <w:r w:rsidRPr="00C5470E">
        <w:rPr>
          <w:rFonts w:ascii="Times New Roman" w:hAnsi="Times New Roman" w:cs="Times New Roman"/>
          <w:color w:val="auto"/>
          <w:sz w:val="28"/>
          <w:szCs w:val="28"/>
          <w:lang w:val="en-US"/>
        </w:rPr>
        <w:t xml:space="preserve">Journal of Advanced Veterinary Research. – 2017. – </w:t>
      </w:r>
      <w:r>
        <w:rPr>
          <w:rFonts w:ascii="Times New Roman" w:hAnsi="Times New Roman" w:cs="Times New Roman"/>
          <w:color w:val="auto"/>
          <w:sz w:val="28"/>
          <w:szCs w:val="28"/>
          <w:lang w:val="en-US"/>
        </w:rPr>
        <w:t>Vol.</w:t>
      </w:r>
      <w:r w:rsidRPr="00C5470E">
        <w:rPr>
          <w:rFonts w:ascii="Times New Roman" w:hAnsi="Times New Roman" w:cs="Times New Roman"/>
          <w:color w:val="auto"/>
          <w:sz w:val="28"/>
          <w:szCs w:val="28"/>
          <w:lang w:val="en-US"/>
        </w:rPr>
        <w:t xml:space="preserve"> 7</w:t>
      </w:r>
      <w:r w:rsidRPr="009F6F31">
        <w:rPr>
          <w:rFonts w:ascii="Times New Roman" w:hAnsi="Times New Roman" w:cs="Times New Roman"/>
          <w:color w:val="auto"/>
          <w:sz w:val="28"/>
          <w:szCs w:val="28"/>
          <w:lang w:val="en-US"/>
        </w:rPr>
        <w:t xml:space="preserve">. – </w:t>
      </w:r>
      <w:r>
        <w:rPr>
          <w:rFonts w:ascii="Times New Roman" w:hAnsi="Times New Roman" w:cs="Times New Roman"/>
          <w:color w:val="auto"/>
          <w:sz w:val="28"/>
          <w:szCs w:val="28"/>
          <w:lang w:val="en-US"/>
        </w:rPr>
        <w:t>P</w:t>
      </w:r>
      <w:r w:rsidRPr="009F6F31">
        <w:rPr>
          <w:rFonts w:ascii="Times New Roman" w:hAnsi="Times New Roman" w:cs="Times New Roman"/>
          <w:color w:val="auto"/>
          <w:sz w:val="28"/>
          <w:szCs w:val="28"/>
          <w:lang w:val="en-US"/>
        </w:rPr>
        <w:t>. 93-99</w:t>
      </w:r>
      <w:r>
        <w:rPr>
          <w:rFonts w:ascii="Times New Roman" w:hAnsi="Times New Roman" w:cs="Times New Roman"/>
          <w:color w:val="auto"/>
          <w:sz w:val="28"/>
          <w:szCs w:val="28"/>
          <w:lang w:val="en-US"/>
        </w:rPr>
        <w:t>.</w:t>
      </w:r>
    </w:p>
    <w:p w:rsidR="002C4258" w:rsidRPr="009F6F31"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9F6F31">
        <w:rPr>
          <w:rFonts w:ascii="Times New Roman" w:hAnsi="Times New Roman" w:cs="Times New Roman"/>
          <w:color w:val="auto"/>
          <w:sz w:val="28"/>
          <w:szCs w:val="28"/>
        </w:rPr>
        <w:t xml:space="preserve">216 </w:t>
      </w:r>
      <w:r w:rsidRPr="00C5470E">
        <w:rPr>
          <w:rFonts w:ascii="Times New Roman" w:hAnsi="Times New Roman" w:cs="Times New Roman"/>
          <w:color w:val="auto"/>
          <w:sz w:val="28"/>
          <w:szCs w:val="28"/>
        </w:rPr>
        <w:t>Денисо</w:t>
      </w:r>
      <w:r>
        <w:rPr>
          <w:rFonts w:ascii="Times New Roman" w:hAnsi="Times New Roman" w:cs="Times New Roman"/>
          <w:color w:val="auto"/>
          <w:sz w:val="28"/>
          <w:szCs w:val="28"/>
        </w:rPr>
        <w:t>ва</w:t>
      </w:r>
      <w:r w:rsidRPr="009F6F31">
        <w:rPr>
          <w:rFonts w:ascii="Times New Roman" w:hAnsi="Times New Roman" w:cs="Times New Roman"/>
          <w:color w:val="auto"/>
          <w:sz w:val="28"/>
          <w:szCs w:val="28"/>
        </w:rPr>
        <w:t xml:space="preserve"> </w:t>
      </w:r>
      <w:r>
        <w:rPr>
          <w:rFonts w:ascii="Times New Roman" w:hAnsi="Times New Roman" w:cs="Times New Roman"/>
          <w:color w:val="auto"/>
          <w:sz w:val="28"/>
          <w:szCs w:val="28"/>
        </w:rPr>
        <w:t>Т</w:t>
      </w:r>
      <w:r w:rsidRPr="009F6F31">
        <w:rPr>
          <w:rFonts w:ascii="Times New Roman" w:hAnsi="Times New Roman" w:cs="Times New Roman"/>
          <w:color w:val="auto"/>
          <w:sz w:val="28"/>
          <w:szCs w:val="28"/>
        </w:rPr>
        <w:t>.</w:t>
      </w:r>
      <w:r>
        <w:rPr>
          <w:rFonts w:ascii="Times New Roman" w:hAnsi="Times New Roman" w:cs="Times New Roman"/>
          <w:color w:val="auto"/>
          <w:sz w:val="28"/>
          <w:szCs w:val="28"/>
        </w:rPr>
        <w:t>А</w:t>
      </w:r>
      <w:r w:rsidRPr="009F6F31">
        <w:rPr>
          <w:rFonts w:ascii="Times New Roman" w:hAnsi="Times New Roman" w:cs="Times New Roman"/>
          <w:color w:val="auto"/>
          <w:sz w:val="28"/>
          <w:szCs w:val="28"/>
        </w:rPr>
        <w:t xml:space="preserve">., </w:t>
      </w:r>
      <w:r>
        <w:rPr>
          <w:rFonts w:ascii="Times New Roman" w:hAnsi="Times New Roman" w:cs="Times New Roman"/>
          <w:color w:val="auto"/>
          <w:sz w:val="28"/>
          <w:szCs w:val="28"/>
        </w:rPr>
        <w:t>Минюк</w:t>
      </w:r>
      <w:r w:rsidRPr="009F6F31">
        <w:rPr>
          <w:rFonts w:ascii="Times New Roman" w:hAnsi="Times New Roman" w:cs="Times New Roman"/>
          <w:color w:val="auto"/>
          <w:sz w:val="28"/>
          <w:szCs w:val="28"/>
        </w:rPr>
        <w:t xml:space="preserve"> </w:t>
      </w:r>
      <w:r>
        <w:rPr>
          <w:rFonts w:ascii="Times New Roman" w:hAnsi="Times New Roman" w:cs="Times New Roman"/>
          <w:color w:val="auto"/>
          <w:sz w:val="28"/>
          <w:szCs w:val="28"/>
        </w:rPr>
        <w:t>Л</w:t>
      </w:r>
      <w:r w:rsidRPr="009F6F31">
        <w:rPr>
          <w:rFonts w:ascii="Times New Roman" w:hAnsi="Times New Roman" w:cs="Times New Roman"/>
          <w:color w:val="auto"/>
          <w:sz w:val="28"/>
          <w:szCs w:val="28"/>
        </w:rPr>
        <w:t>.</w:t>
      </w:r>
      <w:r w:rsidRPr="00C5470E">
        <w:rPr>
          <w:rFonts w:ascii="Times New Roman" w:hAnsi="Times New Roman" w:cs="Times New Roman"/>
          <w:color w:val="auto"/>
          <w:sz w:val="28"/>
          <w:szCs w:val="28"/>
        </w:rPr>
        <w:t>А</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Диагностика</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послеродовых</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эндометритов</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с</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помощью</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цитологичесих</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изменений</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вагинальной</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слизи</w:t>
      </w:r>
      <w:r w:rsidRPr="009F6F31">
        <w:rPr>
          <w:rFonts w:ascii="Times New Roman" w:hAnsi="Times New Roman" w:cs="Times New Roman"/>
          <w:color w:val="auto"/>
          <w:sz w:val="28"/>
          <w:szCs w:val="28"/>
        </w:rPr>
        <w:t xml:space="preserve"> /</w:t>
      </w:r>
      <w:r w:rsidRPr="00C5470E">
        <w:rPr>
          <w:rFonts w:ascii="Times New Roman" w:hAnsi="Times New Roman" w:cs="Times New Roman"/>
          <w:color w:val="auto"/>
          <w:sz w:val="28"/>
          <w:szCs w:val="28"/>
        </w:rPr>
        <w:t>/</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rPr>
        <w:t>Внедрение результатов инновационных разработок: проблемы и перспективы</w:t>
      </w:r>
      <w:r>
        <w:rPr>
          <w:rFonts w:ascii="Times New Roman" w:hAnsi="Times New Roman" w:cs="Times New Roman"/>
          <w:color w:val="auto"/>
          <w:sz w:val="28"/>
          <w:szCs w:val="28"/>
          <w:lang w:val="kk-KZ"/>
        </w:rPr>
        <w:t>: сб. ст. междунар. науч.-практ. конф</w:t>
      </w:r>
      <w:r w:rsidRPr="00C5470E">
        <w:rPr>
          <w:rFonts w:ascii="Times New Roman" w:hAnsi="Times New Roman" w:cs="Times New Roman"/>
          <w:color w:val="auto"/>
          <w:sz w:val="28"/>
          <w:szCs w:val="28"/>
        </w:rPr>
        <w:t xml:space="preserve">. – </w:t>
      </w:r>
      <w:r>
        <w:rPr>
          <w:rFonts w:ascii="Times New Roman" w:hAnsi="Times New Roman" w:cs="Times New Roman"/>
          <w:color w:val="auto"/>
          <w:sz w:val="28"/>
          <w:szCs w:val="28"/>
          <w:lang w:val="kk-KZ"/>
        </w:rPr>
        <w:t xml:space="preserve">Челябинск, </w:t>
      </w:r>
      <w:r w:rsidRPr="00C5470E">
        <w:rPr>
          <w:rFonts w:ascii="Times New Roman" w:hAnsi="Times New Roman" w:cs="Times New Roman"/>
          <w:color w:val="auto"/>
          <w:sz w:val="28"/>
          <w:szCs w:val="28"/>
        </w:rPr>
        <w:t>2021. – С. 254-257</w:t>
      </w:r>
      <w:r w:rsidRPr="009F6F31">
        <w:rPr>
          <w:rFonts w:ascii="Times New Roman" w:hAnsi="Times New Roman" w:cs="Times New Roman"/>
          <w:color w:val="auto"/>
          <w:sz w:val="28"/>
          <w:szCs w:val="28"/>
        </w:rPr>
        <w:t>.</w:t>
      </w:r>
    </w:p>
    <w:p w:rsidR="002C4258" w:rsidRPr="002C4258" w:rsidRDefault="002C4258" w:rsidP="002C4258">
      <w:pPr>
        <w:pStyle w:val="Standard10"/>
        <w:tabs>
          <w:tab w:val="left" w:pos="993"/>
        </w:tabs>
        <w:suppressAutoHyphens w:val="0"/>
        <w:spacing w:after="0" w:line="240" w:lineRule="auto"/>
        <w:ind w:firstLine="709"/>
        <w:jc w:val="both"/>
        <w:rPr>
          <w:rFonts w:ascii="Times New Roman" w:hAnsi="Times New Roman" w:cs="Times New Roman"/>
          <w:b/>
          <w:bCs/>
          <w:i/>
          <w:color w:val="auto"/>
          <w:sz w:val="28"/>
          <w:szCs w:val="28"/>
        </w:rPr>
      </w:pPr>
      <w:r w:rsidRPr="00C5470E">
        <w:rPr>
          <w:rFonts w:ascii="Times New Roman" w:hAnsi="Times New Roman" w:cs="Times New Roman"/>
          <w:color w:val="auto"/>
          <w:sz w:val="28"/>
          <w:szCs w:val="28"/>
        </w:rPr>
        <w:t xml:space="preserve">217 </w:t>
      </w:r>
      <w:r w:rsidRPr="00C5470E">
        <w:rPr>
          <w:rFonts w:ascii="Times New Roman" w:hAnsi="Times New Roman" w:cs="Times New Roman"/>
          <w:bCs/>
          <w:color w:val="auto"/>
          <w:sz w:val="28"/>
          <w:szCs w:val="28"/>
        </w:rPr>
        <w:t>Пат</w:t>
      </w:r>
      <w:r>
        <w:rPr>
          <w:rFonts w:ascii="Times New Roman" w:hAnsi="Times New Roman" w:cs="Times New Roman"/>
          <w:bCs/>
          <w:color w:val="auto"/>
          <w:sz w:val="28"/>
          <w:szCs w:val="28"/>
        </w:rPr>
        <w:t>ент</w:t>
      </w:r>
      <w:r w:rsidRPr="00C5470E">
        <w:rPr>
          <w:rFonts w:ascii="Times New Roman" w:hAnsi="Times New Roman" w:cs="Times New Roman"/>
          <w:bCs/>
          <w:color w:val="auto"/>
          <w:sz w:val="28"/>
          <w:szCs w:val="28"/>
        </w:rPr>
        <w:t xml:space="preserve"> 2 304</w:t>
      </w:r>
      <w:r>
        <w:rPr>
          <w:rFonts w:ascii="Times New Roman" w:hAnsi="Times New Roman" w:cs="Times New Roman"/>
          <w:bCs/>
          <w:color w:val="auto"/>
          <w:sz w:val="28"/>
          <w:szCs w:val="28"/>
        </w:rPr>
        <w:t> </w:t>
      </w:r>
      <w:r w:rsidRPr="00C5470E">
        <w:rPr>
          <w:rFonts w:ascii="Times New Roman" w:hAnsi="Times New Roman" w:cs="Times New Roman"/>
          <w:bCs/>
          <w:color w:val="auto"/>
          <w:sz w:val="28"/>
          <w:szCs w:val="28"/>
        </w:rPr>
        <w:t>773</w:t>
      </w:r>
      <w:r>
        <w:rPr>
          <w:rFonts w:ascii="Times New Roman" w:hAnsi="Times New Roman" w:cs="Times New Roman"/>
          <w:bCs/>
          <w:color w:val="auto"/>
          <w:sz w:val="28"/>
          <w:szCs w:val="28"/>
        </w:rPr>
        <w:t xml:space="preserve"> </w:t>
      </w:r>
      <w:r w:rsidRPr="00C5470E">
        <w:rPr>
          <w:rFonts w:ascii="Times New Roman" w:hAnsi="Times New Roman" w:cs="Times New Roman"/>
          <w:bCs/>
          <w:color w:val="auto"/>
          <w:sz w:val="28"/>
          <w:szCs w:val="28"/>
        </w:rPr>
        <w:t>(13)</w:t>
      </w:r>
      <w:r>
        <w:rPr>
          <w:rFonts w:ascii="Times New Roman" w:hAnsi="Times New Roman" w:cs="Times New Roman"/>
          <w:bCs/>
          <w:color w:val="auto"/>
          <w:sz w:val="28"/>
          <w:szCs w:val="28"/>
          <w:lang w:val="kk-KZ"/>
        </w:rPr>
        <w:t xml:space="preserve"> </w:t>
      </w:r>
      <w:r w:rsidRPr="00C5470E">
        <w:rPr>
          <w:rFonts w:ascii="Times New Roman" w:hAnsi="Times New Roman" w:cs="Times New Roman"/>
          <w:bCs/>
          <w:color w:val="auto"/>
          <w:sz w:val="28"/>
          <w:szCs w:val="28"/>
        </w:rPr>
        <w:t xml:space="preserve">РФ. </w:t>
      </w:r>
      <w:r w:rsidRPr="00100E9F">
        <w:rPr>
          <w:rFonts w:ascii="Times New Roman" w:hAnsi="Times New Roman" w:cs="Times New Roman"/>
          <w:bCs/>
          <w:color w:val="auto"/>
          <w:sz w:val="28"/>
          <w:szCs w:val="28"/>
        </w:rPr>
        <w:t xml:space="preserve">Способ цитологической диагностики послеродовой патологии у коров. </w:t>
      </w:r>
      <w:r w:rsidRPr="00C5470E">
        <w:rPr>
          <w:rFonts w:ascii="Times New Roman" w:hAnsi="Times New Roman" w:cs="Times New Roman"/>
          <w:bCs/>
          <w:color w:val="auto"/>
          <w:sz w:val="28"/>
          <w:szCs w:val="28"/>
        </w:rPr>
        <w:t>/ Е.В.</w:t>
      </w:r>
      <w:r>
        <w:rPr>
          <w:rFonts w:ascii="Times New Roman" w:hAnsi="Times New Roman" w:cs="Times New Roman"/>
          <w:bCs/>
          <w:color w:val="auto"/>
          <w:sz w:val="28"/>
          <w:szCs w:val="28"/>
          <w:lang w:val="kk-KZ"/>
        </w:rPr>
        <w:t xml:space="preserve"> </w:t>
      </w:r>
      <w:r w:rsidRPr="00C5470E">
        <w:rPr>
          <w:rFonts w:ascii="Times New Roman" w:hAnsi="Times New Roman" w:cs="Times New Roman"/>
          <w:bCs/>
          <w:color w:val="auto"/>
          <w:sz w:val="28"/>
          <w:szCs w:val="28"/>
        </w:rPr>
        <w:t>Животягина, О.В. Семёнов</w:t>
      </w:r>
      <w:r>
        <w:rPr>
          <w:rFonts w:ascii="Times New Roman" w:hAnsi="Times New Roman" w:cs="Times New Roman"/>
          <w:bCs/>
          <w:color w:val="auto"/>
          <w:sz w:val="28"/>
          <w:szCs w:val="28"/>
          <w:lang w:val="kk-KZ"/>
        </w:rPr>
        <w:t xml:space="preserve">; опубл. </w:t>
      </w:r>
      <w:r w:rsidRPr="00C5470E">
        <w:rPr>
          <w:rFonts w:ascii="Times New Roman" w:hAnsi="Times New Roman" w:cs="Times New Roman"/>
          <w:bCs/>
          <w:color w:val="auto"/>
          <w:sz w:val="28"/>
          <w:szCs w:val="28"/>
        </w:rPr>
        <w:t>20.08.07</w:t>
      </w:r>
      <w:r>
        <w:rPr>
          <w:rFonts w:ascii="Times New Roman" w:hAnsi="Times New Roman" w:cs="Times New Roman"/>
          <w:bCs/>
          <w:color w:val="auto"/>
          <w:sz w:val="28"/>
          <w:szCs w:val="28"/>
          <w:lang w:val="kk-KZ"/>
        </w:rPr>
        <w:t>,</w:t>
      </w:r>
      <w:r w:rsidRPr="00C5470E">
        <w:rPr>
          <w:rFonts w:ascii="Times New Roman" w:hAnsi="Times New Roman" w:cs="Times New Roman"/>
          <w:bCs/>
          <w:color w:val="auto"/>
          <w:sz w:val="28"/>
          <w:szCs w:val="28"/>
        </w:rPr>
        <w:t xml:space="preserve"> Бюл. №23</w:t>
      </w:r>
      <w:r w:rsidRPr="002C4258">
        <w:rPr>
          <w:rFonts w:ascii="Times New Roman" w:hAnsi="Times New Roman" w:cs="Times New Roman"/>
          <w:bCs/>
          <w:i/>
          <w:color w:val="auto"/>
          <w:sz w:val="28"/>
          <w:szCs w:val="28"/>
        </w:rPr>
        <w:t xml:space="preserve">. </w:t>
      </w:r>
      <w:r w:rsidRPr="002C4258">
        <w:rPr>
          <w:rFonts w:ascii="Times New Roman" w:hAnsi="Times New Roman" w:cs="Times New Roman"/>
          <w:bCs/>
          <w:color w:val="auto"/>
          <w:sz w:val="28"/>
          <w:szCs w:val="28"/>
          <w:lang w:val="kk-KZ"/>
        </w:rPr>
        <w:t xml:space="preserve">– </w:t>
      </w:r>
      <w:r w:rsidRPr="002C4258">
        <w:rPr>
          <w:rFonts w:ascii="Times New Roman" w:hAnsi="Times New Roman" w:cs="Times New Roman"/>
          <w:bCs/>
          <w:color w:val="auto"/>
          <w:sz w:val="28"/>
          <w:szCs w:val="28"/>
        </w:rPr>
        <w:t xml:space="preserve">6 </w:t>
      </w:r>
      <w:r w:rsidRPr="002C4258">
        <w:rPr>
          <w:rFonts w:ascii="Times New Roman" w:hAnsi="Times New Roman" w:cs="Times New Roman"/>
          <w:bCs/>
          <w:color w:val="auto"/>
          <w:sz w:val="28"/>
          <w:szCs w:val="28"/>
          <w:lang w:val="en-US"/>
        </w:rPr>
        <w:t>c</w:t>
      </w:r>
      <w:r w:rsidRPr="002C4258">
        <w:rPr>
          <w:rFonts w:ascii="Times New Roman" w:hAnsi="Times New Roman" w:cs="Times New Roman"/>
          <w:bCs/>
          <w:color w:val="auto"/>
          <w:sz w:val="28"/>
          <w:szCs w:val="28"/>
        </w:rPr>
        <w:t>.</w:t>
      </w:r>
    </w:p>
    <w:p w:rsidR="002C4258" w:rsidRPr="008E46CC" w:rsidRDefault="002C4258" w:rsidP="002C4258">
      <w:pPr>
        <w:spacing w:after="0" w:line="240" w:lineRule="auto"/>
        <w:ind w:firstLine="709"/>
        <w:contextualSpacing/>
        <w:jc w:val="both"/>
        <w:rPr>
          <w:rFonts w:ascii="Times New Roman" w:hAnsi="Times New Roman"/>
          <w:bCs/>
          <w:strike/>
          <w:color w:val="FF0000"/>
          <w:sz w:val="28"/>
          <w:szCs w:val="28"/>
        </w:rPr>
      </w:pPr>
      <w:r w:rsidRPr="002C4258">
        <w:rPr>
          <w:rFonts w:ascii="Times New Roman" w:hAnsi="Times New Roman"/>
          <w:bCs/>
          <w:sz w:val="28"/>
          <w:szCs w:val="28"/>
        </w:rPr>
        <w:t>218 Животягина Е. В. Цитология вагинальной слизи при прогнозировании и диагностике послеродовых осложнений у коров: автореферат диссертации. – Уральская государственная сельскохозяйственная академия, 2006. С. 20-22.</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r w:rsidRPr="00C5470E">
        <w:rPr>
          <w:rFonts w:ascii="Times New Roman" w:hAnsi="Times New Roman" w:cs="Times New Roman"/>
          <w:color w:val="auto"/>
          <w:sz w:val="28"/>
          <w:szCs w:val="28"/>
        </w:rPr>
        <w:t xml:space="preserve">219 </w:t>
      </w:r>
      <w:r w:rsidRPr="00C5470E">
        <w:rPr>
          <w:rFonts w:ascii="Times New Roman" w:hAnsi="Times New Roman" w:cs="Times New Roman"/>
          <w:color w:val="auto"/>
          <w:sz w:val="28"/>
          <w:szCs w:val="28"/>
          <w:lang w:val="kk-KZ"/>
        </w:rPr>
        <w:t>Животягина</w:t>
      </w:r>
      <w:r>
        <w:rPr>
          <w:rFonts w:ascii="Times New Roman" w:hAnsi="Times New Roman" w:cs="Times New Roman"/>
          <w:color w:val="auto"/>
          <w:sz w:val="28"/>
          <w:szCs w:val="28"/>
          <w:lang w:val="kk-KZ"/>
        </w:rPr>
        <w:t xml:space="preserve"> </w:t>
      </w:r>
      <w:r w:rsidRPr="00C5470E">
        <w:rPr>
          <w:rFonts w:ascii="Times New Roman" w:hAnsi="Times New Roman" w:cs="Times New Roman"/>
          <w:color w:val="auto"/>
          <w:sz w:val="28"/>
          <w:szCs w:val="28"/>
          <w:lang w:val="kk-KZ"/>
        </w:rPr>
        <w:t>Е.В.</w:t>
      </w:r>
      <w:r>
        <w:rPr>
          <w:rFonts w:ascii="Times New Roman" w:hAnsi="Times New Roman" w:cs="Times New Roman"/>
          <w:color w:val="auto"/>
          <w:sz w:val="28"/>
          <w:szCs w:val="28"/>
          <w:lang w:val="kk-KZ"/>
        </w:rPr>
        <w:t>,</w:t>
      </w:r>
      <w:r w:rsidRPr="00C5470E">
        <w:rPr>
          <w:rFonts w:ascii="Times New Roman" w:hAnsi="Times New Roman" w:cs="Times New Roman"/>
          <w:color w:val="auto"/>
          <w:sz w:val="28"/>
          <w:szCs w:val="28"/>
          <w:lang w:val="kk-KZ"/>
        </w:rPr>
        <w:t xml:space="preserve"> Семенов О.В. Цитологический состав влагалищной слизи коров при нормальном течении послеродового периода // Ветеринария. – 2005. – №7. – С. 34-37</w:t>
      </w:r>
      <w:r>
        <w:rPr>
          <w:rFonts w:ascii="Times New Roman" w:hAnsi="Times New Roman" w:cs="Times New Roman"/>
          <w:color w:val="auto"/>
          <w:sz w:val="28"/>
          <w:szCs w:val="28"/>
          <w:lang w:val="kk-KZ"/>
        </w:rPr>
        <w:t>.</w:t>
      </w: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28"/>
          <w:szCs w:val="28"/>
        </w:rPr>
      </w:pPr>
    </w:p>
    <w:p w:rsidR="002C4258" w:rsidRPr="00C5470E" w:rsidRDefault="002C4258" w:rsidP="002C4258">
      <w:pPr>
        <w:pStyle w:val="Standard10"/>
        <w:tabs>
          <w:tab w:val="left" w:pos="993"/>
        </w:tabs>
        <w:suppressAutoHyphens w:val="0"/>
        <w:spacing w:after="0" w:line="240" w:lineRule="auto"/>
        <w:ind w:firstLine="709"/>
        <w:jc w:val="both"/>
        <w:rPr>
          <w:rFonts w:ascii="Times New Roman" w:hAnsi="Times New Roman" w:cs="Times New Roman"/>
          <w:color w:val="auto"/>
          <w:sz w:val="32"/>
          <w:szCs w:val="28"/>
        </w:rPr>
      </w:pPr>
    </w:p>
    <w:p w:rsidR="009B34F9" w:rsidRDefault="009B34F9" w:rsidP="00EF1542">
      <w:pPr>
        <w:spacing w:line="240" w:lineRule="auto"/>
        <w:jc w:val="both"/>
        <w:rPr>
          <w:sz w:val="24"/>
        </w:rPr>
      </w:pPr>
    </w:p>
    <w:p w:rsidR="007D34A9" w:rsidRDefault="007D34A9" w:rsidP="00EF1542">
      <w:pPr>
        <w:spacing w:line="240" w:lineRule="auto"/>
        <w:jc w:val="both"/>
        <w:rPr>
          <w:sz w:val="24"/>
        </w:rPr>
      </w:pPr>
    </w:p>
    <w:p w:rsidR="007D34A9" w:rsidRDefault="007D34A9" w:rsidP="00EF1542">
      <w:pPr>
        <w:spacing w:line="240" w:lineRule="auto"/>
        <w:jc w:val="both"/>
        <w:rPr>
          <w:sz w:val="24"/>
        </w:rPr>
      </w:pPr>
    </w:p>
    <w:p w:rsidR="007D34A9" w:rsidRDefault="007D34A9" w:rsidP="00EF1542">
      <w:pPr>
        <w:spacing w:line="240" w:lineRule="auto"/>
        <w:jc w:val="both"/>
        <w:rPr>
          <w:sz w:val="24"/>
        </w:rPr>
      </w:pPr>
    </w:p>
    <w:p w:rsidR="0031303A" w:rsidRDefault="0031303A" w:rsidP="00EF1542">
      <w:pPr>
        <w:spacing w:line="240" w:lineRule="auto"/>
        <w:jc w:val="both"/>
        <w:rPr>
          <w:sz w:val="24"/>
        </w:rPr>
      </w:pPr>
    </w:p>
    <w:p w:rsidR="0031303A" w:rsidRDefault="0031303A" w:rsidP="00EF1542">
      <w:pPr>
        <w:spacing w:line="240" w:lineRule="auto"/>
        <w:jc w:val="both"/>
        <w:rPr>
          <w:sz w:val="24"/>
        </w:rPr>
      </w:pPr>
    </w:p>
    <w:p w:rsidR="0031303A" w:rsidRDefault="0031303A" w:rsidP="00EF1542">
      <w:pPr>
        <w:spacing w:line="240" w:lineRule="auto"/>
        <w:jc w:val="both"/>
        <w:rPr>
          <w:sz w:val="24"/>
        </w:rPr>
      </w:pPr>
    </w:p>
    <w:p w:rsidR="0031303A" w:rsidRDefault="0031303A" w:rsidP="00EF1542">
      <w:pPr>
        <w:spacing w:line="240" w:lineRule="auto"/>
        <w:jc w:val="both"/>
        <w:rPr>
          <w:sz w:val="24"/>
        </w:rPr>
      </w:pPr>
    </w:p>
    <w:p w:rsidR="0031303A" w:rsidRDefault="0031303A" w:rsidP="00EF1542">
      <w:pPr>
        <w:spacing w:line="240" w:lineRule="auto"/>
        <w:jc w:val="both"/>
        <w:rPr>
          <w:sz w:val="24"/>
        </w:rPr>
      </w:pPr>
    </w:p>
    <w:p w:rsidR="0031303A" w:rsidRDefault="0031303A" w:rsidP="00EF1542">
      <w:pPr>
        <w:spacing w:line="240" w:lineRule="auto"/>
        <w:jc w:val="both"/>
        <w:rPr>
          <w:sz w:val="24"/>
        </w:rPr>
      </w:pPr>
    </w:p>
    <w:p w:rsidR="007D34A9" w:rsidRDefault="00911E6E" w:rsidP="00641979">
      <w:pPr>
        <w:tabs>
          <w:tab w:val="left" w:pos="5670"/>
        </w:tabs>
        <w:spacing w:line="240" w:lineRule="auto"/>
        <w:jc w:val="center"/>
        <w:rPr>
          <w:rFonts w:ascii="Times New Roman" w:hAnsi="Times New Roman"/>
          <w:b/>
          <w:sz w:val="28"/>
        </w:rPr>
      </w:pPr>
      <w:r>
        <w:rPr>
          <w:rFonts w:ascii="Times New Roman" w:hAnsi="Times New Roman"/>
          <w:b/>
          <w:sz w:val="28"/>
          <w:lang w:val="kk-KZ"/>
        </w:rPr>
        <w:lastRenderedPageBreak/>
        <w:t>П</w:t>
      </w:r>
      <w:r w:rsidR="007D34A9" w:rsidRPr="00AD05E2">
        <w:rPr>
          <w:rFonts w:ascii="Times New Roman" w:hAnsi="Times New Roman"/>
          <w:b/>
          <w:sz w:val="28"/>
        </w:rPr>
        <w:t>РИЛОЖЕНИЕ А</w:t>
      </w:r>
    </w:p>
    <w:p w:rsidR="002C4258" w:rsidRPr="002C4258" w:rsidRDefault="002C4258" w:rsidP="00641979">
      <w:pPr>
        <w:tabs>
          <w:tab w:val="left" w:pos="5670"/>
        </w:tabs>
        <w:spacing w:line="240" w:lineRule="auto"/>
        <w:jc w:val="center"/>
        <w:rPr>
          <w:rFonts w:ascii="Times New Roman" w:hAnsi="Times New Roman"/>
          <w:sz w:val="28"/>
        </w:rPr>
      </w:pPr>
      <w:r>
        <w:rPr>
          <w:rFonts w:ascii="Times New Roman" w:hAnsi="Times New Roman"/>
          <w:sz w:val="28"/>
        </w:rPr>
        <w:t>П</w:t>
      </w:r>
      <w:r w:rsidRPr="002C4258">
        <w:rPr>
          <w:rFonts w:ascii="Times New Roman" w:hAnsi="Times New Roman"/>
          <w:sz w:val="28"/>
        </w:rPr>
        <w:t>атент</w:t>
      </w:r>
    </w:p>
    <w:p w:rsidR="007D34A9" w:rsidRDefault="002C4258" w:rsidP="00EF1542">
      <w:pPr>
        <w:spacing w:line="240" w:lineRule="auto"/>
        <w:jc w:val="both"/>
        <w:rPr>
          <w:rFonts w:ascii="Times New Roman" w:hAnsi="Times New Roman"/>
          <w:sz w:val="28"/>
        </w:rPr>
      </w:pPr>
      <w:r w:rsidRPr="007D34A9">
        <w:rPr>
          <w:rFonts w:ascii="Times New Roman" w:hAnsi="Times New Roman"/>
          <w:sz w:val="28"/>
        </w:rPr>
        <w:object w:dxaOrig="7345" w:dyaOrig="101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pt;height:590.25pt" o:ole="">
            <v:imagedata r:id="rId65" o:title=""/>
          </v:shape>
          <o:OLEObject Type="Embed" ProgID="Acrobat.Document.DC" ShapeID="_x0000_i1025" DrawAspect="Content" ObjectID="_1733571936" r:id="rId66"/>
        </w:object>
      </w:r>
    </w:p>
    <w:p w:rsidR="0048376F" w:rsidRDefault="0048376F" w:rsidP="00EF1542">
      <w:pPr>
        <w:spacing w:line="240" w:lineRule="auto"/>
        <w:jc w:val="both"/>
        <w:rPr>
          <w:rFonts w:ascii="Times New Roman" w:hAnsi="Times New Roman"/>
          <w:sz w:val="28"/>
        </w:rPr>
      </w:pPr>
    </w:p>
    <w:p w:rsidR="0048376F" w:rsidRDefault="0048376F" w:rsidP="00EF1542">
      <w:pPr>
        <w:spacing w:line="240" w:lineRule="auto"/>
        <w:jc w:val="both"/>
        <w:rPr>
          <w:rFonts w:ascii="Times New Roman" w:hAnsi="Times New Roman"/>
          <w:sz w:val="28"/>
        </w:rPr>
      </w:pPr>
    </w:p>
    <w:p w:rsidR="0048376F" w:rsidRDefault="0048376F" w:rsidP="00EF1542">
      <w:pPr>
        <w:spacing w:line="240" w:lineRule="auto"/>
        <w:jc w:val="both"/>
        <w:rPr>
          <w:rFonts w:ascii="Times New Roman" w:hAnsi="Times New Roman"/>
          <w:sz w:val="28"/>
        </w:rPr>
      </w:pPr>
      <w:r w:rsidRPr="0048376F">
        <w:rPr>
          <w:rFonts w:ascii="Times New Roman" w:hAnsi="Times New Roman"/>
          <w:sz w:val="28"/>
        </w:rPr>
        <w:object w:dxaOrig="7140" w:dyaOrig="10104">
          <v:shape id="_x0000_i1026" type="#_x0000_t75" style="width:431.25pt;height:611.25pt" o:ole="">
            <v:imagedata r:id="rId67" o:title=""/>
          </v:shape>
          <o:OLEObject Type="Embed" ProgID="Acrobat.Document.DC" ShapeID="_x0000_i1026" DrawAspect="Content" ObjectID="_1733571937" r:id="rId68"/>
        </w:object>
      </w:r>
    </w:p>
    <w:p w:rsidR="0031303A" w:rsidRDefault="0031303A" w:rsidP="00EF1542">
      <w:pPr>
        <w:spacing w:line="240" w:lineRule="auto"/>
        <w:jc w:val="both"/>
        <w:rPr>
          <w:rFonts w:ascii="Times New Roman" w:hAnsi="Times New Roman"/>
          <w:sz w:val="28"/>
        </w:rPr>
      </w:pPr>
    </w:p>
    <w:p w:rsidR="0031303A" w:rsidRDefault="0031303A" w:rsidP="00EF1542">
      <w:pPr>
        <w:spacing w:line="240" w:lineRule="auto"/>
        <w:jc w:val="both"/>
        <w:rPr>
          <w:rFonts w:ascii="Times New Roman" w:hAnsi="Times New Roman"/>
          <w:sz w:val="28"/>
        </w:rPr>
      </w:pPr>
    </w:p>
    <w:p w:rsidR="0031303A" w:rsidRDefault="0031303A" w:rsidP="00EF1542">
      <w:pPr>
        <w:spacing w:line="240" w:lineRule="auto"/>
        <w:jc w:val="both"/>
        <w:rPr>
          <w:rFonts w:ascii="Times New Roman" w:hAnsi="Times New Roman"/>
          <w:sz w:val="28"/>
        </w:rPr>
      </w:pPr>
    </w:p>
    <w:p w:rsidR="0031303A" w:rsidRDefault="0031303A" w:rsidP="00EF1542">
      <w:pPr>
        <w:spacing w:line="240" w:lineRule="auto"/>
        <w:jc w:val="both"/>
        <w:rPr>
          <w:rFonts w:ascii="Times New Roman" w:hAnsi="Times New Roman"/>
          <w:sz w:val="28"/>
        </w:rPr>
      </w:pPr>
    </w:p>
    <w:p w:rsidR="0031303A" w:rsidRDefault="0031303A" w:rsidP="0031303A">
      <w:pPr>
        <w:spacing w:line="240" w:lineRule="auto"/>
        <w:jc w:val="center"/>
        <w:rPr>
          <w:rFonts w:ascii="Times New Roman" w:hAnsi="Times New Roman"/>
          <w:b/>
          <w:sz w:val="28"/>
        </w:rPr>
      </w:pPr>
      <w:r w:rsidRPr="0031303A">
        <w:rPr>
          <w:rFonts w:ascii="Times New Roman" w:hAnsi="Times New Roman"/>
          <w:b/>
          <w:sz w:val="28"/>
        </w:rPr>
        <w:lastRenderedPageBreak/>
        <w:t>ПРИЛОЖЕНИЕ Б</w:t>
      </w:r>
    </w:p>
    <w:p w:rsidR="002C4258" w:rsidRPr="002C4258" w:rsidRDefault="002C4258" w:rsidP="0031303A">
      <w:pPr>
        <w:spacing w:line="240" w:lineRule="auto"/>
        <w:jc w:val="center"/>
        <w:rPr>
          <w:rFonts w:ascii="Times New Roman" w:hAnsi="Times New Roman"/>
          <w:sz w:val="28"/>
        </w:rPr>
      </w:pPr>
      <w:r>
        <w:rPr>
          <w:rFonts w:ascii="Times New Roman" w:hAnsi="Times New Roman"/>
          <w:sz w:val="28"/>
        </w:rPr>
        <w:t>А</w:t>
      </w:r>
      <w:r w:rsidRPr="002C4258">
        <w:rPr>
          <w:rFonts w:ascii="Times New Roman" w:hAnsi="Times New Roman"/>
          <w:sz w:val="28"/>
        </w:rPr>
        <w:t>вторские свидетельства</w:t>
      </w:r>
    </w:p>
    <w:p w:rsidR="0048376F" w:rsidRDefault="00641979" w:rsidP="00EF1542">
      <w:pPr>
        <w:spacing w:line="240" w:lineRule="auto"/>
        <w:jc w:val="both"/>
        <w:rPr>
          <w:rFonts w:ascii="Times New Roman" w:hAnsi="Times New Roman"/>
          <w:sz w:val="28"/>
        </w:rPr>
      </w:pPr>
      <w:r w:rsidRPr="0048376F">
        <w:rPr>
          <w:rFonts w:ascii="Times New Roman" w:hAnsi="Times New Roman"/>
          <w:sz w:val="28"/>
        </w:rPr>
        <w:object w:dxaOrig="7140" w:dyaOrig="10104">
          <v:shape id="_x0000_i1027" type="#_x0000_t75" style="width:431.25pt;height:610.5pt" o:ole="">
            <v:imagedata r:id="rId69" o:title=""/>
          </v:shape>
          <o:OLEObject Type="Embed" ProgID="Acrobat.Document.DC" ShapeID="_x0000_i1027" DrawAspect="Content" ObjectID="_1733571938" r:id="rId70"/>
        </w:object>
      </w:r>
    </w:p>
    <w:p w:rsidR="0048376F" w:rsidRDefault="0048376F" w:rsidP="00EF1542">
      <w:pPr>
        <w:spacing w:line="240" w:lineRule="auto"/>
        <w:jc w:val="both"/>
        <w:rPr>
          <w:rFonts w:ascii="Times New Roman" w:hAnsi="Times New Roman"/>
          <w:sz w:val="28"/>
        </w:rPr>
      </w:pPr>
    </w:p>
    <w:p w:rsidR="0048376F" w:rsidRDefault="0048376F" w:rsidP="00EF1542">
      <w:pPr>
        <w:spacing w:line="240" w:lineRule="auto"/>
        <w:jc w:val="both"/>
        <w:rPr>
          <w:rFonts w:ascii="Times New Roman" w:hAnsi="Times New Roman"/>
          <w:sz w:val="28"/>
        </w:rPr>
      </w:pPr>
    </w:p>
    <w:p w:rsidR="0048376F" w:rsidRDefault="0048376F" w:rsidP="00EF1542">
      <w:pPr>
        <w:tabs>
          <w:tab w:val="clear" w:pos="708"/>
          <w:tab w:val="left" w:pos="426"/>
        </w:tabs>
        <w:spacing w:line="240" w:lineRule="auto"/>
        <w:jc w:val="both"/>
        <w:rPr>
          <w:rFonts w:ascii="Times New Roman" w:hAnsi="Times New Roman"/>
          <w:sz w:val="28"/>
        </w:rPr>
      </w:pPr>
    </w:p>
    <w:p w:rsidR="0048376F" w:rsidRDefault="0031303A" w:rsidP="0031303A">
      <w:pPr>
        <w:spacing w:line="240" w:lineRule="auto"/>
        <w:jc w:val="center"/>
        <w:rPr>
          <w:rFonts w:ascii="Times New Roman" w:hAnsi="Times New Roman"/>
          <w:sz w:val="28"/>
        </w:rPr>
      </w:pPr>
      <w:r w:rsidRPr="000F0A77">
        <w:rPr>
          <w:rFonts w:ascii="Times New Roman" w:hAnsi="Times New Roman"/>
          <w:sz w:val="28"/>
        </w:rPr>
        <w:object w:dxaOrig="7140" w:dyaOrig="10104">
          <v:shape id="_x0000_i1028" type="#_x0000_t75" style="width:456.75pt;height:647.25pt" o:ole="">
            <v:imagedata r:id="rId71" o:title=""/>
          </v:shape>
          <o:OLEObject Type="Embed" ProgID="Acrobat.Document.DC" ShapeID="_x0000_i1028" DrawAspect="Content" ObjectID="_1733571939" r:id="rId72"/>
        </w:object>
      </w:r>
    </w:p>
    <w:p w:rsidR="0048376F" w:rsidRDefault="0048376F" w:rsidP="00EF1542">
      <w:pPr>
        <w:spacing w:line="240" w:lineRule="auto"/>
        <w:jc w:val="both"/>
        <w:rPr>
          <w:rFonts w:ascii="Times New Roman" w:hAnsi="Times New Roman"/>
          <w:sz w:val="28"/>
        </w:rPr>
      </w:pPr>
    </w:p>
    <w:p w:rsidR="0048376F" w:rsidRPr="0031303A" w:rsidRDefault="0031303A" w:rsidP="0031303A">
      <w:pPr>
        <w:spacing w:line="240" w:lineRule="auto"/>
        <w:jc w:val="center"/>
        <w:rPr>
          <w:rFonts w:ascii="Times New Roman" w:hAnsi="Times New Roman"/>
          <w:b/>
          <w:sz w:val="28"/>
        </w:rPr>
      </w:pPr>
      <w:r w:rsidRPr="0031303A">
        <w:rPr>
          <w:rFonts w:ascii="Times New Roman" w:hAnsi="Times New Roman"/>
          <w:b/>
          <w:sz w:val="28"/>
        </w:rPr>
        <w:lastRenderedPageBreak/>
        <w:t>ПРИЛОЖЕНИЕ В</w:t>
      </w:r>
    </w:p>
    <w:p w:rsidR="00867BDA" w:rsidRPr="004E58B7" w:rsidRDefault="0031303A" w:rsidP="002A53AA">
      <w:pPr>
        <w:spacing w:line="240" w:lineRule="auto"/>
        <w:jc w:val="center"/>
        <w:rPr>
          <w:rFonts w:ascii="Times New Roman" w:hAnsi="Times New Roman"/>
          <w:sz w:val="28"/>
        </w:rPr>
      </w:pPr>
      <w:r>
        <w:rPr>
          <w:rFonts w:ascii="Times New Roman" w:hAnsi="Times New Roman"/>
          <w:sz w:val="28"/>
        </w:rPr>
        <w:t>Р</w:t>
      </w:r>
      <w:r w:rsidR="002C4258">
        <w:rPr>
          <w:rFonts w:ascii="Times New Roman" w:hAnsi="Times New Roman"/>
          <w:sz w:val="28"/>
        </w:rPr>
        <w:t>екомендация</w:t>
      </w:r>
    </w:p>
    <w:p w:rsidR="0048376F" w:rsidRDefault="001E6652" w:rsidP="0031303A">
      <w:pPr>
        <w:spacing w:line="240" w:lineRule="auto"/>
        <w:ind w:hanging="709"/>
        <w:jc w:val="center"/>
        <w:rPr>
          <w:rFonts w:ascii="Times New Roman" w:hAnsi="Times New Roman"/>
          <w:sz w:val="28"/>
        </w:rPr>
      </w:pPr>
      <w:r w:rsidRPr="001E6652">
        <w:rPr>
          <w:rFonts w:ascii="Times New Roman" w:hAnsi="Times New Roman"/>
          <w:sz w:val="28"/>
        </w:rPr>
        <w:object w:dxaOrig="19849" w:dyaOrig="28069">
          <v:shape id="_x0000_i1029" type="#_x0000_t75" style="width:433.5pt;height:613.5pt" o:ole="">
            <v:imagedata r:id="rId73" o:title=""/>
          </v:shape>
          <o:OLEObject Type="Embed" ProgID="Acrobat.Document.DC" ShapeID="_x0000_i1029" DrawAspect="Content" ObjectID="_1733571940" r:id="rId74"/>
        </w:object>
      </w:r>
    </w:p>
    <w:p w:rsidR="0048376F" w:rsidRDefault="0048376F" w:rsidP="00EF1542">
      <w:pPr>
        <w:spacing w:line="240" w:lineRule="auto"/>
        <w:jc w:val="both"/>
        <w:rPr>
          <w:rFonts w:ascii="Times New Roman" w:hAnsi="Times New Roman"/>
          <w:sz w:val="28"/>
        </w:rPr>
      </w:pPr>
    </w:p>
    <w:p w:rsidR="007D34A9" w:rsidRDefault="001C6081" w:rsidP="002C4258">
      <w:pPr>
        <w:spacing w:line="240" w:lineRule="auto"/>
        <w:ind w:hanging="567"/>
        <w:jc w:val="center"/>
        <w:rPr>
          <w:rFonts w:ascii="Times New Roman" w:hAnsi="Times New Roman"/>
          <w:sz w:val="28"/>
        </w:rPr>
      </w:pPr>
      <w:r>
        <w:rPr>
          <w:noProof/>
        </w:rPr>
        <w:lastRenderedPageBreak/>
        <w:drawing>
          <wp:inline distT="0" distB="0" distL="0" distR="0" wp14:anchorId="76CBDD16" wp14:editId="27447251">
            <wp:extent cx="6200494" cy="7283394"/>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207603" cy="7291744"/>
                    </a:xfrm>
                    <a:prstGeom prst="rect">
                      <a:avLst/>
                    </a:prstGeom>
                  </pic:spPr>
                </pic:pic>
              </a:graphicData>
            </a:graphic>
          </wp:inline>
        </w:drawing>
      </w:r>
    </w:p>
    <w:p w:rsidR="007D34A9" w:rsidRDefault="007D34A9" w:rsidP="00EF1542">
      <w:pPr>
        <w:spacing w:line="240" w:lineRule="auto"/>
        <w:jc w:val="both"/>
        <w:rPr>
          <w:rFonts w:ascii="Times New Roman" w:hAnsi="Times New Roman"/>
          <w:sz w:val="28"/>
        </w:rPr>
      </w:pPr>
    </w:p>
    <w:p w:rsidR="007D34A9" w:rsidRDefault="007D34A9" w:rsidP="00EF1542">
      <w:pPr>
        <w:spacing w:line="240" w:lineRule="auto"/>
        <w:jc w:val="both"/>
        <w:rPr>
          <w:rFonts w:ascii="Times New Roman" w:hAnsi="Times New Roman"/>
          <w:sz w:val="28"/>
        </w:rPr>
      </w:pPr>
    </w:p>
    <w:p w:rsidR="0048376F" w:rsidRDefault="0048376F" w:rsidP="00EF1542">
      <w:pPr>
        <w:spacing w:line="240" w:lineRule="auto"/>
        <w:jc w:val="both"/>
        <w:rPr>
          <w:rFonts w:ascii="Times New Roman" w:hAnsi="Times New Roman"/>
          <w:sz w:val="28"/>
        </w:rPr>
      </w:pPr>
    </w:p>
    <w:p w:rsidR="0048376F" w:rsidRDefault="0048376F"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Pr="001C6081" w:rsidRDefault="0031303A" w:rsidP="00641979">
      <w:pPr>
        <w:spacing w:line="240" w:lineRule="auto"/>
        <w:jc w:val="center"/>
        <w:rPr>
          <w:rFonts w:ascii="Times New Roman" w:hAnsi="Times New Roman"/>
          <w:b/>
          <w:sz w:val="28"/>
        </w:rPr>
      </w:pPr>
      <w:r>
        <w:rPr>
          <w:rFonts w:ascii="Times New Roman" w:hAnsi="Times New Roman"/>
          <w:b/>
          <w:sz w:val="28"/>
        </w:rPr>
        <w:lastRenderedPageBreak/>
        <w:t>ПРИЛОЖЕНИЕ Г</w:t>
      </w:r>
    </w:p>
    <w:p w:rsidR="00867BDA" w:rsidRDefault="00867BDA" w:rsidP="002A53AA">
      <w:pPr>
        <w:spacing w:line="240" w:lineRule="auto"/>
        <w:jc w:val="center"/>
        <w:rPr>
          <w:rFonts w:ascii="Times New Roman" w:hAnsi="Times New Roman"/>
          <w:sz w:val="28"/>
        </w:rPr>
      </w:pPr>
      <w:r>
        <w:rPr>
          <w:rFonts w:ascii="Times New Roman" w:hAnsi="Times New Roman"/>
          <w:sz w:val="28"/>
        </w:rPr>
        <w:t>А</w:t>
      </w:r>
      <w:r w:rsidR="002C4258">
        <w:rPr>
          <w:rFonts w:ascii="Times New Roman" w:hAnsi="Times New Roman"/>
          <w:sz w:val="28"/>
        </w:rPr>
        <w:t>кты</w:t>
      </w:r>
    </w:p>
    <w:p w:rsidR="00867BDA" w:rsidRDefault="00867BDA" w:rsidP="0031303A">
      <w:pPr>
        <w:spacing w:line="240" w:lineRule="auto"/>
        <w:jc w:val="center"/>
        <w:rPr>
          <w:rFonts w:ascii="Times New Roman" w:hAnsi="Times New Roman"/>
          <w:sz w:val="28"/>
        </w:rPr>
      </w:pPr>
      <w:r w:rsidRPr="00867BDA">
        <w:rPr>
          <w:rFonts w:ascii="Times New Roman" w:hAnsi="Times New Roman"/>
          <w:sz w:val="28"/>
        </w:rPr>
        <w:object w:dxaOrig="7152" w:dyaOrig="10104">
          <v:shape id="_x0000_i1030" type="#_x0000_t75" style="width:396pt;height:559.5pt" o:ole="">
            <v:imagedata r:id="rId76" o:title=""/>
          </v:shape>
          <o:OLEObject Type="Embed" ProgID="Acrobat.Document.DC" ShapeID="_x0000_i1030" DrawAspect="Content" ObjectID="_1733571941" r:id="rId77"/>
        </w:object>
      </w: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31303A">
      <w:pPr>
        <w:spacing w:line="240" w:lineRule="auto"/>
        <w:jc w:val="center"/>
        <w:rPr>
          <w:rFonts w:ascii="Times New Roman" w:hAnsi="Times New Roman"/>
          <w:sz w:val="28"/>
        </w:rPr>
      </w:pPr>
      <w:r w:rsidRPr="00867BDA">
        <w:rPr>
          <w:rFonts w:ascii="Times New Roman" w:hAnsi="Times New Roman"/>
          <w:sz w:val="28"/>
        </w:rPr>
        <w:object w:dxaOrig="7152" w:dyaOrig="10104">
          <v:shape id="_x0000_i1031" type="#_x0000_t75" style="width:384pt;height:540pt" o:ole="">
            <v:imagedata r:id="rId78" o:title=""/>
          </v:shape>
          <o:OLEObject Type="Embed" ProgID="Acrobat.Document.DC" ShapeID="_x0000_i1031" DrawAspect="Content" ObjectID="_1733571942" r:id="rId79"/>
        </w:object>
      </w: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31303A">
      <w:pPr>
        <w:spacing w:line="240" w:lineRule="auto"/>
        <w:jc w:val="center"/>
        <w:rPr>
          <w:rFonts w:ascii="Times New Roman" w:hAnsi="Times New Roman"/>
          <w:sz w:val="28"/>
        </w:rPr>
      </w:pPr>
      <w:r w:rsidRPr="00867BDA">
        <w:rPr>
          <w:rFonts w:ascii="Times New Roman" w:hAnsi="Times New Roman"/>
          <w:sz w:val="28"/>
        </w:rPr>
        <w:object w:dxaOrig="7152" w:dyaOrig="10104">
          <v:shape id="_x0000_i1032" type="#_x0000_t75" style="width:390pt;height:552pt" o:ole="">
            <v:imagedata r:id="rId80" o:title=""/>
          </v:shape>
          <o:OLEObject Type="Embed" ProgID="Acrobat.Document.DC" ShapeID="_x0000_i1032" DrawAspect="Content" ObjectID="_1733571943" r:id="rId81"/>
        </w:object>
      </w: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31303A">
      <w:pPr>
        <w:spacing w:line="240" w:lineRule="auto"/>
        <w:jc w:val="center"/>
        <w:rPr>
          <w:rFonts w:ascii="Times New Roman" w:hAnsi="Times New Roman"/>
          <w:sz w:val="28"/>
        </w:rPr>
      </w:pPr>
      <w:r w:rsidRPr="00867BDA">
        <w:rPr>
          <w:rFonts w:ascii="Times New Roman" w:hAnsi="Times New Roman"/>
          <w:sz w:val="28"/>
        </w:rPr>
        <w:object w:dxaOrig="7152" w:dyaOrig="10104">
          <v:shape id="_x0000_i1033" type="#_x0000_t75" style="width:396pt;height:558pt" o:ole="">
            <v:imagedata r:id="rId82" o:title=""/>
          </v:shape>
          <o:OLEObject Type="Embed" ProgID="Acrobat.Document.DC" ShapeID="_x0000_i1033" DrawAspect="Content" ObjectID="_1733571944" r:id="rId83"/>
        </w:object>
      </w: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31303A">
      <w:pPr>
        <w:spacing w:line="240" w:lineRule="auto"/>
        <w:jc w:val="center"/>
        <w:rPr>
          <w:rFonts w:ascii="Times New Roman" w:hAnsi="Times New Roman"/>
          <w:sz w:val="28"/>
        </w:rPr>
      </w:pPr>
      <w:r>
        <w:rPr>
          <w:noProof/>
        </w:rPr>
        <w:lastRenderedPageBreak/>
        <w:drawing>
          <wp:inline distT="0" distB="0" distL="0" distR="0" wp14:anchorId="6A50BACF" wp14:editId="361B7529">
            <wp:extent cx="7115131" cy="4942644"/>
            <wp:effectExtent l="317"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l="8542" r="2071"/>
                    <a:stretch/>
                  </pic:blipFill>
                  <pic:spPr bwMode="auto">
                    <a:xfrm rot="5400000">
                      <a:off x="0" y="0"/>
                      <a:ext cx="7125688" cy="4949978"/>
                    </a:xfrm>
                    <a:prstGeom prst="rect">
                      <a:avLst/>
                    </a:prstGeom>
                    <a:noFill/>
                    <a:ln>
                      <a:noFill/>
                    </a:ln>
                    <a:extLst>
                      <a:ext uri="{53640926-AAD7-44D8-BBD7-CCE9431645EC}">
                        <a14:shadowObscured xmlns:a14="http://schemas.microsoft.com/office/drawing/2010/main"/>
                      </a:ext>
                    </a:extLst>
                  </pic:spPr>
                </pic:pic>
              </a:graphicData>
            </a:graphic>
          </wp:inline>
        </w:drawing>
      </w:r>
    </w:p>
    <w:p w:rsidR="00867BDA" w:rsidRDefault="00867BDA" w:rsidP="00EF1542">
      <w:pPr>
        <w:spacing w:line="240" w:lineRule="auto"/>
        <w:jc w:val="both"/>
        <w:rPr>
          <w:rFonts w:ascii="Times New Roman" w:hAnsi="Times New Roman"/>
          <w:sz w:val="28"/>
        </w:rPr>
      </w:pPr>
    </w:p>
    <w:p w:rsidR="00867BDA" w:rsidRDefault="00867BDA" w:rsidP="0031303A">
      <w:pPr>
        <w:spacing w:line="240" w:lineRule="auto"/>
        <w:jc w:val="center"/>
        <w:rPr>
          <w:rFonts w:ascii="Times New Roman" w:hAnsi="Times New Roman"/>
          <w:sz w:val="28"/>
        </w:rPr>
      </w:pPr>
      <w:r>
        <w:rPr>
          <w:noProof/>
        </w:rPr>
        <w:lastRenderedPageBreak/>
        <w:drawing>
          <wp:inline distT="0" distB="0" distL="0" distR="0" wp14:anchorId="2DA97BF3" wp14:editId="5A04E328">
            <wp:extent cx="4805570" cy="6650672"/>
            <wp:effectExtent l="0" t="0" r="0" b="0"/>
            <wp:docPr id="224" name="Рисунок 224" descr="E:\Диссертация в работе\акт\WhatsApp Image 2022-10-18 at 18.20.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ссертация в работе\акт\WhatsApp Image 2022-10-18 at 18.20.59.jpe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13119" cy="6661119"/>
                    </a:xfrm>
                    <a:prstGeom prst="rect">
                      <a:avLst/>
                    </a:prstGeom>
                    <a:noFill/>
                    <a:ln>
                      <a:noFill/>
                    </a:ln>
                  </pic:spPr>
                </pic:pic>
              </a:graphicData>
            </a:graphic>
          </wp:inline>
        </w:drawing>
      </w: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867BDA" w:rsidRDefault="00867BDA" w:rsidP="00EF1542">
      <w:pPr>
        <w:spacing w:line="240" w:lineRule="auto"/>
        <w:jc w:val="both"/>
        <w:rPr>
          <w:rFonts w:ascii="Times New Roman" w:hAnsi="Times New Roman"/>
          <w:sz w:val="28"/>
        </w:rPr>
      </w:pPr>
    </w:p>
    <w:p w:rsidR="0031303A" w:rsidRDefault="0031303A" w:rsidP="00EF1542">
      <w:pPr>
        <w:spacing w:line="240" w:lineRule="auto"/>
        <w:jc w:val="both"/>
        <w:rPr>
          <w:rFonts w:ascii="Times New Roman" w:hAnsi="Times New Roman"/>
          <w:sz w:val="28"/>
        </w:rPr>
      </w:pPr>
    </w:p>
    <w:p w:rsidR="00B65C43" w:rsidRDefault="00B65C43" w:rsidP="00EF1542">
      <w:pPr>
        <w:spacing w:line="240" w:lineRule="auto"/>
        <w:jc w:val="both"/>
        <w:rPr>
          <w:rFonts w:ascii="Times New Roman" w:hAnsi="Times New Roman"/>
          <w:sz w:val="28"/>
        </w:rPr>
      </w:pPr>
    </w:p>
    <w:p w:rsidR="00B65C43" w:rsidRDefault="00B65C43" w:rsidP="00EF1542">
      <w:pPr>
        <w:spacing w:line="240" w:lineRule="auto"/>
        <w:jc w:val="both"/>
        <w:rPr>
          <w:rFonts w:ascii="Times New Roman" w:hAnsi="Times New Roman"/>
          <w:sz w:val="28"/>
        </w:rPr>
      </w:pPr>
    </w:p>
    <w:p w:rsidR="001C6081" w:rsidRDefault="00A37FF0" w:rsidP="0031303A">
      <w:pPr>
        <w:spacing w:line="240" w:lineRule="auto"/>
        <w:jc w:val="center"/>
        <w:rPr>
          <w:rFonts w:ascii="Times New Roman" w:hAnsi="Times New Roman"/>
          <w:sz w:val="28"/>
        </w:rPr>
      </w:pPr>
      <w:r w:rsidRPr="00076EB0">
        <w:rPr>
          <w:noProof/>
          <w:sz w:val="24"/>
          <w:szCs w:val="24"/>
        </w:rPr>
        <w:lastRenderedPageBreak/>
        <w:drawing>
          <wp:inline distT="0" distB="0" distL="0" distR="0">
            <wp:extent cx="5277532" cy="7953465"/>
            <wp:effectExtent l="0" t="0" r="0" b="9525"/>
            <wp:docPr id="24" name="Рисунок 24" descr="титулка англий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итулка английский"/>
                    <pic:cNvPicPr>
                      <a:picLocks noChangeAspect="1" noChangeArrowheads="1"/>
                    </pic:cNvPicPr>
                  </pic:nvPicPr>
                  <pic:blipFill>
                    <a:blip r:embed="rId86" cstate="print">
                      <a:extLst>
                        <a:ext uri="{28A0092B-C50C-407E-A947-70E740481C1C}">
                          <a14:useLocalDpi xmlns:a14="http://schemas.microsoft.com/office/drawing/2010/main" val="0"/>
                        </a:ext>
                      </a:extLst>
                    </a:blip>
                    <a:srcRect b="4678"/>
                    <a:stretch>
                      <a:fillRect/>
                    </a:stretch>
                  </pic:blipFill>
                  <pic:spPr bwMode="auto">
                    <a:xfrm>
                      <a:off x="0" y="0"/>
                      <a:ext cx="5284629" cy="7964160"/>
                    </a:xfrm>
                    <a:prstGeom prst="rect">
                      <a:avLst/>
                    </a:prstGeom>
                    <a:noFill/>
                    <a:ln>
                      <a:noFill/>
                    </a:ln>
                  </pic:spPr>
                </pic:pic>
              </a:graphicData>
            </a:graphic>
          </wp:inline>
        </w:drawing>
      </w:r>
    </w:p>
    <w:p w:rsidR="00A37FF0" w:rsidRDefault="00A37FF0" w:rsidP="0031303A">
      <w:pPr>
        <w:spacing w:line="240" w:lineRule="auto"/>
        <w:jc w:val="center"/>
        <w:rPr>
          <w:rFonts w:ascii="Times New Roman" w:hAnsi="Times New Roman"/>
          <w:sz w:val="28"/>
        </w:rPr>
      </w:pPr>
      <w:r w:rsidRPr="00076EB0">
        <w:rPr>
          <w:noProof/>
          <w:sz w:val="24"/>
          <w:szCs w:val="24"/>
        </w:rPr>
        <w:lastRenderedPageBreak/>
        <w:drawing>
          <wp:inline distT="0" distB="0" distL="0" distR="0">
            <wp:extent cx="5183842" cy="7617349"/>
            <wp:effectExtent l="0" t="0" r="0" b="3175"/>
            <wp:docPr id="226" name="Рисунок 226" descr="список англий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писок английский"/>
                    <pic:cNvPicPr>
                      <a:picLocks noChangeAspect="1" noChangeArrowheads="1"/>
                    </pic:cNvPicPr>
                  </pic:nvPicPr>
                  <pic:blipFill>
                    <a:blip r:embed="rId87" cstate="print">
                      <a:extLst>
                        <a:ext uri="{28A0092B-C50C-407E-A947-70E740481C1C}">
                          <a14:useLocalDpi xmlns:a14="http://schemas.microsoft.com/office/drawing/2010/main" val="0"/>
                        </a:ext>
                      </a:extLst>
                    </a:blip>
                    <a:srcRect b="2849"/>
                    <a:stretch>
                      <a:fillRect/>
                    </a:stretch>
                  </pic:blipFill>
                  <pic:spPr bwMode="auto">
                    <a:xfrm>
                      <a:off x="0" y="0"/>
                      <a:ext cx="5185121" cy="7619229"/>
                    </a:xfrm>
                    <a:prstGeom prst="rect">
                      <a:avLst/>
                    </a:prstGeom>
                    <a:noFill/>
                    <a:ln>
                      <a:noFill/>
                    </a:ln>
                  </pic:spPr>
                </pic:pic>
              </a:graphicData>
            </a:graphic>
          </wp:inline>
        </w:drawing>
      </w:r>
    </w:p>
    <w:p w:rsidR="00A37FF0" w:rsidRDefault="00A37FF0" w:rsidP="00EF1542">
      <w:pPr>
        <w:spacing w:line="240" w:lineRule="auto"/>
        <w:jc w:val="both"/>
        <w:rPr>
          <w:rFonts w:ascii="Times New Roman" w:hAnsi="Times New Roman"/>
          <w:sz w:val="28"/>
        </w:rPr>
      </w:pPr>
    </w:p>
    <w:p w:rsidR="0031303A" w:rsidRDefault="0031303A" w:rsidP="00641979">
      <w:pPr>
        <w:spacing w:line="240" w:lineRule="auto"/>
        <w:jc w:val="center"/>
        <w:rPr>
          <w:rFonts w:ascii="Times New Roman" w:hAnsi="Times New Roman"/>
          <w:sz w:val="28"/>
        </w:rPr>
      </w:pPr>
    </w:p>
    <w:p w:rsidR="0031303A" w:rsidRDefault="0031303A" w:rsidP="00641979">
      <w:pPr>
        <w:spacing w:line="240" w:lineRule="auto"/>
        <w:jc w:val="center"/>
        <w:rPr>
          <w:rFonts w:ascii="Times New Roman" w:hAnsi="Times New Roman"/>
          <w:sz w:val="28"/>
        </w:rPr>
      </w:pPr>
    </w:p>
    <w:p w:rsidR="0031303A" w:rsidRDefault="0031303A" w:rsidP="00641979">
      <w:pPr>
        <w:spacing w:line="240" w:lineRule="auto"/>
        <w:jc w:val="center"/>
        <w:rPr>
          <w:rFonts w:ascii="Times New Roman" w:hAnsi="Times New Roman"/>
          <w:sz w:val="28"/>
        </w:rPr>
      </w:pPr>
    </w:p>
    <w:p w:rsidR="00F60E68" w:rsidRDefault="00F60E68" w:rsidP="00641979">
      <w:pPr>
        <w:spacing w:line="240" w:lineRule="auto"/>
        <w:jc w:val="center"/>
        <w:rPr>
          <w:rFonts w:ascii="Times New Roman" w:hAnsi="Times New Roman"/>
          <w:b/>
          <w:sz w:val="28"/>
        </w:rPr>
      </w:pPr>
      <w:r w:rsidRPr="0031303A">
        <w:rPr>
          <w:rFonts w:ascii="Times New Roman" w:hAnsi="Times New Roman"/>
          <w:b/>
          <w:sz w:val="28"/>
        </w:rPr>
        <w:lastRenderedPageBreak/>
        <w:t xml:space="preserve">ПРИЛОЖЕНИЕ </w:t>
      </w:r>
      <w:r w:rsidR="0031303A" w:rsidRPr="0031303A">
        <w:rPr>
          <w:rFonts w:ascii="Times New Roman" w:hAnsi="Times New Roman"/>
          <w:b/>
          <w:sz w:val="28"/>
        </w:rPr>
        <w:t>Д</w:t>
      </w:r>
    </w:p>
    <w:p w:rsidR="0031303A" w:rsidRDefault="0031303A" w:rsidP="0031303A">
      <w:pPr>
        <w:spacing w:after="0" w:line="240" w:lineRule="auto"/>
        <w:jc w:val="center"/>
        <w:rPr>
          <w:rFonts w:ascii="Times New Roman" w:hAnsi="Times New Roman"/>
          <w:sz w:val="28"/>
        </w:rPr>
      </w:pPr>
      <w:r w:rsidRPr="00C5470E">
        <w:rPr>
          <w:rFonts w:ascii="Times New Roman" w:hAnsi="Times New Roman"/>
          <w:sz w:val="28"/>
          <w:szCs w:val="28"/>
        </w:rPr>
        <w:t>Сертификаты</w:t>
      </w:r>
    </w:p>
    <w:p w:rsidR="0031303A" w:rsidRPr="0031303A" w:rsidRDefault="0031303A" w:rsidP="00641979">
      <w:pPr>
        <w:spacing w:line="240" w:lineRule="auto"/>
        <w:jc w:val="center"/>
        <w:rPr>
          <w:rFonts w:ascii="Times New Roman" w:hAnsi="Times New Roman"/>
          <w:b/>
          <w:sz w:val="28"/>
        </w:rPr>
      </w:pPr>
    </w:p>
    <w:p w:rsidR="00A37FF0" w:rsidRDefault="00F60E68" w:rsidP="0031303A">
      <w:pPr>
        <w:spacing w:line="240" w:lineRule="auto"/>
        <w:jc w:val="center"/>
        <w:rPr>
          <w:rFonts w:ascii="Times New Roman" w:hAnsi="Times New Roman"/>
          <w:sz w:val="28"/>
        </w:rPr>
      </w:pPr>
      <w:r w:rsidRPr="00F60E68">
        <w:rPr>
          <w:rFonts w:ascii="Times New Roman" w:hAnsi="Times New Roman"/>
          <w:noProof/>
          <w:sz w:val="28"/>
        </w:rPr>
        <w:drawing>
          <wp:inline distT="0" distB="0" distL="0" distR="0">
            <wp:extent cx="8275442" cy="5642643"/>
            <wp:effectExtent l="1905" t="0" r="0" b="0"/>
            <wp:docPr id="7" name="Рисунок 7" descr="C:\Users\Aida\Desktop\Докторантура\Достижения\ДААД.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da\Desktop\Докторантура\Достижения\ДААД.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rot="16200000">
                      <a:off x="0" y="0"/>
                      <a:ext cx="8287585" cy="5650923"/>
                    </a:xfrm>
                    <a:prstGeom prst="rect">
                      <a:avLst/>
                    </a:prstGeom>
                    <a:noFill/>
                    <a:ln>
                      <a:noFill/>
                    </a:ln>
                  </pic:spPr>
                </pic:pic>
              </a:graphicData>
            </a:graphic>
          </wp:inline>
        </w:drawing>
      </w:r>
    </w:p>
    <w:p w:rsidR="00F60E68" w:rsidRDefault="00F60E68" w:rsidP="00EF1542">
      <w:pPr>
        <w:spacing w:line="240" w:lineRule="auto"/>
        <w:jc w:val="both"/>
        <w:rPr>
          <w:rFonts w:ascii="Times New Roman" w:hAnsi="Times New Roman"/>
          <w:sz w:val="28"/>
        </w:rPr>
      </w:pPr>
    </w:p>
    <w:p w:rsidR="00F60E68" w:rsidRDefault="00DD4E3F" w:rsidP="0031303A">
      <w:pPr>
        <w:spacing w:line="240" w:lineRule="auto"/>
        <w:jc w:val="center"/>
        <w:rPr>
          <w:rFonts w:ascii="Times New Roman" w:hAnsi="Times New Roman"/>
          <w:sz w:val="28"/>
        </w:rPr>
      </w:pPr>
      <w:r w:rsidRPr="00DD4E3F">
        <w:rPr>
          <w:rFonts w:ascii="Times New Roman" w:hAnsi="Times New Roman"/>
          <w:noProof/>
          <w:sz w:val="28"/>
        </w:rPr>
        <w:drawing>
          <wp:inline distT="0" distB="0" distL="0" distR="0">
            <wp:extent cx="7473415" cy="5068663"/>
            <wp:effectExtent l="2223" t="0" r="0" b="0"/>
            <wp:docPr id="11" name="Рисунок 11" descr="C:\Users\Aida\Desktop\Докторантура\По диссертации с рабочего стола\Приложения\Приложение Г\сертификат сейфуллинские чтение - кадыровские чтен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ida\Desktop\Докторантура\По диссертации с рабочего стола\Приложения\Приложение Г\сертификат сейфуллинские чтение - кадыровские чтения.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400000">
                      <a:off x="0" y="0"/>
                      <a:ext cx="7478760" cy="5072288"/>
                    </a:xfrm>
                    <a:prstGeom prst="rect">
                      <a:avLst/>
                    </a:prstGeom>
                    <a:noFill/>
                    <a:ln>
                      <a:noFill/>
                    </a:ln>
                  </pic:spPr>
                </pic:pic>
              </a:graphicData>
            </a:graphic>
          </wp:inline>
        </w:drawing>
      </w:r>
    </w:p>
    <w:p w:rsidR="001C6081" w:rsidRDefault="001C6081" w:rsidP="00EF1542">
      <w:pPr>
        <w:spacing w:line="240" w:lineRule="auto"/>
        <w:jc w:val="both"/>
        <w:rPr>
          <w:rFonts w:ascii="Times New Roman" w:hAnsi="Times New Roman"/>
          <w:sz w:val="28"/>
        </w:rPr>
      </w:pPr>
    </w:p>
    <w:p w:rsidR="00DE676D" w:rsidRDefault="00DE676D" w:rsidP="00EF1542">
      <w:pPr>
        <w:spacing w:line="240" w:lineRule="auto"/>
        <w:jc w:val="both"/>
        <w:rPr>
          <w:rFonts w:ascii="Times New Roman" w:hAnsi="Times New Roman"/>
          <w:sz w:val="28"/>
        </w:rPr>
      </w:pPr>
    </w:p>
    <w:p w:rsidR="00DE676D" w:rsidRDefault="00DE676D" w:rsidP="00EF1542">
      <w:pPr>
        <w:spacing w:line="240" w:lineRule="auto"/>
        <w:jc w:val="both"/>
        <w:rPr>
          <w:rFonts w:ascii="Times New Roman" w:hAnsi="Times New Roman"/>
          <w:sz w:val="28"/>
        </w:rPr>
      </w:pPr>
    </w:p>
    <w:p w:rsidR="00DE676D" w:rsidRDefault="00DE676D" w:rsidP="00EF1542">
      <w:pPr>
        <w:spacing w:line="240" w:lineRule="auto"/>
        <w:jc w:val="both"/>
        <w:rPr>
          <w:rFonts w:ascii="Times New Roman" w:hAnsi="Times New Roman"/>
          <w:sz w:val="28"/>
        </w:rPr>
      </w:pPr>
    </w:p>
    <w:p w:rsidR="00DE676D" w:rsidRDefault="00DE676D" w:rsidP="0031303A">
      <w:pPr>
        <w:spacing w:line="240" w:lineRule="auto"/>
        <w:jc w:val="center"/>
        <w:rPr>
          <w:rFonts w:ascii="Times New Roman" w:hAnsi="Times New Roman"/>
          <w:sz w:val="28"/>
        </w:rPr>
      </w:pPr>
      <w:r w:rsidRPr="00DE676D">
        <w:rPr>
          <w:rFonts w:ascii="Times New Roman" w:hAnsi="Times New Roman"/>
          <w:noProof/>
          <w:sz w:val="28"/>
        </w:rPr>
        <w:lastRenderedPageBreak/>
        <w:drawing>
          <wp:inline distT="0" distB="0" distL="0" distR="0">
            <wp:extent cx="7495522" cy="5442692"/>
            <wp:effectExtent l="0" t="2540" r="8255" b="8255"/>
            <wp:docPr id="8" name="Рисунок 8" descr="C:\Users\Aida\Desktop\Докторантура\По диссертации с рабочего стола\Приложения\Приложение Г\сертификат сейфуллинские чтения 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da\Desktop\Докторантура\По диссертации с рабочего стола\Приложения\Приложение Г\сертификат сейфуллинские чтения 13.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rot="5400000">
                      <a:off x="0" y="0"/>
                      <a:ext cx="7539012" cy="5474271"/>
                    </a:xfrm>
                    <a:prstGeom prst="rect">
                      <a:avLst/>
                    </a:prstGeom>
                    <a:noFill/>
                    <a:ln>
                      <a:noFill/>
                    </a:ln>
                  </pic:spPr>
                </pic:pic>
              </a:graphicData>
            </a:graphic>
          </wp:inline>
        </w:drawing>
      </w:r>
    </w:p>
    <w:p w:rsidR="00641979" w:rsidRDefault="00641979" w:rsidP="00EF1542">
      <w:pPr>
        <w:spacing w:line="240" w:lineRule="auto"/>
        <w:jc w:val="both"/>
        <w:rPr>
          <w:rFonts w:ascii="Times New Roman" w:hAnsi="Times New Roman"/>
          <w:sz w:val="28"/>
        </w:rPr>
      </w:pPr>
    </w:p>
    <w:p w:rsidR="00641979" w:rsidRDefault="00641979" w:rsidP="00EF1542">
      <w:pPr>
        <w:spacing w:line="240" w:lineRule="auto"/>
        <w:jc w:val="both"/>
        <w:rPr>
          <w:rFonts w:ascii="Times New Roman" w:hAnsi="Times New Roman"/>
          <w:sz w:val="28"/>
        </w:rPr>
      </w:pPr>
    </w:p>
    <w:p w:rsidR="00641979" w:rsidRDefault="00641979" w:rsidP="00EF1542">
      <w:pPr>
        <w:spacing w:line="240" w:lineRule="auto"/>
        <w:jc w:val="both"/>
        <w:rPr>
          <w:rFonts w:ascii="Times New Roman" w:hAnsi="Times New Roman"/>
          <w:sz w:val="28"/>
        </w:rPr>
      </w:pPr>
    </w:p>
    <w:p w:rsidR="00641979" w:rsidRDefault="00641979" w:rsidP="00EF1542">
      <w:pPr>
        <w:spacing w:line="240" w:lineRule="auto"/>
        <w:jc w:val="both"/>
        <w:rPr>
          <w:rFonts w:ascii="Times New Roman" w:hAnsi="Times New Roman"/>
          <w:sz w:val="28"/>
        </w:rPr>
      </w:pPr>
    </w:p>
    <w:p w:rsidR="00641979" w:rsidRDefault="00E16BF6" w:rsidP="0031303A">
      <w:pPr>
        <w:spacing w:line="240" w:lineRule="auto"/>
        <w:jc w:val="center"/>
        <w:rPr>
          <w:rFonts w:ascii="Times New Roman" w:hAnsi="Times New Roman"/>
          <w:sz w:val="28"/>
        </w:rPr>
      </w:pPr>
      <w:r w:rsidRPr="00E16BF6">
        <w:rPr>
          <w:rFonts w:ascii="Times New Roman" w:hAnsi="Times New Roman"/>
          <w:noProof/>
          <w:sz w:val="28"/>
        </w:rPr>
        <w:lastRenderedPageBreak/>
        <w:drawing>
          <wp:inline distT="0" distB="0" distL="0" distR="0">
            <wp:extent cx="8011382" cy="5590773"/>
            <wp:effectExtent l="0" t="8890" r="0" b="0"/>
            <wp:docPr id="230" name="Рисунок 230" descr="C:\Users\Aida\Desktop\Докторантура\Достижения\диплом сейф. чтения-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ida\Desktop\Докторантура\Достижения\диплом сейф. чтения-15.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5400000">
                      <a:off x="0" y="0"/>
                      <a:ext cx="8025563" cy="5600669"/>
                    </a:xfrm>
                    <a:prstGeom prst="rect">
                      <a:avLst/>
                    </a:prstGeom>
                    <a:noFill/>
                    <a:ln>
                      <a:noFill/>
                    </a:ln>
                  </pic:spPr>
                </pic:pic>
              </a:graphicData>
            </a:graphic>
          </wp:inline>
        </w:drawing>
      </w:r>
    </w:p>
    <w:p w:rsidR="0031303A" w:rsidRDefault="0031303A" w:rsidP="00EF1542">
      <w:pPr>
        <w:spacing w:line="240" w:lineRule="auto"/>
        <w:jc w:val="both"/>
        <w:rPr>
          <w:rFonts w:ascii="Times New Roman" w:hAnsi="Times New Roman"/>
          <w:sz w:val="28"/>
        </w:rPr>
      </w:pPr>
    </w:p>
    <w:p w:rsidR="0031303A" w:rsidRPr="007D34A9" w:rsidRDefault="0031303A" w:rsidP="00EF1542">
      <w:pPr>
        <w:spacing w:line="240" w:lineRule="auto"/>
        <w:jc w:val="both"/>
        <w:rPr>
          <w:rFonts w:ascii="Times New Roman" w:hAnsi="Times New Roman"/>
          <w:sz w:val="28"/>
        </w:rPr>
      </w:pPr>
    </w:p>
    <w:sectPr w:rsidR="0031303A" w:rsidRPr="007D34A9" w:rsidSect="00F42890">
      <w:headerReference w:type="default" r:id="rId92"/>
      <w:footerReference w:type="default" r:id="rId9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3750" w:rsidRDefault="00393750">
      <w:pPr>
        <w:spacing w:after="0" w:line="240" w:lineRule="auto"/>
      </w:pPr>
      <w:r>
        <w:separator/>
      </w:r>
    </w:p>
  </w:endnote>
  <w:endnote w:type="continuationSeparator" w:id="0">
    <w:p w:rsidR="00393750" w:rsidRDefault="003937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Helios">
    <w:altName w:val="MS Gothic"/>
    <w:panose1 w:val="00000000000000000000"/>
    <w:charset w:val="80"/>
    <w:family w:val="auto"/>
    <w:notTrueType/>
    <w:pitch w:val="default"/>
    <w:sig w:usb0="00000000" w:usb1="08070000" w:usb2="00000010" w:usb3="00000000" w:csb0="00020000" w:csb1="00000000"/>
  </w:font>
  <w:font w:name="ArialMT">
    <w:altName w:val="MS Gothic"/>
    <w:panose1 w:val="00000000000000000000"/>
    <w:charset w:val="80"/>
    <w:family w:val="auto"/>
    <w:notTrueType/>
    <w:pitch w:val="default"/>
    <w:sig w:usb0="00000000" w:usb1="08070000" w:usb2="00000010" w:usb3="00000000" w:csb0="00020000" w:csb1="00000000"/>
  </w:font>
  <w:font w:name="+mn-ea">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7E19" w:rsidRPr="001873AF" w:rsidRDefault="009B7E19">
    <w:pPr>
      <w:pStyle w:val="a7"/>
      <w:jc w:val="center"/>
      <w:rPr>
        <w:rFonts w:ascii="Times New Roman" w:hAnsi="Times New Roman"/>
        <w:sz w:val="24"/>
      </w:rPr>
    </w:pPr>
    <w:r w:rsidRPr="001873AF">
      <w:rPr>
        <w:rFonts w:ascii="Times New Roman" w:hAnsi="Times New Roman"/>
        <w:sz w:val="24"/>
      </w:rPr>
      <w:fldChar w:fldCharType="begin"/>
    </w:r>
    <w:r w:rsidRPr="001873AF">
      <w:rPr>
        <w:rFonts w:ascii="Times New Roman" w:hAnsi="Times New Roman"/>
        <w:sz w:val="24"/>
      </w:rPr>
      <w:instrText>PAGE   \* MERGEFORMAT</w:instrText>
    </w:r>
    <w:r w:rsidRPr="001873AF">
      <w:rPr>
        <w:rFonts w:ascii="Times New Roman" w:hAnsi="Times New Roman"/>
        <w:sz w:val="24"/>
      </w:rPr>
      <w:fldChar w:fldCharType="separate"/>
    </w:r>
    <w:r w:rsidR="00F90FDE">
      <w:rPr>
        <w:rFonts w:ascii="Times New Roman" w:hAnsi="Times New Roman"/>
        <w:noProof/>
        <w:sz w:val="24"/>
      </w:rPr>
      <w:t>21</w:t>
    </w:r>
    <w:r w:rsidRPr="001873AF">
      <w:rPr>
        <w:rFonts w:ascii="Times New Roman" w:hAnsi="Times New Roman"/>
        <w:noProof/>
        <w:sz w:val="24"/>
      </w:rPr>
      <w:fldChar w:fldCharType="end"/>
    </w:r>
  </w:p>
  <w:p w:rsidR="009B7E19" w:rsidRPr="001873AF" w:rsidRDefault="009B7E19">
    <w:pPr>
      <w:pStyle w:val="a7"/>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3750" w:rsidRDefault="00393750">
      <w:pPr>
        <w:spacing w:after="0" w:line="240" w:lineRule="auto"/>
      </w:pPr>
      <w:r>
        <w:separator/>
      </w:r>
    </w:p>
  </w:footnote>
  <w:footnote w:type="continuationSeparator" w:id="0">
    <w:p w:rsidR="00393750" w:rsidRDefault="0039375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B7E19" w:rsidRPr="00F15C9F" w:rsidRDefault="009B7E19" w:rsidP="00F15C9F">
    <w:pPr>
      <w:pStyle w:val="a5"/>
      <w:jc w:val="right"/>
      <w:rPr>
        <w:rFonts w:ascii="Times New Roman" w:hAnsi="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E0BE6"/>
    <w:multiLevelType w:val="multilevel"/>
    <w:tmpl w:val="576E93E8"/>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35" w:hanging="375"/>
      </w:pPr>
      <w:rPr>
        <w:b w:val="0"/>
      </w:r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 w15:restartNumberingAfterBreak="0">
    <w:nsid w:val="04266212"/>
    <w:multiLevelType w:val="hybridMultilevel"/>
    <w:tmpl w:val="553AE66A"/>
    <w:lvl w:ilvl="0" w:tplc="0419000F">
      <w:start w:val="2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046A70"/>
    <w:multiLevelType w:val="multilevel"/>
    <w:tmpl w:val="3648B7A8"/>
    <w:lvl w:ilvl="0">
      <w:start w:val="1"/>
      <w:numFmt w:val="decimal"/>
      <w:lvlText w:val="%1"/>
      <w:lvlJc w:val="left"/>
      <w:pPr>
        <w:ind w:left="480" w:hanging="480"/>
      </w:pPr>
      <w:rPr>
        <w:rFonts w:hint="default"/>
        <w:b/>
      </w:rPr>
    </w:lvl>
    <w:lvl w:ilvl="1">
      <w:start w:val="3"/>
      <w:numFmt w:val="decimal"/>
      <w:lvlText w:val="%1.%2"/>
      <w:lvlJc w:val="left"/>
      <w:pPr>
        <w:ind w:left="480" w:hanging="48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 w15:restartNumberingAfterBreak="0">
    <w:nsid w:val="0A8C5F17"/>
    <w:multiLevelType w:val="multilevel"/>
    <w:tmpl w:val="7BB2BEAA"/>
    <w:lvl w:ilvl="0">
      <w:start w:val="2"/>
      <w:numFmt w:val="decimal"/>
      <w:lvlText w:val="%1."/>
      <w:lvlJc w:val="left"/>
      <w:pPr>
        <w:ind w:left="648" w:hanging="648"/>
      </w:pPr>
      <w:rPr>
        <w:b/>
      </w:rPr>
    </w:lvl>
    <w:lvl w:ilvl="1">
      <w:start w:val="2"/>
      <w:numFmt w:val="decimal"/>
      <w:lvlText w:val="%1.%2."/>
      <w:lvlJc w:val="left"/>
      <w:pPr>
        <w:ind w:left="862" w:hanging="720"/>
      </w:pPr>
      <w:rPr>
        <w:b/>
      </w:rPr>
    </w:lvl>
    <w:lvl w:ilvl="2">
      <w:start w:val="2"/>
      <w:numFmt w:val="decimal"/>
      <w:lvlText w:val="%1.%2.%3."/>
      <w:lvlJc w:val="left"/>
      <w:pPr>
        <w:ind w:left="1004" w:hanging="720"/>
      </w:pPr>
      <w:rPr>
        <w:b/>
      </w:rPr>
    </w:lvl>
    <w:lvl w:ilvl="3">
      <w:start w:val="1"/>
      <w:numFmt w:val="decimal"/>
      <w:lvlText w:val="%1.%2.%3.%4."/>
      <w:lvlJc w:val="left"/>
      <w:pPr>
        <w:ind w:left="1506" w:hanging="1080"/>
      </w:pPr>
      <w:rPr>
        <w:b/>
      </w:rPr>
    </w:lvl>
    <w:lvl w:ilvl="4">
      <w:start w:val="1"/>
      <w:numFmt w:val="decimal"/>
      <w:lvlText w:val="%1.%2.%3.%4.%5."/>
      <w:lvlJc w:val="left"/>
      <w:pPr>
        <w:ind w:left="1648" w:hanging="1080"/>
      </w:pPr>
      <w:rPr>
        <w:b/>
      </w:rPr>
    </w:lvl>
    <w:lvl w:ilvl="5">
      <w:start w:val="1"/>
      <w:numFmt w:val="decimal"/>
      <w:lvlText w:val="%1.%2.%3.%4.%5.%6."/>
      <w:lvlJc w:val="left"/>
      <w:pPr>
        <w:ind w:left="2150" w:hanging="1440"/>
      </w:pPr>
      <w:rPr>
        <w:b/>
      </w:rPr>
    </w:lvl>
    <w:lvl w:ilvl="6">
      <w:start w:val="1"/>
      <w:numFmt w:val="decimal"/>
      <w:lvlText w:val="%1.%2.%3.%4.%5.%6.%7."/>
      <w:lvlJc w:val="left"/>
      <w:pPr>
        <w:ind w:left="2652" w:hanging="1800"/>
      </w:pPr>
      <w:rPr>
        <w:b/>
      </w:rPr>
    </w:lvl>
    <w:lvl w:ilvl="7">
      <w:start w:val="1"/>
      <w:numFmt w:val="decimal"/>
      <w:lvlText w:val="%1.%2.%3.%4.%5.%6.%7.%8."/>
      <w:lvlJc w:val="left"/>
      <w:pPr>
        <w:ind w:left="2794" w:hanging="1800"/>
      </w:pPr>
      <w:rPr>
        <w:b/>
      </w:rPr>
    </w:lvl>
    <w:lvl w:ilvl="8">
      <w:start w:val="1"/>
      <w:numFmt w:val="decimal"/>
      <w:lvlText w:val="%1.%2.%3.%4.%5.%6.%7.%8.%9."/>
      <w:lvlJc w:val="left"/>
      <w:pPr>
        <w:ind w:left="3296" w:hanging="2160"/>
      </w:pPr>
      <w:rPr>
        <w:b/>
      </w:rPr>
    </w:lvl>
  </w:abstractNum>
  <w:abstractNum w:abstractNumId="4" w15:restartNumberingAfterBreak="0">
    <w:nsid w:val="0B2707FD"/>
    <w:multiLevelType w:val="multilevel"/>
    <w:tmpl w:val="63FA0C40"/>
    <w:lvl w:ilvl="0">
      <w:start w:val="2"/>
      <w:numFmt w:val="decimal"/>
      <w:lvlText w:val="%1"/>
      <w:lvlJc w:val="left"/>
      <w:pPr>
        <w:ind w:left="360" w:hanging="360"/>
      </w:pPr>
      <w:rPr>
        <w:rFonts w:eastAsia="Times New Roman" w:cs="Times New Roman"/>
      </w:rPr>
    </w:lvl>
    <w:lvl w:ilvl="1">
      <w:start w:val="1"/>
      <w:numFmt w:val="decimal"/>
      <w:lvlText w:val="%1.%2"/>
      <w:lvlJc w:val="left"/>
      <w:pPr>
        <w:ind w:left="360" w:hanging="360"/>
      </w:pPr>
      <w:rPr>
        <w:rFonts w:eastAsia="Times New Roman" w:cs="Times New Roman"/>
      </w:rPr>
    </w:lvl>
    <w:lvl w:ilvl="2">
      <w:start w:val="1"/>
      <w:numFmt w:val="decimal"/>
      <w:lvlText w:val="%1.%2.%3"/>
      <w:lvlJc w:val="left"/>
      <w:pPr>
        <w:ind w:left="720" w:hanging="720"/>
      </w:pPr>
      <w:rPr>
        <w:rFonts w:eastAsia="Times New Roman" w:cs="Times New Roman"/>
      </w:rPr>
    </w:lvl>
    <w:lvl w:ilvl="3">
      <w:start w:val="1"/>
      <w:numFmt w:val="decimal"/>
      <w:lvlText w:val="%1.%2.%3.%4"/>
      <w:lvlJc w:val="left"/>
      <w:pPr>
        <w:ind w:left="1080" w:hanging="1080"/>
      </w:pPr>
      <w:rPr>
        <w:rFonts w:eastAsia="Times New Roman" w:cs="Times New Roman"/>
      </w:rPr>
    </w:lvl>
    <w:lvl w:ilvl="4">
      <w:start w:val="1"/>
      <w:numFmt w:val="decimal"/>
      <w:lvlText w:val="%1.%2.%3.%4.%5"/>
      <w:lvlJc w:val="left"/>
      <w:pPr>
        <w:ind w:left="1080" w:hanging="1080"/>
      </w:pPr>
      <w:rPr>
        <w:rFonts w:eastAsia="Times New Roman" w:cs="Times New Roman"/>
      </w:rPr>
    </w:lvl>
    <w:lvl w:ilvl="5">
      <w:start w:val="1"/>
      <w:numFmt w:val="decimal"/>
      <w:lvlText w:val="%1.%2.%3.%4.%5.%6"/>
      <w:lvlJc w:val="left"/>
      <w:pPr>
        <w:ind w:left="1440" w:hanging="1440"/>
      </w:pPr>
      <w:rPr>
        <w:rFonts w:eastAsia="Times New Roman" w:cs="Times New Roman"/>
      </w:rPr>
    </w:lvl>
    <w:lvl w:ilvl="6">
      <w:start w:val="1"/>
      <w:numFmt w:val="decimal"/>
      <w:lvlText w:val="%1.%2.%3.%4.%5.%6.%7"/>
      <w:lvlJc w:val="left"/>
      <w:pPr>
        <w:ind w:left="1440" w:hanging="1440"/>
      </w:pPr>
      <w:rPr>
        <w:rFonts w:eastAsia="Times New Roman" w:cs="Times New Roman"/>
      </w:rPr>
    </w:lvl>
    <w:lvl w:ilvl="7">
      <w:start w:val="1"/>
      <w:numFmt w:val="decimal"/>
      <w:lvlText w:val="%1.%2.%3.%4.%5.%6.%7.%8"/>
      <w:lvlJc w:val="left"/>
      <w:pPr>
        <w:ind w:left="1800" w:hanging="1800"/>
      </w:pPr>
      <w:rPr>
        <w:rFonts w:eastAsia="Times New Roman" w:cs="Times New Roman"/>
      </w:rPr>
    </w:lvl>
    <w:lvl w:ilvl="8">
      <w:start w:val="1"/>
      <w:numFmt w:val="decimal"/>
      <w:lvlText w:val="%1.%2.%3.%4.%5.%6.%7.%8.%9"/>
      <w:lvlJc w:val="left"/>
      <w:pPr>
        <w:ind w:left="2160" w:hanging="2160"/>
      </w:pPr>
      <w:rPr>
        <w:rFonts w:eastAsia="Times New Roman" w:cs="Times New Roman"/>
      </w:rPr>
    </w:lvl>
  </w:abstractNum>
  <w:abstractNum w:abstractNumId="5" w15:restartNumberingAfterBreak="0">
    <w:nsid w:val="166A07A6"/>
    <w:multiLevelType w:val="multilevel"/>
    <w:tmpl w:val="09C2D322"/>
    <w:lvl w:ilvl="0">
      <w:start w:val="3"/>
      <w:numFmt w:val="decimal"/>
      <w:lvlText w:val="%1"/>
      <w:lvlJc w:val="left"/>
      <w:pPr>
        <w:ind w:left="1068" w:hanging="360"/>
      </w:pPr>
      <w:rPr>
        <w:rFonts w:hint="default"/>
      </w:rPr>
    </w:lvl>
    <w:lvl w:ilvl="1">
      <w:start w:val="1"/>
      <w:numFmt w:val="decimal"/>
      <w:isLgl/>
      <w:lvlText w:val="%1.%2"/>
      <w:lvlJc w:val="left"/>
      <w:pPr>
        <w:ind w:left="1018" w:hanging="45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6" w15:restartNumberingAfterBreak="0">
    <w:nsid w:val="17EA14D6"/>
    <w:multiLevelType w:val="multilevel"/>
    <w:tmpl w:val="6166EF0E"/>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735" w:hanging="375"/>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7" w15:restartNumberingAfterBreak="0">
    <w:nsid w:val="1B0B226A"/>
    <w:multiLevelType w:val="multilevel"/>
    <w:tmpl w:val="09C2D322"/>
    <w:lvl w:ilvl="0">
      <w:start w:val="3"/>
      <w:numFmt w:val="decimal"/>
      <w:lvlText w:val="%1"/>
      <w:lvlJc w:val="left"/>
      <w:pPr>
        <w:ind w:left="1068" w:hanging="360"/>
      </w:pPr>
      <w:rPr>
        <w:rFonts w:hint="default"/>
      </w:rPr>
    </w:lvl>
    <w:lvl w:ilvl="1">
      <w:start w:val="1"/>
      <w:numFmt w:val="decimal"/>
      <w:isLgl/>
      <w:lvlText w:val="%1.%2"/>
      <w:lvlJc w:val="left"/>
      <w:pPr>
        <w:ind w:left="1018" w:hanging="45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8" w15:restartNumberingAfterBreak="0">
    <w:nsid w:val="1C9944D7"/>
    <w:multiLevelType w:val="multilevel"/>
    <w:tmpl w:val="5FEEC912"/>
    <w:lvl w:ilvl="0">
      <w:start w:val="1"/>
      <w:numFmt w:val="decimal"/>
      <w:lvlText w:val="%1."/>
      <w:lvlJc w:val="left"/>
      <w:pPr>
        <w:ind w:left="1419" w:hanging="852"/>
      </w:pPr>
      <w:rPr>
        <w:rFonts w:hint="default"/>
      </w:rPr>
    </w:lvl>
    <w:lvl w:ilvl="1">
      <w:start w:val="4"/>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9" w15:restartNumberingAfterBreak="0">
    <w:nsid w:val="33F86BE8"/>
    <w:multiLevelType w:val="multilevel"/>
    <w:tmpl w:val="DCDC8B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rPr>
        <w:color w:val="auto"/>
      </w:r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34BE2B73"/>
    <w:multiLevelType w:val="multilevel"/>
    <w:tmpl w:val="FE7EBEDA"/>
    <w:lvl w:ilvl="0">
      <w:start w:val="1"/>
      <w:numFmt w:val="decimal"/>
      <w:lvlText w:val="%1."/>
      <w:lvlJc w:val="left"/>
      <w:pPr>
        <w:ind w:left="360" w:hanging="360"/>
      </w:pPr>
      <w:rPr>
        <w:b w:val="0"/>
      </w:rPr>
    </w:lvl>
    <w:lvl w:ilvl="1">
      <w:start w:val="1"/>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1288"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1" w15:restartNumberingAfterBreak="0">
    <w:nsid w:val="36F473DC"/>
    <w:multiLevelType w:val="multilevel"/>
    <w:tmpl w:val="337EE1EE"/>
    <w:lvl w:ilvl="0">
      <w:start w:val="2"/>
      <w:numFmt w:val="decimal"/>
      <w:lvlText w:val="%1"/>
      <w:lvlJc w:val="left"/>
      <w:pPr>
        <w:ind w:left="375" w:hanging="375"/>
      </w:pPr>
    </w:lvl>
    <w:lvl w:ilvl="1">
      <w:start w:val="1"/>
      <w:numFmt w:val="decimal"/>
      <w:lvlText w:val="%1.%2"/>
      <w:lvlJc w:val="left"/>
      <w:pPr>
        <w:ind w:left="375" w:hanging="375"/>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2" w15:restartNumberingAfterBreak="0">
    <w:nsid w:val="401778F0"/>
    <w:multiLevelType w:val="hybridMultilevel"/>
    <w:tmpl w:val="0346DD86"/>
    <w:lvl w:ilvl="0" w:tplc="F72CDE6A">
      <w:start w:val="3"/>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466D761B"/>
    <w:multiLevelType w:val="multilevel"/>
    <w:tmpl w:val="83F2640C"/>
    <w:lvl w:ilvl="0">
      <w:start w:val="1"/>
      <w:numFmt w:val="decimal"/>
      <w:lvlText w:val="%1."/>
      <w:lvlJc w:val="left"/>
      <w:pPr>
        <w:ind w:left="1070" w:hanging="360"/>
      </w:pPr>
      <w:rPr>
        <w:rFonts w:ascii="Times New Roman" w:eastAsia="Times New Roman" w:hAnsi="Times New Roman" w:cs="Times New Roman"/>
      </w:rPr>
    </w:lvl>
    <w:lvl w:ilvl="1">
      <w:start w:val="1"/>
      <w:numFmt w:val="decimal"/>
      <w:isLgl/>
      <w:lvlText w:val="%1.%2"/>
      <w:lvlJc w:val="left"/>
      <w:pPr>
        <w:ind w:left="735" w:hanging="375"/>
      </w:pPr>
      <w:rPr>
        <w:b/>
      </w:rPr>
    </w:lvl>
    <w:lvl w:ilvl="2">
      <w:start w:val="1"/>
      <w:numFmt w:val="decimal"/>
      <w:isLgl/>
      <w:lvlText w:val="%1.%2.%3"/>
      <w:lvlJc w:val="left"/>
      <w:pPr>
        <w:ind w:left="1080" w:hanging="720"/>
      </w:pPr>
      <w:rPr>
        <w:b/>
      </w:r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4" w15:restartNumberingAfterBreak="0">
    <w:nsid w:val="491900C9"/>
    <w:multiLevelType w:val="hybridMultilevel"/>
    <w:tmpl w:val="C68EB42A"/>
    <w:lvl w:ilvl="0" w:tplc="CFD24F4E">
      <w:start w:val="1"/>
      <w:numFmt w:val="decimal"/>
      <w:lvlText w:val="%1)"/>
      <w:lvlJc w:val="left"/>
      <w:pPr>
        <w:ind w:left="924" w:hanging="360"/>
      </w:pPr>
      <w:rPr>
        <w:rFonts w:hint="default"/>
      </w:rPr>
    </w:lvl>
    <w:lvl w:ilvl="1" w:tplc="04190019" w:tentative="1">
      <w:start w:val="1"/>
      <w:numFmt w:val="lowerLetter"/>
      <w:lvlText w:val="%2."/>
      <w:lvlJc w:val="left"/>
      <w:pPr>
        <w:ind w:left="1644" w:hanging="360"/>
      </w:pPr>
    </w:lvl>
    <w:lvl w:ilvl="2" w:tplc="0419001B" w:tentative="1">
      <w:start w:val="1"/>
      <w:numFmt w:val="lowerRoman"/>
      <w:lvlText w:val="%3."/>
      <w:lvlJc w:val="right"/>
      <w:pPr>
        <w:ind w:left="2364" w:hanging="180"/>
      </w:pPr>
    </w:lvl>
    <w:lvl w:ilvl="3" w:tplc="0419000F" w:tentative="1">
      <w:start w:val="1"/>
      <w:numFmt w:val="decimal"/>
      <w:lvlText w:val="%4."/>
      <w:lvlJc w:val="left"/>
      <w:pPr>
        <w:ind w:left="3084" w:hanging="360"/>
      </w:pPr>
    </w:lvl>
    <w:lvl w:ilvl="4" w:tplc="04190019" w:tentative="1">
      <w:start w:val="1"/>
      <w:numFmt w:val="lowerLetter"/>
      <w:lvlText w:val="%5."/>
      <w:lvlJc w:val="left"/>
      <w:pPr>
        <w:ind w:left="3804" w:hanging="360"/>
      </w:pPr>
    </w:lvl>
    <w:lvl w:ilvl="5" w:tplc="0419001B" w:tentative="1">
      <w:start w:val="1"/>
      <w:numFmt w:val="lowerRoman"/>
      <w:lvlText w:val="%6."/>
      <w:lvlJc w:val="right"/>
      <w:pPr>
        <w:ind w:left="4524" w:hanging="180"/>
      </w:pPr>
    </w:lvl>
    <w:lvl w:ilvl="6" w:tplc="0419000F" w:tentative="1">
      <w:start w:val="1"/>
      <w:numFmt w:val="decimal"/>
      <w:lvlText w:val="%7."/>
      <w:lvlJc w:val="left"/>
      <w:pPr>
        <w:ind w:left="5244" w:hanging="360"/>
      </w:pPr>
    </w:lvl>
    <w:lvl w:ilvl="7" w:tplc="04190019" w:tentative="1">
      <w:start w:val="1"/>
      <w:numFmt w:val="lowerLetter"/>
      <w:lvlText w:val="%8."/>
      <w:lvlJc w:val="left"/>
      <w:pPr>
        <w:ind w:left="5964" w:hanging="360"/>
      </w:pPr>
    </w:lvl>
    <w:lvl w:ilvl="8" w:tplc="0419001B" w:tentative="1">
      <w:start w:val="1"/>
      <w:numFmt w:val="lowerRoman"/>
      <w:lvlText w:val="%9."/>
      <w:lvlJc w:val="right"/>
      <w:pPr>
        <w:ind w:left="6684" w:hanging="180"/>
      </w:pPr>
    </w:lvl>
  </w:abstractNum>
  <w:abstractNum w:abstractNumId="15" w15:restartNumberingAfterBreak="0">
    <w:nsid w:val="4BE5647F"/>
    <w:multiLevelType w:val="multilevel"/>
    <w:tmpl w:val="3A202D5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557F215F"/>
    <w:multiLevelType w:val="multilevel"/>
    <w:tmpl w:val="F7B44556"/>
    <w:lvl w:ilvl="0">
      <w:start w:val="3"/>
      <w:numFmt w:val="decimal"/>
      <w:lvlText w:val="%1"/>
      <w:lvlJc w:val="left"/>
      <w:pPr>
        <w:ind w:left="360" w:hanging="360"/>
      </w:pPr>
      <w:rPr>
        <w:rFonts w:hint="default"/>
      </w:rPr>
    </w:lvl>
    <w:lvl w:ilvl="1">
      <w:start w:val="6"/>
      <w:numFmt w:val="decimal"/>
      <w:lvlText w:val="%1.%2"/>
      <w:lvlJc w:val="left"/>
      <w:pPr>
        <w:ind w:left="394" w:hanging="360"/>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1182" w:hanging="1080"/>
      </w:pPr>
      <w:rPr>
        <w:rFonts w:hint="default"/>
      </w:rPr>
    </w:lvl>
    <w:lvl w:ilvl="4">
      <w:start w:val="1"/>
      <w:numFmt w:val="decimal"/>
      <w:lvlText w:val="%1.%2.%3.%4.%5"/>
      <w:lvlJc w:val="left"/>
      <w:pPr>
        <w:ind w:left="1216" w:hanging="1080"/>
      </w:pPr>
      <w:rPr>
        <w:rFonts w:hint="default"/>
      </w:rPr>
    </w:lvl>
    <w:lvl w:ilvl="5">
      <w:start w:val="1"/>
      <w:numFmt w:val="decimal"/>
      <w:lvlText w:val="%1.%2.%3.%4.%5.%6"/>
      <w:lvlJc w:val="left"/>
      <w:pPr>
        <w:ind w:left="1610" w:hanging="1440"/>
      </w:pPr>
      <w:rPr>
        <w:rFonts w:hint="default"/>
      </w:rPr>
    </w:lvl>
    <w:lvl w:ilvl="6">
      <w:start w:val="1"/>
      <w:numFmt w:val="decimal"/>
      <w:lvlText w:val="%1.%2.%3.%4.%5.%6.%7"/>
      <w:lvlJc w:val="left"/>
      <w:pPr>
        <w:ind w:left="1644" w:hanging="1440"/>
      </w:pPr>
      <w:rPr>
        <w:rFonts w:hint="default"/>
      </w:rPr>
    </w:lvl>
    <w:lvl w:ilvl="7">
      <w:start w:val="1"/>
      <w:numFmt w:val="decimal"/>
      <w:lvlText w:val="%1.%2.%3.%4.%5.%6.%7.%8"/>
      <w:lvlJc w:val="left"/>
      <w:pPr>
        <w:ind w:left="2038" w:hanging="1800"/>
      </w:pPr>
      <w:rPr>
        <w:rFonts w:hint="default"/>
      </w:rPr>
    </w:lvl>
    <w:lvl w:ilvl="8">
      <w:start w:val="1"/>
      <w:numFmt w:val="decimal"/>
      <w:lvlText w:val="%1.%2.%3.%4.%5.%6.%7.%8.%9"/>
      <w:lvlJc w:val="left"/>
      <w:pPr>
        <w:ind w:left="2432" w:hanging="2160"/>
      </w:pPr>
      <w:rPr>
        <w:rFonts w:hint="default"/>
      </w:rPr>
    </w:lvl>
  </w:abstractNum>
  <w:abstractNum w:abstractNumId="17" w15:restartNumberingAfterBreak="0">
    <w:nsid w:val="56694E1F"/>
    <w:multiLevelType w:val="hybridMultilevel"/>
    <w:tmpl w:val="F1948002"/>
    <w:lvl w:ilvl="0" w:tplc="58F89A76">
      <w:start w:val="1"/>
      <w:numFmt w:val="decimal"/>
      <w:lvlText w:val="%1."/>
      <w:lvlJc w:val="left"/>
      <w:pPr>
        <w:tabs>
          <w:tab w:val="num" w:pos="720"/>
        </w:tabs>
        <w:ind w:left="720" w:hanging="360"/>
      </w:pPr>
      <w:rPr>
        <w:rFonts w:ascii="Times New Roman" w:hAnsi="Times New Roman" w:cs="Times New Roman" w:hint="default"/>
      </w:rPr>
    </w:lvl>
    <w:lvl w:ilvl="1" w:tplc="3D72B734">
      <w:start w:val="1"/>
      <w:numFmt w:val="bullet"/>
      <w:lvlText w:val="•"/>
      <w:lvlJc w:val="left"/>
      <w:pPr>
        <w:tabs>
          <w:tab w:val="num" w:pos="1440"/>
        </w:tabs>
        <w:ind w:left="1440" w:hanging="360"/>
      </w:pPr>
      <w:rPr>
        <w:rFonts w:ascii="Arial" w:hAnsi="Arial" w:cs="Times New Roman" w:hint="default"/>
      </w:rPr>
    </w:lvl>
    <w:lvl w:ilvl="2" w:tplc="EC2E362C">
      <w:start w:val="1"/>
      <w:numFmt w:val="bullet"/>
      <w:lvlText w:val="•"/>
      <w:lvlJc w:val="left"/>
      <w:pPr>
        <w:tabs>
          <w:tab w:val="num" w:pos="2160"/>
        </w:tabs>
        <w:ind w:left="2160" w:hanging="360"/>
      </w:pPr>
      <w:rPr>
        <w:rFonts w:ascii="Arial" w:hAnsi="Arial" w:cs="Times New Roman" w:hint="default"/>
      </w:rPr>
    </w:lvl>
    <w:lvl w:ilvl="3" w:tplc="BCA0E024">
      <w:start w:val="1"/>
      <w:numFmt w:val="bullet"/>
      <w:lvlText w:val="•"/>
      <w:lvlJc w:val="left"/>
      <w:pPr>
        <w:tabs>
          <w:tab w:val="num" w:pos="2880"/>
        </w:tabs>
        <w:ind w:left="2880" w:hanging="360"/>
      </w:pPr>
      <w:rPr>
        <w:rFonts w:ascii="Arial" w:hAnsi="Arial" w:cs="Times New Roman" w:hint="default"/>
      </w:rPr>
    </w:lvl>
    <w:lvl w:ilvl="4" w:tplc="7458EA94">
      <w:start w:val="1"/>
      <w:numFmt w:val="bullet"/>
      <w:lvlText w:val="•"/>
      <w:lvlJc w:val="left"/>
      <w:pPr>
        <w:tabs>
          <w:tab w:val="num" w:pos="3600"/>
        </w:tabs>
        <w:ind w:left="3600" w:hanging="360"/>
      </w:pPr>
      <w:rPr>
        <w:rFonts w:ascii="Arial" w:hAnsi="Arial" w:cs="Times New Roman" w:hint="default"/>
      </w:rPr>
    </w:lvl>
    <w:lvl w:ilvl="5" w:tplc="C448826A">
      <w:start w:val="1"/>
      <w:numFmt w:val="bullet"/>
      <w:lvlText w:val="•"/>
      <w:lvlJc w:val="left"/>
      <w:pPr>
        <w:tabs>
          <w:tab w:val="num" w:pos="4320"/>
        </w:tabs>
        <w:ind w:left="4320" w:hanging="360"/>
      </w:pPr>
      <w:rPr>
        <w:rFonts w:ascii="Arial" w:hAnsi="Arial" w:cs="Times New Roman" w:hint="default"/>
      </w:rPr>
    </w:lvl>
    <w:lvl w:ilvl="6" w:tplc="7ED0886C">
      <w:start w:val="1"/>
      <w:numFmt w:val="bullet"/>
      <w:lvlText w:val="•"/>
      <w:lvlJc w:val="left"/>
      <w:pPr>
        <w:tabs>
          <w:tab w:val="num" w:pos="5040"/>
        </w:tabs>
        <w:ind w:left="5040" w:hanging="360"/>
      </w:pPr>
      <w:rPr>
        <w:rFonts w:ascii="Arial" w:hAnsi="Arial" w:cs="Times New Roman" w:hint="default"/>
      </w:rPr>
    </w:lvl>
    <w:lvl w:ilvl="7" w:tplc="10D2C2E0">
      <w:start w:val="1"/>
      <w:numFmt w:val="bullet"/>
      <w:lvlText w:val="•"/>
      <w:lvlJc w:val="left"/>
      <w:pPr>
        <w:tabs>
          <w:tab w:val="num" w:pos="5760"/>
        </w:tabs>
        <w:ind w:left="5760" w:hanging="360"/>
      </w:pPr>
      <w:rPr>
        <w:rFonts w:ascii="Arial" w:hAnsi="Arial" w:cs="Times New Roman" w:hint="default"/>
      </w:rPr>
    </w:lvl>
    <w:lvl w:ilvl="8" w:tplc="7ED2CD36">
      <w:start w:val="1"/>
      <w:numFmt w:val="bullet"/>
      <w:lvlText w:val="•"/>
      <w:lvlJc w:val="left"/>
      <w:pPr>
        <w:tabs>
          <w:tab w:val="num" w:pos="6480"/>
        </w:tabs>
        <w:ind w:left="6480" w:hanging="360"/>
      </w:pPr>
      <w:rPr>
        <w:rFonts w:ascii="Arial" w:hAnsi="Arial" w:cs="Times New Roman" w:hint="default"/>
      </w:rPr>
    </w:lvl>
  </w:abstractNum>
  <w:abstractNum w:abstractNumId="18" w15:restartNumberingAfterBreak="0">
    <w:nsid w:val="5A331F29"/>
    <w:multiLevelType w:val="multilevel"/>
    <w:tmpl w:val="58B6ACA2"/>
    <w:lvl w:ilvl="0">
      <w:start w:val="2"/>
      <w:numFmt w:val="decimal"/>
      <w:lvlText w:val="%1."/>
      <w:lvlJc w:val="left"/>
      <w:pPr>
        <w:ind w:left="648" w:hanging="648"/>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64376E83"/>
    <w:multiLevelType w:val="multilevel"/>
    <w:tmpl w:val="E8604EA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6C054AB4"/>
    <w:multiLevelType w:val="multilevel"/>
    <w:tmpl w:val="98264E46"/>
    <w:lvl w:ilvl="0">
      <w:start w:val="1"/>
      <w:numFmt w:val="decimal"/>
      <w:lvlText w:val="%1."/>
      <w:lvlJc w:val="left"/>
      <w:pPr>
        <w:ind w:left="648" w:hanging="648"/>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lang w:val="ru-RU"/>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EC30658"/>
    <w:multiLevelType w:val="multilevel"/>
    <w:tmpl w:val="5032F2DE"/>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73A60281"/>
    <w:multiLevelType w:val="hybridMultilevel"/>
    <w:tmpl w:val="F1948002"/>
    <w:lvl w:ilvl="0" w:tplc="58F89A76">
      <w:start w:val="1"/>
      <w:numFmt w:val="decimal"/>
      <w:lvlText w:val="%1."/>
      <w:lvlJc w:val="left"/>
      <w:pPr>
        <w:tabs>
          <w:tab w:val="num" w:pos="720"/>
        </w:tabs>
        <w:ind w:left="720" w:hanging="360"/>
      </w:pPr>
      <w:rPr>
        <w:rFonts w:ascii="Times New Roman" w:hAnsi="Times New Roman" w:cs="Times New Roman" w:hint="default"/>
      </w:rPr>
    </w:lvl>
    <w:lvl w:ilvl="1" w:tplc="3D72B734">
      <w:start w:val="1"/>
      <w:numFmt w:val="bullet"/>
      <w:lvlText w:val="•"/>
      <w:lvlJc w:val="left"/>
      <w:pPr>
        <w:tabs>
          <w:tab w:val="num" w:pos="1440"/>
        </w:tabs>
        <w:ind w:left="1440" w:hanging="360"/>
      </w:pPr>
      <w:rPr>
        <w:rFonts w:ascii="Arial" w:hAnsi="Arial" w:cs="Times New Roman" w:hint="default"/>
      </w:rPr>
    </w:lvl>
    <w:lvl w:ilvl="2" w:tplc="EC2E362C">
      <w:start w:val="1"/>
      <w:numFmt w:val="bullet"/>
      <w:lvlText w:val="•"/>
      <w:lvlJc w:val="left"/>
      <w:pPr>
        <w:tabs>
          <w:tab w:val="num" w:pos="2160"/>
        </w:tabs>
        <w:ind w:left="2160" w:hanging="360"/>
      </w:pPr>
      <w:rPr>
        <w:rFonts w:ascii="Arial" w:hAnsi="Arial" w:cs="Times New Roman" w:hint="default"/>
      </w:rPr>
    </w:lvl>
    <w:lvl w:ilvl="3" w:tplc="BCA0E024">
      <w:start w:val="1"/>
      <w:numFmt w:val="bullet"/>
      <w:lvlText w:val="•"/>
      <w:lvlJc w:val="left"/>
      <w:pPr>
        <w:tabs>
          <w:tab w:val="num" w:pos="2880"/>
        </w:tabs>
        <w:ind w:left="2880" w:hanging="360"/>
      </w:pPr>
      <w:rPr>
        <w:rFonts w:ascii="Arial" w:hAnsi="Arial" w:cs="Times New Roman" w:hint="default"/>
      </w:rPr>
    </w:lvl>
    <w:lvl w:ilvl="4" w:tplc="7458EA94">
      <w:start w:val="1"/>
      <w:numFmt w:val="bullet"/>
      <w:lvlText w:val="•"/>
      <w:lvlJc w:val="left"/>
      <w:pPr>
        <w:tabs>
          <w:tab w:val="num" w:pos="3600"/>
        </w:tabs>
        <w:ind w:left="3600" w:hanging="360"/>
      </w:pPr>
      <w:rPr>
        <w:rFonts w:ascii="Arial" w:hAnsi="Arial" w:cs="Times New Roman" w:hint="default"/>
      </w:rPr>
    </w:lvl>
    <w:lvl w:ilvl="5" w:tplc="C448826A">
      <w:start w:val="1"/>
      <w:numFmt w:val="bullet"/>
      <w:lvlText w:val="•"/>
      <w:lvlJc w:val="left"/>
      <w:pPr>
        <w:tabs>
          <w:tab w:val="num" w:pos="4320"/>
        </w:tabs>
        <w:ind w:left="4320" w:hanging="360"/>
      </w:pPr>
      <w:rPr>
        <w:rFonts w:ascii="Arial" w:hAnsi="Arial" w:cs="Times New Roman" w:hint="default"/>
      </w:rPr>
    </w:lvl>
    <w:lvl w:ilvl="6" w:tplc="7ED0886C">
      <w:start w:val="1"/>
      <w:numFmt w:val="bullet"/>
      <w:lvlText w:val="•"/>
      <w:lvlJc w:val="left"/>
      <w:pPr>
        <w:tabs>
          <w:tab w:val="num" w:pos="5040"/>
        </w:tabs>
        <w:ind w:left="5040" w:hanging="360"/>
      </w:pPr>
      <w:rPr>
        <w:rFonts w:ascii="Arial" w:hAnsi="Arial" w:cs="Times New Roman" w:hint="default"/>
      </w:rPr>
    </w:lvl>
    <w:lvl w:ilvl="7" w:tplc="10D2C2E0">
      <w:start w:val="1"/>
      <w:numFmt w:val="bullet"/>
      <w:lvlText w:val="•"/>
      <w:lvlJc w:val="left"/>
      <w:pPr>
        <w:tabs>
          <w:tab w:val="num" w:pos="5760"/>
        </w:tabs>
        <w:ind w:left="5760" w:hanging="360"/>
      </w:pPr>
      <w:rPr>
        <w:rFonts w:ascii="Arial" w:hAnsi="Arial" w:cs="Times New Roman" w:hint="default"/>
      </w:rPr>
    </w:lvl>
    <w:lvl w:ilvl="8" w:tplc="7ED2CD36">
      <w:start w:val="1"/>
      <w:numFmt w:val="bullet"/>
      <w:lvlText w:val="•"/>
      <w:lvlJc w:val="left"/>
      <w:pPr>
        <w:tabs>
          <w:tab w:val="num" w:pos="6480"/>
        </w:tabs>
        <w:ind w:left="6480" w:hanging="360"/>
      </w:pPr>
      <w:rPr>
        <w:rFonts w:ascii="Arial" w:hAnsi="Arial" w:cs="Times New Roman" w:hint="default"/>
      </w:rPr>
    </w:lvl>
  </w:abstractNum>
  <w:abstractNum w:abstractNumId="23" w15:restartNumberingAfterBreak="0">
    <w:nsid w:val="76F2030C"/>
    <w:multiLevelType w:val="multilevel"/>
    <w:tmpl w:val="CA2A694A"/>
    <w:lvl w:ilvl="0">
      <w:start w:val="3"/>
      <w:numFmt w:val="decimal"/>
      <w:lvlText w:val="%1"/>
      <w:lvlJc w:val="left"/>
      <w:pPr>
        <w:ind w:left="360" w:hanging="360"/>
      </w:pPr>
      <w:rPr>
        <w:rFonts w:hint="default"/>
      </w:rPr>
    </w:lvl>
    <w:lvl w:ilvl="1">
      <w:start w:val="2"/>
      <w:numFmt w:val="decimal"/>
      <w:lvlText w:val="%1.%2"/>
      <w:lvlJc w:val="left"/>
      <w:pPr>
        <w:ind w:left="644" w:hanging="360"/>
      </w:pPr>
      <w:rPr>
        <w:rFonts w:hint="default"/>
        <w:b/>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4" w15:restartNumberingAfterBreak="0">
    <w:nsid w:val="7E572F09"/>
    <w:multiLevelType w:val="hybridMultilevel"/>
    <w:tmpl w:val="5E16F630"/>
    <w:lvl w:ilvl="0" w:tplc="718698C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7F6C14F3"/>
    <w:multiLevelType w:val="multilevel"/>
    <w:tmpl w:val="01103944"/>
    <w:lvl w:ilvl="0">
      <w:start w:val="3"/>
      <w:numFmt w:val="decimal"/>
      <w:lvlText w:val="%1."/>
      <w:lvlJc w:val="left"/>
      <w:pPr>
        <w:ind w:left="720" w:hanging="36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lvlOverride w:ilvl="0">
      <w:startOverride w:val="1"/>
    </w:lvlOverride>
    <w:lvlOverride w:ilvl="1"/>
    <w:lvlOverride w:ilvl="2"/>
    <w:lvlOverride w:ilvl="3"/>
    <w:lvlOverride w:ilvl="4"/>
    <w:lvlOverride w:ilvl="5"/>
    <w:lvlOverride w:ilvl="6"/>
    <w:lvlOverride w:ilvl="7"/>
    <w:lvlOverride w:ilvl="8"/>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lvlOverride w:ilvl="0">
      <w:startOverride w:val="2"/>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num>
  <w:num w:numId="8">
    <w:abstractNumId w:val="9"/>
  </w:num>
  <w:num w:numId="9">
    <w:abstractNumId w:val="1"/>
  </w:num>
  <w:num w:numId="10">
    <w:abstractNumId w:val="18"/>
  </w:num>
  <w:num w:numId="11">
    <w:abstractNumId w:val="10"/>
  </w:num>
  <w:num w:numId="12">
    <w:abstractNumId w:val="2"/>
  </w:num>
  <w:num w:numId="13">
    <w:abstractNumId w:val="13"/>
  </w:num>
  <w:num w:numId="14">
    <w:abstractNumId w:val="20"/>
  </w:num>
  <w:num w:numId="15">
    <w:abstractNumId w:val="15"/>
  </w:num>
  <w:num w:numId="16">
    <w:abstractNumId w:val="6"/>
  </w:num>
  <w:num w:numId="17">
    <w:abstractNumId w:val="19"/>
  </w:num>
  <w:num w:numId="18">
    <w:abstractNumId w:val="16"/>
  </w:num>
  <w:num w:numId="19">
    <w:abstractNumId w:val="21"/>
  </w:num>
  <w:num w:numId="20">
    <w:abstractNumId w:val="8"/>
  </w:num>
  <w:num w:numId="21">
    <w:abstractNumId w:val="14"/>
  </w:num>
  <w:num w:numId="22">
    <w:abstractNumId w:val="25"/>
  </w:num>
  <w:num w:numId="23">
    <w:abstractNumId w:val="12"/>
  </w:num>
  <w:num w:numId="24">
    <w:abstractNumId w:val="7"/>
  </w:num>
  <w:num w:numId="25">
    <w:abstractNumId w:val="5"/>
  </w:num>
  <w:num w:numId="26">
    <w:abstractNumId w:val="23"/>
  </w:num>
  <w:num w:numId="27">
    <w:abstractNumId w:val="17"/>
  </w:num>
  <w:num w:numId="2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2D07"/>
    <w:rsid w:val="000013F2"/>
    <w:rsid w:val="00004026"/>
    <w:rsid w:val="00004943"/>
    <w:rsid w:val="000066EE"/>
    <w:rsid w:val="000124AB"/>
    <w:rsid w:val="00013922"/>
    <w:rsid w:val="0001734A"/>
    <w:rsid w:val="0002090A"/>
    <w:rsid w:val="000213C4"/>
    <w:rsid w:val="000263E5"/>
    <w:rsid w:val="00026CBA"/>
    <w:rsid w:val="00027C56"/>
    <w:rsid w:val="00030AA8"/>
    <w:rsid w:val="00031FA2"/>
    <w:rsid w:val="00033015"/>
    <w:rsid w:val="0003511C"/>
    <w:rsid w:val="0003552E"/>
    <w:rsid w:val="00037749"/>
    <w:rsid w:val="00037836"/>
    <w:rsid w:val="00040400"/>
    <w:rsid w:val="00041975"/>
    <w:rsid w:val="000438BD"/>
    <w:rsid w:val="0005072A"/>
    <w:rsid w:val="000541EF"/>
    <w:rsid w:val="00056D91"/>
    <w:rsid w:val="0005782B"/>
    <w:rsid w:val="00061563"/>
    <w:rsid w:val="000617C7"/>
    <w:rsid w:val="00063E89"/>
    <w:rsid w:val="000674D1"/>
    <w:rsid w:val="0007221B"/>
    <w:rsid w:val="00076456"/>
    <w:rsid w:val="00080FD5"/>
    <w:rsid w:val="00085D11"/>
    <w:rsid w:val="00087C2B"/>
    <w:rsid w:val="00093441"/>
    <w:rsid w:val="00094EE3"/>
    <w:rsid w:val="00094FC8"/>
    <w:rsid w:val="000A0283"/>
    <w:rsid w:val="000A0D7D"/>
    <w:rsid w:val="000A4080"/>
    <w:rsid w:val="000A49C3"/>
    <w:rsid w:val="000A4DEA"/>
    <w:rsid w:val="000B045E"/>
    <w:rsid w:val="000B18B8"/>
    <w:rsid w:val="000B50DF"/>
    <w:rsid w:val="000B7200"/>
    <w:rsid w:val="000C2282"/>
    <w:rsid w:val="000C526F"/>
    <w:rsid w:val="000C5321"/>
    <w:rsid w:val="000C54A4"/>
    <w:rsid w:val="000C60FF"/>
    <w:rsid w:val="000C65B5"/>
    <w:rsid w:val="000C65C3"/>
    <w:rsid w:val="000C7C3F"/>
    <w:rsid w:val="000D2862"/>
    <w:rsid w:val="000D4066"/>
    <w:rsid w:val="000D6B95"/>
    <w:rsid w:val="000D72F4"/>
    <w:rsid w:val="000E08D9"/>
    <w:rsid w:val="000E154C"/>
    <w:rsid w:val="000E1D85"/>
    <w:rsid w:val="000E3D7E"/>
    <w:rsid w:val="000E5D84"/>
    <w:rsid w:val="000F0A77"/>
    <w:rsid w:val="000F1AAB"/>
    <w:rsid w:val="000F34A0"/>
    <w:rsid w:val="000F646B"/>
    <w:rsid w:val="00100E3C"/>
    <w:rsid w:val="001061D2"/>
    <w:rsid w:val="00111997"/>
    <w:rsid w:val="001130C2"/>
    <w:rsid w:val="001132BB"/>
    <w:rsid w:val="00113793"/>
    <w:rsid w:val="00113F46"/>
    <w:rsid w:val="00115F84"/>
    <w:rsid w:val="0011601F"/>
    <w:rsid w:val="0012001A"/>
    <w:rsid w:val="00120FF3"/>
    <w:rsid w:val="00123AAB"/>
    <w:rsid w:val="00123AD3"/>
    <w:rsid w:val="00124568"/>
    <w:rsid w:val="001247A6"/>
    <w:rsid w:val="0012626C"/>
    <w:rsid w:val="001307B6"/>
    <w:rsid w:val="00131A17"/>
    <w:rsid w:val="00132C67"/>
    <w:rsid w:val="00133355"/>
    <w:rsid w:val="001351F7"/>
    <w:rsid w:val="00141F70"/>
    <w:rsid w:val="0015109B"/>
    <w:rsid w:val="00151200"/>
    <w:rsid w:val="0016407F"/>
    <w:rsid w:val="00165F40"/>
    <w:rsid w:val="00172B37"/>
    <w:rsid w:val="00175660"/>
    <w:rsid w:val="001765B6"/>
    <w:rsid w:val="0017711A"/>
    <w:rsid w:val="001804B5"/>
    <w:rsid w:val="001819FF"/>
    <w:rsid w:val="0018736A"/>
    <w:rsid w:val="001873AF"/>
    <w:rsid w:val="00187D61"/>
    <w:rsid w:val="00191CD6"/>
    <w:rsid w:val="00193FF8"/>
    <w:rsid w:val="00196CBC"/>
    <w:rsid w:val="0019713B"/>
    <w:rsid w:val="00197EB9"/>
    <w:rsid w:val="001A1DF4"/>
    <w:rsid w:val="001A5779"/>
    <w:rsid w:val="001A6130"/>
    <w:rsid w:val="001A647D"/>
    <w:rsid w:val="001B6447"/>
    <w:rsid w:val="001C27C4"/>
    <w:rsid w:val="001C424C"/>
    <w:rsid w:val="001C577A"/>
    <w:rsid w:val="001C6081"/>
    <w:rsid w:val="001C7E68"/>
    <w:rsid w:val="001D12D9"/>
    <w:rsid w:val="001D495C"/>
    <w:rsid w:val="001D526C"/>
    <w:rsid w:val="001D62FB"/>
    <w:rsid w:val="001D6D12"/>
    <w:rsid w:val="001E41CC"/>
    <w:rsid w:val="001E4816"/>
    <w:rsid w:val="001E5932"/>
    <w:rsid w:val="001E6652"/>
    <w:rsid w:val="001E716E"/>
    <w:rsid w:val="001E7577"/>
    <w:rsid w:val="001E7727"/>
    <w:rsid w:val="001F3B95"/>
    <w:rsid w:val="001F3E44"/>
    <w:rsid w:val="001F6D67"/>
    <w:rsid w:val="00202809"/>
    <w:rsid w:val="00204B1C"/>
    <w:rsid w:val="002078E9"/>
    <w:rsid w:val="002107DC"/>
    <w:rsid w:val="00211223"/>
    <w:rsid w:val="00212815"/>
    <w:rsid w:val="0021332A"/>
    <w:rsid w:val="00214D6B"/>
    <w:rsid w:val="00214F2D"/>
    <w:rsid w:val="0021642A"/>
    <w:rsid w:val="00224211"/>
    <w:rsid w:val="00224437"/>
    <w:rsid w:val="002267DD"/>
    <w:rsid w:val="00232423"/>
    <w:rsid w:val="00233FA9"/>
    <w:rsid w:val="002348A7"/>
    <w:rsid w:val="00236757"/>
    <w:rsid w:val="00236A17"/>
    <w:rsid w:val="00240490"/>
    <w:rsid w:val="002425AF"/>
    <w:rsid w:val="00242E89"/>
    <w:rsid w:val="0024458A"/>
    <w:rsid w:val="00246ECE"/>
    <w:rsid w:val="00252E17"/>
    <w:rsid w:val="00264422"/>
    <w:rsid w:val="00265171"/>
    <w:rsid w:val="00265DEA"/>
    <w:rsid w:val="00267D79"/>
    <w:rsid w:val="002756DB"/>
    <w:rsid w:val="00280314"/>
    <w:rsid w:val="002810D4"/>
    <w:rsid w:val="002811BC"/>
    <w:rsid w:val="002842BB"/>
    <w:rsid w:val="002938E3"/>
    <w:rsid w:val="00294261"/>
    <w:rsid w:val="00294BE7"/>
    <w:rsid w:val="002A53AA"/>
    <w:rsid w:val="002C05E9"/>
    <w:rsid w:val="002C4258"/>
    <w:rsid w:val="002C5089"/>
    <w:rsid w:val="002C56B8"/>
    <w:rsid w:val="002D548E"/>
    <w:rsid w:val="002D76E1"/>
    <w:rsid w:val="002E5D76"/>
    <w:rsid w:val="002E729D"/>
    <w:rsid w:val="002E76E8"/>
    <w:rsid w:val="002E7BA2"/>
    <w:rsid w:val="002F1B02"/>
    <w:rsid w:val="002F3EA7"/>
    <w:rsid w:val="002F4D0B"/>
    <w:rsid w:val="002F568B"/>
    <w:rsid w:val="002F5E82"/>
    <w:rsid w:val="002F7CF8"/>
    <w:rsid w:val="00303B28"/>
    <w:rsid w:val="00303DED"/>
    <w:rsid w:val="00307186"/>
    <w:rsid w:val="003105C2"/>
    <w:rsid w:val="00311CCA"/>
    <w:rsid w:val="00312588"/>
    <w:rsid w:val="0031303A"/>
    <w:rsid w:val="00315B45"/>
    <w:rsid w:val="003176B2"/>
    <w:rsid w:val="003240C5"/>
    <w:rsid w:val="003244B6"/>
    <w:rsid w:val="003256DC"/>
    <w:rsid w:val="00327ABA"/>
    <w:rsid w:val="00331AA2"/>
    <w:rsid w:val="00334C16"/>
    <w:rsid w:val="00335F7E"/>
    <w:rsid w:val="00336256"/>
    <w:rsid w:val="003364A3"/>
    <w:rsid w:val="003409A3"/>
    <w:rsid w:val="00340DB7"/>
    <w:rsid w:val="00342095"/>
    <w:rsid w:val="00342395"/>
    <w:rsid w:val="0034264C"/>
    <w:rsid w:val="003444F3"/>
    <w:rsid w:val="0034592B"/>
    <w:rsid w:val="0035354F"/>
    <w:rsid w:val="00354F18"/>
    <w:rsid w:val="003574A4"/>
    <w:rsid w:val="003578AB"/>
    <w:rsid w:val="00372EE2"/>
    <w:rsid w:val="00373369"/>
    <w:rsid w:val="00373A96"/>
    <w:rsid w:val="003740B4"/>
    <w:rsid w:val="0037659A"/>
    <w:rsid w:val="00376E74"/>
    <w:rsid w:val="00377A1D"/>
    <w:rsid w:val="003811F6"/>
    <w:rsid w:val="00381EE7"/>
    <w:rsid w:val="003835AE"/>
    <w:rsid w:val="0038466D"/>
    <w:rsid w:val="00384F9D"/>
    <w:rsid w:val="003904C1"/>
    <w:rsid w:val="00392FB1"/>
    <w:rsid w:val="00393750"/>
    <w:rsid w:val="0039470B"/>
    <w:rsid w:val="0039755B"/>
    <w:rsid w:val="003A1EE6"/>
    <w:rsid w:val="003A1FBB"/>
    <w:rsid w:val="003A2F7D"/>
    <w:rsid w:val="003A42BA"/>
    <w:rsid w:val="003A48F7"/>
    <w:rsid w:val="003A4C41"/>
    <w:rsid w:val="003B051F"/>
    <w:rsid w:val="003B5614"/>
    <w:rsid w:val="003C060E"/>
    <w:rsid w:val="003C1CE9"/>
    <w:rsid w:val="003C39D9"/>
    <w:rsid w:val="003C4E66"/>
    <w:rsid w:val="003C731C"/>
    <w:rsid w:val="003C7E2A"/>
    <w:rsid w:val="003D0470"/>
    <w:rsid w:val="003D0D0A"/>
    <w:rsid w:val="003D0D17"/>
    <w:rsid w:val="003D2543"/>
    <w:rsid w:val="003D4A00"/>
    <w:rsid w:val="003D5903"/>
    <w:rsid w:val="003E21EB"/>
    <w:rsid w:val="003F0B74"/>
    <w:rsid w:val="003F2A3D"/>
    <w:rsid w:val="003F34BB"/>
    <w:rsid w:val="004001CF"/>
    <w:rsid w:val="00400A2E"/>
    <w:rsid w:val="00404907"/>
    <w:rsid w:val="00405A13"/>
    <w:rsid w:val="00405BDD"/>
    <w:rsid w:val="00405D97"/>
    <w:rsid w:val="004138CF"/>
    <w:rsid w:val="004152B5"/>
    <w:rsid w:val="004209B5"/>
    <w:rsid w:val="00424DC1"/>
    <w:rsid w:val="0042618D"/>
    <w:rsid w:val="0042659D"/>
    <w:rsid w:val="0043113A"/>
    <w:rsid w:val="0043189F"/>
    <w:rsid w:val="00435D03"/>
    <w:rsid w:val="00436C87"/>
    <w:rsid w:val="0043764F"/>
    <w:rsid w:val="00440989"/>
    <w:rsid w:val="0044155A"/>
    <w:rsid w:val="0044257A"/>
    <w:rsid w:val="004460E3"/>
    <w:rsid w:val="004468AE"/>
    <w:rsid w:val="00447B86"/>
    <w:rsid w:val="004511D7"/>
    <w:rsid w:val="00451683"/>
    <w:rsid w:val="00451EB7"/>
    <w:rsid w:val="004555EB"/>
    <w:rsid w:val="00455EF2"/>
    <w:rsid w:val="00457959"/>
    <w:rsid w:val="00460AEF"/>
    <w:rsid w:val="00460D3A"/>
    <w:rsid w:val="00461083"/>
    <w:rsid w:val="004610AC"/>
    <w:rsid w:val="0047007B"/>
    <w:rsid w:val="00472868"/>
    <w:rsid w:val="00475DF7"/>
    <w:rsid w:val="00476DC7"/>
    <w:rsid w:val="0048376F"/>
    <w:rsid w:val="004838DB"/>
    <w:rsid w:val="004852B2"/>
    <w:rsid w:val="00486BC3"/>
    <w:rsid w:val="00487BDF"/>
    <w:rsid w:val="00492192"/>
    <w:rsid w:val="00492238"/>
    <w:rsid w:val="00495CE8"/>
    <w:rsid w:val="00496062"/>
    <w:rsid w:val="00496E79"/>
    <w:rsid w:val="004A19A3"/>
    <w:rsid w:val="004A382C"/>
    <w:rsid w:val="004A4045"/>
    <w:rsid w:val="004A5455"/>
    <w:rsid w:val="004B335B"/>
    <w:rsid w:val="004B440B"/>
    <w:rsid w:val="004B56A0"/>
    <w:rsid w:val="004C0BC1"/>
    <w:rsid w:val="004C1C72"/>
    <w:rsid w:val="004C322C"/>
    <w:rsid w:val="004C3379"/>
    <w:rsid w:val="004C512A"/>
    <w:rsid w:val="004C661E"/>
    <w:rsid w:val="004C6667"/>
    <w:rsid w:val="004C773F"/>
    <w:rsid w:val="004D0155"/>
    <w:rsid w:val="004D3609"/>
    <w:rsid w:val="004E25F4"/>
    <w:rsid w:val="004E2D2C"/>
    <w:rsid w:val="004E3B92"/>
    <w:rsid w:val="004E58B7"/>
    <w:rsid w:val="004E6941"/>
    <w:rsid w:val="004E71C2"/>
    <w:rsid w:val="004E7E9D"/>
    <w:rsid w:val="004F3AAF"/>
    <w:rsid w:val="004F59AD"/>
    <w:rsid w:val="004F7B8E"/>
    <w:rsid w:val="00500594"/>
    <w:rsid w:val="00510455"/>
    <w:rsid w:val="00510E2A"/>
    <w:rsid w:val="00513E0F"/>
    <w:rsid w:val="0051578B"/>
    <w:rsid w:val="00516435"/>
    <w:rsid w:val="00516B3C"/>
    <w:rsid w:val="00517917"/>
    <w:rsid w:val="0052238A"/>
    <w:rsid w:val="00522907"/>
    <w:rsid w:val="00523E96"/>
    <w:rsid w:val="00524683"/>
    <w:rsid w:val="00527947"/>
    <w:rsid w:val="00537EBA"/>
    <w:rsid w:val="00542BD9"/>
    <w:rsid w:val="0054374C"/>
    <w:rsid w:val="00560F05"/>
    <w:rsid w:val="00561D8E"/>
    <w:rsid w:val="005622B4"/>
    <w:rsid w:val="005629BA"/>
    <w:rsid w:val="00563E05"/>
    <w:rsid w:val="005640CC"/>
    <w:rsid w:val="005659BE"/>
    <w:rsid w:val="00570479"/>
    <w:rsid w:val="005820E1"/>
    <w:rsid w:val="00590EAB"/>
    <w:rsid w:val="005A2EEB"/>
    <w:rsid w:val="005A3B2B"/>
    <w:rsid w:val="005A5733"/>
    <w:rsid w:val="005A5EDE"/>
    <w:rsid w:val="005A6FF2"/>
    <w:rsid w:val="005A74D2"/>
    <w:rsid w:val="005A7841"/>
    <w:rsid w:val="005B32EC"/>
    <w:rsid w:val="005B6637"/>
    <w:rsid w:val="005C0C26"/>
    <w:rsid w:val="005C6EEF"/>
    <w:rsid w:val="005C7DDD"/>
    <w:rsid w:val="005D2549"/>
    <w:rsid w:val="005D2655"/>
    <w:rsid w:val="005D31E4"/>
    <w:rsid w:val="005D4300"/>
    <w:rsid w:val="005D4B9D"/>
    <w:rsid w:val="005D5D42"/>
    <w:rsid w:val="005D6389"/>
    <w:rsid w:val="005D7B4C"/>
    <w:rsid w:val="005E466E"/>
    <w:rsid w:val="005E574A"/>
    <w:rsid w:val="005E6446"/>
    <w:rsid w:val="005E7B41"/>
    <w:rsid w:val="005F12C5"/>
    <w:rsid w:val="005F5E29"/>
    <w:rsid w:val="005F61C2"/>
    <w:rsid w:val="0060085B"/>
    <w:rsid w:val="00600C3F"/>
    <w:rsid w:val="00604F7C"/>
    <w:rsid w:val="0061257B"/>
    <w:rsid w:val="00614135"/>
    <w:rsid w:val="00620180"/>
    <w:rsid w:val="00620889"/>
    <w:rsid w:val="00622DF8"/>
    <w:rsid w:val="00624792"/>
    <w:rsid w:val="00625144"/>
    <w:rsid w:val="00627619"/>
    <w:rsid w:val="0064101A"/>
    <w:rsid w:val="00641979"/>
    <w:rsid w:val="006420E4"/>
    <w:rsid w:val="00642E22"/>
    <w:rsid w:val="00645341"/>
    <w:rsid w:val="0066233B"/>
    <w:rsid w:val="00665740"/>
    <w:rsid w:val="00670120"/>
    <w:rsid w:val="00671334"/>
    <w:rsid w:val="00673863"/>
    <w:rsid w:val="00676429"/>
    <w:rsid w:val="0068060A"/>
    <w:rsid w:val="00680C53"/>
    <w:rsid w:val="00686484"/>
    <w:rsid w:val="00687013"/>
    <w:rsid w:val="00691A2B"/>
    <w:rsid w:val="0069692E"/>
    <w:rsid w:val="006A2015"/>
    <w:rsid w:val="006A4829"/>
    <w:rsid w:val="006A64D8"/>
    <w:rsid w:val="006A7A2D"/>
    <w:rsid w:val="006B1B79"/>
    <w:rsid w:val="006B1D63"/>
    <w:rsid w:val="006B266B"/>
    <w:rsid w:val="006B54D2"/>
    <w:rsid w:val="006C33C4"/>
    <w:rsid w:val="006C4442"/>
    <w:rsid w:val="006C4D41"/>
    <w:rsid w:val="006D01F4"/>
    <w:rsid w:val="006D03EF"/>
    <w:rsid w:val="006D40E7"/>
    <w:rsid w:val="006D7DC5"/>
    <w:rsid w:val="006E00E8"/>
    <w:rsid w:val="006E1437"/>
    <w:rsid w:val="006E53E9"/>
    <w:rsid w:val="006E5EC8"/>
    <w:rsid w:val="006F3419"/>
    <w:rsid w:val="006F540C"/>
    <w:rsid w:val="00700ADC"/>
    <w:rsid w:val="00701600"/>
    <w:rsid w:val="00701DDC"/>
    <w:rsid w:val="00701FF2"/>
    <w:rsid w:val="007028BD"/>
    <w:rsid w:val="00702D89"/>
    <w:rsid w:val="007032C3"/>
    <w:rsid w:val="007033E5"/>
    <w:rsid w:val="00711450"/>
    <w:rsid w:val="00711D17"/>
    <w:rsid w:val="007121B7"/>
    <w:rsid w:val="0071474C"/>
    <w:rsid w:val="00714EEC"/>
    <w:rsid w:val="0071680C"/>
    <w:rsid w:val="00716B7D"/>
    <w:rsid w:val="00716C6A"/>
    <w:rsid w:val="007229C9"/>
    <w:rsid w:val="00722D3D"/>
    <w:rsid w:val="00730435"/>
    <w:rsid w:val="00732190"/>
    <w:rsid w:val="0073701C"/>
    <w:rsid w:val="00737D46"/>
    <w:rsid w:val="00741062"/>
    <w:rsid w:val="00741814"/>
    <w:rsid w:val="00741E89"/>
    <w:rsid w:val="00744118"/>
    <w:rsid w:val="007451A4"/>
    <w:rsid w:val="007464B9"/>
    <w:rsid w:val="007474FD"/>
    <w:rsid w:val="0075102A"/>
    <w:rsid w:val="00751109"/>
    <w:rsid w:val="00751BF5"/>
    <w:rsid w:val="007555C8"/>
    <w:rsid w:val="007559B3"/>
    <w:rsid w:val="00760D27"/>
    <w:rsid w:val="0076251F"/>
    <w:rsid w:val="0076682C"/>
    <w:rsid w:val="00766D11"/>
    <w:rsid w:val="0077122A"/>
    <w:rsid w:val="00771BDB"/>
    <w:rsid w:val="00772CF9"/>
    <w:rsid w:val="00774FAF"/>
    <w:rsid w:val="007764D4"/>
    <w:rsid w:val="0079073F"/>
    <w:rsid w:val="00790AE2"/>
    <w:rsid w:val="00797ED8"/>
    <w:rsid w:val="007A151A"/>
    <w:rsid w:val="007A3306"/>
    <w:rsid w:val="007A43A1"/>
    <w:rsid w:val="007A4730"/>
    <w:rsid w:val="007A51F2"/>
    <w:rsid w:val="007A7381"/>
    <w:rsid w:val="007A7422"/>
    <w:rsid w:val="007B04A7"/>
    <w:rsid w:val="007B1E75"/>
    <w:rsid w:val="007B27EF"/>
    <w:rsid w:val="007B308A"/>
    <w:rsid w:val="007B78E4"/>
    <w:rsid w:val="007C1095"/>
    <w:rsid w:val="007C11C4"/>
    <w:rsid w:val="007C3AAB"/>
    <w:rsid w:val="007C740A"/>
    <w:rsid w:val="007D1AAE"/>
    <w:rsid w:val="007D297D"/>
    <w:rsid w:val="007D2F31"/>
    <w:rsid w:val="007D34A9"/>
    <w:rsid w:val="007D4424"/>
    <w:rsid w:val="007D6DE2"/>
    <w:rsid w:val="007D6EC7"/>
    <w:rsid w:val="007D7F5A"/>
    <w:rsid w:val="007E1F96"/>
    <w:rsid w:val="007E21FD"/>
    <w:rsid w:val="007E675F"/>
    <w:rsid w:val="007E7D36"/>
    <w:rsid w:val="007F2D26"/>
    <w:rsid w:val="007F2F0A"/>
    <w:rsid w:val="007F4DA2"/>
    <w:rsid w:val="0080266A"/>
    <w:rsid w:val="008026AD"/>
    <w:rsid w:val="0080294E"/>
    <w:rsid w:val="0080396B"/>
    <w:rsid w:val="00804114"/>
    <w:rsid w:val="00810997"/>
    <w:rsid w:val="00813560"/>
    <w:rsid w:val="008137EB"/>
    <w:rsid w:val="0081469B"/>
    <w:rsid w:val="00815CBD"/>
    <w:rsid w:val="00823F75"/>
    <w:rsid w:val="008257CC"/>
    <w:rsid w:val="00826415"/>
    <w:rsid w:val="00835622"/>
    <w:rsid w:val="008376C5"/>
    <w:rsid w:val="0084392B"/>
    <w:rsid w:val="00844055"/>
    <w:rsid w:val="00845A65"/>
    <w:rsid w:val="00846E2B"/>
    <w:rsid w:val="00852C44"/>
    <w:rsid w:val="008533B6"/>
    <w:rsid w:val="008544FE"/>
    <w:rsid w:val="0085462A"/>
    <w:rsid w:val="00855A02"/>
    <w:rsid w:val="00856733"/>
    <w:rsid w:val="00857CFD"/>
    <w:rsid w:val="0086181D"/>
    <w:rsid w:val="00862C21"/>
    <w:rsid w:val="00863644"/>
    <w:rsid w:val="008639B2"/>
    <w:rsid w:val="00864A76"/>
    <w:rsid w:val="00866804"/>
    <w:rsid w:val="00867BDA"/>
    <w:rsid w:val="00871597"/>
    <w:rsid w:val="008715A8"/>
    <w:rsid w:val="00873E5C"/>
    <w:rsid w:val="00876253"/>
    <w:rsid w:val="00876772"/>
    <w:rsid w:val="008813FE"/>
    <w:rsid w:val="00882698"/>
    <w:rsid w:val="00883A36"/>
    <w:rsid w:val="008923DF"/>
    <w:rsid w:val="0089575E"/>
    <w:rsid w:val="00896636"/>
    <w:rsid w:val="0089792F"/>
    <w:rsid w:val="008A0071"/>
    <w:rsid w:val="008A0D80"/>
    <w:rsid w:val="008A2770"/>
    <w:rsid w:val="008A3724"/>
    <w:rsid w:val="008A4387"/>
    <w:rsid w:val="008A4CB9"/>
    <w:rsid w:val="008A5689"/>
    <w:rsid w:val="008B4ADD"/>
    <w:rsid w:val="008B4BAA"/>
    <w:rsid w:val="008B637B"/>
    <w:rsid w:val="008B661E"/>
    <w:rsid w:val="008B7E74"/>
    <w:rsid w:val="008C03A2"/>
    <w:rsid w:val="008C281B"/>
    <w:rsid w:val="008C3994"/>
    <w:rsid w:val="008C3D48"/>
    <w:rsid w:val="008D61CF"/>
    <w:rsid w:val="008E110B"/>
    <w:rsid w:val="008E3375"/>
    <w:rsid w:val="008E5FFD"/>
    <w:rsid w:val="008E711B"/>
    <w:rsid w:val="008E7296"/>
    <w:rsid w:val="008F4D1A"/>
    <w:rsid w:val="008F4E29"/>
    <w:rsid w:val="008F626B"/>
    <w:rsid w:val="008F6E02"/>
    <w:rsid w:val="009025ED"/>
    <w:rsid w:val="00902C4E"/>
    <w:rsid w:val="00903C61"/>
    <w:rsid w:val="00906428"/>
    <w:rsid w:val="0091048A"/>
    <w:rsid w:val="009112CA"/>
    <w:rsid w:val="00911E6E"/>
    <w:rsid w:val="00912B81"/>
    <w:rsid w:val="00913DF7"/>
    <w:rsid w:val="00914423"/>
    <w:rsid w:val="009158FD"/>
    <w:rsid w:val="00920F80"/>
    <w:rsid w:val="009217B9"/>
    <w:rsid w:val="0092252A"/>
    <w:rsid w:val="00925047"/>
    <w:rsid w:val="00925FE5"/>
    <w:rsid w:val="009269A3"/>
    <w:rsid w:val="0092729B"/>
    <w:rsid w:val="009313C1"/>
    <w:rsid w:val="00932D07"/>
    <w:rsid w:val="00942F5A"/>
    <w:rsid w:val="00943CB3"/>
    <w:rsid w:val="00944BF9"/>
    <w:rsid w:val="00947FBE"/>
    <w:rsid w:val="009610CC"/>
    <w:rsid w:val="009701BD"/>
    <w:rsid w:val="00973C32"/>
    <w:rsid w:val="009759C8"/>
    <w:rsid w:val="00975D4A"/>
    <w:rsid w:val="00981C7E"/>
    <w:rsid w:val="009823B8"/>
    <w:rsid w:val="00982DD2"/>
    <w:rsid w:val="0099438E"/>
    <w:rsid w:val="0099545C"/>
    <w:rsid w:val="009A11E0"/>
    <w:rsid w:val="009A255E"/>
    <w:rsid w:val="009A5A93"/>
    <w:rsid w:val="009B2C81"/>
    <w:rsid w:val="009B34F9"/>
    <w:rsid w:val="009B3883"/>
    <w:rsid w:val="009B54FF"/>
    <w:rsid w:val="009B7E19"/>
    <w:rsid w:val="009C12AA"/>
    <w:rsid w:val="009C198B"/>
    <w:rsid w:val="009C22F0"/>
    <w:rsid w:val="009C5CE1"/>
    <w:rsid w:val="009C7591"/>
    <w:rsid w:val="009C766F"/>
    <w:rsid w:val="009C7C64"/>
    <w:rsid w:val="009D1E17"/>
    <w:rsid w:val="009D2981"/>
    <w:rsid w:val="009D3820"/>
    <w:rsid w:val="009D5C43"/>
    <w:rsid w:val="009D72D6"/>
    <w:rsid w:val="009D7DA7"/>
    <w:rsid w:val="009E0372"/>
    <w:rsid w:val="009E081B"/>
    <w:rsid w:val="009E0B69"/>
    <w:rsid w:val="009E71C5"/>
    <w:rsid w:val="009E7F90"/>
    <w:rsid w:val="009F080F"/>
    <w:rsid w:val="009F43F5"/>
    <w:rsid w:val="00A02832"/>
    <w:rsid w:val="00A03342"/>
    <w:rsid w:val="00A059C9"/>
    <w:rsid w:val="00A0602B"/>
    <w:rsid w:val="00A06CE6"/>
    <w:rsid w:val="00A10B49"/>
    <w:rsid w:val="00A149D0"/>
    <w:rsid w:val="00A15589"/>
    <w:rsid w:val="00A156A4"/>
    <w:rsid w:val="00A15E3D"/>
    <w:rsid w:val="00A21B23"/>
    <w:rsid w:val="00A255B1"/>
    <w:rsid w:val="00A25DB0"/>
    <w:rsid w:val="00A262C6"/>
    <w:rsid w:val="00A27CAF"/>
    <w:rsid w:val="00A3000B"/>
    <w:rsid w:val="00A30A37"/>
    <w:rsid w:val="00A314ED"/>
    <w:rsid w:val="00A33CED"/>
    <w:rsid w:val="00A37642"/>
    <w:rsid w:val="00A37FF0"/>
    <w:rsid w:val="00A45C6C"/>
    <w:rsid w:val="00A45E71"/>
    <w:rsid w:val="00A46A2A"/>
    <w:rsid w:val="00A51B56"/>
    <w:rsid w:val="00A544E5"/>
    <w:rsid w:val="00A54E4B"/>
    <w:rsid w:val="00A550D1"/>
    <w:rsid w:val="00A5644D"/>
    <w:rsid w:val="00A6084A"/>
    <w:rsid w:val="00A6301C"/>
    <w:rsid w:val="00A720E8"/>
    <w:rsid w:val="00A751BE"/>
    <w:rsid w:val="00A761F9"/>
    <w:rsid w:val="00A81426"/>
    <w:rsid w:val="00A8338F"/>
    <w:rsid w:val="00A8378B"/>
    <w:rsid w:val="00A87830"/>
    <w:rsid w:val="00A91BBB"/>
    <w:rsid w:val="00A936D3"/>
    <w:rsid w:val="00A93EC2"/>
    <w:rsid w:val="00A944AB"/>
    <w:rsid w:val="00A97CFB"/>
    <w:rsid w:val="00AA2774"/>
    <w:rsid w:val="00AA3168"/>
    <w:rsid w:val="00AA36B3"/>
    <w:rsid w:val="00AA423B"/>
    <w:rsid w:val="00AA4343"/>
    <w:rsid w:val="00AB1F32"/>
    <w:rsid w:val="00AB3B52"/>
    <w:rsid w:val="00AB48DA"/>
    <w:rsid w:val="00AB562E"/>
    <w:rsid w:val="00AB5AEB"/>
    <w:rsid w:val="00AC0618"/>
    <w:rsid w:val="00AC2244"/>
    <w:rsid w:val="00AC39E6"/>
    <w:rsid w:val="00AC4F29"/>
    <w:rsid w:val="00AD0521"/>
    <w:rsid w:val="00AD05E2"/>
    <w:rsid w:val="00AD3FAA"/>
    <w:rsid w:val="00AD4148"/>
    <w:rsid w:val="00AD4A98"/>
    <w:rsid w:val="00AD5966"/>
    <w:rsid w:val="00AD69C8"/>
    <w:rsid w:val="00AD6C91"/>
    <w:rsid w:val="00AD7351"/>
    <w:rsid w:val="00AE1A01"/>
    <w:rsid w:val="00AE4924"/>
    <w:rsid w:val="00AE73F2"/>
    <w:rsid w:val="00AF4C50"/>
    <w:rsid w:val="00B01245"/>
    <w:rsid w:val="00B037E1"/>
    <w:rsid w:val="00B109AB"/>
    <w:rsid w:val="00B13457"/>
    <w:rsid w:val="00B13F38"/>
    <w:rsid w:val="00B173F0"/>
    <w:rsid w:val="00B204D7"/>
    <w:rsid w:val="00B20691"/>
    <w:rsid w:val="00B229B1"/>
    <w:rsid w:val="00B302FF"/>
    <w:rsid w:val="00B32B73"/>
    <w:rsid w:val="00B3602B"/>
    <w:rsid w:val="00B36A86"/>
    <w:rsid w:val="00B51DA2"/>
    <w:rsid w:val="00B52092"/>
    <w:rsid w:val="00B526FB"/>
    <w:rsid w:val="00B60B56"/>
    <w:rsid w:val="00B6222F"/>
    <w:rsid w:val="00B63377"/>
    <w:rsid w:val="00B65C43"/>
    <w:rsid w:val="00B73143"/>
    <w:rsid w:val="00B75193"/>
    <w:rsid w:val="00B7741F"/>
    <w:rsid w:val="00B775E4"/>
    <w:rsid w:val="00B77720"/>
    <w:rsid w:val="00B80A77"/>
    <w:rsid w:val="00B840FA"/>
    <w:rsid w:val="00B87E34"/>
    <w:rsid w:val="00B928DF"/>
    <w:rsid w:val="00B943D5"/>
    <w:rsid w:val="00B94ACC"/>
    <w:rsid w:val="00BA75E6"/>
    <w:rsid w:val="00BB042A"/>
    <w:rsid w:val="00BB069A"/>
    <w:rsid w:val="00BB304E"/>
    <w:rsid w:val="00BB54F4"/>
    <w:rsid w:val="00BC0023"/>
    <w:rsid w:val="00BC2433"/>
    <w:rsid w:val="00BC598B"/>
    <w:rsid w:val="00BC7B27"/>
    <w:rsid w:val="00BD0005"/>
    <w:rsid w:val="00BD1197"/>
    <w:rsid w:val="00BD3159"/>
    <w:rsid w:val="00BD512B"/>
    <w:rsid w:val="00BE0C6F"/>
    <w:rsid w:val="00BE2F18"/>
    <w:rsid w:val="00BE3807"/>
    <w:rsid w:val="00BE46EC"/>
    <w:rsid w:val="00BE5925"/>
    <w:rsid w:val="00BF1973"/>
    <w:rsid w:val="00BF2550"/>
    <w:rsid w:val="00BF37B8"/>
    <w:rsid w:val="00BF3864"/>
    <w:rsid w:val="00BF60F7"/>
    <w:rsid w:val="00C02FC5"/>
    <w:rsid w:val="00C05396"/>
    <w:rsid w:val="00C106CE"/>
    <w:rsid w:val="00C10D40"/>
    <w:rsid w:val="00C1199E"/>
    <w:rsid w:val="00C1216F"/>
    <w:rsid w:val="00C17771"/>
    <w:rsid w:val="00C20BEB"/>
    <w:rsid w:val="00C2531C"/>
    <w:rsid w:val="00C30F3B"/>
    <w:rsid w:val="00C312F0"/>
    <w:rsid w:val="00C31C4D"/>
    <w:rsid w:val="00C34F54"/>
    <w:rsid w:val="00C35824"/>
    <w:rsid w:val="00C36C84"/>
    <w:rsid w:val="00C45675"/>
    <w:rsid w:val="00C50190"/>
    <w:rsid w:val="00C62370"/>
    <w:rsid w:val="00C671A1"/>
    <w:rsid w:val="00C72E1E"/>
    <w:rsid w:val="00C7373C"/>
    <w:rsid w:val="00C73AC5"/>
    <w:rsid w:val="00C7488D"/>
    <w:rsid w:val="00C77F45"/>
    <w:rsid w:val="00C812F4"/>
    <w:rsid w:val="00C819F1"/>
    <w:rsid w:val="00C825F9"/>
    <w:rsid w:val="00C84D2D"/>
    <w:rsid w:val="00C87987"/>
    <w:rsid w:val="00C90F97"/>
    <w:rsid w:val="00C92589"/>
    <w:rsid w:val="00C931D9"/>
    <w:rsid w:val="00C9471A"/>
    <w:rsid w:val="00C95823"/>
    <w:rsid w:val="00C95E69"/>
    <w:rsid w:val="00C96F0B"/>
    <w:rsid w:val="00CA3CC7"/>
    <w:rsid w:val="00CA49BE"/>
    <w:rsid w:val="00CA4A81"/>
    <w:rsid w:val="00CA7231"/>
    <w:rsid w:val="00CB07AC"/>
    <w:rsid w:val="00CB0901"/>
    <w:rsid w:val="00CB2642"/>
    <w:rsid w:val="00CB334E"/>
    <w:rsid w:val="00CB36C9"/>
    <w:rsid w:val="00CB3ACC"/>
    <w:rsid w:val="00CB715A"/>
    <w:rsid w:val="00CC0635"/>
    <w:rsid w:val="00CC24BB"/>
    <w:rsid w:val="00CC3D97"/>
    <w:rsid w:val="00CC3E57"/>
    <w:rsid w:val="00CC4B32"/>
    <w:rsid w:val="00CC5387"/>
    <w:rsid w:val="00CC74B8"/>
    <w:rsid w:val="00CD1926"/>
    <w:rsid w:val="00CD4E89"/>
    <w:rsid w:val="00CD51B5"/>
    <w:rsid w:val="00CD536B"/>
    <w:rsid w:val="00CD7436"/>
    <w:rsid w:val="00CD7BDC"/>
    <w:rsid w:val="00CE0588"/>
    <w:rsid w:val="00CE0E5B"/>
    <w:rsid w:val="00CE1A06"/>
    <w:rsid w:val="00CE4C50"/>
    <w:rsid w:val="00CF055B"/>
    <w:rsid w:val="00CF7882"/>
    <w:rsid w:val="00D0175E"/>
    <w:rsid w:val="00D047C8"/>
    <w:rsid w:val="00D04EBB"/>
    <w:rsid w:val="00D061A2"/>
    <w:rsid w:val="00D111E7"/>
    <w:rsid w:val="00D11A21"/>
    <w:rsid w:val="00D11D8A"/>
    <w:rsid w:val="00D15C8B"/>
    <w:rsid w:val="00D16520"/>
    <w:rsid w:val="00D21E81"/>
    <w:rsid w:val="00D22230"/>
    <w:rsid w:val="00D25B4C"/>
    <w:rsid w:val="00D26099"/>
    <w:rsid w:val="00D31AAC"/>
    <w:rsid w:val="00D3317C"/>
    <w:rsid w:val="00D43A56"/>
    <w:rsid w:val="00D45657"/>
    <w:rsid w:val="00D4610F"/>
    <w:rsid w:val="00D511F0"/>
    <w:rsid w:val="00D527AA"/>
    <w:rsid w:val="00D528C6"/>
    <w:rsid w:val="00D5544C"/>
    <w:rsid w:val="00D56082"/>
    <w:rsid w:val="00D573FA"/>
    <w:rsid w:val="00D57A2B"/>
    <w:rsid w:val="00D57CA7"/>
    <w:rsid w:val="00D605E7"/>
    <w:rsid w:val="00D60FB4"/>
    <w:rsid w:val="00D633A5"/>
    <w:rsid w:val="00D660E5"/>
    <w:rsid w:val="00D67715"/>
    <w:rsid w:val="00D703EF"/>
    <w:rsid w:val="00D72920"/>
    <w:rsid w:val="00D72B24"/>
    <w:rsid w:val="00D73217"/>
    <w:rsid w:val="00D746C2"/>
    <w:rsid w:val="00D74731"/>
    <w:rsid w:val="00D83B58"/>
    <w:rsid w:val="00D84F3E"/>
    <w:rsid w:val="00D85D44"/>
    <w:rsid w:val="00D90956"/>
    <w:rsid w:val="00D92824"/>
    <w:rsid w:val="00D954DC"/>
    <w:rsid w:val="00D9713C"/>
    <w:rsid w:val="00D97675"/>
    <w:rsid w:val="00D97D02"/>
    <w:rsid w:val="00DA6496"/>
    <w:rsid w:val="00DB37D4"/>
    <w:rsid w:val="00DB601E"/>
    <w:rsid w:val="00DB6FD5"/>
    <w:rsid w:val="00DC0ADD"/>
    <w:rsid w:val="00DC2166"/>
    <w:rsid w:val="00DD1F3F"/>
    <w:rsid w:val="00DD32FF"/>
    <w:rsid w:val="00DD4E3F"/>
    <w:rsid w:val="00DE1215"/>
    <w:rsid w:val="00DE142E"/>
    <w:rsid w:val="00DE232C"/>
    <w:rsid w:val="00DE38FC"/>
    <w:rsid w:val="00DE676D"/>
    <w:rsid w:val="00DF2744"/>
    <w:rsid w:val="00DF3BD3"/>
    <w:rsid w:val="00DF74BC"/>
    <w:rsid w:val="00E0015E"/>
    <w:rsid w:val="00E020A3"/>
    <w:rsid w:val="00E02FEC"/>
    <w:rsid w:val="00E0370D"/>
    <w:rsid w:val="00E07A59"/>
    <w:rsid w:val="00E11188"/>
    <w:rsid w:val="00E14C8E"/>
    <w:rsid w:val="00E16BF6"/>
    <w:rsid w:val="00E172A4"/>
    <w:rsid w:val="00E2011F"/>
    <w:rsid w:val="00E20FE8"/>
    <w:rsid w:val="00E2263B"/>
    <w:rsid w:val="00E23C5A"/>
    <w:rsid w:val="00E242E4"/>
    <w:rsid w:val="00E35E8C"/>
    <w:rsid w:val="00E369D8"/>
    <w:rsid w:val="00E43309"/>
    <w:rsid w:val="00E43489"/>
    <w:rsid w:val="00E44667"/>
    <w:rsid w:val="00E45DE4"/>
    <w:rsid w:val="00E46B26"/>
    <w:rsid w:val="00E46F2F"/>
    <w:rsid w:val="00E52D7E"/>
    <w:rsid w:val="00E547C2"/>
    <w:rsid w:val="00E56AD4"/>
    <w:rsid w:val="00E57F7A"/>
    <w:rsid w:val="00E61294"/>
    <w:rsid w:val="00E62A1C"/>
    <w:rsid w:val="00E64A73"/>
    <w:rsid w:val="00E670A5"/>
    <w:rsid w:val="00E7230D"/>
    <w:rsid w:val="00E7291C"/>
    <w:rsid w:val="00E75031"/>
    <w:rsid w:val="00E81C00"/>
    <w:rsid w:val="00E833CF"/>
    <w:rsid w:val="00E834EA"/>
    <w:rsid w:val="00E85E51"/>
    <w:rsid w:val="00E9590E"/>
    <w:rsid w:val="00E963DE"/>
    <w:rsid w:val="00E9677D"/>
    <w:rsid w:val="00E96F31"/>
    <w:rsid w:val="00EA0825"/>
    <w:rsid w:val="00EA1885"/>
    <w:rsid w:val="00EA1D2B"/>
    <w:rsid w:val="00EA1D96"/>
    <w:rsid w:val="00EA3C40"/>
    <w:rsid w:val="00EA437C"/>
    <w:rsid w:val="00EA5380"/>
    <w:rsid w:val="00EA565B"/>
    <w:rsid w:val="00EB1737"/>
    <w:rsid w:val="00EB515F"/>
    <w:rsid w:val="00EB5C82"/>
    <w:rsid w:val="00EB615A"/>
    <w:rsid w:val="00EC1D16"/>
    <w:rsid w:val="00EC28F7"/>
    <w:rsid w:val="00EC45CC"/>
    <w:rsid w:val="00EC7052"/>
    <w:rsid w:val="00ED03AF"/>
    <w:rsid w:val="00ED4851"/>
    <w:rsid w:val="00ED6EB5"/>
    <w:rsid w:val="00ED7266"/>
    <w:rsid w:val="00EE46E4"/>
    <w:rsid w:val="00EF0204"/>
    <w:rsid w:val="00EF1542"/>
    <w:rsid w:val="00EF3617"/>
    <w:rsid w:val="00EF389D"/>
    <w:rsid w:val="00EF41AA"/>
    <w:rsid w:val="00EF47EE"/>
    <w:rsid w:val="00EF7F3F"/>
    <w:rsid w:val="00F065D8"/>
    <w:rsid w:val="00F067FB"/>
    <w:rsid w:val="00F11D43"/>
    <w:rsid w:val="00F11EC0"/>
    <w:rsid w:val="00F15C9F"/>
    <w:rsid w:val="00F1688F"/>
    <w:rsid w:val="00F17904"/>
    <w:rsid w:val="00F220E9"/>
    <w:rsid w:val="00F23792"/>
    <w:rsid w:val="00F262CE"/>
    <w:rsid w:val="00F26F4C"/>
    <w:rsid w:val="00F31814"/>
    <w:rsid w:val="00F3744F"/>
    <w:rsid w:val="00F40788"/>
    <w:rsid w:val="00F414C2"/>
    <w:rsid w:val="00F41EE0"/>
    <w:rsid w:val="00F42076"/>
    <w:rsid w:val="00F42890"/>
    <w:rsid w:val="00F43597"/>
    <w:rsid w:val="00F57057"/>
    <w:rsid w:val="00F6086E"/>
    <w:rsid w:val="00F60E68"/>
    <w:rsid w:val="00F678A6"/>
    <w:rsid w:val="00F67A8D"/>
    <w:rsid w:val="00F80EA0"/>
    <w:rsid w:val="00F90FDE"/>
    <w:rsid w:val="00F938F5"/>
    <w:rsid w:val="00F93A0F"/>
    <w:rsid w:val="00F95E4F"/>
    <w:rsid w:val="00F9631A"/>
    <w:rsid w:val="00F96A32"/>
    <w:rsid w:val="00FA0AEA"/>
    <w:rsid w:val="00FB298E"/>
    <w:rsid w:val="00FB2CED"/>
    <w:rsid w:val="00FB3735"/>
    <w:rsid w:val="00FB5BC3"/>
    <w:rsid w:val="00FB7853"/>
    <w:rsid w:val="00FC0659"/>
    <w:rsid w:val="00FC22B4"/>
    <w:rsid w:val="00FC2D72"/>
    <w:rsid w:val="00FC43BA"/>
    <w:rsid w:val="00FC6E77"/>
    <w:rsid w:val="00FD0350"/>
    <w:rsid w:val="00FD0439"/>
    <w:rsid w:val="00FD4C02"/>
    <w:rsid w:val="00FD63A8"/>
    <w:rsid w:val="00FD76B7"/>
    <w:rsid w:val="00FE47FD"/>
    <w:rsid w:val="00FE6D81"/>
    <w:rsid w:val="00FF5FAE"/>
    <w:rsid w:val="00FF74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C7509B3-7A4C-4FE3-A729-331C2286BC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376C5"/>
    <w:pPr>
      <w:tabs>
        <w:tab w:val="left" w:pos="708"/>
      </w:tabs>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2C4258"/>
    <w:pPr>
      <w:keepNext/>
      <w:keepLines/>
      <w:spacing w:before="480" w:after="0"/>
      <w:outlineLvl w:val="0"/>
    </w:pPr>
    <w:rPr>
      <w:rFonts w:ascii="Calibri Light" w:hAnsi="Calibri Light"/>
      <w:b/>
      <w:bCs/>
      <w:color w:val="2E74B5"/>
      <w:sz w:val="28"/>
      <w:szCs w:val="28"/>
    </w:rPr>
  </w:style>
  <w:style w:type="paragraph" w:styleId="2">
    <w:name w:val="heading 2"/>
    <w:basedOn w:val="a"/>
    <w:next w:val="a"/>
    <w:link w:val="20"/>
    <w:uiPriority w:val="9"/>
    <w:unhideWhenUsed/>
    <w:qFormat/>
    <w:rsid w:val="008376C5"/>
    <w:pPr>
      <w:keepNext/>
      <w:keepLines/>
      <w:spacing w:before="200" w:after="0"/>
      <w:outlineLvl w:val="1"/>
    </w:pPr>
    <w:rPr>
      <w:rFonts w:ascii="Calibri Light" w:hAnsi="Calibri Light"/>
      <w:b/>
      <w:bCs/>
      <w:color w:val="5B9BD5"/>
      <w:sz w:val="26"/>
      <w:szCs w:val="26"/>
    </w:rPr>
  </w:style>
  <w:style w:type="paragraph" w:styleId="3">
    <w:name w:val="heading 3"/>
    <w:basedOn w:val="a"/>
    <w:next w:val="a"/>
    <w:link w:val="30"/>
    <w:uiPriority w:val="9"/>
    <w:semiHidden/>
    <w:unhideWhenUsed/>
    <w:qFormat/>
    <w:rsid w:val="008376C5"/>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8376C5"/>
    <w:rPr>
      <w:rFonts w:ascii="Calibri Light" w:eastAsia="Times New Roman" w:hAnsi="Calibri Light" w:cs="Times New Roman"/>
      <w:b/>
      <w:bCs/>
      <w:color w:val="5B9BD5"/>
      <w:sz w:val="26"/>
      <w:szCs w:val="26"/>
      <w:lang w:eastAsia="ru-RU"/>
    </w:rPr>
  </w:style>
  <w:style w:type="character" w:customStyle="1" w:styleId="30">
    <w:name w:val="Заголовок 3 Знак"/>
    <w:basedOn w:val="a0"/>
    <w:link w:val="3"/>
    <w:uiPriority w:val="9"/>
    <w:semiHidden/>
    <w:rsid w:val="008376C5"/>
    <w:rPr>
      <w:rFonts w:ascii="Calibri Light" w:eastAsia="Times New Roman" w:hAnsi="Calibri Light" w:cs="Times New Roman"/>
      <w:b/>
      <w:bCs/>
      <w:sz w:val="26"/>
      <w:szCs w:val="26"/>
      <w:lang w:eastAsia="ru-RU"/>
    </w:rPr>
  </w:style>
  <w:style w:type="paragraph" w:customStyle="1" w:styleId="a3">
    <w:name w:val="Базовый"/>
    <w:rsid w:val="008376C5"/>
    <w:pPr>
      <w:tabs>
        <w:tab w:val="left" w:pos="720"/>
      </w:tabs>
      <w:suppressAutoHyphens/>
      <w:spacing w:after="200" w:line="276" w:lineRule="auto"/>
    </w:pPr>
    <w:rPr>
      <w:rFonts w:ascii="Arial" w:eastAsia="Times New Roman" w:hAnsi="Arial" w:cs="Arial"/>
      <w:lang w:eastAsia="ru-RU"/>
    </w:rPr>
  </w:style>
  <w:style w:type="character" w:customStyle="1" w:styleId="Standard1">
    <w:name w:val="Standard1 Знак"/>
    <w:link w:val="Standard10"/>
    <w:locked/>
    <w:rsid w:val="008376C5"/>
    <w:rPr>
      <w:rFonts w:ascii="Calibri" w:eastAsia="Times New Roman" w:hAnsi="Calibri" w:cs="Calibri"/>
      <w:color w:val="000000"/>
    </w:rPr>
  </w:style>
  <w:style w:type="paragraph" w:customStyle="1" w:styleId="Standard10">
    <w:name w:val="Standard1"/>
    <w:link w:val="Standard1"/>
    <w:rsid w:val="008376C5"/>
    <w:pPr>
      <w:tabs>
        <w:tab w:val="left" w:pos="720"/>
      </w:tabs>
      <w:suppressAutoHyphens/>
      <w:spacing w:after="200" w:line="276" w:lineRule="auto"/>
    </w:pPr>
    <w:rPr>
      <w:rFonts w:ascii="Calibri" w:eastAsia="Times New Roman" w:hAnsi="Calibri" w:cs="Calibri"/>
      <w:color w:val="000000"/>
    </w:rPr>
  </w:style>
  <w:style w:type="character" w:customStyle="1" w:styleId="EndNoteBibliography">
    <w:name w:val="EndNote Bibliography Знак"/>
    <w:link w:val="EndNoteBibliography0"/>
    <w:locked/>
    <w:rsid w:val="008376C5"/>
    <w:rPr>
      <w:rFonts w:ascii="Arial" w:eastAsia="Times New Roman" w:hAnsi="Arial" w:cs="Arial"/>
      <w:noProof/>
      <w:color w:val="000000"/>
    </w:rPr>
  </w:style>
  <w:style w:type="paragraph" w:customStyle="1" w:styleId="EndNoteBibliography0">
    <w:name w:val="EndNote Bibliography"/>
    <w:basedOn w:val="a3"/>
    <w:link w:val="EndNoteBibliography"/>
    <w:rsid w:val="008376C5"/>
    <w:pPr>
      <w:tabs>
        <w:tab w:val="clear" w:pos="720"/>
        <w:tab w:val="left" w:pos="708"/>
      </w:tabs>
      <w:suppressAutoHyphens w:val="0"/>
      <w:spacing w:line="240" w:lineRule="auto"/>
    </w:pPr>
    <w:rPr>
      <w:noProof/>
      <w:color w:val="000000"/>
      <w:lang w:eastAsia="en-US"/>
    </w:rPr>
  </w:style>
  <w:style w:type="character" w:customStyle="1" w:styleId="apple-converted-space">
    <w:name w:val="apple-converted-space"/>
    <w:rsid w:val="008376C5"/>
    <w:rPr>
      <w:rFonts w:ascii="Times New Roman" w:hAnsi="Times New Roman" w:cs="Times New Roman" w:hint="default"/>
    </w:rPr>
  </w:style>
  <w:style w:type="character" w:customStyle="1" w:styleId="js-module">
    <w:name w:val="js-module"/>
    <w:rsid w:val="008376C5"/>
  </w:style>
  <w:style w:type="paragraph" w:styleId="a4">
    <w:name w:val="List Paragraph"/>
    <w:basedOn w:val="a3"/>
    <w:uiPriority w:val="34"/>
    <w:qFormat/>
    <w:rsid w:val="008376C5"/>
    <w:pPr>
      <w:spacing w:after="0" w:line="100" w:lineRule="atLeast"/>
      <w:ind w:left="720"/>
    </w:pPr>
    <w:rPr>
      <w:rFonts w:ascii="Times New Roman" w:hAnsi="Times New Roman"/>
      <w:sz w:val="20"/>
      <w:szCs w:val="20"/>
    </w:rPr>
  </w:style>
  <w:style w:type="paragraph" w:styleId="a5">
    <w:name w:val="header"/>
    <w:basedOn w:val="a"/>
    <w:link w:val="a6"/>
    <w:uiPriority w:val="99"/>
    <w:unhideWhenUsed/>
    <w:rsid w:val="008376C5"/>
    <w:pPr>
      <w:tabs>
        <w:tab w:val="clear" w:pos="708"/>
        <w:tab w:val="center" w:pos="4677"/>
        <w:tab w:val="right" w:pos="9355"/>
      </w:tabs>
      <w:spacing w:after="0" w:line="240" w:lineRule="auto"/>
    </w:pPr>
  </w:style>
  <w:style w:type="character" w:customStyle="1" w:styleId="a6">
    <w:name w:val="Верхний колонтитул Знак"/>
    <w:basedOn w:val="a0"/>
    <w:link w:val="a5"/>
    <w:uiPriority w:val="99"/>
    <w:rsid w:val="008376C5"/>
    <w:rPr>
      <w:rFonts w:ascii="Calibri" w:eastAsia="Times New Roman" w:hAnsi="Calibri" w:cs="Times New Roman"/>
      <w:lang w:eastAsia="ru-RU"/>
    </w:rPr>
  </w:style>
  <w:style w:type="paragraph" w:styleId="a7">
    <w:name w:val="footer"/>
    <w:basedOn w:val="a"/>
    <w:link w:val="a8"/>
    <w:uiPriority w:val="99"/>
    <w:unhideWhenUsed/>
    <w:rsid w:val="008376C5"/>
    <w:pPr>
      <w:tabs>
        <w:tab w:val="clear" w:pos="708"/>
        <w:tab w:val="center" w:pos="4677"/>
        <w:tab w:val="right" w:pos="9355"/>
      </w:tabs>
      <w:spacing w:after="0" w:line="240" w:lineRule="auto"/>
    </w:pPr>
  </w:style>
  <w:style w:type="character" w:customStyle="1" w:styleId="a8">
    <w:name w:val="Нижний колонтитул Знак"/>
    <w:basedOn w:val="a0"/>
    <w:link w:val="a7"/>
    <w:uiPriority w:val="99"/>
    <w:rsid w:val="008376C5"/>
    <w:rPr>
      <w:rFonts w:ascii="Calibri" w:eastAsia="Times New Roman" w:hAnsi="Calibri" w:cs="Times New Roman"/>
      <w:lang w:eastAsia="ru-RU"/>
    </w:rPr>
  </w:style>
  <w:style w:type="paragraph" w:customStyle="1" w:styleId="11">
    <w:name w:val="Обычный1"/>
    <w:uiPriority w:val="99"/>
    <w:rsid w:val="008376C5"/>
    <w:pPr>
      <w:pBdr>
        <w:top w:val="nil"/>
        <w:left w:val="nil"/>
        <w:bottom w:val="nil"/>
        <w:right w:val="nil"/>
        <w:between w:val="nil"/>
      </w:pBdr>
      <w:spacing w:after="200" w:line="276" w:lineRule="auto"/>
    </w:pPr>
    <w:rPr>
      <w:rFonts w:ascii="Calibri" w:eastAsia="Calibri" w:hAnsi="Calibri" w:cs="Calibri"/>
      <w:color w:val="000000"/>
      <w:lang w:eastAsia="ru-RU"/>
    </w:rPr>
  </w:style>
  <w:style w:type="table" w:styleId="a9">
    <w:name w:val="Table Grid"/>
    <w:basedOn w:val="a1"/>
    <w:uiPriority w:val="39"/>
    <w:rsid w:val="008376C5"/>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9"/>
    <w:uiPriority w:val="99"/>
    <w:rsid w:val="008376C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a">
    <w:name w:val="Hyperlink"/>
    <w:uiPriority w:val="99"/>
    <w:unhideWhenUsed/>
    <w:rsid w:val="008376C5"/>
    <w:rPr>
      <w:color w:val="0000FF"/>
      <w:u w:val="single"/>
    </w:rPr>
  </w:style>
  <w:style w:type="paragraph" w:customStyle="1" w:styleId="13">
    <w:name w:val="Абзац списка1"/>
    <w:basedOn w:val="a"/>
    <w:rsid w:val="008E5FFD"/>
    <w:pPr>
      <w:tabs>
        <w:tab w:val="clear" w:pos="708"/>
      </w:tabs>
      <w:ind w:left="720"/>
      <w:contextualSpacing/>
    </w:pPr>
    <w:rPr>
      <w:rFonts w:eastAsia="Calibri" w:cs="Calibri"/>
    </w:rPr>
  </w:style>
  <w:style w:type="paragraph" w:customStyle="1" w:styleId="Default">
    <w:name w:val="Default"/>
    <w:uiPriority w:val="99"/>
    <w:rsid w:val="003F2A3D"/>
    <w:pPr>
      <w:autoSpaceDE w:val="0"/>
      <w:autoSpaceDN w:val="0"/>
      <w:adjustRightInd w:val="0"/>
      <w:spacing w:after="0" w:line="240" w:lineRule="auto"/>
    </w:pPr>
    <w:rPr>
      <w:rFonts w:ascii="Arial" w:eastAsia="Times New Roman" w:hAnsi="Arial" w:cs="Arial"/>
      <w:color w:val="000000"/>
      <w:sz w:val="24"/>
      <w:szCs w:val="24"/>
      <w:lang w:eastAsia="ru-RU"/>
    </w:rPr>
  </w:style>
  <w:style w:type="paragraph" w:styleId="ab">
    <w:name w:val="Normal (Web)"/>
    <w:aliases w:val="Обычный (Web), Знак2 Знак Знак Знак,Знак2,Знак2 Знак Знак Знак Знак, Знак2 Знак Знак Знак Знак, Знак2 Знак Знак,Знак2 Знак Знак Знак, Знак2 Знак Знак Знак Знак Знак Знак Знак,Знак2 Знак Знак,Знак2 Знак Знак Знак Знак Знак Знак Знак"/>
    <w:basedOn w:val="a"/>
    <w:link w:val="ac"/>
    <w:uiPriority w:val="99"/>
    <w:rsid w:val="003F2A3D"/>
    <w:pPr>
      <w:tabs>
        <w:tab w:val="clear" w:pos="708"/>
      </w:tabs>
      <w:spacing w:before="100" w:beforeAutospacing="1" w:after="100" w:afterAutospacing="1" w:line="240" w:lineRule="auto"/>
    </w:pPr>
    <w:rPr>
      <w:rFonts w:ascii="Times New Roman" w:hAnsi="Times New Roman"/>
      <w:sz w:val="24"/>
      <w:szCs w:val="24"/>
    </w:rPr>
  </w:style>
  <w:style w:type="character" w:customStyle="1" w:styleId="ac">
    <w:name w:val="Обычный (веб) Знак"/>
    <w:aliases w:val="Обычный (Web) Знак, Знак2 Знак Знак Знак Знак1,Знак2 Знак,Знак2 Знак Знак Знак Знак Знак, Знак2 Знак Знак Знак Знак Знак, Знак2 Знак Знак Знак1,Знак2 Знак Знак Знак Знак1, Знак2 Знак Знак Знак Знак Знак Знак Знак Знак"/>
    <w:link w:val="ab"/>
    <w:uiPriority w:val="99"/>
    <w:locked/>
    <w:rsid w:val="003F2A3D"/>
    <w:rPr>
      <w:rFonts w:ascii="Times New Roman" w:eastAsia="Times New Roman" w:hAnsi="Times New Roman" w:cs="Times New Roman"/>
      <w:sz w:val="24"/>
      <w:szCs w:val="24"/>
      <w:lang w:eastAsia="ru-RU"/>
    </w:rPr>
  </w:style>
  <w:style w:type="paragraph" w:customStyle="1" w:styleId="msonormalbullet2gif">
    <w:name w:val="msonormalbullet2.gif"/>
    <w:basedOn w:val="a"/>
    <w:rsid w:val="003F2A3D"/>
    <w:pPr>
      <w:tabs>
        <w:tab w:val="clear" w:pos="708"/>
      </w:tabs>
      <w:spacing w:before="100" w:beforeAutospacing="1" w:after="100" w:afterAutospacing="1" w:line="240" w:lineRule="auto"/>
    </w:pPr>
    <w:rPr>
      <w:rFonts w:ascii="Times New Roman" w:hAnsi="Times New Roman"/>
      <w:sz w:val="24"/>
      <w:szCs w:val="24"/>
    </w:rPr>
  </w:style>
  <w:style w:type="paragraph" w:styleId="ad">
    <w:name w:val="Body Text"/>
    <w:basedOn w:val="a"/>
    <w:link w:val="ae"/>
    <w:rsid w:val="002938E3"/>
    <w:pPr>
      <w:tabs>
        <w:tab w:val="clear" w:pos="708"/>
      </w:tabs>
      <w:spacing w:after="120" w:line="240" w:lineRule="auto"/>
    </w:pPr>
    <w:rPr>
      <w:rFonts w:ascii="Times New Roman" w:hAnsi="Times New Roman"/>
      <w:sz w:val="24"/>
      <w:szCs w:val="24"/>
    </w:rPr>
  </w:style>
  <w:style w:type="character" w:customStyle="1" w:styleId="ae">
    <w:name w:val="Основной текст Знак"/>
    <w:basedOn w:val="a0"/>
    <w:link w:val="ad"/>
    <w:rsid w:val="002938E3"/>
    <w:rPr>
      <w:rFonts w:ascii="Times New Roman" w:eastAsia="Times New Roman" w:hAnsi="Times New Roman" w:cs="Times New Roman"/>
      <w:sz w:val="24"/>
      <w:szCs w:val="24"/>
      <w:lang w:eastAsia="ru-RU"/>
    </w:rPr>
  </w:style>
  <w:style w:type="table" w:customStyle="1" w:styleId="21">
    <w:name w:val="Сетка таблицы2"/>
    <w:basedOn w:val="a1"/>
    <w:next w:val="a9"/>
    <w:uiPriority w:val="59"/>
    <w:rsid w:val="003A1EE6"/>
    <w:pPr>
      <w:spacing w:after="0" w:line="240" w:lineRule="auto"/>
    </w:pPr>
    <w:rPr>
      <w:rFonts w:eastAsia="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Таблица простая 31"/>
    <w:basedOn w:val="a1"/>
    <w:uiPriority w:val="43"/>
    <w:rsid w:val="00700AD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51">
    <w:name w:val="Таблица простая 51"/>
    <w:basedOn w:val="a1"/>
    <w:uiPriority w:val="45"/>
    <w:rsid w:val="00700AD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231">
    <w:name w:val="Таблица-сетка 2 — акцент 31"/>
    <w:basedOn w:val="a1"/>
    <w:uiPriority w:val="47"/>
    <w:rsid w:val="00700ADC"/>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2">
    <w:name w:val="Сетка таблицы3"/>
    <w:basedOn w:val="a1"/>
    <w:next w:val="a9"/>
    <w:uiPriority w:val="39"/>
    <w:rsid w:val="007E7D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680C5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680C53"/>
    <w:rPr>
      <w:rFonts w:ascii="Segoe UI" w:eastAsia="Times New Roman" w:hAnsi="Segoe UI" w:cs="Segoe UI"/>
      <w:sz w:val="18"/>
      <w:szCs w:val="18"/>
      <w:lang w:eastAsia="ru-RU"/>
    </w:rPr>
  </w:style>
  <w:style w:type="character" w:customStyle="1" w:styleId="10">
    <w:name w:val="Заголовок 1 Знак"/>
    <w:basedOn w:val="a0"/>
    <w:link w:val="1"/>
    <w:uiPriority w:val="9"/>
    <w:rsid w:val="002C4258"/>
    <w:rPr>
      <w:rFonts w:ascii="Calibri Light" w:eastAsia="Times New Roman" w:hAnsi="Calibri Light" w:cs="Times New Roman"/>
      <w:b/>
      <w:bCs/>
      <w:color w:val="2E74B5"/>
      <w:sz w:val="28"/>
      <w:szCs w:val="28"/>
      <w:lang w:eastAsia="ru-RU"/>
    </w:rPr>
  </w:style>
  <w:style w:type="character" w:customStyle="1" w:styleId="14">
    <w:name w:val="Подзаголовок1"/>
    <w:basedOn w:val="a0"/>
    <w:rsid w:val="002C42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82221">
      <w:bodyDiv w:val="1"/>
      <w:marLeft w:val="0"/>
      <w:marRight w:val="0"/>
      <w:marTop w:val="0"/>
      <w:marBottom w:val="0"/>
      <w:divBdr>
        <w:top w:val="none" w:sz="0" w:space="0" w:color="auto"/>
        <w:left w:val="none" w:sz="0" w:space="0" w:color="auto"/>
        <w:bottom w:val="none" w:sz="0" w:space="0" w:color="auto"/>
        <w:right w:val="none" w:sz="0" w:space="0" w:color="auto"/>
      </w:divBdr>
    </w:div>
    <w:div w:id="125511426">
      <w:bodyDiv w:val="1"/>
      <w:marLeft w:val="0"/>
      <w:marRight w:val="0"/>
      <w:marTop w:val="0"/>
      <w:marBottom w:val="0"/>
      <w:divBdr>
        <w:top w:val="none" w:sz="0" w:space="0" w:color="auto"/>
        <w:left w:val="none" w:sz="0" w:space="0" w:color="auto"/>
        <w:bottom w:val="none" w:sz="0" w:space="0" w:color="auto"/>
        <w:right w:val="none" w:sz="0" w:space="0" w:color="auto"/>
      </w:divBdr>
    </w:div>
    <w:div w:id="206722168">
      <w:bodyDiv w:val="1"/>
      <w:marLeft w:val="0"/>
      <w:marRight w:val="0"/>
      <w:marTop w:val="0"/>
      <w:marBottom w:val="0"/>
      <w:divBdr>
        <w:top w:val="none" w:sz="0" w:space="0" w:color="auto"/>
        <w:left w:val="none" w:sz="0" w:space="0" w:color="auto"/>
        <w:bottom w:val="none" w:sz="0" w:space="0" w:color="auto"/>
        <w:right w:val="none" w:sz="0" w:space="0" w:color="auto"/>
      </w:divBdr>
    </w:div>
    <w:div w:id="417480734">
      <w:bodyDiv w:val="1"/>
      <w:marLeft w:val="0"/>
      <w:marRight w:val="0"/>
      <w:marTop w:val="0"/>
      <w:marBottom w:val="0"/>
      <w:divBdr>
        <w:top w:val="none" w:sz="0" w:space="0" w:color="auto"/>
        <w:left w:val="none" w:sz="0" w:space="0" w:color="auto"/>
        <w:bottom w:val="none" w:sz="0" w:space="0" w:color="auto"/>
        <w:right w:val="none" w:sz="0" w:space="0" w:color="auto"/>
      </w:divBdr>
    </w:div>
    <w:div w:id="576936832">
      <w:bodyDiv w:val="1"/>
      <w:marLeft w:val="0"/>
      <w:marRight w:val="0"/>
      <w:marTop w:val="0"/>
      <w:marBottom w:val="0"/>
      <w:divBdr>
        <w:top w:val="none" w:sz="0" w:space="0" w:color="auto"/>
        <w:left w:val="none" w:sz="0" w:space="0" w:color="auto"/>
        <w:bottom w:val="none" w:sz="0" w:space="0" w:color="auto"/>
        <w:right w:val="none" w:sz="0" w:space="0" w:color="auto"/>
      </w:divBdr>
    </w:div>
    <w:div w:id="715590779">
      <w:bodyDiv w:val="1"/>
      <w:marLeft w:val="0"/>
      <w:marRight w:val="0"/>
      <w:marTop w:val="0"/>
      <w:marBottom w:val="0"/>
      <w:divBdr>
        <w:top w:val="none" w:sz="0" w:space="0" w:color="auto"/>
        <w:left w:val="none" w:sz="0" w:space="0" w:color="auto"/>
        <w:bottom w:val="none" w:sz="0" w:space="0" w:color="auto"/>
        <w:right w:val="none" w:sz="0" w:space="0" w:color="auto"/>
      </w:divBdr>
    </w:div>
    <w:div w:id="732199864">
      <w:bodyDiv w:val="1"/>
      <w:marLeft w:val="0"/>
      <w:marRight w:val="0"/>
      <w:marTop w:val="0"/>
      <w:marBottom w:val="0"/>
      <w:divBdr>
        <w:top w:val="none" w:sz="0" w:space="0" w:color="auto"/>
        <w:left w:val="none" w:sz="0" w:space="0" w:color="auto"/>
        <w:bottom w:val="none" w:sz="0" w:space="0" w:color="auto"/>
        <w:right w:val="none" w:sz="0" w:space="0" w:color="auto"/>
      </w:divBdr>
    </w:div>
    <w:div w:id="750736314">
      <w:bodyDiv w:val="1"/>
      <w:marLeft w:val="0"/>
      <w:marRight w:val="0"/>
      <w:marTop w:val="0"/>
      <w:marBottom w:val="0"/>
      <w:divBdr>
        <w:top w:val="none" w:sz="0" w:space="0" w:color="auto"/>
        <w:left w:val="none" w:sz="0" w:space="0" w:color="auto"/>
        <w:bottom w:val="none" w:sz="0" w:space="0" w:color="auto"/>
        <w:right w:val="none" w:sz="0" w:space="0" w:color="auto"/>
      </w:divBdr>
    </w:div>
    <w:div w:id="822041933">
      <w:bodyDiv w:val="1"/>
      <w:marLeft w:val="0"/>
      <w:marRight w:val="0"/>
      <w:marTop w:val="0"/>
      <w:marBottom w:val="0"/>
      <w:divBdr>
        <w:top w:val="none" w:sz="0" w:space="0" w:color="auto"/>
        <w:left w:val="none" w:sz="0" w:space="0" w:color="auto"/>
        <w:bottom w:val="none" w:sz="0" w:space="0" w:color="auto"/>
        <w:right w:val="none" w:sz="0" w:space="0" w:color="auto"/>
      </w:divBdr>
    </w:div>
    <w:div w:id="1337808267">
      <w:bodyDiv w:val="1"/>
      <w:marLeft w:val="0"/>
      <w:marRight w:val="0"/>
      <w:marTop w:val="0"/>
      <w:marBottom w:val="0"/>
      <w:divBdr>
        <w:top w:val="none" w:sz="0" w:space="0" w:color="auto"/>
        <w:left w:val="none" w:sz="0" w:space="0" w:color="auto"/>
        <w:bottom w:val="none" w:sz="0" w:space="0" w:color="auto"/>
        <w:right w:val="none" w:sz="0" w:space="0" w:color="auto"/>
      </w:divBdr>
    </w:div>
    <w:div w:id="1475029010">
      <w:bodyDiv w:val="1"/>
      <w:marLeft w:val="0"/>
      <w:marRight w:val="0"/>
      <w:marTop w:val="0"/>
      <w:marBottom w:val="0"/>
      <w:divBdr>
        <w:top w:val="none" w:sz="0" w:space="0" w:color="auto"/>
        <w:left w:val="none" w:sz="0" w:space="0" w:color="auto"/>
        <w:bottom w:val="none" w:sz="0" w:space="0" w:color="auto"/>
        <w:right w:val="none" w:sz="0" w:space="0" w:color="auto"/>
      </w:divBdr>
    </w:div>
    <w:div w:id="1517229555">
      <w:bodyDiv w:val="1"/>
      <w:marLeft w:val="0"/>
      <w:marRight w:val="0"/>
      <w:marTop w:val="0"/>
      <w:marBottom w:val="0"/>
      <w:divBdr>
        <w:top w:val="none" w:sz="0" w:space="0" w:color="auto"/>
        <w:left w:val="none" w:sz="0" w:space="0" w:color="auto"/>
        <w:bottom w:val="none" w:sz="0" w:space="0" w:color="auto"/>
        <w:right w:val="none" w:sz="0" w:space="0" w:color="auto"/>
      </w:divBdr>
    </w:div>
    <w:div w:id="1807430970">
      <w:bodyDiv w:val="1"/>
      <w:marLeft w:val="0"/>
      <w:marRight w:val="0"/>
      <w:marTop w:val="0"/>
      <w:marBottom w:val="0"/>
      <w:divBdr>
        <w:top w:val="none" w:sz="0" w:space="0" w:color="auto"/>
        <w:left w:val="none" w:sz="0" w:space="0" w:color="auto"/>
        <w:bottom w:val="none" w:sz="0" w:space="0" w:color="auto"/>
        <w:right w:val="none" w:sz="0" w:space="0" w:color="auto"/>
      </w:divBdr>
      <w:divsChild>
        <w:div w:id="1394355688">
          <w:marLeft w:val="547"/>
          <w:marRight w:val="0"/>
          <w:marTop w:val="0"/>
          <w:marBottom w:val="0"/>
          <w:divBdr>
            <w:top w:val="none" w:sz="0" w:space="0" w:color="auto"/>
            <w:left w:val="none" w:sz="0" w:space="0" w:color="auto"/>
            <w:bottom w:val="none" w:sz="0" w:space="0" w:color="auto"/>
            <w:right w:val="none" w:sz="0" w:space="0" w:color="auto"/>
          </w:divBdr>
        </w:div>
        <w:div w:id="1407799511">
          <w:marLeft w:val="547"/>
          <w:marRight w:val="0"/>
          <w:marTop w:val="0"/>
          <w:marBottom w:val="0"/>
          <w:divBdr>
            <w:top w:val="none" w:sz="0" w:space="0" w:color="auto"/>
            <w:left w:val="none" w:sz="0" w:space="0" w:color="auto"/>
            <w:bottom w:val="none" w:sz="0" w:space="0" w:color="auto"/>
            <w:right w:val="none" w:sz="0" w:space="0" w:color="auto"/>
          </w:divBdr>
        </w:div>
        <w:div w:id="1853376313">
          <w:marLeft w:val="547"/>
          <w:marRight w:val="0"/>
          <w:marTop w:val="0"/>
          <w:marBottom w:val="0"/>
          <w:divBdr>
            <w:top w:val="none" w:sz="0" w:space="0" w:color="auto"/>
            <w:left w:val="none" w:sz="0" w:space="0" w:color="auto"/>
            <w:bottom w:val="none" w:sz="0" w:space="0" w:color="auto"/>
            <w:right w:val="none" w:sz="0" w:space="0" w:color="auto"/>
          </w:divBdr>
        </w:div>
        <w:div w:id="764152003">
          <w:marLeft w:val="547"/>
          <w:marRight w:val="0"/>
          <w:marTop w:val="0"/>
          <w:marBottom w:val="0"/>
          <w:divBdr>
            <w:top w:val="none" w:sz="0" w:space="0" w:color="auto"/>
            <w:left w:val="none" w:sz="0" w:space="0" w:color="auto"/>
            <w:bottom w:val="none" w:sz="0" w:space="0" w:color="auto"/>
            <w:right w:val="none" w:sz="0" w:space="0" w:color="auto"/>
          </w:divBdr>
        </w:div>
        <w:div w:id="1626423887">
          <w:marLeft w:val="547"/>
          <w:marRight w:val="0"/>
          <w:marTop w:val="0"/>
          <w:marBottom w:val="0"/>
          <w:divBdr>
            <w:top w:val="none" w:sz="0" w:space="0" w:color="auto"/>
            <w:left w:val="none" w:sz="0" w:space="0" w:color="auto"/>
            <w:bottom w:val="none" w:sz="0" w:space="0" w:color="auto"/>
            <w:right w:val="none" w:sz="0" w:space="0" w:color="auto"/>
          </w:divBdr>
        </w:div>
        <w:div w:id="427972540">
          <w:marLeft w:val="547"/>
          <w:marRight w:val="0"/>
          <w:marTop w:val="0"/>
          <w:marBottom w:val="0"/>
          <w:divBdr>
            <w:top w:val="none" w:sz="0" w:space="0" w:color="auto"/>
            <w:left w:val="none" w:sz="0" w:space="0" w:color="auto"/>
            <w:bottom w:val="none" w:sz="0" w:space="0" w:color="auto"/>
            <w:right w:val="none" w:sz="0" w:space="0" w:color="auto"/>
          </w:divBdr>
        </w:div>
      </w:divsChild>
    </w:div>
    <w:div w:id="1940481235">
      <w:bodyDiv w:val="1"/>
      <w:marLeft w:val="0"/>
      <w:marRight w:val="0"/>
      <w:marTop w:val="0"/>
      <w:marBottom w:val="0"/>
      <w:divBdr>
        <w:top w:val="none" w:sz="0" w:space="0" w:color="auto"/>
        <w:left w:val="none" w:sz="0" w:space="0" w:color="auto"/>
        <w:bottom w:val="none" w:sz="0" w:space="0" w:color="auto"/>
        <w:right w:val="none" w:sz="0" w:space="0" w:color="auto"/>
      </w:divBdr>
    </w:div>
    <w:div w:id="2094206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yperlink" Target="https://online.zakon.kz/Document/?doc_id" TargetMode="External"/><Relationship Id="rId68" Type="http://schemas.openxmlformats.org/officeDocument/2006/relationships/oleObject" Target="embeddings/oleObject2.bin"/><Relationship Id="rId84" Type="http://schemas.openxmlformats.org/officeDocument/2006/relationships/image" Target="media/image59.jpeg"/><Relationship Id="rId89" Type="http://schemas.openxmlformats.org/officeDocument/2006/relationships/image" Target="media/image64.jpe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4.png"/><Relationship Id="rId58" Type="http://schemas.openxmlformats.org/officeDocument/2006/relationships/image" Target="media/image48.png"/><Relationship Id="rId74" Type="http://schemas.openxmlformats.org/officeDocument/2006/relationships/oleObject" Target="embeddings/oleObject5.bin"/><Relationship Id="rId79" Type="http://schemas.openxmlformats.org/officeDocument/2006/relationships/oleObject" Target="embeddings/oleObject7.bin"/><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5.jpeg"/><Relationship Id="rId48" Type="http://schemas.openxmlformats.org/officeDocument/2006/relationships/image" Target="media/image40.tiff"/><Relationship Id="rId64" Type="http://schemas.openxmlformats.org/officeDocument/2006/relationships/hyperlink" Target="http://www.cloud-clone.com/products/CEA393Bo.html" TargetMode="External"/><Relationship Id="rId69" Type="http://schemas.openxmlformats.org/officeDocument/2006/relationships/image" Target="media/image51.emf"/><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oleObject" Target="embeddings/oleObject4.bin"/><Relationship Id="rId80" Type="http://schemas.openxmlformats.org/officeDocument/2006/relationships/image" Target="media/image57.emf"/><Relationship Id="rId85" Type="http://schemas.openxmlformats.org/officeDocument/2006/relationships/image" Target="media/image60.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chart" Target="charts/chart2.xml"/><Relationship Id="rId67" Type="http://schemas.openxmlformats.org/officeDocument/2006/relationships/image" Target="media/image50.emf"/><Relationship Id="rId20" Type="http://schemas.openxmlformats.org/officeDocument/2006/relationships/image" Target="media/image13.png"/><Relationship Id="rId41" Type="http://schemas.microsoft.com/office/2007/relationships/hdphoto" Target="media/hdphoto1.wdp"/><Relationship Id="rId54" Type="http://schemas.openxmlformats.org/officeDocument/2006/relationships/image" Target="media/image45.png"/><Relationship Id="rId62" Type="http://schemas.openxmlformats.org/officeDocument/2006/relationships/hyperlink" Target="https://www.lt-sys.de/pdf/haema.pdf" TargetMode="External"/><Relationship Id="rId70" Type="http://schemas.openxmlformats.org/officeDocument/2006/relationships/oleObject" Target="embeddings/oleObject3.bin"/><Relationship Id="rId75" Type="http://schemas.openxmlformats.org/officeDocument/2006/relationships/image" Target="media/image54.png"/><Relationship Id="rId83" Type="http://schemas.openxmlformats.org/officeDocument/2006/relationships/oleObject" Target="embeddings/oleObject9.bin"/><Relationship Id="rId88" Type="http://schemas.openxmlformats.org/officeDocument/2006/relationships/image" Target="media/image63.jpeg"/><Relationship Id="rId91"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7.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3.png"/><Relationship Id="rId60" Type="http://schemas.openxmlformats.org/officeDocument/2006/relationships/hyperlink" Target="https://edoc.hu-berlin.de/handle/18452/15312" TargetMode="External"/><Relationship Id="rId65" Type="http://schemas.openxmlformats.org/officeDocument/2006/relationships/image" Target="media/image49.emf"/><Relationship Id="rId73" Type="http://schemas.openxmlformats.org/officeDocument/2006/relationships/image" Target="media/image53.emf"/><Relationship Id="rId78" Type="http://schemas.openxmlformats.org/officeDocument/2006/relationships/image" Target="media/image56.emf"/><Relationship Id="rId81" Type="http://schemas.openxmlformats.org/officeDocument/2006/relationships/oleObject" Target="embeddings/oleObject8.bin"/><Relationship Id="rId86" Type="http://schemas.openxmlformats.org/officeDocument/2006/relationships/image" Target="media/image61.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jpeg"/><Relationship Id="rId50" Type="http://schemas.microsoft.com/office/2007/relationships/hdphoto" Target="media/hdphoto2.wdp"/><Relationship Id="rId55" Type="http://schemas.openxmlformats.org/officeDocument/2006/relationships/chart" Target="charts/chart1.xml"/><Relationship Id="rId76" Type="http://schemas.openxmlformats.org/officeDocument/2006/relationships/image" Target="media/image55.emf"/><Relationship Id="rId7" Type="http://schemas.openxmlformats.org/officeDocument/2006/relationships/endnotes" Target="endnotes.xml"/><Relationship Id="rId71" Type="http://schemas.openxmlformats.org/officeDocument/2006/relationships/image" Target="media/image52.emf"/><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7.jpeg"/><Relationship Id="rId66" Type="http://schemas.openxmlformats.org/officeDocument/2006/relationships/oleObject" Target="embeddings/oleObject1.bin"/><Relationship Id="rId87" Type="http://schemas.openxmlformats.org/officeDocument/2006/relationships/image" Target="media/image62.jpeg"/><Relationship Id="rId61" Type="http://schemas.openxmlformats.org/officeDocument/2006/relationships/hyperlink" Target="http://www.alljournals.cn/view_abstract.aspx?pcid=03F54A49DE00578AA0E5DDF5BC021AA7&amp;cid=298920A27C9BAA22346FCA384240FAA4&amp;jid=281C9AC07E5BB9A9DFCD3FC291004C33&amp;aid=7EB489C968C205B865A64922B03E54D5&amp;yid=140ECF96957D60B2" TargetMode="External"/><Relationship Id="rId82" Type="http://schemas.openxmlformats.org/officeDocument/2006/relationships/image" Target="media/image58.emf"/><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6.png"/><Relationship Id="rId77" Type="http://schemas.openxmlformats.org/officeDocument/2006/relationships/oleObject" Target="embeddings/oleObject6.bin"/></Relationships>
</file>

<file path=word/charts/_rels/chart1.xml.rels><?xml version="1.0" encoding="UTF-8" standalone="yes"?>
<Relationships xmlns="http://schemas.openxmlformats.org/package/2006/relationships"><Relationship Id="rId3" Type="http://schemas.openxmlformats.org/officeDocument/2006/relationships/oleObject" Target="file:///C:\Users\Aida\Desktop\&#1044;&#1086;&#1082;&#1090;&#1086;&#1088;&#1072;&#1085;&#1090;&#1091;&#1088;&#1072;\&#1055;&#1086;%20&#1076;&#1080;&#1089;&#1089;&#1077;&#1088;&#1090;&#1072;&#1094;&#1080;&#1080;%20&#1089;%20&#1088;&#1072;&#1073;&#1086;&#1095;&#1077;&#1075;&#1086;%20&#1089;&#1090;&#1086;&#1083;&#1072;\&#1058;&#1072;&#1073;&#1083;&#1080;&#1094;&#1072;%20&#1085;&#1072;%20&#1082;&#1086;&#1085;&#1092;&#1077;&#1088;&#1077;&#1085;&#1094;&#1080;&#110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ida\Desktop\&#1044;&#1086;&#1082;&#1090;&#1086;&#1088;&#1072;&#1085;&#1090;&#1091;&#1088;&#1072;\&#1055;&#1086;%20&#1076;&#1080;&#1089;&#1089;&#1077;&#1088;&#1090;&#1072;&#1094;&#1080;&#1080;%20&#1089;%20&#1088;&#1072;&#1073;&#1086;&#1095;&#1077;&#1075;&#1086;%20&#1089;&#1090;&#1086;&#1083;&#1072;\&#1058;&#1072;&#1073;&#1083;&#1080;&#1094;&#1072;%20&#1085;&#1072;%20&#1082;&#1086;&#1085;&#1092;&#1077;&#1088;&#1077;&#1085;&#1094;&#1080;&#110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Лист3!$A$6</c:f>
              <c:strCache>
                <c:ptCount val="1"/>
                <c:pt idx="0">
                  <c:v>с 11 по 20 </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solidFill>
                <a:schemeClr val="tx1"/>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Лист3!$B$4:$D$4</c:f>
              <c:strCache>
                <c:ptCount val="3"/>
                <c:pt idx="0">
                  <c:v>УЗИ, %</c:v>
                </c:pt>
                <c:pt idx="1">
                  <c:v>Metrasratum, %</c:v>
                </c:pt>
                <c:pt idx="2">
                  <c:v>Цитология, % </c:v>
                </c:pt>
              </c:strCache>
            </c:strRef>
          </c:cat>
          <c:val>
            <c:numRef>
              <c:f>Лист3!$B$6:$D$6</c:f>
              <c:numCache>
                <c:formatCode>General</c:formatCode>
                <c:ptCount val="3"/>
                <c:pt idx="0">
                  <c:v>81</c:v>
                </c:pt>
                <c:pt idx="1">
                  <c:v>81</c:v>
                </c:pt>
                <c:pt idx="2">
                  <c:v>90.5</c:v>
                </c:pt>
              </c:numCache>
            </c:numRef>
          </c:val>
          <c:extLst xmlns:c16r2="http://schemas.microsoft.com/office/drawing/2015/06/chart">
            <c:ext xmlns:c16="http://schemas.microsoft.com/office/drawing/2014/chart" uri="{C3380CC4-5D6E-409C-BE32-E72D297353CC}">
              <c16:uniqueId val="{00000000-FD59-425A-BDF3-163D7DC7D8B1}"/>
            </c:ext>
          </c:extLst>
        </c:ser>
        <c:ser>
          <c:idx val="1"/>
          <c:order val="1"/>
          <c:tx>
            <c:strRef>
              <c:f>Лист3!$A$7</c:f>
              <c:strCache>
                <c:ptCount val="1"/>
                <c:pt idx="0">
                  <c:v>с 21 по 42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Лист3!$B$4:$D$4</c:f>
              <c:strCache>
                <c:ptCount val="3"/>
                <c:pt idx="0">
                  <c:v>УЗИ, %</c:v>
                </c:pt>
                <c:pt idx="1">
                  <c:v>Metrasratum, %</c:v>
                </c:pt>
                <c:pt idx="2">
                  <c:v>Цитология, % </c:v>
                </c:pt>
              </c:strCache>
            </c:strRef>
          </c:cat>
          <c:val>
            <c:numRef>
              <c:f>Лист3!$B$7:$D$7</c:f>
              <c:numCache>
                <c:formatCode>General</c:formatCode>
                <c:ptCount val="3"/>
                <c:pt idx="0">
                  <c:v>72.7</c:v>
                </c:pt>
                <c:pt idx="1">
                  <c:v>63.6</c:v>
                </c:pt>
                <c:pt idx="2">
                  <c:v>90.9</c:v>
                </c:pt>
              </c:numCache>
            </c:numRef>
          </c:val>
          <c:extLst xmlns:c16r2="http://schemas.microsoft.com/office/drawing/2015/06/chart">
            <c:ext xmlns:c16="http://schemas.microsoft.com/office/drawing/2014/chart" uri="{C3380CC4-5D6E-409C-BE32-E72D297353CC}">
              <c16:uniqueId val="{00000001-FD59-425A-BDF3-163D7DC7D8B1}"/>
            </c:ext>
          </c:extLst>
        </c:ser>
        <c:ser>
          <c:idx val="2"/>
          <c:order val="2"/>
          <c:tx>
            <c:strRef>
              <c:f>Лист3!$A$8</c:f>
              <c:strCache>
                <c:ptCount val="1"/>
                <c:pt idx="0">
                  <c:v>с 43 и более</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Лист3!$B$4:$D$4</c:f>
              <c:strCache>
                <c:ptCount val="3"/>
                <c:pt idx="0">
                  <c:v>УЗИ, %</c:v>
                </c:pt>
                <c:pt idx="1">
                  <c:v>Metrasratum, %</c:v>
                </c:pt>
                <c:pt idx="2">
                  <c:v>Цитология, % </c:v>
                </c:pt>
              </c:strCache>
            </c:strRef>
          </c:cat>
          <c:val>
            <c:numRef>
              <c:f>Лист3!$B$8:$D$8</c:f>
              <c:numCache>
                <c:formatCode>General</c:formatCode>
                <c:ptCount val="3"/>
                <c:pt idx="0">
                  <c:v>37.5</c:v>
                </c:pt>
                <c:pt idx="1">
                  <c:v>25</c:v>
                </c:pt>
                <c:pt idx="2">
                  <c:v>31.3</c:v>
                </c:pt>
              </c:numCache>
            </c:numRef>
          </c:val>
          <c:extLst xmlns:c16r2="http://schemas.microsoft.com/office/drawing/2015/06/chart">
            <c:ext xmlns:c16="http://schemas.microsoft.com/office/drawing/2014/chart" uri="{C3380CC4-5D6E-409C-BE32-E72D297353CC}">
              <c16:uniqueId val="{00000002-FD59-425A-BDF3-163D7DC7D8B1}"/>
            </c:ext>
          </c:extLst>
        </c:ser>
        <c:dLbls>
          <c:dLblPos val="outEnd"/>
          <c:showLegendKey val="0"/>
          <c:showVal val="1"/>
          <c:showCatName val="0"/>
          <c:showSerName val="0"/>
          <c:showPercent val="0"/>
          <c:showBubbleSize val="0"/>
        </c:dLbls>
        <c:gapWidth val="100"/>
        <c:overlap val="-24"/>
        <c:axId val="217287584"/>
        <c:axId val="217288672"/>
      </c:barChart>
      <c:catAx>
        <c:axId val="21728758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288672"/>
        <c:crosses val="autoZero"/>
        <c:auto val="1"/>
        <c:lblAlgn val="ctr"/>
        <c:lblOffset val="100"/>
        <c:noMultiLvlLbl val="0"/>
      </c:catAx>
      <c:valAx>
        <c:axId val="217288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728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193864528401838"/>
          <c:y val="6.2189304880951181E-2"/>
          <c:w val="0.69989043800717565"/>
          <c:h val="0.82189707129520684"/>
        </c:manualLayout>
      </c:layout>
      <c:bar3DChart>
        <c:barDir val="bar"/>
        <c:grouping val="clustered"/>
        <c:varyColors val="0"/>
        <c:ser>
          <c:idx val="0"/>
          <c:order val="0"/>
          <c:tx>
            <c:strRef>
              <c:f>Лист2!$B$11</c:f>
              <c:strCache>
                <c:ptCount val="1"/>
                <c:pt idx="0">
                  <c:v>Здоровые</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Лист2!$A$12:$A$17</c:f>
              <c:strCache>
                <c:ptCount val="6"/>
                <c:pt idx="0">
                  <c:v>1-2 </c:v>
                </c:pt>
                <c:pt idx="1">
                  <c:v>6-8 </c:v>
                </c:pt>
                <c:pt idx="2">
                  <c:v>10-16 </c:v>
                </c:pt>
                <c:pt idx="3">
                  <c:v>18-22 </c:v>
                </c:pt>
                <c:pt idx="4">
                  <c:v>23-27</c:v>
                </c:pt>
                <c:pt idx="5">
                  <c:v>28-30</c:v>
                </c:pt>
              </c:strCache>
            </c:strRef>
          </c:cat>
          <c:val>
            <c:numRef>
              <c:f>Лист2!$B$12:$B$17</c:f>
              <c:numCache>
                <c:formatCode>General</c:formatCode>
                <c:ptCount val="6"/>
                <c:pt idx="0">
                  <c:v>38.200000000000003</c:v>
                </c:pt>
                <c:pt idx="1">
                  <c:v>32.1</c:v>
                </c:pt>
                <c:pt idx="2">
                  <c:v>25.7</c:v>
                </c:pt>
                <c:pt idx="3">
                  <c:v>24.4</c:v>
                </c:pt>
                <c:pt idx="4">
                  <c:v>23.5</c:v>
                </c:pt>
                <c:pt idx="5">
                  <c:v>23.8</c:v>
                </c:pt>
              </c:numCache>
            </c:numRef>
          </c:val>
          <c:extLst xmlns:c16r2="http://schemas.microsoft.com/office/drawing/2015/06/chart">
            <c:ext xmlns:c16="http://schemas.microsoft.com/office/drawing/2014/chart" uri="{C3380CC4-5D6E-409C-BE32-E72D297353CC}">
              <c16:uniqueId val="{00000000-603D-484A-8003-A206C66E998E}"/>
            </c:ext>
          </c:extLst>
        </c:ser>
        <c:ser>
          <c:idx val="1"/>
          <c:order val="1"/>
          <c:tx>
            <c:strRef>
              <c:f>Лист2!$C$11</c:f>
              <c:strCache>
                <c:ptCount val="1"/>
                <c:pt idx="0">
                  <c:v>Больные</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Лист2!$A$12:$A$17</c:f>
              <c:strCache>
                <c:ptCount val="6"/>
                <c:pt idx="0">
                  <c:v>1-2 </c:v>
                </c:pt>
                <c:pt idx="1">
                  <c:v>6-8 </c:v>
                </c:pt>
                <c:pt idx="2">
                  <c:v>10-16 </c:v>
                </c:pt>
                <c:pt idx="3">
                  <c:v>18-22 </c:v>
                </c:pt>
                <c:pt idx="4">
                  <c:v>23-27</c:v>
                </c:pt>
                <c:pt idx="5">
                  <c:v>28-30</c:v>
                </c:pt>
              </c:strCache>
            </c:strRef>
          </c:cat>
          <c:val>
            <c:numRef>
              <c:f>Лист2!$C$12:$C$17</c:f>
              <c:numCache>
                <c:formatCode>General</c:formatCode>
                <c:ptCount val="6"/>
                <c:pt idx="0">
                  <c:v>39.4</c:v>
                </c:pt>
                <c:pt idx="1">
                  <c:v>35.300000000000004</c:v>
                </c:pt>
                <c:pt idx="2">
                  <c:v>31</c:v>
                </c:pt>
                <c:pt idx="3">
                  <c:v>30.1</c:v>
                </c:pt>
                <c:pt idx="4">
                  <c:v>27</c:v>
                </c:pt>
                <c:pt idx="5">
                  <c:v>25.2</c:v>
                </c:pt>
              </c:numCache>
            </c:numRef>
          </c:val>
          <c:extLst xmlns:c16r2="http://schemas.microsoft.com/office/drawing/2015/06/chart">
            <c:ext xmlns:c16="http://schemas.microsoft.com/office/drawing/2014/chart" uri="{C3380CC4-5D6E-409C-BE32-E72D297353CC}">
              <c16:uniqueId val="{00000001-603D-484A-8003-A206C66E998E}"/>
            </c:ext>
          </c:extLst>
        </c:ser>
        <c:dLbls>
          <c:showLegendKey val="0"/>
          <c:showVal val="1"/>
          <c:showCatName val="0"/>
          <c:showSerName val="0"/>
          <c:showPercent val="0"/>
          <c:showBubbleSize val="0"/>
        </c:dLbls>
        <c:gapWidth val="150"/>
        <c:shape val="box"/>
        <c:axId val="217290304"/>
        <c:axId val="217283776"/>
        <c:axId val="0"/>
      </c:bar3DChart>
      <c:catAx>
        <c:axId val="21729030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2"/>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
                </a:r>
                <a:br>
                  <a:rPr lang="ru-RU">
                    <a:latin typeface="Times New Roman" panose="02020603050405020304" pitchFamily="18" charset="0"/>
                    <a:cs typeface="Times New Roman" panose="02020603050405020304" pitchFamily="18" charset="0"/>
                  </a:rPr>
                </a:br>
                <a:r>
                  <a:rPr lang="ru-RU">
                    <a:latin typeface="Times New Roman" panose="02020603050405020304" pitchFamily="18" charset="0"/>
                    <a:cs typeface="Times New Roman" panose="02020603050405020304" pitchFamily="18" charset="0"/>
                  </a:rPr>
                  <a:t>Дни послеродового периода</a:t>
                </a:r>
              </a:p>
            </c:rich>
          </c:tx>
          <c:layout>
            <c:manualLayout>
              <c:xMode val="edge"/>
              <c:yMode val="edge"/>
              <c:x val="1.8995300006103888E-2"/>
              <c:y val="0.24978738691183155"/>
            </c:manualLayout>
          </c:layout>
          <c:overlay val="0"/>
          <c:spPr>
            <a:noFill/>
            <a:ln>
              <a:noFill/>
            </a:ln>
            <a:effectLst/>
          </c:sp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crossAx val="217283776"/>
        <c:crosses val="autoZero"/>
        <c:auto val="1"/>
        <c:lblAlgn val="ctr"/>
        <c:lblOffset val="100"/>
        <c:noMultiLvlLbl val="0"/>
      </c:catAx>
      <c:valAx>
        <c:axId val="21728377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217290304"/>
        <c:crosses val="autoZero"/>
        <c:crossBetween val="between"/>
      </c:valAx>
      <c:spPr>
        <a:noFill/>
        <a:ln>
          <a:noFill/>
        </a:ln>
        <a:effectLst/>
      </c:spPr>
    </c:plotArea>
    <c:legend>
      <c:legendPos val="b"/>
      <c:layout>
        <c:manualLayout>
          <c:xMode val="edge"/>
          <c:yMode val="edge"/>
          <c:x val="0.86466823527792969"/>
          <c:y val="0.17464828390704049"/>
          <c:w val="0.13348555054471403"/>
          <c:h val="0.4209243001712910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210C55-42A3-44B3-8D75-BF91B999F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114</Pages>
  <Words>30197</Words>
  <Characters>172128</Characters>
  <Application>Microsoft Office Word</Application>
  <DocSecurity>0</DocSecurity>
  <Lines>1434</Lines>
  <Paragraphs>403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201922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user</cp:lastModifiedBy>
  <cp:revision>2</cp:revision>
  <cp:lastPrinted>2022-12-22T11:29:00Z</cp:lastPrinted>
  <dcterms:created xsi:type="dcterms:W3CDTF">2022-12-26T08:59:00Z</dcterms:created>
  <dcterms:modified xsi:type="dcterms:W3CDTF">2022-12-26T08:59:00Z</dcterms:modified>
</cp:coreProperties>
</file>